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0" w:rsidRDefault="00B24E50" w:rsidP="00B24E50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u w:val="single"/>
          <w:shd w:val="clear" w:color="auto" w:fill="FFFFFF"/>
          <w:rtl/>
        </w:rPr>
      </w:pPr>
      <w:r w:rsidRPr="00B24E50">
        <w:rPr>
          <w:rFonts w:ascii="Tahoma" w:hAnsi="Tahoma" w:cs="B Mitra" w:hint="cs"/>
          <w:color w:val="000000"/>
          <w:sz w:val="28"/>
          <w:szCs w:val="28"/>
          <w:u w:val="single"/>
          <w:shd w:val="clear" w:color="auto" w:fill="FFFFFF"/>
          <w:rtl/>
        </w:rPr>
        <w:t xml:space="preserve">پاسخ‌های </w:t>
      </w:r>
      <w:r w:rsidR="00B858FC" w:rsidRPr="00B24E50">
        <w:rPr>
          <w:rFonts w:ascii="Tahoma" w:hAnsi="Tahoma" w:cs="B Mitra"/>
          <w:color w:val="000000"/>
          <w:sz w:val="28"/>
          <w:szCs w:val="28"/>
          <w:u w:val="single"/>
          <w:shd w:val="clear" w:color="auto" w:fill="FFFFFF"/>
          <w:rtl/>
        </w:rPr>
        <w:t>خودآزمایی درس 8 (تشبیه)</w:t>
      </w:r>
      <w:r>
        <w:rPr>
          <w:rFonts w:ascii="Tahoma" w:hAnsi="Tahoma" w:cs="B Mitra" w:hint="cs"/>
          <w:color w:val="000000"/>
          <w:sz w:val="28"/>
          <w:szCs w:val="28"/>
          <w:u w:val="single"/>
          <w:shd w:val="clear" w:color="auto" w:fill="FFFFFF"/>
          <w:rtl/>
        </w:rPr>
        <w:t xml:space="preserve"> /</w:t>
      </w:r>
      <w:r w:rsidR="00B858FC" w:rsidRPr="00B24E50">
        <w:rPr>
          <w:rFonts w:ascii="Tahoma" w:hAnsi="Tahoma" w:cs="B Mitra"/>
          <w:color w:val="000000"/>
          <w:sz w:val="28"/>
          <w:szCs w:val="28"/>
          <w:u w:val="single"/>
          <w:shd w:val="clear" w:color="auto" w:fill="FFFFFF"/>
          <w:rtl/>
        </w:rPr>
        <w:t xml:space="preserve"> صفحه </w:t>
      </w:r>
      <w:r w:rsidRPr="00B24E50">
        <w:rPr>
          <w:rFonts w:ascii="Tahoma" w:hAnsi="Tahoma" w:cs="B Mitra" w:hint="cs"/>
          <w:color w:val="000000"/>
          <w:sz w:val="28"/>
          <w:szCs w:val="28"/>
          <w:u w:val="single"/>
          <w:shd w:val="clear" w:color="auto" w:fill="FFFFFF"/>
          <w:rtl/>
        </w:rPr>
        <w:t>55</w:t>
      </w:r>
    </w:p>
    <w:p w:rsidR="00B858FC" w:rsidRPr="00B24E50" w:rsidRDefault="00B858FC" w:rsidP="00B24E50">
      <w:pPr>
        <w:bidi/>
        <w:spacing w:after="0" w:line="240" w:lineRule="auto"/>
        <w:contextualSpacing/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1- </w:t>
      </w:r>
      <w:r w:rsidRPr="00B24E50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  <w:t>در شعرها و</w:t>
      </w:r>
      <w:r w:rsidR="00B24E50" w:rsidRPr="00B24E50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  <w:t>عبارتهای زیر پایه</w:t>
      </w:r>
      <w:r w:rsidRPr="00B24E50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  <w:t>های تشبیه را معین كنید</w:t>
      </w:r>
      <w:r w:rsidR="00B24E50" w:rsidRPr="00B24E50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D67EAB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 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بیت اول:</w:t>
      </w:r>
    </w:p>
    <w:p w:rsidR="00B858FC" w:rsidRPr="00B24E50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ایام گل (مشبه) ، عمر (مشبه به) ، چو (ادات تشبیه) ،</w:t>
      </w:r>
      <w:r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به رفتن شتاب كردن (وجه شبه</w:t>
      </w:r>
      <w:r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</w:p>
    <w:p w:rsidR="00D67EAB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بیت دوم:</w:t>
      </w:r>
    </w:p>
    <w:p w:rsidR="00B858FC" w:rsidRPr="00B24E50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فقیه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(مشبه) ، خاك (مشبه به) ،چو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(ادات تشبیه) ، تحمل كردن (وجه شبه</w:t>
      </w:r>
      <w:r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</w:p>
    <w:p w:rsidR="00D67EAB" w:rsidRDefault="00B858FC" w:rsidP="00B24E50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بیت سوم:</w:t>
      </w:r>
    </w:p>
    <w:p w:rsidR="00B858FC" w:rsidRPr="00B24E50" w:rsidRDefault="00D67EAB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الف)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ضمیر مستتر 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«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تو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»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در باش (مشبه) ، نخل (مشبه به) ، چو (ادات تشبیه) ، كریم بودن (و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ج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 شبه</w:t>
      </w:r>
      <w:r w:rsidR="00B858FC"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ب)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ضمیر مستتر تو در باش (مشبه) ، سرو (مشبه به) ، چو (ادات تشبیه) ، آزاد بودن (وجه شبه</w:t>
      </w:r>
      <w:r w:rsidR="00B858FC"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</w:p>
    <w:p w:rsidR="00D67EAB" w:rsidRDefault="00B858FC" w:rsidP="00B24E50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بیت چهارم:</w:t>
      </w:r>
    </w:p>
    <w:p w:rsidR="00B858FC" w:rsidRPr="00B24E50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شناسه 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«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م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»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(من)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در </w:t>
      </w:r>
      <w:r w:rsidR="00B24E50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چون شبنم اوفتاده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ُ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َ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م (مشبه) ، شبنم (مشبه به) ، چون (ادات تشبیه) ، افتاده بودن (وجه شبه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</w:p>
    <w:p w:rsidR="00D67EAB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بیت پنجم:</w:t>
      </w:r>
    </w:p>
    <w:p w:rsidR="00B858FC" w:rsidRPr="00B24E50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الف) تو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(مشبه)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،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گل (مشبه به)،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هم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چون (ادات تشبیه)،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همیشه خندان بودن و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به هم نیامدن لبها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(وجه شبه</w:t>
      </w:r>
      <w:r w:rsid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</w:p>
    <w:p w:rsidR="006D0D4C" w:rsidRPr="00B24E50" w:rsidRDefault="00B858FC" w:rsidP="00D67EAB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ب) من (مشبه) ، بلبل (مشبه به ) ، ادات تشبیه و وجه شبه محذوف است . (تشبیه بلیغ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پ)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من (مشبه )،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بوتیمار(مشبه به) ، چو (ادات تشبیه) ، نشستن (وجه شبه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</w:p>
    <w:p w:rsidR="00D67EAB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6D0D4C"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2-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واژه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 و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تركیبات زیر، طرفین تشبیه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اند . برای هر مشبه، مشبه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مناسب انتخاب كنی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د.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حسود : حسود مانند بیمار است .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                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زندگی : زندگی مانند رودخانه است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علم 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علم مانند چراغ است .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                  </w:t>
      </w:r>
      <w:r w:rsidR="00D67EAB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 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سخن سودمند : سخن سودمند مانند باران بهاری است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</w:p>
    <w:p w:rsidR="00D67EAB" w:rsidRDefault="00B858F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6D0D4C"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3-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بیت زیر را معنی كنید و زیبایی تشبیه آن را توضیح دهید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م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ن در این مجلس با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شمع همدل و همدرد هستم. یعنی شادی و غم 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و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گریه و خنده 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را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با هم دارم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سخن گیرا و كلام پرنفوذ دارم ولی افسوس كه اثر نمی كند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(من مانند شمع در میان گریه از سر تأسف و دریغ می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خندم زیرا چون شمع زبانی گرم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مؤثر و گیرا دارم اما در كسی اثر نمی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كند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.)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</w:p>
    <w:p w:rsidR="006D0D4C" w:rsidRDefault="00D67EAB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در این تشبیه ب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رای یك تشبیه دو وجه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شبه آ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م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ده اس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ت: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من(مشبه)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،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شمع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(مشبه به) ، چون (ادات تشبیه)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،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میان گری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ه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خندیدن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(وجه شبه اول)،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داشتن زبان آتشین اما بی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اثربودن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(وجه شبه دوم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</w:p>
    <w:p w:rsidR="00D67EAB" w:rsidRDefault="00D67EAB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D67EAB" w:rsidRDefault="006D0D4C" w:rsidP="00D67EAB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lastRenderedPageBreak/>
        <w:t>4-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با هر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یك از مشبه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های زیر یك تشبیه بسازید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شب : شب همچون 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دریا بی‌کران است.</w:t>
      </w:r>
    </w:p>
    <w:p w:rsidR="006D0D4C" w:rsidRPr="00B24E50" w:rsidRDefault="00B858FC" w:rsidP="00D73283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كتاب : كتاب همچون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دوستی مهربان است.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ع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شق : عشق مانند خورشید، گرمابخش است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دوست : دوست مانند آینــه</w:t>
      </w:r>
      <w:r w:rsidR="00D67EAB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ای عیـب ها را به انسـان می نمایاند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 </w:t>
      </w:r>
    </w:p>
    <w:p w:rsidR="006D0D4C" w:rsidRPr="00B24E50" w:rsidRDefault="006D0D4C" w:rsidP="00B24E50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6D0D4C" w:rsidRPr="00B24E50" w:rsidRDefault="00B858FC" w:rsidP="00D73283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6D0D4C"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5-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با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هر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یك از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مشبه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به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های زیر یك تشبیه بسازید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دریا : جمعیت همچون دریا خروشان بود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آینه روشن : 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کلام آدمی مانند یک آینه روشن، نمایشگر فکر اوست.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گل سرخ : روی او همچون گل سرخ لطیف است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</w:p>
    <w:p w:rsidR="006D0D4C" w:rsidRPr="00B24E50" w:rsidRDefault="006D0D4C" w:rsidP="00B24E50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D73283" w:rsidRDefault="00B858FC" w:rsidP="00D73283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6D0D4C"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6-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با وجه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شبه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های زیر تشبیه بسازید و طرفین تشبیه را در آن نشان دهید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بخشندگی : او در بخشندگی مانند حاتم طایی است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</w:p>
    <w:p w:rsidR="00B24E50" w:rsidRPr="00B24E50" w:rsidRDefault="00B858FC" w:rsidP="00D73283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پاكی : دل مؤمن 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در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پاكی 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مانند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آب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ِ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زلال است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زیبایی : چشم 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ا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و در زیبایی چون نرگس است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</w:p>
    <w:p w:rsidR="00B24E50" w:rsidRPr="00B24E50" w:rsidRDefault="00B858FC" w:rsidP="007866CC">
      <w:pPr>
        <w:pBdr>
          <w:bottom w:val="single" w:sz="4" w:space="1" w:color="auto"/>
        </w:pBd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</w:p>
    <w:p w:rsidR="00B24E50" w:rsidRPr="00D73283" w:rsidRDefault="00B858FC" w:rsidP="00D73283">
      <w:pPr>
        <w:bidi/>
        <w:spacing w:after="0" w:line="240" w:lineRule="auto"/>
        <w:contextualSpacing/>
        <w:rPr>
          <w:rFonts w:ascii="Tahoma" w:hAnsi="Tahoma" w:cs="B Mitra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D73283">
        <w:rPr>
          <w:rFonts w:ascii="Tahoma" w:hAnsi="Tahoma" w:cs="B Mitra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خودآزمایی درس 9 (تشبیه بلیغ)</w:t>
      </w:r>
      <w:r w:rsidRPr="00D73283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 </w:t>
      </w:r>
      <w:r w:rsidRPr="00D73283">
        <w:rPr>
          <w:rFonts w:ascii="Tahoma" w:hAnsi="Tahoma" w:cs="B Mitra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صفحه </w:t>
      </w:r>
      <w:r w:rsidR="00D73283" w:rsidRPr="00D73283">
        <w:rPr>
          <w:rFonts w:ascii="Tahoma" w:hAnsi="Tahoma" w:cs="B Mitra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59</w:t>
      </w:r>
      <w:r w:rsidRPr="00D73283">
        <w:rPr>
          <w:rFonts w:ascii="Tahoma" w:hAnsi="Tahoma" w:cs="B Mitra"/>
          <w:b/>
          <w:bCs/>
          <w:color w:val="000000"/>
          <w:sz w:val="28"/>
          <w:szCs w:val="28"/>
          <w:u w:val="single"/>
        </w:rPr>
        <w:br/>
      </w:r>
    </w:p>
    <w:p w:rsidR="00D73283" w:rsidRDefault="00B24E50" w:rsidP="007866CC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1-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در بیت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 و جمله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های زیر، تشبیهات را بیابید و تعیین كنید كه در آن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ها، كدام یك از پایه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های تشبیه حذف شده</w:t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است؟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D73283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شبی چون شبه ، روی شسته به قیر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D73283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/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نه بهرام پیدا نه كیوان نه تیر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شبی : مشبه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7866CC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/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شبه : مشبه به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/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چون : ادات تشبیه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 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/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وجه شبه :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روی به قیر شستن كنایه از سیاهی و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تاریكی </w:t>
      </w:r>
    </w:p>
    <w:p w:rsidR="00D73283" w:rsidRDefault="00D73283" w:rsidP="00D73283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D73283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- در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شجــاعت شیـر ربــانیــستی</w:t>
      </w:r>
      <w:r w:rsidR="00D73283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 /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در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مروت خـود كه داند كیستی؟ </w:t>
      </w:r>
    </w:p>
    <w:p w:rsidR="00A6502A" w:rsidRDefault="00E84368" w:rsidP="00E84368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«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ی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» در ... یستی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=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(تو) : (حضرت علی ) مشبه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/ 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شیر : مشبه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/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در شجاعت : وجه شبه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/ ادات تشب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یه : محذوف</w:t>
      </w:r>
    </w:p>
    <w:p w:rsidR="00A6502A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فراش باد صبا را گفته تا فرش زمردین بگسترد و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دایه ابر بهاری را فرموده تا بنات نبات در مهد زمین بپرورد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تشبیه اول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A6502A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باد صبا : مشبه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فراش : مشبه 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گستردن فرش : وجه شبه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ادات تشبیه : محذوف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</w:p>
    <w:p w:rsidR="00E84368" w:rsidRDefault="00E84368" w:rsidP="00E84368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A6502A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lastRenderedPageBreak/>
        <w:t>تشبیه دوم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</w:t>
      </w:r>
    </w:p>
    <w:p w:rsidR="00A6502A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ابر بهاری : مشبه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دایه : مشبه 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پ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ر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ورنده بودن : وجه شبه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ادات تشبیه : محذوف</w:t>
      </w:r>
    </w:p>
    <w:p w:rsidR="00A6502A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تشبیه سوم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</w:t>
      </w:r>
    </w:p>
    <w:p w:rsidR="00A6502A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نبات : مشبه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بنات : مشبه 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پرورش یافتن 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: وجه شبه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ادات تشبیه : محذوف</w:t>
      </w:r>
    </w:p>
    <w:p w:rsidR="00A6502A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تشبیه چهارم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</w:t>
      </w:r>
    </w:p>
    <w:p w:rsidR="00A6502A" w:rsidRDefault="00B858FC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زمین : مشبه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مهد : مشبه به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/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مكان مناسب برای پرورش : وجه شبه (محذوف)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ادات تشبیه : محذوف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 </w:t>
      </w:r>
    </w:p>
    <w:p w:rsidR="00A6502A" w:rsidRDefault="00A6502A" w:rsidP="00A6502A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A6502A" w:rsidRDefault="00A6502A" w:rsidP="00A6502A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-</w:t>
      </w:r>
      <w:r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لبت تا درلطافت لاله ی سیراب را ماند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 / 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دلم در بی قراری چشمه ی سیماب را ماند</w:t>
      </w:r>
      <w:r w:rsidR="00B858FC" w:rsidRPr="00A6502A">
        <w:rPr>
          <w:rFonts w:ascii="Tahoma" w:hAnsi="Tahoma" w:cs="B Mitra"/>
          <w:color w:val="000000"/>
          <w:sz w:val="28"/>
          <w:szCs w:val="28"/>
        </w:rPr>
        <w:br/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لبت : مشبه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لال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ه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سیراب : مشبه به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 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لطافت : وجه شبه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/ 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ماند : ادات تشبیه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 </w:t>
      </w:r>
      <w:r w:rsidR="00B858FC" w:rsidRPr="00A6502A">
        <w:rPr>
          <w:rFonts w:ascii="Tahoma" w:hAnsi="Tahoma" w:cs="B Mitra"/>
          <w:color w:val="000000"/>
          <w:sz w:val="28"/>
          <w:szCs w:val="28"/>
        </w:rPr>
        <w:br/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دلم : مشبه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چشمةی سیماب : مشبه به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بی قراری : وجه شبه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ماند : ادات تشبیه</w:t>
      </w:r>
    </w:p>
    <w:p w:rsidR="00A6502A" w:rsidRDefault="00B858FC" w:rsidP="00A6502A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A6502A">
        <w:rPr>
          <w:rFonts w:ascii="Tahoma" w:hAnsi="Tahoma" w:cs="B Mitra"/>
          <w:color w:val="000000"/>
          <w:sz w:val="28"/>
          <w:szCs w:val="28"/>
        </w:rPr>
        <w:br/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وزرا بر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مثال اطبااند</w:t>
      </w:r>
      <w:r w:rsidRPr="00A6502A">
        <w:rPr>
          <w:rFonts w:ascii="Tahoma" w:hAnsi="Tahoma" w:cs="B Mitra"/>
          <w:color w:val="000000"/>
          <w:sz w:val="28"/>
          <w:szCs w:val="28"/>
        </w:rPr>
        <w:br/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وزرا : مشبه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 /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اطبا : مشبه به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برمثال : ادات تشبیه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/ 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وجه شبه : محذوف(چاره جویی و مشكل گشابودن ) </w:t>
      </w:r>
    </w:p>
    <w:p w:rsidR="00A6502A" w:rsidRDefault="00A6502A" w:rsidP="00A6502A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A6502A" w:rsidRDefault="00B858FC" w:rsidP="00A6502A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-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یكی را گفتند : عالم بی عمل به چه ماند ؟ گفت به زنبور بی عسل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</w:p>
    <w:p w:rsidR="00A6502A" w:rsidRDefault="00B858FC" w:rsidP="00A6502A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عالم بی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عمل : مشبه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زنبور بی عسل : مشبه به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ماند : ادات تشبیه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وجه شبه : محذوف (بی فایده و مضر بودن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</w:p>
    <w:p w:rsidR="00A6502A" w:rsidRDefault="00B858FC" w:rsidP="00A6502A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A6502A">
        <w:rPr>
          <w:rFonts w:ascii="Tahoma" w:hAnsi="Tahoma" w:cs="B Mitra"/>
          <w:color w:val="000000"/>
          <w:sz w:val="28"/>
          <w:szCs w:val="28"/>
        </w:rPr>
        <w:br/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دروغ گفتن به ضربت لازم ماند</w:t>
      </w:r>
      <w:r w:rsid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كه اگر نیز جراحت درست شود، نشان بماند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  <w:r w:rsidRPr="00A6502A">
        <w:rPr>
          <w:rFonts w:ascii="Tahoma" w:hAnsi="Tahoma" w:cs="B Mitra"/>
          <w:color w:val="000000"/>
          <w:sz w:val="28"/>
          <w:szCs w:val="28"/>
        </w:rPr>
        <w:br/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دروغ گفتن : مشبه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ضربت لازم : مشبه به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ماند : ادات تشبیه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A6502A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به جا ماندن اثر(نشان) : </w:t>
      </w:r>
      <w:r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وجه شبه</w:t>
      </w:r>
    </w:p>
    <w:p w:rsidR="00A6502A" w:rsidRDefault="00A6502A" w:rsidP="007866CC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A6502A" w:rsidRDefault="00A6502A" w:rsidP="00A6502A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A6502A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-</w:t>
      </w:r>
      <w:r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از بس كه كوته است وسیه زلف یار من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گویی كه روز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من بود و روزگار من</w:t>
      </w:r>
      <w:r w:rsidR="00B858FC" w:rsidRPr="00A6502A">
        <w:rPr>
          <w:rFonts w:ascii="Tahoma" w:hAnsi="Tahoma" w:cs="B Mitra"/>
          <w:color w:val="000000"/>
          <w:sz w:val="28"/>
          <w:szCs w:val="28"/>
        </w:rPr>
        <w:br/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زلف یار : مشبه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 /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روز من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: مشبه به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 / 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كوتاهی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و سیاهی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: وجه شبه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A6502A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گویی : ادات تشبیه</w:t>
      </w: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7866CC" w:rsidRDefault="00B858FC" w:rsidP="007866CC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A6502A">
        <w:rPr>
          <w:rFonts w:ascii="Tahoma" w:hAnsi="Tahoma" w:cs="B Mitra"/>
          <w:color w:val="000000"/>
          <w:sz w:val="28"/>
          <w:szCs w:val="28"/>
        </w:rPr>
        <w:br/>
      </w:r>
      <w:r w:rsidRPr="00A6502A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- هیچ شک نیست که روزی اثری خواهد بود / تیر آهی که به وقت سحر انداخته‌ایم</w:t>
      </w:r>
    </w:p>
    <w:p w:rsidR="00B24E50" w:rsidRPr="00A6502A" w:rsidRDefault="007866CC" w:rsidP="007866CC">
      <w:pPr>
        <w:bidi/>
        <w:spacing w:after="0" w:line="240" w:lineRule="auto"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آه سحرگاهی : مشبه  / تیر : مشبه‌به / وجه شبه : انداختن / ادات حذف شده است </w:t>
      </w:r>
      <w:r w:rsidR="00B858FC" w:rsidRPr="00A6502A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   </w:t>
      </w:r>
      <w:r w:rsidR="00B858FC" w:rsidRPr="00A6502A">
        <w:rPr>
          <w:rFonts w:ascii="Tahoma" w:hAnsi="Tahoma" w:cs="B Mitra"/>
          <w:color w:val="000000"/>
          <w:sz w:val="28"/>
          <w:szCs w:val="28"/>
        </w:rPr>
        <w:br/>
      </w:r>
    </w:p>
    <w:p w:rsidR="00B24E50" w:rsidRPr="00B24E50" w:rsidRDefault="00B24E50" w:rsidP="007866CC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2-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در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بیت زیر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یك تشبیه بلیغ اضافی به كار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رفته است،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آن را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بیابید و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به گونه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ای بازنویسی كنید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كه همه پایه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های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تشبیه در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آن دیده شود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.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گذشت روزگاران بین كه دوران شباب ما</w:t>
      </w:r>
      <w:r w:rsidR="007866CC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 xml:space="preserve"> /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در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این سیلاب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غم، دسته گلی شاداب را ماند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الف ـ سیلاب غم : تشبیه بلیغ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 </w:t>
      </w:r>
      <w:r w:rsidR="007866CC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=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غم همانند سیلاب ویرانگر است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.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 ـ تشبیه غیر بلیغ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 </w:t>
      </w:r>
      <w:r w:rsidR="007866CC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=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دوران شباب ما : مشبه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7866CC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دسته گل : مشبه به 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/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ماند : ادات تشبیه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/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 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وجه شبه : محذوف (زودگذر بودن عمر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)</w:t>
      </w:r>
    </w:p>
    <w:p w:rsidR="00B24E50" w:rsidRPr="00B24E50" w:rsidRDefault="00B858FC" w:rsidP="00B24E50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lastRenderedPageBreak/>
        <w:br/>
      </w:r>
      <w:r w:rsidR="00B24E50"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3-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تشبیهاتی بسازید كه ادات تشبیه در آن ها ذكر شده باشد و مشبه آن ها واژه های زیر باشد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آسمان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: 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آسمان مانند دریاست (بی كران بودن : وجه شبه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)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غروب :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غروب مانند غربت است (غم انگیز بودن :وجه شبه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)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غم 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: غم مانند گرد و غباری ، بر چهره اش نشسته است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/ یا غم مانند كوهی بر دلم سنگینی می كند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</w:p>
    <w:p w:rsidR="00B24E50" w:rsidRPr="00B24E50" w:rsidRDefault="00B858FC" w:rsidP="007866CC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B24E50"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4-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تشبیهاتی بسازید كه مشبه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به آنها واژه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های زیر باشد و ادات تشبیه از آنها حذف شده باشد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نسیم : نسیم عمر ،گذرا است 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بهار 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: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بهار جوانی ، شورانگیز است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شبنم</w:t>
      </w:r>
      <w:r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: شبنم اشك بر گلبرگ چهره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اش نشسته است</w:t>
      </w:r>
      <w:r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>.</w:t>
      </w:r>
    </w:p>
    <w:p w:rsidR="00B24E50" w:rsidRPr="00B24E50" w:rsidRDefault="00B24E50" w:rsidP="00B24E50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B24E50" w:rsidRPr="00B24E50" w:rsidRDefault="00B24E50" w:rsidP="007866CC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  <w:r w:rsidRPr="00B24E50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5-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تشبیهاتی بلیغ ( اضافی و غیر اضافی)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بسازید كه واژه های زیر مشبه آنها باشد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دانش :چراغ دانش / دانش چراغ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است</w:t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.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تعلیم : گوهر تعلیم / تعلیم گوهر است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  <w:r w:rsidR="00B858FC" w:rsidRPr="00B24E50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دوستی</w:t>
      </w:r>
      <w:r w:rsidR="00B858FC" w:rsidRPr="00B24E50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: درخت دوستی / دوستی درخت است</w:t>
      </w:r>
      <w:r w:rsidR="00B858FC" w:rsidRPr="00B24E50">
        <w:rPr>
          <w:rFonts w:ascii="Tahoma" w:hAnsi="Tahoma" w:cs="B Mitra"/>
          <w:color w:val="000000"/>
          <w:sz w:val="28"/>
          <w:szCs w:val="28"/>
          <w:shd w:val="clear" w:color="auto" w:fill="FFFFFF"/>
        </w:rPr>
        <w:t xml:space="preserve"> .</w:t>
      </w:r>
    </w:p>
    <w:p w:rsidR="00B24E50" w:rsidRPr="00B24E50" w:rsidRDefault="00B24E50" w:rsidP="00B24E50">
      <w:pPr>
        <w:bidi/>
        <w:spacing w:after="0" w:line="240" w:lineRule="auto"/>
        <w:contextualSpacing/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</w:pPr>
    </w:p>
    <w:p w:rsidR="00A6502A" w:rsidRPr="00B24E50" w:rsidRDefault="00B858FC" w:rsidP="007866CC">
      <w:pPr>
        <w:bidi/>
        <w:spacing w:after="0" w:line="240" w:lineRule="auto"/>
        <w:contextualSpacing/>
        <w:rPr>
          <w:rFonts w:cs="B Mitra"/>
          <w:sz w:val="28"/>
          <w:szCs w:val="28"/>
        </w:rPr>
      </w:pPr>
      <w:r w:rsidRPr="00B24E50">
        <w:rPr>
          <w:rFonts w:ascii="Tahoma" w:hAnsi="Tahoma" w:cs="B Mitra"/>
          <w:color w:val="000000"/>
          <w:sz w:val="28"/>
          <w:szCs w:val="28"/>
        </w:rPr>
        <w:br/>
      </w:r>
      <w:r w:rsidR="007866CC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sectPr w:rsidR="00A6502A" w:rsidRPr="00B24E50" w:rsidSect="00B24E50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30" w:rsidRDefault="00DA3530" w:rsidP="00B24E50">
      <w:pPr>
        <w:spacing w:after="0" w:line="240" w:lineRule="auto"/>
      </w:pPr>
      <w:r>
        <w:separator/>
      </w:r>
    </w:p>
  </w:endnote>
  <w:endnote w:type="continuationSeparator" w:id="0">
    <w:p w:rsidR="00DA3530" w:rsidRDefault="00DA3530" w:rsidP="00B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63F8A836-9D61-43FB-A721-DFAC3F95B46D}"/>
    <w:embedBold r:id="rId2" w:subsetted="1" w:fontKey="{21592D46-C9E5-4C7D-A443-5CE217BFAA6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3" w:subsetted="1" w:fontKey="{0EC35F97-51C7-43F2-94E0-5ECE2645B25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14409392"/>
      <w:docPartObj>
        <w:docPartGallery w:val="Page Numbers (Bottom of Page)"/>
        <w:docPartUnique/>
      </w:docPartObj>
    </w:sdtPr>
    <w:sdtContent>
      <w:p w:rsidR="00A6502A" w:rsidRDefault="00A6502A" w:rsidP="00B24E50">
        <w:pPr>
          <w:pStyle w:val="Footer"/>
          <w:bidi/>
          <w:jc w:val="center"/>
        </w:pPr>
        <w:fldSimple w:instr=" PAGE   \* MERGEFORMAT ">
          <w:r w:rsidR="00E84368">
            <w:rPr>
              <w:noProof/>
              <w:rtl/>
            </w:rPr>
            <w:t>4</w:t>
          </w:r>
        </w:fldSimple>
      </w:p>
    </w:sdtContent>
  </w:sdt>
  <w:p w:rsidR="00A6502A" w:rsidRDefault="00A65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30" w:rsidRDefault="00DA3530" w:rsidP="00B24E50">
      <w:pPr>
        <w:spacing w:after="0" w:line="240" w:lineRule="auto"/>
      </w:pPr>
      <w:r>
        <w:separator/>
      </w:r>
    </w:p>
  </w:footnote>
  <w:footnote w:type="continuationSeparator" w:id="0">
    <w:p w:rsidR="00DA3530" w:rsidRDefault="00DA3530" w:rsidP="00B2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438"/>
    <w:multiLevelType w:val="hybridMultilevel"/>
    <w:tmpl w:val="7276B590"/>
    <w:lvl w:ilvl="0" w:tplc="CC462BD8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C34"/>
    <w:multiLevelType w:val="hybridMultilevel"/>
    <w:tmpl w:val="337A2E7C"/>
    <w:lvl w:ilvl="0" w:tplc="8C2AA69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F77"/>
    <w:multiLevelType w:val="hybridMultilevel"/>
    <w:tmpl w:val="3C12F7DC"/>
    <w:lvl w:ilvl="0" w:tplc="48A2FC9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B0B96"/>
    <w:multiLevelType w:val="hybridMultilevel"/>
    <w:tmpl w:val="9108821C"/>
    <w:lvl w:ilvl="0" w:tplc="AD86662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4B3E"/>
    <w:multiLevelType w:val="hybridMultilevel"/>
    <w:tmpl w:val="11868DEA"/>
    <w:lvl w:ilvl="0" w:tplc="A3601D6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58FC"/>
    <w:rsid w:val="003F5D9E"/>
    <w:rsid w:val="006D0D4C"/>
    <w:rsid w:val="007866CC"/>
    <w:rsid w:val="007F462A"/>
    <w:rsid w:val="00A6502A"/>
    <w:rsid w:val="00B24E50"/>
    <w:rsid w:val="00B858FC"/>
    <w:rsid w:val="00BD6AFD"/>
    <w:rsid w:val="00D67EAB"/>
    <w:rsid w:val="00D73283"/>
    <w:rsid w:val="00DA3530"/>
    <w:rsid w:val="00E8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E50"/>
  </w:style>
  <w:style w:type="paragraph" w:styleId="Footer">
    <w:name w:val="footer"/>
    <w:basedOn w:val="Normal"/>
    <w:link w:val="FooterChar"/>
    <w:uiPriority w:val="99"/>
    <w:unhideWhenUsed/>
    <w:rsid w:val="00B2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3</cp:revision>
  <dcterms:created xsi:type="dcterms:W3CDTF">2021-10-31T13:34:00Z</dcterms:created>
  <dcterms:modified xsi:type="dcterms:W3CDTF">2021-10-31T14:47:00Z</dcterms:modified>
</cp:coreProperties>
</file>