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bookmarkStart w:id="0" w:name="_GoBack"/>
      <w:bookmarkEnd w:id="0"/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D4649E" w:rsidP="00855A03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5137DA">
        <w:rPr>
          <w:rFonts w:cs="A Goldan" w:hint="cs"/>
          <w:sz w:val="144"/>
          <w:szCs w:val="144"/>
          <w:rtl/>
          <w:lang w:bidi="fa-IR"/>
        </w:rPr>
        <w:t>62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3E1040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هفته با مراجعه به وبگاه مسجدنما می‌تونید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اینیم</w:t>
      </w:r>
      <w:r w:rsidR="00201AE4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>ببینیم چه چیزایی این هفته روزی‌مون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462371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19749109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قرآن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_Toc419749109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4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0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دنیاپرستِ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بی</w:t>
            </w:r>
            <w:r w:rsidR="00462371" w:rsidRPr="007A2589">
              <w:rPr>
                <w:rStyle w:val="Hyperlink"/>
                <w:rFonts w:ascii="Times New Roman" w:hAnsi="Times New Roman" w:hint="cs"/>
                <w:noProof/>
                <w:cs w:val="0"/>
              </w:rPr>
              <w:t>‌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رحم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_Toc419749110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4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1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اهل</w:t>
            </w:r>
            <w:r w:rsidR="00462371" w:rsidRPr="007A2589">
              <w:rPr>
                <w:rStyle w:val="Hyperlink"/>
                <w:rFonts w:ascii="Times New Roman" w:hAnsi="Times New Roman" w:hint="cs"/>
                <w:noProof/>
                <w:cs w:val="0"/>
              </w:rPr>
              <w:t>‌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بیت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_Toc419749111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6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2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نیم</w:t>
            </w:r>
            <w:r w:rsidR="00462371" w:rsidRPr="007A2589">
              <w:rPr>
                <w:rStyle w:val="Hyperlink"/>
                <w:rFonts w:ascii="Times New Roman" w:hAnsi="Times New Roman" w:hint="cs"/>
                <w:noProof/>
                <w:cs w:val="0"/>
              </w:rPr>
              <w:t>‌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خورده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بهشتی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_Toc419749112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6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3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امام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روح</w:t>
            </w:r>
            <w:r w:rsidR="00462371" w:rsidRPr="007A2589">
              <w:rPr>
                <w:rStyle w:val="Hyperlink"/>
                <w:rFonts w:ascii="Times New Roman" w:hAnsi="Times New Roman" w:hint="cs"/>
                <w:noProof/>
                <w:cs w:val="0"/>
              </w:rPr>
              <w:t>‌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الله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_Toc419749113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7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4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خلاصه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راهبرد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فتح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خرمشهر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برای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زندگی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امروز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_Toc419749114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7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5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امام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خامنه</w:t>
            </w:r>
            <w:r w:rsidR="00462371" w:rsidRPr="007A2589">
              <w:rPr>
                <w:rStyle w:val="Hyperlink"/>
                <w:rFonts w:ascii="Times New Roman" w:hAnsi="Times New Roman" w:hint="cs"/>
                <w:noProof/>
                <w:cs w:val="0"/>
              </w:rPr>
              <w:t>‌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ای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_Toc419749115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8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6" w:history="1"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راه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این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است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: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رفتار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شجاعانه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در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برابر</w:t>
            </w:r>
            <w:r w:rsidR="00462371" w:rsidRPr="007A2589">
              <w:rPr>
                <w:rStyle w:val="Hyperlink"/>
                <w:rFonts w:ascii="Adobe Arabic" w:eastAsia="Calibri" w:hAnsi="Adobe Arabic"/>
                <w:noProof/>
                <w:cs w:val="0"/>
                <w:lang w:eastAsia="ja-JP"/>
              </w:rPr>
              <w:t xml:space="preserve"> </w:t>
            </w:r>
            <w:r w:rsidR="00462371" w:rsidRPr="007A2589">
              <w:rPr>
                <w:rStyle w:val="Hyperlink"/>
                <w:rFonts w:ascii="Sakkal Majalla" w:eastAsia="Calibri" w:hAnsi="Sakkal Majalla" w:cs="Sakkal Majalla" w:hint="cs"/>
                <w:noProof/>
                <w:cs w:val="0"/>
                <w:lang w:eastAsia="ja-JP"/>
              </w:rPr>
              <w:t>زورگویان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_Toc419749116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8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7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شهدا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_Toc419749117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9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8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غذای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روح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_Toc419749118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9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19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یار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مهربان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_Toc419749119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10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0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خاطرات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یک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سردار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مهندس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جهادگر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شهید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_Toc419749120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10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1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ایام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ویژه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_Toc419749121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11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2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چنبره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انگلیس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بر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سفره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نفت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ایران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_Toc419749122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11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3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احکام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_Toc419749123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12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4" w:history="1"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</w:rPr>
              <w:t>رو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</w:rPr>
              <w:t>که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</w:rPr>
              <w:t>ن</w:t>
            </w:r>
            <w:r w:rsidR="00462371" w:rsidRPr="007A2589">
              <w:rPr>
                <w:rStyle w:val="Hyperlink"/>
                <w:rFonts w:ascii="Adobe Arabic" w:eastAsia="B Lotus" w:hAnsi="Adobe Arabic" w:cs="Adobe Arabic" w:hint="cs"/>
                <w:noProof/>
                <w:cs w:val="0"/>
              </w:rPr>
              <w:t>ی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</w:rPr>
              <w:t>ست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</w:rPr>
              <w:t>...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_Toc419749124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12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5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نیایش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_Toc419749125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13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6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اعمال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مشترکه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ماه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شعبان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_Toc419749126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13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7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روزنوشت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_Toc419749127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14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8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سؤالی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از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حضرت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حافظ</w:t>
            </w:r>
            <w:r w:rsidR="00462371" w:rsidRPr="007A2589">
              <w:rPr>
                <w:rStyle w:val="Hyperlink"/>
                <w:noProof/>
                <w:cs w:val="0"/>
              </w:rPr>
              <w:t>!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_Toc419749128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14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29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درنگ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_Toc419749129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15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30" w:history="1"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  <w:lang w:bidi="ar-SA"/>
              </w:rPr>
              <w:t>حت</w:t>
            </w:r>
            <w:r w:rsidR="00462371" w:rsidRPr="007A2589">
              <w:rPr>
                <w:rStyle w:val="Hyperlink"/>
                <w:rFonts w:ascii="Adobe Arabic" w:eastAsia="B Lotus" w:hAnsi="Adobe Arabic" w:cs="Adobe Arabic" w:hint="cs"/>
                <w:noProof/>
                <w:cs w:val="0"/>
                <w:lang w:bidi="ar-SA"/>
              </w:rPr>
              <w:t>ی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  <w:lang w:bidi="ar-SA"/>
              </w:rPr>
              <w:t xml:space="preserve"> 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  <w:lang w:bidi="ar-SA"/>
              </w:rPr>
              <w:t>تو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  <w:lang w:bidi="ar-SA"/>
              </w:rPr>
              <w:t xml:space="preserve"> 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  <w:lang w:bidi="ar-SA"/>
              </w:rPr>
              <w:t>خ</w:t>
            </w:r>
            <w:r w:rsidR="00462371" w:rsidRPr="007A2589">
              <w:rPr>
                <w:rStyle w:val="Hyperlink"/>
                <w:rFonts w:ascii="Adobe Arabic" w:eastAsia="B Lotus" w:hAnsi="Adobe Arabic" w:cs="Adobe Arabic" w:hint="cs"/>
                <w:noProof/>
                <w:cs w:val="0"/>
                <w:lang w:bidi="ar-SA"/>
              </w:rPr>
              <w:t>ی</w:t>
            </w:r>
            <w:r w:rsidR="00462371" w:rsidRPr="007A2589">
              <w:rPr>
                <w:rStyle w:val="Hyperlink"/>
                <w:rFonts w:ascii="Adobe Arabic" w:eastAsia="B Lotus" w:hAnsi="Adobe Arabic" w:cs="Adobe Arabic" w:hint="eastAsia"/>
                <w:noProof/>
                <w:cs w:val="0"/>
                <w:lang w:bidi="ar-SA"/>
              </w:rPr>
              <w:t>ال</w:t>
            </w:r>
            <w:r w:rsidR="00462371" w:rsidRPr="007A2589">
              <w:rPr>
                <w:rStyle w:val="Hyperlink"/>
                <w:rFonts w:ascii="Adobe Arabic" w:eastAsia="B Lotus" w:hAnsi="Adobe Arabic" w:cs="Adobe Arabic"/>
                <w:noProof/>
                <w:cs w:val="0"/>
                <w:lang w:bidi="ar-SA"/>
              </w:rPr>
              <w:t>...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_Toc419749130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15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31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سرمقاله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نشریه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سنگر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محله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_Toc419749131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16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462371" w:rsidRDefault="003E104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9749132" w:history="1"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سؤالی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از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حضرت</w:t>
            </w:r>
            <w:r w:rsidR="00462371" w:rsidRPr="007A2589">
              <w:rPr>
                <w:rStyle w:val="Hyperlink"/>
                <w:noProof/>
                <w:cs w:val="0"/>
              </w:rPr>
              <w:t xml:space="preserve"> </w:t>
            </w:r>
            <w:r w:rsidR="00462371" w:rsidRPr="007A2589">
              <w:rPr>
                <w:rStyle w:val="Hyperlink"/>
                <w:rFonts w:ascii="Sakkal Majalla" w:hAnsi="Sakkal Majalla" w:cs="Sakkal Majalla" w:hint="cs"/>
                <w:noProof/>
                <w:cs w:val="0"/>
              </w:rPr>
              <w:t>حافظ</w:t>
            </w:r>
            <w:r w:rsidR="00462371" w:rsidRPr="007A2589">
              <w:rPr>
                <w:rStyle w:val="Hyperlink"/>
                <w:noProof/>
                <w:cs w:val="0"/>
              </w:rPr>
              <w:t>!</w:t>
            </w:r>
            <w:r w:rsidR="00462371">
              <w:rPr>
                <w:noProof/>
                <w:webHidden/>
                <w:rtl w:val="0"/>
                <w:cs w:val="0"/>
              </w:rPr>
              <w:tab/>
            </w:r>
            <w:r w:rsidR="00462371">
              <w:rPr>
                <w:rStyle w:val="Hyperlink"/>
                <w:noProof/>
                <w:rtl w:val="0"/>
              </w:rPr>
              <w:fldChar w:fldCharType="begin"/>
            </w:r>
            <w:r w:rsidR="00462371">
              <w:rPr>
                <w:noProof/>
                <w:webHidden/>
                <w:rtl w:val="0"/>
                <w:cs w:val="0"/>
              </w:rPr>
              <w:instrText xml:space="preserve"> PAGEREF _Toc419749132 \h </w:instrText>
            </w:r>
            <w:r w:rsidR="00462371">
              <w:rPr>
                <w:rStyle w:val="Hyperlink"/>
                <w:noProof/>
                <w:rtl w:val="0"/>
              </w:rPr>
            </w:r>
            <w:r w:rsidR="00462371">
              <w:rPr>
                <w:rStyle w:val="Hyperlink"/>
                <w:noProof/>
                <w:rtl w:val="0"/>
              </w:rPr>
              <w:fldChar w:fldCharType="separate"/>
            </w:r>
            <w:r w:rsidR="00462371">
              <w:rPr>
                <w:noProof/>
                <w:webHidden/>
                <w:cs w:val="0"/>
              </w:rPr>
              <w:t>16</w:t>
            </w:r>
            <w:r w:rsidR="00462371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19749109"/>
      <w:r w:rsidRPr="005C14FB">
        <w:rPr>
          <w:rFonts w:hint="cs"/>
          <w:rtl/>
        </w:rPr>
        <w:lastRenderedPageBreak/>
        <w:t>قرآن</w:t>
      </w:r>
      <w:bookmarkEnd w:id="1"/>
    </w:p>
    <w:p w:rsidR="00201AE4" w:rsidRPr="008F0B02" w:rsidRDefault="0043622D" w:rsidP="00201AE4">
      <w:pPr>
        <w:pStyle w:val="Heading2"/>
        <w:rPr>
          <w:b w:val="0"/>
          <w:bCs w:val="0"/>
          <w:rtl/>
        </w:rPr>
      </w:pPr>
      <w:r w:rsidRPr="0043622D">
        <w:rPr>
          <w:rtl/>
        </w:rPr>
        <w:t>تاراج سرما</w:t>
      </w:r>
      <w:r w:rsidRPr="0043622D">
        <w:rPr>
          <w:rFonts w:hint="cs"/>
          <w:rtl/>
        </w:rPr>
        <w:t>ی</w:t>
      </w:r>
      <w:r w:rsidRPr="0043622D">
        <w:rPr>
          <w:rFonts w:hint="eastAsia"/>
          <w:rtl/>
        </w:rPr>
        <w:t>ه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آدم</w:t>
      </w:r>
      <w:r>
        <w:rPr>
          <w:rtl/>
          <w:lang w:bidi="fa-IR"/>
        </w:rPr>
        <w:t xml:space="preserve"> عاقل هرگز حاضر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دست به سرما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ه‌اش</w:t>
      </w:r>
      <w:r>
        <w:rPr>
          <w:rtl/>
          <w:lang w:bidi="fa-IR"/>
        </w:rPr>
        <w:t xml:space="preserve"> بزند، مگر آن که بداند در آن سود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هست. پس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که در کار پرضرر وارد نشود و در انتخاب خود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احت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اط</w:t>
      </w:r>
      <w:r>
        <w:rPr>
          <w:rtl/>
          <w:lang w:bidi="fa-IR"/>
        </w:rPr>
        <w:t xml:space="preserve"> کند. اما اگر اوضاع اقتصاد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بد باشد، طور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اگر ثروت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کار قرار 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رد،</w:t>
      </w:r>
      <w:r>
        <w:rPr>
          <w:rtl/>
          <w:lang w:bidi="fa-IR"/>
        </w:rPr>
        <w:t xml:space="preserve"> خود به‌خود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ارزش</w:t>
      </w:r>
      <w:r>
        <w:rPr>
          <w:rtl/>
          <w:lang w:bidi="fa-IR"/>
        </w:rPr>
        <w:t xml:space="preserve"> و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شود،</w:t>
      </w:r>
      <w:r>
        <w:rPr>
          <w:rtl/>
          <w:lang w:bidi="fa-IR"/>
        </w:rPr>
        <w:t xml:space="preserve"> آن‌وقت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فرد لحظه‌ها را غن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مت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شمرد</w:t>
      </w:r>
      <w:r>
        <w:rPr>
          <w:rtl/>
          <w:lang w:bidi="fa-IR"/>
        </w:rPr>
        <w:t xml:space="preserve"> تا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ه‌گذار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بکند.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حالا</w:t>
      </w:r>
      <w:r>
        <w:rPr>
          <w:rtl/>
          <w:lang w:bidi="fa-IR"/>
        </w:rPr>
        <w:t xml:space="preserve"> «عمر» که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و بالاتر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انسان است لحظه‌به‌لحظه در حال کم شدن- و بلکه تمام شدن- است 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چن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خواه‌ناخواه در بازارِ دن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به هرز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رود،</w:t>
      </w:r>
      <w:r>
        <w:rPr>
          <w:rtl/>
          <w:lang w:bidi="fa-IR"/>
        </w:rPr>
        <w:t xml:space="preserve"> مگر آن که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بهتر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خر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دار</w:t>
      </w:r>
      <w:r>
        <w:rPr>
          <w:rtl/>
          <w:lang w:bidi="fa-IR"/>
        </w:rPr>
        <w:t xml:space="preserve"> را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</w:t>
      </w:r>
      <w:r>
        <w:rPr>
          <w:rtl/>
          <w:lang w:bidi="fa-IR"/>
        </w:rPr>
        <w:t xml:space="preserve"> کند.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آر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سرپا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یِ</w:t>
      </w:r>
      <w:r>
        <w:rPr>
          <w:rtl/>
          <w:lang w:bidi="fa-IR"/>
        </w:rPr>
        <w:t xml:space="preserve"> ورشکستگ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شاه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نِ</w:t>
      </w:r>
      <w:r>
        <w:rPr>
          <w:rtl/>
          <w:lang w:bidi="fa-IR"/>
        </w:rPr>
        <w:t xml:space="preserve"> نجات هست که با دو بال «ا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مان»</w:t>
      </w:r>
      <w:r>
        <w:rPr>
          <w:rtl/>
          <w:lang w:bidi="fa-IR"/>
        </w:rPr>
        <w:t xml:space="preserve"> و «عمل صالح» پرواز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البته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تازه اول ماجراست، چرا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رفتن به اوج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«توص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حق» و «توص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به صبر» به کمک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>...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بِسْمِ</w:t>
      </w:r>
      <w:r>
        <w:rPr>
          <w:rtl/>
          <w:lang w:bidi="fa-IR"/>
        </w:rPr>
        <w:t xml:space="preserve"> اللَّهِ الرَّحْمنِ الرَّحيمِ وَ الْعَصْرِ (1) إِنَّ الْإِنْسانَ لَفي‏ خُسْرٍ (2) إِلاَّ الَّذينَ آمَنُوا وَ عَمِلُوا الصَّالِحاتِ وَ تَواصَوْا بِالْحَقِّ وَ تَواصَوْا بِالصَّبْرِ (3)</w:t>
      </w:r>
    </w:p>
    <w:p w:rsidR="006B0E67" w:rsidRPr="00F778D7" w:rsidRDefault="0043622D" w:rsidP="0043622D">
      <w:pPr>
        <w:rPr>
          <w:lang w:bidi="fa-IR"/>
        </w:rPr>
      </w:pPr>
      <w:r>
        <w:rPr>
          <w:rFonts w:hint="eastAsia"/>
          <w:rtl/>
          <w:lang w:bidi="fa-IR"/>
        </w:rPr>
        <w:t>سوگند</w:t>
      </w:r>
      <w:r>
        <w:rPr>
          <w:rtl/>
          <w:lang w:bidi="fa-IR"/>
        </w:rPr>
        <w:t xml:space="preserve"> به عصر  (1) كه انسان در زيانكارى است (2) مگر كسانى كه ايمان آورده‌، كارهاى شايسته انجام دادند و يكديگر را به حق سفارش كرده، و به شكيبايى توصيه کردند. (3)</w:t>
      </w:r>
    </w:p>
    <w:p w:rsidR="00854180" w:rsidRPr="00DB599A" w:rsidRDefault="00854180" w:rsidP="00854180">
      <w:pPr>
        <w:ind w:firstLine="571"/>
        <w:rPr>
          <w:rFonts w:ascii="Cambria" w:hAnsi="Cambria"/>
          <w:lang w:bidi="fa-IR"/>
        </w:rPr>
      </w:pPr>
    </w:p>
    <w:p w:rsidR="008A2D7C" w:rsidRPr="00FF00CB" w:rsidRDefault="008A2D7C" w:rsidP="002C1F0D">
      <w:pPr>
        <w:jc w:val="center"/>
        <w:rPr>
          <w:rFonts w:asciiTheme="minorHAnsi" w:hAnsiTheme="minorHAnsi"/>
          <w:sz w:val="22"/>
          <w:szCs w:val="22"/>
          <w:lang w:bidi="fa-IR"/>
        </w:rPr>
      </w:pPr>
    </w:p>
    <w:p w:rsidR="005A186A" w:rsidRPr="00A17F75" w:rsidRDefault="005A186A" w:rsidP="005A186A">
      <w:pPr>
        <w:jc w:val="center"/>
        <w:rPr>
          <w:rFonts w:ascii="Cambria" w:hAnsi="Cambria"/>
          <w:b/>
          <w:bCs/>
          <w:rtl/>
          <w:lang w:bidi="fa-IR"/>
        </w:rPr>
      </w:pPr>
    </w:p>
    <w:p w:rsidR="005A186A" w:rsidRDefault="005A186A" w:rsidP="005A186A">
      <w:pPr>
        <w:jc w:val="center"/>
        <w:rPr>
          <w:rFonts w:ascii="Cambria" w:hAnsi="Cambria"/>
          <w:rtl/>
          <w:lang w:bidi="fa-IR"/>
        </w:rPr>
      </w:pPr>
    </w:p>
    <w:p w:rsidR="005A186A" w:rsidRDefault="005A186A" w:rsidP="005A186A">
      <w:pPr>
        <w:rPr>
          <w:rFonts w:ascii="Cambria" w:hAnsi="Cambria"/>
          <w:rtl/>
          <w:lang w:bidi="fa-IR"/>
        </w:rPr>
      </w:pPr>
    </w:p>
    <w:p w:rsidR="005A186A" w:rsidRPr="00E15C30" w:rsidRDefault="005A186A" w:rsidP="005A186A">
      <w:pPr>
        <w:rPr>
          <w:rFonts w:ascii="Cambria" w:hAnsi="Cambria"/>
          <w:rtl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2" w:name="_Toc419749111"/>
      <w:r>
        <w:rPr>
          <w:rFonts w:hint="cs"/>
          <w:rtl/>
        </w:rPr>
        <w:t>اهل‌بیت</w:t>
      </w:r>
      <w:bookmarkEnd w:id="2"/>
    </w:p>
    <w:p w:rsidR="002A12C1" w:rsidRPr="002A12C1" w:rsidRDefault="0043622D" w:rsidP="002A12C1">
      <w:pPr>
        <w:pStyle w:val="Heading2"/>
        <w:rPr>
          <w:rFonts w:ascii="Cambria" w:hAnsi="Cambria"/>
          <w:b w:val="0"/>
          <w:bCs w:val="0"/>
          <w:rtl/>
        </w:rPr>
      </w:pPr>
      <w:r w:rsidRPr="0043622D">
        <w:rPr>
          <w:rtl/>
        </w:rPr>
        <w:t>اره نفَس</w:t>
      </w:r>
    </w:p>
    <w:p w:rsidR="0043622D" w:rsidRDefault="0043622D" w:rsidP="0043622D">
      <w:pPr>
        <w:rPr>
          <w:rtl/>
          <w:lang w:bidi="fa-IR"/>
        </w:rPr>
      </w:pPr>
      <w:r>
        <w:rPr>
          <w:rtl/>
          <w:lang w:bidi="fa-IR"/>
        </w:rPr>
        <w:t>اره دو سر،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وحشتناک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چون در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حرکت رفت و برگشت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دوبار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بُرد؛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در رفت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بار در برگشت. با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حساب درخت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با اره دو سر بر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شود،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زودتر از حالت‌ها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قطع خواهد شد!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نک</w:t>
      </w:r>
      <w:r>
        <w:rPr>
          <w:rtl/>
          <w:lang w:bidi="fa-IR"/>
        </w:rPr>
        <w:t xml:space="preserve"> درخت، درختِ 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ات</w:t>
      </w:r>
      <w:r>
        <w:rPr>
          <w:rtl/>
          <w:lang w:bidi="fa-IR"/>
        </w:rPr>
        <w:t xml:space="preserve"> ماست که ارزشش از هر 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است و قاتل آن زمان است که به سرعت باد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گذرد</w:t>
      </w:r>
      <w:r>
        <w:rPr>
          <w:rtl/>
          <w:lang w:bidi="fa-IR"/>
        </w:rPr>
        <w:t xml:space="preserve"> و هر روز ما را به مرگ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ک‌تر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tl/>
          <w:lang w:bidi="fa-IR"/>
        </w:rPr>
        <w:t>. انگار که در هر دم و بازدم ما، اره دو سر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رود</w:t>
      </w:r>
      <w:r>
        <w:rPr>
          <w:rtl/>
          <w:lang w:bidi="fa-IR"/>
        </w:rPr>
        <w:t xml:space="preserve"> و باز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گردد</w:t>
      </w:r>
      <w:r>
        <w:rPr>
          <w:rtl/>
          <w:lang w:bidi="fa-IR"/>
        </w:rPr>
        <w:t xml:space="preserve"> و با سرعت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سرسام‌آور عمر را به پا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برد</w:t>
      </w:r>
      <w:r>
        <w:rPr>
          <w:rtl/>
          <w:lang w:bidi="fa-IR"/>
        </w:rPr>
        <w:t>.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در</w:t>
      </w:r>
      <w:r>
        <w:rPr>
          <w:rtl/>
          <w:lang w:bidi="fa-IR"/>
        </w:rPr>
        <w:t xml:space="preserve"> قطع نخل سركش عمر حيات ما</w:t>
      </w:r>
      <w:r>
        <w:rPr>
          <w:rtl/>
          <w:lang w:bidi="fa-IR"/>
        </w:rPr>
        <w:tab/>
        <w:t>چون اره دو سر نفس اندر كشاكش است</w:t>
      </w:r>
    </w:p>
    <w:p w:rsidR="0043622D" w:rsidRDefault="0043622D" w:rsidP="0043622D">
      <w:pPr>
        <w:rPr>
          <w:rtl/>
          <w:lang w:bidi="fa-IR"/>
        </w:rPr>
      </w:pPr>
      <w:r>
        <w:rPr>
          <w:rFonts w:hint="eastAsia"/>
          <w:rtl/>
          <w:lang w:bidi="fa-IR"/>
        </w:rPr>
        <w:t>با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حسا ب 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سنگ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است. شا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نفَس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حساب و کتاب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 و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لحظه‌ا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برنامه‌ا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داشت...</w:t>
      </w:r>
    </w:p>
    <w:p w:rsidR="0043622D" w:rsidRPr="0043622D" w:rsidRDefault="0043622D" w:rsidP="0043622D">
      <w:pPr>
        <w:rPr>
          <w:b/>
          <w:bCs/>
          <w:rtl/>
          <w:lang w:bidi="fa-IR"/>
        </w:rPr>
      </w:pPr>
      <w:r w:rsidRPr="0043622D">
        <w:rPr>
          <w:rFonts w:hint="eastAsia"/>
          <w:b/>
          <w:bCs/>
          <w:rtl/>
          <w:lang w:bidi="fa-IR"/>
        </w:rPr>
        <w:t>امام</w:t>
      </w:r>
      <w:r w:rsidRPr="0043622D">
        <w:rPr>
          <w:b/>
          <w:bCs/>
          <w:rtl/>
          <w:lang w:bidi="fa-IR"/>
        </w:rPr>
        <w:t xml:space="preserve"> على (عليه‌السلام): بادِرِ الفُرصَةَ قَبلَ أن تكونَ غُصّةً</w:t>
      </w:r>
    </w:p>
    <w:p w:rsidR="002A12C1" w:rsidRPr="00ED0F7E" w:rsidRDefault="0043622D" w:rsidP="0043622D">
      <w:pPr>
        <w:rPr>
          <w:lang w:bidi="fa-IR"/>
        </w:rPr>
      </w:pPr>
      <w:r>
        <w:rPr>
          <w:rFonts w:hint="eastAsia"/>
          <w:rtl/>
          <w:lang w:bidi="fa-IR"/>
        </w:rPr>
        <w:t>فرصت</w:t>
      </w:r>
      <w:r>
        <w:rPr>
          <w:rtl/>
          <w:lang w:bidi="fa-IR"/>
        </w:rPr>
        <w:t xml:space="preserve"> را درياب، پيش از آن كه از دست رفتنش موجب اندوه گردد.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3" w:name="_Toc419749113"/>
      <w:r>
        <w:rPr>
          <w:rFonts w:hint="cs"/>
          <w:rtl/>
        </w:rPr>
        <w:lastRenderedPageBreak/>
        <w:t>امام روح‌الله</w:t>
      </w:r>
      <w:bookmarkEnd w:id="3"/>
    </w:p>
    <w:p w:rsidR="00B57451" w:rsidRDefault="003B268A" w:rsidP="00B57451">
      <w:pPr>
        <w:pStyle w:val="Heading2"/>
        <w:rPr>
          <w:rtl/>
        </w:rPr>
      </w:pPr>
      <w:bookmarkStart w:id="4" w:name="_Toc419749114"/>
      <w:r>
        <w:rPr>
          <w:rFonts w:hint="cs"/>
          <w:rtl/>
        </w:rPr>
        <w:t>خلاصه راهبرد فتح خرمشهر برای زندگی امروز</w:t>
      </w:r>
      <w:bookmarkEnd w:id="4"/>
    </w:p>
    <w:p w:rsidR="00B57451" w:rsidRPr="000A6B21" w:rsidRDefault="000A6B21" w:rsidP="000A6B21">
      <w:pPr>
        <w:pStyle w:val="a"/>
        <w:rPr>
          <w:rFonts w:asciiTheme="minorHAnsi" w:eastAsia="B Lotus" w:hAnsiTheme="minorHAnsi"/>
          <w:rtl/>
          <w:lang w:eastAsia="en-US"/>
        </w:rPr>
      </w:pPr>
      <w:r w:rsidRPr="000A6B21">
        <w:rPr>
          <w:rFonts w:asciiTheme="minorHAnsi" w:eastAsia="B Lotus" w:hAnsiTheme="minorHAnsi"/>
          <w:rtl/>
          <w:lang w:eastAsia="en-US"/>
        </w:rPr>
        <w:t>ما نبايد فتح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 xml:space="preserve">هاى بزرگ مثل خرمشهر را از ياد ببريم كه </w:t>
      </w:r>
      <w:r w:rsidRPr="003B268A">
        <w:rPr>
          <w:rFonts w:asciiTheme="minorHAnsi" w:eastAsia="B Lotus" w:hAnsiTheme="minorHAnsi"/>
          <w:i/>
          <w:iCs/>
          <w:rtl/>
          <w:lang w:eastAsia="en-US"/>
        </w:rPr>
        <w:t>دشمن با همه تجهيزات در سنگرهاى بسيار محكم با عده و عدد بسيار كمين كرده بود</w:t>
      </w:r>
      <w:r w:rsidRPr="000A6B21">
        <w:rPr>
          <w:rFonts w:asciiTheme="minorHAnsi" w:eastAsia="B Lotus" w:hAnsiTheme="minorHAnsi"/>
          <w:rtl/>
          <w:lang w:eastAsia="en-US"/>
        </w:rPr>
        <w:t>، و در مقابل عده‏اى از سلحشوران متعهد اسلام از بيابان</w:t>
      </w:r>
      <w:r>
        <w:rPr>
          <w:rFonts w:asciiTheme="minorHAnsi" w:eastAsia="B Lotus" w:hAnsiTheme="minorHAnsi"/>
          <w:rtl/>
          <w:lang w:eastAsia="en-US"/>
        </w:rPr>
        <w:t xml:space="preserve"> باز به آنان تاخته، و خداوند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>چنان رعب و وحشت را بر دشمنان ما غلبه‏</w:t>
      </w:r>
      <w:r>
        <w:rPr>
          <w:rFonts w:asciiTheme="minorHAnsi" w:eastAsia="B Lotus" w:hAnsiTheme="minorHAnsi" w:hint="cs"/>
          <w:rtl/>
          <w:lang w:eastAsia="en-US"/>
        </w:rPr>
        <w:t xml:space="preserve"> </w:t>
      </w:r>
      <w:r w:rsidRPr="000A6B21">
        <w:rPr>
          <w:rFonts w:asciiTheme="minorHAnsi" w:eastAsia="B Lotus" w:hAnsiTheme="minorHAnsi"/>
          <w:rtl/>
          <w:lang w:eastAsia="en-US"/>
        </w:rPr>
        <w:t>داد كه با اسارت هزاران نظامى و غنيمت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>هاى بسيار، باقي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>مانده اشرار با فضاحت تمام رو به فرار گذاشته و شهرها را رها كردند. رزمندگان عزيز ما نبايد اين پيروزى معجزه‏آسا را جز با مددهاى الهى ببينند و اگر چنين شد، غرور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>ها خلاصه مى‏شود در اين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0A6B21">
        <w:rPr>
          <w:rFonts w:asciiTheme="minorHAnsi" w:eastAsia="B Lotus" w:hAnsiTheme="minorHAnsi"/>
          <w:rtl/>
          <w:lang w:eastAsia="en-US"/>
        </w:rPr>
        <w:t xml:space="preserve">كه ما مورد عنايت قادر متعال هستيم و از خود چيزى نداريم و </w:t>
      </w:r>
      <w:r w:rsidRPr="003B268A">
        <w:rPr>
          <w:rFonts w:asciiTheme="minorHAnsi" w:eastAsia="B Lotus" w:hAnsiTheme="minorHAnsi"/>
          <w:b/>
          <w:bCs/>
          <w:rtl/>
          <w:lang w:eastAsia="en-US"/>
        </w:rPr>
        <w:t>آن</w:t>
      </w:r>
      <w:r w:rsidRPr="003B268A">
        <w:rPr>
          <w:rFonts w:asciiTheme="minorHAnsi" w:eastAsia="B Lotus" w:hAnsiTheme="minorHAnsi" w:hint="cs"/>
          <w:b/>
          <w:bCs/>
          <w:rtl/>
          <w:lang w:eastAsia="en-US"/>
        </w:rPr>
        <w:t>‌</w:t>
      </w:r>
      <w:r w:rsidRPr="003B268A">
        <w:rPr>
          <w:rFonts w:asciiTheme="minorHAnsi" w:eastAsia="B Lotus" w:hAnsiTheme="minorHAnsi"/>
          <w:b/>
          <w:bCs/>
          <w:rtl/>
          <w:lang w:eastAsia="en-US"/>
        </w:rPr>
        <w:t>چه داريم از اوست و بايد به راه او نثار كنيم</w:t>
      </w:r>
      <w:r w:rsidRPr="000A6B21">
        <w:rPr>
          <w:rFonts w:asciiTheme="minorHAnsi" w:eastAsia="B Lotus" w:hAnsiTheme="minorHAnsi"/>
          <w:rtl/>
          <w:lang w:eastAsia="en-US"/>
        </w:rPr>
        <w:t xml:space="preserve">. </w:t>
      </w:r>
      <w:r w:rsidRPr="003B268A">
        <w:rPr>
          <w:rFonts w:asciiTheme="minorHAnsi" w:eastAsia="B Lotus" w:hAnsiTheme="minorHAnsi"/>
          <w:b/>
          <w:bCs/>
          <w:rtl/>
          <w:lang w:eastAsia="en-US"/>
        </w:rPr>
        <w:t>و اين</w:t>
      </w:r>
      <w:r w:rsidRPr="003B268A">
        <w:rPr>
          <w:rFonts w:asciiTheme="minorHAnsi" w:eastAsia="B Lotus" w:hAnsiTheme="minorHAnsi" w:hint="cs"/>
          <w:b/>
          <w:bCs/>
          <w:rtl/>
          <w:lang w:eastAsia="en-US"/>
        </w:rPr>
        <w:t>‌</w:t>
      </w:r>
      <w:r w:rsidRPr="003B268A">
        <w:rPr>
          <w:rFonts w:asciiTheme="minorHAnsi" w:eastAsia="B Lotus" w:hAnsiTheme="minorHAnsi"/>
          <w:b/>
          <w:bCs/>
          <w:rtl/>
          <w:lang w:eastAsia="en-US"/>
        </w:rPr>
        <w:t>جاست كه خداوند عنايات خود را ادامه مى‏دهد</w:t>
      </w:r>
      <w:r w:rsidRPr="000A6B21">
        <w:rPr>
          <w:rFonts w:asciiTheme="minorHAnsi" w:eastAsia="B Lotus" w:hAnsiTheme="minorHAnsi"/>
          <w:rtl/>
          <w:lang w:eastAsia="en-US"/>
        </w:rPr>
        <w:t>، و شما سلحشورى و جنگ شرافتمندانه را براى دفاع از اسلام و ميهن اسلامى ادامه مى‏دهيد، و به خواست قادر متعال به پيروزى نهايى دست خواهيد يافت.</w:t>
      </w:r>
    </w:p>
    <w:p w:rsidR="000A6B21" w:rsidRPr="000A6B21" w:rsidRDefault="000A6B21" w:rsidP="000A6B21">
      <w:pPr>
        <w:pStyle w:val="a"/>
        <w:rPr>
          <w:rFonts w:asciiTheme="minorHAnsi" w:eastAsia="B Lotus" w:hAnsiTheme="minorHAnsi"/>
          <w:rtl/>
          <w:lang w:eastAsia="en-US"/>
        </w:rPr>
      </w:pPr>
      <w:r w:rsidRPr="000A6B21">
        <w:rPr>
          <w:rFonts w:asciiTheme="minorHAnsi" w:eastAsia="B Lotus" w:hAnsiTheme="minorHAnsi"/>
          <w:rtl/>
          <w:lang w:eastAsia="en-US"/>
        </w:rPr>
        <w:t>صحيفه امام، ج‏17، ص: 319</w:t>
      </w:r>
    </w:p>
    <w:p w:rsidR="00855A03" w:rsidRDefault="00855A03" w:rsidP="00855A03">
      <w:pPr>
        <w:rPr>
          <w:rtl/>
        </w:rPr>
      </w:pP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5" w:name="_Toc419749115"/>
      <w:r>
        <w:rPr>
          <w:rFonts w:hint="cs"/>
          <w:rtl/>
        </w:rPr>
        <w:lastRenderedPageBreak/>
        <w:t>امام خامنه‌ای</w:t>
      </w:r>
      <w:bookmarkEnd w:id="5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EA02AD" w:rsidRDefault="008D76C8" w:rsidP="00EA02AD">
      <w:pPr>
        <w:pStyle w:val="Heading2"/>
        <w:rPr>
          <w:rtl/>
        </w:rPr>
      </w:pPr>
      <w:bookmarkStart w:id="6" w:name="_Toc419749116"/>
      <w:r>
        <w:rPr>
          <w:rFonts w:ascii="Adobe Arabic" w:eastAsia="Calibri" w:hAnsi="Adobe Arabic" w:hint="cs"/>
          <w:sz w:val="40"/>
          <w:szCs w:val="40"/>
          <w:rtl/>
          <w:lang w:eastAsia="ja-JP"/>
        </w:rPr>
        <w:t>راه این است: رفتار شجاعانه در برابر زورگویان</w:t>
      </w:r>
      <w:bookmarkEnd w:id="6"/>
    </w:p>
    <w:p w:rsidR="00EA02AD" w:rsidRPr="00EA02AD" w:rsidRDefault="00EA02AD" w:rsidP="00EA02AD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</w:p>
    <w:p w:rsidR="008D76C8" w:rsidRPr="008D76C8" w:rsidRDefault="008D76C8" w:rsidP="008D76C8">
      <w:pPr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</w:pP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نک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ملت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عرب‌ و مسلمان‌ برا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نخست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بار شاهد </w:t>
      </w:r>
      <w:r w:rsidR="003F5D1E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عقب‌نش</w:t>
      </w:r>
      <w:r w:rsidR="003F5D1E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ینی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خفت‌بار و از سر ناچار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غاصبان‌ صه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ون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از سرزم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هستند که‌ سال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 آن‌ را ملک طلق‌ خود پنداشته‌ و هرگونه‌ گفت‌وگو درباره‌ آن‌ را رد 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کردند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. 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ا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ن‌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حادثه‌ عظ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م‌،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منشاء مقا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سه‌ا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</w:t>
      </w:r>
      <w:r w:rsidR="003F5D1E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به‌</w:t>
      </w:r>
      <w:r w:rsidR="003F5D1E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یادماندنی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ان‌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دوگونه‌ رفتار با دولت‌ خشن‌ و زورگو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صه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ون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ست‌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حام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ان‌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انصاف‌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آن‌ است‌: رفتار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از سر شجاعت‌ و عدالت‌خواه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متک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بر فداکار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مؤمنانه‌ جوانان‌، و رفتار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از سر تسل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گر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ز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متک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بر تصم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مستکبران‌.</w:t>
      </w:r>
    </w:p>
    <w:p w:rsidR="008D76C8" w:rsidRPr="008D76C8" w:rsidRDefault="008D76C8" w:rsidP="008D76C8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پ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روز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مقاومت‌ اسلام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سازمان‌ حزب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الله‌ سرافراز لبنان‌ و موفق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ت‌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افتخارآم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ز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که‌ برا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ملت‌ خود آفر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دند،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به‌ همه‌ 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آموزد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که‌ 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صراط مستق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</w:t>
      </w:r>
      <w:r w:rsidR="003F5D1E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به‌سو</w:t>
      </w:r>
      <w:r w:rsidR="003F5D1E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آزاد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استقلال‌، جز رفتار شجاعانه‌ و عدالت‌خواهانه‌ و متک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بر ا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مان‌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آگاه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جوانان‌ حق‌طلب‌ ن</w:t>
      </w:r>
      <w:r w:rsidRPr="008D76C8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ست‌</w:t>
      </w:r>
      <w:r w:rsidRPr="008D76C8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.</w:t>
      </w:r>
    </w:p>
    <w:p w:rsidR="008D76C8" w:rsidRPr="008D76C8" w:rsidRDefault="008D76C8" w:rsidP="008D76C8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اکنون‌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همه‌ معادلات‌ س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اس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محاسبات‌ ماد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مقهور فداکار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جوانان‌ مؤمن‌ و مخلص‌ شد که‌ آرا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بنده‌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ارتش‌ غاصب‌ صه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ون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قضاوت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عجولانه‌ درباره‌ شکست‌ناپذ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آن‌ را به‌ چ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ز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نگرفته‌ و ن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رو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فداکار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ثار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که‌ آ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ات‌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باهره‌‌ اسلام‌ 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و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قرآن‌ در ذهن‌ و دل‌ آنان‌ پد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آورده‌ بود </w:t>
      </w:r>
      <w:r w:rsidR="003F5D1E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به‌درست</w:t>
      </w:r>
      <w:r w:rsidR="003F5D1E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ارج‌ نهادند. به‌ وعده‌ اله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اطم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نان‌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افتند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جان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پاک خود را به‌ م</w:t>
      </w:r>
      <w:r w:rsidRPr="008D76C8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8D76C8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دان‌</w:t>
      </w:r>
      <w:r w:rsidRPr="008D76C8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بردند.</w:t>
      </w:r>
    </w:p>
    <w:p w:rsidR="006E0AD9" w:rsidRDefault="008D76C8" w:rsidP="009C428C">
      <w:pPr>
        <w:rPr>
          <w:rFonts w:cs="Sakkal Majalla"/>
          <w:rtl/>
        </w:rPr>
      </w:pP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امام خامنه‌ای</w:t>
      </w:r>
      <w:r w:rsidR="009C428C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|</w:t>
      </w:r>
      <w:r>
        <w:rPr>
          <w:rFonts w:cs="Sakkal Majalla" w:hint="cs"/>
          <w:rtl/>
        </w:rPr>
        <w:t>4/3/1379</w:t>
      </w:r>
    </w:p>
    <w:p w:rsidR="009C428C" w:rsidRDefault="009C428C" w:rsidP="009C428C">
      <w:pPr>
        <w:ind w:firstLine="0"/>
        <w:rPr>
          <w:rFonts w:cs="Sakkal Majalla"/>
          <w:rtl/>
        </w:rPr>
        <w:sectPr w:rsidR="009C428C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cs="Sakkal Majalla" w:hint="cs"/>
          <w:rtl/>
        </w:rPr>
        <w:t xml:space="preserve">به مناسبت شکست و عقب‌نشینی صهیونیست‌ها از جنوب لبنان </w:t>
      </w:r>
    </w:p>
    <w:p w:rsidR="006E0AD9" w:rsidRPr="00EA06CC" w:rsidRDefault="006E0AD9" w:rsidP="006E0AD9">
      <w:pPr>
        <w:rPr>
          <w:rFonts w:cs="Sakkal Majalla"/>
          <w:rtl/>
        </w:rPr>
      </w:pPr>
    </w:p>
    <w:p w:rsidR="00EF4B70" w:rsidRDefault="005C14FB" w:rsidP="00367C88">
      <w:pPr>
        <w:pStyle w:val="Heading1"/>
        <w:rPr>
          <w:rtl/>
        </w:rPr>
      </w:pPr>
      <w:bookmarkStart w:id="7" w:name="_Toc419749117"/>
      <w:r>
        <w:rPr>
          <w:rFonts w:hint="cs"/>
          <w:rtl/>
        </w:rPr>
        <w:t>شهدا</w:t>
      </w:r>
      <w:bookmarkEnd w:id="7"/>
    </w:p>
    <w:p w:rsidR="00BB0CD7" w:rsidRPr="00BB0CD7" w:rsidRDefault="00BB0CD7" w:rsidP="00367C88">
      <w:pPr>
        <w:rPr>
          <w:rtl/>
        </w:rPr>
      </w:pPr>
    </w:p>
    <w:p w:rsidR="001C5CB3" w:rsidRDefault="009C428C" w:rsidP="00154724">
      <w:pPr>
        <w:pStyle w:val="Heading2"/>
        <w:rPr>
          <w:rtl/>
        </w:rPr>
      </w:pPr>
      <w:bookmarkStart w:id="8" w:name="_Toc419749118"/>
      <w:r>
        <w:rPr>
          <w:rFonts w:hint="cs"/>
          <w:rtl/>
        </w:rPr>
        <w:t>غذای روح</w:t>
      </w:r>
      <w:bookmarkEnd w:id="8"/>
    </w:p>
    <w:p w:rsidR="00223039" w:rsidRPr="00D071E4" w:rsidRDefault="00223039" w:rsidP="00223039">
      <w:pPr>
        <w:rPr>
          <w:sz w:val="22"/>
          <w:szCs w:val="22"/>
          <w:rtl/>
          <w:lang w:bidi="fa-IR"/>
        </w:rPr>
      </w:pPr>
    </w:p>
    <w:p w:rsidR="009C428C" w:rsidRPr="009C428C" w:rsidRDefault="009C428C" w:rsidP="009C428C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صدا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اذان رو شن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.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دست کش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ف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ت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 «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="003F5D1E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ر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 نماز.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</w:p>
    <w:p w:rsidR="009C428C" w:rsidRPr="009C428C" w:rsidRDefault="009C428C" w:rsidP="009C428C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اصرار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کرد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غ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ذ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ات سرد م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شه</w:t>
      </w:r>
      <w:r w:rsidR="003F5D1E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، تم</w:t>
      </w:r>
      <w:r w:rsidR="003F5D1E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و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مش کن!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</w:p>
    <w:p w:rsidR="00C735A7" w:rsidRDefault="009C428C" w:rsidP="009C428C">
      <w:pPr>
        <w:ind w:firstLine="95"/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گفت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: 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«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غذا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روحم سرد م</w:t>
      </w:r>
      <w:r w:rsidRPr="009C428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>
        <w:rPr>
          <w:rFonts w:ascii="Adobe Naskh Medium" w:eastAsia="MS Mincho" w:hAnsi="Adobe Naskh Medium" w:cs="Adobe Naskh Medium" w:hint="eastAsia"/>
          <w:sz w:val="32"/>
          <w:szCs w:val="32"/>
          <w:lang w:eastAsia="ja-JP" w:bidi="fa-IR"/>
        </w:rPr>
        <w:t>‌</w:t>
      </w:r>
      <w:r w:rsidRPr="009C428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شه</w:t>
      </w:r>
      <w:r w:rsidRPr="009C428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»</w:t>
      </w:r>
    </w:p>
    <w:p w:rsidR="00C735A7" w:rsidRDefault="00C735A7" w:rsidP="00C735A7">
      <w:pPr>
        <w:ind w:firstLine="95"/>
        <w:rPr>
          <w:rtl/>
          <w:lang w:bidi="fa-IR"/>
        </w:rPr>
      </w:pPr>
    </w:p>
    <w:p w:rsidR="009C428C" w:rsidRDefault="009C428C" w:rsidP="00C735A7">
      <w:pPr>
        <w:ind w:firstLine="95"/>
        <w:rPr>
          <w:rtl/>
          <w:lang w:bidi="fa-IR"/>
        </w:rPr>
      </w:pPr>
      <w:r>
        <w:rPr>
          <w:rFonts w:hint="cs"/>
          <w:rtl/>
          <w:lang w:bidi="fa-IR"/>
        </w:rPr>
        <w:t>*</w:t>
      </w:r>
    </w:p>
    <w:p w:rsidR="009C428C" w:rsidRPr="00C735A7" w:rsidRDefault="009C428C" w:rsidP="009C428C">
      <w:pPr>
        <w:ind w:firstLine="95"/>
        <w:rPr>
          <w:rtl/>
          <w:lang w:bidi="fa-IR"/>
        </w:rPr>
        <w:sectPr w:rsidR="009C428C" w:rsidRPr="00C735A7" w:rsidSect="0082230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  <w:lang w:bidi="fa-IR"/>
        </w:rPr>
        <w:t>شهید محمود شهبازی، بازوی پرتوان سپاه در فتح‌المبین و بیت‌المقدس بود. سردار جوان سپاه اسلام، در جریان آزادی خرمشهر پر کشید.</w:t>
      </w:r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9" w:name="_Toc419749119"/>
      <w:r>
        <w:rPr>
          <w:rFonts w:hint="cs"/>
          <w:rtl/>
        </w:rPr>
        <w:t>یار مهربان</w:t>
      </w:r>
      <w:bookmarkEnd w:id="9"/>
    </w:p>
    <w:p w:rsidR="005C14FB" w:rsidRDefault="005C14FB" w:rsidP="00367C88">
      <w:pPr>
        <w:rPr>
          <w:rtl/>
          <w:lang w:bidi="fa-IR"/>
        </w:rPr>
      </w:pPr>
    </w:p>
    <w:p w:rsidR="00154724" w:rsidRDefault="00F93308" w:rsidP="009A46D2">
      <w:pPr>
        <w:pStyle w:val="Heading2"/>
        <w:rPr>
          <w:rtl/>
        </w:rPr>
      </w:pPr>
      <w:bookmarkStart w:id="10" w:name="_Toc419749120"/>
      <w:r>
        <w:rPr>
          <w:rFonts w:hint="cs"/>
          <w:rtl/>
        </w:rPr>
        <w:t>خاطرات یک سردار مهندس جهادگر شهید</w:t>
      </w:r>
      <w:bookmarkEnd w:id="10"/>
    </w:p>
    <w:p w:rsidR="00C55EFA" w:rsidRDefault="00C55EFA" w:rsidP="00C55EFA">
      <w:pPr>
        <w:pStyle w:val="a"/>
        <w:rPr>
          <w:rtl/>
        </w:rPr>
      </w:pPr>
      <w:bookmarkStart w:id="11" w:name="_Toc399859763"/>
    </w:p>
    <w:bookmarkEnd w:id="11"/>
    <w:p w:rsidR="00D64CE4" w:rsidRDefault="00EE5434" w:rsidP="00290042">
      <w:pPr>
        <w:rPr>
          <w:rtl/>
        </w:rPr>
      </w:pPr>
      <w:r w:rsidRPr="00EE5434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EE5434">
        <w:rPr>
          <w:rFonts w:ascii="Calibri" w:eastAsia="Calibri" w:hAnsi="Calibri" w:hint="eastAsia"/>
          <w:b/>
          <w:bCs/>
          <w:rtl/>
          <w:lang w:eastAsia="ja-JP" w:bidi="fa-IR"/>
        </w:rPr>
        <w:t>ادگاران</w:t>
      </w:r>
      <w:r w:rsidRPr="00EE5434">
        <w:rPr>
          <w:rFonts w:ascii="Calibri" w:eastAsia="Calibri" w:hAnsi="Calibri"/>
          <w:b/>
          <w:bCs/>
          <w:rtl/>
          <w:lang w:eastAsia="ja-JP" w:bidi="fa-IR"/>
        </w:rPr>
        <w:t xml:space="preserve"> 17: کتاب رضو</w:t>
      </w:r>
      <w:r w:rsidRPr="00EE5434">
        <w:rPr>
          <w:rFonts w:ascii="Calibri" w:eastAsia="Calibri" w:hAnsi="Calibri" w:hint="cs"/>
          <w:b/>
          <w:bCs/>
          <w:rtl/>
          <w:lang w:eastAsia="ja-JP" w:bidi="fa-IR"/>
        </w:rPr>
        <w:t>ی</w:t>
      </w:r>
    </w:p>
    <w:p w:rsidR="00154724" w:rsidRDefault="00D64CE4" w:rsidP="00EE5434">
      <w:pPr>
        <w:rPr>
          <w:rtl/>
          <w:lang w:bidi="fa-IR"/>
        </w:rPr>
      </w:pPr>
      <w:r>
        <w:rPr>
          <w:rtl/>
        </w:rPr>
        <w:t xml:space="preserve">گردآورنده کتاب: </w:t>
      </w:r>
      <w:r w:rsidR="00EE5434">
        <w:rPr>
          <w:rFonts w:hint="cs"/>
          <w:rtl/>
        </w:rPr>
        <w:t>نیره رهبرفر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ناشر</w:t>
      </w:r>
      <w:r>
        <w:rPr>
          <w:rtl/>
        </w:rPr>
        <w:t xml:space="preserve"> کتاب: </w:t>
      </w:r>
      <w:r w:rsidR="00EE5434">
        <w:rPr>
          <w:rFonts w:hint="cs"/>
          <w:rtl/>
        </w:rPr>
        <w:t>روایت فتح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 xml:space="preserve">قطع </w:t>
      </w:r>
      <w:r w:rsidR="00EE5434">
        <w:rPr>
          <w:rFonts w:hint="cs"/>
          <w:rtl/>
        </w:rPr>
        <w:t>پالتویی</w:t>
      </w:r>
      <w:r w:rsidR="0047661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E5434">
        <w:rPr>
          <w:rFonts w:hint="cs"/>
          <w:rtl/>
        </w:rPr>
        <w:t>101</w:t>
      </w:r>
      <w:r w:rsidR="00462371">
        <w:rPr>
          <w:rtl/>
        </w:rPr>
        <w:t xml:space="preserve"> صفحه</w:t>
      </w:r>
      <w:r w:rsidR="00D653FF">
        <w:rPr>
          <w:rFonts w:hint="cs"/>
          <w:rtl/>
        </w:rPr>
        <w:t xml:space="preserve">، </w:t>
      </w:r>
      <w:r w:rsidR="00FD2425">
        <w:rPr>
          <w:rFonts w:hint="cs"/>
          <w:rtl/>
        </w:rPr>
        <w:t>1</w:t>
      </w:r>
      <w:r w:rsidR="00EE5434">
        <w:rPr>
          <w:rFonts w:hint="cs"/>
          <w:rtl/>
        </w:rPr>
        <w:t>1</w:t>
      </w:r>
      <w:r w:rsidR="00D653FF">
        <w:rPr>
          <w:rFonts w:hint="cs"/>
          <w:rtl/>
        </w:rPr>
        <w:t>00 تومان</w:t>
      </w:r>
      <w:r w:rsidR="00264B50">
        <w:rPr>
          <w:rFonts w:hint="cs"/>
          <w:rtl/>
        </w:rPr>
        <w:t>.</w:t>
      </w:r>
    </w:p>
    <w:p w:rsidR="00D353A6" w:rsidRDefault="00D353A6" w:rsidP="00EE5434">
      <w:pPr>
        <w:rPr>
          <w:rFonts w:asciiTheme="majorBidi" w:hAnsiTheme="majorBidi" w:cstheme="majorBidi"/>
          <w:lang w:bidi="fa-IR"/>
        </w:rPr>
      </w:pPr>
      <w:r>
        <w:rPr>
          <w:rFonts w:hint="cs"/>
          <w:rtl/>
        </w:rPr>
        <w:t xml:space="preserve">خرید اینترنتی: </w:t>
      </w:r>
      <w:r w:rsidR="0059119E" w:rsidRPr="0059119E">
        <w:rPr>
          <w:rFonts w:asciiTheme="majorBidi" w:hAnsiTheme="majorBidi" w:cstheme="majorBidi"/>
        </w:rPr>
        <w:t>http://bookroom.ir/book/</w:t>
      </w:r>
      <w:r w:rsidR="00EE5434">
        <w:rPr>
          <w:rFonts w:asciiTheme="majorBidi" w:hAnsiTheme="majorBidi" w:cstheme="majorBidi"/>
        </w:rPr>
        <w:t>5307</w:t>
      </w:r>
    </w:p>
    <w:p w:rsidR="0059119E" w:rsidRPr="00BE7BA3" w:rsidRDefault="0059119E" w:rsidP="00AA67AA">
      <w:pPr>
        <w:rPr>
          <w:rFonts w:asciiTheme="minorHAnsi" w:hAnsiTheme="minorHAnsi"/>
          <w:lang w:bidi="fa-IR"/>
        </w:rPr>
      </w:pPr>
    </w:p>
    <w:p w:rsidR="00EE5434" w:rsidRDefault="00EE5434" w:rsidP="00F93308">
      <w:pPr>
        <w:rPr>
          <w:rtl/>
          <w:lang w:bidi="fa-IR"/>
        </w:rPr>
      </w:pPr>
      <w:r>
        <w:rPr>
          <w:rtl/>
          <w:lang w:bidi="fa-IR"/>
        </w:rPr>
        <w:t>مجموعه کتاب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ادگاران</w:t>
      </w:r>
      <w:r>
        <w:rPr>
          <w:rtl/>
          <w:lang w:bidi="fa-IR"/>
        </w:rPr>
        <w:t xml:space="preserve"> </w:t>
      </w:r>
      <w:r w:rsidR="00F93308">
        <w:rPr>
          <w:rFonts w:hint="cs"/>
          <w:rtl/>
          <w:lang w:bidi="fa-IR"/>
        </w:rPr>
        <w:t>در دهه 80 با ورود به زندگی فردی و اجتماعی توانست شهدا را برای نسل جدید دست‌یافتنی کند</w:t>
      </w:r>
      <w:r>
        <w:rPr>
          <w:rtl/>
          <w:lang w:bidi="fa-IR"/>
        </w:rPr>
        <w:t xml:space="preserve">. </w:t>
      </w:r>
      <w:r>
        <w:rPr>
          <w:rFonts w:hint="eastAsia"/>
          <w:rtl/>
          <w:lang w:bidi="fa-IR"/>
        </w:rPr>
        <w:t>بازنو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خاطرات شهدا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نسل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شهدا را ند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است</w:t>
      </w:r>
      <w:r w:rsidR="00F93308">
        <w:rPr>
          <w:rFonts w:hint="cs"/>
          <w:rtl/>
          <w:lang w:bidi="fa-IR"/>
        </w:rPr>
        <w:t>، آسان نیست، اما یادگاران توانست</w:t>
      </w:r>
      <w:r>
        <w:rPr>
          <w:rtl/>
          <w:lang w:bidi="fa-IR"/>
        </w:rPr>
        <w:t>.</w:t>
      </w:r>
    </w:p>
    <w:p w:rsidR="00EE5434" w:rsidRDefault="00EE5434" w:rsidP="00F93308">
      <w:pPr>
        <w:rPr>
          <w:rtl/>
          <w:lang w:bidi="fa-IR"/>
        </w:rPr>
      </w:pPr>
      <w:r>
        <w:rPr>
          <w:rFonts w:hint="eastAsia"/>
          <w:rtl/>
          <w:lang w:bidi="fa-IR"/>
        </w:rPr>
        <w:t>سادگ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طراح</w:t>
      </w:r>
      <w:r>
        <w:rPr>
          <w:rFonts w:hint="cs"/>
          <w:rtl/>
          <w:lang w:bidi="fa-IR"/>
        </w:rPr>
        <w:t>ی</w:t>
      </w:r>
      <w:r w:rsidR="00462371">
        <w:rPr>
          <w:rtl/>
          <w:lang w:bidi="fa-IR"/>
        </w:rPr>
        <w:t xml:space="preserve"> </w:t>
      </w:r>
      <w:r w:rsidR="00F93308">
        <w:rPr>
          <w:rFonts w:hint="cs"/>
          <w:rtl/>
          <w:lang w:bidi="fa-IR"/>
        </w:rPr>
        <w:t xml:space="preserve">در کنار </w:t>
      </w:r>
      <w:r>
        <w:rPr>
          <w:rtl/>
          <w:lang w:bidi="fa-IR"/>
        </w:rPr>
        <w:t>کوتاه</w:t>
      </w:r>
      <w:r>
        <w:rPr>
          <w:rFonts w:hint="cs"/>
          <w:rtl/>
          <w:lang w:bidi="fa-IR"/>
        </w:rPr>
        <w:t>ی</w:t>
      </w:r>
      <w:r w:rsidR="00F93308">
        <w:rPr>
          <w:rtl/>
          <w:lang w:bidi="fa-IR"/>
        </w:rPr>
        <w:t xml:space="preserve"> خاطره</w:t>
      </w:r>
      <w:r w:rsidR="00F93308">
        <w:rPr>
          <w:rFonts w:hint="cs"/>
          <w:rtl/>
          <w:lang w:bidi="fa-IR"/>
        </w:rPr>
        <w:t>‌</w:t>
      </w:r>
      <w:r w:rsidR="00F93308">
        <w:rPr>
          <w:rtl/>
          <w:lang w:bidi="fa-IR"/>
        </w:rPr>
        <w:t>ها، حجم</w:t>
      </w:r>
      <w:r w:rsidR="00F93308">
        <w:rPr>
          <w:rFonts w:hint="cs"/>
          <w:rtl/>
          <w:lang w:bidi="fa-IR"/>
        </w:rPr>
        <w:t xml:space="preserve"> </w:t>
      </w:r>
      <w:r w:rsidR="00A4619F">
        <w:rPr>
          <w:rtl/>
          <w:lang w:bidi="fa-IR"/>
        </w:rPr>
        <w:t>قابل‌توجه</w:t>
      </w:r>
      <w:r>
        <w:rPr>
          <w:rtl/>
          <w:lang w:bidi="fa-IR"/>
        </w:rPr>
        <w:t xml:space="preserve"> قسمت خال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F93308">
        <w:rPr>
          <w:rFonts w:hint="cs"/>
          <w:rtl/>
          <w:lang w:bidi="fa-IR"/>
        </w:rPr>
        <w:t xml:space="preserve">هر </w:t>
      </w:r>
      <w:r>
        <w:rPr>
          <w:rtl/>
          <w:lang w:bidi="fa-IR"/>
        </w:rPr>
        <w:t xml:space="preserve">صفحه، هر خاطره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صفحه، قطع کوچک باعث پرورش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tl/>
          <w:lang w:bidi="fa-IR"/>
        </w:rPr>
        <w:t xml:space="preserve"> و درگ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ذهن مخاطب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ساخت تصو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خاطره</w:t>
      </w:r>
      <w:r w:rsidR="00F93308">
        <w:rPr>
          <w:rFonts w:hint="cs"/>
          <w:rtl/>
          <w:lang w:bidi="fa-IR"/>
        </w:rPr>
        <w:t>‌ها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>
        <w:rPr>
          <w:rtl/>
          <w:lang w:bidi="fa-IR"/>
        </w:rPr>
        <w:t>شود.</w:t>
      </w:r>
    </w:p>
    <w:p w:rsidR="00EE5434" w:rsidRDefault="00EE5434" w:rsidP="00F93308">
      <w:pPr>
        <w:rPr>
          <w:rtl/>
          <w:lang w:bidi="fa-IR"/>
        </w:rPr>
      </w:pPr>
      <w:r>
        <w:rPr>
          <w:rFonts w:hint="eastAsia"/>
          <w:rtl/>
          <w:lang w:bidi="fa-IR"/>
        </w:rPr>
        <w:t>کتاب</w:t>
      </w:r>
      <w:r>
        <w:rPr>
          <w:rtl/>
          <w:lang w:bidi="fa-IR"/>
        </w:rPr>
        <w:t xml:space="preserve"> هفدهم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مجموعه به مهندس </w:t>
      </w:r>
      <w:r w:rsidR="00F93308">
        <w:rPr>
          <w:rFonts w:hint="cs"/>
          <w:rtl/>
          <w:lang w:bidi="fa-IR"/>
        </w:rPr>
        <w:t xml:space="preserve">شهید </w:t>
      </w:r>
      <w:r>
        <w:rPr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="00F93308">
        <w:rPr>
          <w:rtl/>
          <w:lang w:bidi="fa-IR"/>
        </w:rPr>
        <w:t xml:space="preserve"> محمد</w:t>
      </w:r>
      <w:r>
        <w:rPr>
          <w:rtl/>
          <w:lang w:bidi="fa-IR"/>
        </w:rPr>
        <w:t>تق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رضو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>
        <w:rPr>
          <w:rtl/>
          <w:lang w:bidi="fa-IR"/>
        </w:rPr>
        <w:t>پردازد. او 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>
        <w:rPr>
          <w:rtl/>
          <w:lang w:bidi="fa-IR"/>
        </w:rPr>
        <w:t xml:space="preserve">توانست در تهران </w:t>
      </w:r>
      <w:r w:rsidR="00A4619F">
        <w:rPr>
          <w:rtl/>
          <w:lang w:bidi="fa-IR"/>
        </w:rPr>
        <w:t>به‌عنوان</w:t>
      </w:r>
      <w:r w:rsidR="00F93308">
        <w:rPr>
          <w:rFonts w:hint="cs"/>
          <w:rtl/>
          <w:lang w:bidi="fa-IR"/>
        </w:rPr>
        <w:t xml:space="preserve"> یک مدیر بلندپایه </w:t>
      </w:r>
      <w:r>
        <w:rPr>
          <w:rtl/>
          <w:lang w:bidi="fa-IR"/>
        </w:rPr>
        <w:t>در دفترش بنش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</w:t>
      </w:r>
      <w:r>
        <w:rPr>
          <w:rtl/>
          <w:lang w:bidi="fa-IR"/>
        </w:rPr>
        <w:t xml:space="preserve"> و خودش را توج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کند که کارش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خدا انجام 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 w:rsidR="00F93308">
        <w:rPr>
          <w:rtl/>
          <w:lang w:bidi="fa-IR"/>
        </w:rPr>
        <w:t>دهد</w:t>
      </w:r>
      <w:r>
        <w:rPr>
          <w:rtl/>
          <w:lang w:bidi="fa-IR"/>
        </w:rPr>
        <w:t xml:space="preserve"> و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کاف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است. چرا او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 w:rsidR="00F93308">
        <w:rPr>
          <w:rtl/>
          <w:lang w:bidi="fa-IR"/>
        </w:rPr>
        <w:t xml:space="preserve"> کار را نکرد و </w:t>
      </w:r>
      <w:r w:rsidR="00A4619F">
        <w:rPr>
          <w:rtl/>
          <w:lang w:bidi="fa-IR"/>
        </w:rPr>
        <w:t>شخصاً</w:t>
      </w:r>
      <w:r w:rsidR="00F93308">
        <w:rPr>
          <w:rtl/>
          <w:lang w:bidi="fa-IR"/>
        </w:rPr>
        <w:t xml:space="preserve"> در جبهه</w:t>
      </w:r>
      <w:r w:rsidR="00F93308">
        <w:rPr>
          <w:rFonts w:hint="cs"/>
          <w:rtl/>
          <w:lang w:bidi="fa-IR"/>
        </w:rPr>
        <w:t>‌</w:t>
      </w:r>
      <w:r>
        <w:rPr>
          <w:rtl/>
          <w:lang w:bidi="fa-IR"/>
        </w:rPr>
        <w:t>ها حضور</w:t>
      </w:r>
      <w:r w:rsidR="00F9330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افت؟</w:t>
      </w:r>
    </w:p>
    <w:p w:rsidR="001548D1" w:rsidRDefault="00EE5434" w:rsidP="00EE5434">
      <w:pPr>
        <w:rPr>
          <w:rtl/>
          <w:lang w:bidi="fa-IR"/>
        </w:rPr>
      </w:pPr>
      <w:r>
        <w:rPr>
          <w:rFonts w:hint="eastAsia"/>
          <w:rtl/>
          <w:lang w:bidi="fa-IR"/>
        </w:rPr>
        <w:t>شما</w:t>
      </w:r>
      <w:r>
        <w:rPr>
          <w:rtl/>
          <w:lang w:bidi="fa-IR"/>
        </w:rPr>
        <w:t xml:space="preserve"> را به خواندن صد خاطره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</w:t>
      </w:r>
      <w:r>
        <w:rPr>
          <w:rtl/>
          <w:lang w:bidi="fa-IR"/>
        </w:rPr>
        <w:t xml:space="preserve"> و کوتاه از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شه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</w:t>
      </w:r>
      <w:r w:rsidR="00F93308">
        <w:rPr>
          <w:rFonts w:hint="cs"/>
          <w:rtl/>
          <w:lang w:bidi="fa-IR"/>
        </w:rPr>
        <w:t xml:space="preserve">که در سوم خرداد 1366 آسمانی شد، </w:t>
      </w:r>
      <w:r>
        <w:rPr>
          <w:rtl/>
          <w:lang w:bidi="fa-IR"/>
        </w:rPr>
        <w:t>دعوت م</w:t>
      </w:r>
      <w:r>
        <w:rPr>
          <w:rFonts w:hint="cs"/>
          <w:rtl/>
          <w:lang w:bidi="fa-IR"/>
        </w:rPr>
        <w:t>ی</w:t>
      </w:r>
      <w:r w:rsidR="00F93308">
        <w:rPr>
          <w:rFonts w:hint="cs"/>
          <w:rtl/>
          <w:lang w:bidi="fa-IR"/>
        </w:rPr>
        <w:t>‌</w:t>
      </w:r>
      <w:r>
        <w:rPr>
          <w:rtl/>
          <w:lang w:bidi="fa-IR"/>
        </w:rPr>
        <w:t>کنم.</w:t>
      </w:r>
    </w:p>
    <w:p w:rsidR="00F93308" w:rsidRDefault="00F93308" w:rsidP="00F93308">
      <w:pPr>
        <w:ind w:firstLine="0"/>
        <w:rPr>
          <w:rtl/>
          <w:lang w:bidi="fa-IR"/>
        </w:rPr>
        <w:sectPr w:rsidR="00F933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93308" w:rsidRDefault="00F93308" w:rsidP="00EE543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2" w:name="_Toc419749121"/>
      <w:r>
        <w:rPr>
          <w:rFonts w:hint="cs"/>
          <w:rtl/>
        </w:rPr>
        <w:t>ایام ویژه</w:t>
      </w:r>
      <w:bookmarkEnd w:id="12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286F77" w:rsidP="005137DA">
      <w:pPr>
        <w:pStyle w:val="Heading2"/>
        <w:rPr>
          <w:rtl/>
        </w:rPr>
      </w:pPr>
      <w:bookmarkStart w:id="13" w:name="_Toc419749122"/>
      <w:r>
        <w:rPr>
          <w:rFonts w:hint="cs"/>
          <w:rtl/>
        </w:rPr>
        <w:t xml:space="preserve">چنبره </w:t>
      </w:r>
      <w:r w:rsidR="002A19F4">
        <w:rPr>
          <w:rFonts w:hint="cs"/>
          <w:rtl/>
        </w:rPr>
        <w:t>انگلیس بر سر سفره نفت ایران</w:t>
      </w:r>
      <w:bookmarkEnd w:id="13"/>
    </w:p>
    <w:p w:rsidR="005137DA" w:rsidRDefault="005137DA" w:rsidP="00A4619F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  <w:r>
        <w:rPr>
          <w:rtl/>
        </w:rPr>
        <w:t>تأخير</w:t>
      </w:r>
      <w:r>
        <w:rPr>
          <w:rFonts w:hint="cs"/>
          <w:rtl/>
        </w:rPr>
        <w:t xml:space="preserve"> </w:t>
      </w:r>
      <w:r w:rsidRPr="005137DA">
        <w:rPr>
          <w:rtl/>
        </w:rPr>
        <w:t>رويتر</w:t>
      </w:r>
      <w:r>
        <w:rPr>
          <w:rFonts w:hint="cs"/>
          <w:rtl/>
        </w:rPr>
        <w:t xml:space="preserve"> </w:t>
      </w:r>
      <w:r w:rsidR="008B7863">
        <w:rPr>
          <w:rFonts w:hint="cs"/>
          <w:rtl/>
        </w:rPr>
        <w:t xml:space="preserve">بازرگان </w:t>
      </w:r>
      <w:r>
        <w:rPr>
          <w:rFonts w:hint="cs"/>
          <w:rtl/>
        </w:rPr>
        <w:t>انگلیسی</w:t>
      </w:r>
      <w:r w:rsidRPr="005137DA">
        <w:rPr>
          <w:rtl/>
        </w:rPr>
        <w:t xml:space="preserve"> در عملي كردن مفاد قرارداد</w:t>
      </w:r>
      <w:r>
        <w:rPr>
          <w:rFonts w:hint="cs"/>
          <w:rtl/>
        </w:rPr>
        <w:t>ش (</w:t>
      </w:r>
      <w:r w:rsidR="008B7863">
        <w:rPr>
          <w:rFonts w:hint="cs"/>
          <w:rtl/>
        </w:rPr>
        <w:t>1889 م</w:t>
      </w:r>
      <w:r>
        <w:rPr>
          <w:rFonts w:hint="cs"/>
          <w:rtl/>
        </w:rPr>
        <w:t>)</w:t>
      </w:r>
      <w:r w:rsidRPr="005137DA">
        <w:rPr>
          <w:rtl/>
        </w:rPr>
        <w:t>، باعث لغو حق انحصاري وي</w:t>
      </w:r>
      <w:r>
        <w:rPr>
          <w:rFonts w:hint="cs"/>
          <w:rtl/>
        </w:rPr>
        <w:t xml:space="preserve"> در </w:t>
      </w:r>
      <w:r w:rsidR="002A19F4">
        <w:rPr>
          <w:rFonts w:hint="cs"/>
          <w:rtl/>
        </w:rPr>
        <w:t>«</w:t>
      </w:r>
      <w:r>
        <w:rPr>
          <w:rFonts w:hint="cs"/>
          <w:rtl/>
        </w:rPr>
        <w:t xml:space="preserve">استخراج کلیه معادن ایران </w:t>
      </w:r>
      <w:r w:rsidR="00A4619F">
        <w:rPr>
          <w:rtl/>
        </w:rPr>
        <w:t>ازجمله</w:t>
      </w:r>
      <w:r>
        <w:rPr>
          <w:rFonts w:hint="cs"/>
          <w:rtl/>
        </w:rPr>
        <w:t xml:space="preserve"> نفت</w:t>
      </w:r>
      <w:r w:rsidR="002A19F4">
        <w:rPr>
          <w:rFonts w:hint="cs"/>
          <w:rtl/>
        </w:rPr>
        <w:t>»</w:t>
      </w:r>
      <w:r>
        <w:rPr>
          <w:rFonts w:hint="cs"/>
          <w:rtl/>
        </w:rPr>
        <w:t xml:space="preserve"> شد.</w:t>
      </w:r>
      <w:r w:rsidRPr="005137DA">
        <w:rPr>
          <w:rtl/>
        </w:rPr>
        <w:t xml:space="preserve"> ويليام ناكْسْ دارسي سرمايه‏دار انگليسي، در سال 1901</w:t>
      </w:r>
      <w:r w:rsidR="00462371">
        <w:rPr>
          <w:rtl/>
        </w:rPr>
        <w:t xml:space="preserve"> م</w:t>
      </w:r>
      <w:r w:rsidRPr="005137DA">
        <w:rPr>
          <w:rtl/>
        </w:rPr>
        <w:t xml:space="preserve"> نمايندگاني به تهران </w:t>
      </w:r>
      <w:r>
        <w:rPr>
          <w:rFonts w:hint="cs"/>
          <w:rtl/>
        </w:rPr>
        <w:t>فرستاد</w:t>
      </w:r>
      <w:r w:rsidRPr="005137DA">
        <w:rPr>
          <w:rtl/>
        </w:rPr>
        <w:t xml:space="preserve">. </w:t>
      </w:r>
      <w:r w:rsidR="00E236F2">
        <w:rPr>
          <w:b/>
          <w:bCs/>
          <w:rtl/>
        </w:rPr>
        <w:t>پس از مخالفت</w:t>
      </w:r>
      <w:r w:rsidR="008B7863" w:rsidRPr="00E236F2">
        <w:rPr>
          <w:b/>
          <w:bCs/>
          <w:rtl/>
        </w:rPr>
        <w:t xml:space="preserve"> مظفرالدين شاه</w:t>
      </w:r>
      <w:r w:rsidRPr="00E236F2">
        <w:rPr>
          <w:b/>
          <w:bCs/>
          <w:rtl/>
        </w:rPr>
        <w:t>، نمايندگان دار</w:t>
      </w:r>
      <w:r w:rsidR="002A19F4" w:rsidRPr="00E236F2">
        <w:rPr>
          <w:b/>
          <w:bCs/>
          <w:rtl/>
        </w:rPr>
        <w:t>سي با امين‏السلطان صدراعظم</w:t>
      </w:r>
      <w:r w:rsidRPr="00E236F2">
        <w:rPr>
          <w:b/>
          <w:bCs/>
          <w:rtl/>
        </w:rPr>
        <w:t xml:space="preserve"> وارد مذاكره شدند و با پرداخت رشوه و نيز </w:t>
      </w:r>
      <w:r w:rsidR="00A4619F">
        <w:rPr>
          <w:b/>
          <w:bCs/>
          <w:rtl/>
        </w:rPr>
        <w:t>سوءاستفاده</w:t>
      </w:r>
      <w:r w:rsidR="002A19F4" w:rsidRPr="00E236F2">
        <w:rPr>
          <w:b/>
          <w:bCs/>
          <w:rtl/>
        </w:rPr>
        <w:t xml:space="preserve"> از ساده‏لوحي مقامات</w:t>
      </w:r>
      <w:r w:rsidRPr="00E236F2">
        <w:rPr>
          <w:b/>
          <w:bCs/>
          <w:rtl/>
        </w:rPr>
        <w:t xml:space="preserve">، </w:t>
      </w:r>
      <w:r w:rsidR="00A4619F">
        <w:rPr>
          <w:b/>
          <w:bCs/>
          <w:rtl/>
        </w:rPr>
        <w:t>درنها</w:t>
      </w:r>
      <w:r w:rsidR="00A4619F">
        <w:rPr>
          <w:rFonts w:hint="cs"/>
          <w:b/>
          <w:bCs/>
          <w:rtl/>
        </w:rPr>
        <w:t>ی</w:t>
      </w:r>
      <w:r w:rsidR="00A4619F">
        <w:rPr>
          <w:rFonts w:hint="eastAsia"/>
          <w:b/>
          <w:bCs/>
          <w:rtl/>
        </w:rPr>
        <w:t>ت</w:t>
      </w:r>
      <w:r w:rsidRPr="00E236F2">
        <w:rPr>
          <w:b/>
          <w:bCs/>
          <w:rtl/>
        </w:rPr>
        <w:t xml:space="preserve"> قرارداد دارسي در</w:t>
      </w:r>
      <w:r w:rsidRPr="00E236F2">
        <w:rPr>
          <w:rFonts w:hint="cs"/>
          <w:b/>
          <w:bCs/>
          <w:rtl/>
        </w:rPr>
        <w:t xml:space="preserve"> ماه</w:t>
      </w:r>
      <w:r w:rsidRPr="00E236F2">
        <w:rPr>
          <w:b/>
          <w:bCs/>
          <w:rtl/>
        </w:rPr>
        <w:t xml:space="preserve"> مه </w:t>
      </w:r>
      <w:r w:rsidRPr="00E236F2">
        <w:rPr>
          <w:rFonts w:hint="cs"/>
          <w:b/>
          <w:bCs/>
          <w:rtl/>
        </w:rPr>
        <w:t>همان سال</w:t>
      </w:r>
      <w:r w:rsidR="008B7863" w:rsidRPr="00E236F2">
        <w:rPr>
          <w:b/>
          <w:bCs/>
          <w:rtl/>
        </w:rPr>
        <w:t xml:space="preserve"> به امضا</w:t>
      </w:r>
      <w:r w:rsidR="008B7863" w:rsidRPr="00E236F2">
        <w:rPr>
          <w:rFonts w:hint="cs"/>
          <w:b/>
          <w:bCs/>
          <w:rtl/>
        </w:rPr>
        <w:t>ء</w:t>
      </w:r>
      <w:r w:rsidRPr="00E236F2">
        <w:rPr>
          <w:b/>
          <w:bCs/>
          <w:rtl/>
        </w:rPr>
        <w:t xml:space="preserve"> رسيد</w:t>
      </w:r>
      <w:r w:rsidRPr="005137DA">
        <w:rPr>
          <w:rtl/>
        </w:rPr>
        <w:t xml:space="preserve">. براساس اين قرارداد، امتياز استخراج و بهره‏برداري از نفت در سراسر ايران </w:t>
      </w:r>
      <w:r w:rsidR="00A4619F">
        <w:rPr>
          <w:rtl/>
        </w:rPr>
        <w:t>به‌استثنا</w:t>
      </w:r>
      <w:r w:rsidR="00A4619F">
        <w:rPr>
          <w:rFonts w:hint="cs"/>
          <w:rtl/>
        </w:rPr>
        <w:t>ی</w:t>
      </w:r>
      <w:r w:rsidRPr="005137DA">
        <w:rPr>
          <w:rtl/>
        </w:rPr>
        <w:t xml:space="preserve"> ايالات شمالي</w:t>
      </w:r>
      <w:r w:rsidR="00F504E8">
        <w:rPr>
          <w:rFonts w:hint="cs"/>
          <w:rtl/>
        </w:rPr>
        <w:t xml:space="preserve"> (</w:t>
      </w:r>
      <w:r w:rsidR="00F504E8">
        <w:rPr>
          <w:rtl/>
        </w:rPr>
        <w:t>براي پيشگيري از</w:t>
      </w:r>
      <w:r w:rsidR="00F504E8" w:rsidRPr="005137DA">
        <w:rPr>
          <w:rtl/>
        </w:rPr>
        <w:t xml:space="preserve"> مخالفت روس‏ها</w:t>
      </w:r>
      <w:r w:rsidR="00F504E8">
        <w:rPr>
          <w:rFonts w:hint="cs"/>
          <w:rtl/>
        </w:rPr>
        <w:t>)</w:t>
      </w:r>
      <w:r w:rsidRPr="005137DA"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مدت 60 سال به دارسي واگذار </w:t>
      </w:r>
      <w:r>
        <w:rPr>
          <w:rFonts w:hint="cs"/>
          <w:rtl/>
        </w:rPr>
        <w:t>ش</w:t>
      </w:r>
      <w:r w:rsidRPr="005137DA">
        <w:rPr>
          <w:rtl/>
        </w:rPr>
        <w:t xml:space="preserve">د. هم‏چنين </w:t>
      </w:r>
      <w:r>
        <w:rPr>
          <w:rtl/>
        </w:rPr>
        <w:t xml:space="preserve">دارسي متعهد </w:t>
      </w:r>
      <w:r>
        <w:rPr>
          <w:rFonts w:hint="cs"/>
          <w:rtl/>
        </w:rPr>
        <w:t>شد</w:t>
      </w:r>
      <w:r w:rsidRPr="005137DA">
        <w:rPr>
          <w:rtl/>
        </w:rPr>
        <w:t xml:space="preserve"> ساليانه مبلغ 20 هزار ليره وجه نقد و معادل همين مبلغ از سهام شركت و نيز 16</w:t>
      </w:r>
      <w:r w:rsidR="00462371">
        <w:rPr>
          <w:rtl/>
        </w:rPr>
        <w:t xml:space="preserve"> درصد</w:t>
      </w:r>
      <w:r w:rsidRPr="005137DA">
        <w:rPr>
          <w:rtl/>
        </w:rPr>
        <w:t xml:space="preserve"> از منافع خالص خود را به دولت ايران بپردازد.</w:t>
      </w:r>
      <w:r w:rsidR="00A4619F">
        <w:rPr>
          <w:rtl/>
        </w:rPr>
        <w:t xml:space="preserve"> اين امتياز</w:t>
      </w:r>
      <w:r w:rsidRPr="005137DA">
        <w:rPr>
          <w:rtl/>
        </w:rPr>
        <w:t xml:space="preserve"> </w:t>
      </w:r>
      <w:r w:rsidR="00A4619F">
        <w:rPr>
          <w:rtl/>
        </w:rPr>
        <w:t>به‌نوع</w:t>
      </w:r>
      <w:r w:rsidR="00A4619F">
        <w:rPr>
          <w:rFonts w:hint="cs"/>
          <w:rtl/>
        </w:rPr>
        <w:t>ی،</w:t>
      </w:r>
      <w:r w:rsidRPr="005137DA">
        <w:rPr>
          <w:rtl/>
        </w:rPr>
        <w:t xml:space="preserve"> در زمان رضاخان</w:t>
      </w:r>
      <w:r w:rsidR="008B7863">
        <w:rPr>
          <w:rFonts w:hint="cs"/>
          <w:rtl/>
        </w:rPr>
        <w:t xml:space="preserve"> (1312 ش موسوم به قرارداد 1933 م)</w:t>
      </w:r>
      <w:r w:rsidRPr="005137DA">
        <w:rPr>
          <w:rtl/>
        </w:rPr>
        <w:t xml:space="preserve"> به تصويب مجالس رسيد كه البته مفاد آن بيشتر از گذشته، به ضرر ايران بود. </w:t>
      </w:r>
      <w:r w:rsidR="00A4619F">
        <w:rPr>
          <w:rtl/>
        </w:rPr>
        <w:t>درنها</w:t>
      </w:r>
      <w:r w:rsidR="00A4619F">
        <w:rPr>
          <w:rFonts w:hint="cs"/>
          <w:rtl/>
        </w:rPr>
        <w:t>ی</w:t>
      </w:r>
      <w:r w:rsidR="00A4619F">
        <w:rPr>
          <w:rFonts w:hint="eastAsia"/>
          <w:rtl/>
        </w:rPr>
        <w:t>ت</w:t>
      </w:r>
      <w:r w:rsidRPr="005137DA">
        <w:rPr>
          <w:rtl/>
        </w:rPr>
        <w:t xml:space="preserve"> ملي شدن صنعت نفت در سال 1951</w:t>
      </w:r>
      <w:r w:rsidR="00462371">
        <w:rPr>
          <w:rtl/>
        </w:rPr>
        <w:t xml:space="preserve"> م</w:t>
      </w:r>
      <w:r w:rsidRPr="005137DA">
        <w:rPr>
          <w:rtl/>
        </w:rPr>
        <w:t xml:space="preserve"> (اسفند 1329</w:t>
      </w:r>
      <w:r w:rsidR="00462371">
        <w:rPr>
          <w:rtl/>
        </w:rPr>
        <w:t xml:space="preserve"> ش</w:t>
      </w:r>
      <w:r w:rsidRPr="005137DA">
        <w:rPr>
          <w:rtl/>
        </w:rPr>
        <w:t xml:space="preserve">) كه نتيجه قيام مردمي و رهبري روحانيت آگاه بود به حضور </w:t>
      </w:r>
      <w:r w:rsidRPr="008B7863">
        <w:rPr>
          <w:b/>
          <w:bCs/>
          <w:rtl/>
        </w:rPr>
        <w:t>مستقي</w:t>
      </w:r>
      <w:r w:rsidR="008B7863" w:rsidRPr="008B7863">
        <w:rPr>
          <w:b/>
          <w:bCs/>
          <w:rtl/>
        </w:rPr>
        <w:t>م</w:t>
      </w:r>
      <w:r w:rsidR="008B7863">
        <w:rPr>
          <w:rtl/>
        </w:rPr>
        <w:t xml:space="preserve"> استعمارگر</w:t>
      </w:r>
      <w:r w:rsidR="008B7863">
        <w:rPr>
          <w:rFonts w:hint="cs"/>
          <w:rtl/>
        </w:rPr>
        <w:t>ی</w:t>
      </w:r>
      <w:r w:rsidR="008B7863">
        <w:rPr>
          <w:rtl/>
        </w:rPr>
        <w:t xml:space="preserve"> انگلستان در</w:t>
      </w:r>
      <w:r w:rsidRPr="005137DA">
        <w:rPr>
          <w:rtl/>
        </w:rPr>
        <w:t xml:space="preserve"> شريان نفتي ايران خاتمه داد.</w:t>
      </w:r>
    </w:p>
    <w:p w:rsidR="002A3267" w:rsidRPr="002A3267" w:rsidRDefault="005137DA" w:rsidP="005137DA">
      <w:pPr>
        <w:rPr>
          <w:rFonts w:ascii="Calibri" w:eastAsia="Calibri" w:hAnsi="Calibri"/>
          <w:rtl/>
          <w:lang w:eastAsia="ja-JP" w:bidi="fa-IR"/>
        </w:rPr>
      </w:pPr>
      <w:r>
        <w:rPr>
          <w:rFonts w:ascii="Calibri" w:eastAsia="Calibri" w:hAnsi="Calibri" w:hint="cs"/>
          <w:rtl/>
          <w:lang w:eastAsia="ja-JP" w:bidi="fa-IR"/>
        </w:rPr>
        <w:t>27</w:t>
      </w:r>
      <w:r w:rsidR="00B75A35">
        <w:rPr>
          <w:rFonts w:ascii="Calibri" w:eastAsia="Calibri" w:hAnsi="Calibri" w:hint="cs"/>
          <w:rtl/>
          <w:lang w:eastAsia="ja-JP" w:bidi="fa-IR"/>
        </w:rPr>
        <w:t xml:space="preserve"> مه</w:t>
      </w:r>
      <w:r w:rsidR="002A3267">
        <w:rPr>
          <w:rFonts w:ascii="Calibri" w:eastAsia="Calibri" w:hAnsi="Calibri" w:hint="cs"/>
          <w:rtl/>
          <w:lang w:eastAsia="ja-JP" w:bidi="fa-IR"/>
        </w:rPr>
        <w:t xml:space="preserve">- </w:t>
      </w:r>
      <w:r w:rsidR="00B75A35">
        <w:rPr>
          <w:rFonts w:ascii="Calibri" w:eastAsia="Calibri" w:hAnsi="Calibri" w:hint="cs"/>
          <w:rtl/>
          <w:lang w:eastAsia="ja-JP" w:bidi="fa-IR"/>
        </w:rPr>
        <w:t xml:space="preserve">امضای قرارداد </w:t>
      </w:r>
      <w:r>
        <w:rPr>
          <w:rFonts w:ascii="Calibri" w:eastAsia="Calibri" w:hAnsi="Calibri" w:hint="cs"/>
          <w:rtl/>
          <w:lang w:eastAsia="ja-JP" w:bidi="fa-IR"/>
        </w:rPr>
        <w:t>نفتی دارسی</w:t>
      </w:r>
      <w:r w:rsidR="002A3267" w:rsidRPr="002A3267">
        <w:rPr>
          <w:rFonts w:ascii="Calibri" w:eastAsia="Calibri" w:hAnsi="Calibri"/>
          <w:rtl/>
          <w:lang w:eastAsia="ja-JP" w:bidi="fa-IR"/>
        </w:rPr>
        <w:t xml:space="preserve"> (</w:t>
      </w:r>
      <w:r w:rsidR="00B75A35">
        <w:rPr>
          <w:rFonts w:ascii="Calibri" w:eastAsia="Calibri" w:hAnsi="Calibri" w:hint="cs"/>
          <w:rtl/>
          <w:lang w:eastAsia="ja-JP" w:bidi="fa-IR"/>
        </w:rPr>
        <w:t>19</w:t>
      </w:r>
      <w:r>
        <w:rPr>
          <w:rFonts w:ascii="Calibri" w:eastAsia="Calibri" w:hAnsi="Calibri" w:hint="cs"/>
          <w:rtl/>
          <w:lang w:eastAsia="ja-JP" w:bidi="fa-IR"/>
        </w:rPr>
        <w:t>01</w:t>
      </w:r>
      <w:r w:rsidR="00B75A35">
        <w:rPr>
          <w:rFonts w:ascii="Calibri" w:eastAsia="Calibri" w:hAnsi="Calibri" w:hint="cs"/>
          <w:rtl/>
          <w:lang w:eastAsia="ja-JP" w:bidi="fa-IR"/>
        </w:rPr>
        <w:t xml:space="preserve"> م</w:t>
      </w:r>
      <w:r w:rsidR="002A3267" w:rsidRPr="002A3267">
        <w:rPr>
          <w:rFonts w:ascii="Calibri" w:eastAsia="Calibri" w:hAnsi="Calibri"/>
          <w:rtl/>
          <w:lang w:eastAsia="ja-JP" w:bidi="fa-IR"/>
        </w:rPr>
        <w:t>)</w:t>
      </w:r>
    </w:p>
    <w:p w:rsidR="00294C10" w:rsidRDefault="00294C10" w:rsidP="00CB1480">
      <w:pPr>
        <w:rPr>
          <w:rtl/>
        </w:rPr>
        <w:sectPr w:rsidR="00294C1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4" w:name="_Toc419749123"/>
      <w:r>
        <w:rPr>
          <w:rFonts w:hint="cs"/>
          <w:rtl/>
        </w:rPr>
        <w:t>احکام</w:t>
      </w:r>
      <w:bookmarkEnd w:id="14"/>
    </w:p>
    <w:p w:rsidR="00C55EFA" w:rsidRPr="0075705E" w:rsidRDefault="00C55EFA" w:rsidP="00C55EFA">
      <w:pPr>
        <w:rPr>
          <w:rFonts w:asciiTheme="minorHAnsi" w:hAnsiTheme="minorHAnsi"/>
          <w:rtl/>
          <w:lang w:bidi="fa-IR"/>
        </w:rPr>
      </w:pPr>
    </w:p>
    <w:p w:rsidR="00B847EC" w:rsidRPr="00B847EC" w:rsidRDefault="00B847EC" w:rsidP="00B847EC">
      <w:pPr>
        <w:pStyle w:val="Heading2"/>
        <w:rPr>
          <w:rtl/>
        </w:rPr>
      </w:pPr>
      <w:bookmarkStart w:id="15" w:name="_Toc419749124"/>
      <w:r w:rsidRPr="00B847EC">
        <w:rPr>
          <w:rFonts w:ascii="Adobe Arabic" w:eastAsia="B Lotus" w:hAnsi="Adobe Arabic" w:cs="Adobe Arabic"/>
          <w:sz w:val="40"/>
          <w:szCs w:val="40"/>
          <w:rtl/>
        </w:rPr>
        <w:t>رو که ن</w:t>
      </w:r>
      <w:r w:rsidRPr="00B847EC">
        <w:rPr>
          <w:rFonts w:ascii="Adobe Arabic" w:eastAsia="B Lotus" w:hAnsi="Adobe Arabic" w:cs="Adobe Arabic" w:hint="cs"/>
          <w:sz w:val="40"/>
          <w:szCs w:val="40"/>
          <w:rtl/>
        </w:rPr>
        <w:t>ی</w:t>
      </w:r>
      <w:r w:rsidRPr="00B847EC">
        <w:rPr>
          <w:rFonts w:ascii="Adobe Arabic" w:eastAsia="B Lotus" w:hAnsi="Adobe Arabic" w:cs="Adobe Arabic" w:hint="eastAsia"/>
          <w:sz w:val="40"/>
          <w:szCs w:val="40"/>
          <w:rtl/>
        </w:rPr>
        <w:t>ست</w:t>
      </w:r>
      <w:r w:rsidRPr="00B847EC">
        <w:rPr>
          <w:rFonts w:ascii="Adobe Arabic" w:eastAsia="B Lotus" w:hAnsi="Adobe Arabic" w:cs="Adobe Arabic"/>
          <w:sz w:val="40"/>
          <w:szCs w:val="40"/>
          <w:rtl/>
        </w:rPr>
        <w:t>...</w:t>
      </w:r>
      <w:bookmarkEnd w:id="15"/>
    </w:p>
    <w:p w:rsidR="00B847EC" w:rsidRDefault="00B847EC" w:rsidP="00B847EC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رو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ن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ست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که به خدا... 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عن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اگر خانه خاله‌اش هم دعوت شده بود با ا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ن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سر و وضع نم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رفت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. حالا با ا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ن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ق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افه‌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زار و نزار، کر و کث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ف،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آمده خانه خدا!</w:t>
      </w:r>
    </w:p>
    <w:p w:rsidR="00B847EC" w:rsidRDefault="00B847EC" w:rsidP="00B847EC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مستحب است هنگام رفتن به مسجد بهتر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ن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لباس‌ها را پوش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د؛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معطر کرده و به نشانه اشت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اق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با پا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راست وارد شد.</w:t>
      </w:r>
    </w:p>
    <w:p w:rsidR="005D0E52" w:rsidRDefault="00B847EC" w:rsidP="00B847EC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(توض</w:t>
      </w:r>
      <w:r w:rsidRPr="00B847EC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ح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المس</w:t>
      </w:r>
      <w:r w:rsidRPr="00B847EC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ائل</w:t>
      </w:r>
      <w:r w:rsidRPr="00B847EC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امام، مسائل 864 و 912)</w:t>
      </w:r>
    </w:p>
    <w:p w:rsidR="00B847EC" w:rsidRDefault="00B847EC" w:rsidP="00B847EC">
      <w:pPr>
        <w:pStyle w:val="a"/>
        <w:rPr>
          <w:rtl/>
        </w:rPr>
        <w:sectPr w:rsidR="00B847EC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B847EC" w:rsidRDefault="00B847EC" w:rsidP="00B847EC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6" w:name="_Toc419749125"/>
      <w:r>
        <w:rPr>
          <w:rFonts w:hint="cs"/>
          <w:rtl/>
        </w:rPr>
        <w:t>نیایش</w:t>
      </w:r>
      <w:bookmarkEnd w:id="16"/>
    </w:p>
    <w:p w:rsidR="001D4ED6" w:rsidRDefault="001D4ED6" w:rsidP="001D4ED6">
      <w:pPr>
        <w:pStyle w:val="a2"/>
        <w:rPr>
          <w:rtl/>
        </w:rPr>
      </w:pPr>
    </w:p>
    <w:p w:rsidR="00515B0F" w:rsidRPr="00515B0F" w:rsidRDefault="0075705E" w:rsidP="00515B0F">
      <w:pPr>
        <w:pStyle w:val="Heading2"/>
        <w:rPr>
          <w:rtl/>
        </w:rPr>
      </w:pPr>
      <w:bookmarkStart w:id="17" w:name="_Toc419749126"/>
      <w:r>
        <w:rPr>
          <w:rFonts w:hint="cs"/>
          <w:rtl/>
        </w:rPr>
        <w:t>اعمال مشترکه ماه شعبان</w:t>
      </w:r>
      <w:bookmarkEnd w:id="17"/>
    </w:p>
    <w:p w:rsidR="00515B0F" w:rsidRPr="00515B0F" w:rsidRDefault="00515B0F" w:rsidP="00515B0F">
      <w:pPr>
        <w:pStyle w:val="a"/>
        <w:spacing w:line="240" w:lineRule="auto"/>
        <w:rPr>
          <w:b/>
          <w:bCs/>
          <w:rtl/>
        </w:rPr>
      </w:pPr>
    </w:p>
    <w:p w:rsidR="00122CB3" w:rsidRDefault="0075705E" w:rsidP="0075705E">
      <w:pPr>
        <w:pStyle w:val="a"/>
        <w:numPr>
          <w:ilvl w:val="0"/>
          <w:numId w:val="9"/>
        </w:numPr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>هر روز هفتاد مرتبه:</w:t>
      </w:r>
      <w:r w:rsidR="0046237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75705E">
        <w:rPr>
          <w:b/>
          <w:bCs/>
          <w:rtl/>
        </w:rPr>
        <w:t>أَسْتَغْفِرُ اللَّهَ وَ أَسْأَلُهُ التَّوْبَةَ</w:t>
      </w:r>
      <w:r>
        <w:rPr>
          <w:rFonts w:hint="cs"/>
          <w:b/>
          <w:bCs/>
          <w:rtl/>
        </w:rPr>
        <w:t>»</w:t>
      </w:r>
      <w:r w:rsidRPr="0075705E">
        <w:rPr>
          <w:b/>
          <w:bCs/>
          <w:rtl/>
        </w:rPr>
        <w:t xml:space="preserve"> از خدا آمرزش و توبه مى‏خواهم</w:t>
      </w:r>
      <w:r>
        <w:rPr>
          <w:rFonts w:hint="cs"/>
          <w:b/>
          <w:bCs/>
          <w:rtl/>
        </w:rPr>
        <w:t>.</w:t>
      </w:r>
    </w:p>
    <w:p w:rsidR="0075705E" w:rsidRDefault="0075705E" w:rsidP="0075705E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2-</w:t>
      </w:r>
      <w:r>
        <w:rPr>
          <w:b/>
          <w:bCs/>
          <w:rtl/>
        </w:rPr>
        <w:t>هر روز هفتاد مرتبه</w:t>
      </w:r>
      <w:r w:rsidRPr="0075705E">
        <w:rPr>
          <w:b/>
          <w:bCs/>
          <w:rtl/>
        </w:rPr>
        <w:t>:</w:t>
      </w:r>
      <w:r>
        <w:rPr>
          <w:rFonts w:hint="cs"/>
          <w:b/>
          <w:bCs/>
          <w:rtl/>
        </w:rPr>
        <w:t xml:space="preserve"> «</w:t>
      </w:r>
      <w:r w:rsidRPr="0075705E">
        <w:rPr>
          <w:b/>
          <w:bCs/>
          <w:rtl/>
        </w:rPr>
        <w:t>أَسْتَغْفِرُ اللَّهَ الَّذِي لا إِلَهَ إِلا هُوَ الرَّحْمَنُ الرَّحِيمُ الْحَيُّ الْقَيُّومُ وَ أَتُوبُ إِلَيْهِ.</w:t>
      </w:r>
      <w:r>
        <w:rPr>
          <w:rFonts w:hint="cs"/>
          <w:b/>
          <w:bCs/>
          <w:rtl/>
        </w:rPr>
        <w:t>»</w:t>
      </w:r>
    </w:p>
    <w:p w:rsidR="0075705E" w:rsidRDefault="0075705E" w:rsidP="0075705E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3-صدقه.</w:t>
      </w:r>
    </w:p>
    <w:p w:rsidR="0075705E" w:rsidRPr="0075705E" w:rsidRDefault="0075705E" w:rsidP="0075705E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4-</w:t>
      </w:r>
      <w:r w:rsidRPr="0075705E">
        <w:rPr>
          <w:rtl/>
        </w:rPr>
        <w:t xml:space="preserve"> </w:t>
      </w:r>
      <w:r w:rsidRPr="0075705E">
        <w:rPr>
          <w:b/>
          <w:bCs/>
          <w:rtl/>
        </w:rPr>
        <w:t>در تمام اين ماه هزار مرتبه بگويد:</w:t>
      </w:r>
    </w:p>
    <w:p w:rsidR="0075705E" w:rsidRPr="0075705E" w:rsidRDefault="0075705E" w:rsidP="0075705E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«</w:t>
      </w:r>
      <w:r w:rsidRPr="0075705E">
        <w:rPr>
          <w:b/>
          <w:bCs/>
          <w:rtl/>
        </w:rPr>
        <w:t>لا إِلَهَ إِلا اللَّهُ وَ لا نَعْبُدُ إِلا إِيَّاهُ مُخْلِصِينَ لَهُ الدِّين</w:t>
      </w:r>
      <w:r>
        <w:rPr>
          <w:b/>
          <w:bCs/>
          <w:rtl/>
        </w:rPr>
        <w:t>َ وَ لَوْ كَرِهَ الْمُشْرِكُونَ</w:t>
      </w:r>
      <w:r>
        <w:rPr>
          <w:rFonts w:hint="cs"/>
          <w:b/>
          <w:bCs/>
          <w:rtl/>
        </w:rPr>
        <w:t>»</w:t>
      </w:r>
    </w:p>
    <w:p w:rsidR="0075705E" w:rsidRDefault="0075705E" w:rsidP="0075705E">
      <w:pPr>
        <w:pStyle w:val="a"/>
        <w:spacing w:line="240" w:lineRule="auto"/>
        <w:rPr>
          <w:b/>
          <w:bCs/>
          <w:rtl/>
        </w:rPr>
      </w:pPr>
      <w:r w:rsidRPr="0075705E">
        <w:rPr>
          <w:b/>
          <w:bCs/>
          <w:rtl/>
        </w:rPr>
        <w:t>معبودى جز خدا نيست،</w:t>
      </w:r>
      <w:r>
        <w:rPr>
          <w:rFonts w:hint="cs"/>
          <w:b/>
          <w:bCs/>
          <w:rtl/>
        </w:rPr>
        <w:t xml:space="preserve"> </w:t>
      </w:r>
      <w:r w:rsidRPr="0075705E">
        <w:rPr>
          <w:b/>
          <w:bCs/>
          <w:rtl/>
        </w:rPr>
        <w:t>و نپرستيم جز او را درحالى‏كه عبادت را براى او خالص مى‏كنيم،</w:t>
      </w:r>
      <w:r>
        <w:rPr>
          <w:rFonts w:hint="cs"/>
          <w:b/>
          <w:bCs/>
          <w:rtl/>
        </w:rPr>
        <w:t xml:space="preserve"> </w:t>
      </w:r>
      <w:r w:rsidRPr="0075705E">
        <w:rPr>
          <w:b/>
          <w:bCs/>
          <w:rtl/>
        </w:rPr>
        <w:t>گرچه مشركان را خوش نيايد.</w:t>
      </w:r>
    </w:p>
    <w:p w:rsidR="00951FFF" w:rsidRPr="0075705E" w:rsidRDefault="00951FFF" w:rsidP="0075705E">
      <w:pPr>
        <w:pStyle w:val="a"/>
        <w:spacing w:line="240" w:lineRule="auto"/>
        <w:rPr>
          <w:b/>
          <w:bCs/>
          <w:rtl/>
        </w:rPr>
        <w:sectPr w:rsidR="00951FFF" w:rsidRPr="0075705E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b/>
          <w:bCs/>
          <w:rtl/>
        </w:rPr>
        <w:t>(</w:t>
      </w:r>
      <w:r w:rsidR="00A4619F">
        <w:rPr>
          <w:rFonts w:hint="cs"/>
          <w:b/>
          <w:bCs/>
          <w:rtl/>
        </w:rPr>
        <w:t>مفاتیح‌الجنان</w:t>
      </w:r>
      <w:r>
        <w:rPr>
          <w:rFonts w:hint="cs"/>
          <w:b/>
          <w:bCs/>
          <w:rtl/>
        </w:rPr>
        <w:t>، شیخ عباس قمی)</w:t>
      </w:r>
    </w:p>
    <w:p w:rsidR="00122CB3" w:rsidRPr="00515B0F" w:rsidRDefault="00122CB3" w:rsidP="00122CB3">
      <w:pPr>
        <w:pStyle w:val="a"/>
        <w:spacing w:line="240" w:lineRule="auto"/>
        <w:rPr>
          <w:b/>
          <w:bCs/>
          <w:rtl/>
        </w:rPr>
      </w:pPr>
    </w:p>
    <w:p w:rsidR="00D44658" w:rsidRDefault="00BF5181" w:rsidP="00BF5181">
      <w:pPr>
        <w:pStyle w:val="Heading1"/>
        <w:rPr>
          <w:rtl/>
        </w:rPr>
      </w:pPr>
      <w:bookmarkStart w:id="18" w:name="_Toc419749127"/>
      <w:r>
        <w:rPr>
          <w:rFonts w:hint="cs"/>
          <w:rtl/>
        </w:rPr>
        <w:t>روزنوشت</w:t>
      </w:r>
      <w:bookmarkEnd w:id="18"/>
    </w:p>
    <w:p w:rsidR="00EF2187" w:rsidRDefault="00EF2187" w:rsidP="00EF2187">
      <w:pPr>
        <w:pStyle w:val="Heading2"/>
        <w:rPr>
          <w:rtl/>
        </w:rPr>
      </w:pPr>
      <w:r>
        <w:rPr>
          <w:rtl/>
        </w:rPr>
        <w:t>نه ش</w:t>
      </w:r>
      <w:r>
        <w:rPr>
          <w:rFonts w:hint="cs"/>
          <w:rtl/>
        </w:rPr>
        <w:t>ی</w:t>
      </w:r>
      <w:r>
        <w:rPr>
          <w:rFonts w:hint="eastAsia"/>
          <w:rtl/>
        </w:rPr>
        <w:t>عه،</w:t>
      </w:r>
      <w:r>
        <w:rPr>
          <w:rtl/>
        </w:rPr>
        <w:t xml:space="preserve"> نه سن</w:t>
      </w:r>
      <w:r>
        <w:rPr>
          <w:rFonts w:hint="cs"/>
          <w:rtl/>
        </w:rPr>
        <w:t>ی</w:t>
      </w:r>
    </w:p>
    <w:p w:rsidR="00C525C9" w:rsidRPr="00C525C9" w:rsidRDefault="00EF2187" w:rsidP="00EF2187">
      <w:pPr>
        <w:pStyle w:val="Heading2"/>
        <w:rPr>
          <w:rtl/>
        </w:rPr>
      </w:pPr>
      <w:r>
        <w:rPr>
          <w:rFonts w:hint="eastAsia"/>
          <w:rtl/>
        </w:rPr>
        <w:t>هم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عه،‌</w:t>
      </w:r>
      <w:r>
        <w:rPr>
          <w:rtl/>
        </w:rPr>
        <w:t xml:space="preserve"> هم سن</w:t>
      </w:r>
      <w:r>
        <w:rPr>
          <w:rFonts w:hint="cs"/>
          <w:rtl/>
        </w:rPr>
        <w:t>ی</w:t>
      </w:r>
    </w:p>
    <w:p w:rsidR="00EF2187" w:rsidRDefault="00EF2187" w:rsidP="00EF2187">
      <w:pPr>
        <w:rPr>
          <w:rtl/>
          <w:lang w:bidi="fa-IR"/>
        </w:rPr>
      </w:pPr>
      <w:r>
        <w:rPr>
          <w:rFonts w:hint="eastAsia"/>
          <w:rtl/>
          <w:lang w:bidi="fa-IR"/>
        </w:rPr>
        <w:t>باز</w:t>
      </w:r>
      <w:r>
        <w:rPr>
          <w:rFonts w:hint="cs"/>
          <w:rtl/>
          <w:lang w:bidi="fa-IR"/>
        </w:rPr>
        <w:t>یِ</w:t>
      </w:r>
      <w:r>
        <w:rPr>
          <w:rtl/>
          <w:lang w:bidi="fa-IR"/>
        </w:rPr>
        <w:t xml:space="preserve"> تکرار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چ</w:t>
      </w:r>
      <w:r>
        <w:rPr>
          <w:rtl/>
          <w:lang w:bidi="fa-IR"/>
        </w:rPr>
        <w:t xml:space="preserve"> جذاب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ندارد. چون همه ترفندها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لو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رود</w:t>
      </w:r>
      <w:r>
        <w:rPr>
          <w:rtl/>
          <w:lang w:bidi="fa-IR"/>
        </w:rPr>
        <w:t xml:space="preserve"> و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دام شگردها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تکرار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افتد</w:t>
      </w:r>
      <w:r>
        <w:rPr>
          <w:rtl/>
          <w:lang w:bidi="fa-IR"/>
        </w:rPr>
        <w:t>. اما عج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است که در باز</w:t>
      </w:r>
      <w:r>
        <w:rPr>
          <w:rFonts w:hint="cs"/>
          <w:rtl/>
          <w:lang w:bidi="fa-IR"/>
        </w:rPr>
        <w:t>یِ</w:t>
      </w:r>
      <w:r>
        <w:rPr>
          <w:rtl/>
          <w:lang w:bidi="fa-IR"/>
        </w:rPr>
        <w:t xml:space="preserve"> جنگ‌ها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مذهب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،</w:t>
      </w:r>
      <w:r>
        <w:rPr>
          <w:rtl/>
          <w:lang w:bidi="fa-IR"/>
        </w:rPr>
        <w:t xml:space="preserve"> صدها و بلکه هزارها سال است که اختلافات پررنگ و کم‌رنگ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و هم‌چنان باز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ادامه دارد. </w:t>
      </w:r>
    </w:p>
    <w:p w:rsidR="00EF2187" w:rsidRDefault="00EF2187" w:rsidP="00EF2187">
      <w:pPr>
        <w:rPr>
          <w:rtl/>
          <w:lang w:bidi="fa-IR"/>
        </w:rPr>
      </w:pPr>
      <w:r>
        <w:rPr>
          <w:rFonts w:hint="eastAsia"/>
          <w:rtl/>
          <w:lang w:bidi="fa-IR"/>
        </w:rPr>
        <w:t>مثلا</w:t>
      </w:r>
      <w:r>
        <w:rPr>
          <w:rtl/>
          <w:lang w:bidi="fa-IR"/>
        </w:rPr>
        <w:t xml:space="preserve">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بحث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و سن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مطرح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شود،</w:t>
      </w:r>
      <w:r>
        <w:rPr>
          <w:rtl/>
          <w:lang w:bidi="fa-IR"/>
        </w:rPr>
        <w:t xml:space="preserve"> آتشِ تفرقه شعله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کشد</w:t>
      </w:r>
      <w:r>
        <w:rPr>
          <w:rtl/>
          <w:lang w:bidi="fa-IR"/>
        </w:rPr>
        <w:t xml:space="preserve"> و جنگ‌ و دعواها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سابقه‌دار آغاز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گردد</w:t>
      </w:r>
      <w:r>
        <w:rPr>
          <w:rtl/>
          <w:lang w:bidi="fa-IR"/>
        </w:rPr>
        <w:t>. چرا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جا کس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اغراض پشت پرده 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پرسد؟</w:t>
      </w:r>
      <w:r>
        <w:rPr>
          <w:rtl/>
          <w:lang w:bidi="fa-IR"/>
        </w:rPr>
        <w:t xml:space="preserve"> لااقل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بودجه‌ها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رسم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اختلاف‌افکن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>
        <w:rPr>
          <w:rtl/>
          <w:lang w:bidi="fa-IR"/>
        </w:rPr>
        <w:t xml:space="preserve"> تصو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tl/>
          <w:lang w:bidi="fa-IR"/>
        </w:rPr>
        <w:t xml:space="preserve"> را به گوش جهان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برساند!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آن‌ها عاشق </w:t>
      </w:r>
      <w:r>
        <w:rPr>
          <w:rFonts w:hint="eastAsia"/>
          <w:rtl/>
          <w:lang w:bidi="fa-IR"/>
        </w:rPr>
        <w:t>چشم</w:t>
      </w:r>
      <w:r>
        <w:rPr>
          <w:rtl/>
          <w:lang w:bidi="fa-IR"/>
        </w:rPr>
        <w:t xml:space="preserve"> و ابرو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 هستند که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گروه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گونه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سازند</w:t>
      </w:r>
      <w:r>
        <w:rPr>
          <w:rtl/>
          <w:lang w:bidi="fa-IR"/>
        </w:rPr>
        <w:t xml:space="preserve"> و گروه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</w:t>
      </w:r>
      <w:r>
        <w:rPr>
          <w:rtl/>
          <w:lang w:bidi="fa-IR"/>
        </w:rPr>
        <w:t xml:space="preserve"> را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گونه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سوزانند؟</w:t>
      </w:r>
    </w:p>
    <w:p w:rsidR="00322552" w:rsidRDefault="00EF2187" w:rsidP="00EF2187">
      <w:pPr>
        <w:rPr>
          <w:rtl/>
          <w:lang w:bidi="fa-IR"/>
        </w:rPr>
      </w:pPr>
      <w:r>
        <w:rPr>
          <w:rFonts w:hint="eastAsia"/>
          <w:rtl/>
          <w:lang w:bidi="fa-IR"/>
        </w:rPr>
        <w:t>پس</w:t>
      </w:r>
      <w:r>
        <w:rPr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کرد. اما چه کار؟ افراط و تفر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عرصه بس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است. اما با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هر دو گروه را به رسم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شمارد و با تاک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بر مشترکات، جا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بحث علم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هر دو گروه باز گذاشت تا 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قت</w:t>
      </w:r>
      <w:r>
        <w:rPr>
          <w:rtl/>
          <w:lang w:bidi="fa-IR"/>
        </w:rPr>
        <w:t xml:space="preserve"> نما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ان</w:t>
      </w:r>
      <w:r>
        <w:rPr>
          <w:rtl/>
          <w:lang w:bidi="fa-IR"/>
        </w:rPr>
        <w:t xml:space="preserve"> شود. در مقابلِ شعارِ «نه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عه،</w:t>
      </w:r>
      <w:r>
        <w:rPr>
          <w:rtl/>
          <w:lang w:bidi="fa-IR"/>
        </w:rPr>
        <w:t xml:space="preserve"> نه سن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و «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شعار ما «هم 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عه</w:t>
      </w:r>
      <w:r>
        <w:rPr>
          <w:rtl/>
          <w:lang w:bidi="fa-IR"/>
        </w:rPr>
        <w:t xml:space="preserve"> و هم سن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است که مع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ار</w:t>
      </w:r>
      <w:r>
        <w:rPr>
          <w:rtl/>
          <w:lang w:bidi="fa-IR"/>
        </w:rPr>
        <w:t xml:space="preserve"> اصل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اش</w:t>
      </w:r>
      <w:r>
        <w:rPr>
          <w:rtl/>
          <w:lang w:bidi="fa-IR"/>
        </w:rPr>
        <w:t xml:space="preserve"> هم وحدان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خدا، قرآن،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امبر</w:t>
      </w:r>
      <w:r>
        <w:rPr>
          <w:rtl/>
          <w:lang w:bidi="fa-IR"/>
        </w:rPr>
        <w:t xml:space="preserve"> و قبله است. جالب است که در جهان امروز همه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رو به فراموش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تا هر روز بر طبل اختلافات 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شتر</w:t>
      </w:r>
      <w:r>
        <w:rPr>
          <w:rtl/>
          <w:lang w:bidi="fa-IR"/>
        </w:rPr>
        <w:t xml:space="preserve"> بکوبند!</w:t>
      </w:r>
    </w:p>
    <w:p w:rsidR="00491F5E" w:rsidRPr="001860E9" w:rsidRDefault="00491F5E" w:rsidP="00322552">
      <w:pPr>
        <w:ind w:firstLine="0"/>
        <w:rPr>
          <w:rFonts w:asciiTheme="minorHAnsi" w:hAnsiTheme="minorHAnsi"/>
          <w:lang w:bidi="fa-IR"/>
        </w:rPr>
      </w:pP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Default="00E76820" w:rsidP="007F3E61">
      <w:pPr>
        <w:pStyle w:val="Heading1"/>
        <w:rPr>
          <w:rtl/>
        </w:rPr>
      </w:pPr>
      <w:bookmarkStart w:id="19" w:name="_Toc419749129"/>
      <w:r>
        <w:rPr>
          <w:rFonts w:hint="cs"/>
          <w:rtl/>
        </w:rPr>
        <w:lastRenderedPageBreak/>
        <w:t>درنگ</w:t>
      </w:r>
      <w:bookmarkEnd w:id="19"/>
    </w:p>
    <w:p w:rsidR="00286F77" w:rsidRPr="00286F77" w:rsidRDefault="00286F77" w:rsidP="00286F77">
      <w:pPr>
        <w:pStyle w:val="Heading2"/>
        <w:rPr>
          <w:rtl/>
        </w:rPr>
      </w:pPr>
      <w:bookmarkStart w:id="20" w:name="_Toc419749130"/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حت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تو خ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ال</w:t>
      </w:r>
      <w:bookmarkEnd w:id="20"/>
    </w:p>
    <w:p w:rsidR="00286F77" w:rsidRPr="00286F77" w:rsidRDefault="00286F77" w:rsidP="00226773">
      <w:pPr>
        <w:pStyle w:val="a"/>
        <w:rPr>
          <w:rFonts w:ascii="Adobe Arabic" w:eastAsia="B Lotus" w:hAnsi="Adobe Arabic" w:cs="Adobe Arabic"/>
          <w:sz w:val="32"/>
          <w:szCs w:val="32"/>
          <w:rtl/>
          <w:lang w:bidi="ar-SA"/>
        </w:rPr>
      </w:pP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عجب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!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معلوم ن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ست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آدما چرا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="00226773">
        <w:rPr>
          <w:rFonts w:ascii="Adobe Arabic" w:eastAsia="B Lotus" w:hAnsi="Adobe Arabic" w:cs="Adobe Arabic"/>
          <w:sz w:val="32"/>
          <w:szCs w:val="32"/>
          <w:rtl/>
          <w:lang w:bidi="ar-SA"/>
        </w:rPr>
        <w:t>قدر جورواجور هستن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؛ 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ک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برا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="00226773">
        <w:rPr>
          <w:rFonts w:ascii="Adobe Arabic" w:eastAsia="MS Mincho" w:hAnsi="Adobe Arabic" w:cs="Adobe Arabic" w:hint="eastAsia"/>
          <w:sz w:val="32"/>
          <w:szCs w:val="32"/>
          <w:lang w:bidi="ar-SA"/>
        </w:rPr>
        <w:t>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که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با تو راه ب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اد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د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کل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منتش رو بکش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آخرش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هم نم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MS Mincho" w:hAnsi="Adobe Arabic" w:cs="Adobe Arabic" w:hint="eastAsia"/>
          <w:sz w:val="32"/>
          <w:szCs w:val="32"/>
          <w:lang w:bidi="ar-SA"/>
        </w:rPr>
        <w:t>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آ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د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!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ک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د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گه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هم هست ولش کن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خودش دنبالت 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دوه! من هنوز تو کف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آدما موندم...</w:t>
      </w:r>
    </w:p>
    <w:p w:rsidR="00286F77" w:rsidRPr="00286F77" w:rsidRDefault="00A4619F" w:rsidP="00226773">
      <w:pPr>
        <w:pStyle w:val="a"/>
        <w:rPr>
          <w:rFonts w:ascii="Adobe Arabic" w:eastAsia="B Lotus" w:hAnsi="Adobe Arabic" w:cs="Adobe Arabic"/>
          <w:sz w:val="32"/>
          <w:szCs w:val="32"/>
          <w:rtl/>
          <w:lang w:bidi="ar-SA"/>
        </w:rPr>
      </w:pPr>
      <w:r>
        <w:rPr>
          <w:rFonts w:ascii="Adobe Arabic" w:eastAsia="B Lotus" w:hAnsi="Adobe Arabic" w:cs="Adobe Arabic"/>
          <w:sz w:val="32"/>
          <w:szCs w:val="32"/>
          <w:rtl/>
          <w:lang w:bidi="ar-SA"/>
        </w:rPr>
        <w:t>اصلاً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قض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86F77"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ه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از اون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جا شروع شد که خدا گفت: همه سجده کنن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؛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منم که قبلش کل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کنجکاو بودم 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86F77"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ه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دور آدم رو خوب بررس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کردم؛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="00286F77"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ه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86F77"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چ</w:t>
      </w:r>
      <w:r w:rsidR="00286F77"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اضاف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ه</w:t>
      </w:r>
      <w:r w:rsidR="00226773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نداشت!</w:t>
      </w:r>
    </w:p>
    <w:p w:rsidR="00286F77" w:rsidRPr="00286F77" w:rsidRDefault="00286F77" w:rsidP="00286F77">
      <w:pPr>
        <w:pStyle w:val="a"/>
        <w:rPr>
          <w:rFonts w:ascii="Adobe Arabic" w:eastAsia="B Lotus" w:hAnsi="Adobe Arabic" w:cs="Adobe Arabic"/>
          <w:sz w:val="32"/>
          <w:szCs w:val="32"/>
          <w:rtl/>
          <w:lang w:bidi="ar-SA"/>
        </w:rPr>
      </w:pP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همه سجده کردند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ول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گفتم من که از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="00226773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بهترم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!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ول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</w:t>
      </w:r>
      <w:r w:rsidR="00A4619F">
        <w:rPr>
          <w:rFonts w:ascii="Adobe Arabic" w:eastAsia="B Lotus" w:hAnsi="Adobe Arabic" w:cs="Adobe Arabic"/>
          <w:sz w:val="32"/>
          <w:szCs w:val="32"/>
          <w:rtl/>
          <w:lang w:bidi="ar-SA"/>
        </w:rPr>
        <w:t>الآن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نم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فهمم بعض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هستند هرکار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شون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بکن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انگار نه انگار!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حت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تو ذهنش هم خدا رو فراموش نم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کنه...</w:t>
      </w:r>
    </w:p>
    <w:p w:rsidR="00286F77" w:rsidRPr="00286F77" w:rsidRDefault="00286F77" w:rsidP="00226773">
      <w:pPr>
        <w:pStyle w:val="a"/>
        <w:rPr>
          <w:rFonts w:ascii="Adobe Arabic" w:eastAsia="B Lotus" w:hAnsi="Adobe Arabic" w:cs="Adobe Arabic"/>
          <w:sz w:val="32"/>
          <w:szCs w:val="32"/>
          <w:rtl/>
          <w:lang w:bidi="ar-SA"/>
        </w:rPr>
      </w:pP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آ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ت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="006D2C7C">
        <w:rPr>
          <w:rFonts w:ascii="Adobe Arabic" w:eastAsia="B Lotus" w:hAnsi="Adobe Arabic" w:cs="Adobe Arabic"/>
          <w:sz w:val="32"/>
          <w:szCs w:val="32"/>
          <w:rtl/>
          <w:lang w:bidi="ar-SA"/>
        </w:rPr>
        <w:t>الله بهجت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قشنگ 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="00226773">
        <w:rPr>
          <w:rFonts w:ascii="Adobe Arabic" w:eastAsia="B Lotus" w:hAnsi="Adobe Arabic" w:cs="Adobe Arabic"/>
          <w:sz w:val="32"/>
          <w:szCs w:val="32"/>
          <w:rtl/>
          <w:lang w:bidi="ar-SA"/>
        </w:rPr>
        <w:t>گفت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:</w:t>
      </w:r>
      <w:r w:rsidR="00226773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«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تو که م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="00226773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خوا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نماز شب بخون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="006D2C7C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بب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 w:hint="eastAsia"/>
          <w:color w:val="00B0F0"/>
          <w:sz w:val="32"/>
          <w:szCs w:val="32"/>
          <w:rtl/>
          <w:lang w:bidi="ar-SA"/>
        </w:rPr>
        <w:t>ن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از صبح تا حالا چند دق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 w:hint="eastAsia"/>
          <w:color w:val="00B0F0"/>
          <w:sz w:val="32"/>
          <w:szCs w:val="32"/>
          <w:rtl/>
          <w:lang w:bidi="ar-SA"/>
        </w:rPr>
        <w:t>قه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با خدا بود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="006D2C7C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،</w:t>
      </w:r>
      <w:r w:rsidR="006D2C7C"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بعد برا نمازشبت خودبه</w:t>
      </w:r>
      <w:r w:rsidR="006D2C7C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خود ب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 w:hint="eastAsia"/>
          <w:color w:val="00B0F0"/>
          <w:sz w:val="32"/>
          <w:szCs w:val="32"/>
          <w:rtl/>
          <w:lang w:bidi="ar-SA"/>
        </w:rPr>
        <w:t>دار</w:t>
      </w:r>
      <w:r w:rsidR="006D2C7C"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م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="006D2C7C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ش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="006D2C7C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.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» </w:t>
      </w:r>
      <w:r w:rsidR="00A4619F">
        <w:rPr>
          <w:rFonts w:ascii="Adobe Arabic" w:eastAsia="B Lotus" w:hAnsi="Adobe Arabic" w:cs="Adobe Arabic"/>
          <w:sz w:val="32"/>
          <w:szCs w:val="32"/>
          <w:rtl/>
          <w:lang w:bidi="ar-SA"/>
        </w:rPr>
        <w:t>ا</w:t>
      </w:r>
      <w:r w:rsidR="00A4619F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ی‌</w:t>
      </w:r>
      <w:r w:rsidR="00A4619F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بابا</w:t>
      </w:r>
      <w:r w:rsidR="00A4619F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!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من که دارم همه چ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رو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به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تون م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گم!</w:t>
      </w:r>
    </w:p>
    <w:p w:rsidR="00286F77" w:rsidRPr="00286F77" w:rsidRDefault="00286F77" w:rsidP="006D2C7C">
      <w:pPr>
        <w:pStyle w:val="a"/>
        <w:rPr>
          <w:rFonts w:ascii="Adobe Arabic" w:eastAsia="B Lotus" w:hAnsi="Adobe Arabic" w:cs="Adobe Arabic"/>
          <w:sz w:val="32"/>
          <w:szCs w:val="32"/>
          <w:rtl/>
          <w:lang w:bidi="ar-SA"/>
        </w:rPr>
      </w:pP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خلاصه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بعض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هستن </w:t>
      </w:r>
      <w:r w:rsidR="0016710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که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تو خ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الاتشون</w:t>
      </w:r>
      <w:r w:rsidR="006D2C7C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هم ول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کنِ خدا ن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ستن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!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حت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تو خ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ال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... 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ن</w:t>
      </w:r>
      <w:r w:rsidR="006D2C7C">
        <w:rPr>
          <w:rFonts w:ascii="Adobe Arabic" w:eastAsia="MS Mincho" w:hAnsi="Adobe Arabic" w:cs="Adobe Arabic" w:hint="eastAsia"/>
          <w:sz w:val="32"/>
          <w:szCs w:val="32"/>
          <w:lang w:bidi="ar-SA"/>
        </w:rPr>
        <w:t>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ها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رو با هر</w:t>
      </w:r>
      <w:r w:rsidR="006D2C7C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طناب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که داشتم</w:t>
      </w:r>
      <w:r w:rsidR="0016710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کش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دم</w:t>
      </w:r>
      <w:r w:rsidR="0016710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؛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</w:t>
      </w:r>
      <w:r w:rsidR="0016710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 xml:space="preserve">اما 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کارم به جا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یی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 xml:space="preserve"> نرس</w:t>
      </w:r>
      <w:r w:rsidRPr="00286F77">
        <w:rPr>
          <w:rFonts w:ascii="Adobe Arabic" w:eastAsia="B Lotus" w:hAnsi="Adobe Arabic" w:cs="Adobe Arabic" w:hint="cs"/>
          <w:sz w:val="32"/>
          <w:szCs w:val="32"/>
          <w:rtl/>
          <w:lang w:bidi="ar-SA"/>
        </w:rPr>
        <w:t>ی</w:t>
      </w:r>
      <w:r w:rsidRPr="00286F77">
        <w:rPr>
          <w:rFonts w:ascii="Adobe Arabic" w:eastAsia="B Lotus" w:hAnsi="Adobe Arabic" w:cs="Adobe Arabic" w:hint="eastAsia"/>
          <w:sz w:val="32"/>
          <w:szCs w:val="32"/>
          <w:rtl/>
          <w:lang w:bidi="ar-SA"/>
        </w:rPr>
        <w:t>د</w:t>
      </w:r>
      <w:r w:rsidRPr="00286F77">
        <w:rPr>
          <w:rFonts w:ascii="Adobe Arabic" w:eastAsia="B Lotus" w:hAnsi="Adobe Arabic" w:cs="Adobe Arabic"/>
          <w:sz w:val="32"/>
          <w:szCs w:val="32"/>
          <w:rtl/>
          <w:lang w:bidi="ar-SA"/>
        </w:rPr>
        <w:t>!</w:t>
      </w:r>
    </w:p>
    <w:p w:rsidR="006160E6" w:rsidRPr="00167107" w:rsidRDefault="00286F77" w:rsidP="00167107">
      <w:pPr>
        <w:pStyle w:val="a"/>
        <w:rPr>
          <w:color w:val="00B0F0"/>
          <w:rtl/>
        </w:rPr>
        <w:sectPr w:rsidR="006160E6" w:rsidRPr="00167107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 w:rsidRPr="00167107">
        <w:rPr>
          <w:rFonts w:ascii="Adobe Arabic" w:eastAsia="B Lotus" w:hAnsi="Adobe Arabic" w:cs="Adobe Arabic" w:hint="eastAsia"/>
          <w:color w:val="00B0F0"/>
          <w:sz w:val="32"/>
          <w:szCs w:val="32"/>
          <w:rtl/>
          <w:lang w:bidi="ar-SA"/>
        </w:rPr>
        <w:t>اهال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درنگ</w:t>
      </w:r>
      <w:r w:rsidR="00167107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 xml:space="preserve">! 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حواس</w:t>
      </w:r>
      <w:r w:rsidR="00167107"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مون به خدامون باشه</w:t>
      </w:r>
      <w:r w:rsidR="00A4619F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؛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حت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 xml:space="preserve"> تو خ</w:t>
      </w:r>
      <w:r w:rsidRPr="00167107">
        <w:rPr>
          <w:rFonts w:ascii="Adobe Arabic" w:eastAsia="B Lotus" w:hAnsi="Adobe Arabic" w:cs="Adobe Arabic" w:hint="cs"/>
          <w:color w:val="00B0F0"/>
          <w:sz w:val="32"/>
          <w:szCs w:val="32"/>
          <w:rtl/>
          <w:lang w:bidi="ar-SA"/>
        </w:rPr>
        <w:t>ی</w:t>
      </w:r>
      <w:r w:rsidRPr="00167107">
        <w:rPr>
          <w:rFonts w:ascii="Adobe Arabic" w:eastAsia="B Lotus" w:hAnsi="Adobe Arabic" w:cs="Adobe Arabic" w:hint="eastAsia"/>
          <w:color w:val="00B0F0"/>
          <w:sz w:val="32"/>
          <w:szCs w:val="32"/>
          <w:rtl/>
          <w:lang w:bidi="ar-SA"/>
        </w:rPr>
        <w:t>ال</w:t>
      </w:r>
      <w:r w:rsidR="00934254">
        <w:rPr>
          <w:rFonts w:ascii="Adobe Arabic" w:eastAsia="B Lotus" w:hAnsi="Adobe Arabic" w:cs="Adobe Arabic"/>
          <w:color w:val="00B0F0"/>
          <w:sz w:val="32"/>
          <w:szCs w:val="32"/>
          <w:rtl/>
          <w:lang w:bidi="ar-SA"/>
        </w:rPr>
        <w:t>..</w:t>
      </w:r>
    </w:p>
    <w:p w:rsidR="00A014C4" w:rsidRPr="00A00E79" w:rsidRDefault="00A014C4" w:rsidP="00934254">
      <w:pPr>
        <w:ind w:firstLine="0"/>
        <w:rPr>
          <w:b/>
          <w:bCs/>
          <w:lang w:bidi="fa-IR"/>
        </w:rPr>
      </w:pPr>
    </w:p>
    <w:sectPr w:rsidR="00A014C4" w:rsidRPr="00A00E79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40" w:rsidRDefault="003E1040" w:rsidP="00367C88">
      <w:r>
        <w:separator/>
      </w:r>
    </w:p>
  </w:endnote>
  <w:endnote w:type="continuationSeparator" w:id="0">
    <w:p w:rsidR="003E1040" w:rsidRDefault="003E1040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40" w:rsidRDefault="003E1040" w:rsidP="00367C88">
      <w:r>
        <w:separator/>
      </w:r>
    </w:p>
  </w:footnote>
  <w:footnote w:type="continuationSeparator" w:id="0">
    <w:p w:rsidR="003E1040" w:rsidRDefault="003E1040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29B"/>
    <w:multiLevelType w:val="hybridMultilevel"/>
    <w:tmpl w:val="2356EE28"/>
    <w:lvl w:ilvl="0" w:tplc="B2002B4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8A"/>
    <w:rsid w:val="000108C5"/>
    <w:rsid w:val="00011B2B"/>
    <w:rsid w:val="00013C11"/>
    <w:rsid w:val="00015745"/>
    <w:rsid w:val="00023824"/>
    <w:rsid w:val="0002512F"/>
    <w:rsid w:val="00025353"/>
    <w:rsid w:val="00031CE1"/>
    <w:rsid w:val="00033331"/>
    <w:rsid w:val="00034B3C"/>
    <w:rsid w:val="00036117"/>
    <w:rsid w:val="00037441"/>
    <w:rsid w:val="000402A8"/>
    <w:rsid w:val="00042073"/>
    <w:rsid w:val="000420CB"/>
    <w:rsid w:val="0004410A"/>
    <w:rsid w:val="0004570E"/>
    <w:rsid w:val="00045929"/>
    <w:rsid w:val="00046D33"/>
    <w:rsid w:val="00056AC0"/>
    <w:rsid w:val="000571AB"/>
    <w:rsid w:val="000629F3"/>
    <w:rsid w:val="000662E7"/>
    <w:rsid w:val="00073974"/>
    <w:rsid w:val="0007410D"/>
    <w:rsid w:val="00076203"/>
    <w:rsid w:val="00077628"/>
    <w:rsid w:val="00077A7B"/>
    <w:rsid w:val="00080CF8"/>
    <w:rsid w:val="0008107C"/>
    <w:rsid w:val="0009030D"/>
    <w:rsid w:val="00092835"/>
    <w:rsid w:val="000939A9"/>
    <w:rsid w:val="0009455E"/>
    <w:rsid w:val="000A52DF"/>
    <w:rsid w:val="000A5B39"/>
    <w:rsid w:val="000A6B21"/>
    <w:rsid w:val="000B15E6"/>
    <w:rsid w:val="000B3D92"/>
    <w:rsid w:val="000B788A"/>
    <w:rsid w:val="000D1C52"/>
    <w:rsid w:val="000D2708"/>
    <w:rsid w:val="000D2755"/>
    <w:rsid w:val="000D487D"/>
    <w:rsid w:val="000D5794"/>
    <w:rsid w:val="000D6CFC"/>
    <w:rsid w:val="000D7074"/>
    <w:rsid w:val="000D7F59"/>
    <w:rsid w:val="000E28D8"/>
    <w:rsid w:val="000F1400"/>
    <w:rsid w:val="001019D6"/>
    <w:rsid w:val="00102939"/>
    <w:rsid w:val="00104AD0"/>
    <w:rsid w:val="001110C3"/>
    <w:rsid w:val="001160C5"/>
    <w:rsid w:val="00122CB3"/>
    <w:rsid w:val="001277DE"/>
    <w:rsid w:val="00127D63"/>
    <w:rsid w:val="00133D62"/>
    <w:rsid w:val="00136465"/>
    <w:rsid w:val="00141502"/>
    <w:rsid w:val="001510B6"/>
    <w:rsid w:val="00154724"/>
    <w:rsid w:val="001548D1"/>
    <w:rsid w:val="0015608D"/>
    <w:rsid w:val="0016230E"/>
    <w:rsid w:val="00163463"/>
    <w:rsid w:val="00167107"/>
    <w:rsid w:val="0017181C"/>
    <w:rsid w:val="00175B88"/>
    <w:rsid w:val="00181310"/>
    <w:rsid w:val="0018177A"/>
    <w:rsid w:val="00184EC5"/>
    <w:rsid w:val="001904A3"/>
    <w:rsid w:val="00193B3E"/>
    <w:rsid w:val="0019617C"/>
    <w:rsid w:val="00197DA9"/>
    <w:rsid w:val="001A3098"/>
    <w:rsid w:val="001A39C7"/>
    <w:rsid w:val="001A774A"/>
    <w:rsid w:val="001B106C"/>
    <w:rsid w:val="001B3673"/>
    <w:rsid w:val="001B7E48"/>
    <w:rsid w:val="001C24AD"/>
    <w:rsid w:val="001C4DDD"/>
    <w:rsid w:val="001C5CB3"/>
    <w:rsid w:val="001C5DE5"/>
    <w:rsid w:val="001C752C"/>
    <w:rsid w:val="001C77BF"/>
    <w:rsid w:val="001D288F"/>
    <w:rsid w:val="001D29B5"/>
    <w:rsid w:val="001D4ED6"/>
    <w:rsid w:val="001E4D9B"/>
    <w:rsid w:val="001F64F9"/>
    <w:rsid w:val="001F7C21"/>
    <w:rsid w:val="002008B6"/>
    <w:rsid w:val="00200C4B"/>
    <w:rsid w:val="00201AE4"/>
    <w:rsid w:val="002020F3"/>
    <w:rsid w:val="00205DAF"/>
    <w:rsid w:val="00223039"/>
    <w:rsid w:val="00225267"/>
    <w:rsid w:val="00226481"/>
    <w:rsid w:val="00226773"/>
    <w:rsid w:val="002323C5"/>
    <w:rsid w:val="00233DFA"/>
    <w:rsid w:val="00234459"/>
    <w:rsid w:val="002403EE"/>
    <w:rsid w:val="00240565"/>
    <w:rsid w:val="0024182A"/>
    <w:rsid w:val="00243B85"/>
    <w:rsid w:val="00244830"/>
    <w:rsid w:val="0024704D"/>
    <w:rsid w:val="002477B5"/>
    <w:rsid w:val="00251C48"/>
    <w:rsid w:val="00252892"/>
    <w:rsid w:val="00253133"/>
    <w:rsid w:val="00264B50"/>
    <w:rsid w:val="0027630F"/>
    <w:rsid w:val="00286F77"/>
    <w:rsid w:val="0028722D"/>
    <w:rsid w:val="00287736"/>
    <w:rsid w:val="00290042"/>
    <w:rsid w:val="00290211"/>
    <w:rsid w:val="00294C10"/>
    <w:rsid w:val="00297210"/>
    <w:rsid w:val="002A12C1"/>
    <w:rsid w:val="002A19F4"/>
    <w:rsid w:val="002A3267"/>
    <w:rsid w:val="002B0835"/>
    <w:rsid w:val="002B20BD"/>
    <w:rsid w:val="002C1074"/>
    <w:rsid w:val="002C1F0D"/>
    <w:rsid w:val="002C414F"/>
    <w:rsid w:val="002C5376"/>
    <w:rsid w:val="002C715E"/>
    <w:rsid w:val="002D1976"/>
    <w:rsid w:val="002D3057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321EE6"/>
    <w:rsid w:val="00322552"/>
    <w:rsid w:val="00322D36"/>
    <w:rsid w:val="00324FD7"/>
    <w:rsid w:val="00326DFA"/>
    <w:rsid w:val="00330112"/>
    <w:rsid w:val="00331D98"/>
    <w:rsid w:val="003327CF"/>
    <w:rsid w:val="00334050"/>
    <w:rsid w:val="003428B7"/>
    <w:rsid w:val="00343186"/>
    <w:rsid w:val="0034384F"/>
    <w:rsid w:val="00364DB0"/>
    <w:rsid w:val="00367C88"/>
    <w:rsid w:val="003748F6"/>
    <w:rsid w:val="003819FA"/>
    <w:rsid w:val="00383B02"/>
    <w:rsid w:val="003A092E"/>
    <w:rsid w:val="003A13BA"/>
    <w:rsid w:val="003A2C88"/>
    <w:rsid w:val="003A5189"/>
    <w:rsid w:val="003B0401"/>
    <w:rsid w:val="003B268A"/>
    <w:rsid w:val="003B6C4F"/>
    <w:rsid w:val="003D33BA"/>
    <w:rsid w:val="003D48DF"/>
    <w:rsid w:val="003E1040"/>
    <w:rsid w:val="003E3D87"/>
    <w:rsid w:val="003E4A4F"/>
    <w:rsid w:val="003F4816"/>
    <w:rsid w:val="003F5D1E"/>
    <w:rsid w:val="003F6082"/>
    <w:rsid w:val="004025F7"/>
    <w:rsid w:val="00411F8C"/>
    <w:rsid w:val="0041219C"/>
    <w:rsid w:val="00415B0E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3622D"/>
    <w:rsid w:val="004457FC"/>
    <w:rsid w:val="0045250D"/>
    <w:rsid w:val="00462371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504"/>
    <w:rsid w:val="00496716"/>
    <w:rsid w:val="004C13A6"/>
    <w:rsid w:val="004C6795"/>
    <w:rsid w:val="004D1C61"/>
    <w:rsid w:val="004D66B9"/>
    <w:rsid w:val="004D6FA7"/>
    <w:rsid w:val="004E0A00"/>
    <w:rsid w:val="004E1FC8"/>
    <w:rsid w:val="004F2344"/>
    <w:rsid w:val="004F698D"/>
    <w:rsid w:val="004F75EF"/>
    <w:rsid w:val="004F7B66"/>
    <w:rsid w:val="005018C2"/>
    <w:rsid w:val="00503965"/>
    <w:rsid w:val="00505A15"/>
    <w:rsid w:val="00505DA5"/>
    <w:rsid w:val="00507156"/>
    <w:rsid w:val="005137DA"/>
    <w:rsid w:val="00515B0F"/>
    <w:rsid w:val="005233CD"/>
    <w:rsid w:val="00523E8F"/>
    <w:rsid w:val="00531FD8"/>
    <w:rsid w:val="00543263"/>
    <w:rsid w:val="00550797"/>
    <w:rsid w:val="00554D97"/>
    <w:rsid w:val="00554FA4"/>
    <w:rsid w:val="005555E8"/>
    <w:rsid w:val="00555B36"/>
    <w:rsid w:val="0056110E"/>
    <w:rsid w:val="005622D0"/>
    <w:rsid w:val="00567A4D"/>
    <w:rsid w:val="005712A2"/>
    <w:rsid w:val="00574B34"/>
    <w:rsid w:val="00585DC0"/>
    <w:rsid w:val="0059119E"/>
    <w:rsid w:val="00595271"/>
    <w:rsid w:val="00595275"/>
    <w:rsid w:val="005A186A"/>
    <w:rsid w:val="005A1C80"/>
    <w:rsid w:val="005A2E8D"/>
    <w:rsid w:val="005A3F56"/>
    <w:rsid w:val="005A7221"/>
    <w:rsid w:val="005B1320"/>
    <w:rsid w:val="005B3319"/>
    <w:rsid w:val="005B4BC1"/>
    <w:rsid w:val="005B6D54"/>
    <w:rsid w:val="005B7BAE"/>
    <w:rsid w:val="005C14FB"/>
    <w:rsid w:val="005C39D5"/>
    <w:rsid w:val="005D0844"/>
    <w:rsid w:val="005D0E52"/>
    <w:rsid w:val="005D37D1"/>
    <w:rsid w:val="005E5573"/>
    <w:rsid w:val="005E719B"/>
    <w:rsid w:val="005F33CB"/>
    <w:rsid w:val="005F4200"/>
    <w:rsid w:val="005F58ED"/>
    <w:rsid w:val="005F5C77"/>
    <w:rsid w:val="006007A6"/>
    <w:rsid w:val="0060104B"/>
    <w:rsid w:val="0060139D"/>
    <w:rsid w:val="00603027"/>
    <w:rsid w:val="00604008"/>
    <w:rsid w:val="006160E6"/>
    <w:rsid w:val="00616875"/>
    <w:rsid w:val="00621892"/>
    <w:rsid w:val="00622A0D"/>
    <w:rsid w:val="00623843"/>
    <w:rsid w:val="00632701"/>
    <w:rsid w:val="00633D25"/>
    <w:rsid w:val="0063777B"/>
    <w:rsid w:val="006425A9"/>
    <w:rsid w:val="006528F1"/>
    <w:rsid w:val="00654036"/>
    <w:rsid w:val="00657167"/>
    <w:rsid w:val="0066097E"/>
    <w:rsid w:val="006649A7"/>
    <w:rsid w:val="0067299E"/>
    <w:rsid w:val="00674982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F19"/>
    <w:rsid w:val="006933FA"/>
    <w:rsid w:val="006A10B8"/>
    <w:rsid w:val="006A4C6F"/>
    <w:rsid w:val="006A6C58"/>
    <w:rsid w:val="006B0E67"/>
    <w:rsid w:val="006B1965"/>
    <w:rsid w:val="006B65DE"/>
    <w:rsid w:val="006C44AB"/>
    <w:rsid w:val="006C5595"/>
    <w:rsid w:val="006C65E5"/>
    <w:rsid w:val="006D2C7C"/>
    <w:rsid w:val="006D7D4B"/>
    <w:rsid w:val="006E0AD9"/>
    <w:rsid w:val="006E4BD4"/>
    <w:rsid w:val="006E75DD"/>
    <w:rsid w:val="006F77CC"/>
    <w:rsid w:val="00705426"/>
    <w:rsid w:val="0071555C"/>
    <w:rsid w:val="0072119A"/>
    <w:rsid w:val="00722090"/>
    <w:rsid w:val="007342C0"/>
    <w:rsid w:val="007345CD"/>
    <w:rsid w:val="007356BF"/>
    <w:rsid w:val="00737FC6"/>
    <w:rsid w:val="007530F4"/>
    <w:rsid w:val="00757026"/>
    <w:rsid w:val="0075705E"/>
    <w:rsid w:val="007641F2"/>
    <w:rsid w:val="00765F89"/>
    <w:rsid w:val="0077314A"/>
    <w:rsid w:val="00781713"/>
    <w:rsid w:val="00782976"/>
    <w:rsid w:val="0078596B"/>
    <w:rsid w:val="00794867"/>
    <w:rsid w:val="0079735A"/>
    <w:rsid w:val="007A2C05"/>
    <w:rsid w:val="007A3EE1"/>
    <w:rsid w:val="007A4FAF"/>
    <w:rsid w:val="007A5E25"/>
    <w:rsid w:val="007B4601"/>
    <w:rsid w:val="007B67C8"/>
    <w:rsid w:val="007D0870"/>
    <w:rsid w:val="007D2122"/>
    <w:rsid w:val="007D2793"/>
    <w:rsid w:val="007E0137"/>
    <w:rsid w:val="007F154F"/>
    <w:rsid w:val="007F1D1B"/>
    <w:rsid w:val="007F3E61"/>
    <w:rsid w:val="007F4D14"/>
    <w:rsid w:val="007F70A6"/>
    <w:rsid w:val="007F76C3"/>
    <w:rsid w:val="00800FFF"/>
    <w:rsid w:val="00802136"/>
    <w:rsid w:val="00811EE6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5E48"/>
    <w:rsid w:val="00854180"/>
    <w:rsid w:val="00855A03"/>
    <w:rsid w:val="0086179A"/>
    <w:rsid w:val="00861B70"/>
    <w:rsid w:val="00862019"/>
    <w:rsid w:val="0086322C"/>
    <w:rsid w:val="00863A49"/>
    <w:rsid w:val="008821D3"/>
    <w:rsid w:val="00882CDB"/>
    <w:rsid w:val="0088651C"/>
    <w:rsid w:val="008949FC"/>
    <w:rsid w:val="008A0F4B"/>
    <w:rsid w:val="008A297F"/>
    <w:rsid w:val="008A2D7C"/>
    <w:rsid w:val="008A53D2"/>
    <w:rsid w:val="008B756A"/>
    <w:rsid w:val="008B7863"/>
    <w:rsid w:val="008C0B4A"/>
    <w:rsid w:val="008C2BA3"/>
    <w:rsid w:val="008C7357"/>
    <w:rsid w:val="008D2584"/>
    <w:rsid w:val="008D4589"/>
    <w:rsid w:val="008D76C8"/>
    <w:rsid w:val="008E0441"/>
    <w:rsid w:val="008E3E3C"/>
    <w:rsid w:val="008E59F0"/>
    <w:rsid w:val="008F7D57"/>
    <w:rsid w:val="009020F1"/>
    <w:rsid w:val="0091433D"/>
    <w:rsid w:val="00915D8A"/>
    <w:rsid w:val="009210EE"/>
    <w:rsid w:val="00933BDC"/>
    <w:rsid w:val="00934254"/>
    <w:rsid w:val="009434C9"/>
    <w:rsid w:val="00944DA2"/>
    <w:rsid w:val="009504BE"/>
    <w:rsid w:val="00950533"/>
    <w:rsid w:val="00951FFF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428C"/>
    <w:rsid w:val="009C519E"/>
    <w:rsid w:val="009C55AA"/>
    <w:rsid w:val="009C6D47"/>
    <w:rsid w:val="009C6F4A"/>
    <w:rsid w:val="009D7F2B"/>
    <w:rsid w:val="009E185E"/>
    <w:rsid w:val="009E7B70"/>
    <w:rsid w:val="00A00E79"/>
    <w:rsid w:val="00A00FDF"/>
    <w:rsid w:val="00A014C4"/>
    <w:rsid w:val="00A01C47"/>
    <w:rsid w:val="00A057B0"/>
    <w:rsid w:val="00A07751"/>
    <w:rsid w:val="00A243E7"/>
    <w:rsid w:val="00A41329"/>
    <w:rsid w:val="00A4619F"/>
    <w:rsid w:val="00A503B6"/>
    <w:rsid w:val="00A50CF9"/>
    <w:rsid w:val="00A55948"/>
    <w:rsid w:val="00A5679F"/>
    <w:rsid w:val="00A57CEC"/>
    <w:rsid w:val="00A60713"/>
    <w:rsid w:val="00A6746C"/>
    <w:rsid w:val="00A7775F"/>
    <w:rsid w:val="00A80B8D"/>
    <w:rsid w:val="00A86A1F"/>
    <w:rsid w:val="00A97816"/>
    <w:rsid w:val="00AA3433"/>
    <w:rsid w:val="00AA67AA"/>
    <w:rsid w:val="00AB0137"/>
    <w:rsid w:val="00AB4B30"/>
    <w:rsid w:val="00AB54E2"/>
    <w:rsid w:val="00AC20E3"/>
    <w:rsid w:val="00AC2FCA"/>
    <w:rsid w:val="00AC35E8"/>
    <w:rsid w:val="00AD11D9"/>
    <w:rsid w:val="00AE2C06"/>
    <w:rsid w:val="00AF1050"/>
    <w:rsid w:val="00AF5E53"/>
    <w:rsid w:val="00AF7D5D"/>
    <w:rsid w:val="00B06612"/>
    <w:rsid w:val="00B07880"/>
    <w:rsid w:val="00B10104"/>
    <w:rsid w:val="00B12653"/>
    <w:rsid w:val="00B16567"/>
    <w:rsid w:val="00B20795"/>
    <w:rsid w:val="00B20F60"/>
    <w:rsid w:val="00B3126A"/>
    <w:rsid w:val="00B415DB"/>
    <w:rsid w:val="00B42A7E"/>
    <w:rsid w:val="00B43EA3"/>
    <w:rsid w:val="00B44A7B"/>
    <w:rsid w:val="00B54E12"/>
    <w:rsid w:val="00B55B32"/>
    <w:rsid w:val="00B57451"/>
    <w:rsid w:val="00B60B2F"/>
    <w:rsid w:val="00B61F45"/>
    <w:rsid w:val="00B668D5"/>
    <w:rsid w:val="00B727E6"/>
    <w:rsid w:val="00B73018"/>
    <w:rsid w:val="00B75A35"/>
    <w:rsid w:val="00B847EC"/>
    <w:rsid w:val="00B941EE"/>
    <w:rsid w:val="00B97EB9"/>
    <w:rsid w:val="00BA3CEB"/>
    <w:rsid w:val="00BA4715"/>
    <w:rsid w:val="00BB0744"/>
    <w:rsid w:val="00BB0CD7"/>
    <w:rsid w:val="00BB0D0E"/>
    <w:rsid w:val="00BB48E1"/>
    <w:rsid w:val="00BC0812"/>
    <w:rsid w:val="00BC0DC5"/>
    <w:rsid w:val="00BD181A"/>
    <w:rsid w:val="00BD7C19"/>
    <w:rsid w:val="00BE3169"/>
    <w:rsid w:val="00BE7BA3"/>
    <w:rsid w:val="00BF2382"/>
    <w:rsid w:val="00BF423D"/>
    <w:rsid w:val="00BF5181"/>
    <w:rsid w:val="00BF681C"/>
    <w:rsid w:val="00C012C2"/>
    <w:rsid w:val="00C01C1A"/>
    <w:rsid w:val="00C055A2"/>
    <w:rsid w:val="00C05774"/>
    <w:rsid w:val="00C100A4"/>
    <w:rsid w:val="00C13CD3"/>
    <w:rsid w:val="00C14C37"/>
    <w:rsid w:val="00C15CDE"/>
    <w:rsid w:val="00C20544"/>
    <w:rsid w:val="00C23533"/>
    <w:rsid w:val="00C2391D"/>
    <w:rsid w:val="00C311EE"/>
    <w:rsid w:val="00C374DE"/>
    <w:rsid w:val="00C40AD1"/>
    <w:rsid w:val="00C43749"/>
    <w:rsid w:val="00C448DF"/>
    <w:rsid w:val="00C46612"/>
    <w:rsid w:val="00C525C9"/>
    <w:rsid w:val="00C53697"/>
    <w:rsid w:val="00C55EFA"/>
    <w:rsid w:val="00C63B43"/>
    <w:rsid w:val="00C63BF7"/>
    <w:rsid w:val="00C67AAC"/>
    <w:rsid w:val="00C710F0"/>
    <w:rsid w:val="00C735A7"/>
    <w:rsid w:val="00C8181A"/>
    <w:rsid w:val="00C93292"/>
    <w:rsid w:val="00CA3503"/>
    <w:rsid w:val="00CA4ECE"/>
    <w:rsid w:val="00CB1480"/>
    <w:rsid w:val="00CB2DAD"/>
    <w:rsid w:val="00CB4E6B"/>
    <w:rsid w:val="00CB6089"/>
    <w:rsid w:val="00CC0010"/>
    <w:rsid w:val="00CC7863"/>
    <w:rsid w:val="00CD4B92"/>
    <w:rsid w:val="00CE4E87"/>
    <w:rsid w:val="00CF17D9"/>
    <w:rsid w:val="00CF1F42"/>
    <w:rsid w:val="00CF36A0"/>
    <w:rsid w:val="00D00A83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39C2"/>
    <w:rsid w:val="00D27D84"/>
    <w:rsid w:val="00D30727"/>
    <w:rsid w:val="00D311B0"/>
    <w:rsid w:val="00D33F80"/>
    <w:rsid w:val="00D353A6"/>
    <w:rsid w:val="00D40AA6"/>
    <w:rsid w:val="00D44658"/>
    <w:rsid w:val="00D4649E"/>
    <w:rsid w:val="00D53DE2"/>
    <w:rsid w:val="00D57186"/>
    <w:rsid w:val="00D605D8"/>
    <w:rsid w:val="00D64585"/>
    <w:rsid w:val="00D64CE4"/>
    <w:rsid w:val="00D653FF"/>
    <w:rsid w:val="00D7260F"/>
    <w:rsid w:val="00D77876"/>
    <w:rsid w:val="00D81486"/>
    <w:rsid w:val="00D84298"/>
    <w:rsid w:val="00D842CA"/>
    <w:rsid w:val="00D853E8"/>
    <w:rsid w:val="00D86FB1"/>
    <w:rsid w:val="00D946A4"/>
    <w:rsid w:val="00D94925"/>
    <w:rsid w:val="00DA0B87"/>
    <w:rsid w:val="00DA25AD"/>
    <w:rsid w:val="00DA71DB"/>
    <w:rsid w:val="00DB0C98"/>
    <w:rsid w:val="00DB2347"/>
    <w:rsid w:val="00DB258F"/>
    <w:rsid w:val="00DB2846"/>
    <w:rsid w:val="00DC1BF5"/>
    <w:rsid w:val="00DC4196"/>
    <w:rsid w:val="00DC75F1"/>
    <w:rsid w:val="00DD0056"/>
    <w:rsid w:val="00DD14EA"/>
    <w:rsid w:val="00DD17BF"/>
    <w:rsid w:val="00DD38B1"/>
    <w:rsid w:val="00DD6C97"/>
    <w:rsid w:val="00DD7AE9"/>
    <w:rsid w:val="00DE2064"/>
    <w:rsid w:val="00DE3D05"/>
    <w:rsid w:val="00DE3D5E"/>
    <w:rsid w:val="00DF6EAF"/>
    <w:rsid w:val="00DF7D0A"/>
    <w:rsid w:val="00E05B16"/>
    <w:rsid w:val="00E11719"/>
    <w:rsid w:val="00E20064"/>
    <w:rsid w:val="00E236F2"/>
    <w:rsid w:val="00E31965"/>
    <w:rsid w:val="00E34103"/>
    <w:rsid w:val="00E34422"/>
    <w:rsid w:val="00E34723"/>
    <w:rsid w:val="00E34B36"/>
    <w:rsid w:val="00E36907"/>
    <w:rsid w:val="00E44D7A"/>
    <w:rsid w:val="00E45395"/>
    <w:rsid w:val="00E51541"/>
    <w:rsid w:val="00E52E19"/>
    <w:rsid w:val="00E53859"/>
    <w:rsid w:val="00E5494D"/>
    <w:rsid w:val="00E628F5"/>
    <w:rsid w:val="00E633AD"/>
    <w:rsid w:val="00E63E92"/>
    <w:rsid w:val="00E66FF8"/>
    <w:rsid w:val="00E71E4B"/>
    <w:rsid w:val="00E73AE3"/>
    <w:rsid w:val="00E74BCD"/>
    <w:rsid w:val="00E76820"/>
    <w:rsid w:val="00E859D4"/>
    <w:rsid w:val="00E86084"/>
    <w:rsid w:val="00E91BFD"/>
    <w:rsid w:val="00E970BB"/>
    <w:rsid w:val="00EA02AD"/>
    <w:rsid w:val="00EA06CC"/>
    <w:rsid w:val="00EA5340"/>
    <w:rsid w:val="00EB41E9"/>
    <w:rsid w:val="00EB5F76"/>
    <w:rsid w:val="00EB72BC"/>
    <w:rsid w:val="00EC036B"/>
    <w:rsid w:val="00EC3633"/>
    <w:rsid w:val="00EC6DE5"/>
    <w:rsid w:val="00ED2C80"/>
    <w:rsid w:val="00EE1E32"/>
    <w:rsid w:val="00EE4A13"/>
    <w:rsid w:val="00EE5434"/>
    <w:rsid w:val="00EE5514"/>
    <w:rsid w:val="00EF2187"/>
    <w:rsid w:val="00EF4B70"/>
    <w:rsid w:val="00EF6567"/>
    <w:rsid w:val="00F01678"/>
    <w:rsid w:val="00F02E43"/>
    <w:rsid w:val="00F0351D"/>
    <w:rsid w:val="00F05DAE"/>
    <w:rsid w:val="00F105BD"/>
    <w:rsid w:val="00F2027C"/>
    <w:rsid w:val="00F2349C"/>
    <w:rsid w:val="00F23BF6"/>
    <w:rsid w:val="00F267D5"/>
    <w:rsid w:val="00F27A64"/>
    <w:rsid w:val="00F400D3"/>
    <w:rsid w:val="00F41BDB"/>
    <w:rsid w:val="00F422F7"/>
    <w:rsid w:val="00F458F4"/>
    <w:rsid w:val="00F504E8"/>
    <w:rsid w:val="00F511E0"/>
    <w:rsid w:val="00F5263C"/>
    <w:rsid w:val="00F541C8"/>
    <w:rsid w:val="00F57AA7"/>
    <w:rsid w:val="00F70895"/>
    <w:rsid w:val="00F7168B"/>
    <w:rsid w:val="00F74655"/>
    <w:rsid w:val="00F8149E"/>
    <w:rsid w:val="00F832BD"/>
    <w:rsid w:val="00F90B61"/>
    <w:rsid w:val="00F92029"/>
    <w:rsid w:val="00F93308"/>
    <w:rsid w:val="00F95E4E"/>
    <w:rsid w:val="00FA3FC8"/>
    <w:rsid w:val="00FA6B53"/>
    <w:rsid w:val="00FB1CEE"/>
    <w:rsid w:val="00FB36B4"/>
    <w:rsid w:val="00FB3FC2"/>
    <w:rsid w:val="00FB58BF"/>
    <w:rsid w:val="00FB6E54"/>
    <w:rsid w:val="00FD16BC"/>
    <w:rsid w:val="00FD2425"/>
    <w:rsid w:val="00FE1638"/>
    <w:rsid w:val="00FE176D"/>
    <w:rsid w:val="00FE4914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C338-1906-4B45-AC4D-E85FDF64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14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70</cp:revision>
  <dcterms:created xsi:type="dcterms:W3CDTF">2015-05-05T04:03:00Z</dcterms:created>
  <dcterms:modified xsi:type="dcterms:W3CDTF">2015-05-20T12:55:00Z</dcterms:modified>
</cp:coreProperties>
</file>