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7" w:rsidRPr="009553BC" w:rsidRDefault="00552FEF" w:rsidP="009553BC">
      <w:pPr>
        <w:pStyle w:val="Title"/>
        <w:bidi/>
        <w:ind w:left="720"/>
        <w:rPr>
          <w:rFonts w:cs="B Titr"/>
          <w:sz w:val="40"/>
          <w:szCs w:val="40"/>
          <w:rtl/>
          <w:lang w:bidi="fa-IR"/>
        </w:rPr>
      </w:pPr>
      <w:r w:rsidRPr="00552FEF">
        <w:rPr>
          <w:rFonts w:cs="B Titr" w:hint="cs"/>
          <w:sz w:val="40"/>
          <w:szCs w:val="40"/>
          <w:rtl/>
          <w:lang w:bidi="fa-IR"/>
        </w:rPr>
        <w:t xml:space="preserve">بارم بندي آيتم هاي انتخاب </w:t>
      </w:r>
      <w:r w:rsidR="00A24FC3">
        <w:rPr>
          <w:rFonts w:cs="B Titr" w:hint="cs"/>
          <w:sz w:val="40"/>
          <w:szCs w:val="40"/>
          <w:rtl/>
          <w:lang w:bidi="fa-IR"/>
        </w:rPr>
        <w:t>خدمتگزار</w:t>
      </w:r>
      <w:r w:rsidRPr="00552FEF">
        <w:rPr>
          <w:rFonts w:cs="B Titr" w:hint="cs"/>
          <w:sz w:val="40"/>
          <w:szCs w:val="40"/>
          <w:rtl/>
          <w:lang w:bidi="fa-IR"/>
        </w:rPr>
        <w:t xml:space="preserve"> برتر</w:t>
      </w:r>
    </w:p>
    <w:p w:rsidR="00FD3E8A" w:rsidRPr="00552FEF" w:rsidRDefault="00552FEF" w:rsidP="004456D6">
      <w:pPr>
        <w:pStyle w:val="Heading1"/>
        <w:bidi/>
        <w:ind w:left="720"/>
        <w:rPr>
          <w:rFonts w:cs="B Zar"/>
          <w:rtl/>
          <w:lang w:bidi="fa-IR"/>
        </w:rPr>
      </w:pPr>
      <w:bookmarkStart w:id="0" w:name="_Toc487270371"/>
      <w:r w:rsidRPr="00552FEF">
        <w:rPr>
          <w:rFonts w:cs="B Zar" w:hint="cs"/>
          <w:rtl/>
          <w:lang w:bidi="fa-IR"/>
        </w:rPr>
        <w:t xml:space="preserve">الف: </w:t>
      </w:r>
      <w:r w:rsidR="00FD3E8A" w:rsidRPr="00552FEF">
        <w:rPr>
          <w:rFonts w:cs="B Zar" w:hint="cs"/>
          <w:rtl/>
          <w:lang w:bidi="fa-IR"/>
        </w:rPr>
        <w:t>سوابق شخصي</w:t>
      </w:r>
      <w:bookmarkEnd w:id="0"/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1" w:name="_Toc487270372"/>
      <w:r w:rsidRPr="00552FEF">
        <w:rPr>
          <w:rFonts w:cs="B Nazanin" w:hint="cs"/>
          <w:sz w:val="28"/>
          <w:szCs w:val="28"/>
          <w:rtl/>
          <w:lang w:bidi="fa-IR"/>
        </w:rPr>
        <w:t>مدرك تحصيلي:</w:t>
      </w:r>
      <w:bookmarkEnd w:id="1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1005"/>
        <w:gridCol w:w="1559"/>
        <w:gridCol w:w="1086"/>
        <w:gridCol w:w="1005"/>
        <w:gridCol w:w="1005"/>
      </w:tblGrid>
      <w:tr w:rsidR="00FD3E8A" w:rsidRPr="00336BC3" w:rsidTr="002F45DE">
        <w:trPr>
          <w:jc w:val="center"/>
        </w:trPr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دكتري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كارشناسي ارشد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كارداني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ديپلم</w:t>
            </w:r>
          </w:p>
        </w:tc>
      </w:tr>
      <w:tr w:rsidR="00FD3E8A" w:rsidRPr="00336BC3" w:rsidTr="002F45DE">
        <w:trPr>
          <w:jc w:val="center"/>
        </w:trPr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18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16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14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12 امتياز</w:t>
            </w:r>
          </w:p>
        </w:tc>
      </w:tr>
    </w:tbl>
    <w:p w:rsidR="00FD3E8A" w:rsidRPr="00336BC3" w:rsidRDefault="00FD3E8A" w:rsidP="004456D6">
      <w:pPr>
        <w:pStyle w:val="ListParagraph"/>
        <w:numPr>
          <w:ilvl w:val="2"/>
          <w:numId w:val="2"/>
        </w:numPr>
        <w:bidi/>
        <w:spacing w:after="0" w:line="240" w:lineRule="auto"/>
        <w:ind w:left="1944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 آموخت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گان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كليه </w:t>
      </w:r>
      <w:r w:rsidR="00552FEF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گرايش هاي</w:t>
      </w:r>
      <w:r w:rsidR="00552FEF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 xml:space="preserve"> رشته </w:t>
      </w:r>
      <w:r w:rsidRPr="00BD3827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كتابداري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، علاوه بر امتياز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فوق از 2 امتياز 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="00552FEF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العاده نيز 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بهره مند مي شوند؛</w:t>
      </w:r>
    </w:p>
    <w:p w:rsidR="00FD3E8A" w:rsidRPr="00552FEF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2" w:name="_Toc487270373"/>
      <w:r w:rsidRPr="00552FEF">
        <w:rPr>
          <w:rFonts w:cs="B Nazanin" w:hint="cs"/>
          <w:sz w:val="28"/>
          <w:szCs w:val="28"/>
          <w:rtl/>
          <w:lang w:bidi="fa-IR"/>
        </w:rPr>
        <w:t>سنوات خدمت:</w:t>
      </w:r>
      <w:bookmarkEnd w:id="2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سال: به ازاي هر سال از 10 سال اول خدمت 75/0 امتياز + هر سال از 10 سال دوم خدمت 5/0 امتياز و هر سال از 10 سال سوم خدمت 25/0 امتياز محاسبه مي گردد.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ماه: به ازاي هر ماه 05/0 امتياز محاسبه مي گردد.</w:t>
      </w:r>
    </w:p>
    <w:p w:rsidR="00FD3E8A" w:rsidRPr="00552FEF" w:rsidRDefault="00FD3E8A" w:rsidP="004456D6">
      <w:pPr>
        <w:pStyle w:val="ListParagraph"/>
        <w:numPr>
          <w:ilvl w:val="0"/>
          <w:numId w:val="5"/>
        </w:numPr>
        <w:bidi/>
        <w:spacing w:after="0" w:line="240" w:lineRule="auto"/>
        <w:ind w:left="252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مثال: امتياز مربوط به سابقه 26 سال و 11 ماه به شكل زير محاسبه مي گردد؛ </w:t>
      </w:r>
    </w:p>
    <w:p w:rsidR="00FD3E8A" w:rsidRPr="00336BC3" w:rsidRDefault="00FD3E8A" w:rsidP="004456D6">
      <w:pPr>
        <w:bidi/>
        <w:spacing w:after="0" w:line="240" w:lineRule="auto"/>
        <w:ind w:left="2160"/>
        <w:jc w:val="right"/>
        <w:rPr>
          <w:rFonts w:cs="B Nazanin"/>
          <w:color w:val="000000" w:themeColor="text1"/>
          <w:sz w:val="28"/>
          <w:szCs w:val="28"/>
          <w:lang w:bidi="fa-IR"/>
        </w:rPr>
      </w:pPr>
      <w:r w:rsidRPr="00336BC3">
        <w:rPr>
          <w:rFonts w:cs="B Nazanin"/>
          <w:color w:val="000000" w:themeColor="text1"/>
          <w:sz w:val="28"/>
          <w:szCs w:val="28"/>
          <w:lang w:bidi="fa-IR"/>
        </w:rPr>
        <w:t>(10*0/75)</w:t>
      </w:r>
      <w:r w:rsidR="00552FEF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10*0/5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6*0/25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11*0/05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=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 xml:space="preserve"> 7/5+5+1/5+0/55=14/55</w:t>
      </w:r>
    </w:p>
    <w:p w:rsidR="00552FEF" w:rsidRPr="00552FEF" w:rsidRDefault="00552FEF" w:rsidP="004456D6">
      <w:pPr>
        <w:pStyle w:val="ListParagraph"/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3" w:name="_Toc487270374"/>
      <w:r w:rsidRPr="00552FEF">
        <w:rPr>
          <w:rFonts w:cs="B Nazanin" w:hint="cs"/>
          <w:sz w:val="28"/>
          <w:szCs w:val="28"/>
          <w:rtl/>
          <w:lang w:bidi="fa-IR"/>
        </w:rPr>
        <w:t>ايثارگري، جانبازي و آزادگي</w:t>
      </w:r>
      <w:bookmarkEnd w:id="3"/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ايثارگري: به ازاي هر ماه 5/0 امتياز و حداكثر 10 امتياز؛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جانبازي: به ازاي هر 1 درصد جانبازي 1/0 امتياز، حداكثر 10 امتياز؛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آزادگان از 20 امتياز بهره مند مي شوند؛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خانواده هاي شهدا و مفقودين از 5 امتياز بهره مند مي شوند.</w:t>
      </w:r>
    </w:p>
    <w:p w:rsidR="00552FEF" w:rsidRPr="00552FEF" w:rsidRDefault="00552FEF" w:rsidP="004456D6">
      <w:pPr>
        <w:pStyle w:val="ListParagraph"/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4" w:name="_Toc487270375"/>
      <w:r w:rsidRPr="00552FEF">
        <w:rPr>
          <w:rFonts w:cs="B Nazanin" w:hint="cs"/>
          <w:sz w:val="28"/>
          <w:szCs w:val="28"/>
          <w:rtl/>
          <w:lang w:bidi="fa-IR"/>
        </w:rPr>
        <w:t>تشويقات حوزه شغلی</w:t>
      </w:r>
      <w:bookmarkEnd w:id="4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576" w:type="dxa"/>
        <w:jc w:val="center"/>
        <w:tblInd w:w="720" w:type="dxa"/>
        <w:tblLook w:val="04A0"/>
      </w:tblPr>
      <w:tblGrid>
        <w:gridCol w:w="1569"/>
        <w:gridCol w:w="1258"/>
        <w:gridCol w:w="971"/>
        <w:gridCol w:w="716"/>
        <w:gridCol w:w="707"/>
        <w:gridCol w:w="728"/>
        <w:gridCol w:w="726"/>
        <w:gridCol w:w="744"/>
        <w:gridCol w:w="711"/>
        <w:gridCol w:w="1446"/>
      </w:tblGrid>
      <w:tr w:rsidR="00552FEF" w:rsidRPr="00552FEF" w:rsidTr="002F45DE">
        <w:trPr>
          <w:jc w:val="center"/>
        </w:trPr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مقام مسئول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مقام معظم رهبري</w:t>
            </w:r>
          </w:p>
        </w:tc>
        <w:tc>
          <w:tcPr>
            <w:tcW w:w="971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ریاست جمهوري</w:t>
            </w:r>
          </w:p>
        </w:tc>
        <w:tc>
          <w:tcPr>
            <w:tcW w:w="716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وزير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دبيركل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استاندار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فرماندار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مديركل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بخشدار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رئيس اداره شهرستان</w:t>
            </w:r>
          </w:p>
        </w:tc>
      </w:tr>
      <w:tr w:rsidR="00552FEF" w:rsidRPr="00552FEF" w:rsidTr="002F45DE">
        <w:trPr>
          <w:jc w:val="center"/>
        </w:trPr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امتیاز به ازای هر مورد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25 امتياز</w:t>
            </w:r>
          </w:p>
        </w:tc>
        <w:tc>
          <w:tcPr>
            <w:tcW w:w="971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15 </w:t>
            </w:r>
          </w:p>
        </w:tc>
        <w:tc>
          <w:tcPr>
            <w:tcW w:w="716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</w:tr>
    </w:tbl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 امتياز تشويقات، حداكثر تا 25 امتياز محاسبه مي شود؛</w:t>
      </w:r>
    </w:p>
    <w:p w:rsidR="00FD3E8A" w:rsidRPr="00DD23B7" w:rsidRDefault="00FD3E8A" w:rsidP="004456D6">
      <w:pPr>
        <w:bidi/>
        <w:spacing w:after="0" w:line="240" w:lineRule="auto"/>
        <w:ind w:left="720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2F45DE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5" w:name="_Toc487270377"/>
      <w:r w:rsidRPr="00552FEF">
        <w:rPr>
          <w:rFonts w:cs="B Nazanin" w:hint="cs"/>
          <w:sz w:val="28"/>
          <w:szCs w:val="28"/>
          <w:rtl/>
          <w:lang w:bidi="fa-IR"/>
        </w:rPr>
        <w:lastRenderedPageBreak/>
        <w:t>دوره هاي آموزش طي شده</w:t>
      </w:r>
      <w:bookmarkEnd w:id="5"/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دوره هاي آموزشي ضمن خدمت: به ازاي هر 10 ساعت 1 امتياز و حداكثر 30 امتياز محاسبه مي گردد؛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گواهينامه هاي مهارتي از موسسات غيرانتفاعي آموزشي و فني مرتبط با حوزه شغلي (مرتبط): به ازاي هر 5 ساعت 1 امتياز و</w:t>
      </w:r>
      <w:r w:rsid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حداكثر 20 امتياز محاسبه مي شود.</w:t>
      </w:r>
    </w:p>
    <w:p w:rsidR="00FD3E8A" w:rsidRPr="002F45DE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2F45DE" w:rsidRPr="002F45DE" w:rsidRDefault="002F45DE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10"/>
          <w:szCs w:val="10"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6" w:name="_Toc487270379"/>
      <w:r w:rsidRPr="00552FEF">
        <w:rPr>
          <w:rFonts w:cs="B Nazanin" w:hint="cs"/>
          <w:sz w:val="28"/>
          <w:szCs w:val="28"/>
          <w:rtl/>
          <w:lang w:bidi="fa-IR"/>
        </w:rPr>
        <w:t>آثار هنري و كسب مقام:</w:t>
      </w:r>
      <w:bookmarkEnd w:id="6"/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كسب مقام: امتياز اين بخش برابر جدول ذيل و حداكثر تا 30 امتياز محاسبه مي شود: 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1649"/>
        <w:gridCol w:w="1280"/>
        <w:gridCol w:w="1047"/>
        <w:gridCol w:w="1134"/>
      </w:tblGrid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سطح / مقام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سوم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بين المللي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30 امتياز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كشوري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استاني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شهرستاني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FD3E8A" w:rsidRPr="00552FEF" w:rsidRDefault="00552FEF" w:rsidP="004456D6">
      <w:pPr>
        <w:pStyle w:val="Heading1"/>
        <w:bidi/>
        <w:ind w:left="720"/>
        <w:rPr>
          <w:rFonts w:cs="B Zar"/>
          <w:rtl/>
          <w:lang w:bidi="fa-IR"/>
        </w:rPr>
      </w:pPr>
      <w:bookmarkStart w:id="7" w:name="_Toc448666554"/>
      <w:bookmarkStart w:id="8" w:name="_Toc487270380"/>
      <w:r>
        <w:rPr>
          <w:rFonts w:cs="B Zar" w:hint="cs"/>
          <w:rtl/>
          <w:lang w:bidi="fa-IR"/>
        </w:rPr>
        <w:t xml:space="preserve">ب: </w:t>
      </w:r>
      <w:r w:rsidR="00FD3E8A" w:rsidRPr="00552FEF">
        <w:rPr>
          <w:rFonts w:cs="B Zar" w:hint="cs"/>
          <w:rtl/>
          <w:lang w:bidi="fa-IR"/>
        </w:rPr>
        <w:t>تلاش هاي شغلي</w:t>
      </w:r>
      <w:bookmarkEnd w:id="7"/>
      <w:bookmarkEnd w:id="8"/>
    </w:p>
    <w:p w:rsidR="00FD3E8A" w:rsidRPr="002F45DE" w:rsidRDefault="00FD3E8A" w:rsidP="004456D6">
      <w:pPr>
        <w:bidi/>
        <w:spacing w:after="0" w:line="240" w:lineRule="auto"/>
        <w:ind w:left="720"/>
        <w:rPr>
          <w:rFonts w:cs="B Nazanin"/>
          <w:color w:val="000000" w:themeColor="text1"/>
          <w:sz w:val="10"/>
          <w:szCs w:val="10"/>
          <w:lang w:bidi="fa-IR"/>
        </w:rPr>
      </w:pPr>
    </w:p>
    <w:p w:rsidR="00FD3E8A" w:rsidRPr="00552FEF" w:rsidRDefault="00A24FC3" w:rsidP="004456D6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رضايت مندي همكاران و مراجعين:</w:t>
      </w:r>
    </w:p>
    <w:p w:rsidR="00196995" w:rsidRPr="00196995" w:rsidRDefault="00196995" w:rsidP="00196995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>رضایت مندی ارباب رجوع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حداكثر 10 امتياز</w:t>
      </w:r>
    </w:p>
    <w:p w:rsidR="00196995" w:rsidRPr="00196995" w:rsidRDefault="00196995" w:rsidP="00196995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>رضایت مندی همکاران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10 امتياز</w:t>
      </w:r>
    </w:p>
    <w:p w:rsidR="00196995" w:rsidRPr="00196995" w:rsidRDefault="00196995" w:rsidP="00196995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>رضایت مندی مسئول کتابخانه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10 امتياز</w:t>
      </w:r>
    </w:p>
    <w:p w:rsidR="00196995" w:rsidRPr="00196995" w:rsidRDefault="00196995" w:rsidP="004456D6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Default="00196995" w:rsidP="004456D6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نظافت و زيباسازي</w:t>
      </w:r>
    </w:p>
    <w:p w:rsidR="00196995" w:rsidRPr="00196995" w:rsidRDefault="00196995" w:rsidP="00196995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>نظافت کتابخانه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حداكثر 20 امتياز</w:t>
      </w:r>
    </w:p>
    <w:p w:rsidR="00196995" w:rsidRPr="00196995" w:rsidRDefault="00196995" w:rsidP="00196995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 ويژه در جهت زيبا سازي، دل انگيزي کتابخانه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حداكثر 10 امتياز</w:t>
      </w:r>
    </w:p>
    <w:p w:rsidR="00196995" w:rsidRDefault="00196995" w:rsidP="00196995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96995">
        <w:rPr>
          <w:rFonts w:cs="B Nazanin" w:hint="cs"/>
          <w:color w:val="000000" w:themeColor="text1"/>
          <w:sz w:val="28"/>
          <w:szCs w:val="28"/>
          <w:rtl/>
          <w:lang w:bidi="fa-IR"/>
        </w:rPr>
        <w:t>فضا سازی كتابخانه متناسب با مناسبت های مختلف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حداكثر 10 امتياز</w:t>
      </w:r>
    </w:p>
    <w:p w:rsid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553BC" w:rsidRDefault="009553BC" w:rsidP="009553BC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9553BC">
        <w:rPr>
          <w:rFonts w:cs="B Nazanin" w:hint="cs"/>
          <w:sz w:val="28"/>
          <w:szCs w:val="28"/>
          <w:rtl/>
          <w:lang w:bidi="fa-IR"/>
        </w:rPr>
        <w:t>ارائه طرح ها و پیشنهادهای ارزنده در حوزه کتاب، کتابخانه و کتابخوانی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حداكثر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12</w:t>
      </w: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9553BC" w:rsidRPr="009553BC" w:rsidRDefault="009553BC" w:rsidP="009553BC">
      <w:pPr>
        <w:bidi/>
        <w:rPr>
          <w:lang w:bidi="fa-IR"/>
        </w:rPr>
      </w:pPr>
    </w:p>
    <w:p w:rsidR="009553BC" w:rsidRDefault="009553BC" w:rsidP="009553BC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9553BC">
        <w:rPr>
          <w:rFonts w:cs="B Nazanin" w:hint="cs"/>
          <w:sz w:val="28"/>
          <w:szCs w:val="28"/>
          <w:rtl/>
          <w:lang w:bidi="fa-IR"/>
        </w:rPr>
        <w:lastRenderedPageBreak/>
        <w:t>خلاقيت و نوآوري در فعاليت هاي روزمره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حداكثر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10</w:t>
      </w: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9553BC" w:rsidRDefault="009553BC" w:rsidP="009553BC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9553BC">
        <w:rPr>
          <w:rFonts w:cs="B Nazanin" w:hint="cs"/>
          <w:sz w:val="28"/>
          <w:szCs w:val="28"/>
          <w:rtl/>
          <w:lang w:bidi="fa-IR"/>
        </w:rPr>
        <w:t>همکاری در فعالیت های ترویجی کتابخانه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10 امتياز</w:t>
      </w:r>
    </w:p>
    <w:p w:rsidR="009553BC" w:rsidRPr="009553BC" w:rsidRDefault="009553BC" w:rsidP="009553BC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lang w:bidi="fa-IR"/>
        </w:rPr>
      </w:pPr>
      <w:r w:rsidRPr="009553BC">
        <w:rPr>
          <w:rFonts w:cs="B Nazanin" w:hint="cs"/>
          <w:sz w:val="28"/>
          <w:szCs w:val="28"/>
          <w:rtl/>
          <w:lang w:bidi="fa-IR"/>
        </w:rPr>
        <w:t>همکاری در فعالیت های کتابخانه فراتر از وظایف محوله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 کتابداری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نمره حداكثر 5 امتياز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 های تاسیساتی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نمره حداكثر 5 امتياز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 های عمرانی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نمره حداكثر 5 امتياز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همکاری در اجرای برنامه های فرهنگی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نمره حداكثر 5 امتياز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="00565FE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فعاليت ها</w:t>
      </w:r>
      <w:bookmarkStart w:id="9" w:name="_GoBack"/>
      <w:bookmarkEnd w:id="9"/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نمره حداكثر 5 امتياز</w:t>
      </w:r>
    </w:p>
    <w:p w:rsidR="009553BC" w:rsidRPr="009553BC" w:rsidRDefault="009553BC" w:rsidP="009553BC">
      <w:pPr>
        <w:bidi/>
        <w:spacing w:after="0" w:line="240" w:lineRule="auto"/>
        <w:ind w:left="1080"/>
        <w:jc w:val="lowKashida"/>
        <w:rPr>
          <w:lang w:bidi="fa-IR"/>
        </w:rPr>
      </w:pPr>
    </w:p>
    <w:sectPr w:rsidR="009553BC" w:rsidRPr="009553BC" w:rsidSect="00552FE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F81"/>
    <w:multiLevelType w:val="multilevel"/>
    <w:tmpl w:val="812AB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617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D72E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A15417"/>
    <w:multiLevelType w:val="hybridMultilevel"/>
    <w:tmpl w:val="572237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1C7F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E8A"/>
    <w:rsid w:val="00196995"/>
    <w:rsid w:val="002F45DE"/>
    <w:rsid w:val="00357EF8"/>
    <w:rsid w:val="004456D6"/>
    <w:rsid w:val="00552FEF"/>
    <w:rsid w:val="00565FED"/>
    <w:rsid w:val="00792698"/>
    <w:rsid w:val="00912C8F"/>
    <w:rsid w:val="009553BC"/>
    <w:rsid w:val="009D6D74"/>
    <w:rsid w:val="00A24FC3"/>
    <w:rsid w:val="00DD23B7"/>
    <w:rsid w:val="00F82776"/>
    <w:rsid w:val="00F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8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E8A"/>
    <w:pPr>
      <w:ind w:left="720"/>
      <w:contextualSpacing/>
    </w:pPr>
  </w:style>
  <w:style w:type="table" w:styleId="TableGrid">
    <w:name w:val="Table Grid"/>
    <w:basedOn w:val="TableNormal"/>
    <w:uiPriority w:val="59"/>
    <w:rsid w:val="00FD3E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D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8A"/>
    <w:rPr>
      <w:rFonts w:ascii="Calibri" w:eastAsia="Calibri" w:hAnsi="Calibr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2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2FE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2F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EF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5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8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E8A"/>
    <w:pPr>
      <w:ind w:left="720"/>
      <w:contextualSpacing/>
    </w:pPr>
  </w:style>
  <w:style w:type="table" w:styleId="TableGrid">
    <w:name w:val="Table Grid"/>
    <w:basedOn w:val="TableNormal"/>
    <w:uiPriority w:val="59"/>
    <w:rsid w:val="00FD3E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D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8A"/>
    <w:rPr>
      <w:rFonts w:ascii="Calibri" w:eastAsia="Calibri" w:hAnsi="Calibr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2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2FE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2F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EF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5D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0125002-8E97-4D8F-A504-52E6686C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 Asghar</dc:creator>
  <cp:lastModifiedBy>jafari.a</cp:lastModifiedBy>
  <cp:revision>2</cp:revision>
  <dcterms:created xsi:type="dcterms:W3CDTF">2017-07-08T08:35:00Z</dcterms:created>
  <dcterms:modified xsi:type="dcterms:W3CDTF">2017-07-08T08:35:00Z</dcterms:modified>
</cp:coreProperties>
</file>