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F0" w:rsidRDefault="00552462" w:rsidP="0055246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ثابت کنید برآوردگر </w:t>
      </w:r>
      <w:r w:rsidRPr="005D3A86">
        <w:rPr>
          <w:position w:val="-24"/>
        </w:rPr>
        <w:object w:dxaOrig="1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9pt;height:33.3pt" o:ole="">
            <v:imagedata r:id="rId5" o:title=""/>
          </v:shape>
          <o:OLEObject Type="Embed" ProgID="Equation.DSMT4" ShapeID="_x0000_i1025" DrawAspect="Content" ObjectID="_1462631398" r:id="rId6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یک براوردگر ناریب از  </w:t>
      </w:r>
      <w:r w:rsidRPr="005D3A86">
        <w:rPr>
          <w:position w:val="-12"/>
        </w:rPr>
        <w:object w:dxaOrig="320" w:dyaOrig="380">
          <v:shape id="_x0000_i1026" type="#_x0000_t75" style="width:16.3pt;height:19pt" o:ole="">
            <v:imagedata r:id="rId7" o:title=""/>
          </v:shape>
          <o:OLEObject Type="Embed" ProgID="Equation.DSMT4" ShapeID="_x0000_i1026" DrawAspect="Content" ObjectID="_1462631399" r:id="rId8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است.</w:t>
      </w:r>
    </w:p>
    <w:p w:rsidR="00552462" w:rsidRDefault="006F3F1B" w:rsidP="006F3F1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فرض کنید بردار مشاهدات </w:t>
      </w:r>
      <w:r>
        <w:rPr>
          <w:rFonts w:cs="B Nazanin"/>
          <w:sz w:val="24"/>
          <w:szCs w:val="24"/>
          <w:lang w:bidi="fa-IR"/>
        </w:rPr>
        <w:t>m</w:t>
      </w:r>
      <w:r>
        <w:rPr>
          <w:rFonts w:cs="B Nazanin" w:hint="cs"/>
          <w:sz w:val="24"/>
          <w:szCs w:val="24"/>
          <w:rtl/>
          <w:lang w:bidi="fa-IR"/>
        </w:rPr>
        <w:t xml:space="preserve"> بعدی دارای توزیع </w:t>
      </w:r>
      <w:r w:rsidRPr="005D3A86">
        <w:rPr>
          <w:position w:val="-14"/>
        </w:rPr>
        <w:object w:dxaOrig="1560" w:dyaOrig="380">
          <v:shape id="_x0000_i1027" type="#_x0000_t75" style="width:78.1pt;height:19pt" o:ole="">
            <v:imagedata r:id="rId9" o:title=""/>
          </v:shape>
          <o:OLEObject Type="Embed" ProgID="Equation.DSMT4" ShapeID="_x0000_i1027" DrawAspect="Content" ObjectID="_1462631400" r:id="rId10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می باشد، نشان دهید </w:t>
      </w:r>
      <w:r w:rsidRPr="005D3A86">
        <w:rPr>
          <w:position w:val="-20"/>
        </w:rPr>
        <w:object w:dxaOrig="2000" w:dyaOrig="499">
          <v:shape id="_x0000_i1028" type="#_x0000_t75" style="width:99.85pt;height:25.15pt" o:ole="">
            <v:imagedata r:id="rId11" o:title=""/>
          </v:shape>
          <o:OLEObject Type="Embed" ProgID="Equation.DSMT4" ShapeID="_x0000_i1028" DrawAspect="Content" ObjectID="_1462631401" r:id="rId12"/>
        </w:object>
      </w:r>
      <w:r>
        <w:rPr>
          <w:rFonts w:hint="cs"/>
          <w:rtl/>
        </w:rPr>
        <w:t>.</w:t>
      </w:r>
    </w:p>
    <w:p w:rsidR="00552462" w:rsidRDefault="006F3F1B" w:rsidP="0055246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فرض کنید </w:t>
      </w:r>
      <w:r w:rsidRPr="005D3A86">
        <w:rPr>
          <w:position w:val="-14"/>
        </w:rPr>
        <w:object w:dxaOrig="1320" w:dyaOrig="380">
          <v:shape id="_x0000_i1029" type="#_x0000_t75" style="width:65.9pt;height:19pt" o:ole="">
            <v:imagedata r:id="rId13" o:title=""/>
          </v:shape>
          <o:OLEObject Type="Embed" ProgID="Equation.DSMT4" ShapeID="_x0000_i1029" DrawAspect="Content" ObjectID="_1462631402" r:id="rId14"/>
        </w:object>
      </w:r>
      <w:r>
        <w:rPr>
          <w:rFonts w:hint="cs"/>
          <w:rtl/>
        </w:rPr>
        <w:t xml:space="preserve"> </w:t>
      </w:r>
      <w:r w:rsidR="004543ED">
        <w:rPr>
          <w:rFonts w:cs="B Nazanin" w:hint="cs"/>
          <w:sz w:val="24"/>
          <w:szCs w:val="24"/>
          <w:rtl/>
          <w:lang w:bidi="fa-IR"/>
        </w:rPr>
        <w:t>مس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تقل از یکدیگر و دارای توزیع</w:t>
      </w:r>
      <w:r w:rsidR="001A278B">
        <w:rPr>
          <w:rFonts w:cs="B Nazanin" w:hint="cs"/>
          <w:sz w:val="24"/>
          <w:szCs w:val="24"/>
          <w:rtl/>
          <w:lang w:bidi="fa-IR"/>
        </w:rPr>
        <w:t xml:space="preserve"> نمایی</w:t>
      </w:r>
      <w:r>
        <w:rPr>
          <w:rFonts w:cs="B Nazanin" w:hint="cs"/>
          <w:sz w:val="24"/>
          <w:szCs w:val="24"/>
          <w:rtl/>
          <w:lang w:bidi="fa-IR"/>
        </w:rPr>
        <w:t xml:space="preserve"> یکسان به شکل زیر هستند:</w:t>
      </w:r>
    </w:p>
    <w:p w:rsidR="006F3F1B" w:rsidRPr="006F3F1B" w:rsidRDefault="006F3F1B" w:rsidP="006F3F1B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D3A86">
        <w:rPr>
          <w:position w:val="-48"/>
        </w:rPr>
        <w:object w:dxaOrig="2880" w:dyaOrig="1080">
          <v:shape id="_x0000_i1030" type="#_x0000_t75" style="width:2in;height:54.35pt" o:ole="">
            <v:imagedata r:id="rId15" o:title=""/>
          </v:shape>
          <o:OLEObject Type="Embed" ProgID="Equation.DSMT4" ShapeID="_x0000_i1030" DrawAspect="Content" ObjectID="_1462631403" r:id="rId16"/>
        </w:object>
      </w:r>
    </w:p>
    <w:p w:rsidR="006F3F1B" w:rsidRDefault="006F3F1B" w:rsidP="006F3F1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که در آن</w:t>
      </w:r>
      <w:r w:rsidRPr="005D3A86">
        <w:rPr>
          <w:position w:val="-6"/>
        </w:rPr>
        <w:object w:dxaOrig="1120" w:dyaOrig="279">
          <v:shape id="_x0000_i1031" type="#_x0000_t75" style="width:55.7pt;height:14.25pt" o:ole="">
            <v:imagedata r:id="rId17" o:title=""/>
          </v:shape>
          <o:OLEObject Type="Embed" ProgID="Equation.DSMT4" ShapeID="_x0000_i1031" DrawAspect="Content" ObjectID="_1462631404" r:id="rId18"/>
        </w:object>
      </w:r>
      <w:r>
        <w:rPr>
          <w:rFonts w:cs="B Nazanin" w:hint="cs"/>
          <w:sz w:val="24"/>
          <w:szCs w:val="24"/>
          <w:rtl/>
          <w:lang w:bidi="fa-IR"/>
        </w:rPr>
        <w:t>. مطلوب است تعیین برآورد بیشترین درست نمایی پارامتر</w:t>
      </w:r>
      <w:r w:rsidR="001A278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278B" w:rsidRPr="005D3A86">
        <w:rPr>
          <w:position w:val="-6"/>
        </w:rPr>
        <w:object w:dxaOrig="220" w:dyaOrig="279">
          <v:shape id="_x0000_i1032" type="#_x0000_t75" style="width:10.85pt;height:14.25pt" o:ole="">
            <v:imagedata r:id="rId19" o:title=""/>
          </v:shape>
          <o:OLEObject Type="Embed" ProgID="Equation.DSMT4" ShapeID="_x0000_i1032" DrawAspect="Content" ObjectID="_1462631405" r:id="rId20"/>
        </w:object>
      </w:r>
      <w:r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1A278B" w:rsidRDefault="001A278B" w:rsidP="001F447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 در مکعب مربع شکل زیر </w:t>
      </w:r>
      <w:r w:rsidRPr="005D3A86">
        <w:rPr>
          <w:position w:val="-12"/>
        </w:rPr>
        <w:object w:dxaOrig="1260" w:dyaOrig="360">
          <v:shape id="_x0000_i1033" type="#_x0000_t75" style="width:63.15pt;height:18.35pt" o:ole="">
            <v:imagedata r:id="rId21" o:title=""/>
          </v:shape>
          <o:OLEObject Type="Embed" ProgID="Equation.DSMT4" ShapeID="_x0000_i1033" DrawAspect="Content" ObjectID="_1462631406" r:id="rId22"/>
        </w:objec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D3A86">
        <w:rPr>
          <w:position w:val="-12"/>
        </w:rPr>
        <w:object w:dxaOrig="1280" w:dyaOrig="360">
          <v:shape id="_x0000_i1034" type="#_x0000_t75" style="width:63.85pt;height:18.35pt" o:ole="">
            <v:imagedata r:id="rId23" o:title=""/>
          </v:shape>
          <o:OLEObject Type="Embed" ProgID="Equation.DSMT4" ShapeID="_x0000_i1034" DrawAspect="Content" ObjectID="_1462631407" r:id="rId24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  </w:t>
      </w:r>
      <w:r w:rsidRPr="005D3A86">
        <w:rPr>
          <w:position w:val="-12"/>
        </w:rPr>
        <w:object w:dxaOrig="1280" w:dyaOrig="360">
          <v:shape id="_x0000_i1035" type="#_x0000_t75" style="width:63.85pt;height:18.35pt" o:ole="">
            <v:imagedata r:id="rId25" o:title=""/>
          </v:shape>
          <o:OLEObject Type="Embed" ProgID="Equation.DSMT4" ShapeID="_x0000_i1035" DrawAspect="Content" ObjectID="_1462631408" r:id="rId26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است. این اندازه ها به طور مستقل و با دقت برابر  </w:t>
      </w:r>
      <w:r w:rsidRPr="005D3A86">
        <w:rPr>
          <w:position w:val="-12"/>
        </w:rPr>
        <w:object w:dxaOrig="1020" w:dyaOrig="360">
          <v:shape id="_x0000_i1036" type="#_x0000_t75" style="width:50.95pt;height:18.35pt" o:ole="">
            <v:imagedata r:id="rId27" o:title=""/>
          </v:shape>
          <o:OLEObject Type="Embed" ProgID="Equation.DSMT4" ShapeID="_x0000_i1036" DrawAspect="Content" ObjectID="_1462631409" r:id="rId28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مشاهده شده اند. مطلوب است بر</w:t>
      </w:r>
      <w:r w:rsidR="001F4479">
        <w:rPr>
          <w:rFonts w:cs="B Nazanin" w:hint="cs"/>
          <w:sz w:val="24"/>
          <w:szCs w:val="24"/>
          <w:rtl/>
          <w:lang w:bidi="fa-IR"/>
        </w:rPr>
        <w:t xml:space="preserve">آورد کمترین مربعات حجم این مکعب با استفاده از مدل شرط و مدل پارامتریک. </w:t>
      </w:r>
    </w:p>
    <w:p w:rsidR="001A278B" w:rsidRDefault="001A278B" w:rsidP="001A278B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drawing>
          <wp:inline distT="0" distB="0" distL="0" distR="0">
            <wp:extent cx="1362974" cy="127894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37" cy="128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79" w:rsidRDefault="001F4479" w:rsidP="001F447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 در شکل زیر موقعیت مسطحاتی نقاط </w:t>
      </w:r>
      <w:r>
        <w:rPr>
          <w:rFonts w:cs="B Nazanin"/>
          <w:sz w:val="24"/>
          <w:szCs w:val="24"/>
          <w:lang w:bidi="fa-IR"/>
        </w:rPr>
        <w:t>Q</w:t>
      </w:r>
      <w:r>
        <w:rPr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Fonts w:cs="B Nazanin"/>
          <w:sz w:val="24"/>
          <w:szCs w:val="24"/>
          <w:lang w:bidi="fa-IR"/>
        </w:rPr>
        <w:t>S</w:t>
      </w:r>
      <w:r>
        <w:rPr>
          <w:rFonts w:cs="B Nazanin" w:hint="cs"/>
          <w:sz w:val="24"/>
          <w:szCs w:val="24"/>
          <w:rtl/>
          <w:lang w:bidi="fa-IR"/>
        </w:rPr>
        <w:t xml:space="preserve"> معلوم فرض شده است. مشاهدات </w:t>
      </w:r>
      <w:r w:rsidRPr="005D3A86">
        <w:rPr>
          <w:position w:val="-12"/>
        </w:rPr>
        <w:object w:dxaOrig="180" w:dyaOrig="360">
          <v:shape id="_x0000_i1037" type="#_x0000_t75" style="width:8.85pt;height:18.35pt" o:ole="">
            <v:imagedata r:id="rId30" o:title=""/>
          </v:shape>
          <o:OLEObject Type="Embed" ProgID="Equation.DSMT4" ShapeID="_x0000_i1037" DrawAspect="Content" ObjectID="_1462631410" r:id="rId31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تا </w:t>
      </w:r>
      <w:r w:rsidRPr="005D3A86">
        <w:rPr>
          <w:position w:val="-12"/>
        </w:rPr>
        <w:object w:dxaOrig="200" w:dyaOrig="360">
          <v:shape id="_x0000_i1038" type="#_x0000_t75" style="width:10.2pt;height:18.35pt" o:ole="">
            <v:imagedata r:id="rId32" o:title=""/>
          </v:shape>
          <o:OLEObject Type="Embed" ProgID="Equation.DSMT4" ShapeID="_x0000_i1038" DrawAspect="Content" ObjectID="_1462631411" r:id="rId33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مطابق با شکل اندازه گیری شده اند. هدف تعیین مختصات نقطه مجهول </w:t>
      </w:r>
      <w:r>
        <w:rPr>
          <w:rFonts w:cs="B Nazanin"/>
          <w:sz w:val="24"/>
          <w:szCs w:val="24"/>
          <w:lang w:bidi="fa-IR"/>
        </w:rPr>
        <w:t>P</w:t>
      </w:r>
      <w:r>
        <w:rPr>
          <w:rFonts w:cs="B Nazanin" w:hint="cs"/>
          <w:sz w:val="24"/>
          <w:szCs w:val="24"/>
          <w:rtl/>
          <w:lang w:bidi="fa-IR"/>
        </w:rPr>
        <w:t xml:space="preserve"> است. الف) درجه آزادی این شبکه را محاسبه کنید. ب) معادلات شرط را نوشته و ماتریس معادلات شرط را تشکیل دهید.</w:t>
      </w:r>
      <w:r w:rsidR="00414D3A">
        <w:rPr>
          <w:rFonts w:cs="B Nazanin" w:hint="cs"/>
          <w:sz w:val="24"/>
          <w:szCs w:val="24"/>
          <w:rtl/>
          <w:lang w:bidi="fa-IR"/>
        </w:rPr>
        <w:t xml:space="preserve"> ج) معادلات مدل پارامتریک را بنویسید ( نیازی به تشکیل ماتریس طرح نیست).</w:t>
      </w:r>
    </w:p>
    <w:p w:rsidR="001A278B" w:rsidRDefault="001F4479" w:rsidP="001F4479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</w:rPr>
        <w:drawing>
          <wp:inline distT="0" distB="0" distL="0" distR="0">
            <wp:extent cx="1871932" cy="184213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97" cy="184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F4479" w:rsidRDefault="001F4479" w:rsidP="001F4479">
      <w:pPr>
        <w:bidi/>
        <w:rPr>
          <w:rFonts w:cs="B Nazanin"/>
          <w:sz w:val="24"/>
          <w:szCs w:val="24"/>
          <w:rtl/>
          <w:lang w:bidi="fa-IR"/>
        </w:rPr>
      </w:pPr>
    </w:p>
    <w:p w:rsidR="00414D3A" w:rsidRDefault="001F4479" w:rsidP="00414D3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6- در شکل زیر مو</w:t>
      </w:r>
      <w:r w:rsidR="00414D3A">
        <w:rPr>
          <w:rFonts w:cs="B Nazanin" w:hint="cs"/>
          <w:sz w:val="24"/>
          <w:szCs w:val="24"/>
          <w:rtl/>
          <w:lang w:bidi="fa-IR"/>
        </w:rPr>
        <w:t xml:space="preserve">قعیت مسطحاتی نقاط </w:t>
      </w:r>
      <w:r w:rsidR="00414D3A">
        <w:rPr>
          <w:rFonts w:cs="B Nazanin"/>
          <w:sz w:val="24"/>
          <w:szCs w:val="24"/>
          <w:lang w:bidi="fa-IR"/>
        </w:rPr>
        <w:t>B</w:t>
      </w:r>
      <w:r w:rsidR="00414D3A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14D3A">
        <w:rPr>
          <w:rFonts w:cs="B Nazanin"/>
          <w:sz w:val="24"/>
          <w:szCs w:val="24"/>
          <w:lang w:bidi="fa-IR"/>
        </w:rPr>
        <w:t xml:space="preserve">C </w:t>
      </w:r>
      <w:r w:rsidR="00414D3A">
        <w:rPr>
          <w:rFonts w:cs="B Nazanin" w:hint="cs"/>
          <w:sz w:val="24"/>
          <w:szCs w:val="24"/>
          <w:rtl/>
          <w:lang w:bidi="fa-IR"/>
        </w:rPr>
        <w:t xml:space="preserve"> معلوم است. فرض کنید زاویه </w:t>
      </w:r>
      <w:r w:rsidR="00414D3A" w:rsidRPr="005D3A86">
        <w:rPr>
          <w:position w:val="-6"/>
        </w:rPr>
        <w:object w:dxaOrig="240" w:dyaOrig="220">
          <v:shape id="_x0000_i1039" type="#_x0000_t75" style="width:12.25pt;height:10.85pt" o:ole="">
            <v:imagedata r:id="rId35" o:title=""/>
          </v:shape>
          <o:OLEObject Type="Embed" ProgID="Equation.DSMT4" ShapeID="_x0000_i1039" DrawAspect="Content" ObjectID="_1462631412" r:id="rId36"/>
        </w:object>
      </w:r>
      <w:r w:rsidR="00414D3A">
        <w:rPr>
          <w:rFonts w:hint="cs"/>
          <w:rtl/>
        </w:rPr>
        <w:t xml:space="preserve"> </w:t>
      </w:r>
      <w:r w:rsidR="00414D3A">
        <w:rPr>
          <w:rFonts w:cs="B Nazanin" w:hint="cs"/>
          <w:sz w:val="24"/>
          <w:szCs w:val="24"/>
          <w:rtl/>
          <w:lang w:bidi="fa-IR"/>
        </w:rPr>
        <w:t xml:space="preserve">معلوم است و مشاهدات </w:t>
      </w:r>
      <w:r w:rsidR="00414D3A" w:rsidRPr="005D3A86">
        <w:rPr>
          <w:position w:val="-12"/>
        </w:rPr>
        <w:object w:dxaOrig="180" w:dyaOrig="360">
          <v:shape id="_x0000_i1040" type="#_x0000_t75" style="width:8.85pt;height:18.35pt" o:ole="">
            <v:imagedata r:id="rId30" o:title=""/>
          </v:shape>
          <o:OLEObject Type="Embed" ProgID="Equation.DSMT4" ShapeID="_x0000_i1040" DrawAspect="Content" ObjectID="_1462631413" r:id="rId37"/>
        </w:object>
      </w:r>
      <w:r w:rsidR="00414D3A">
        <w:rPr>
          <w:rFonts w:hint="cs"/>
          <w:rtl/>
        </w:rPr>
        <w:t xml:space="preserve"> </w:t>
      </w:r>
      <w:r w:rsidR="00414D3A">
        <w:rPr>
          <w:rFonts w:cs="B Nazanin" w:hint="cs"/>
          <w:sz w:val="24"/>
          <w:szCs w:val="24"/>
          <w:rtl/>
          <w:lang w:bidi="fa-IR"/>
        </w:rPr>
        <w:t xml:space="preserve">تا </w:t>
      </w:r>
      <w:r w:rsidR="00414D3A" w:rsidRPr="005D3A86">
        <w:rPr>
          <w:position w:val="-12"/>
        </w:rPr>
        <w:object w:dxaOrig="200" w:dyaOrig="360">
          <v:shape id="_x0000_i1041" type="#_x0000_t75" style="width:10.2pt;height:18.35pt" o:ole="">
            <v:imagedata r:id="rId32" o:title=""/>
          </v:shape>
          <o:OLEObject Type="Embed" ProgID="Equation.DSMT4" ShapeID="_x0000_i1041" DrawAspect="Content" ObjectID="_1462631414" r:id="rId38"/>
        </w:object>
      </w:r>
      <w:r w:rsidR="00414D3A">
        <w:rPr>
          <w:rFonts w:hint="cs"/>
          <w:rtl/>
        </w:rPr>
        <w:t xml:space="preserve">  </w:t>
      </w:r>
      <w:r w:rsidR="00414D3A">
        <w:rPr>
          <w:rFonts w:cs="B Nazanin" w:hint="cs"/>
          <w:sz w:val="24"/>
          <w:szCs w:val="24"/>
          <w:rtl/>
          <w:lang w:bidi="fa-IR"/>
        </w:rPr>
        <w:t>اندازه گیری شده اند. الف) درجه آزادی را محاسبه کنید. ب) معادلات مدل شرط و پارامتریک را بنوسید (نیازی به تشکیل ماتریس طرح و ماتریس معادلات شرط نیست).</w:t>
      </w:r>
    </w:p>
    <w:p w:rsidR="00414D3A" w:rsidRDefault="00414D3A" w:rsidP="00414D3A">
      <w:pPr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w:drawing>
          <wp:inline distT="0" distB="0" distL="0" distR="0" wp14:anchorId="4CC4F9DE" wp14:editId="3BB28613">
            <wp:extent cx="3391117" cy="224286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17" cy="224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79" w:rsidRDefault="00414D3A" w:rsidP="00414D3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ج) حال اگر زاویه </w:t>
      </w:r>
      <w:r w:rsidRPr="005D3A86">
        <w:rPr>
          <w:position w:val="-6"/>
        </w:rPr>
        <w:object w:dxaOrig="240" w:dyaOrig="220">
          <v:shape id="_x0000_i1042" type="#_x0000_t75" style="width:12.25pt;height:10.85pt" o:ole="">
            <v:imagedata r:id="rId35" o:title=""/>
          </v:shape>
          <o:OLEObject Type="Embed" ProgID="Equation.DSMT4" ShapeID="_x0000_i1042" DrawAspect="Content" ObjectID="_1462631415" r:id="rId40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هم مشاهده شده باشد (معلوم فرض نشود) چه تغییری رخ خواهد داد؟ آیا درجه آزادی مساله تغییر می کند؟</w:t>
      </w:r>
    </w:p>
    <w:p w:rsidR="00414D3A" w:rsidRDefault="00414D3A" w:rsidP="00414D3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د) اگر اگر زاویه </w:t>
      </w:r>
      <w:r w:rsidRPr="005D3A86">
        <w:rPr>
          <w:position w:val="-6"/>
        </w:rPr>
        <w:object w:dxaOrig="240" w:dyaOrig="220">
          <v:shape id="_x0000_i1043" type="#_x0000_t75" style="width:12.25pt;height:10.85pt" o:ole="">
            <v:imagedata r:id="rId35" o:title=""/>
          </v:shape>
          <o:OLEObject Type="Embed" ProgID="Equation.DSMT4" ShapeID="_x0000_i1043" DrawAspect="Content" ObjectID="_1462631416" r:id="rId41"/>
        </w:object>
      </w:r>
      <w:r>
        <w:rPr>
          <w:rFonts w:hint="cs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نه مشاهده شده باشد و نه معلوم فرض شود، در این صورت چه اتفاقی رخ خواهد داد؟</w:t>
      </w:r>
    </w:p>
    <w:p w:rsidR="00414D3A" w:rsidRDefault="00414D3A" w:rsidP="00414D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4D3A" w:rsidRDefault="0006736A" w:rsidP="00414D3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B6709" wp14:editId="2FDC7E0A">
                <wp:simplePos x="0" y="0"/>
                <wp:positionH relativeFrom="column">
                  <wp:posOffset>-78105</wp:posOffset>
                </wp:positionH>
                <wp:positionV relativeFrom="paragraph">
                  <wp:posOffset>323850</wp:posOffset>
                </wp:positionV>
                <wp:extent cx="1353820" cy="1785620"/>
                <wp:effectExtent l="0" t="0" r="17780" b="2413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178562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6" type="#_x0000_t4" style="position:absolute;margin-left:-6.15pt;margin-top:25.5pt;width:106.6pt;height:14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" fillcolor="white [3201]" strokecolor="black [3200]" strokeweight="2pt"/>
            </w:pict>
          </mc:Fallback>
        </mc:AlternateContent>
      </w:r>
      <w:r w:rsidR="00414D3A">
        <w:rPr>
          <w:rFonts w:cs="B Nazanin" w:hint="cs"/>
          <w:sz w:val="24"/>
          <w:szCs w:val="24"/>
          <w:rtl/>
          <w:lang w:bidi="fa-IR"/>
        </w:rPr>
        <w:t xml:space="preserve">7- در لوزی شکل زیر زوایای </w:t>
      </w:r>
      <w:r w:rsidR="00414D3A" w:rsidRPr="005D3A86">
        <w:rPr>
          <w:position w:val="-12"/>
        </w:rPr>
        <w:object w:dxaOrig="180" w:dyaOrig="360">
          <v:shape id="_x0000_i1044" type="#_x0000_t75" style="width:8.85pt;height:18.35pt" o:ole="">
            <v:imagedata r:id="rId30" o:title=""/>
          </v:shape>
          <o:OLEObject Type="Embed" ProgID="Equation.DSMT4" ShapeID="_x0000_i1044" DrawAspect="Content" ObjectID="_1462631417" r:id="rId42"/>
        </w:object>
      </w:r>
      <w:r w:rsidR="00414D3A">
        <w:rPr>
          <w:rFonts w:hint="cs"/>
          <w:rtl/>
        </w:rPr>
        <w:t xml:space="preserve"> </w:t>
      </w:r>
      <w:r w:rsidR="00414D3A">
        <w:rPr>
          <w:rFonts w:cs="B Nazanin" w:hint="cs"/>
          <w:sz w:val="24"/>
          <w:szCs w:val="24"/>
          <w:rtl/>
          <w:lang w:bidi="fa-IR"/>
        </w:rPr>
        <w:t xml:space="preserve">تا </w:t>
      </w:r>
      <w:r w:rsidR="00414D3A" w:rsidRPr="005D3A86">
        <w:rPr>
          <w:position w:val="-12"/>
        </w:rPr>
        <w:object w:dxaOrig="200" w:dyaOrig="360">
          <v:shape id="_x0000_i1045" type="#_x0000_t75" style="width:10.2pt;height:18.35pt" o:ole="">
            <v:imagedata r:id="rId32" o:title=""/>
          </v:shape>
          <o:OLEObject Type="Embed" ProgID="Equation.DSMT4" ShapeID="_x0000_i1045" DrawAspect="Content" ObjectID="_1462631418" r:id="rId43"/>
        </w:object>
      </w:r>
      <w:r w:rsidR="00414D3A">
        <w:rPr>
          <w:rFonts w:hint="cs"/>
          <w:rtl/>
        </w:rPr>
        <w:t xml:space="preserve">  </w:t>
      </w:r>
      <w:r w:rsidR="00414D3A">
        <w:rPr>
          <w:rFonts w:cs="B Nazanin" w:hint="cs"/>
          <w:sz w:val="24"/>
          <w:szCs w:val="24"/>
          <w:rtl/>
          <w:lang w:bidi="fa-IR"/>
        </w:rPr>
        <w:t>اندازه گیری شده اند. درجه آزادی را محاسبه کنید، معادلات ریاضی مدل شرط را نوشته و ماتریس معادلات شرط را نیز تشکیل دهید.</w:t>
      </w:r>
    </w:p>
    <w:p w:rsidR="00414D3A" w:rsidRPr="00552462" w:rsidRDefault="0006736A" w:rsidP="00414D3A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-77638</wp:posOffset>
                </wp:positionH>
                <wp:positionV relativeFrom="paragraph">
                  <wp:posOffset>562346</wp:posOffset>
                </wp:positionV>
                <wp:extent cx="1353820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44.3pt" to="100.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etgEAALcDAAAOAAAAZHJzL2Uyb0RvYy54bWysU02PEzEMvSPxH6Lc6Uy7ol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" strokecolor="black [3040]"/>
            </w:pict>
          </mc:Fallback>
        </mc:AlternateContent>
      </w:r>
      <w:r w:rsidR="00414D3A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414D3A" w:rsidRPr="0055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62"/>
    <w:rsid w:val="0006736A"/>
    <w:rsid w:val="001A278B"/>
    <w:rsid w:val="001F4479"/>
    <w:rsid w:val="00414D3A"/>
    <w:rsid w:val="004543ED"/>
    <w:rsid w:val="00552462"/>
    <w:rsid w:val="006F3F1B"/>
    <w:rsid w:val="00B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42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emf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KPS-5110</dc:creator>
  <cp:lastModifiedBy>KPS-5110</cp:lastModifiedBy>
  <cp:revision>2</cp:revision>
  <dcterms:created xsi:type="dcterms:W3CDTF">2014-04-22T07:01:00Z</dcterms:created>
  <dcterms:modified xsi:type="dcterms:W3CDTF">2014-05-26T13:13:00Z</dcterms:modified>
</cp:coreProperties>
</file>