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6" w:rsidRDefault="005B26E8">
      <w:r>
        <w:rPr>
          <w:noProof/>
        </w:rPr>
        <w:drawing>
          <wp:inline distT="0" distB="0" distL="0" distR="0">
            <wp:extent cx="8246176" cy="4690753"/>
            <wp:effectExtent l="19050" t="0" r="21524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78AD" w:rsidRPr="007878AD" w:rsidRDefault="00A1475C" w:rsidP="007878AD">
      <w:pPr>
        <w:bidi/>
        <w:rPr>
          <w:rFonts w:cs="B Nazanin"/>
          <w:b/>
          <w:bCs/>
          <w:color w:val="1D1B11" w:themeColor="background2" w:themeShade="1A"/>
          <w:sz w:val="32"/>
          <w:szCs w:val="32"/>
          <w:rtl/>
          <w:lang w:bidi="fa-IR"/>
        </w:rPr>
      </w:pPr>
      <w:r>
        <w:rPr>
          <w:rFonts w:cs="B Nazanin" w:hint="cs"/>
          <w:b/>
          <w:bCs/>
          <w:color w:val="1D1B11" w:themeColor="background2" w:themeShade="1A"/>
          <w:sz w:val="32"/>
          <w:szCs w:val="32"/>
          <w:rtl/>
        </w:rPr>
        <w:t xml:space="preserve">                                  </w:t>
      </w:r>
      <w:r w:rsidR="007878AD">
        <w:rPr>
          <w:rFonts w:cs="B Nazanin" w:hint="cs"/>
          <w:b/>
          <w:bCs/>
          <w:color w:val="1D1B11" w:themeColor="background2" w:themeShade="1A"/>
          <w:sz w:val="32"/>
          <w:szCs w:val="32"/>
          <w:rtl/>
        </w:rPr>
        <w:t xml:space="preserve">        </w:t>
      </w:r>
      <w:r w:rsidR="007878AD" w:rsidRPr="00A1475C">
        <w:rPr>
          <w:rFonts w:cs="B Nazanin" w:hint="cs"/>
          <w:b/>
          <w:bCs/>
          <w:i/>
          <w:iCs/>
          <w:color w:val="1D1B11" w:themeColor="background2" w:themeShade="1A"/>
          <w:sz w:val="32"/>
          <w:szCs w:val="32"/>
          <w:rtl/>
          <w:lang w:bidi="fa-IR"/>
        </w:rPr>
        <w:t xml:space="preserve">معدل </w:t>
      </w:r>
      <w:r w:rsidR="007878AD" w:rsidRPr="00A1475C">
        <w:rPr>
          <w:rFonts w:cs="B Nazanin" w:hint="cs"/>
          <w:b/>
          <w:bCs/>
          <w:i/>
          <w:iCs/>
          <w:color w:val="1D1B11" w:themeColor="background2" w:themeShade="1A"/>
          <w:sz w:val="40"/>
          <w:szCs w:val="40"/>
          <w:rtl/>
          <w:lang w:bidi="fa-IR"/>
        </w:rPr>
        <w:t>دو ماه اول</w:t>
      </w:r>
      <w:r w:rsidR="007878AD" w:rsidRPr="007878AD">
        <w:rPr>
          <w:rFonts w:cs="B Nazanin" w:hint="cs"/>
          <w:b/>
          <w:bCs/>
          <w:color w:val="1D1B11" w:themeColor="background2" w:themeShade="1A"/>
          <w:sz w:val="32"/>
          <w:szCs w:val="32"/>
          <w:rtl/>
          <w:lang w:bidi="fa-IR"/>
        </w:rPr>
        <w:t xml:space="preserve"> سال تحصیلی 92-93 هنرجویان </w:t>
      </w:r>
      <w:r w:rsidR="007878AD" w:rsidRPr="00A1475C">
        <w:rPr>
          <w:rFonts w:cs="B Nazanin" w:hint="cs"/>
          <w:b/>
          <w:bCs/>
          <w:color w:val="1D1B11" w:themeColor="background2" w:themeShade="1A"/>
          <w:sz w:val="32"/>
          <w:szCs w:val="32"/>
          <w:highlight w:val="lightGray"/>
          <w:rtl/>
          <w:lang w:bidi="fa-IR"/>
        </w:rPr>
        <w:t>سال سوم مکانیک خودرو</w:t>
      </w:r>
    </w:p>
    <w:p w:rsidR="007878AD" w:rsidRPr="007878AD" w:rsidRDefault="007878AD" w:rsidP="007878AD">
      <w:pPr>
        <w:bidi/>
        <w:jc w:val="center"/>
        <w:rPr>
          <w:rFonts w:cs="B Nazanin"/>
          <w:b/>
          <w:bCs/>
          <w:color w:val="1D1B11" w:themeColor="background2" w:themeShade="1A"/>
          <w:sz w:val="32"/>
          <w:szCs w:val="32"/>
          <w:rtl/>
          <w:lang w:bidi="fa-IR"/>
        </w:rPr>
      </w:pPr>
      <w:r w:rsidRPr="007878AD">
        <w:rPr>
          <w:rFonts w:cs="B Nazanin" w:hint="cs"/>
          <w:b/>
          <w:bCs/>
          <w:color w:val="1D1B11" w:themeColor="background2" w:themeShade="1A"/>
          <w:sz w:val="32"/>
          <w:szCs w:val="32"/>
          <w:rtl/>
          <w:lang w:bidi="fa-IR"/>
        </w:rPr>
        <w:t>هنرستان فنی طالقانی</w:t>
      </w:r>
    </w:p>
    <w:p w:rsidR="007878AD" w:rsidRDefault="007878AD"/>
    <w:p w:rsidR="007878AD" w:rsidRDefault="007878AD"/>
    <w:p w:rsidR="007878AD" w:rsidRDefault="007878AD"/>
    <w:p w:rsidR="007878AD" w:rsidRDefault="007878AD"/>
    <w:p w:rsidR="007878AD" w:rsidRDefault="007878AD"/>
    <w:sectPr w:rsidR="007878AD" w:rsidSect="00A1475C"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26E8"/>
    <w:rsid w:val="005B26E8"/>
    <w:rsid w:val="0070117F"/>
    <w:rsid w:val="007878AD"/>
    <w:rsid w:val="008B289E"/>
    <w:rsid w:val="00990574"/>
    <w:rsid w:val="00A1475C"/>
    <w:rsid w:val="00A87AD6"/>
    <w:rsid w:val="00B2760F"/>
    <w:rsid w:val="00C22319"/>
    <w:rsid w:val="00C61EFB"/>
    <w:rsid w:val="00CB3629"/>
    <w:rsid w:val="00DA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>
        <c:manualLayout>
          <c:layoutTarget val="inner"/>
          <c:xMode val="edge"/>
          <c:yMode val="edge"/>
          <c:x val="7.64140419947507E-2"/>
          <c:y val="2.4216347956505454E-2"/>
          <c:w val="0.92358595800524901"/>
          <c:h val="0.82389576302962164"/>
        </c:manualLayout>
      </c:layout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مهدی بهارلویی           17.78</c:v>
                </c:pt>
                <c:pt idx="1">
                  <c:v>صادق بهارلویی ومهدی بهارلو  17.71</c:v>
                </c:pt>
                <c:pt idx="2">
                  <c:v>مهدی سپیانی        16.96</c:v>
                </c:pt>
                <c:pt idx="3">
                  <c:v>علی بهارلو وعلی عظیمی   16.71</c:v>
                </c:pt>
                <c:pt idx="4">
                  <c:v>فرهاد فروغی          16.53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17.779999999999998</c:v>
                </c:pt>
                <c:pt idx="1">
                  <c:v>17.71</c:v>
                </c:pt>
                <c:pt idx="2">
                  <c:v>16.959999999999997</c:v>
                </c:pt>
                <c:pt idx="3">
                  <c:v>16.71</c:v>
                </c:pt>
                <c:pt idx="4">
                  <c:v>16.53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مهدی بهارلویی           17.78</c:v>
                </c:pt>
                <c:pt idx="1">
                  <c:v>صادق بهارلویی ومهدی بهارلو  17.71</c:v>
                </c:pt>
                <c:pt idx="2">
                  <c:v>مهدی سپیانی        16.96</c:v>
                </c:pt>
                <c:pt idx="3">
                  <c:v>علی بهارلو وعلی عظیمی   16.71</c:v>
                </c:pt>
                <c:pt idx="4">
                  <c:v>فرهاد فروغی          16.53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مهدی بهارلویی           17.78</c:v>
                </c:pt>
                <c:pt idx="1">
                  <c:v>صادق بهارلویی ومهدی بهارلو  17.71</c:v>
                </c:pt>
                <c:pt idx="2">
                  <c:v>مهدی سپیانی        16.96</c:v>
                </c:pt>
                <c:pt idx="3">
                  <c:v>علی بهارلو وعلی عظیمی   16.71</c:v>
                </c:pt>
                <c:pt idx="4">
                  <c:v>فرهاد فروغی          16.53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shape val="cylinder"/>
        <c:axId val="69617536"/>
        <c:axId val="69619072"/>
        <c:axId val="0"/>
      </c:bar3DChart>
      <c:catAx>
        <c:axId val="6961753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u="none" baseline="0">
                <a:solidFill>
                  <a:srgbClr val="FF0000"/>
                </a:solidFill>
                <a:latin typeface="+mj-lt"/>
                <a:cs typeface="B Nazanin" pitchFamily="2" charset="-78"/>
              </a:defRPr>
            </a:pPr>
            <a:endParaRPr lang="en-US"/>
          </a:p>
        </c:txPr>
        <c:crossAx val="69619072"/>
        <c:crosses val="autoZero"/>
        <c:auto val="1"/>
        <c:lblAlgn val="ctr"/>
        <c:lblOffset val="100"/>
      </c:catAx>
      <c:valAx>
        <c:axId val="69619072"/>
        <c:scaling>
          <c:orientation val="minMax"/>
          <c:max val="20"/>
          <c:min val="0"/>
        </c:scaling>
        <c:axPos val="l"/>
        <c:majorGridlines/>
        <c:numFmt formatCode="General" sourceLinked="1"/>
        <c:tickLblPos val="nextTo"/>
        <c:crossAx val="69617536"/>
        <c:crosses val="autoZero"/>
        <c:crossBetween val="between"/>
        <c:majorUnit val="2"/>
      </c:valAx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</dc:creator>
  <cp:keywords/>
  <dc:description/>
  <cp:lastModifiedBy>mechanic</cp:lastModifiedBy>
  <cp:revision>4</cp:revision>
  <dcterms:created xsi:type="dcterms:W3CDTF">1999-12-31T21:06:00Z</dcterms:created>
  <dcterms:modified xsi:type="dcterms:W3CDTF">1999-12-31T21:02:00Z</dcterms:modified>
</cp:coreProperties>
</file>