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88" w:rsidRDefault="00A40988">
      <w:r>
        <w:rPr>
          <w:noProof/>
        </w:rPr>
        <w:drawing>
          <wp:inline distT="0" distB="0" distL="0" distR="0" wp14:anchorId="79B8ECFC" wp14:editId="476D3A1D">
            <wp:extent cx="3996055" cy="2954655"/>
            <wp:effectExtent l="0" t="0" r="4445" b="0"/>
            <wp:docPr id="1" name="Picture 1" descr="http://www.ayehayeentezar.com/gallery/images/47049856684481325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yehayeentezar.com/gallery/images/4704985668448132524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88" w:rsidRDefault="00A40988" w:rsidP="00A40988"/>
    <w:p w:rsidR="00A40988" w:rsidRDefault="00A40988" w:rsidP="00A40988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6"/>
          <w:szCs w:val="16"/>
        </w:rPr>
      </w:pPr>
      <w:r>
        <w:rPr>
          <w:rStyle w:val="Strong"/>
          <w:rFonts w:ascii="Arial" w:hAnsi="Arial" w:cs="Arial"/>
          <w:color w:val="996600"/>
          <w:sz w:val="36"/>
          <w:szCs w:val="36"/>
          <w:rtl/>
        </w:rPr>
        <w:t>ودیگر زینب دخترچهارساله</w:t>
      </w:r>
    </w:p>
    <w:p w:rsidR="00A40988" w:rsidRDefault="00A40988" w:rsidP="00A40988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6"/>
          <w:szCs w:val="16"/>
          <w:rtl/>
        </w:rPr>
      </w:pPr>
      <w:r>
        <w:rPr>
          <w:rStyle w:val="Strong"/>
          <w:rFonts w:ascii="Arial" w:hAnsi="Arial" w:cs="Arial"/>
          <w:color w:val="996600"/>
          <w:sz w:val="36"/>
          <w:szCs w:val="36"/>
          <w:rtl/>
        </w:rPr>
        <w:t>                شانه بدست، روبروی مادرنیست</w:t>
      </w:r>
    </w:p>
    <w:p w:rsidR="00A40988" w:rsidRDefault="00A40988" w:rsidP="00A40988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6"/>
          <w:szCs w:val="16"/>
          <w:rtl/>
        </w:rPr>
      </w:pPr>
      <w:r>
        <w:rPr>
          <w:rStyle w:val="Strong"/>
          <w:rFonts w:ascii="Arial" w:hAnsi="Arial" w:cs="Arial"/>
          <w:color w:val="996600"/>
          <w:sz w:val="36"/>
          <w:szCs w:val="36"/>
          <w:rtl/>
        </w:rPr>
        <w:t>                      اصلا مادرنیست !...</w:t>
      </w:r>
    </w:p>
    <w:p w:rsidR="00A40988" w:rsidRPr="00A40988" w:rsidRDefault="00A40988" w:rsidP="00A40988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Tahoma"/>
          <w:color w:val="333333"/>
          <w:sz w:val="16"/>
          <w:szCs w:val="16"/>
        </w:rPr>
      </w:pPr>
      <w:r w:rsidRPr="00A40988">
        <w:rPr>
          <w:rFonts w:ascii="Arial" w:eastAsia="Times New Roman" w:hAnsi="Arial" w:cs="Arial"/>
          <w:b/>
          <w:bCs/>
          <w:color w:val="9900CC"/>
          <w:sz w:val="72"/>
          <w:szCs w:val="72"/>
          <w:rtl/>
        </w:rPr>
        <w:t>سوگنامه یاس</w:t>
      </w:r>
    </w:p>
    <w:p w:rsidR="00A40988" w:rsidRPr="00A40988" w:rsidRDefault="00A40988" w:rsidP="00A40988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Tahoma"/>
          <w:color w:val="333333"/>
          <w:sz w:val="16"/>
          <w:szCs w:val="16"/>
        </w:rPr>
      </w:pPr>
      <w:r w:rsidRPr="00A40988">
        <w:rPr>
          <w:rFonts w:ascii="Arial" w:eastAsia="Times New Roman" w:hAnsi="Arial" w:cs="Arial"/>
          <w:b/>
          <w:bCs/>
          <w:color w:val="CC0000"/>
          <w:sz w:val="72"/>
          <w:szCs w:val="72"/>
        </w:rPr>
        <w:t>     </w:t>
      </w:r>
      <w:r w:rsidRPr="00A40988">
        <w:rPr>
          <w:rFonts w:ascii="Arial" w:eastAsia="Times New Roman" w:hAnsi="Arial" w:cs="Arial"/>
          <w:b/>
          <w:bCs/>
          <w:noProof/>
          <w:color w:val="966509"/>
          <w:sz w:val="72"/>
          <w:szCs w:val="72"/>
        </w:rPr>
        <w:drawing>
          <wp:inline distT="0" distB="0" distL="0" distR="0" wp14:anchorId="62CAD6C9" wp14:editId="1A9ED20F">
            <wp:extent cx="3615055" cy="1236345"/>
            <wp:effectExtent l="0" t="0" r="4445" b="1905"/>
            <wp:docPr id="2" name="Picture 2" descr="http://www.ayehayeentezar.com/gallery/images/83140904207865739698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yehayeentezar.com/gallery/images/83140904207865739698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88" w:rsidRPr="00A40988" w:rsidRDefault="00A40988" w:rsidP="00A40988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6"/>
          <w:szCs w:val="16"/>
        </w:rPr>
      </w:pPr>
      <w:r w:rsidRPr="00A40988">
        <w:rPr>
          <w:rFonts w:ascii="Arial" w:eastAsia="Times New Roman" w:hAnsi="Arial" w:cs="Arial"/>
          <w:b/>
          <w:bCs/>
          <w:color w:val="333333"/>
          <w:sz w:val="27"/>
          <w:szCs w:val="27"/>
        </w:rPr>
        <w:t>            </w:t>
      </w:r>
      <w:r w:rsidRPr="00A40988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فاطمیه قصه گوی رنجهاست</w:t>
      </w:r>
      <w:r w:rsidRPr="00A40988">
        <w:rPr>
          <w:rFonts w:ascii="Arial" w:eastAsia="Times New Roman" w:hAnsi="Arial" w:cs="Arial"/>
          <w:b/>
          <w:bCs/>
          <w:color w:val="FF0000"/>
          <w:sz w:val="27"/>
          <w:szCs w:val="27"/>
        </w:rPr>
        <w:t>      </w:t>
      </w:r>
      <w:r w:rsidRPr="00A40988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بهترین تفسیر سوز مرتضی است</w:t>
      </w:r>
    </w:p>
    <w:p w:rsidR="00A40988" w:rsidRPr="00A40988" w:rsidRDefault="00A40988" w:rsidP="00A40988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6"/>
          <w:szCs w:val="16"/>
        </w:rPr>
      </w:pPr>
      <w:r w:rsidRPr="00A40988">
        <w:rPr>
          <w:rFonts w:ascii="Arial" w:eastAsia="Times New Roman" w:hAnsi="Arial" w:cs="Arial"/>
          <w:b/>
          <w:bCs/>
          <w:color w:val="333333"/>
          <w:sz w:val="27"/>
          <w:szCs w:val="27"/>
        </w:rPr>
        <w:t>            </w:t>
      </w:r>
      <w:r w:rsidRPr="00A40988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فاطمیه شعر داغ لاله است</w:t>
      </w:r>
      <w:r w:rsidRPr="00A40988">
        <w:rPr>
          <w:rFonts w:ascii="Arial" w:eastAsia="Times New Roman" w:hAnsi="Arial" w:cs="Arial"/>
          <w:b/>
          <w:bCs/>
          <w:color w:val="FF0000"/>
          <w:sz w:val="27"/>
          <w:szCs w:val="27"/>
        </w:rPr>
        <w:t>         </w:t>
      </w:r>
      <w:r w:rsidRPr="00A40988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قصه زهرای هجده ساله است</w:t>
      </w:r>
    </w:p>
    <w:p w:rsidR="0002645F" w:rsidRPr="00A40988" w:rsidRDefault="00A40988" w:rsidP="00A40988"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حضرت حيدر به نام فاطمه حساس بود</w:t>
      </w:r>
      <w:r>
        <w:rPr>
          <w:rFonts w:ascii="Tahoma" w:hAnsi="Tahoma" w:cs="Tahoma"/>
          <w:color w:val="1F1F1F"/>
          <w:sz w:val="20"/>
          <w:szCs w:val="20"/>
        </w:rPr>
        <w:br/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خلقت از روز ازل مديون عطر ياس بود</w:t>
      </w:r>
      <w:r>
        <w:rPr>
          <w:rFonts w:ascii="Tahoma" w:hAnsi="Tahoma" w:cs="Tahoma"/>
          <w:color w:val="1F1F1F"/>
          <w:sz w:val="20"/>
          <w:szCs w:val="20"/>
        </w:rPr>
        <w:br/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اي که ره بستي ميان کوچه ها بر فاطمه</w:t>
      </w:r>
      <w:r>
        <w:rPr>
          <w:rFonts w:ascii="Tahoma" w:hAnsi="Tahoma" w:cs="Tahoma"/>
          <w:color w:val="1F1F1F"/>
          <w:sz w:val="20"/>
          <w:szCs w:val="20"/>
        </w:rPr>
        <w:br/>
      </w:r>
      <w:r>
        <w:rPr>
          <w:rFonts w:ascii="Tahoma" w:hAnsi="Tahoma" w:cs="Tahoma"/>
          <w:color w:val="1F1F1F"/>
          <w:sz w:val="20"/>
          <w:szCs w:val="20"/>
          <w:shd w:val="clear" w:color="auto" w:fill="FFFFFF"/>
          <w:rtl/>
        </w:rPr>
        <w:t>گردنت را مي شکست آنجا اگر عباس بود</w:t>
      </w:r>
      <w:bookmarkStart w:id="0" w:name="_GoBack"/>
      <w:bookmarkEnd w:id="0"/>
    </w:p>
    <w:sectPr w:rsidR="0002645F" w:rsidRPr="00A40988" w:rsidSect="007620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8"/>
    <w:rsid w:val="0002645F"/>
    <w:rsid w:val="007620A9"/>
    <w:rsid w:val="00A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09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09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yehayeentezar.com/gallery/images/83140904207865739698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www.NPShop.Net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1</cp:revision>
  <dcterms:created xsi:type="dcterms:W3CDTF">2016-02-26T17:55:00Z</dcterms:created>
  <dcterms:modified xsi:type="dcterms:W3CDTF">2016-02-26T17:58:00Z</dcterms:modified>
</cp:coreProperties>
</file>