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F8" w:rsidRPr="007E6ACF" w:rsidRDefault="00687C76" w:rsidP="007E6ACF">
      <w:pPr>
        <w:spacing w:line="360" w:lineRule="auto"/>
        <w:jc w:val="center"/>
        <w:rPr>
          <w:rFonts w:asciiTheme="minorBidi" w:hAnsiTheme="minorBidi"/>
          <w:sz w:val="56"/>
          <w:szCs w:val="56"/>
          <w:rtl/>
        </w:rPr>
      </w:pPr>
      <w:r>
        <w:rPr>
          <w:rFonts w:asciiTheme="minorBidi" w:hAnsiTheme="minorBidi" w:hint="cs"/>
          <w:sz w:val="56"/>
          <w:szCs w:val="56"/>
          <w:rtl/>
        </w:rPr>
        <w:t>به نام خدا</w:t>
      </w:r>
    </w:p>
    <w:p w:rsidR="00DE48B1" w:rsidRDefault="00DE48B1" w:rsidP="002460F8">
      <w:pPr>
        <w:spacing w:line="360" w:lineRule="auto"/>
        <w:jc w:val="center"/>
        <w:rPr>
          <w:rFonts w:asciiTheme="majorBidi" w:hAnsiTheme="majorBidi" w:cstheme="majorBidi"/>
          <w:sz w:val="24"/>
          <w:szCs w:val="24"/>
          <w:rtl/>
        </w:rPr>
      </w:pPr>
    </w:p>
    <w:p w:rsidR="00DE48B1" w:rsidRDefault="00DE48B1" w:rsidP="002460F8">
      <w:pPr>
        <w:spacing w:line="360" w:lineRule="auto"/>
        <w:jc w:val="center"/>
        <w:rPr>
          <w:rFonts w:asciiTheme="majorBidi" w:hAnsiTheme="majorBidi" w:cstheme="majorBidi"/>
          <w:sz w:val="24"/>
          <w:szCs w:val="24"/>
          <w:rtl/>
        </w:rPr>
      </w:pPr>
    </w:p>
    <w:p w:rsidR="00DE48B1" w:rsidRPr="00DE48B1" w:rsidRDefault="00DE48B1" w:rsidP="002460F8">
      <w:pPr>
        <w:spacing w:line="360" w:lineRule="auto"/>
        <w:jc w:val="center"/>
        <w:rPr>
          <w:rFonts w:asciiTheme="majorBidi" w:hAnsiTheme="majorBidi" w:cstheme="majorBidi"/>
          <w:sz w:val="24"/>
          <w:szCs w:val="24"/>
          <w:rtl/>
        </w:rPr>
      </w:pPr>
    </w:p>
    <w:p w:rsidR="00DE48B1" w:rsidRPr="00DE48B1" w:rsidRDefault="00DE48B1" w:rsidP="00DE48B1">
      <w:pPr>
        <w:spacing w:line="360" w:lineRule="auto"/>
        <w:rPr>
          <w:rFonts w:asciiTheme="majorBidi" w:hAnsiTheme="majorBidi" w:cstheme="majorBidi"/>
          <w:sz w:val="28"/>
          <w:szCs w:val="28"/>
          <w:rtl/>
        </w:rPr>
      </w:pPr>
    </w:p>
    <w:p w:rsidR="002460F8" w:rsidRDefault="000D768D" w:rsidP="006F2002">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عنوان آزمایش</w:t>
      </w:r>
      <w:r w:rsidR="002460F8" w:rsidRPr="00DE48B1">
        <w:rPr>
          <w:rFonts w:asciiTheme="majorBidi" w:hAnsiTheme="majorBidi" w:cstheme="majorBidi"/>
          <w:sz w:val="28"/>
          <w:szCs w:val="28"/>
          <w:rtl/>
        </w:rPr>
        <w:t xml:space="preserve"> : </w:t>
      </w:r>
      <w:r w:rsidR="006F2002">
        <w:rPr>
          <w:rFonts w:asciiTheme="majorBidi" w:hAnsiTheme="majorBidi" w:cstheme="majorBidi" w:hint="cs"/>
          <w:b/>
          <w:bCs/>
          <w:sz w:val="28"/>
          <w:szCs w:val="28"/>
          <w:rtl/>
        </w:rPr>
        <w:t>پراش از تک شکاف دایره ای</w:t>
      </w:r>
    </w:p>
    <w:p w:rsidR="00DE48B1" w:rsidRPr="00DE48B1" w:rsidRDefault="00DE48B1" w:rsidP="00DE48B1">
      <w:pPr>
        <w:spacing w:line="360" w:lineRule="auto"/>
        <w:rPr>
          <w:rFonts w:asciiTheme="majorBidi" w:hAnsiTheme="majorBidi" w:cstheme="majorBidi"/>
          <w:sz w:val="28"/>
          <w:szCs w:val="28"/>
          <w:rtl/>
        </w:rPr>
      </w:pPr>
    </w:p>
    <w:p w:rsidR="002460F8" w:rsidRPr="00687C76" w:rsidRDefault="002460F8" w:rsidP="00622C0C">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استاد گرامی : </w:t>
      </w:r>
    </w:p>
    <w:p w:rsidR="00DE48B1" w:rsidRPr="00DE48B1" w:rsidRDefault="00DE48B1" w:rsidP="00DE48B1">
      <w:pPr>
        <w:spacing w:line="360" w:lineRule="auto"/>
        <w:rPr>
          <w:rFonts w:asciiTheme="majorBidi" w:hAnsiTheme="majorBidi" w:cstheme="majorBidi"/>
          <w:sz w:val="28"/>
          <w:szCs w:val="28"/>
          <w:rtl/>
        </w:rPr>
      </w:pPr>
    </w:p>
    <w:p w:rsidR="002460F8" w:rsidRDefault="00627043" w:rsidP="00622C0C">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تاریخ انجام آزمایش : </w:t>
      </w:r>
    </w:p>
    <w:p w:rsidR="00DE48B1" w:rsidRPr="00DE48B1" w:rsidRDefault="00DE48B1" w:rsidP="00DE48B1">
      <w:pPr>
        <w:spacing w:line="360" w:lineRule="auto"/>
        <w:rPr>
          <w:rFonts w:asciiTheme="majorBidi" w:hAnsiTheme="majorBidi" w:cstheme="majorBidi"/>
          <w:sz w:val="28"/>
          <w:szCs w:val="28"/>
          <w:rtl/>
        </w:rPr>
      </w:pPr>
    </w:p>
    <w:p w:rsidR="002460F8" w:rsidRDefault="002460F8" w:rsidP="00622C0C">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گروه آزمایشگاهی : </w:t>
      </w:r>
      <w:r w:rsidR="007E6ACF" w:rsidRPr="007E6ACF">
        <w:rPr>
          <w:rFonts w:asciiTheme="majorBidi" w:hAnsiTheme="majorBidi" w:cstheme="majorBidi" w:hint="cs"/>
          <w:b/>
          <w:bCs/>
          <w:sz w:val="28"/>
          <w:szCs w:val="28"/>
          <w:rtl/>
        </w:rPr>
        <w:t xml:space="preserve">فیزیک </w:t>
      </w:r>
      <w:r w:rsidR="008E1F77">
        <w:rPr>
          <w:rFonts w:asciiTheme="majorBidi" w:hAnsiTheme="majorBidi" w:cstheme="majorBidi"/>
          <w:b/>
          <w:bCs/>
          <w:sz w:val="28"/>
          <w:szCs w:val="28"/>
          <w:rtl/>
        </w:rPr>
        <w:t>–</w:t>
      </w:r>
      <w:r w:rsidR="007E6ACF" w:rsidRPr="007E6ACF">
        <w:rPr>
          <w:rFonts w:asciiTheme="majorBidi" w:hAnsiTheme="majorBidi" w:cstheme="majorBidi" w:hint="cs"/>
          <w:b/>
          <w:bCs/>
          <w:sz w:val="28"/>
          <w:szCs w:val="28"/>
          <w:rtl/>
        </w:rPr>
        <w:t xml:space="preserve"> اپتیک</w:t>
      </w:r>
      <w:r w:rsidR="008E1F77">
        <w:rPr>
          <w:rFonts w:asciiTheme="majorBidi" w:hAnsiTheme="majorBidi" w:cstheme="majorBidi" w:hint="cs"/>
          <w:b/>
          <w:bCs/>
          <w:sz w:val="28"/>
          <w:szCs w:val="28"/>
          <w:rtl/>
        </w:rPr>
        <w:t xml:space="preserve"> </w:t>
      </w:r>
    </w:p>
    <w:p w:rsidR="00687C76" w:rsidRPr="00DE48B1" w:rsidRDefault="00687C76" w:rsidP="00DE48B1">
      <w:pPr>
        <w:spacing w:line="360" w:lineRule="auto"/>
        <w:rPr>
          <w:rFonts w:asciiTheme="majorBidi" w:hAnsiTheme="majorBidi" w:cstheme="majorBidi"/>
          <w:sz w:val="28"/>
          <w:szCs w:val="28"/>
          <w:rtl/>
        </w:rPr>
      </w:pPr>
    </w:p>
    <w:p w:rsidR="000D768D" w:rsidRPr="00DE48B1" w:rsidRDefault="002460F8" w:rsidP="00622C0C">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نام و نام خانوادگی اعضای گروه :</w:t>
      </w:r>
      <w:r w:rsidR="006F2002">
        <w:rPr>
          <w:rFonts w:asciiTheme="majorBidi" w:hAnsiTheme="majorBidi" w:cstheme="majorBidi" w:hint="cs"/>
          <w:sz w:val="28"/>
          <w:szCs w:val="28"/>
          <w:rtl/>
        </w:rPr>
        <w:t xml:space="preserve"> </w:t>
      </w:r>
    </w:p>
    <w:p w:rsidR="002460F8" w:rsidRDefault="002460F8"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sz w:val="24"/>
          <w:szCs w:val="24"/>
          <w:rtl/>
        </w:rPr>
      </w:pPr>
    </w:p>
    <w:p w:rsidR="00687C76" w:rsidRDefault="00687C76" w:rsidP="00687C76">
      <w:pPr>
        <w:spacing w:line="360" w:lineRule="auto"/>
        <w:rPr>
          <w:rFonts w:asciiTheme="majorBidi" w:hAnsiTheme="majorBidi" w:cstheme="majorBidi"/>
          <w:sz w:val="24"/>
          <w:szCs w:val="24"/>
          <w:rtl/>
        </w:rPr>
      </w:pPr>
    </w:p>
    <w:p w:rsidR="00615F2C" w:rsidRPr="00615F2C" w:rsidRDefault="00615F2C" w:rsidP="00687C76">
      <w:pPr>
        <w:spacing w:line="360" w:lineRule="auto"/>
        <w:rPr>
          <w:rFonts w:asciiTheme="majorBidi" w:hAnsiTheme="majorBidi" w:cstheme="majorBidi"/>
          <w:b/>
          <w:bCs/>
          <w:sz w:val="24"/>
          <w:szCs w:val="24"/>
          <w:rtl/>
        </w:rPr>
      </w:pPr>
      <w:r w:rsidRPr="00615F2C">
        <w:rPr>
          <w:rFonts w:asciiTheme="majorBidi" w:hAnsiTheme="majorBidi" w:cstheme="majorBidi" w:hint="cs"/>
          <w:b/>
          <w:bCs/>
          <w:sz w:val="24"/>
          <w:szCs w:val="24"/>
          <w:rtl/>
        </w:rPr>
        <w:lastRenderedPageBreak/>
        <w:t>مقدمه:</w:t>
      </w:r>
    </w:p>
    <w:p w:rsidR="00615F2C" w:rsidRPr="00615F2C" w:rsidRDefault="00615F2C" w:rsidP="00615F2C">
      <w:pPr>
        <w:pStyle w:val="NormalWeb"/>
        <w:bidi/>
        <w:rPr>
          <w:color w:val="000000" w:themeColor="text1"/>
        </w:rPr>
      </w:pPr>
      <w:r w:rsidRPr="00615F2C">
        <w:rPr>
          <w:b/>
          <w:bCs/>
          <w:color w:val="000000" w:themeColor="text1"/>
          <w:rtl/>
        </w:rPr>
        <w:t>پَراش</w:t>
      </w:r>
      <w:r w:rsidRPr="00615F2C">
        <w:rPr>
          <w:color w:val="000000" w:themeColor="text1"/>
          <w:rtl/>
        </w:rPr>
        <w:t xml:space="preserve"> یا </w:t>
      </w:r>
      <w:r w:rsidRPr="00615F2C">
        <w:rPr>
          <w:b/>
          <w:bCs/>
          <w:color w:val="000000" w:themeColor="text1"/>
          <w:rtl/>
        </w:rPr>
        <w:t>تفرق</w:t>
      </w:r>
      <w:r w:rsidRPr="00615F2C">
        <w:rPr>
          <w:color w:val="000000" w:themeColor="text1"/>
          <w:rtl/>
        </w:rPr>
        <w:t xml:space="preserve"> </w:t>
      </w:r>
      <w:r w:rsidRPr="00615F2C">
        <w:rPr>
          <w:color w:val="000000" w:themeColor="text1"/>
        </w:rPr>
        <w:t>(</w:t>
      </w:r>
      <w:r w:rsidRPr="00615F2C">
        <w:rPr>
          <w:color w:val="000000" w:themeColor="text1"/>
          <w:rtl/>
        </w:rPr>
        <w:t xml:space="preserve">به </w:t>
      </w:r>
      <w:hyperlink r:id="rId6" w:tooltip="زبان انگلیسی" w:history="1">
        <w:r w:rsidRPr="00615F2C">
          <w:rPr>
            <w:rStyle w:val="Hyperlink"/>
            <w:color w:val="000000" w:themeColor="text1"/>
            <w:u w:val="none"/>
            <w:rtl/>
          </w:rPr>
          <w:t>انگلیسی</w:t>
        </w:r>
      </w:hyperlink>
      <w:r w:rsidRPr="00615F2C">
        <w:rPr>
          <w:color w:val="000000" w:themeColor="text1"/>
        </w:rPr>
        <w:t xml:space="preserve">: </w:t>
      </w:r>
      <w:r w:rsidRPr="00615F2C">
        <w:rPr>
          <w:color w:val="000000" w:themeColor="text1"/>
          <w:lang w:val="en"/>
        </w:rPr>
        <w:t>Diffraction</w:t>
      </w:r>
      <w:r w:rsidRPr="00615F2C">
        <w:rPr>
          <w:color w:val="000000" w:themeColor="text1"/>
        </w:rPr>
        <w:t xml:space="preserve">) </w:t>
      </w:r>
      <w:r w:rsidRPr="00615F2C">
        <w:rPr>
          <w:color w:val="000000" w:themeColor="text1"/>
          <w:rtl/>
        </w:rPr>
        <w:t>پدیده ای ست هنگام برخورد موج با یک مانع یا شکاف که به صورت خمش موج (الکترومغناطیسی) دور گوشه های مانع یا شکاف (روزنه) و انتشار آن به درون ناحیه سایه مانع تعریف می شود. این پدیده موجب می شود تا موج خودش را ترمیم و امکان دریافت سیگنال هنگامی که مانعی میان ارسال کننده و آنتن است را فراهم می کند، هرچند که سیگنال هیچگاه همانند وضعیت اولیه اش نیست</w:t>
      </w:r>
      <w:r w:rsidRPr="00615F2C">
        <w:rPr>
          <w:color w:val="000000" w:themeColor="text1"/>
        </w:rPr>
        <w:t xml:space="preserve"> </w:t>
      </w:r>
      <w:bookmarkStart w:id="0" w:name="_GoBack"/>
      <w:bookmarkEnd w:id="0"/>
    </w:p>
    <w:p w:rsidR="00615F2C" w:rsidRPr="00615F2C" w:rsidRDefault="00615F2C" w:rsidP="00615F2C">
      <w:pPr>
        <w:pStyle w:val="Heading2"/>
        <w:rPr>
          <w:color w:val="000000" w:themeColor="text1"/>
        </w:rPr>
      </w:pPr>
      <w:r w:rsidRPr="00615F2C">
        <w:rPr>
          <w:rStyle w:val="mw-headline"/>
          <w:color w:val="000000" w:themeColor="text1"/>
          <w:rtl/>
        </w:rPr>
        <w:t>تاریخچه</w:t>
      </w:r>
    </w:p>
    <w:p w:rsidR="00615F2C" w:rsidRPr="00615F2C" w:rsidRDefault="00615F2C" w:rsidP="00615F2C">
      <w:pPr>
        <w:pStyle w:val="NormalWeb"/>
        <w:bidi/>
        <w:rPr>
          <w:color w:val="000000" w:themeColor="text1"/>
        </w:rPr>
      </w:pPr>
      <w:r w:rsidRPr="00615F2C">
        <w:rPr>
          <w:color w:val="000000" w:themeColor="text1"/>
          <w:rtl/>
        </w:rPr>
        <w:t xml:space="preserve">اولین مطالعه تفضیلی منتشر شده دربارهٔ انحراف نور از مسیر مستقیم توسط </w:t>
      </w:r>
      <w:hyperlink r:id="rId7" w:tooltip="فرانچسکو گریمالدی" w:history="1">
        <w:r w:rsidRPr="00615F2C">
          <w:rPr>
            <w:rStyle w:val="Hyperlink"/>
            <w:color w:val="000000" w:themeColor="text1"/>
            <w:u w:val="none"/>
            <w:rtl/>
          </w:rPr>
          <w:t>فرانچسکو گریمالدی</w:t>
        </w:r>
      </w:hyperlink>
      <w:r w:rsidRPr="00615F2C">
        <w:rPr>
          <w:color w:val="000000" w:themeColor="text1"/>
        </w:rPr>
        <w:t xml:space="preserve"> </w:t>
      </w:r>
      <w:r w:rsidRPr="00615F2C">
        <w:rPr>
          <w:color w:val="000000" w:themeColor="text1"/>
          <w:rtl/>
        </w:rPr>
        <w:t>در قرن هفدهم انجام گرفت و آن را پراشه نامید</w:t>
      </w:r>
      <w:r w:rsidRPr="00615F2C">
        <w:rPr>
          <w:color w:val="000000" w:themeColor="text1"/>
        </w:rPr>
        <w:t xml:space="preserve">. </w:t>
      </w:r>
    </w:p>
    <w:p w:rsidR="00615F2C" w:rsidRPr="00615F2C" w:rsidRDefault="00615F2C" w:rsidP="00615F2C">
      <w:pPr>
        <w:pStyle w:val="NormalWeb"/>
        <w:bidi/>
        <w:rPr>
          <w:color w:val="000000" w:themeColor="text1"/>
        </w:rPr>
      </w:pPr>
      <w:r w:rsidRPr="00615F2C">
        <w:rPr>
          <w:color w:val="000000" w:themeColor="text1"/>
          <w:rtl/>
        </w:rPr>
        <w:t xml:space="preserve">در توصیف پدیده‌های نوری رویکردهایی متعددی وجود داشته‌است. در اولین رویکرد نور به عنوان یک پرتو با جهت انتشار مشخص و با انتشار خطی در نظر گرفته می‌شد. این رویکرد به نور، با نام </w:t>
      </w:r>
      <w:hyperlink r:id="rId8" w:tooltip="نورشناخت هندسی" w:history="1">
        <w:r w:rsidRPr="00615F2C">
          <w:rPr>
            <w:rStyle w:val="Hyperlink"/>
            <w:color w:val="000000" w:themeColor="text1"/>
            <w:u w:val="none"/>
            <w:rtl/>
          </w:rPr>
          <w:t>نورشناخت هندسی</w:t>
        </w:r>
      </w:hyperlink>
      <w:r w:rsidRPr="00615F2C">
        <w:rPr>
          <w:color w:val="000000" w:themeColor="text1"/>
        </w:rPr>
        <w:t xml:space="preserve"> </w:t>
      </w:r>
      <w:r w:rsidRPr="00615F2C">
        <w:rPr>
          <w:color w:val="000000" w:themeColor="text1"/>
          <w:rtl/>
        </w:rPr>
        <w:t xml:space="preserve">شناخته می‌شود. هنگام مطالعه پدیده‌های متعددی که در طبیعت اتفاق می‌افتد، پدیده‌هایی مشاهده شدند که دیگر با این رویکرد قابل تفسیر نبودند. پدیده پراش یکی از این پدیده هاست. برای مطالعه این پدیده‌ها پس از کشف ماهیت الکترومغناطیسی و موجی نور، </w:t>
      </w:r>
      <w:hyperlink r:id="rId9" w:tooltip="نورشناخت موجی (صفحه وجود ندارد)" w:history="1">
        <w:r w:rsidRPr="00615F2C">
          <w:rPr>
            <w:rStyle w:val="Hyperlink"/>
            <w:color w:val="000000" w:themeColor="text1"/>
            <w:u w:val="none"/>
            <w:rtl/>
          </w:rPr>
          <w:t>نورشناخت موجی</w:t>
        </w:r>
      </w:hyperlink>
      <w:r w:rsidRPr="00615F2C">
        <w:rPr>
          <w:color w:val="000000" w:themeColor="text1"/>
        </w:rPr>
        <w:t xml:space="preserve"> </w:t>
      </w:r>
      <w:r w:rsidRPr="00615F2C">
        <w:rPr>
          <w:color w:val="000000" w:themeColor="text1"/>
          <w:rtl/>
        </w:rPr>
        <w:t>بنیان نهاده شد</w:t>
      </w:r>
      <w:r w:rsidRPr="00615F2C">
        <w:rPr>
          <w:color w:val="000000" w:themeColor="text1"/>
        </w:rPr>
        <w:t xml:space="preserve">. </w:t>
      </w:r>
      <w:r w:rsidRPr="00615F2C">
        <w:rPr>
          <w:color w:val="000000" w:themeColor="text1"/>
          <w:rtl/>
        </w:rPr>
        <w:t>مشاهدات نشان می‌داد که انحراف از مدل هندسی نور در کناره مرزهای سایه‌ها و در جاهایی که تعداد زیادی از پرتوها به هم می‌رسند بیشتر خود را نشان می‌دهد. این انحراف که به صورت نواحی تاریک و روشن خود را نشان می‌داد</w:t>
      </w:r>
      <w:r w:rsidRPr="00615F2C">
        <w:rPr>
          <w:color w:val="000000" w:themeColor="text1"/>
        </w:rPr>
        <w:t xml:space="preserve">. </w:t>
      </w:r>
      <w:r w:rsidRPr="00615F2C">
        <w:rPr>
          <w:color w:val="000000" w:themeColor="text1"/>
          <w:rtl/>
        </w:rPr>
        <w:t>تئوری پراش عمدتاً به بررسی این انحراف‌ها می‌پردازد</w:t>
      </w:r>
      <w:r w:rsidRPr="00615F2C">
        <w:rPr>
          <w:color w:val="000000" w:themeColor="text1"/>
        </w:rPr>
        <w:t xml:space="preserve">. </w:t>
      </w:r>
    </w:p>
    <w:p w:rsidR="00615F2C" w:rsidRPr="00615F2C" w:rsidRDefault="00615F2C" w:rsidP="00615F2C">
      <w:pPr>
        <w:pStyle w:val="Heading2"/>
        <w:rPr>
          <w:color w:val="000000" w:themeColor="text1"/>
        </w:rPr>
      </w:pPr>
      <w:r w:rsidRPr="00615F2C">
        <w:rPr>
          <w:rStyle w:val="mw-headline"/>
          <w:color w:val="000000" w:themeColor="text1"/>
          <w:rtl/>
        </w:rPr>
        <w:t>بررسی پراش نور</w:t>
      </w:r>
    </w:p>
    <w:p w:rsidR="00615F2C" w:rsidRPr="00615F2C" w:rsidRDefault="00615F2C" w:rsidP="00615F2C">
      <w:pPr>
        <w:pStyle w:val="NormalWeb"/>
        <w:bidi/>
        <w:rPr>
          <w:color w:val="000000" w:themeColor="text1"/>
          <w:rtl/>
        </w:rPr>
      </w:pPr>
      <w:r w:rsidRPr="00615F2C">
        <w:rPr>
          <w:color w:val="000000" w:themeColor="text1"/>
          <w:rtl/>
        </w:rPr>
        <w:t xml:space="preserve">تئوری موجی نور با تئوری موجک‌های </w:t>
      </w:r>
      <w:hyperlink r:id="rId10" w:tooltip="ابو علی سینا" w:history="1">
        <w:r w:rsidRPr="00615F2C">
          <w:rPr>
            <w:rStyle w:val="Hyperlink"/>
            <w:color w:val="000000" w:themeColor="text1"/>
            <w:u w:val="none"/>
            <w:rtl/>
          </w:rPr>
          <w:t>ابو علی سینا</w:t>
        </w:r>
      </w:hyperlink>
      <w:r w:rsidRPr="00615F2C">
        <w:rPr>
          <w:color w:val="000000" w:themeColor="text1"/>
        </w:rPr>
        <w:t xml:space="preserve"> </w:t>
      </w:r>
      <w:r w:rsidRPr="00615F2C">
        <w:rPr>
          <w:color w:val="000000" w:themeColor="text1"/>
          <w:rtl/>
        </w:rPr>
        <w:t xml:space="preserve">آغاز شد. سپس </w:t>
      </w:r>
      <w:hyperlink r:id="rId11" w:tooltip="ابوریحان بیرونی" w:history="1">
        <w:r w:rsidRPr="00615F2C">
          <w:rPr>
            <w:rStyle w:val="Hyperlink"/>
            <w:color w:val="000000" w:themeColor="text1"/>
            <w:u w:val="none"/>
            <w:rtl/>
          </w:rPr>
          <w:t>ابوریحان بیرونی</w:t>
        </w:r>
      </w:hyperlink>
      <w:r w:rsidRPr="00615F2C">
        <w:rPr>
          <w:color w:val="000000" w:themeColor="text1"/>
        </w:rPr>
        <w:t xml:space="preserve"> </w:t>
      </w:r>
      <w:r w:rsidRPr="00615F2C">
        <w:rPr>
          <w:color w:val="000000" w:themeColor="text1"/>
          <w:rtl/>
        </w:rPr>
        <w:t xml:space="preserve">با ادامه این تئوری و بر مبنای آن توانست پدیده پراش را تفسیر و توجیه کند. پس از او </w:t>
      </w:r>
      <w:hyperlink r:id="rId12" w:tooltip="گوستاو کیرشهف" w:history="1">
        <w:r w:rsidRPr="00615F2C">
          <w:rPr>
            <w:rStyle w:val="Hyperlink"/>
            <w:color w:val="000000" w:themeColor="text1"/>
            <w:u w:val="none"/>
            <w:rtl/>
          </w:rPr>
          <w:t>گوستاو کیرشهف</w:t>
        </w:r>
      </w:hyperlink>
      <w:r w:rsidRPr="00615F2C">
        <w:rPr>
          <w:color w:val="000000" w:themeColor="text1"/>
        </w:rPr>
        <w:t xml:space="preserve"> </w:t>
      </w:r>
      <w:r w:rsidRPr="00615F2C">
        <w:rPr>
          <w:color w:val="000000" w:themeColor="text1"/>
          <w:rtl/>
        </w:rPr>
        <w:t xml:space="preserve">توانست مبنایی ریاضی برای کارهای فرنل بدست آورد که به </w:t>
      </w:r>
      <w:hyperlink r:id="rId13" w:tooltip="تئوری انتگرالی کیرشهف (صفحه وجود ندارد)" w:history="1">
        <w:r w:rsidRPr="00615F2C">
          <w:rPr>
            <w:rStyle w:val="Hyperlink"/>
            <w:color w:val="000000" w:themeColor="text1"/>
            <w:u w:val="none"/>
            <w:rtl/>
          </w:rPr>
          <w:t>تئوری انتگرالی کیرشهف</w:t>
        </w:r>
      </w:hyperlink>
      <w:r w:rsidRPr="00615F2C">
        <w:rPr>
          <w:color w:val="000000" w:themeColor="text1"/>
        </w:rPr>
        <w:t xml:space="preserve"> </w:t>
      </w:r>
      <w:r w:rsidRPr="00615F2C">
        <w:rPr>
          <w:color w:val="000000" w:themeColor="text1"/>
          <w:rtl/>
        </w:rPr>
        <w:t>موسوم شد. البته تئوری موجی به دو بخش تئوری اسکالر موجی و تئوری برداری موجی تقسیم می‌شود</w:t>
      </w:r>
      <w:r w:rsidRPr="00615F2C">
        <w:rPr>
          <w:color w:val="000000" w:themeColor="text1"/>
        </w:rPr>
        <w:t xml:space="preserve">. </w:t>
      </w:r>
      <w:r w:rsidRPr="00615F2C">
        <w:rPr>
          <w:color w:val="000000" w:themeColor="text1"/>
          <w:rtl/>
        </w:rPr>
        <w:t>آخرین تئوریی، که به مطالعه ماهیت نور می‌پردازد به تئوری نور فوتونی یا نور</w:t>
      </w:r>
      <w:hyperlink r:id="rId14" w:tooltip="الکترودینامیک کوانتومی" w:history="1">
        <w:r w:rsidRPr="00615F2C">
          <w:rPr>
            <w:rStyle w:val="Hyperlink"/>
            <w:color w:val="000000" w:themeColor="text1"/>
            <w:u w:val="none"/>
            <w:rtl/>
          </w:rPr>
          <w:t>الکترودینامیک کوانتومی</w:t>
        </w:r>
      </w:hyperlink>
      <w:r w:rsidRPr="00615F2C">
        <w:rPr>
          <w:color w:val="000000" w:themeColor="text1"/>
        </w:rPr>
        <w:t xml:space="preserve"> </w:t>
      </w:r>
      <w:r w:rsidRPr="00615F2C">
        <w:rPr>
          <w:color w:val="000000" w:themeColor="text1"/>
          <w:rtl/>
        </w:rPr>
        <w:t xml:space="preserve">یا همان </w:t>
      </w:r>
      <w:hyperlink r:id="rId15" w:tooltip="نورشناخت کوانتومی" w:history="1">
        <w:r w:rsidRPr="00615F2C">
          <w:rPr>
            <w:rStyle w:val="Hyperlink"/>
            <w:color w:val="000000" w:themeColor="text1"/>
            <w:u w:val="none"/>
            <w:rtl/>
          </w:rPr>
          <w:t>نورشناخت کوانتومی</w:t>
        </w:r>
      </w:hyperlink>
      <w:r w:rsidRPr="00615F2C">
        <w:rPr>
          <w:color w:val="000000" w:themeColor="text1"/>
        </w:rPr>
        <w:t xml:space="preserve"> </w:t>
      </w:r>
      <w:r w:rsidRPr="00615F2C">
        <w:rPr>
          <w:color w:val="000000" w:themeColor="text1"/>
          <w:rtl/>
        </w:rPr>
        <w:t xml:space="preserve">موسوم است که در آن نور را به صورت کوانتاهایی به نام </w:t>
      </w:r>
      <w:hyperlink r:id="rId16" w:tooltip="فوتون" w:history="1">
        <w:r w:rsidRPr="00615F2C">
          <w:rPr>
            <w:rStyle w:val="Hyperlink"/>
            <w:color w:val="000000" w:themeColor="text1"/>
            <w:u w:val="none"/>
            <w:rtl/>
          </w:rPr>
          <w:t>فوتون</w:t>
        </w:r>
      </w:hyperlink>
      <w:r w:rsidRPr="00615F2C">
        <w:rPr>
          <w:color w:val="000000" w:themeColor="text1"/>
        </w:rPr>
        <w:t xml:space="preserve"> </w:t>
      </w:r>
      <w:r w:rsidRPr="00615F2C">
        <w:rPr>
          <w:color w:val="000000" w:themeColor="text1"/>
          <w:rtl/>
        </w:rPr>
        <w:t>در نظر می‌گیرد</w:t>
      </w:r>
      <w:r w:rsidRPr="00615F2C">
        <w:rPr>
          <w:color w:val="000000" w:themeColor="text1"/>
        </w:rPr>
        <w:t xml:space="preserve">. </w:t>
      </w:r>
    </w:p>
    <w:p w:rsidR="005E3398" w:rsidRPr="005E3398" w:rsidRDefault="005E3398" w:rsidP="00C64226">
      <w:pPr>
        <w:spacing w:line="360" w:lineRule="auto"/>
        <w:rPr>
          <w:rFonts w:asciiTheme="majorBidi" w:hAnsiTheme="majorBidi" w:cstheme="majorBidi"/>
          <w:b/>
          <w:bCs/>
          <w:sz w:val="24"/>
          <w:szCs w:val="24"/>
          <w:rtl/>
        </w:rPr>
      </w:pPr>
      <w:r w:rsidRPr="005E3398">
        <w:rPr>
          <w:rFonts w:asciiTheme="majorBidi" w:hAnsiTheme="majorBidi" w:cstheme="majorBidi" w:hint="cs"/>
          <w:b/>
          <w:bCs/>
          <w:sz w:val="24"/>
          <w:szCs w:val="24"/>
          <w:rtl/>
        </w:rPr>
        <w:t>هدف آزمایش:</w:t>
      </w:r>
      <w:r w:rsidR="00C64226">
        <w:rPr>
          <w:rFonts w:asciiTheme="majorBidi" w:hAnsiTheme="majorBidi" w:cstheme="majorBidi" w:hint="cs"/>
          <w:b/>
          <w:bCs/>
          <w:sz w:val="24"/>
          <w:szCs w:val="24"/>
          <w:rtl/>
        </w:rPr>
        <w:t xml:space="preserve"> </w:t>
      </w:r>
    </w:p>
    <w:p w:rsidR="005E3398" w:rsidRPr="00C64226" w:rsidRDefault="006F2002" w:rsidP="00CE2D05">
      <w:pPr>
        <w:spacing w:line="360" w:lineRule="auto"/>
        <w:rPr>
          <w:rFonts w:asciiTheme="majorBidi" w:hAnsiTheme="majorBidi" w:cstheme="majorBidi"/>
          <w:sz w:val="24"/>
          <w:szCs w:val="24"/>
          <w:rtl/>
        </w:rPr>
      </w:pPr>
      <w:r>
        <w:rPr>
          <w:rFonts w:asciiTheme="majorBidi" w:hAnsiTheme="majorBidi" w:cstheme="majorBidi" w:hint="cs"/>
          <w:sz w:val="24"/>
          <w:szCs w:val="24"/>
          <w:rtl/>
        </w:rPr>
        <w:t>بررسی و رسم نمودار تک شکاف دایره ای با استفاده از لیزر و تک شکاف و آشکار ساز</w:t>
      </w:r>
    </w:p>
    <w:p w:rsidR="002460F8" w:rsidRPr="00DE48B1" w:rsidRDefault="002460F8" w:rsidP="002460F8">
      <w:pPr>
        <w:spacing w:line="360" w:lineRule="auto"/>
        <w:rPr>
          <w:rFonts w:asciiTheme="majorBidi" w:hAnsiTheme="majorBidi" w:cstheme="majorBidi"/>
          <w:b/>
          <w:bCs/>
          <w:sz w:val="24"/>
          <w:szCs w:val="24"/>
          <w:rtl/>
        </w:rPr>
      </w:pPr>
      <w:r w:rsidRPr="00DE48B1">
        <w:rPr>
          <w:rFonts w:asciiTheme="majorBidi" w:hAnsiTheme="majorBidi" w:cstheme="majorBidi"/>
          <w:b/>
          <w:bCs/>
          <w:sz w:val="24"/>
          <w:szCs w:val="24"/>
          <w:rtl/>
        </w:rPr>
        <w:t>وسایل آزمایش :</w:t>
      </w:r>
    </w:p>
    <w:p w:rsidR="002460F8" w:rsidRDefault="00C64226" w:rsidP="00CE2D05">
      <w:pPr>
        <w:spacing w:line="360" w:lineRule="auto"/>
        <w:rPr>
          <w:rFonts w:asciiTheme="majorBidi" w:hAnsiTheme="majorBidi" w:cstheme="majorBidi"/>
          <w:sz w:val="24"/>
          <w:szCs w:val="24"/>
        </w:rPr>
      </w:pPr>
      <w:r>
        <w:rPr>
          <w:rFonts w:asciiTheme="majorBidi" w:hAnsiTheme="majorBidi" w:cstheme="majorBidi" w:hint="cs"/>
          <w:sz w:val="24"/>
          <w:szCs w:val="24"/>
          <w:rtl/>
        </w:rPr>
        <w:t>آشکار ساز</w:t>
      </w:r>
      <w:r w:rsidR="002460F8" w:rsidRPr="00DE48B1">
        <w:rPr>
          <w:rFonts w:asciiTheme="majorBidi" w:hAnsiTheme="majorBidi" w:cstheme="majorBidi"/>
          <w:sz w:val="24"/>
          <w:szCs w:val="24"/>
          <w:rtl/>
        </w:rPr>
        <w:t xml:space="preserve"> ، </w:t>
      </w:r>
      <w:r w:rsidR="006F2002">
        <w:rPr>
          <w:rFonts w:asciiTheme="majorBidi" w:hAnsiTheme="majorBidi" w:cs="Times New Roman" w:hint="cs"/>
          <w:sz w:val="24"/>
          <w:szCs w:val="24"/>
          <w:rtl/>
        </w:rPr>
        <w:t>لیزر</w:t>
      </w:r>
      <w:r w:rsidR="00F66252">
        <w:rPr>
          <w:rFonts w:asciiTheme="majorBidi" w:hAnsiTheme="majorBidi" w:cs="Times New Roman" w:hint="cs"/>
          <w:sz w:val="24"/>
          <w:szCs w:val="24"/>
          <w:rtl/>
        </w:rPr>
        <w:t xml:space="preserve"> ، شکاف دایره ای و شدت سنج</w:t>
      </w:r>
    </w:p>
    <w:p w:rsidR="00C64226" w:rsidRDefault="00C64226" w:rsidP="002460F8">
      <w:pPr>
        <w:spacing w:line="360" w:lineRule="auto"/>
        <w:rPr>
          <w:rFonts w:asciiTheme="majorBidi" w:hAnsiTheme="majorBidi" w:cstheme="majorBidi"/>
          <w:b/>
          <w:bCs/>
          <w:sz w:val="24"/>
          <w:szCs w:val="24"/>
          <w:rtl/>
        </w:rPr>
      </w:pPr>
    </w:p>
    <w:p w:rsidR="002460F8" w:rsidRPr="00DE48B1" w:rsidRDefault="002460F8" w:rsidP="002460F8">
      <w:pPr>
        <w:spacing w:line="360" w:lineRule="auto"/>
        <w:rPr>
          <w:rFonts w:asciiTheme="majorBidi" w:hAnsiTheme="majorBidi" w:cstheme="majorBidi"/>
          <w:b/>
          <w:bCs/>
          <w:sz w:val="24"/>
          <w:szCs w:val="24"/>
          <w:rtl/>
        </w:rPr>
      </w:pPr>
      <w:r w:rsidRPr="00DE48B1">
        <w:rPr>
          <w:rFonts w:asciiTheme="majorBidi" w:hAnsiTheme="majorBidi" w:cstheme="majorBidi"/>
          <w:b/>
          <w:bCs/>
          <w:sz w:val="24"/>
          <w:szCs w:val="24"/>
          <w:rtl/>
        </w:rPr>
        <w:t>روش انجام آزمایش :</w:t>
      </w:r>
    </w:p>
    <w:p w:rsidR="00C64226" w:rsidRPr="00F66252" w:rsidRDefault="00F66252" w:rsidP="00DF2F5D">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1-لیزر را روشن میکنیم تا نور به تک شکاف دایره ای بتابد </w:t>
      </w:r>
      <w:r w:rsidR="00DF2F5D">
        <w:rPr>
          <w:rFonts w:asciiTheme="majorBidi" w:hAnsiTheme="majorBidi" w:cstheme="majorBidi" w:hint="cs"/>
          <w:sz w:val="24"/>
          <w:szCs w:val="24"/>
          <w:rtl/>
        </w:rPr>
        <w:t>،</w:t>
      </w:r>
      <w:r>
        <w:rPr>
          <w:rFonts w:asciiTheme="majorBidi" w:hAnsiTheme="majorBidi" w:cstheme="majorBidi" w:hint="cs"/>
          <w:sz w:val="24"/>
          <w:szCs w:val="24"/>
          <w:rtl/>
        </w:rPr>
        <w:t>تا نقش پراش به طور واضح مشاهده شود</w:t>
      </w:r>
    </w:p>
    <w:p w:rsidR="00C64226" w:rsidRPr="00DE48B1" w:rsidRDefault="00C64226" w:rsidP="00DF2F5D">
      <w:pPr>
        <w:spacing w:line="360" w:lineRule="auto"/>
        <w:rPr>
          <w:rFonts w:asciiTheme="majorBidi" w:hAnsiTheme="majorBidi" w:cstheme="majorBidi"/>
          <w:sz w:val="24"/>
          <w:szCs w:val="24"/>
          <w:rtl/>
        </w:rPr>
      </w:pPr>
      <w:r w:rsidRPr="00DE48B1">
        <w:rPr>
          <w:rFonts w:asciiTheme="majorBidi" w:hAnsiTheme="majorBidi" w:cstheme="majorBidi"/>
          <w:sz w:val="24"/>
          <w:szCs w:val="24"/>
          <w:rtl/>
        </w:rPr>
        <w:t xml:space="preserve">2- </w:t>
      </w:r>
      <w:r w:rsidR="00DF2F5D">
        <w:rPr>
          <w:rFonts w:asciiTheme="majorBidi" w:hAnsiTheme="majorBidi" w:cstheme="majorBidi" w:hint="cs"/>
          <w:sz w:val="24"/>
          <w:szCs w:val="24"/>
          <w:rtl/>
        </w:rPr>
        <w:t>شدت سنج را روی میز اپتیکی سوار کردیم ، شکاف نور ورودی حتی الامکان باریک باشد</w:t>
      </w:r>
    </w:p>
    <w:p w:rsidR="00C64226" w:rsidRDefault="00C64226" w:rsidP="00DF2F5D">
      <w:pPr>
        <w:spacing w:line="360" w:lineRule="auto"/>
        <w:rPr>
          <w:rFonts w:asciiTheme="majorBidi" w:hAnsiTheme="majorBidi" w:cstheme="majorBidi"/>
          <w:sz w:val="24"/>
          <w:szCs w:val="24"/>
          <w:rtl/>
        </w:rPr>
      </w:pPr>
      <w:r w:rsidRPr="00DE48B1">
        <w:rPr>
          <w:rFonts w:asciiTheme="majorBidi" w:hAnsiTheme="majorBidi" w:cstheme="majorBidi"/>
          <w:sz w:val="24"/>
          <w:szCs w:val="24"/>
          <w:rtl/>
        </w:rPr>
        <w:t xml:space="preserve">3- </w:t>
      </w:r>
      <w:r w:rsidR="00DF2F5D">
        <w:rPr>
          <w:rFonts w:asciiTheme="majorBidi" w:hAnsiTheme="majorBidi" w:cstheme="majorBidi" w:hint="cs"/>
          <w:sz w:val="24"/>
          <w:szCs w:val="24"/>
          <w:rtl/>
        </w:rPr>
        <w:t>اشکار ساز را در موقعیت مناسبی قرار دادیم که توان نور ورودی را که با شدت متناسب است بخوانیم</w:t>
      </w:r>
    </w:p>
    <w:p w:rsidR="00C64226" w:rsidRPr="00DE48B1" w:rsidRDefault="00C64226" w:rsidP="00DF2F5D">
      <w:pPr>
        <w:spacing w:line="360" w:lineRule="auto"/>
        <w:rPr>
          <w:rFonts w:asciiTheme="majorBidi" w:hAnsiTheme="majorBidi" w:cstheme="majorBidi"/>
          <w:sz w:val="24"/>
          <w:szCs w:val="24"/>
        </w:rPr>
      </w:pPr>
      <w:r>
        <w:rPr>
          <w:rFonts w:asciiTheme="majorBidi" w:hAnsiTheme="majorBidi" w:cstheme="majorBidi" w:hint="cs"/>
          <w:sz w:val="24"/>
          <w:szCs w:val="24"/>
          <w:rtl/>
        </w:rPr>
        <w:lastRenderedPageBreak/>
        <w:t>4</w:t>
      </w:r>
      <w:r w:rsidRPr="00DE48B1">
        <w:rPr>
          <w:rFonts w:asciiTheme="majorBidi" w:hAnsiTheme="majorBidi" w:cstheme="majorBidi"/>
          <w:sz w:val="24"/>
          <w:szCs w:val="24"/>
          <w:rtl/>
        </w:rPr>
        <w:t xml:space="preserve">- </w:t>
      </w:r>
      <w:r>
        <w:rPr>
          <w:rFonts w:asciiTheme="majorBidi" w:hAnsiTheme="majorBidi" w:cstheme="majorBidi" w:hint="cs"/>
          <w:sz w:val="24"/>
          <w:szCs w:val="24"/>
          <w:rtl/>
        </w:rPr>
        <w:t>این عم</w:t>
      </w:r>
      <w:r w:rsidR="00CE2D05">
        <w:rPr>
          <w:rFonts w:asciiTheme="majorBidi" w:hAnsiTheme="majorBidi" w:cstheme="majorBidi" w:hint="cs"/>
          <w:sz w:val="24"/>
          <w:szCs w:val="24"/>
          <w:rtl/>
        </w:rPr>
        <w:t xml:space="preserve">ل را برای </w:t>
      </w:r>
      <w:r w:rsidR="00DF2F5D">
        <w:rPr>
          <w:rFonts w:asciiTheme="majorBidi" w:hAnsiTheme="majorBidi" w:cstheme="majorBidi" w:hint="cs"/>
          <w:sz w:val="24"/>
          <w:szCs w:val="24"/>
          <w:rtl/>
        </w:rPr>
        <w:t>فاصله های دیگر نیز تکرار میکنیم.</w:t>
      </w:r>
    </w:p>
    <w:p w:rsidR="005120D8" w:rsidRDefault="002460F8" w:rsidP="00C64226">
      <w:pPr>
        <w:spacing w:line="360" w:lineRule="auto"/>
        <w:rPr>
          <w:rFonts w:asciiTheme="majorBidi" w:hAnsiTheme="majorBidi" w:cstheme="majorBidi"/>
          <w:b/>
          <w:bCs/>
          <w:sz w:val="24"/>
          <w:szCs w:val="24"/>
          <w:rtl/>
        </w:rPr>
      </w:pPr>
      <w:r w:rsidRPr="00DE48B1">
        <w:rPr>
          <w:rFonts w:asciiTheme="majorBidi" w:hAnsiTheme="majorBidi" w:cstheme="majorBidi"/>
          <w:b/>
          <w:bCs/>
          <w:sz w:val="24"/>
          <w:szCs w:val="24"/>
          <w:rtl/>
        </w:rPr>
        <w:t>جدول :</w:t>
      </w:r>
    </w:p>
    <w:tbl>
      <w:tblPr>
        <w:tblStyle w:val="TableGrid"/>
        <w:bidiVisual/>
        <w:tblW w:w="11205" w:type="dxa"/>
        <w:tblInd w:w="-894" w:type="dxa"/>
        <w:tblLook w:val="04A0" w:firstRow="1" w:lastRow="0" w:firstColumn="1" w:lastColumn="0" w:noHBand="0" w:noVBand="1"/>
      </w:tblPr>
      <w:tblGrid>
        <w:gridCol w:w="687"/>
        <w:gridCol w:w="821"/>
        <w:gridCol w:w="821"/>
        <w:gridCol w:w="821"/>
        <w:gridCol w:w="821"/>
        <w:gridCol w:w="821"/>
        <w:gridCol w:w="821"/>
        <w:gridCol w:w="821"/>
        <w:gridCol w:w="821"/>
        <w:gridCol w:w="686"/>
        <w:gridCol w:w="686"/>
        <w:gridCol w:w="552"/>
        <w:gridCol w:w="686"/>
        <w:gridCol w:w="686"/>
        <w:gridCol w:w="686"/>
      </w:tblGrid>
      <w:tr w:rsidR="00F20290" w:rsidTr="00F20290">
        <w:trPr>
          <w:trHeight w:val="341"/>
        </w:trPr>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فاصله</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0</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0.3</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0.5</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0.8</w:t>
            </w:r>
          </w:p>
        </w:tc>
        <w:tc>
          <w:tcPr>
            <w:tcW w:w="747" w:type="dxa"/>
            <w:vAlign w:val="center"/>
          </w:tcPr>
          <w:p w:rsidR="00F20290" w:rsidRDefault="0044461A"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1.3</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1.8</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2.3</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2.8</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3.1</w:t>
            </w:r>
          </w:p>
        </w:tc>
        <w:tc>
          <w:tcPr>
            <w:tcW w:w="747" w:type="dxa"/>
            <w:vAlign w:val="center"/>
          </w:tcPr>
          <w:p w:rsidR="00F20290" w:rsidRDefault="00F20290" w:rsidP="0044461A">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w:t>
            </w:r>
            <w:r w:rsidR="0044461A">
              <w:rPr>
                <w:rFonts w:asciiTheme="majorBidi" w:hAnsiTheme="majorBidi" w:cstheme="majorBidi" w:hint="cs"/>
                <w:b/>
                <w:bCs/>
                <w:sz w:val="24"/>
                <w:szCs w:val="24"/>
                <w:rtl/>
              </w:rPr>
              <w:t>2</w:t>
            </w:r>
          </w:p>
        </w:tc>
        <w:tc>
          <w:tcPr>
            <w:tcW w:w="747" w:type="dxa"/>
            <w:vAlign w:val="center"/>
          </w:tcPr>
          <w:p w:rsidR="00F20290" w:rsidRDefault="00F20290" w:rsidP="0044461A">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w:t>
            </w:r>
            <w:r w:rsidR="0044461A">
              <w:rPr>
                <w:rFonts w:asciiTheme="majorBidi" w:hAnsiTheme="majorBidi" w:cstheme="majorBidi" w:hint="cs"/>
                <w:b/>
                <w:bCs/>
                <w:sz w:val="24"/>
                <w:szCs w:val="24"/>
                <w:rtl/>
              </w:rPr>
              <w:t>3</w:t>
            </w:r>
          </w:p>
        </w:tc>
        <w:tc>
          <w:tcPr>
            <w:tcW w:w="747" w:type="dxa"/>
            <w:vAlign w:val="center"/>
          </w:tcPr>
          <w:p w:rsidR="00F20290" w:rsidRDefault="00F20290" w:rsidP="0044461A">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w:t>
            </w:r>
            <w:r w:rsidR="0044461A">
              <w:rPr>
                <w:rFonts w:asciiTheme="majorBidi" w:hAnsiTheme="majorBidi" w:cstheme="majorBidi" w:hint="cs"/>
                <w:b/>
                <w:bCs/>
                <w:sz w:val="24"/>
                <w:szCs w:val="24"/>
                <w:rtl/>
              </w:rPr>
              <w:t>4</w:t>
            </w:r>
          </w:p>
        </w:tc>
        <w:tc>
          <w:tcPr>
            <w:tcW w:w="747" w:type="dxa"/>
            <w:vAlign w:val="center"/>
          </w:tcPr>
          <w:p w:rsidR="00F20290" w:rsidRDefault="0044461A"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3.5</w:t>
            </w:r>
          </w:p>
        </w:tc>
      </w:tr>
      <w:tr w:rsidR="00F20290" w:rsidTr="00F20290">
        <w:trPr>
          <w:trHeight w:val="335"/>
        </w:trPr>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شدت</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128.3</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127.9</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127.5</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127.1</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126.7</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125.7</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124.7</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111.9</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65.1</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45.2</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32</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36.4</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52.6</w:t>
            </w:r>
          </w:p>
        </w:tc>
        <w:tc>
          <w:tcPr>
            <w:tcW w:w="747" w:type="dxa"/>
            <w:vAlign w:val="center"/>
          </w:tcPr>
          <w:p w:rsidR="00F20290" w:rsidRDefault="00F20290" w:rsidP="00F20290">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43.2</w:t>
            </w:r>
          </w:p>
        </w:tc>
      </w:tr>
    </w:tbl>
    <w:p w:rsidR="00485850" w:rsidRDefault="00485850" w:rsidP="00485850">
      <w:pPr>
        <w:spacing w:line="360" w:lineRule="auto"/>
        <w:rPr>
          <w:rFonts w:asciiTheme="majorBidi" w:hAnsiTheme="majorBidi" w:cstheme="majorBidi"/>
          <w:b/>
          <w:bCs/>
          <w:sz w:val="24"/>
          <w:szCs w:val="24"/>
          <w:rtl/>
        </w:rPr>
      </w:pPr>
    </w:p>
    <w:tbl>
      <w:tblPr>
        <w:tblStyle w:val="TableGrid"/>
        <w:bidiVisual/>
        <w:tblW w:w="11256" w:type="dxa"/>
        <w:tblInd w:w="-894" w:type="dxa"/>
        <w:tblLook w:val="04A0" w:firstRow="1" w:lastRow="0" w:firstColumn="1" w:lastColumn="0" w:noHBand="0" w:noVBand="1"/>
      </w:tblPr>
      <w:tblGrid>
        <w:gridCol w:w="804"/>
        <w:gridCol w:w="804"/>
        <w:gridCol w:w="804"/>
        <w:gridCol w:w="804"/>
        <w:gridCol w:w="804"/>
        <w:gridCol w:w="804"/>
        <w:gridCol w:w="804"/>
        <w:gridCol w:w="804"/>
        <w:gridCol w:w="804"/>
        <w:gridCol w:w="804"/>
        <w:gridCol w:w="804"/>
        <w:gridCol w:w="804"/>
        <w:gridCol w:w="804"/>
        <w:gridCol w:w="804"/>
      </w:tblGrid>
      <w:tr w:rsidR="0044461A" w:rsidTr="0044461A">
        <w:trPr>
          <w:trHeight w:val="314"/>
        </w:trPr>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فاصله</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3.6</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3.7</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3.8</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3.9</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4.1</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4.2</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4.3</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4.4</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4.5</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4.6</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4.7</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4.8</w:t>
            </w:r>
          </w:p>
        </w:tc>
      </w:tr>
      <w:tr w:rsidR="0044461A" w:rsidTr="0044461A">
        <w:trPr>
          <w:trHeight w:val="309"/>
        </w:trPr>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شدت</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32.1</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27</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20.1</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15.7</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14.9</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13.6</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14.2</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17.1</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18</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16.3</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14.1</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12.2</w:t>
            </w:r>
          </w:p>
        </w:tc>
        <w:tc>
          <w:tcPr>
            <w:tcW w:w="804" w:type="dxa"/>
            <w:vAlign w:val="center"/>
          </w:tcPr>
          <w:p w:rsidR="0044461A" w:rsidRDefault="0044461A" w:rsidP="00CA653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9.5</w:t>
            </w:r>
          </w:p>
        </w:tc>
      </w:tr>
    </w:tbl>
    <w:p w:rsidR="00F20290" w:rsidRPr="00010F27" w:rsidRDefault="00F20290" w:rsidP="00485850">
      <w:pPr>
        <w:spacing w:line="360" w:lineRule="auto"/>
        <w:rPr>
          <w:rFonts w:asciiTheme="majorBidi" w:hAnsiTheme="majorBidi" w:cstheme="majorBidi"/>
          <w:b/>
          <w:bCs/>
          <w:sz w:val="24"/>
          <w:szCs w:val="24"/>
          <w:rtl/>
        </w:rPr>
      </w:pPr>
    </w:p>
    <w:p w:rsidR="00477E18" w:rsidRPr="00477E18" w:rsidRDefault="00477E18" w:rsidP="00477E18">
      <w:pPr>
        <w:spacing w:line="360" w:lineRule="auto"/>
        <w:rPr>
          <w:rFonts w:asciiTheme="majorBidi" w:hAnsiTheme="majorBidi" w:cstheme="majorBidi"/>
          <w:b/>
          <w:bCs/>
          <w:sz w:val="24"/>
          <w:szCs w:val="24"/>
          <w:rtl/>
        </w:rPr>
      </w:pPr>
      <w:r w:rsidRPr="00477E18">
        <w:rPr>
          <w:rFonts w:asciiTheme="majorBidi" w:hAnsiTheme="majorBidi" w:cstheme="majorBidi" w:hint="cs"/>
          <w:b/>
          <w:bCs/>
          <w:sz w:val="24"/>
          <w:szCs w:val="24"/>
          <w:rtl/>
        </w:rPr>
        <w:t>نمودار:</w:t>
      </w:r>
    </w:p>
    <w:p w:rsidR="009732D8" w:rsidRDefault="000D0979" w:rsidP="00C06A15">
      <w:pPr>
        <w:spacing w:line="360" w:lineRule="auto"/>
        <w:rPr>
          <w:b/>
          <w:bCs/>
          <w:noProof/>
        </w:rPr>
      </w:pPr>
      <w:r>
        <w:rPr>
          <w:noProof/>
          <w:lang w:bidi="ar-SA"/>
        </w:rPr>
        <w:drawing>
          <wp:inline distT="0" distB="0" distL="0" distR="0" wp14:anchorId="15481F3C" wp14:editId="57895708">
            <wp:extent cx="5943600" cy="230568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74CE" w:rsidRDefault="001074CE" w:rsidP="00C06A15">
      <w:pPr>
        <w:spacing w:line="360" w:lineRule="auto"/>
        <w:rPr>
          <w:b/>
          <w:bCs/>
          <w:noProof/>
        </w:rPr>
      </w:pPr>
      <w:r>
        <w:rPr>
          <w:rFonts w:hint="cs"/>
          <w:b/>
          <w:bCs/>
          <w:noProof/>
          <w:rtl/>
        </w:rPr>
        <w:t>نرسیدن شدت به صفر در نمودار به دلیل وجود خطاهای اندازه گیری در آزمایگاه است.</w:t>
      </w:r>
    </w:p>
    <w:p w:rsidR="00477E18" w:rsidRDefault="00C06A15" w:rsidP="00C06A15">
      <w:pPr>
        <w:spacing w:line="360" w:lineRule="auto"/>
        <w:rPr>
          <w:b/>
          <w:bCs/>
          <w:noProof/>
          <w:rtl/>
        </w:rPr>
      </w:pPr>
      <w:r w:rsidRPr="00C06A15">
        <w:rPr>
          <w:rFonts w:hint="cs"/>
          <w:b/>
          <w:bCs/>
          <w:noProof/>
          <w:rtl/>
        </w:rPr>
        <w:t>خطاها:</w:t>
      </w:r>
    </w:p>
    <w:p w:rsidR="00C447EF" w:rsidRDefault="0044461A" w:rsidP="0044461A">
      <w:pPr>
        <w:pStyle w:val="ListParagraph"/>
        <w:numPr>
          <w:ilvl w:val="0"/>
          <w:numId w:val="5"/>
        </w:numPr>
        <w:spacing w:line="360" w:lineRule="auto"/>
        <w:rPr>
          <w:rFonts w:asciiTheme="majorBidi" w:hAnsiTheme="majorBidi" w:cstheme="majorBidi"/>
          <w:b/>
          <w:bCs/>
          <w:sz w:val="24"/>
          <w:szCs w:val="24"/>
        </w:rPr>
      </w:pPr>
      <w:r>
        <w:rPr>
          <w:rFonts w:asciiTheme="majorBidi" w:hAnsiTheme="majorBidi" w:cstheme="majorBidi" w:hint="cs"/>
          <w:b/>
          <w:bCs/>
          <w:sz w:val="24"/>
          <w:szCs w:val="24"/>
          <w:rtl/>
        </w:rPr>
        <w:t>خطا در تغییر فاصله</w:t>
      </w:r>
    </w:p>
    <w:p w:rsidR="0044461A" w:rsidRDefault="0044461A" w:rsidP="0044461A">
      <w:pPr>
        <w:pStyle w:val="ListParagraph"/>
        <w:numPr>
          <w:ilvl w:val="0"/>
          <w:numId w:val="5"/>
        </w:numPr>
        <w:spacing w:line="360" w:lineRule="auto"/>
        <w:rPr>
          <w:rFonts w:asciiTheme="majorBidi" w:hAnsiTheme="majorBidi" w:cstheme="majorBidi"/>
          <w:b/>
          <w:bCs/>
          <w:sz w:val="24"/>
          <w:szCs w:val="24"/>
        </w:rPr>
      </w:pPr>
      <w:r>
        <w:rPr>
          <w:rFonts w:asciiTheme="majorBidi" w:hAnsiTheme="majorBidi" w:cstheme="majorBidi" w:hint="cs"/>
          <w:b/>
          <w:bCs/>
          <w:sz w:val="24"/>
          <w:szCs w:val="24"/>
          <w:rtl/>
        </w:rPr>
        <w:t>خطا در خواندن شدت به دلیل وجود نور اضافه در آزمایشگاه</w:t>
      </w:r>
    </w:p>
    <w:p w:rsidR="0044461A" w:rsidRPr="0044461A" w:rsidRDefault="0044461A" w:rsidP="0044461A">
      <w:pPr>
        <w:pStyle w:val="ListParagraph"/>
        <w:numPr>
          <w:ilvl w:val="0"/>
          <w:numId w:val="5"/>
        </w:numPr>
        <w:spacing w:line="360" w:lineRule="auto"/>
        <w:rPr>
          <w:rFonts w:asciiTheme="majorBidi" w:hAnsiTheme="majorBidi" w:cstheme="majorBidi"/>
          <w:b/>
          <w:bCs/>
          <w:sz w:val="24"/>
          <w:szCs w:val="24"/>
          <w:rtl/>
        </w:rPr>
      </w:pPr>
      <w:r>
        <w:rPr>
          <w:rFonts w:asciiTheme="majorBidi" w:hAnsiTheme="majorBidi" w:cstheme="majorBidi" w:hint="cs"/>
          <w:b/>
          <w:bCs/>
          <w:sz w:val="24"/>
          <w:szCs w:val="24"/>
          <w:rtl/>
        </w:rPr>
        <w:t>خطا در تنظیم صحیح دستگاه</w:t>
      </w:r>
    </w:p>
    <w:sectPr w:rsidR="0044461A" w:rsidRPr="0044461A" w:rsidSect="00226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3B46"/>
    <w:multiLevelType w:val="hybridMultilevel"/>
    <w:tmpl w:val="B99C04F6"/>
    <w:lvl w:ilvl="0" w:tplc="205E0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1697"/>
    <w:multiLevelType w:val="multilevel"/>
    <w:tmpl w:val="CDC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B222E"/>
    <w:multiLevelType w:val="hybridMultilevel"/>
    <w:tmpl w:val="F8E6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7120F"/>
    <w:multiLevelType w:val="hybridMultilevel"/>
    <w:tmpl w:val="48FEC506"/>
    <w:lvl w:ilvl="0" w:tplc="D43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F1DB3"/>
    <w:multiLevelType w:val="multilevel"/>
    <w:tmpl w:val="23A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747F7"/>
    <w:multiLevelType w:val="hybridMultilevel"/>
    <w:tmpl w:val="795C2A94"/>
    <w:lvl w:ilvl="0" w:tplc="489AA9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D6"/>
    <w:rsid w:val="000050BA"/>
    <w:rsid w:val="000070B5"/>
    <w:rsid w:val="000102E4"/>
    <w:rsid w:val="00010F27"/>
    <w:rsid w:val="0009261A"/>
    <w:rsid w:val="000C42FE"/>
    <w:rsid w:val="000D0979"/>
    <w:rsid w:val="000D768D"/>
    <w:rsid w:val="000F47F7"/>
    <w:rsid w:val="00100AA2"/>
    <w:rsid w:val="001074CE"/>
    <w:rsid w:val="00174903"/>
    <w:rsid w:val="00181876"/>
    <w:rsid w:val="001954FA"/>
    <w:rsid w:val="001A1715"/>
    <w:rsid w:val="001F60D1"/>
    <w:rsid w:val="00226920"/>
    <w:rsid w:val="002460F8"/>
    <w:rsid w:val="00247BE3"/>
    <w:rsid w:val="002E6C1E"/>
    <w:rsid w:val="00334A27"/>
    <w:rsid w:val="003529B6"/>
    <w:rsid w:val="0038454E"/>
    <w:rsid w:val="0038622F"/>
    <w:rsid w:val="003B1727"/>
    <w:rsid w:val="00403498"/>
    <w:rsid w:val="004132B1"/>
    <w:rsid w:val="00425491"/>
    <w:rsid w:val="00433074"/>
    <w:rsid w:val="0044461A"/>
    <w:rsid w:val="00446227"/>
    <w:rsid w:val="0046788B"/>
    <w:rsid w:val="004750C1"/>
    <w:rsid w:val="00477E18"/>
    <w:rsid w:val="00485850"/>
    <w:rsid w:val="00492AB7"/>
    <w:rsid w:val="004A5FA8"/>
    <w:rsid w:val="005120D8"/>
    <w:rsid w:val="00527C68"/>
    <w:rsid w:val="00557A4C"/>
    <w:rsid w:val="005D07C1"/>
    <w:rsid w:val="005E3398"/>
    <w:rsid w:val="005E48B8"/>
    <w:rsid w:val="00615F2C"/>
    <w:rsid w:val="00622C0C"/>
    <w:rsid w:val="00627043"/>
    <w:rsid w:val="0067670A"/>
    <w:rsid w:val="00680220"/>
    <w:rsid w:val="00687C76"/>
    <w:rsid w:val="006B6DF0"/>
    <w:rsid w:val="006F2002"/>
    <w:rsid w:val="00730ECB"/>
    <w:rsid w:val="007357DA"/>
    <w:rsid w:val="007706A4"/>
    <w:rsid w:val="007829ED"/>
    <w:rsid w:val="007E6ACF"/>
    <w:rsid w:val="00810687"/>
    <w:rsid w:val="0081101F"/>
    <w:rsid w:val="00891AE4"/>
    <w:rsid w:val="008A2CB9"/>
    <w:rsid w:val="008E1F77"/>
    <w:rsid w:val="009035D6"/>
    <w:rsid w:val="009304D9"/>
    <w:rsid w:val="00953D88"/>
    <w:rsid w:val="009568E6"/>
    <w:rsid w:val="009732D8"/>
    <w:rsid w:val="009D76C8"/>
    <w:rsid w:val="009E23E9"/>
    <w:rsid w:val="009E78C1"/>
    <w:rsid w:val="00A90544"/>
    <w:rsid w:val="00A936E0"/>
    <w:rsid w:val="00AC4CE7"/>
    <w:rsid w:val="00AF7C6B"/>
    <w:rsid w:val="00B40CBC"/>
    <w:rsid w:val="00BC63B5"/>
    <w:rsid w:val="00C06A15"/>
    <w:rsid w:val="00C1778F"/>
    <w:rsid w:val="00C22A2F"/>
    <w:rsid w:val="00C326CC"/>
    <w:rsid w:val="00C447EF"/>
    <w:rsid w:val="00C52DC4"/>
    <w:rsid w:val="00C64226"/>
    <w:rsid w:val="00C6646C"/>
    <w:rsid w:val="00C96169"/>
    <w:rsid w:val="00CE2D05"/>
    <w:rsid w:val="00D048CB"/>
    <w:rsid w:val="00DE48B1"/>
    <w:rsid w:val="00DF2F5D"/>
    <w:rsid w:val="00E06F4E"/>
    <w:rsid w:val="00E30DBE"/>
    <w:rsid w:val="00E72F0B"/>
    <w:rsid w:val="00ED097A"/>
    <w:rsid w:val="00EF393F"/>
    <w:rsid w:val="00F20290"/>
    <w:rsid w:val="00F22549"/>
    <w:rsid w:val="00F31928"/>
    <w:rsid w:val="00F66252"/>
    <w:rsid w:val="00F83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0CE6"/>
  <w15:docId w15:val="{3AA4C3E1-38B3-4F4D-ADCE-F1383794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F8"/>
    <w:pPr>
      <w:bidi/>
    </w:pPr>
    <w:rPr>
      <w:lang w:bidi="fa-IR"/>
    </w:rPr>
  </w:style>
  <w:style w:type="paragraph" w:styleId="Heading1">
    <w:name w:val="heading 1"/>
    <w:basedOn w:val="Normal"/>
    <w:link w:val="Heading1Char"/>
    <w:uiPriority w:val="9"/>
    <w:qFormat/>
    <w:rsid w:val="002460F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5E3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0F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460F8"/>
    <w:pPr>
      <w:ind w:left="720"/>
      <w:contextualSpacing/>
    </w:pPr>
  </w:style>
  <w:style w:type="table" w:styleId="TableGrid">
    <w:name w:val="Table Grid"/>
    <w:basedOn w:val="TableNormal"/>
    <w:uiPriority w:val="39"/>
    <w:rsid w:val="002460F8"/>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0F8"/>
    <w:rPr>
      <w:color w:val="0563C1" w:themeColor="hyperlink"/>
      <w:u w:val="single"/>
    </w:rPr>
  </w:style>
  <w:style w:type="paragraph" w:styleId="CommentText">
    <w:name w:val="annotation text"/>
    <w:basedOn w:val="Normal"/>
    <w:link w:val="CommentTextChar"/>
    <w:uiPriority w:val="99"/>
    <w:semiHidden/>
    <w:unhideWhenUsed/>
    <w:rsid w:val="002460F8"/>
    <w:pPr>
      <w:spacing w:line="240" w:lineRule="auto"/>
    </w:pPr>
    <w:rPr>
      <w:sz w:val="20"/>
      <w:szCs w:val="20"/>
    </w:rPr>
  </w:style>
  <w:style w:type="character" w:customStyle="1" w:styleId="CommentTextChar">
    <w:name w:val="Comment Text Char"/>
    <w:basedOn w:val="DefaultParagraphFont"/>
    <w:link w:val="CommentText"/>
    <w:uiPriority w:val="99"/>
    <w:semiHidden/>
    <w:rsid w:val="002460F8"/>
    <w:rPr>
      <w:sz w:val="20"/>
      <w:szCs w:val="20"/>
      <w:lang w:bidi="fa-IR"/>
    </w:rPr>
  </w:style>
  <w:style w:type="character" w:customStyle="1" w:styleId="CommentSubjectChar">
    <w:name w:val="Comment Subject Char"/>
    <w:basedOn w:val="CommentTextChar"/>
    <w:link w:val="CommentSubject"/>
    <w:uiPriority w:val="99"/>
    <w:semiHidden/>
    <w:rsid w:val="002460F8"/>
    <w:rPr>
      <w:b/>
      <w:bCs/>
      <w:sz w:val="20"/>
      <w:szCs w:val="20"/>
      <w:lang w:bidi="fa-IR"/>
    </w:rPr>
  </w:style>
  <w:style w:type="paragraph" w:styleId="CommentSubject">
    <w:name w:val="annotation subject"/>
    <w:basedOn w:val="CommentText"/>
    <w:next w:val="CommentText"/>
    <w:link w:val="CommentSubjectChar"/>
    <w:uiPriority w:val="99"/>
    <w:semiHidden/>
    <w:unhideWhenUsed/>
    <w:rsid w:val="002460F8"/>
    <w:rPr>
      <w:b/>
      <w:bCs/>
    </w:rPr>
  </w:style>
  <w:style w:type="character" w:customStyle="1" w:styleId="BalloonTextChar">
    <w:name w:val="Balloon Text Char"/>
    <w:basedOn w:val="DefaultParagraphFont"/>
    <w:link w:val="BalloonText"/>
    <w:uiPriority w:val="99"/>
    <w:semiHidden/>
    <w:rsid w:val="002460F8"/>
    <w:rPr>
      <w:rFonts w:ascii="Segoe UI" w:hAnsi="Segoe UI" w:cs="Segoe UI"/>
      <w:sz w:val="18"/>
      <w:szCs w:val="18"/>
      <w:lang w:bidi="fa-IR"/>
    </w:rPr>
  </w:style>
  <w:style w:type="paragraph" w:styleId="BalloonText">
    <w:name w:val="Balloon Text"/>
    <w:basedOn w:val="Normal"/>
    <w:link w:val="BalloonTextChar"/>
    <w:uiPriority w:val="99"/>
    <w:semiHidden/>
    <w:unhideWhenUsed/>
    <w:rsid w:val="002460F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4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F8"/>
    <w:rPr>
      <w:lang w:bidi="fa-IR"/>
    </w:rPr>
  </w:style>
  <w:style w:type="paragraph" w:styleId="Footer">
    <w:name w:val="footer"/>
    <w:basedOn w:val="Normal"/>
    <w:link w:val="FooterChar"/>
    <w:uiPriority w:val="99"/>
    <w:unhideWhenUsed/>
    <w:rsid w:val="0024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F8"/>
    <w:rPr>
      <w:lang w:bidi="fa-IR"/>
    </w:rPr>
  </w:style>
  <w:style w:type="character" w:styleId="PlaceholderText">
    <w:name w:val="Placeholder Text"/>
    <w:basedOn w:val="DefaultParagraphFont"/>
    <w:uiPriority w:val="99"/>
    <w:semiHidden/>
    <w:rsid w:val="005120D8"/>
    <w:rPr>
      <w:color w:val="808080"/>
    </w:rPr>
  </w:style>
  <w:style w:type="character" w:customStyle="1" w:styleId="Heading2Char">
    <w:name w:val="Heading 2 Char"/>
    <w:basedOn w:val="DefaultParagraphFont"/>
    <w:link w:val="Heading2"/>
    <w:uiPriority w:val="9"/>
    <w:rsid w:val="005E3398"/>
    <w:rPr>
      <w:rFonts w:asciiTheme="majorHAnsi" w:eastAsiaTheme="majorEastAsia" w:hAnsiTheme="majorHAnsi" w:cstheme="majorBidi"/>
      <w:color w:val="2E74B5" w:themeColor="accent1" w:themeShade="BF"/>
      <w:sz w:val="26"/>
      <w:szCs w:val="26"/>
      <w:lang w:bidi="fa-IR"/>
    </w:rPr>
  </w:style>
  <w:style w:type="paragraph" w:styleId="NormalWeb">
    <w:name w:val="Normal (Web)"/>
    <w:basedOn w:val="Normal"/>
    <w:uiPriority w:val="99"/>
    <w:unhideWhenUsed/>
    <w:rsid w:val="005E3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e-math-mathml-inline">
    <w:name w:val="mwe-math-mathml-inline"/>
    <w:basedOn w:val="DefaultParagraphFont"/>
    <w:rsid w:val="005E3398"/>
  </w:style>
  <w:style w:type="character" w:customStyle="1" w:styleId="mw-headline">
    <w:name w:val="mw-headline"/>
    <w:basedOn w:val="DefaultParagraphFont"/>
    <w:rsid w:val="005E3398"/>
  </w:style>
  <w:style w:type="character" w:customStyle="1" w:styleId="mw-editsection">
    <w:name w:val="mw-editsection"/>
    <w:basedOn w:val="DefaultParagraphFont"/>
    <w:rsid w:val="005E3398"/>
  </w:style>
  <w:style w:type="character" w:customStyle="1" w:styleId="mw-editsection-bracket">
    <w:name w:val="mw-editsection-bracket"/>
    <w:basedOn w:val="DefaultParagraphFont"/>
    <w:rsid w:val="005E3398"/>
  </w:style>
  <w:style w:type="character" w:customStyle="1" w:styleId="toctoggle">
    <w:name w:val="toctoggle"/>
    <w:basedOn w:val="DefaultParagraphFont"/>
    <w:rsid w:val="000102E4"/>
  </w:style>
  <w:style w:type="character" w:customStyle="1" w:styleId="tocnumber">
    <w:name w:val="tocnumber"/>
    <w:basedOn w:val="DefaultParagraphFont"/>
    <w:rsid w:val="000102E4"/>
  </w:style>
  <w:style w:type="character" w:customStyle="1" w:styleId="toctext">
    <w:name w:val="toctext"/>
    <w:basedOn w:val="DefaultParagraphFont"/>
    <w:rsid w:val="0001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91767">
      <w:bodyDiv w:val="1"/>
      <w:marLeft w:val="0"/>
      <w:marRight w:val="0"/>
      <w:marTop w:val="0"/>
      <w:marBottom w:val="0"/>
      <w:divBdr>
        <w:top w:val="none" w:sz="0" w:space="0" w:color="auto"/>
        <w:left w:val="none" w:sz="0" w:space="0" w:color="auto"/>
        <w:bottom w:val="none" w:sz="0" w:space="0" w:color="auto"/>
        <w:right w:val="none" w:sz="0" w:space="0" w:color="auto"/>
      </w:divBdr>
      <w:divsChild>
        <w:div w:id="5780993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29918712">
      <w:bodyDiv w:val="1"/>
      <w:marLeft w:val="0"/>
      <w:marRight w:val="0"/>
      <w:marTop w:val="0"/>
      <w:marBottom w:val="0"/>
      <w:divBdr>
        <w:top w:val="none" w:sz="0" w:space="0" w:color="auto"/>
        <w:left w:val="none" w:sz="0" w:space="0" w:color="auto"/>
        <w:bottom w:val="none" w:sz="0" w:space="0" w:color="auto"/>
        <w:right w:val="none" w:sz="0" w:space="0" w:color="auto"/>
      </w:divBdr>
      <w:divsChild>
        <w:div w:id="1123420911">
          <w:marLeft w:val="0"/>
          <w:marRight w:val="0"/>
          <w:marTop w:val="0"/>
          <w:marBottom w:val="0"/>
          <w:divBdr>
            <w:top w:val="none" w:sz="0" w:space="0" w:color="auto"/>
            <w:left w:val="none" w:sz="0" w:space="0" w:color="auto"/>
            <w:bottom w:val="none" w:sz="0" w:space="0" w:color="auto"/>
            <w:right w:val="none" w:sz="0" w:space="0" w:color="auto"/>
          </w:divBdr>
          <w:divsChild>
            <w:div w:id="1586499437">
              <w:marLeft w:val="0"/>
              <w:marRight w:val="0"/>
              <w:marTop w:val="0"/>
              <w:marBottom w:val="0"/>
              <w:divBdr>
                <w:top w:val="none" w:sz="0" w:space="0" w:color="auto"/>
                <w:left w:val="none" w:sz="0" w:space="0" w:color="auto"/>
                <w:bottom w:val="none" w:sz="0" w:space="0" w:color="auto"/>
                <w:right w:val="none" w:sz="0" w:space="0" w:color="auto"/>
              </w:divBdr>
            </w:div>
          </w:divsChild>
        </w:div>
        <w:div w:id="335960960">
          <w:marLeft w:val="0"/>
          <w:marRight w:val="0"/>
          <w:marTop w:val="0"/>
          <w:marBottom w:val="0"/>
          <w:divBdr>
            <w:top w:val="none" w:sz="0" w:space="0" w:color="auto"/>
            <w:left w:val="none" w:sz="0" w:space="0" w:color="auto"/>
            <w:bottom w:val="none" w:sz="0" w:space="0" w:color="auto"/>
            <w:right w:val="none" w:sz="0" w:space="0" w:color="auto"/>
          </w:divBdr>
        </w:div>
        <w:div w:id="1038508528">
          <w:marLeft w:val="0"/>
          <w:marRight w:val="0"/>
          <w:marTop w:val="0"/>
          <w:marBottom w:val="0"/>
          <w:divBdr>
            <w:top w:val="none" w:sz="0" w:space="0" w:color="auto"/>
            <w:left w:val="none" w:sz="0" w:space="0" w:color="auto"/>
            <w:bottom w:val="none" w:sz="0" w:space="0" w:color="auto"/>
            <w:right w:val="none" w:sz="0" w:space="0" w:color="auto"/>
          </w:divBdr>
          <w:divsChild>
            <w:div w:id="1916237117">
              <w:marLeft w:val="0"/>
              <w:marRight w:val="0"/>
              <w:marTop w:val="0"/>
              <w:marBottom w:val="0"/>
              <w:divBdr>
                <w:top w:val="none" w:sz="0" w:space="0" w:color="auto"/>
                <w:left w:val="none" w:sz="0" w:space="0" w:color="auto"/>
                <w:bottom w:val="none" w:sz="0" w:space="0" w:color="auto"/>
                <w:right w:val="none" w:sz="0" w:space="0" w:color="auto"/>
              </w:divBdr>
            </w:div>
          </w:divsChild>
        </w:div>
        <w:div w:id="486475822">
          <w:marLeft w:val="0"/>
          <w:marRight w:val="0"/>
          <w:marTop w:val="0"/>
          <w:marBottom w:val="0"/>
          <w:divBdr>
            <w:top w:val="none" w:sz="0" w:space="0" w:color="auto"/>
            <w:left w:val="none" w:sz="0" w:space="0" w:color="auto"/>
            <w:bottom w:val="none" w:sz="0" w:space="0" w:color="auto"/>
            <w:right w:val="none" w:sz="0" w:space="0" w:color="auto"/>
          </w:divBdr>
          <w:divsChild>
            <w:div w:id="1150948521">
              <w:marLeft w:val="0"/>
              <w:marRight w:val="0"/>
              <w:marTop w:val="0"/>
              <w:marBottom w:val="0"/>
              <w:divBdr>
                <w:top w:val="none" w:sz="0" w:space="0" w:color="auto"/>
                <w:left w:val="none" w:sz="0" w:space="0" w:color="auto"/>
                <w:bottom w:val="none" w:sz="0" w:space="0" w:color="auto"/>
                <w:right w:val="none" w:sz="0" w:space="0" w:color="auto"/>
              </w:divBdr>
              <w:divsChild>
                <w:div w:id="17654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2471">
      <w:bodyDiv w:val="1"/>
      <w:marLeft w:val="0"/>
      <w:marRight w:val="0"/>
      <w:marTop w:val="0"/>
      <w:marBottom w:val="0"/>
      <w:divBdr>
        <w:top w:val="none" w:sz="0" w:space="0" w:color="auto"/>
        <w:left w:val="none" w:sz="0" w:space="0" w:color="auto"/>
        <w:bottom w:val="none" w:sz="0" w:space="0" w:color="auto"/>
        <w:right w:val="none" w:sz="0" w:space="0" w:color="auto"/>
      </w:divBdr>
    </w:div>
    <w:div w:id="14297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6%D9%88%D8%B1%D8%B4%D9%86%D8%A7%D8%AE%D8%AA_%D9%87%D9%86%D8%AF%D8%B3%DB%8C" TargetMode="External"/><Relationship Id="rId13" Type="http://schemas.openxmlformats.org/officeDocument/2006/relationships/hyperlink" Target="https://fa.wikipedia.org/w/index.php?title=%D8%AA%D8%A6%D9%88%D8%B1%DB%8C_%D8%A7%D9%86%D8%AA%DA%AF%D8%B1%D8%A7%D9%84%DB%8C_%DA%A9%DB%8C%D8%B1%D8%B4%D9%87%D9%81&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a.wikipedia.org/wiki/%D9%81%D8%B1%D8%A7%D9%86%DA%86%D8%B3%DA%A9%D9%88_%DA%AF%D8%B1%DB%8C%D9%85%D8%A7%D9%84%D8%AF%DB%8C" TargetMode="External"/><Relationship Id="rId12" Type="http://schemas.openxmlformats.org/officeDocument/2006/relationships/hyperlink" Target="https://fa.wikipedia.org/wiki/%DA%AF%D9%88%D8%B3%D8%AA%D8%A7%D9%88_%DA%A9%DB%8C%D8%B1%D8%B4%D9%87%D9%81"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fa.wikipedia.org/wiki/%D9%81%D9%88%D8%AA%D9%88%D9%86" TargetMode="External"/><Relationship Id="rId1" Type="http://schemas.openxmlformats.org/officeDocument/2006/relationships/customXml" Target="../customXml/item1.xml"/><Relationship Id="rId6" Type="http://schemas.openxmlformats.org/officeDocument/2006/relationships/hyperlink" Target="https://fa.wikipedia.org/wiki/%D8%B2%D8%A8%D8%A7%D9%86_%D8%A7%D9%86%DA%AF%D9%84%DB%8C%D8%B3%DB%8C" TargetMode="External"/><Relationship Id="rId11" Type="http://schemas.openxmlformats.org/officeDocument/2006/relationships/hyperlink" Target="https://fa.wikipedia.org/wiki/%D8%A7%D8%A8%D9%88%D8%B1%DB%8C%D8%AD%D8%A7%D9%86_%D8%A8%DB%8C%D8%B1%D9%88%D9%86%DB%8C" TargetMode="External"/><Relationship Id="rId5" Type="http://schemas.openxmlformats.org/officeDocument/2006/relationships/webSettings" Target="webSettings.xml"/><Relationship Id="rId15" Type="http://schemas.openxmlformats.org/officeDocument/2006/relationships/hyperlink" Target="https://fa.wikipedia.org/wiki/%D9%86%D9%88%D8%B1%D8%B4%D9%86%D8%A7%D8%AE%D8%AA_%DA%A9%D9%88%D8%A7%D9%86%D8%AA%D9%88%D9%85%DB%8C" TargetMode="External"/><Relationship Id="rId10" Type="http://schemas.openxmlformats.org/officeDocument/2006/relationships/hyperlink" Target="https://fa.wikipedia.org/wiki/%D8%A7%D8%A8%D9%88_%D8%B9%D9%84%DB%8C_%D8%B3%DB%8C%D9%86%D8%A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wikipedia.org/w/index.php?title=%D9%86%D9%88%D8%B1%D8%B4%D9%86%D8%A7%D8%AE%D8%AA_%D9%85%D9%88%D8%AC%DB%8C&amp;action=edit&amp;redlink=1" TargetMode="External"/><Relationship Id="rId14" Type="http://schemas.openxmlformats.org/officeDocument/2006/relationships/hyperlink" Target="https://fa.wikipedia.org/wiki/%D8%A7%D9%84%DA%A9%D8%AA%D8%B1%D9%88%D8%AF%DB%8C%D9%86%D8%A7%D9%85%DB%8C%DA%A9_%DA%A9%D9%88%D8%A7%D9%86%D8%AA%D9%88%D9%85%DB%8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4232425185512718"/>
                  <c:y val="-0.4415527391017667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Sheet1!$E$4:$AE$4</c:f>
              <c:numCache>
                <c:formatCode>General</c:formatCode>
                <c:ptCount val="27"/>
                <c:pt idx="0">
                  <c:v>0</c:v>
                </c:pt>
                <c:pt idx="1">
                  <c:v>0.3</c:v>
                </c:pt>
                <c:pt idx="2">
                  <c:v>0.5</c:v>
                </c:pt>
                <c:pt idx="3">
                  <c:v>0.8</c:v>
                </c:pt>
                <c:pt idx="4">
                  <c:v>1.3</c:v>
                </c:pt>
                <c:pt idx="5">
                  <c:v>1.8</c:v>
                </c:pt>
                <c:pt idx="6">
                  <c:v>2.2999999999999998</c:v>
                </c:pt>
                <c:pt idx="7">
                  <c:v>2.8</c:v>
                </c:pt>
                <c:pt idx="8">
                  <c:v>3</c:v>
                </c:pt>
                <c:pt idx="9">
                  <c:v>3.1</c:v>
                </c:pt>
                <c:pt idx="10">
                  <c:v>3.2</c:v>
                </c:pt>
                <c:pt idx="11">
                  <c:v>3.3</c:v>
                </c:pt>
                <c:pt idx="12">
                  <c:v>3.4</c:v>
                </c:pt>
                <c:pt idx="13">
                  <c:v>3.5</c:v>
                </c:pt>
                <c:pt idx="14">
                  <c:v>3.6</c:v>
                </c:pt>
                <c:pt idx="15">
                  <c:v>3.7</c:v>
                </c:pt>
                <c:pt idx="16">
                  <c:v>3.8</c:v>
                </c:pt>
                <c:pt idx="17">
                  <c:v>3.9</c:v>
                </c:pt>
                <c:pt idx="18">
                  <c:v>4</c:v>
                </c:pt>
                <c:pt idx="19">
                  <c:v>4.0999999999999996</c:v>
                </c:pt>
                <c:pt idx="20">
                  <c:v>4.2</c:v>
                </c:pt>
                <c:pt idx="21">
                  <c:v>4.3</c:v>
                </c:pt>
                <c:pt idx="22">
                  <c:v>4.4000000000000004</c:v>
                </c:pt>
                <c:pt idx="23">
                  <c:v>4.5</c:v>
                </c:pt>
                <c:pt idx="24">
                  <c:v>4.5999999999999996</c:v>
                </c:pt>
                <c:pt idx="25">
                  <c:v>4.7</c:v>
                </c:pt>
                <c:pt idx="26">
                  <c:v>4.8</c:v>
                </c:pt>
              </c:numCache>
            </c:numRef>
          </c:xVal>
          <c:yVal>
            <c:numRef>
              <c:f>Sheet1!$E$5:$AE$5</c:f>
              <c:numCache>
                <c:formatCode>General</c:formatCode>
                <c:ptCount val="27"/>
                <c:pt idx="0">
                  <c:v>128.30000000000001</c:v>
                </c:pt>
                <c:pt idx="1">
                  <c:v>127.9</c:v>
                </c:pt>
                <c:pt idx="2">
                  <c:v>127.5</c:v>
                </c:pt>
                <c:pt idx="3">
                  <c:v>127.1</c:v>
                </c:pt>
                <c:pt idx="4">
                  <c:v>126.7</c:v>
                </c:pt>
                <c:pt idx="5">
                  <c:v>125.7</c:v>
                </c:pt>
                <c:pt idx="6">
                  <c:v>124.7</c:v>
                </c:pt>
                <c:pt idx="7">
                  <c:v>111.9</c:v>
                </c:pt>
                <c:pt idx="8">
                  <c:v>65.099999999999994</c:v>
                </c:pt>
                <c:pt idx="9">
                  <c:v>45.2</c:v>
                </c:pt>
                <c:pt idx="10">
                  <c:v>32</c:v>
                </c:pt>
                <c:pt idx="11">
                  <c:v>36.4</c:v>
                </c:pt>
                <c:pt idx="12">
                  <c:v>52.6</c:v>
                </c:pt>
                <c:pt idx="13">
                  <c:v>43.2</c:v>
                </c:pt>
                <c:pt idx="14">
                  <c:v>32.1</c:v>
                </c:pt>
                <c:pt idx="15">
                  <c:v>27</c:v>
                </c:pt>
                <c:pt idx="16">
                  <c:v>20.100000000000001</c:v>
                </c:pt>
                <c:pt idx="17">
                  <c:v>15.7</c:v>
                </c:pt>
                <c:pt idx="18">
                  <c:v>14.9</c:v>
                </c:pt>
                <c:pt idx="19">
                  <c:v>13.6</c:v>
                </c:pt>
                <c:pt idx="20">
                  <c:v>14.2</c:v>
                </c:pt>
                <c:pt idx="21">
                  <c:v>17.100000000000001</c:v>
                </c:pt>
                <c:pt idx="22">
                  <c:v>18</c:v>
                </c:pt>
                <c:pt idx="23">
                  <c:v>16.3</c:v>
                </c:pt>
                <c:pt idx="24">
                  <c:v>14.1</c:v>
                </c:pt>
                <c:pt idx="25">
                  <c:v>12.2</c:v>
                </c:pt>
                <c:pt idx="26">
                  <c:v>9.5</c:v>
                </c:pt>
              </c:numCache>
            </c:numRef>
          </c:yVal>
          <c:smooth val="1"/>
          <c:extLst>
            <c:ext xmlns:c16="http://schemas.microsoft.com/office/drawing/2014/chart" uri="{C3380CC4-5D6E-409C-BE32-E72D297353CC}">
              <c16:uniqueId val="{00000000-AAD5-4E9E-A83A-18AC56165A1D}"/>
            </c:ext>
          </c:extLst>
        </c:ser>
        <c:dLbls>
          <c:showLegendKey val="0"/>
          <c:showVal val="0"/>
          <c:showCatName val="0"/>
          <c:showSerName val="0"/>
          <c:showPercent val="0"/>
          <c:showBubbleSize val="0"/>
        </c:dLbls>
        <c:axId val="761376399"/>
        <c:axId val="761377647"/>
      </c:scatterChart>
      <c:valAx>
        <c:axId val="7613763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
                </a:r>
                <a:r>
                  <a:rPr lang="en-US" baseline="0"/>
                  <a:t> mm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377647"/>
        <c:crosses val="autoZero"/>
        <c:crossBetween val="midCat"/>
      </c:valAx>
      <c:valAx>
        <c:axId val="7613776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 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37639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B041-3146-48F6-808F-5FB98C2B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 ansari</dc:creator>
  <cp:lastModifiedBy>mohammad hossein goli jirandeh</cp:lastModifiedBy>
  <cp:revision>3</cp:revision>
  <cp:lastPrinted>2017-12-31T08:56:00Z</cp:lastPrinted>
  <dcterms:created xsi:type="dcterms:W3CDTF">2018-01-08T23:57:00Z</dcterms:created>
  <dcterms:modified xsi:type="dcterms:W3CDTF">2018-01-09T00:00:00Z</dcterms:modified>
</cp:coreProperties>
</file>