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10" w:rsidRDefault="00656010" w:rsidP="00A66545">
      <w:pPr>
        <w:bidi/>
        <w:rPr>
          <w:rFonts w:hint="cs"/>
          <w:lang w:bidi="fa-IR"/>
        </w:rPr>
      </w:pPr>
    </w:p>
    <w:p w:rsidR="00A66545" w:rsidRDefault="00DF4EBB" w:rsidP="00A66545">
      <w:pPr>
        <w:pStyle w:val="TOC1"/>
        <w:tabs>
          <w:tab w:val="right" w:leader="dot" w:pos="9350"/>
        </w:tabs>
        <w:bidi/>
        <w:rPr>
          <w:rFonts w:eastAsiaTheme="minorEastAsia"/>
          <w:noProof/>
          <w:lang w:bidi="fa-IR"/>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62730167" w:history="1">
        <w:r w:rsidR="00A66545" w:rsidRPr="008C3010">
          <w:rPr>
            <w:rStyle w:val="Hyperlink"/>
            <w:rFonts w:hint="eastAsia"/>
            <w:noProof/>
            <w:rtl/>
          </w:rPr>
          <w:t>پ</w:t>
        </w:r>
        <w:r w:rsidR="00A66545" w:rsidRPr="008C3010">
          <w:rPr>
            <w:rStyle w:val="Hyperlink"/>
            <w:rFonts w:hint="cs"/>
            <w:noProof/>
            <w:rtl/>
          </w:rPr>
          <w:t>ی</w:t>
        </w:r>
        <w:r w:rsidR="00A66545" w:rsidRPr="008C3010">
          <w:rPr>
            <w:rStyle w:val="Hyperlink"/>
            <w:rFonts w:hint="eastAsia"/>
            <w:noProof/>
            <w:rtl/>
          </w:rPr>
          <w:t>ش</w:t>
        </w:r>
        <w:r w:rsidR="00A66545" w:rsidRPr="008C3010">
          <w:rPr>
            <w:rStyle w:val="Hyperlink"/>
            <w:noProof/>
            <w:rtl/>
          </w:rPr>
          <w:t xml:space="preserve"> </w:t>
        </w:r>
        <w:r w:rsidR="00A66545" w:rsidRPr="008C3010">
          <w:rPr>
            <w:rStyle w:val="Hyperlink"/>
            <w:rFonts w:hint="eastAsia"/>
            <w:noProof/>
            <w:rtl/>
          </w:rPr>
          <w:t>درآمد</w:t>
        </w:r>
        <w:r w:rsidR="00A66545" w:rsidRPr="008C3010">
          <w:rPr>
            <w:rStyle w:val="Hyperlink"/>
            <w:noProof/>
            <w:rtl/>
          </w:rPr>
          <w:t>:</w:t>
        </w:r>
        <w:r w:rsidR="00A66545">
          <w:rPr>
            <w:noProof/>
            <w:webHidden/>
          </w:rPr>
          <w:tab/>
        </w:r>
        <w:r w:rsidR="00A66545">
          <w:rPr>
            <w:rStyle w:val="Hyperlink"/>
            <w:noProof/>
            <w:rtl/>
          </w:rPr>
          <w:fldChar w:fldCharType="begin"/>
        </w:r>
        <w:r w:rsidR="00A66545">
          <w:rPr>
            <w:noProof/>
            <w:webHidden/>
          </w:rPr>
          <w:instrText xml:space="preserve"> PAGEREF _Toc462730167 \h </w:instrText>
        </w:r>
        <w:r w:rsidR="00A66545">
          <w:rPr>
            <w:rStyle w:val="Hyperlink"/>
            <w:noProof/>
            <w:rtl/>
          </w:rPr>
        </w:r>
        <w:r w:rsidR="00A66545">
          <w:rPr>
            <w:rStyle w:val="Hyperlink"/>
            <w:noProof/>
            <w:rtl/>
          </w:rPr>
          <w:fldChar w:fldCharType="separate"/>
        </w:r>
        <w:r w:rsidR="00A66545">
          <w:rPr>
            <w:noProof/>
            <w:webHidden/>
          </w:rPr>
          <w:t>2</w:t>
        </w:r>
        <w:r w:rsidR="00A66545">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68" w:history="1">
        <w:r w:rsidRPr="008C3010">
          <w:rPr>
            <w:rStyle w:val="Hyperlink"/>
            <w:rFonts w:hint="eastAsia"/>
            <w:noProof/>
            <w:rtl/>
          </w:rPr>
          <w:t>نمودار</w:t>
        </w:r>
        <w:r w:rsidRPr="008C3010">
          <w:rPr>
            <w:rStyle w:val="Hyperlink"/>
            <w:noProof/>
            <w:rtl/>
          </w:rPr>
          <w:t xml:space="preserve"> </w:t>
        </w:r>
        <w:r w:rsidRPr="008C3010">
          <w:rPr>
            <w:rStyle w:val="Hyperlink"/>
            <w:rFonts w:hint="eastAsia"/>
            <w:noProof/>
            <w:rtl/>
          </w:rPr>
          <w:t>نسبت</w:t>
        </w:r>
        <w:r w:rsidRPr="008C3010">
          <w:rPr>
            <w:rStyle w:val="Hyperlink"/>
            <w:noProof/>
            <w:rtl/>
          </w:rPr>
          <w:t xml:space="preserve"> </w:t>
        </w:r>
        <w:r w:rsidRPr="008C3010">
          <w:rPr>
            <w:rStyle w:val="Hyperlink"/>
            <w:rFonts w:hint="eastAsia"/>
            <w:noProof/>
            <w:rtl/>
          </w:rPr>
          <w:t>تعداد</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به</w:t>
        </w:r>
        <w:r w:rsidRPr="008C3010">
          <w:rPr>
            <w:rStyle w:val="Hyperlink"/>
            <w:noProof/>
            <w:rtl/>
          </w:rPr>
          <w:t xml:space="preserve"> </w:t>
        </w:r>
        <w:r w:rsidRPr="008C3010">
          <w:rPr>
            <w:rStyle w:val="Hyperlink"/>
            <w:rFonts w:hint="eastAsia"/>
            <w:noProof/>
            <w:rtl/>
          </w:rPr>
          <w:t>تعداد</w:t>
        </w:r>
        <w:r w:rsidRPr="008C3010">
          <w:rPr>
            <w:rStyle w:val="Hyperlink"/>
            <w:noProof/>
            <w:rtl/>
          </w:rPr>
          <w:t xml:space="preserve"> </w:t>
        </w:r>
        <w:r w:rsidRPr="008C3010">
          <w:rPr>
            <w:rStyle w:val="Hyperlink"/>
            <w:rFonts w:hint="eastAsia"/>
            <w:noProof/>
            <w:rtl/>
          </w:rPr>
          <w:t>راو</w:t>
        </w:r>
        <w:r w:rsidRPr="008C3010">
          <w:rPr>
            <w:rStyle w:val="Hyperlink"/>
            <w:rFonts w:hint="cs"/>
            <w:noProof/>
            <w:rtl/>
          </w:rPr>
          <w:t>ی</w:t>
        </w:r>
        <w:r w:rsidRPr="008C3010">
          <w:rPr>
            <w:rStyle w:val="Hyperlink"/>
            <w:rFonts w:hint="eastAsia"/>
            <w:noProof/>
            <w:rtl/>
          </w:rPr>
          <w:t>ان</w:t>
        </w:r>
        <w:r w:rsidRPr="008C3010">
          <w:rPr>
            <w:rStyle w:val="Hyperlink"/>
            <w:noProof/>
            <w:rtl/>
          </w:rPr>
          <w:t xml:space="preserve"> </w:t>
        </w:r>
        <w:r w:rsidRPr="008C3010">
          <w:rPr>
            <w:rStyle w:val="Hyperlink"/>
            <w:rFonts w:hint="eastAsia"/>
            <w:noProof/>
            <w:rtl/>
          </w:rPr>
          <w:t>معصوم</w:t>
        </w:r>
        <w:r w:rsidRPr="008C3010">
          <w:rPr>
            <w:rStyle w:val="Hyperlink"/>
            <w:noProof/>
            <w:rtl/>
          </w:rPr>
          <w:t>(</w:t>
        </w:r>
        <w:r w:rsidRPr="008C3010">
          <w:rPr>
            <w:rStyle w:val="Hyperlink"/>
            <w:rFonts w:hint="eastAsia"/>
            <w:noProof/>
            <w:rtl/>
          </w:rPr>
          <w:t>ع</w:t>
        </w:r>
        <w:r w:rsidRPr="008C3010">
          <w:rPr>
            <w:rStyle w:val="Hyperlink"/>
            <w:noProof/>
            <w:rtl/>
          </w:rPr>
          <w:t>)6</w:t>
        </w:r>
        <w:r>
          <w:rPr>
            <w:noProof/>
            <w:webHidden/>
          </w:rPr>
          <w:tab/>
        </w:r>
        <w:r>
          <w:rPr>
            <w:rStyle w:val="Hyperlink"/>
            <w:noProof/>
            <w:rtl/>
          </w:rPr>
          <w:fldChar w:fldCharType="begin"/>
        </w:r>
        <w:r>
          <w:rPr>
            <w:noProof/>
            <w:webHidden/>
          </w:rPr>
          <w:instrText xml:space="preserve"> PAGEREF _Toc462730168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69" w:history="1">
        <w:r w:rsidRPr="008C3010">
          <w:rPr>
            <w:rStyle w:val="Hyperlink"/>
            <w:rFonts w:hint="eastAsia"/>
            <w:noProof/>
            <w:rtl/>
          </w:rPr>
          <w:t>رسم</w:t>
        </w:r>
        <w:r w:rsidRPr="008C3010">
          <w:rPr>
            <w:rStyle w:val="Hyperlink"/>
            <w:noProof/>
            <w:rtl/>
          </w:rPr>
          <w:t xml:space="preserve"> </w:t>
        </w:r>
        <w:r w:rsidRPr="008C3010">
          <w:rPr>
            <w:rStyle w:val="Hyperlink"/>
            <w:rFonts w:hint="eastAsia"/>
            <w:noProof/>
            <w:rtl/>
          </w:rPr>
          <w:t>مجدد</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تغ</w:t>
        </w:r>
        <w:r w:rsidRPr="008C3010">
          <w:rPr>
            <w:rStyle w:val="Hyperlink"/>
            <w:rFonts w:hint="cs"/>
            <w:noProof/>
            <w:rtl/>
          </w:rPr>
          <w:t>یی</w:t>
        </w:r>
        <w:r w:rsidRPr="008C3010">
          <w:rPr>
            <w:rStyle w:val="Hyperlink"/>
            <w:rFonts w:hint="eastAsia"/>
            <w:noProof/>
            <w:rtl/>
          </w:rPr>
          <w:t>ر</w:t>
        </w:r>
        <w:r w:rsidRPr="008C3010">
          <w:rPr>
            <w:rStyle w:val="Hyperlink"/>
            <w:noProof/>
            <w:rtl/>
          </w:rPr>
          <w:t xml:space="preserve"> </w:t>
        </w:r>
        <w:r w:rsidRPr="008C3010">
          <w:rPr>
            <w:rStyle w:val="Hyperlink"/>
            <w:rFonts w:hint="eastAsia"/>
            <w:noProof/>
            <w:rtl/>
          </w:rPr>
          <w:t>استا</w:t>
        </w:r>
        <w:r w:rsidRPr="008C3010">
          <w:rPr>
            <w:rStyle w:val="Hyperlink"/>
            <w:rFonts w:hint="cs"/>
            <w:noProof/>
            <w:rtl/>
          </w:rPr>
          <w:t>ی</w:t>
        </w:r>
        <w:r w:rsidRPr="008C3010">
          <w:rPr>
            <w:rStyle w:val="Hyperlink"/>
            <w:rFonts w:hint="eastAsia"/>
            <w:noProof/>
            <w:rtl/>
          </w:rPr>
          <w:t>ل</w:t>
        </w:r>
        <w:r w:rsidRPr="008C3010">
          <w:rPr>
            <w:rStyle w:val="Hyperlink"/>
            <w:noProof/>
            <w:rtl/>
          </w:rPr>
          <w:t xml:space="preserve"> </w:t>
        </w:r>
        <w:r w:rsidRPr="008C3010">
          <w:rPr>
            <w:rStyle w:val="Hyperlink"/>
            <w:rFonts w:hint="eastAsia"/>
            <w:noProof/>
            <w:rtl/>
          </w:rPr>
          <w:t>نمودار</w:t>
        </w:r>
        <w:r w:rsidRPr="008C3010">
          <w:rPr>
            <w:rStyle w:val="Hyperlink"/>
            <w:noProof/>
            <w:rtl/>
          </w:rPr>
          <w:t xml:space="preserve"> </w:t>
        </w:r>
        <w:r w:rsidRPr="008C3010">
          <w:rPr>
            <w:rStyle w:val="Hyperlink"/>
            <w:rFonts w:hint="eastAsia"/>
            <w:noProof/>
            <w:rtl/>
          </w:rPr>
          <w:t>نسبت</w:t>
        </w:r>
        <w:r w:rsidRPr="008C3010">
          <w:rPr>
            <w:rStyle w:val="Hyperlink"/>
            <w:noProof/>
            <w:rtl/>
          </w:rPr>
          <w:t xml:space="preserve"> </w:t>
        </w:r>
        <w:r w:rsidRPr="008C3010">
          <w:rPr>
            <w:rStyle w:val="Hyperlink"/>
            <w:rFonts w:hint="eastAsia"/>
            <w:noProof/>
            <w:rtl/>
          </w:rPr>
          <w:t>تعداد</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به</w:t>
        </w:r>
        <w:r w:rsidRPr="008C3010">
          <w:rPr>
            <w:rStyle w:val="Hyperlink"/>
            <w:noProof/>
            <w:rtl/>
          </w:rPr>
          <w:t xml:space="preserve"> </w:t>
        </w:r>
        <w:r w:rsidRPr="008C3010">
          <w:rPr>
            <w:rStyle w:val="Hyperlink"/>
            <w:rFonts w:hint="eastAsia"/>
            <w:noProof/>
            <w:rtl/>
          </w:rPr>
          <w:t>تعداد</w:t>
        </w:r>
        <w:r w:rsidRPr="008C3010">
          <w:rPr>
            <w:rStyle w:val="Hyperlink"/>
            <w:noProof/>
            <w:rtl/>
          </w:rPr>
          <w:t xml:space="preserve"> </w:t>
        </w:r>
        <w:r w:rsidRPr="008C3010">
          <w:rPr>
            <w:rStyle w:val="Hyperlink"/>
            <w:rFonts w:hint="eastAsia"/>
            <w:noProof/>
            <w:rtl/>
          </w:rPr>
          <w:t>راو</w:t>
        </w:r>
        <w:r w:rsidRPr="008C3010">
          <w:rPr>
            <w:rStyle w:val="Hyperlink"/>
            <w:rFonts w:hint="cs"/>
            <w:noProof/>
            <w:rtl/>
          </w:rPr>
          <w:t>ی</w:t>
        </w:r>
        <w:r w:rsidRPr="008C3010">
          <w:rPr>
            <w:rStyle w:val="Hyperlink"/>
            <w:rFonts w:hint="eastAsia"/>
            <w:noProof/>
            <w:rtl/>
          </w:rPr>
          <w:t>ان</w:t>
        </w:r>
        <w:r w:rsidRPr="008C3010">
          <w:rPr>
            <w:rStyle w:val="Hyperlink"/>
            <w:noProof/>
            <w:rtl/>
          </w:rPr>
          <w:t xml:space="preserve"> </w:t>
        </w:r>
        <w:r w:rsidRPr="008C3010">
          <w:rPr>
            <w:rStyle w:val="Hyperlink"/>
            <w:rFonts w:hint="eastAsia"/>
            <w:noProof/>
            <w:rtl/>
          </w:rPr>
          <w:t>معصوم</w:t>
        </w:r>
        <w:r w:rsidRPr="008C3010">
          <w:rPr>
            <w:rStyle w:val="Hyperlink"/>
            <w:noProof/>
            <w:rtl/>
          </w:rPr>
          <w:t>(</w:t>
        </w:r>
        <w:r w:rsidRPr="008C3010">
          <w:rPr>
            <w:rStyle w:val="Hyperlink"/>
            <w:rFonts w:hint="eastAsia"/>
            <w:noProof/>
            <w:rtl/>
          </w:rPr>
          <w:t>ع</w:t>
        </w:r>
        <w:r w:rsidRPr="008C3010">
          <w:rPr>
            <w:rStyle w:val="Hyperlink"/>
            <w:noProof/>
            <w:rtl/>
          </w:rPr>
          <w:t>)6</w:t>
        </w:r>
        <w:r>
          <w:rPr>
            <w:noProof/>
            <w:webHidden/>
          </w:rPr>
          <w:tab/>
        </w:r>
        <w:r>
          <w:rPr>
            <w:rStyle w:val="Hyperlink"/>
            <w:noProof/>
            <w:rtl/>
          </w:rPr>
          <w:fldChar w:fldCharType="begin"/>
        </w:r>
        <w:r>
          <w:rPr>
            <w:noProof/>
            <w:webHidden/>
          </w:rPr>
          <w:instrText xml:space="preserve"> PAGEREF _Toc462730169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70" w:history="1">
        <w:r w:rsidRPr="008C3010">
          <w:rPr>
            <w:rStyle w:val="Hyperlink"/>
            <w:rFonts w:hint="eastAsia"/>
            <w:noProof/>
            <w:rtl/>
          </w:rPr>
          <w:t>نمودار</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راو</w:t>
        </w:r>
        <w:r w:rsidRPr="008C3010">
          <w:rPr>
            <w:rStyle w:val="Hyperlink"/>
            <w:rFonts w:hint="cs"/>
            <w:noProof/>
            <w:rtl/>
          </w:rPr>
          <w:t>ی</w:t>
        </w:r>
        <w:r w:rsidRPr="008C3010">
          <w:rPr>
            <w:rStyle w:val="Hyperlink"/>
            <w:noProof/>
            <w:rtl/>
          </w:rPr>
          <w:t xml:space="preserve"> </w:t>
        </w:r>
        <w:r w:rsidRPr="008C3010">
          <w:rPr>
            <w:rStyle w:val="Hyperlink"/>
            <w:rFonts w:hint="eastAsia"/>
            <w:noProof/>
            <w:rtl/>
          </w:rPr>
          <w:t>متصل</w:t>
        </w:r>
        <w:r w:rsidRPr="008C3010">
          <w:rPr>
            <w:rStyle w:val="Hyperlink"/>
            <w:noProof/>
            <w:rtl/>
          </w:rPr>
          <w:t>(</w:t>
        </w:r>
        <w:r w:rsidRPr="008C3010">
          <w:rPr>
            <w:rStyle w:val="Hyperlink"/>
            <w:rFonts w:hint="eastAsia"/>
            <w:noProof/>
            <w:rtl/>
          </w:rPr>
          <w:t>ع</w:t>
        </w:r>
        <w:r w:rsidRPr="008C3010">
          <w:rPr>
            <w:rStyle w:val="Hyperlink"/>
            <w:noProof/>
            <w:rtl/>
          </w:rPr>
          <w:t>)6</w:t>
        </w:r>
        <w:r>
          <w:rPr>
            <w:noProof/>
            <w:webHidden/>
          </w:rPr>
          <w:tab/>
        </w:r>
        <w:r>
          <w:rPr>
            <w:rStyle w:val="Hyperlink"/>
            <w:noProof/>
            <w:rtl/>
          </w:rPr>
          <w:fldChar w:fldCharType="begin"/>
        </w:r>
        <w:r>
          <w:rPr>
            <w:noProof/>
            <w:webHidden/>
          </w:rPr>
          <w:instrText xml:space="preserve"> PAGEREF _Toc462730170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71" w:history="1">
        <w:r w:rsidRPr="008C3010">
          <w:rPr>
            <w:rStyle w:val="Hyperlink"/>
            <w:rFonts w:hint="eastAsia"/>
            <w:noProof/>
            <w:rtl/>
          </w:rPr>
          <w:t>نمودار</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مرکب</w:t>
        </w:r>
        <w:r w:rsidRPr="008C3010">
          <w:rPr>
            <w:rStyle w:val="Hyperlink"/>
            <w:noProof/>
            <w:rtl/>
          </w:rPr>
          <w:t xml:space="preserve"> </w:t>
        </w:r>
        <w:r w:rsidRPr="008C3010">
          <w:rPr>
            <w:rStyle w:val="Hyperlink"/>
            <w:rFonts w:hint="eastAsia"/>
            <w:noProof/>
            <w:rtl/>
          </w:rPr>
          <w:t>معصوم</w:t>
        </w:r>
        <w:r w:rsidRPr="008C3010">
          <w:rPr>
            <w:rStyle w:val="Hyperlink"/>
            <w:noProof/>
            <w:rtl/>
          </w:rPr>
          <w:t>(</w:t>
        </w:r>
        <w:r w:rsidRPr="008C3010">
          <w:rPr>
            <w:rStyle w:val="Hyperlink"/>
            <w:rFonts w:hint="eastAsia"/>
            <w:noProof/>
            <w:rtl/>
          </w:rPr>
          <w:t>ع</w:t>
        </w:r>
        <w:r w:rsidRPr="008C3010">
          <w:rPr>
            <w:rStyle w:val="Hyperlink"/>
            <w:noProof/>
            <w:rtl/>
          </w:rPr>
          <w:t>)6</w:t>
        </w:r>
        <w:r>
          <w:rPr>
            <w:noProof/>
            <w:webHidden/>
          </w:rPr>
          <w:tab/>
        </w:r>
        <w:r>
          <w:rPr>
            <w:rStyle w:val="Hyperlink"/>
            <w:noProof/>
            <w:rtl/>
          </w:rPr>
          <w:fldChar w:fldCharType="begin"/>
        </w:r>
        <w:r>
          <w:rPr>
            <w:noProof/>
            <w:webHidden/>
          </w:rPr>
          <w:instrText xml:space="preserve"> PAGEREF _Toc462730171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72" w:history="1">
        <w:r w:rsidRPr="008C3010">
          <w:rPr>
            <w:rStyle w:val="Hyperlink"/>
            <w:rFonts w:hint="eastAsia"/>
            <w:noProof/>
            <w:rtl/>
          </w:rPr>
          <w:t>نمودار</w:t>
        </w:r>
        <w:r w:rsidRPr="008C3010">
          <w:rPr>
            <w:rStyle w:val="Hyperlink"/>
            <w:noProof/>
            <w:rtl/>
          </w:rPr>
          <w:t xml:space="preserve"> </w:t>
        </w:r>
        <w:r w:rsidRPr="008C3010">
          <w:rPr>
            <w:rStyle w:val="Hyperlink"/>
            <w:rFonts w:hint="eastAsia"/>
            <w:noProof/>
            <w:rtl/>
          </w:rPr>
          <w:t>مقا</w:t>
        </w:r>
        <w:r w:rsidRPr="008C3010">
          <w:rPr>
            <w:rStyle w:val="Hyperlink"/>
            <w:rFonts w:hint="cs"/>
            <w:noProof/>
            <w:rtl/>
          </w:rPr>
          <w:t>ی</w:t>
        </w:r>
        <w:r w:rsidRPr="008C3010">
          <w:rPr>
            <w:rStyle w:val="Hyperlink"/>
            <w:rFonts w:hint="eastAsia"/>
            <w:noProof/>
            <w:rtl/>
          </w:rPr>
          <w:t>سه</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مرکب</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راو</w:t>
        </w:r>
        <w:r w:rsidRPr="008C3010">
          <w:rPr>
            <w:rStyle w:val="Hyperlink"/>
            <w:rFonts w:hint="cs"/>
            <w:noProof/>
            <w:rtl/>
          </w:rPr>
          <w:t>ی</w:t>
        </w:r>
        <w:r w:rsidRPr="008C3010">
          <w:rPr>
            <w:rStyle w:val="Hyperlink"/>
            <w:noProof/>
            <w:rtl/>
          </w:rPr>
          <w:t xml:space="preserve"> </w:t>
        </w:r>
        <w:r w:rsidRPr="008C3010">
          <w:rPr>
            <w:rStyle w:val="Hyperlink"/>
            <w:rFonts w:hint="eastAsia"/>
            <w:noProof/>
            <w:rtl/>
          </w:rPr>
          <w:t>متصل</w:t>
        </w:r>
        <w:r w:rsidRPr="008C3010">
          <w:rPr>
            <w:rStyle w:val="Hyperlink"/>
            <w:noProof/>
            <w:rtl/>
          </w:rPr>
          <w:t xml:space="preserve"> </w:t>
        </w:r>
        <w:r w:rsidRPr="008C3010">
          <w:rPr>
            <w:rStyle w:val="Hyperlink"/>
            <w:rFonts w:hint="eastAsia"/>
            <w:noProof/>
            <w:rtl/>
          </w:rPr>
          <w:t>معصوم</w:t>
        </w:r>
        <w:r w:rsidRPr="008C3010">
          <w:rPr>
            <w:rStyle w:val="Hyperlink"/>
            <w:noProof/>
            <w:rtl/>
          </w:rPr>
          <w:t>(</w:t>
        </w:r>
        <w:r w:rsidRPr="008C3010">
          <w:rPr>
            <w:rStyle w:val="Hyperlink"/>
            <w:rFonts w:hint="eastAsia"/>
            <w:noProof/>
            <w:rtl/>
          </w:rPr>
          <w:t>ع</w:t>
        </w:r>
        <w:r w:rsidRPr="008C3010">
          <w:rPr>
            <w:rStyle w:val="Hyperlink"/>
            <w:noProof/>
            <w:rtl/>
          </w:rPr>
          <w:t>)6</w:t>
        </w:r>
        <w:r>
          <w:rPr>
            <w:noProof/>
            <w:webHidden/>
          </w:rPr>
          <w:tab/>
        </w:r>
        <w:r>
          <w:rPr>
            <w:rStyle w:val="Hyperlink"/>
            <w:noProof/>
            <w:rtl/>
          </w:rPr>
          <w:fldChar w:fldCharType="begin"/>
        </w:r>
        <w:r>
          <w:rPr>
            <w:noProof/>
            <w:webHidden/>
          </w:rPr>
          <w:instrText xml:space="preserve"> PAGEREF _Toc462730172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73" w:history="1">
        <w:r w:rsidRPr="008C3010">
          <w:rPr>
            <w:rStyle w:val="Hyperlink"/>
            <w:rFonts w:hint="eastAsia"/>
            <w:noProof/>
            <w:rtl/>
          </w:rPr>
          <w:t>تغ</w:t>
        </w:r>
        <w:r w:rsidRPr="008C3010">
          <w:rPr>
            <w:rStyle w:val="Hyperlink"/>
            <w:rFonts w:hint="cs"/>
            <w:noProof/>
            <w:rtl/>
          </w:rPr>
          <w:t>یی</w:t>
        </w:r>
        <w:r w:rsidRPr="008C3010">
          <w:rPr>
            <w:rStyle w:val="Hyperlink"/>
            <w:rFonts w:hint="eastAsia"/>
            <w:noProof/>
            <w:rtl/>
          </w:rPr>
          <w:t>ر</w:t>
        </w:r>
        <w:r w:rsidRPr="008C3010">
          <w:rPr>
            <w:rStyle w:val="Hyperlink"/>
            <w:noProof/>
            <w:rtl/>
          </w:rPr>
          <w:t xml:space="preserve"> </w:t>
        </w:r>
        <w:r w:rsidRPr="008C3010">
          <w:rPr>
            <w:rStyle w:val="Hyperlink"/>
            <w:rFonts w:hint="eastAsia"/>
            <w:noProof/>
            <w:rtl/>
          </w:rPr>
          <w:t>استا</w:t>
        </w:r>
        <w:r w:rsidRPr="008C3010">
          <w:rPr>
            <w:rStyle w:val="Hyperlink"/>
            <w:rFonts w:hint="cs"/>
            <w:noProof/>
            <w:rtl/>
          </w:rPr>
          <w:t>ی</w:t>
        </w:r>
        <w:r w:rsidRPr="008C3010">
          <w:rPr>
            <w:rStyle w:val="Hyperlink"/>
            <w:rFonts w:hint="eastAsia"/>
            <w:noProof/>
            <w:rtl/>
          </w:rPr>
          <w:t>ل</w:t>
        </w:r>
        <w:r w:rsidRPr="008C3010">
          <w:rPr>
            <w:rStyle w:val="Hyperlink"/>
            <w:noProof/>
            <w:rtl/>
          </w:rPr>
          <w:t xml:space="preserve"> </w:t>
        </w:r>
        <w:r w:rsidRPr="008C3010">
          <w:rPr>
            <w:rStyle w:val="Hyperlink"/>
            <w:rFonts w:hint="eastAsia"/>
            <w:noProof/>
            <w:rtl/>
          </w:rPr>
          <w:t>نمودار</w:t>
        </w:r>
        <w:r w:rsidRPr="008C3010">
          <w:rPr>
            <w:rStyle w:val="Hyperlink"/>
            <w:noProof/>
            <w:rtl/>
          </w:rPr>
          <w:t xml:space="preserve"> </w:t>
        </w:r>
        <w:r w:rsidRPr="008C3010">
          <w:rPr>
            <w:rStyle w:val="Hyperlink"/>
            <w:rFonts w:hint="eastAsia"/>
            <w:noProof/>
            <w:rtl/>
          </w:rPr>
          <w:t>مقا</w:t>
        </w:r>
        <w:r w:rsidRPr="008C3010">
          <w:rPr>
            <w:rStyle w:val="Hyperlink"/>
            <w:rFonts w:hint="cs"/>
            <w:noProof/>
            <w:rtl/>
          </w:rPr>
          <w:t>ی</w:t>
        </w:r>
        <w:r w:rsidRPr="008C3010">
          <w:rPr>
            <w:rStyle w:val="Hyperlink"/>
            <w:rFonts w:hint="eastAsia"/>
            <w:noProof/>
            <w:rtl/>
          </w:rPr>
          <w:t>سه</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مرکب</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روا</w:t>
        </w:r>
        <w:r w:rsidRPr="008C3010">
          <w:rPr>
            <w:rStyle w:val="Hyperlink"/>
            <w:rFonts w:hint="cs"/>
            <w:noProof/>
            <w:rtl/>
          </w:rPr>
          <w:t>ی</w:t>
        </w:r>
        <w:r w:rsidRPr="008C3010">
          <w:rPr>
            <w:rStyle w:val="Hyperlink"/>
            <w:rFonts w:hint="eastAsia"/>
            <w:noProof/>
            <w:rtl/>
          </w:rPr>
          <w:t>ات</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راو</w:t>
        </w:r>
        <w:r w:rsidRPr="008C3010">
          <w:rPr>
            <w:rStyle w:val="Hyperlink"/>
            <w:rFonts w:hint="cs"/>
            <w:noProof/>
            <w:rtl/>
          </w:rPr>
          <w:t>ی</w:t>
        </w:r>
        <w:r w:rsidRPr="008C3010">
          <w:rPr>
            <w:rStyle w:val="Hyperlink"/>
            <w:noProof/>
            <w:rtl/>
          </w:rPr>
          <w:t xml:space="preserve"> </w:t>
        </w:r>
        <w:r w:rsidRPr="008C3010">
          <w:rPr>
            <w:rStyle w:val="Hyperlink"/>
            <w:rFonts w:hint="eastAsia"/>
            <w:noProof/>
            <w:rtl/>
          </w:rPr>
          <w:t>متصل</w:t>
        </w:r>
        <w:r w:rsidRPr="008C3010">
          <w:rPr>
            <w:rStyle w:val="Hyperlink"/>
            <w:noProof/>
            <w:rtl/>
          </w:rPr>
          <w:t xml:space="preserve"> </w:t>
        </w:r>
        <w:r w:rsidRPr="008C3010">
          <w:rPr>
            <w:rStyle w:val="Hyperlink"/>
            <w:rFonts w:hint="eastAsia"/>
            <w:noProof/>
            <w:rtl/>
          </w:rPr>
          <w:t>معصوم</w:t>
        </w:r>
        <w:r w:rsidRPr="008C3010">
          <w:rPr>
            <w:rStyle w:val="Hyperlink"/>
            <w:noProof/>
            <w:rtl/>
          </w:rPr>
          <w:t>(</w:t>
        </w:r>
        <w:r w:rsidRPr="008C3010">
          <w:rPr>
            <w:rStyle w:val="Hyperlink"/>
            <w:rFonts w:hint="eastAsia"/>
            <w:noProof/>
            <w:rtl/>
          </w:rPr>
          <w:t>ع</w:t>
        </w:r>
        <w:r w:rsidRPr="008C3010">
          <w:rPr>
            <w:rStyle w:val="Hyperlink"/>
            <w:noProof/>
            <w:rtl/>
          </w:rPr>
          <w:t>)6</w:t>
        </w:r>
        <w:r>
          <w:rPr>
            <w:noProof/>
            <w:webHidden/>
          </w:rPr>
          <w:tab/>
        </w:r>
        <w:r>
          <w:rPr>
            <w:rStyle w:val="Hyperlink"/>
            <w:noProof/>
            <w:rtl/>
          </w:rPr>
          <w:fldChar w:fldCharType="begin"/>
        </w:r>
        <w:r>
          <w:rPr>
            <w:noProof/>
            <w:webHidden/>
          </w:rPr>
          <w:instrText xml:space="preserve"> PAGEREF _Toc462730173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A66545" w:rsidRDefault="00A66545" w:rsidP="00A66545">
      <w:pPr>
        <w:pStyle w:val="TOC2"/>
        <w:tabs>
          <w:tab w:val="right" w:leader="dot" w:pos="9350"/>
        </w:tabs>
        <w:bidi/>
        <w:rPr>
          <w:rFonts w:eastAsiaTheme="minorEastAsia"/>
          <w:noProof/>
          <w:lang w:bidi="fa-IR"/>
        </w:rPr>
      </w:pPr>
      <w:hyperlink w:anchor="_Toc462730174" w:history="1">
        <w:r w:rsidRPr="008C3010">
          <w:rPr>
            <w:rStyle w:val="Hyperlink"/>
            <w:rFonts w:hint="eastAsia"/>
            <w:noProof/>
            <w:rtl/>
          </w:rPr>
          <w:t>آموزه</w:t>
        </w:r>
        <w:r w:rsidRPr="008C3010">
          <w:rPr>
            <w:rStyle w:val="Hyperlink"/>
            <w:noProof/>
            <w:rtl/>
          </w:rPr>
          <w:t xml:space="preserve"> </w:t>
        </w:r>
        <w:r w:rsidRPr="008C3010">
          <w:rPr>
            <w:rStyle w:val="Hyperlink"/>
            <w:rFonts w:hint="eastAsia"/>
            <w:noProof/>
            <w:rtl/>
          </w:rPr>
          <w:t>ها</w:t>
        </w:r>
        <w:r w:rsidRPr="008C3010">
          <w:rPr>
            <w:rStyle w:val="Hyperlink"/>
            <w:rFonts w:hint="cs"/>
            <w:noProof/>
            <w:rtl/>
          </w:rPr>
          <w:t>ی</w:t>
        </w:r>
        <w:r w:rsidRPr="008C3010">
          <w:rPr>
            <w:rStyle w:val="Hyperlink"/>
            <w:noProof/>
            <w:rtl/>
          </w:rPr>
          <w:t xml:space="preserve"> </w:t>
        </w:r>
        <w:r w:rsidRPr="008C3010">
          <w:rPr>
            <w:rStyle w:val="Hyperlink"/>
            <w:rFonts w:hint="eastAsia"/>
            <w:noProof/>
            <w:rtl/>
          </w:rPr>
          <w:t>تفس</w:t>
        </w:r>
        <w:r w:rsidRPr="008C3010">
          <w:rPr>
            <w:rStyle w:val="Hyperlink"/>
            <w:rFonts w:hint="cs"/>
            <w:noProof/>
            <w:rtl/>
          </w:rPr>
          <w:t>ی</w:t>
        </w:r>
        <w:r w:rsidRPr="008C3010">
          <w:rPr>
            <w:rStyle w:val="Hyperlink"/>
            <w:rFonts w:hint="eastAsia"/>
            <w:noProof/>
            <w:rtl/>
          </w:rPr>
          <w:t>ر</w:t>
        </w:r>
        <w:r w:rsidRPr="008C3010">
          <w:rPr>
            <w:rStyle w:val="Hyperlink"/>
            <w:rFonts w:hint="cs"/>
            <w:noProof/>
            <w:rtl/>
          </w:rPr>
          <w:t>ی</w:t>
        </w:r>
        <w:r w:rsidRPr="008C3010">
          <w:rPr>
            <w:rStyle w:val="Hyperlink"/>
            <w:noProof/>
            <w:rtl/>
          </w:rPr>
          <w:t xml:space="preserve"> </w:t>
        </w:r>
        <w:r w:rsidRPr="008C3010">
          <w:rPr>
            <w:rStyle w:val="Hyperlink"/>
            <w:rFonts w:hint="eastAsia"/>
            <w:noProof/>
            <w:rtl/>
          </w:rPr>
          <w:t>با</w:t>
        </w:r>
        <w:r w:rsidRPr="008C3010">
          <w:rPr>
            <w:rStyle w:val="Hyperlink"/>
            <w:noProof/>
            <w:rtl/>
          </w:rPr>
          <w:t xml:space="preserve"> </w:t>
        </w:r>
        <w:r w:rsidRPr="008C3010">
          <w:rPr>
            <w:rStyle w:val="Hyperlink"/>
            <w:rFonts w:hint="eastAsia"/>
            <w:noProof/>
            <w:rtl/>
          </w:rPr>
          <w:t>راو</w:t>
        </w:r>
        <w:r w:rsidRPr="008C3010">
          <w:rPr>
            <w:rStyle w:val="Hyperlink"/>
            <w:rFonts w:hint="cs"/>
            <w:noProof/>
            <w:rtl/>
          </w:rPr>
          <w:t>ی</w:t>
        </w:r>
        <w:r w:rsidRPr="008C3010">
          <w:rPr>
            <w:rStyle w:val="Hyperlink"/>
            <w:rFonts w:hint="eastAsia"/>
            <w:noProof/>
            <w:rtl/>
          </w:rPr>
          <w:t>ان</w:t>
        </w:r>
        <w:r w:rsidRPr="008C3010">
          <w:rPr>
            <w:rStyle w:val="Hyperlink"/>
            <w:noProof/>
            <w:rtl/>
          </w:rPr>
          <w:t xml:space="preserve"> </w:t>
        </w:r>
        <w:r w:rsidRPr="008C3010">
          <w:rPr>
            <w:rStyle w:val="Hyperlink"/>
            <w:rFonts w:hint="eastAsia"/>
            <w:noProof/>
            <w:rtl/>
          </w:rPr>
          <w:t>کوف</w:t>
        </w:r>
        <w:r w:rsidRPr="008C3010">
          <w:rPr>
            <w:rStyle w:val="Hyperlink"/>
            <w:rFonts w:hint="cs"/>
            <w:noProof/>
            <w:rtl/>
          </w:rPr>
          <w:t>ی</w:t>
        </w:r>
        <w:r w:rsidRPr="008C3010">
          <w:rPr>
            <w:rStyle w:val="Hyperlink"/>
            <w:noProof/>
            <w:rtl/>
          </w:rPr>
          <w:t xml:space="preserve"> </w:t>
        </w:r>
        <w:r w:rsidRPr="008C3010">
          <w:rPr>
            <w:rStyle w:val="Hyperlink"/>
            <w:rFonts w:hint="cs"/>
            <w:noProof/>
            <w:rtl/>
          </w:rPr>
          <w:t>ی</w:t>
        </w:r>
        <w:r w:rsidRPr="008C3010">
          <w:rPr>
            <w:rStyle w:val="Hyperlink"/>
            <w:rFonts w:hint="eastAsia"/>
            <w:noProof/>
            <w:rtl/>
          </w:rPr>
          <w:t>ا</w:t>
        </w:r>
        <w:r w:rsidRPr="008C3010">
          <w:rPr>
            <w:rStyle w:val="Hyperlink"/>
            <w:noProof/>
            <w:rtl/>
          </w:rPr>
          <w:t xml:space="preserve"> </w:t>
        </w:r>
        <w:r w:rsidRPr="008C3010">
          <w:rPr>
            <w:rStyle w:val="Hyperlink"/>
            <w:rFonts w:hint="eastAsia"/>
            <w:noProof/>
            <w:rtl/>
          </w:rPr>
          <w:t>ا</w:t>
        </w:r>
        <w:r w:rsidRPr="008C3010">
          <w:rPr>
            <w:rStyle w:val="Hyperlink"/>
            <w:rFonts w:hint="cs"/>
            <w:noProof/>
            <w:rtl/>
          </w:rPr>
          <w:t>ی</w:t>
        </w:r>
        <w:r w:rsidRPr="008C3010">
          <w:rPr>
            <w:rStyle w:val="Hyperlink"/>
            <w:rFonts w:hint="eastAsia"/>
            <w:noProof/>
            <w:rtl/>
          </w:rPr>
          <w:t>ران</w:t>
        </w:r>
        <w:r w:rsidRPr="008C3010">
          <w:rPr>
            <w:rStyle w:val="Hyperlink"/>
            <w:rFonts w:hint="cs"/>
            <w:noProof/>
            <w:rtl/>
          </w:rPr>
          <w:t>ی</w:t>
        </w:r>
        <w:r w:rsidRPr="008C3010">
          <w:rPr>
            <w:rStyle w:val="Hyperlink"/>
            <w:noProof/>
            <w:rtl/>
          </w:rPr>
          <w:t xml:space="preserve"> </w:t>
        </w:r>
        <w:r w:rsidRPr="008C3010">
          <w:rPr>
            <w:rStyle w:val="Hyperlink"/>
            <w:rFonts w:hint="eastAsia"/>
            <w:noProof/>
            <w:rtl/>
          </w:rPr>
          <w:t>در</w:t>
        </w:r>
        <w:r w:rsidRPr="008C3010">
          <w:rPr>
            <w:rStyle w:val="Hyperlink"/>
            <w:noProof/>
            <w:rtl/>
          </w:rPr>
          <w:t xml:space="preserve"> </w:t>
        </w:r>
        <w:r w:rsidRPr="008C3010">
          <w:rPr>
            <w:rStyle w:val="Hyperlink"/>
            <w:rFonts w:hint="eastAsia"/>
            <w:noProof/>
            <w:rtl/>
          </w:rPr>
          <w:t>دوره</w:t>
        </w:r>
        <w:r w:rsidRPr="008C3010">
          <w:rPr>
            <w:rStyle w:val="Hyperlink"/>
            <w:noProof/>
            <w:rtl/>
          </w:rPr>
          <w:t xml:space="preserve"> </w:t>
        </w:r>
        <w:r w:rsidRPr="008C3010">
          <w:rPr>
            <w:rStyle w:val="Hyperlink"/>
            <w:rFonts w:hint="eastAsia"/>
            <w:noProof/>
            <w:rtl/>
          </w:rPr>
          <w:t>اول</w:t>
        </w:r>
        <w:r>
          <w:rPr>
            <w:noProof/>
            <w:webHidden/>
          </w:rPr>
          <w:tab/>
        </w:r>
        <w:r>
          <w:rPr>
            <w:rStyle w:val="Hyperlink"/>
            <w:noProof/>
            <w:rtl/>
          </w:rPr>
          <w:fldChar w:fldCharType="begin"/>
        </w:r>
        <w:r>
          <w:rPr>
            <w:noProof/>
            <w:webHidden/>
          </w:rPr>
          <w:instrText xml:space="preserve"> PAGEREF _Toc462730174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305D54" w:rsidRDefault="00DF4EBB" w:rsidP="00A66545">
      <w:pPr>
        <w:bidi/>
      </w:pPr>
      <w:r>
        <w:rPr>
          <w:rtl/>
        </w:rPr>
        <w:fldChar w:fldCharType="end"/>
      </w:r>
    </w:p>
    <w:p w:rsidR="00305D54" w:rsidRDefault="00305D54" w:rsidP="00305D54">
      <w:pPr>
        <w:bidi/>
      </w:pPr>
      <w:bookmarkStart w:id="0" w:name="_GoBack"/>
      <w:bookmarkEnd w:id="0"/>
    </w:p>
    <w:p w:rsidR="00305D54" w:rsidRDefault="00305D54" w:rsidP="00305D54">
      <w:pPr>
        <w:pStyle w:val="Style1"/>
      </w:pPr>
    </w:p>
    <w:p w:rsidR="00A66545" w:rsidRDefault="00A66545" w:rsidP="00A66545">
      <w:pPr>
        <w:bidi/>
        <w:spacing w:after="0"/>
        <w:rPr>
          <w:rFonts w:ascii="Tahoma" w:hAnsi="Tahoma" w:cs="Tahoma" w:hint="cs"/>
          <w:rtl/>
        </w:rPr>
      </w:pPr>
      <w:r>
        <w:rPr>
          <w:rFonts w:ascii="Tahoma" w:hAnsi="Tahoma" w:cs="Tahoma" w:hint="cs"/>
          <w:rtl/>
        </w:rPr>
        <w:t>با سلام خدمت رفقای عزیز</w:t>
      </w:r>
    </w:p>
    <w:p w:rsidR="00A66545" w:rsidRPr="00A66545" w:rsidRDefault="00A66545" w:rsidP="00A66545">
      <w:pPr>
        <w:bidi/>
        <w:spacing w:after="0"/>
        <w:rPr>
          <w:rFonts w:ascii="Tahoma" w:hAnsi="Tahoma" w:cs="Tahoma"/>
        </w:rPr>
      </w:pPr>
      <w:r>
        <w:rPr>
          <w:rFonts w:ascii="Tahoma" w:hAnsi="Tahoma" w:cs="Tahoma" w:hint="cs"/>
          <w:rtl/>
        </w:rPr>
        <w:t xml:space="preserve">در مورد این فایل مربوط به تز دکتری بنده ، توضیحاتی عرض می کنم ؛ </w:t>
      </w:r>
      <w:r w:rsidRPr="00A66545">
        <w:rPr>
          <w:rFonts w:ascii="Tahoma" w:hAnsi="Tahoma" w:cs="Tahoma"/>
          <w:rtl/>
        </w:rPr>
        <w:t>رگرسیون گیری از شماره سوره های قرآن انجام شده است و اگر سوره ای بطور مثال 4 بار شماره اش تکرار شده است به این معنی است که دارای 4 روایت تفسیری بوده است.</w:t>
      </w:r>
    </w:p>
    <w:p w:rsidR="00A66545" w:rsidRPr="00A66545" w:rsidRDefault="00A66545" w:rsidP="00A66545">
      <w:pPr>
        <w:bidi/>
        <w:spacing w:after="0"/>
        <w:rPr>
          <w:rFonts w:ascii="Tahoma" w:hAnsi="Tahoma" w:cs="Tahoma"/>
        </w:rPr>
      </w:pPr>
    </w:p>
    <w:p w:rsidR="00A66545" w:rsidRPr="00A66545" w:rsidRDefault="00A66545" w:rsidP="00A66545">
      <w:pPr>
        <w:bidi/>
        <w:spacing w:after="0"/>
        <w:rPr>
          <w:rFonts w:ascii="Tahoma" w:hAnsi="Tahoma" w:cs="Tahoma"/>
        </w:rPr>
      </w:pPr>
      <w:r w:rsidRPr="00A66545">
        <w:rPr>
          <w:rFonts w:ascii="Tahoma" w:hAnsi="Tahoma" w:cs="Tahoma"/>
          <w:rtl/>
        </w:rPr>
        <w:t xml:space="preserve">برای چند مورد نیاز به راهنمایی دارم. </w:t>
      </w:r>
    </w:p>
    <w:p w:rsidR="00A66545" w:rsidRPr="00A66545" w:rsidRDefault="00A66545" w:rsidP="00A66545">
      <w:pPr>
        <w:bidi/>
        <w:spacing w:after="0"/>
        <w:rPr>
          <w:rFonts w:ascii="Tahoma" w:hAnsi="Tahoma" w:cs="Tahoma"/>
        </w:rPr>
      </w:pPr>
    </w:p>
    <w:p w:rsidR="00A66545" w:rsidRPr="00A66545" w:rsidRDefault="00A66545" w:rsidP="00A66545">
      <w:pPr>
        <w:bidi/>
        <w:spacing w:after="0"/>
        <w:rPr>
          <w:rFonts w:ascii="Tahoma" w:hAnsi="Tahoma" w:cs="Tahoma"/>
        </w:rPr>
      </w:pPr>
      <w:r w:rsidRPr="00A66545">
        <w:rPr>
          <w:rFonts w:ascii="Tahoma" w:hAnsi="Tahoma" w:cs="Tahoma"/>
          <w:rtl/>
        </w:rPr>
        <w:t>آیا رگرسیون گیری از شماره سوره های قرآن به شکل فوق صحیح است؟ به نظر منطقی</w:t>
      </w:r>
      <w:r>
        <w:rPr>
          <w:rFonts w:ascii="Tahoma" w:hAnsi="Tahoma" w:cs="Tahoma" w:hint="cs"/>
          <w:rtl/>
        </w:rPr>
        <w:t xml:space="preserve"> </w:t>
      </w:r>
      <w:r w:rsidRPr="00A66545">
        <w:rPr>
          <w:rFonts w:ascii="Tahoma" w:hAnsi="Tahoma" w:cs="Tahoma"/>
          <w:rtl/>
        </w:rPr>
        <w:t>که صحیح است ولی از نظر علم آمار هم این گونه نتیجه گیری و آمارگیری صحیح است؟</w:t>
      </w:r>
    </w:p>
    <w:p w:rsidR="00A66545" w:rsidRPr="00A66545" w:rsidRDefault="00A66545" w:rsidP="00A66545">
      <w:pPr>
        <w:bidi/>
        <w:spacing w:after="0"/>
        <w:rPr>
          <w:rFonts w:ascii="Tahoma" w:hAnsi="Tahoma" w:cs="Tahoma"/>
        </w:rPr>
      </w:pPr>
    </w:p>
    <w:p w:rsidR="00A66545" w:rsidRPr="00A66545" w:rsidRDefault="00A66545" w:rsidP="00A66545">
      <w:pPr>
        <w:bidi/>
        <w:spacing w:after="0"/>
        <w:rPr>
          <w:rFonts w:ascii="Tahoma" w:hAnsi="Tahoma" w:cs="Tahoma"/>
        </w:rPr>
      </w:pPr>
      <w:r w:rsidRPr="00A66545">
        <w:rPr>
          <w:rFonts w:ascii="Tahoma" w:hAnsi="Tahoma" w:cs="Tahoma"/>
          <w:rtl/>
        </w:rPr>
        <w:t>نکته دوم اینکه اگر در جدول اکسل شماره شش، اقدام به رگرسیون گیری کنیم صحیح</w:t>
      </w:r>
      <w:r>
        <w:rPr>
          <w:rFonts w:ascii="Tahoma" w:hAnsi="Tahoma" w:cs="Tahoma" w:hint="cs"/>
          <w:rtl/>
        </w:rPr>
        <w:t xml:space="preserve"> </w:t>
      </w:r>
      <w:r w:rsidRPr="00A66545">
        <w:rPr>
          <w:rFonts w:ascii="Tahoma" w:hAnsi="Tahoma" w:cs="Tahoma"/>
          <w:rtl/>
        </w:rPr>
        <w:t>خواهد بود؟ یعنی از گرایش های راویان رگرسیون گیری کنیم؟ مثلاً از تمام راویان حدیثی</w:t>
      </w:r>
      <w:r>
        <w:rPr>
          <w:rFonts w:ascii="Tahoma" w:hAnsi="Tahoma" w:cs="Tahoma" w:hint="cs"/>
          <w:rtl/>
        </w:rPr>
        <w:t xml:space="preserve"> </w:t>
      </w:r>
      <w:r w:rsidRPr="00A66545">
        <w:rPr>
          <w:rFonts w:ascii="Tahoma" w:hAnsi="Tahoma" w:cs="Tahoma"/>
          <w:rtl/>
        </w:rPr>
        <w:t>که دارای گرایش شماره 4 هستند رگرسیون گیری کنیم؟ (عدد 4 نشان دهنده هاشمی</w:t>
      </w:r>
      <w:r>
        <w:rPr>
          <w:rFonts w:ascii="Tahoma" w:hAnsi="Tahoma" w:cs="Tahoma" w:hint="cs"/>
          <w:rtl/>
        </w:rPr>
        <w:t xml:space="preserve"> </w:t>
      </w:r>
      <w:r w:rsidRPr="00A66545">
        <w:rPr>
          <w:rFonts w:ascii="Tahoma" w:hAnsi="Tahoma" w:cs="Tahoma"/>
          <w:rtl/>
        </w:rPr>
        <w:t>بودن راوی است) و سپس رگرسیونی بگیریم از تمام راویان حدیثی که دارای گرایش</w:t>
      </w:r>
      <w:r>
        <w:rPr>
          <w:rFonts w:ascii="Tahoma" w:hAnsi="Tahoma" w:cs="Tahoma" w:hint="cs"/>
          <w:rtl/>
        </w:rPr>
        <w:t xml:space="preserve"> </w:t>
      </w:r>
      <w:r w:rsidRPr="00A66545">
        <w:rPr>
          <w:rFonts w:ascii="Tahoma" w:hAnsi="Tahoma" w:cs="Tahoma"/>
          <w:rtl/>
        </w:rPr>
        <w:t>شماره 8 هستند.(عدد 8 نشان دهنده ایرانی یا کوفی بودن راوی است). و در رگرسیون را با یکدیگر مقایسه کنیم؟ از نظر منطقی که چنین مقایسه ای بنظرم درست است ولی</w:t>
      </w:r>
      <w:r>
        <w:rPr>
          <w:rFonts w:ascii="Tahoma" w:hAnsi="Tahoma" w:cs="Tahoma" w:hint="cs"/>
          <w:rtl/>
        </w:rPr>
        <w:t xml:space="preserve"> </w:t>
      </w:r>
      <w:r w:rsidRPr="00A66545">
        <w:rPr>
          <w:rFonts w:ascii="Tahoma" w:hAnsi="Tahoma" w:cs="Tahoma"/>
          <w:rtl/>
        </w:rPr>
        <w:t>مشکل اینجاست آیا از نظر علم آمار هم چنین آمارگیری و نتیجه گیری صحیح است؟</w:t>
      </w:r>
    </w:p>
    <w:p w:rsidR="00A66545" w:rsidRPr="00A66545" w:rsidRDefault="00A66545" w:rsidP="00A66545">
      <w:pPr>
        <w:bidi/>
        <w:spacing w:after="0"/>
        <w:rPr>
          <w:rFonts w:ascii="Tahoma" w:hAnsi="Tahoma" w:cs="Tahoma"/>
        </w:rPr>
      </w:pPr>
    </w:p>
    <w:p w:rsidR="00A66545" w:rsidRPr="00A66545" w:rsidRDefault="00A66545" w:rsidP="00A66545">
      <w:pPr>
        <w:bidi/>
        <w:spacing w:after="0"/>
        <w:rPr>
          <w:rFonts w:ascii="Tahoma" w:hAnsi="Tahoma" w:cs="Tahoma"/>
        </w:rPr>
      </w:pPr>
      <w:r w:rsidRPr="00A66545">
        <w:rPr>
          <w:rFonts w:ascii="Tahoma" w:hAnsi="Tahoma" w:cs="Tahoma"/>
          <w:rtl/>
        </w:rPr>
        <w:t>برای تعداد بیشتری از ائمه اطهار (ع) نیز این جداول را تهیه کرده ام(جدول فوق فقط برای</w:t>
      </w:r>
      <w:r>
        <w:rPr>
          <w:rFonts w:ascii="Tahoma" w:hAnsi="Tahoma" w:cs="Tahoma" w:hint="cs"/>
          <w:rtl/>
        </w:rPr>
        <w:t xml:space="preserve"> </w:t>
      </w:r>
      <w:r w:rsidRPr="00A66545">
        <w:rPr>
          <w:rFonts w:ascii="Tahoma" w:hAnsi="Tahoma" w:cs="Tahoma"/>
          <w:rtl/>
        </w:rPr>
        <w:t>یکی از ائمه(ع) است، آیا می توان نتایج رگرسیون بدست آمده از تمامی روایات ائمه(ع) را</w:t>
      </w:r>
      <w:r>
        <w:rPr>
          <w:rFonts w:ascii="Tahoma" w:hAnsi="Tahoma" w:cs="Tahoma" w:hint="cs"/>
          <w:rtl/>
        </w:rPr>
        <w:t xml:space="preserve"> </w:t>
      </w:r>
      <w:r w:rsidRPr="00A66545">
        <w:rPr>
          <w:rFonts w:ascii="Tahoma" w:hAnsi="Tahoma" w:cs="Tahoma"/>
          <w:rtl/>
        </w:rPr>
        <w:t>با یکدیگر مقایسه کرد؟(یعنی رگرسیون روایات امام کاظم(ع) را با رگرسیون روایات امام علی(ع) را مقایسه کنیم؟)</w:t>
      </w:r>
    </w:p>
    <w:p w:rsidR="00A66545" w:rsidRPr="00A66545" w:rsidRDefault="00A66545" w:rsidP="00A66545">
      <w:pPr>
        <w:bidi/>
        <w:spacing w:after="0"/>
        <w:rPr>
          <w:rFonts w:ascii="Tahoma" w:hAnsi="Tahoma" w:cs="Tahoma"/>
        </w:rPr>
      </w:pPr>
    </w:p>
    <w:p w:rsidR="00A66545" w:rsidRPr="00A66545" w:rsidRDefault="00A66545" w:rsidP="00A66545">
      <w:pPr>
        <w:bidi/>
        <w:spacing w:after="0"/>
        <w:rPr>
          <w:rFonts w:ascii="Tahoma" w:hAnsi="Tahoma" w:cs="Tahoma"/>
        </w:rPr>
      </w:pPr>
      <w:r w:rsidRPr="00A66545">
        <w:rPr>
          <w:rFonts w:ascii="Tahoma" w:hAnsi="Tahoma" w:cs="Tahoma"/>
          <w:rtl/>
        </w:rPr>
        <w:t xml:space="preserve">چه نوع تحلیل های آماری از این جداول اکسل تهیه شده قابل انجام است؟ </w:t>
      </w:r>
    </w:p>
    <w:p w:rsidR="00A66545" w:rsidRPr="00A66545" w:rsidRDefault="00A66545" w:rsidP="00A66545">
      <w:pPr>
        <w:bidi/>
        <w:spacing w:after="0"/>
        <w:rPr>
          <w:rFonts w:ascii="Tahoma" w:hAnsi="Tahoma" w:cs="Tahoma"/>
        </w:rPr>
      </w:pPr>
    </w:p>
    <w:p w:rsidR="009821E2" w:rsidRPr="00A66545" w:rsidRDefault="00A66545" w:rsidP="00A66545">
      <w:pPr>
        <w:bidi/>
        <w:spacing w:after="0"/>
        <w:rPr>
          <w:rFonts w:ascii="Tahoma" w:hAnsi="Tahoma" w:cs="Tahoma"/>
        </w:rPr>
      </w:pPr>
      <w:r w:rsidRPr="00A66545">
        <w:rPr>
          <w:rFonts w:ascii="Tahoma" w:hAnsi="Tahoma" w:cs="Tahoma"/>
          <w:rtl/>
        </w:rPr>
        <w:t>توصیه و راهنمایی برای بهبود کار برای اصلاحات بعدی؟</w:t>
      </w:r>
    </w:p>
    <w:p w:rsidR="00305D54" w:rsidRDefault="00F85D04" w:rsidP="00305D54">
      <w:pPr>
        <w:pStyle w:val="Style1"/>
        <w:rPr>
          <w:rtl/>
        </w:rPr>
      </w:pPr>
      <w:bookmarkStart w:id="1" w:name="_Toc462730167"/>
      <w:r>
        <w:rPr>
          <w:rFonts w:hint="cs"/>
          <w:rtl/>
        </w:rPr>
        <w:lastRenderedPageBreak/>
        <w:t>پیش درآمد:</w:t>
      </w:r>
      <w:bookmarkEnd w:id="1"/>
    </w:p>
    <w:p w:rsidR="00F85D04" w:rsidRDefault="00F85D04" w:rsidP="00305D54">
      <w:pPr>
        <w:pStyle w:val="Style1"/>
      </w:pPr>
    </w:p>
    <w:p w:rsidR="00F85D04" w:rsidRDefault="00F85D04" w:rsidP="00F64067">
      <w:pPr>
        <w:bidi/>
        <w:spacing w:after="0"/>
        <w:rPr>
          <w:rFonts w:ascii="Tahoma" w:hAnsi="Tahoma" w:cs="Tahoma"/>
          <w:rtl/>
          <w:lang w:bidi="fa-IR"/>
        </w:rPr>
      </w:pPr>
      <w:r>
        <w:rPr>
          <w:rFonts w:ascii="Tahoma" w:hAnsi="Tahoma" w:cs="Tahoma" w:hint="cs"/>
          <w:rtl/>
          <w:lang w:bidi="fa-IR"/>
        </w:rPr>
        <w:t>لغات و اصطلاحات:</w:t>
      </w:r>
    </w:p>
    <w:p w:rsidR="00F85D04" w:rsidRDefault="00477CFC" w:rsidP="00F64067">
      <w:pPr>
        <w:bidi/>
        <w:spacing w:after="0"/>
        <w:rPr>
          <w:rFonts w:ascii="Tahoma" w:hAnsi="Tahoma" w:cs="Tahoma"/>
          <w:rtl/>
          <w:lang w:bidi="fa-IR"/>
        </w:rPr>
      </w:pPr>
      <w:r>
        <w:rPr>
          <w:rFonts w:ascii="Tahoma" w:hAnsi="Tahoma" w:cs="Tahoma" w:hint="cs"/>
          <w:rtl/>
          <w:lang w:bidi="fa-IR"/>
        </w:rPr>
        <w:t xml:space="preserve">حدیث </w:t>
      </w:r>
      <w:r w:rsidR="00F85D04">
        <w:rPr>
          <w:rFonts w:ascii="Tahoma" w:hAnsi="Tahoma" w:cs="Tahoma" w:hint="cs"/>
          <w:rtl/>
          <w:lang w:bidi="fa-IR"/>
        </w:rPr>
        <w:t>دارای راوی در اول سند: مقصود روایت تفسیری</w:t>
      </w:r>
      <w:r>
        <w:rPr>
          <w:rFonts w:ascii="Tahoma" w:hAnsi="Tahoma" w:cs="Tahoma" w:hint="cs"/>
          <w:rtl/>
          <w:lang w:bidi="fa-IR"/>
        </w:rPr>
        <w:t xml:space="preserve"> است که</w:t>
      </w:r>
      <w:r w:rsidR="00F85D04">
        <w:rPr>
          <w:rFonts w:ascii="Tahoma" w:hAnsi="Tahoma" w:cs="Tahoma" w:hint="cs"/>
          <w:rtl/>
          <w:lang w:bidi="fa-IR"/>
        </w:rPr>
        <w:t xml:space="preserve"> دارای راوی</w:t>
      </w:r>
      <w:r>
        <w:rPr>
          <w:rFonts w:ascii="Tahoma" w:hAnsi="Tahoma" w:cs="Tahoma" w:hint="cs"/>
          <w:rtl/>
          <w:lang w:bidi="fa-IR"/>
        </w:rPr>
        <w:t xml:space="preserve"> در ابتدای سند خود</w:t>
      </w:r>
      <w:r w:rsidR="00F85D04">
        <w:rPr>
          <w:rFonts w:ascii="Tahoma" w:hAnsi="Tahoma" w:cs="Tahoma" w:hint="cs"/>
          <w:rtl/>
          <w:lang w:bidi="fa-IR"/>
        </w:rPr>
        <w:t xml:space="preserve"> است، یعنی </w:t>
      </w:r>
      <w:r>
        <w:rPr>
          <w:rFonts w:ascii="Tahoma" w:hAnsi="Tahoma" w:cs="Tahoma" w:hint="cs"/>
          <w:rtl/>
          <w:lang w:bidi="fa-IR"/>
        </w:rPr>
        <w:t xml:space="preserve">نام </w:t>
      </w:r>
      <w:r w:rsidR="00F85D04">
        <w:rPr>
          <w:rFonts w:ascii="Tahoma" w:hAnsi="Tahoma" w:cs="Tahoma" w:hint="cs"/>
          <w:rtl/>
          <w:lang w:bidi="fa-IR"/>
        </w:rPr>
        <w:t>راوی که بطور مستقیم حدیث را از معصوم(ع) شنیده است</w:t>
      </w:r>
      <w:r>
        <w:rPr>
          <w:rFonts w:ascii="Tahoma" w:hAnsi="Tahoma" w:cs="Tahoma" w:hint="cs"/>
          <w:rtl/>
          <w:lang w:bidi="fa-IR"/>
        </w:rPr>
        <w:t xml:space="preserve"> در سند ذکر شده است</w:t>
      </w:r>
      <w:r w:rsidR="00F85D04">
        <w:rPr>
          <w:rFonts w:ascii="Tahoma" w:hAnsi="Tahoma" w:cs="Tahoma" w:hint="cs"/>
          <w:rtl/>
          <w:lang w:bidi="fa-IR"/>
        </w:rPr>
        <w:t>.</w:t>
      </w:r>
    </w:p>
    <w:p w:rsidR="00477CFC" w:rsidRDefault="00477CFC" w:rsidP="00F64067">
      <w:pPr>
        <w:bidi/>
        <w:spacing w:after="0"/>
        <w:rPr>
          <w:rFonts w:ascii="Tahoma" w:hAnsi="Tahoma" w:cs="Tahoma"/>
          <w:rtl/>
          <w:lang w:bidi="fa-IR"/>
        </w:rPr>
      </w:pPr>
    </w:p>
    <w:p w:rsidR="00477CFC" w:rsidRDefault="00477CFC" w:rsidP="00F64067">
      <w:pPr>
        <w:bidi/>
        <w:spacing w:after="0"/>
        <w:rPr>
          <w:rFonts w:ascii="Tahoma" w:hAnsi="Tahoma" w:cs="Tahoma"/>
          <w:rtl/>
          <w:lang w:bidi="fa-IR"/>
        </w:rPr>
      </w:pPr>
      <w:r>
        <w:rPr>
          <w:rFonts w:ascii="Tahoma" w:hAnsi="Tahoma" w:cs="Tahoma" w:hint="cs"/>
          <w:rtl/>
          <w:lang w:bidi="fa-IR"/>
        </w:rPr>
        <w:t>حدیث</w:t>
      </w:r>
      <w:r w:rsidR="00F85D04">
        <w:rPr>
          <w:rFonts w:ascii="Tahoma" w:hAnsi="Tahoma" w:cs="Tahoma" w:hint="cs"/>
          <w:rtl/>
          <w:lang w:bidi="fa-IR"/>
        </w:rPr>
        <w:t xml:space="preserve"> فاقد راوی در اول سند: مقصود روایت تفسیری مرسل</w:t>
      </w:r>
      <w:r>
        <w:rPr>
          <w:rFonts w:ascii="Tahoma" w:hAnsi="Tahoma" w:cs="Tahoma" w:hint="cs"/>
          <w:rtl/>
          <w:lang w:bidi="fa-IR"/>
        </w:rPr>
        <w:t>ی است که در سند آن نام شخصی که بدون واسطه از معصوم (ع) روایت را شنیده ذکر نشده است.</w:t>
      </w:r>
    </w:p>
    <w:p w:rsidR="00477CFC" w:rsidRDefault="00477CFC" w:rsidP="00F64067">
      <w:pPr>
        <w:bidi/>
        <w:spacing w:after="0"/>
        <w:rPr>
          <w:rFonts w:ascii="Tahoma" w:hAnsi="Tahoma" w:cs="Tahoma"/>
          <w:rtl/>
          <w:lang w:bidi="fa-IR"/>
        </w:rPr>
      </w:pPr>
    </w:p>
    <w:p w:rsidR="00F223B2" w:rsidRDefault="00F223B2" w:rsidP="00F64067">
      <w:pPr>
        <w:bidi/>
        <w:spacing w:after="0"/>
        <w:rPr>
          <w:rFonts w:ascii="Tahoma" w:hAnsi="Tahoma" w:cs="Tahoma"/>
          <w:rtl/>
          <w:lang w:bidi="fa-IR"/>
        </w:rPr>
      </w:pPr>
      <w:r>
        <w:rPr>
          <w:rFonts w:ascii="Tahoma" w:hAnsi="Tahoma" w:cs="Tahoma" w:hint="cs"/>
          <w:rtl/>
          <w:lang w:bidi="fa-IR"/>
        </w:rPr>
        <w:t>مسند عطاردی(ره): برای یک دست شدن منبع تهیه اطلاعات آماری، مصدر تمام اطلاعات آماری کتب مسانید مرحوم عطاردی(ره) بوده است، روایات تفسیری هر معصوم(ع) از بخش روایات قرآنی کتاب مسند آن معصوم(ع)، استخراج شده است و اطلاعات رجالی راویان روایات تفسیری</w:t>
      </w:r>
      <w:r w:rsidR="00AD32B2">
        <w:rPr>
          <w:rFonts w:ascii="Tahoma" w:hAnsi="Tahoma" w:cs="Tahoma" w:hint="cs"/>
          <w:rtl/>
          <w:lang w:bidi="fa-IR"/>
        </w:rPr>
        <w:t xml:space="preserve"> هر کدام از معصومین نیز از بخش معرفی رجالی راویان که در انتهای </w:t>
      </w:r>
      <w:r>
        <w:rPr>
          <w:rFonts w:ascii="Tahoma" w:hAnsi="Tahoma" w:cs="Tahoma" w:hint="cs"/>
          <w:rtl/>
          <w:lang w:bidi="fa-IR"/>
        </w:rPr>
        <w:t>کتب مسانید همان معصوم(ع)</w:t>
      </w:r>
      <w:r w:rsidR="00AD32B2">
        <w:rPr>
          <w:rFonts w:ascii="Tahoma" w:hAnsi="Tahoma" w:cs="Tahoma" w:hint="cs"/>
          <w:rtl/>
          <w:lang w:bidi="fa-IR"/>
        </w:rPr>
        <w:t xml:space="preserve"> توسط مرحوم عطاردی(ره) تهیه و درج شده</w:t>
      </w:r>
      <w:r>
        <w:rPr>
          <w:rFonts w:ascii="Tahoma" w:hAnsi="Tahoma" w:cs="Tahoma" w:hint="cs"/>
          <w:rtl/>
          <w:lang w:bidi="fa-IR"/>
        </w:rPr>
        <w:t xml:space="preserve"> استخراج شده است</w:t>
      </w:r>
    </w:p>
    <w:p w:rsidR="00F223B2" w:rsidRDefault="00F223B2" w:rsidP="00F64067">
      <w:pPr>
        <w:bidi/>
        <w:spacing w:after="0"/>
        <w:rPr>
          <w:rFonts w:ascii="Tahoma" w:hAnsi="Tahoma" w:cs="Tahoma"/>
          <w:rtl/>
          <w:lang w:bidi="fa-IR"/>
        </w:rPr>
      </w:pPr>
    </w:p>
    <w:p w:rsidR="00477CFC" w:rsidRDefault="00477CFC" w:rsidP="00F64067">
      <w:pPr>
        <w:bidi/>
        <w:spacing w:after="0"/>
        <w:rPr>
          <w:rFonts w:ascii="Tahoma" w:hAnsi="Tahoma" w:cs="Tahoma"/>
          <w:rtl/>
          <w:lang w:bidi="fa-IR"/>
        </w:rPr>
      </w:pPr>
      <w:r>
        <w:rPr>
          <w:rFonts w:ascii="Tahoma" w:hAnsi="Tahoma" w:cs="Tahoma" w:hint="cs"/>
          <w:rtl/>
          <w:lang w:bidi="fa-IR"/>
        </w:rPr>
        <w:t>مقدمه:</w:t>
      </w:r>
    </w:p>
    <w:p w:rsidR="00477CFC" w:rsidRDefault="00267F75" w:rsidP="00F64067">
      <w:pPr>
        <w:bidi/>
        <w:spacing w:after="0"/>
        <w:rPr>
          <w:rFonts w:ascii="Tahoma" w:hAnsi="Tahoma" w:cs="Tahoma"/>
          <w:rtl/>
          <w:lang w:bidi="fa-IR"/>
        </w:rPr>
      </w:pPr>
      <w:r>
        <w:rPr>
          <w:rFonts w:ascii="Tahoma" w:hAnsi="Tahoma" w:cs="Tahoma" w:hint="cs"/>
          <w:rtl/>
          <w:lang w:bidi="fa-IR"/>
        </w:rPr>
        <w:t>تمامی اطلاعات آماری</w:t>
      </w:r>
      <w:r w:rsidR="00477CFC">
        <w:rPr>
          <w:rFonts w:ascii="Tahoma" w:hAnsi="Tahoma" w:cs="Tahoma" w:hint="cs"/>
          <w:rtl/>
          <w:lang w:bidi="fa-IR"/>
        </w:rPr>
        <w:t xml:space="preserve"> مربوط به روایات تفسیری،</w:t>
      </w:r>
      <w:r>
        <w:rPr>
          <w:rFonts w:ascii="Tahoma" w:hAnsi="Tahoma" w:cs="Tahoma" w:hint="cs"/>
          <w:rtl/>
          <w:lang w:bidi="fa-IR"/>
        </w:rPr>
        <w:t xml:space="preserve"> در ابتدا در نرم افزار «بانک اطلاعاتی اکسس»، جمع آوری شده بودند، سپس </w:t>
      </w:r>
      <w:r w:rsidR="00367055">
        <w:rPr>
          <w:rFonts w:ascii="Tahoma" w:hAnsi="Tahoma" w:cs="Tahoma" w:hint="cs"/>
          <w:rtl/>
          <w:lang w:bidi="fa-IR"/>
        </w:rPr>
        <w:t xml:space="preserve">مشخص شد که نرم افزار «اکسل» </w:t>
      </w:r>
      <w:r w:rsidR="00477CFC">
        <w:rPr>
          <w:rFonts w:ascii="Tahoma" w:hAnsi="Tahoma" w:cs="Tahoma" w:hint="cs"/>
          <w:rtl/>
          <w:lang w:bidi="fa-IR"/>
        </w:rPr>
        <w:t xml:space="preserve">برای این کار </w:t>
      </w:r>
      <w:r w:rsidR="00367055">
        <w:rPr>
          <w:rFonts w:ascii="Tahoma" w:hAnsi="Tahoma" w:cs="Tahoma" w:hint="cs"/>
          <w:rtl/>
          <w:lang w:bidi="fa-IR"/>
        </w:rPr>
        <w:t xml:space="preserve">مناسب تر است لذا </w:t>
      </w:r>
      <w:r w:rsidR="00477CFC">
        <w:rPr>
          <w:rFonts w:ascii="Tahoma" w:hAnsi="Tahoma" w:cs="Tahoma" w:hint="cs"/>
          <w:rtl/>
          <w:lang w:bidi="fa-IR"/>
        </w:rPr>
        <w:t xml:space="preserve">تمام اطلاعات آماری جمع آوری شده در بانک اطلاعاتی اکسس </w:t>
      </w:r>
      <w:r>
        <w:rPr>
          <w:rFonts w:ascii="Tahoma" w:hAnsi="Tahoma" w:cs="Tahoma" w:hint="cs"/>
          <w:rtl/>
          <w:lang w:bidi="fa-IR"/>
        </w:rPr>
        <w:t>از نرم افزار «اکسس» به نرم افزار «اکسل» منتقل گرد</w:t>
      </w:r>
      <w:r w:rsidR="00477CFC">
        <w:rPr>
          <w:rFonts w:ascii="Tahoma" w:hAnsi="Tahoma" w:cs="Tahoma" w:hint="cs"/>
          <w:rtl/>
          <w:lang w:bidi="fa-IR"/>
        </w:rPr>
        <w:t>ید و برای اینکار از طریق فشردن دکمه مخصوص این کار در «اکسس» یعنی فشردن دکمه «دریافت خروجی اطلاعات با فرمت اکسل»، جداولی با فرمت اکسل دریافت شد که توسط خود نرم افزار اکسس تولید شده بودند.</w:t>
      </w:r>
    </w:p>
    <w:p w:rsidR="00477CFC" w:rsidRPr="00267F75" w:rsidRDefault="00477CFC" w:rsidP="00F64067">
      <w:pPr>
        <w:bidi/>
        <w:spacing w:after="0"/>
        <w:rPr>
          <w:rFonts w:ascii="Tahoma" w:hAnsi="Tahoma" w:cs="Tahoma"/>
          <w:rtl/>
          <w:lang w:bidi="fa-IR"/>
        </w:rPr>
      </w:pPr>
    </w:p>
    <w:p w:rsidR="00367055" w:rsidRDefault="00D90C5A" w:rsidP="00D90C5A">
      <w:pPr>
        <w:bidi/>
        <w:spacing w:after="0"/>
        <w:rPr>
          <w:rFonts w:ascii="Tahoma" w:hAnsi="Tahoma" w:cs="Tahoma"/>
          <w:rtl/>
        </w:rPr>
      </w:pPr>
      <w:r>
        <w:rPr>
          <w:rFonts w:ascii="Tahoma" w:hAnsi="Tahoma" w:cs="Tahoma" w:hint="cs"/>
          <w:rtl/>
        </w:rPr>
        <w:t xml:space="preserve">جداول فوق در نرم افزار اکسل به ترتیب زیر شماره گذاری شده اند، شرح و شماره </w:t>
      </w:r>
      <w:r w:rsidR="00477CFC">
        <w:rPr>
          <w:rFonts w:ascii="Tahoma" w:hAnsi="Tahoma" w:cs="Tahoma" w:hint="cs"/>
          <w:rtl/>
        </w:rPr>
        <w:t xml:space="preserve">این </w:t>
      </w:r>
      <w:r w:rsidR="00267F75">
        <w:rPr>
          <w:rFonts w:ascii="Tahoma" w:hAnsi="Tahoma" w:cs="Tahoma" w:hint="cs"/>
          <w:rtl/>
        </w:rPr>
        <w:t xml:space="preserve">جداول </w:t>
      </w:r>
      <w:r>
        <w:rPr>
          <w:rFonts w:ascii="Tahoma" w:hAnsi="Tahoma" w:cs="Tahoma" w:hint="cs"/>
          <w:rtl/>
        </w:rPr>
        <w:t xml:space="preserve">در نرم افزار </w:t>
      </w:r>
      <w:r w:rsidR="00367055">
        <w:rPr>
          <w:rFonts w:ascii="Tahoma" w:hAnsi="Tahoma" w:cs="Tahoma" w:hint="cs"/>
          <w:rtl/>
        </w:rPr>
        <w:t>«اکسل»</w:t>
      </w:r>
      <w:r w:rsidR="00267F75">
        <w:rPr>
          <w:rFonts w:ascii="Tahoma" w:hAnsi="Tahoma" w:cs="Tahoma" w:hint="cs"/>
          <w:rtl/>
        </w:rPr>
        <w:t xml:space="preserve"> عبارتند از</w:t>
      </w:r>
      <w:r w:rsidR="00367055">
        <w:rPr>
          <w:rFonts w:ascii="Tahoma" w:hAnsi="Tahoma" w:cs="Tahoma" w:hint="cs"/>
          <w:rtl/>
        </w:rPr>
        <w:t>:</w:t>
      </w:r>
    </w:p>
    <w:p w:rsidR="00840E13" w:rsidRDefault="00267F75" w:rsidP="00F64067">
      <w:pPr>
        <w:bidi/>
        <w:spacing w:after="0"/>
        <w:rPr>
          <w:rFonts w:ascii="Tahoma" w:hAnsi="Tahoma" w:cs="Tahoma"/>
          <w:rtl/>
        </w:rPr>
      </w:pPr>
      <w:r>
        <w:rPr>
          <w:rFonts w:ascii="Tahoma" w:hAnsi="Tahoma" w:cs="Tahoma" w:hint="cs"/>
          <w:rtl/>
        </w:rPr>
        <w:t xml:space="preserve">جدول شماره یک، </w:t>
      </w:r>
      <w:r w:rsidR="000D6F6A">
        <w:rPr>
          <w:rFonts w:ascii="Tahoma" w:hAnsi="Tahoma" w:cs="Tahoma" w:hint="cs"/>
          <w:rtl/>
        </w:rPr>
        <w:t>شماره سوره قرآن مربوط به هر کدام از روایت های تفسیری درج شده است و در صورتی که یک شماره سوره قرآن چند بار تکرار شده باشد نشان دهنده این است که آن سوره دارای چندین روایت تفسیری در مسند عطاردی(ره) بوده است (اگر 7 بار شماره سوره تکرار شده باشد یعنی دارای 7 روایت تفسیری بوده است)</w:t>
      </w:r>
      <w:r w:rsidR="008A2CBB">
        <w:rPr>
          <w:rFonts w:ascii="Tahoma" w:hAnsi="Tahoma" w:cs="Tahoma" w:hint="cs"/>
          <w:rtl/>
        </w:rPr>
        <w:t xml:space="preserve"> </w:t>
      </w:r>
      <w:r w:rsidR="00367055">
        <w:rPr>
          <w:rFonts w:ascii="Tahoma" w:hAnsi="Tahoma" w:cs="Tahoma" w:hint="cs"/>
          <w:rtl/>
        </w:rPr>
        <w:t>(</w:t>
      </w:r>
      <w:r w:rsidR="000D6F6A">
        <w:rPr>
          <w:rFonts w:ascii="Tahoma" w:hAnsi="Tahoma" w:cs="Tahoma" w:hint="cs"/>
          <w:rtl/>
        </w:rPr>
        <w:t>شامل تمامی</w:t>
      </w:r>
      <w:r w:rsidR="008A2CBB">
        <w:rPr>
          <w:rFonts w:ascii="Tahoma" w:hAnsi="Tahoma" w:cs="Tahoma" w:hint="cs"/>
          <w:rtl/>
        </w:rPr>
        <w:t xml:space="preserve"> روایات تفسیری</w:t>
      </w:r>
      <w:r w:rsidR="000D6F6A">
        <w:rPr>
          <w:rFonts w:ascii="Tahoma" w:hAnsi="Tahoma" w:cs="Tahoma" w:hint="cs"/>
          <w:rtl/>
        </w:rPr>
        <w:t>؛ چه</w:t>
      </w:r>
      <w:r w:rsidR="008A2CBB">
        <w:rPr>
          <w:rFonts w:ascii="Tahoma" w:hAnsi="Tahoma" w:cs="Tahoma" w:hint="cs"/>
          <w:rtl/>
        </w:rPr>
        <w:t xml:space="preserve"> </w:t>
      </w:r>
      <w:r w:rsidR="00367055">
        <w:rPr>
          <w:rFonts w:ascii="Tahoma" w:hAnsi="Tahoma" w:cs="Tahoma" w:hint="cs"/>
          <w:rtl/>
        </w:rPr>
        <w:t xml:space="preserve">دارای </w:t>
      </w:r>
      <w:r w:rsidR="008A2CBB">
        <w:rPr>
          <w:rFonts w:ascii="Tahoma" w:hAnsi="Tahoma" w:cs="Tahoma" w:hint="cs"/>
          <w:rtl/>
        </w:rPr>
        <w:t>راوی متصل به اول سند باشند یا نه</w:t>
      </w:r>
      <w:r w:rsidR="00367055">
        <w:rPr>
          <w:rFonts w:ascii="Tahoma" w:hAnsi="Tahoma" w:cs="Tahoma" w:hint="cs"/>
          <w:rtl/>
        </w:rPr>
        <w:t>)</w:t>
      </w:r>
      <w:r w:rsidR="008A2CBB">
        <w:rPr>
          <w:rFonts w:ascii="Tahoma" w:hAnsi="Tahoma" w:cs="Tahoma" w:hint="cs"/>
          <w:rtl/>
        </w:rPr>
        <w:t>.</w:t>
      </w:r>
    </w:p>
    <w:p w:rsidR="000D6F6A" w:rsidRDefault="000D6F6A" w:rsidP="00F64067">
      <w:pPr>
        <w:bidi/>
        <w:spacing w:after="0"/>
        <w:rPr>
          <w:rFonts w:ascii="Tahoma" w:hAnsi="Tahoma" w:cs="Tahoma"/>
          <w:rtl/>
        </w:rPr>
      </w:pPr>
    </w:p>
    <w:p w:rsidR="00F223B2" w:rsidRDefault="008A2CBB" w:rsidP="00F64067">
      <w:pPr>
        <w:bidi/>
        <w:spacing w:after="0"/>
        <w:rPr>
          <w:rFonts w:ascii="Tahoma" w:hAnsi="Tahoma" w:cs="Tahoma"/>
          <w:rtl/>
        </w:rPr>
      </w:pPr>
      <w:r>
        <w:rPr>
          <w:rFonts w:ascii="Tahoma" w:hAnsi="Tahoma" w:cs="Tahoma" w:hint="cs"/>
          <w:rtl/>
        </w:rPr>
        <w:t xml:space="preserve">جدول شماره سه، </w:t>
      </w:r>
      <w:r w:rsidR="00F223B2">
        <w:rPr>
          <w:rFonts w:ascii="Tahoma" w:hAnsi="Tahoma" w:cs="Tahoma" w:hint="cs"/>
          <w:rtl/>
        </w:rPr>
        <w:t xml:space="preserve">هر یک روایت تفسیری می تواند حداکثر پنج رویکرد از میان 11 رویکرد موجود را دارا باشد، توضیح اینکه هر یک روایت تفسیری می تواند چندین رویکرد مختلف از کل 11 رویکرد را دارا باشد (بطور مثال یک روایت تفسیری هم می تواند اخلاقی باشد و هم کلامی و هم جری و تطبیق بر أمیرالمؤمنین(ع) داشته باشد و هم ... )؛ </w:t>
      </w:r>
    </w:p>
    <w:p w:rsidR="008A2CBB" w:rsidRDefault="008A2CBB" w:rsidP="00F64067">
      <w:pPr>
        <w:bidi/>
        <w:spacing w:after="0"/>
        <w:rPr>
          <w:rFonts w:ascii="Tahoma" w:hAnsi="Tahoma" w:cs="Tahoma"/>
          <w:rtl/>
        </w:rPr>
      </w:pPr>
      <w:r>
        <w:rPr>
          <w:rFonts w:ascii="Tahoma" w:hAnsi="Tahoma" w:cs="Tahoma" w:hint="cs"/>
          <w:rtl/>
        </w:rPr>
        <w:t xml:space="preserve">بنابراین برای اینکه به هر </w:t>
      </w:r>
      <w:r w:rsidR="00F223B2">
        <w:rPr>
          <w:rFonts w:ascii="Tahoma" w:hAnsi="Tahoma" w:cs="Tahoma" w:hint="cs"/>
          <w:rtl/>
        </w:rPr>
        <w:t xml:space="preserve">یک </w:t>
      </w:r>
      <w:r>
        <w:rPr>
          <w:rFonts w:ascii="Tahoma" w:hAnsi="Tahoma" w:cs="Tahoma" w:hint="cs"/>
          <w:rtl/>
        </w:rPr>
        <w:t xml:space="preserve">روایت </w:t>
      </w:r>
      <w:r w:rsidR="00F223B2">
        <w:rPr>
          <w:rFonts w:ascii="Tahoma" w:hAnsi="Tahoma" w:cs="Tahoma" w:hint="cs"/>
          <w:rtl/>
        </w:rPr>
        <w:t xml:space="preserve">بتوان </w:t>
      </w:r>
      <w:r w:rsidR="00130859">
        <w:rPr>
          <w:rFonts w:ascii="Tahoma" w:hAnsi="Tahoma" w:cs="Tahoma" w:hint="cs"/>
          <w:rtl/>
        </w:rPr>
        <w:t>چند</w:t>
      </w:r>
      <w:r>
        <w:rPr>
          <w:rFonts w:ascii="Tahoma" w:hAnsi="Tahoma" w:cs="Tahoma" w:hint="cs"/>
          <w:rtl/>
        </w:rPr>
        <w:t xml:space="preserve"> کد اختصاص </w:t>
      </w:r>
      <w:r w:rsidR="00130859">
        <w:rPr>
          <w:rFonts w:ascii="Tahoma" w:hAnsi="Tahoma" w:cs="Tahoma" w:hint="cs"/>
          <w:rtl/>
        </w:rPr>
        <w:t>داد</w:t>
      </w:r>
      <w:r>
        <w:rPr>
          <w:rFonts w:ascii="Tahoma" w:hAnsi="Tahoma" w:cs="Tahoma" w:hint="cs"/>
          <w:rtl/>
        </w:rPr>
        <w:t xml:space="preserve"> (</w:t>
      </w:r>
      <w:r w:rsidR="00130859">
        <w:rPr>
          <w:rFonts w:ascii="Tahoma" w:hAnsi="Tahoma" w:cs="Tahoma" w:hint="cs"/>
          <w:rtl/>
        </w:rPr>
        <w:t xml:space="preserve">هر روایت بتواند </w:t>
      </w:r>
      <w:r>
        <w:rPr>
          <w:rFonts w:ascii="Tahoma" w:hAnsi="Tahoma" w:cs="Tahoma" w:hint="cs"/>
          <w:rtl/>
        </w:rPr>
        <w:t xml:space="preserve">همزمان دارای چند رویکرد شود) شماره </w:t>
      </w:r>
      <w:r w:rsidR="00F223B2">
        <w:rPr>
          <w:rFonts w:ascii="Tahoma" w:hAnsi="Tahoma" w:cs="Tahoma" w:hint="cs"/>
          <w:rtl/>
        </w:rPr>
        <w:t xml:space="preserve">خاص </w:t>
      </w:r>
      <w:r>
        <w:rPr>
          <w:rFonts w:ascii="Tahoma" w:hAnsi="Tahoma" w:cs="Tahoma" w:hint="cs"/>
          <w:rtl/>
        </w:rPr>
        <w:t>هر روایت تکرار شده است.</w:t>
      </w:r>
      <w:r w:rsidR="008256CE">
        <w:rPr>
          <w:rFonts w:ascii="Tahoma" w:hAnsi="Tahoma" w:cs="Tahoma" w:hint="cs"/>
          <w:rtl/>
        </w:rPr>
        <w:t xml:space="preserve"> به این ترتیب که اگر بطور مثال مجموع کل روایات </w:t>
      </w:r>
      <w:r w:rsidR="00130859">
        <w:rPr>
          <w:rFonts w:ascii="Tahoma" w:hAnsi="Tahoma" w:cs="Tahoma" w:hint="cs"/>
          <w:rtl/>
        </w:rPr>
        <w:t>1</w:t>
      </w:r>
      <w:r w:rsidR="008256CE">
        <w:rPr>
          <w:rFonts w:ascii="Tahoma" w:hAnsi="Tahoma" w:cs="Tahoma" w:hint="cs"/>
          <w:rtl/>
        </w:rPr>
        <w:t>00 عدد بوده است، از آنجا که تعداد کل رویکردها 11 عدد بوده است</w:t>
      </w:r>
      <w:r w:rsidR="00130859">
        <w:rPr>
          <w:rFonts w:ascii="Tahoma" w:hAnsi="Tahoma" w:cs="Tahoma" w:hint="cs"/>
          <w:rtl/>
        </w:rPr>
        <w:t xml:space="preserve"> (هر روایت حداکثر می توانسته دارای </w:t>
      </w:r>
      <w:r w:rsidR="00F223B2">
        <w:rPr>
          <w:rFonts w:ascii="Tahoma" w:hAnsi="Tahoma" w:cs="Tahoma" w:hint="cs"/>
          <w:rtl/>
        </w:rPr>
        <w:t>5</w:t>
      </w:r>
      <w:r w:rsidR="00130859">
        <w:rPr>
          <w:rFonts w:ascii="Tahoma" w:hAnsi="Tahoma" w:cs="Tahoma" w:hint="cs"/>
          <w:rtl/>
        </w:rPr>
        <w:t xml:space="preserve"> عدد رویکرد</w:t>
      </w:r>
      <w:r w:rsidR="00F223B2">
        <w:rPr>
          <w:rFonts w:ascii="Tahoma" w:hAnsi="Tahoma" w:cs="Tahoma" w:hint="cs"/>
          <w:rtl/>
        </w:rPr>
        <w:t xml:space="preserve"> از کل 11 رویکرد را دارا</w:t>
      </w:r>
      <w:r w:rsidR="00130859">
        <w:rPr>
          <w:rFonts w:ascii="Tahoma" w:hAnsi="Tahoma" w:cs="Tahoma" w:hint="cs"/>
          <w:rtl/>
        </w:rPr>
        <w:t xml:space="preserve"> شود)،</w:t>
      </w:r>
      <w:r w:rsidR="008256CE">
        <w:rPr>
          <w:rFonts w:ascii="Tahoma" w:hAnsi="Tahoma" w:cs="Tahoma" w:hint="cs"/>
          <w:rtl/>
        </w:rPr>
        <w:t xml:space="preserve"> لذا شماره </w:t>
      </w:r>
      <w:r w:rsidR="00130859">
        <w:rPr>
          <w:rFonts w:ascii="Tahoma" w:hAnsi="Tahoma" w:cs="Tahoma" w:hint="cs"/>
          <w:rtl/>
        </w:rPr>
        <w:t>1</w:t>
      </w:r>
      <w:r w:rsidR="008256CE">
        <w:rPr>
          <w:rFonts w:ascii="Tahoma" w:hAnsi="Tahoma" w:cs="Tahoma" w:hint="cs"/>
          <w:rtl/>
        </w:rPr>
        <w:t xml:space="preserve">00 روایت </w:t>
      </w:r>
      <w:r w:rsidR="00F223B2">
        <w:rPr>
          <w:rFonts w:ascii="Tahoma" w:hAnsi="Tahoma" w:cs="Tahoma" w:hint="cs"/>
          <w:rtl/>
        </w:rPr>
        <w:t>پنج</w:t>
      </w:r>
      <w:r w:rsidR="008256CE">
        <w:rPr>
          <w:rFonts w:ascii="Tahoma" w:hAnsi="Tahoma" w:cs="Tahoma" w:hint="cs"/>
          <w:rtl/>
        </w:rPr>
        <w:t xml:space="preserve"> بار تکرار شده است که می شود </w:t>
      </w:r>
      <w:r w:rsidR="00F223B2">
        <w:rPr>
          <w:rFonts w:ascii="Tahoma" w:hAnsi="Tahoma" w:cs="Tahoma" w:hint="cs"/>
          <w:rtl/>
        </w:rPr>
        <w:t>500</w:t>
      </w:r>
      <w:r w:rsidR="008256CE">
        <w:rPr>
          <w:rFonts w:ascii="Tahoma" w:hAnsi="Tahoma" w:cs="Tahoma" w:hint="cs"/>
          <w:rtl/>
        </w:rPr>
        <w:t xml:space="preserve"> بار، که در صورتی که </w:t>
      </w:r>
      <w:r w:rsidR="00130859">
        <w:rPr>
          <w:rFonts w:ascii="Tahoma" w:hAnsi="Tahoma" w:cs="Tahoma" w:hint="cs"/>
          <w:rtl/>
        </w:rPr>
        <w:t>برخی از</w:t>
      </w:r>
      <w:r w:rsidR="008256CE">
        <w:rPr>
          <w:rFonts w:ascii="Tahoma" w:hAnsi="Tahoma" w:cs="Tahoma" w:hint="cs"/>
          <w:rtl/>
        </w:rPr>
        <w:t xml:space="preserve"> روایت</w:t>
      </w:r>
      <w:r w:rsidR="00130859">
        <w:rPr>
          <w:rFonts w:ascii="Tahoma" w:hAnsi="Tahoma" w:cs="Tahoma" w:hint="cs"/>
          <w:rtl/>
        </w:rPr>
        <w:t xml:space="preserve"> ها</w:t>
      </w:r>
      <w:r w:rsidR="008256CE">
        <w:rPr>
          <w:rFonts w:ascii="Tahoma" w:hAnsi="Tahoma" w:cs="Tahoma" w:hint="cs"/>
          <w:rtl/>
        </w:rPr>
        <w:t xml:space="preserve"> فقط یک رویکرد داشته باشد در </w:t>
      </w:r>
      <w:r w:rsidR="00F223B2">
        <w:rPr>
          <w:rFonts w:ascii="Tahoma" w:hAnsi="Tahoma" w:cs="Tahoma" w:hint="cs"/>
          <w:rtl/>
        </w:rPr>
        <w:t>4</w:t>
      </w:r>
      <w:r w:rsidR="008256CE">
        <w:rPr>
          <w:rFonts w:ascii="Tahoma" w:hAnsi="Tahoma" w:cs="Tahoma" w:hint="cs"/>
          <w:rtl/>
        </w:rPr>
        <w:t xml:space="preserve"> بار بعدی که شماره روایت تکرار شده است جدول کد رویکرد </w:t>
      </w:r>
      <w:r w:rsidR="00130859">
        <w:rPr>
          <w:rFonts w:ascii="Tahoma" w:hAnsi="Tahoma" w:cs="Tahoma" w:hint="cs"/>
          <w:rtl/>
        </w:rPr>
        <w:t xml:space="preserve">آن روایت </w:t>
      </w:r>
      <w:r w:rsidR="008256CE">
        <w:rPr>
          <w:rFonts w:ascii="Tahoma" w:hAnsi="Tahoma" w:cs="Tahoma" w:hint="cs"/>
          <w:rtl/>
        </w:rPr>
        <w:t>خالی باقی ماند</w:t>
      </w:r>
      <w:r w:rsidR="00F223B2">
        <w:rPr>
          <w:rFonts w:ascii="Tahoma" w:hAnsi="Tahoma" w:cs="Tahoma" w:hint="cs"/>
          <w:rtl/>
        </w:rPr>
        <w:t>ه است</w:t>
      </w:r>
      <w:r w:rsidR="008256CE">
        <w:rPr>
          <w:rFonts w:ascii="Tahoma" w:hAnsi="Tahoma" w:cs="Tahoma" w:hint="cs"/>
          <w:rtl/>
        </w:rPr>
        <w:t>.</w:t>
      </w:r>
    </w:p>
    <w:p w:rsidR="00F223B2" w:rsidRDefault="00F223B2" w:rsidP="00F64067">
      <w:pPr>
        <w:bidi/>
        <w:spacing w:after="0"/>
        <w:rPr>
          <w:rFonts w:ascii="Tahoma" w:hAnsi="Tahoma" w:cs="Tahoma"/>
          <w:rtl/>
        </w:rPr>
      </w:pPr>
    </w:p>
    <w:p w:rsidR="00F223B2" w:rsidRDefault="009F55AB" w:rsidP="00F64067">
      <w:pPr>
        <w:bidi/>
        <w:spacing w:after="0"/>
        <w:rPr>
          <w:rFonts w:ascii="Tahoma" w:hAnsi="Tahoma" w:cs="Tahoma"/>
          <w:rtl/>
        </w:rPr>
      </w:pPr>
      <w:r>
        <w:rPr>
          <w:rFonts w:ascii="Tahoma" w:hAnsi="Tahoma" w:cs="Tahoma" w:hint="cs"/>
          <w:rtl/>
        </w:rPr>
        <w:lastRenderedPageBreak/>
        <w:t>جدول شماره پنج،</w:t>
      </w:r>
      <w:r w:rsidR="00F223B2">
        <w:rPr>
          <w:rFonts w:ascii="Tahoma" w:hAnsi="Tahoma" w:cs="Tahoma" w:hint="cs"/>
          <w:rtl/>
        </w:rPr>
        <w:t xml:space="preserve"> مانند جدول شماره یک است، با این تفاوت که در آن شماره سوره هایی درج شده است که دارای روایت تفسیری با راوی متصل به اول سند بوده اند، و اگر شماره سوره بطور مثال 4 بار تکرار شده باشد یعنی دارای چهار روایت تفسیری بوده است که دارای راوی متصل به اول سند بوده است.</w:t>
      </w:r>
    </w:p>
    <w:p w:rsidR="00F223B2" w:rsidRDefault="00F223B2" w:rsidP="00F64067">
      <w:pPr>
        <w:bidi/>
        <w:spacing w:after="0"/>
        <w:rPr>
          <w:rFonts w:ascii="Tahoma" w:hAnsi="Tahoma" w:cs="Tahoma"/>
          <w:rtl/>
        </w:rPr>
      </w:pPr>
    </w:p>
    <w:p w:rsidR="00F01733" w:rsidRDefault="00F01733" w:rsidP="00F01733">
      <w:pPr>
        <w:bidi/>
        <w:spacing w:after="0"/>
        <w:rPr>
          <w:rFonts w:ascii="Tahoma" w:hAnsi="Tahoma" w:cs="Tahoma"/>
          <w:rtl/>
        </w:rPr>
      </w:pPr>
      <w:r>
        <w:rPr>
          <w:rFonts w:ascii="Tahoma" w:hAnsi="Tahoma" w:cs="Tahoma" w:hint="cs"/>
          <w:rtl/>
        </w:rPr>
        <w:t xml:space="preserve">جدول شماره شش: هر راوی حدیث که در اول سند قرار دارد، می تواند حداکثر ده گرایش از میان چهل گرایش موجود داشته باشد (بطور مثال هم کوفی باشد هم محدث مشهور باشد هم از اصحاب ائمه(ع) باشد هم شیعه باشد هم پر روایت باشد هم هاشمی باشد هم ... )؛ لذا برای اینکه بتوان به هر یک </w:t>
      </w:r>
      <w:r>
        <w:rPr>
          <w:rFonts w:ascii="Tahoma" w:hAnsi="Tahoma" w:cs="Tahoma" w:hint="cs"/>
          <w:rtl/>
          <w:lang w:bidi="fa-IR"/>
        </w:rPr>
        <w:t xml:space="preserve">راویان </w:t>
      </w:r>
      <w:r>
        <w:rPr>
          <w:rFonts w:ascii="Tahoma" w:hAnsi="Tahoma" w:cs="Tahoma" w:hint="cs"/>
          <w:rtl/>
        </w:rPr>
        <w:t>حدیث حداکثر ده گرایش مختلف را نسبت داد شماره خاص تمام راویان حدیثی که در اول سند قرار داشته اند، ده بار تکرار شده است یعنی اگر تعداد کل راویان احادیث تفسیری معصوم (ع) که در اول سند قرار دارند 20 نفر بوده است، تمام شماره های این 20 نفر راوی حدیث ده بار تکرار شده است که در مجموع می شود 200 بار، و اگر یک راوی فقط یک گرایش داشته باشد در نه بار بعدی کادر جدول خالی باقی مانده است.</w:t>
      </w:r>
    </w:p>
    <w:p w:rsidR="00F01733" w:rsidRDefault="00F01733" w:rsidP="00AD2AD8">
      <w:pPr>
        <w:bidi/>
        <w:spacing w:after="0"/>
        <w:rPr>
          <w:rFonts w:ascii="Tahoma" w:hAnsi="Tahoma" w:cs="Tahoma"/>
          <w:rtl/>
        </w:rPr>
      </w:pPr>
      <w:r>
        <w:rPr>
          <w:rFonts w:ascii="Tahoma" w:hAnsi="Tahoma" w:cs="Tahoma" w:hint="cs"/>
          <w:rtl/>
        </w:rPr>
        <w:t>(گفته شد که مبنای نسبت دادن گرایش به هر راوی مندرجات بخش رجالی کتب مسانید عطاردی(ره) است.</w:t>
      </w:r>
      <w:r w:rsidR="00AD2AD8">
        <w:rPr>
          <w:rFonts w:ascii="Tahoma" w:hAnsi="Tahoma" w:cs="Tahoma"/>
        </w:rPr>
        <w:t xml:space="preserve"> </w:t>
      </w:r>
      <w:r w:rsidR="00AD2AD8">
        <w:rPr>
          <w:rFonts w:ascii="Tahoma" w:hAnsi="Tahoma" w:cs="Tahoma" w:hint="cs"/>
          <w:rtl/>
          <w:lang w:bidi="fa-IR"/>
        </w:rPr>
        <w:t>به این صورت که اعداد بین یک تا چهل که ممکن است به هر کدام از راویان نسبت داده شود نشان دهنده یک گرایش خاص است مثلاً عدد شماره 4 نشان دهنده هاشمی بودن راوی است یا عدد شماره 8 نشان دهنده ایرانی یا کوفی بودن راوی است</w:t>
      </w:r>
      <w:r>
        <w:rPr>
          <w:rFonts w:ascii="Tahoma" w:hAnsi="Tahoma" w:cs="Tahoma" w:hint="cs"/>
          <w:rtl/>
        </w:rPr>
        <w:t>)</w:t>
      </w:r>
    </w:p>
    <w:p w:rsidR="00130859" w:rsidRDefault="00130859" w:rsidP="00F64067">
      <w:pPr>
        <w:bidi/>
        <w:spacing w:after="0"/>
        <w:rPr>
          <w:rFonts w:ascii="Tahoma" w:hAnsi="Tahoma" w:cs="Tahoma"/>
        </w:rPr>
      </w:pPr>
    </w:p>
    <w:p w:rsidR="00D90C5A" w:rsidRDefault="00D90C5A" w:rsidP="00D90C5A">
      <w:pPr>
        <w:bidi/>
        <w:spacing w:after="0"/>
        <w:rPr>
          <w:rFonts w:ascii="Tahoma" w:hAnsi="Tahoma" w:cs="Tahoma"/>
          <w:rtl/>
          <w:lang w:bidi="fa-IR"/>
        </w:rPr>
      </w:pPr>
      <w:r>
        <w:rPr>
          <w:rFonts w:ascii="Tahoma" w:hAnsi="Tahoma" w:cs="Tahoma" w:hint="cs"/>
          <w:rtl/>
          <w:lang w:bidi="fa-IR"/>
        </w:rPr>
        <w:t>جدول شماره هفت: فقط شامل نام و شماره سوره هاست، شماره سوره ها مطابق همان ترتیب شماره گذاری معمول قرآن های عثمان طه است.</w:t>
      </w:r>
    </w:p>
    <w:p w:rsidR="00D90C5A" w:rsidRDefault="00D90C5A" w:rsidP="00D90C5A">
      <w:pPr>
        <w:bidi/>
        <w:spacing w:after="0"/>
        <w:rPr>
          <w:rFonts w:ascii="Tahoma" w:hAnsi="Tahoma" w:cs="Tahoma"/>
          <w:rtl/>
        </w:rPr>
      </w:pPr>
    </w:p>
    <w:p w:rsidR="00130859" w:rsidRDefault="00130859" w:rsidP="00F64067">
      <w:pPr>
        <w:bidi/>
        <w:spacing w:after="0"/>
        <w:rPr>
          <w:rFonts w:ascii="Tahoma" w:hAnsi="Tahoma" w:cs="Tahoma"/>
          <w:rtl/>
        </w:rPr>
      </w:pPr>
      <w:r>
        <w:rPr>
          <w:rFonts w:ascii="Tahoma" w:hAnsi="Tahoma" w:cs="Tahoma" w:hint="cs"/>
          <w:rtl/>
        </w:rPr>
        <w:t>روش تهیه نمودار:</w:t>
      </w:r>
    </w:p>
    <w:p w:rsidR="00F955FD" w:rsidRDefault="00F955FD" w:rsidP="00F64067">
      <w:pPr>
        <w:bidi/>
        <w:spacing w:after="0"/>
        <w:rPr>
          <w:rFonts w:ascii="Tahoma" w:hAnsi="Tahoma" w:cs="Tahoma"/>
          <w:rtl/>
          <w:lang w:bidi="fa-IR"/>
        </w:rPr>
      </w:pPr>
      <w:r>
        <w:rPr>
          <w:rFonts w:ascii="Tahoma" w:hAnsi="Tahoma" w:cs="Tahoma" w:hint="cs"/>
          <w:rtl/>
        </w:rPr>
        <w:t>گفته شد که</w:t>
      </w:r>
      <w:r w:rsidR="00367055">
        <w:rPr>
          <w:rFonts w:ascii="Tahoma" w:hAnsi="Tahoma" w:cs="Tahoma" w:hint="cs"/>
          <w:rtl/>
        </w:rPr>
        <w:t xml:space="preserve"> در جدول شماره پنج ما تنها شماره سوره هایی از قرآن را داریم که</w:t>
      </w:r>
      <w:r>
        <w:rPr>
          <w:rFonts w:ascii="Tahoma" w:hAnsi="Tahoma" w:cs="Tahoma" w:hint="cs"/>
          <w:rtl/>
        </w:rPr>
        <w:t xml:space="preserve"> دارای روایات تفسیری با </w:t>
      </w:r>
      <w:r w:rsidR="00367055">
        <w:rPr>
          <w:rFonts w:ascii="Tahoma" w:hAnsi="Tahoma" w:cs="Tahoma" w:hint="cs"/>
          <w:rtl/>
        </w:rPr>
        <w:t>راوی متصل به اول سند هستند و در جدول شماره یک، شماره سوره</w:t>
      </w:r>
      <w:r>
        <w:rPr>
          <w:rFonts w:ascii="Tahoma" w:hAnsi="Tahoma" w:cs="Tahoma" w:hint="cs"/>
          <w:rtl/>
        </w:rPr>
        <w:t xml:space="preserve"> هایی از</w:t>
      </w:r>
      <w:r w:rsidR="00367055">
        <w:rPr>
          <w:rFonts w:ascii="Tahoma" w:hAnsi="Tahoma" w:cs="Tahoma" w:hint="cs"/>
          <w:rtl/>
        </w:rPr>
        <w:t xml:space="preserve"> قرآن </w:t>
      </w:r>
      <w:r>
        <w:rPr>
          <w:rFonts w:ascii="Tahoma" w:hAnsi="Tahoma" w:cs="Tahoma" w:hint="cs"/>
          <w:rtl/>
        </w:rPr>
        <w:t>را داریم که</w:t>
      </w:r>
      <w:r w:rsidR="00367055">
        <w:rPr>
          <w:rFonts w:ascii="Tahoma" w:hAnsi="Tahoma" w:cs="Tahoma" w:hint="cs"/>
          <w:rtl/>
        </w:rPr>
        <w:t xml:space="preserve"> دارای روایت تفسیری هستند (چه</w:t>
      </w:r>
      <w:r>
        <w:rPr>
          <w:rFonts w:ascii="Tahoma" w:hAnsi="Tahoma" w:cs="Tahoma" w:hint="cs"/>
          <w:rtl/>
        </w:rPr>
        <w:t xml:space="preserve"> این روایات تفسیری د</w:t>
      </w:r>
      <w:r w:rsidR="00367055">
        <w:rPr>
          <w:rFonts w:ascii="Tahoma" w:hAnsi="Tahoma" w:cs="Tahoma" w:hint="cs"/>
          <w:rtl/>
        </w:rPr>
        <w:t xml:space="preserve">ارای راوی متصل به اول سند باشند یا نباشند) </w:t>
      </w:r>
      <w:r>
        <w:rPr>
          <w:rFonts w:ascii="Tahoma" w:hAnsi="Tahoma" w:cs="Tahoma" w:hint="cs"/>
          <w:rtl/>
        </w:rPr>
        <w:t xml:space="preserve">بنابراین اکنون ما </w:t>
      </w:r>
      <w:r w:rsidR="00367055">
        <w:rPr>
          <w:rFonts w:ascii="Tahoma" w:hAnsi="Tahoma" w:cs="Tahoma" w:hint="cs"/>
          <w:rtl/>
        </w:rPr>
        <w:t>می توانیم دو نمودار رسم کینم و تفاوت این دو نمودار را مقایسه کنیم.</w:t>
      </w:r>
      <w:r w:rsidR="00F85D04">
        <w:rPr>
          <w:rFonts w:ascii="Tahoma" w:hAnsi="Tahoma" w:cs="Tahoma" w:hint="cs"/>
          <w:rtl/>
          <w:lang w:bidi="fa-IR"/>
        </w:rPr>
        <w:t xml:space="preserve"> </w:t>
      </w:r>
    </w:p>
    <w:p w:rsidR="00F85D04" w:rsidRDefault="00F85D04" w:rsidP="00F64067">
      <w:pPr>
        <w:bidi/>
        <w:spacing w:after="0"/>
        <w:rPr>
          <w:rFonts w:ascii="Tahoma" w:hAnsi="Tahoma" w:cs="Tahoma"/>
          <w:rtl/>
        </w:rPr>
      </w:pPr>
      <w:r>
        <w:rPr>
          <w:rFonts w:ascii="Tahoma" w:hAnsi="Tahoma" w:cs="Tahoma" w:hint="cs"/>
          <w:rtl/>
          <w:lang w:bidi="fa-IR"/>
        </w:rPr>
        <w:t xml:space="preserve">نموداری که نشان دهنده سوره هایی است که دارای روایات تفسیری با راوی متصل به اول سند هستند </w:t>
      </w:r>
      <w:r w:rsidR="00F955FD">
        <w:rPr>
          <w:rFonts w:ascii="Tahoma" w:hAnsi="Tahoma" w:cs="Tahoma" w:hint="cs"/>
          <w:rtl/>
          <w:lang w:bidi="fa-IR"/>
        </w:rPr>
        <w:t xml:space="preserve">را رسم کنیم و آن را مقایسه کنیم با </w:t>
      </w:r>
      <w:r>
        <w:rPr>
          <w:rFonts w:ascii="Tahoma" w:hAnsi="Tahoma" w:cs="Tahoma" w:hint="cs"/>
          <w:rtl/>
          <w:lang w:bidi="fa-IR"/>
        </w:rPr>
        <w:t xml:space="preserve">با نموداری که نشان دهنده تمام سوره های دارای روایت تفسیری است؛ </w:t>
      </w:r>
      <w:r w:rsidR="00F955FD">
        <w:rPr>
          <w:rFonts w:ascii="Tahoma" w:hAnsi="Tahoma" w:cs="Tahoma" w:hint="cs"/>
          <w:rtl/>
          <w:lang w:bidi="fa-IR"/>
        </w:rPr>
        <w:t>(</w:t>
      </w:r>
      <w:r>
        <w:rPr>
          <w:rFonts w:ascii="Tahoma" w:hAnsi="Tahoma" w:cs="Tahoma" w:hint="cs"/>
          <w:rtl/>
          <w:lang w:bidi="fa-IR"/>
        </w:rPr>
        <w:t xml:space="preserve">اعم از اینکه روایات تفسیری آن </w:t>
      </w:r>
      <w:r w:rsidR="00F955FD">
        <w:rPr>
          <w:rFonts w:ascii="Tahoma" w:hAnsi="Tahoma" w:cs="Tahoma" w:hint="cs"/>
          <w:rtl/>
          <w:lang w:bidi="fa-IR"/>
        </w:rPr>
        <w:t xml:space="preserve">دارای راوی </w:t>
      </w:r>
      <w:r>
        <w:rPr>
          <w:rFonts w:ascii="Tahoma" w:hAnsi="Tahoma" w:cs="Tahoma" w:hint="cs"/>
          <w:rtl/>
          <w:lang w:bidi="fa-IR"/>
        </w:rPr>
        <w:t xml:space="preserve">متصل به اول سند باشند یا خیر) </w:t>
      </w:r>
      <w:r w:rsidR="00F955FD">
        <w:rPr>
          <w:rFonts w:ascii="Tahoma" w:hAnsi="Tahoma" w:cs="Tahoma" w:hint="cs"/>
          <w:rtl/>
          <w:lang w:bidi="fa-IR"/>
        </w:rPr>
        <w:t xml:space="preserve">و </w:t>
      </w:r>
      <w:r>
        <w:rPr>
          <w:rFonts w:ascii="Tahoma" w:hAnsi="Tahoma" w:cs="Tahoma" w:hint="cs"/>
          <w:rtl/>
          <w:lang w:bidi="fa-IR"/>
        </w:rPr>
        <w:t xml:space="preserve">برای مشخص شدن دقیق تر </w:t>
      </w:r>
      <w:r w:rsidR="00477CFC">
        <w:rPr>
          <w:rFonts w:ascii="Tahoma" w:hAnsi="Tahoma" w:cs="Tahoma" w:hint="cs"/>
          <w:rtl/>
          <w:lang w:bidi="fa-IR"/>
        </w:rPr>
        <w:t xml:space="preserve">و شهودی شدن </w:t>
      </w:r>
      <w:r>
        <w:rPr>
          <w:rFonts w:ascii="Tahoma" w:hAnsi="Tahoma" w:cs="Tahoma" w:hint="cs"/>
          <w:rtl/>
          <w:lang w:bidi="fa-IR"/>
        </w:rPr>
        <w:t>تفاوت یا عدم تفاوت بین این دو نمودار از محاسبه شیب رگرسیون این دو نمودار استفاده کرده ایم.</w:t>
      </w:r>
    </w:p>
    <w:p w:rsidR="00367055" w:rsidRDefault="00367055" w:rsidP="00367055">
      <w:pPr>
        <w:bidi/>
        <w:rPr>
          <w:rFonts w:ascii="Tahoma" w:hAnsi="Tahoma" w:cs="Tahoma"/>
          <w:rtl/>
        </w:rPr>
      </w:pPr>
    </w:p>
    <w:p w:rsidR="00367055" w:rsidRDefault="00367055" w:rsidP="00367055">
      <w:pPr>
        <w:bidi/>
        <w:rPr>
          <w:rFonts w:ascii="Tahoma" w:hAnsi="Tahoma" w:cs="Tahoma"/>
          <w:rtl/>
        </w:rPr>
      </w:pPr>
    </w:p>
    <w:p w:rsidR="008A2CBB" w:rsidRPr="00267F75" w:rsidRDefault="008A2CBB" w:rsidP="008A2CBB">
      <w:pPr>
        <w:bidi/>
        <w:rPr>
          <w:rFonts w:ascii="Tahoma" w:hAnsi="Tahoma" w:cs="Tahoma"/>
          <w:rtl/>
        </w:rPr>
      </w:pPr>
    </w:p>
    <w:p w:rsidR="00267F75" w:rsidRDefault="00267F75" w:rsidP="00305D54">
      <w:pPr>
        <w:pStyle w:val="Style1"/>
        <w:rPr>
          <w:rtl/>
        </w:rPr>
      </w:pPr>
    </w:p>
    <w:p w:rsidR="00267F75" w:rsidRDefault="00267F75" w:rsidP="00305D54">
      <w:pPr>
        <w:pStyle w:val="Style1"/>
        <w:rPr>
          <w:rtl/>
        </w:rPr>
      </w:pPr>
    </w:p>
    <w:p w:rsidR="00267F75" w:rsidRDefault="00267F75" w:rsidP="00305D54">
      <w:pPr>
        <w:pStyle w:val="Style1"/>
        <w:rPr>
          <w:rtl/>
        </w:rPr>
      </w:pPr>
    </w:p>
    <w:p w:rsidR="00267F75" w:rsidRDefault="00267F75" w:rsidP="00305D54">
      <w:pPr>
        <w:pStyle w:val="Style1"/>
      </w:pPr>
    </w:p>
    <w:p w:rsidR="00FD7822" w:rsidRPr="007E747E" w:rsidRDefault="00FD7822" w:rsidP="00470AB3">
      <w:pPr>
        <w:pStyle w:val="Style2"/>
        <w:rPr>
          <w:rtl/>
        </w:rPr>
      </w:pPr>
    </w:p>
    <w:p w:rsidR="00FD7822" w:rsidRDefault="00FD7822" w:rsidP="00470AB3">
      <w:pPr>
        <w:pStyle w:val="Style2"/>
      </w:pPr>
    </w:p>
    <w:p w:rsidR="00470AB3" w:rsidRDefault="00470AB3" w:rsidP="00470AB3">
      <w:pPr>
        <w:pStyle w:val="Style2"/>
      </w:pPr>
      <w:bookmarkStart w:id="2" w:name="_Toc462730168"/>
      <w:r>
        <w:rPr>
          <w:rFonts w:hint="cs"/>
          <w:rtl/>
        </w:rPr>
        <w:t>نمودار</w:t>
      </w:r>
      <w:r>
        <w:rPr>
          <w:rtl/>
        </w:rPr>
        <w:t xml:space="preserve"> </w:t>
      </w:r>
      <w:r>
        <w:rPr>
          <w:rFonts w:hint="cs"/>
          <w:rtl/>
        </w:rPr>
        <w:t>نسبت</w:t>
      </w:r>
      <w:r>
        <w:rPr>
          <w:rtl/>
        </w:rPr>
        <w:t xml:space="preserve"> </w:t>
      </w:r>
      <w:r>
        <w:rPr>
          <w:rFonts w:hint="cs"/>
          <w:rtl/>
        </w:rPr>
        <w:t>تعداد</w:t>
      </w:r>
      <w:r>
        <w:rPr>
          <w:rtl/>
        </w:rPr>
        <w:t xml:space="preserve"> </w:t>
      </w:r>
      <w:r>
        <w:rPr>
          <w:rFonts w:hint="cs"/>
          <w:rtl/>
        </w:rPr>
        <w:t>روایات</w:t>
      </w:r>
      <w:r>
        <w:rPr>
          <w:rtl/>
        </w:rPr>
        <w:t xml:space="preserve"> </w:t>
      </w:r>
      <w:r>
        <w:rPr>
          <w:rFonts w:hint="cs"/>
          <w:rtl/>
        </w:rPr>
        <w:t>به</w:t>
      </w:r>
      <w:r>
        <w:rPr>
          <w:rtl/>
        </w:rPr>
        <w:t xml:space="preserve"> </w:t>
      </w:r>
      <w:r>
        <w:rPr>
          <w:rFonts w:hint="cs"/>
          <w:rtl/>
        </w:rPr>
        <w:t>تعداد</w:t>
      </w:r>
      <w:r>
        <w:rPr>
          <w:rtl/>
        </w:rPr>
        <w:t xml:space="preserve"> </w:t>
      </w:r>
      <w:r>
        <w:rPr>
          <w:rFonts w:hint="cs"/>
          <w:rtl/>
        </w:rPr>
        <w:t>راویان</w:t>
      </w:r>
      <w:r>
        <w:rPr>
          <w:rtl/>
        </w:rPr>
        <w:t xml:space="preserve"> </w:t>
      </w:r>
      <w:r>
        <w:rPr>
          <w:rFonts w:hint="cs"/>
          <w:rtl/>
        </w:rPr>
        <w:t>معصوم</w:t>
      </w:r>
      <w:r>
        <w:rPr>
          <w:rtl/>
        </w:rPr>
        <w:t>(</w:t>
      </w:r>
      <w:r>
        <w:rPr>
          <w:rFonts w:hint="cs"/>
          <w:rtl/>
        </w:rPr>
        <w:t>ع</w:t>
      </w:r>
      <w:r>
        <w:rPr>
          <w:rtl/>
        </w:rPr>
        <w:t>)6</w:t>
      </w:r>
      <w:bookmarkEnd w:id="2"/>
    </w:p>
    <w:p w:rsidR="006610C4" w:rsidRDefault="006610C4" w:rsidP="00470AB3">
      <w:pPr>
        <w:pStyle w:val="Style2"/>
      </w:pPr>
    </w:p>
    <w:p w:rsidR="00BB4F93" w:rsidRDefault="00BB4F93" w:rsidP="006610C4"/>
    <w:p w:rsidR="00BB4F93" w:rsidRDefault="00BB4F93" w:rsidP="00BB4F93"/>
    <w:p w:rsidR="00BB4F93" w:rsidRDefault="00BB4F93" w:rsidP="00BB4F93"/>
    <w:p w:rsidR="00BB4F93" w:rsidRDefault="00BB4F93" w:rsidP="00BB4F93">
      <w:pPr>
        <w:rPr>
          <w:rtl/>
          <w:lang w:bidi="fa-IR"/>
        </w:rPr>
      </w:pPr>
    </w:p>
    <w:p w:rsidR="006610C4" w:rsidRDefault="00BB4F93" w:rsidP="00BB4F93">
      <w:pPr>
        <w:rPr>
          <w:rtl/>
        </w:rPr>
      </w:pPr>
      <w:r>
        <w:rPr>
          <w:noProof/>
          <w:lang w:bidi="fa-IR"/>
        </w:rPr>
        <w:drawing>
          <wp:inline distT="0" distB="0" distL="0" distR="0" wp14:anchorId="7A6EEEB6" wp14:editId="1BDA6657">
            <wp:extent cx="5943600" cy="3035935"/>
            <wp:effectExtent l="0" t="0" r="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B4F93" w:rsidRPr="003401C6" w:rsidRDefault="00BB4F93" w:rsidP="003401C6">
      <w:pPr>
        <w:bidi/>
        <w:spacing w:after="0"/>
        <w:rPr>
          <w:rFonts w:ascii="Tahoma" w:hAnsi="Tahoma" w:cs="Tahoma"/>
          <w:sz w:val="26"/>
          <w:szCs w:val="26"/>
        </w:rPr>
      </w:pPr>
      <w:r w:rsidRPr="003401C6">
        <w:rPr>
          <w:rFonts w:ascii="Tahoma" w:hAnsi="Tahoma" w:cs="Tahoma"/>
          <w:sz w:val="26"/>
          <w:szCs w:val="26"/>
          <w:rtl/>
        </w:rPr>
        <w:t>خط نمودار به صورت زاویه 45 درجه و کاملاً مایل است که نشان دهنده این است که تعداد راویانی که دارای چندین روایت هستند به نحو متناسبی است یعنی راویان معصوم ششم شامل تعدادی راوی هستند که تعداد قابل توجهی از آنها راوی چند روایت هستند. و این طور نیست که تعداد راویان تک روایتی یا تعداد راویان چند روایتی بر دیگری تفوق داشته باشد بلکه تعدادشان متناسب است.</w:t>
      </w:r>
    </w:p>
    <w:p w:rsidR="006610C4" w:rsidRDefault="006610C4" w:rsidP="00470AB3">
      <w:pPr>
        <w:pStyle w:val="Style2"/>
      </w:pPr>
    </w:p>
    <w:p w:rsidR="00470AB3" w:rsidRDefault="00470AB3" w:rsidP="00470AB3">
      <w:pPr>
        <w:pStyle w:val="Style2"/>
      </w:pPr>
      <w:bookmarkStart w:id="3" w:name="_Toc462730169"/>
      <w:r>
        <w:rPr>
          <w:rFonts w:hint="cs"/>
          <w:rtl/>
        </w:rPr>
        <w:t>رسم</w:t>
      </w:r>
      <w:r>
        <w:rPr>
          <w:rtl/>
        </w:rPr>
        <w:t xml:space="preserve"> </w:t>
      </w:r>
      <w:r>
        <w:rPr>
          <w:rFonts w:hint="cs"/>
          <w:rtl/>
        </w:rPr>
        <w:t>مجدد</w:t>
      </w:r>
      <w:r>
        <w:rPr>
          <w:rtl/>
        </w:rPr>
        <w:t xml:space="preserve"> </w:t>
      </w:r>
      <w:r>
        <w:rPr>
          <w:rFonts w:hint="cs"/>
          <w:rtl/>
        </w:rPr>
        <w:t>با</w:t>
      </w:r>
      <w:r>
        <w:rPr>
          <w:rtl/>
        </w:rPr>
        <w:t xml:space="preserve"> </w:t>
      </w:r>
      <w:r>
        <w:rPr>
          <w:rFonts w:hint="cs"/>
          <w:rtl/>
        </w:rPr>
        <w:t>تغییر</w:t>
      </w:r>
      <w:r>
        <w:rPr>
          <w:rtl/>
        </w:rPr>
        <w:t xml:space="preserve"> </w:t>
      </w:r>
      <w:r>
        <w:rPr>
          <w:rFonts w:hint="cs"/>
          <w:rtl/>
        </w:rPr>
        <w:t>استایل</w:t>
      </w:r>
      <w:r>
        <w:rPr>
          <w:rtl/>
        </w:rPr>
        <w:t xml:space="preserve"> </w:t>
      </w:r>
      <w:r>
        <w:rPr>
          <w:rFonts w:hint="cs"/>
          <w:rtl/>
        </w:rPr>
        <w:t>نمودار</w:t>
      </w:r>
      <w:r>
        <w:rPr>
          <w:rtl/>
        </w:rPr>
        <w:t xml:space="preserve"> </w:t>
      </w:r>
      <w:r>
        <w:rPr>
          <w:rFonts w:hint="cs"/>
          <w:rtl/>
        </w:rPr>
        <w:t>نسبت</w:t>
      </w:r>
      <w:r>
        <w:rPr>
          <w:rtl/>
        </w:rPr>
        <w:t xml:space="preserve"> </w:t>
      </w:r>
      <w:r>
        <w:rPr>
          <w:rFonts w:hint="cs"/>
          <w:rtl/>
        </w:rPr>
        <w:t>تعداد</w:t>
      </w:r>
      <w:r>
        <w:rPr>
          <w:rtl/>
        </w:rPr>
        <w:t xml:space="preserve"> </w:t>
      </w:r>
      <w:r>
        <w:rPr>
          <w:rFonts w:hint="cs"/>
          <w:rtl/>
        </w:rPr>
        <w:t>روایات</w:t>
      </w:r>
      <w:r>
        <w:rPr>
          <w:rtl/>
        </w:rPr>
        <w:t xml:space="preserve"> </w:t>
      </w:r>
      <w:r>
        <w:rPr>
          <w:rFonts w:hint="cs"/>
          <w:rtl/>
        </w:rPr>
        <w:t>به</w:t>
      </w:r>
      <w:r>
        <w:rPr>
          <w:rtl/>
        </w:rPr>
        <w:t xml:space="preserve"> </w:t>
      </w:r>
      <w:r>
        <w:rPr>
          <w:rFonts w:hint="cs"/>
          <w:rtl/>
        </w:rPr>
        <w:t>تعداد</w:t>
      </w:r>
      <w:r>
        <w:rPr>
          <w:rtl/>
        </w:rPr>
        <w:t xml:space="preserve"> </w:t>
      </w:r>
      <w:r>
        <w:rPr>
          <w:rFonts w:hint="cs"/>
          <w:rtl/>
        </w:rPr>
        <w:t>راویان</w:t>
      </w:r>
      <w:r>
        <w:rPr>
          <w:rtl/>
        </w:rPr>
        <w:t xml:space="preserve"> </w:t>
      </w:r>
      <w:r>
        <w:rPr>
          <w:rFonts w:hint="cs"/>
          <w:rtl/>
        </w:rPr>
        <w:t>معصوم</w:t>
      </w:r>
      <w:r>
        <w:rPr>
          <w:rtl/>
        </w:rPr>
        <w:t>(</w:t>
      </w:r>
      <w:r>
        <w:rPr>
          <w:rFonts w:hint="cs"/>
          <w:rtl/>
        </w:rPr>
        <w:t>ع</w:t>
      </w:r>
      <w:r>
        <w:rPr>
          <w:rtl/>
        </w:rPr>
        <w:t>)6</w:t>
      </w:r>
      <w:bookmarkEnd w:id="3"/>
    </w:p>
    <w:p w:rsidR="00470AB3" w:rsidRDefault="00470AB3" w:rsidP="00470AB3">
      <w:pPr>
        <w:pStyle w:val="Style2"/>
        <w:rPr>
          <w:rtl/>
        </w:rPr>
      </w:pPr>
    </w:p>
    <w:p w:rsidR="0094659E" w:rsidRDefault="0094659E" w:rsidP="0094659E">
      <w:pPr>
        <w:bidi/>
        <w:rPr>
          <w:rtl/>
        </w:rPr>
      </w:pPr>
      <w:r>
        <w:rPr>
          <w:noProof/>
          <w:lang w:bidi="fa-IR"/>
        </w:rPr>
        <w:drawing>
          <wp:inline distT="0" distB="0" distL="0" distR="0" wp14:anchorId="07948C8E" wp14:editId="7B07EE14">
            <wp:extent cx="5943600" cy="3035935"/>
            <wp:effectExtent l="0" t="0" r="0"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659E" w:rsidRPr="003401C6" w:rsidRDefault="00AE0FAA" w:rsidP="003401C6">
      <w:pPr>
        <w:bidi/>
        <w:spacing w:after="0"/>
        <w:rPr>
          <w:rFonts w:ascii="Tahoma" w:hAnsi="Tahoma" w:cs="Tahoma"/>
          <w:sz w:val="26"/>
          <w:szCs w:val="26"/>
          <w:rtl/>
          <w:lang w:bidi="fa-IR"/>
        </w:rPr>
      </w:pPr>
      <w:r w:rsidRPr="003401C6">
        <w:rPr>
          <w:rFonts w:ascii="Tahoma" w:hAnsi="Tahoma" w:cs="Tahoma"/>
          <w:sz w:val="26"/>
          <w:szCs w:val="26"/>
          <w:rtl/>
        </w:rPr>
        <w:t>ىر نموىار فوق تاكي</w:t>
      </w:r>
      <w:r w:rsidRPr="003401C6">
        <w:rPr>
          <w:rFonts w:ascii="Tahoma" w:hAnsi="Tahoma" w:cs="Tahoma"/>
          <w:sz w:val="26"/>
          <w:szCs w:val="26"/>
          <w:rtl/>
          <w:lang w:bidi="fa-IR"/>
        </w:rPr>
        <w:t xml:space="preserve">د ما بر این است که سیر افزایش راویان </w:t>
      </w:r>
      <w:r w:rsidR="00DC7F3F" w:rsidRPr="003401C6">
        <w:rPr>
          <w:rFonts w:ascii="Tahoma" w:hAnsi="Tahoma" w:cs="Tahoma"/>
          <w:sz w:val="26"/>
          <w:szCs w:val="26"/>
          <w:rtl/>
          <w:lang w:bidi="fa-IR"/>
        </w:rPr>
        <w:t xml:space="preserve">مخصوصاً در ابتدا و نیمه خط به طور محسوسی </w:t>
      </w:r>
      <w:r w:rsidRPr="003401C6">
        <w:rPr>
          <w:rFonts w:ascii="Tahoma" w:hAnsi="Tahoma" w:cs="Tahoma"/>
          <w:sz w:val="26"/>
          <w:szCs w:val="26"/>
          <w:rtl/>
          <w:lang w:bidi="fa-IR"/>
        </w:rPr>
        <w:t>روی یک خط صاف قرار گرفته است</w:t>
      </w:r>
      <w:r w:rsidR="00DC7F3F" w:rsidRPr="003401C6">
        <w:rPr>
          <w:rFonts w:ascii="Tahoma" w:hAnsi="Tahoma" w:cs="Tahoma"/>
          <w:sz w:val="26"/>
          <w:szCs w:val="26"/>
          <w:rtl/>
          <w:lang w:bidi="fa-IR"/>
        </w:rPr>
        <w:t xml:space="preserve"> که نشان می دهد که بطور منظم و متناسب تعداد راویان دارای چند روایت در حال افزایش است. و این گونه نیست که یکی از دو گروه راویان تک روایتی یا چند روایتی بیشتر از دیگری باشد.</w:t>
      </w:r>
    </w:p>
    <w:p w:rsidR="0094659E" w:rsidRDefault="0094659E" w:rsidP="00470AB3">
      <w:pPr>
        <w:pStyle w:val="Style2"/>
      </w:pPr>
    </w:p>
    <w:p w:rsidR="008D6D42" w:rsidRDefault="008D6D42" w:rsidP="00086C70">
      <w:pPr>
        <w:pStyle w:val="Style2"/>
      </w:pPr>
    </w:p>
    <w:p w:rsidR="00086C70" w:rsidRDefault="00086C70" w:rsidP="00086C70">
      <w:pPr>
        <w:pStyle w:val="Style2"/>
        <w:rPr>
          <w:rtl/>
        </w:rPr>
      </w:pPr>
      <w:bookmarkStart w:id="4" w:name="_Toc462730170"/>
      <w:r>
        <w:rPr>
          <w:rFonts w:hint="cs"/>
          <w:rtl/>
        </w:rPr>
        <w:t>نمودار</w:t>
      </w:r>
      <w:r>
        <w:rPr>
          <w:rtl/>
        </w:rPr>
        <w:t xml:space="preserve"> </w:t>
      </w:r>
      <w:r>
        <w:rPr>
          <w:rFonts w:hint="cs"/>
          <w:rtl/>
        </w:rPr>
        <w:t>روایات</w:t>
      </w:r>
      <w:r>
        <w:rPr>
          <w:rtl/>
        </w:rPr>
        <w:t xml:space="preserve"> </w:t>
      </w:r>
      <w:r>
        <w:rPr>
          <w:rFonts w:hint="cs"/>
          <w:rtl/>
        </w:rPr>
        <w:t>با</w:t>
      </w:r>
      <w:r>
        <w:rPr>
          <w:rtl/>
        </w:rPr>
        <w:t xml:space="preserve"> </w:t>
      </w:r>
      <w:r>
        <w:rPr>
          <w:rFonts w:hint="cs"/>
          <w:rtl/>
        </w:rPr>
        <w:t>راوی</w:t>
      </w:r>
      <w:r>
        <w:rPr>
          <w:rtl/>
        </w:rPr>
        <w:t xml:space="preserve"> </w:t>
      </w:r>
      <w:r>
        <w:rPr>
          <w:rFonts w:hint="cs"/>
          <w:rtl/>
        </w:rPr>
        <w:t>متصل</w:t>
      </w:r>
      <w:r>
        <w:rPr>
          <w:rtl/>
        </w:rPr>
        <w:t>(</w:t>
      </w:r>
      <w:r>
        <w:rPr>
          <w:rFonts w:hint="cs"/>
          <w:rtl/>
        </w:rPr>
        <w:t>ع</w:t>
      </w:r>
      <w:r>
        <w:rPr>
          <w:rtl/>
        </w:rPr>
        <w:t>)6</w:t>
      </w:r>
      <w:bookmarkEnd w:id="4"/>
    </w:p>
    <w:p w:rsidR="009821E2" w:rsidRDefault="009821E2" w:rsidP="009821E2"/>
    <w:p w:rsidR="009821E2" w:rsidRDefault="009821E2" w:rsidP="00086C70">
      <w:pPr>
        <w:pStyle w:val="Style2"/>
      </w:pPr>
    </w:p>
    <w:p w:rsidR="00FF39F3" w:rsidRDefault="00FF39F3" w:rsidP="009821E2">
      <w:pPr>
        <w:rPr>
          <w:rtl/>
        </w:rPr>
      </w:pPr>
      <w:r>
        <w:rPr>
          <w:noProof/>
          <w:lang w:bidi="fa-IR"/>
        </w:rPr>
        <w:drawing>
          <wp:inline distT="0" distB="0" distL="0" distR="0" wp14:anchorId="0337D750" wp14:editId="7F2DABC4">
            <wp:extent cx="5943600" cy="3446145"/>
            <wp:effectExtent l="0" t="0" r="0" b="19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39F3" w:rsidRDefault="00FF39F3" w:rsidP="00086C70">
      <w:pPr>
        <w:pStyle w:val="Style2"/>
        <w:rPr>
          <w:rtl/>
        </w:rPr>
      </w:pPr>
    </w:p>
    <w:p w:rsidR="00FF39F3" w:rsidRDefault="00FF39F3" w:rsidP="00086C70">
      <w:pPr>
        <w:pStyle w:val="Style2"/>
      </w:pPr>
    </w:p>
    <w:p w:rsidR="00086C70" w:rsidRDefault="00086C70" w:rsidP="00086C70">
      <w:pPr>
        <w:pStyle w:val="Style2"/>
        <w:rPr>
          <w:rtl/>
        </w:rPr>
      </w:pPr>
      <w:bookmarkStart w:id="5" w:name="_Toc462730171"/>
      <w:r>
        <w:rPr>
          <w:rFonts w:hint="cs"/>
          <w:rtl/>
        </w:rPr>
        <w:t>نمودار</w:t>
      </w:r>
      <w:r>
        <w:rPr>
          <w:rtl/>
        </w:rPr>
        <w:t xml:space="preserve"> </w:t>
      </w:r>
      <w:r>
        <w:rPr>
          <w:rFonts w:hint="cs"/>
          <w:rtl/>
        </w:rPr>
        <w:t>روایات</w:t>
      </w:r>
      <w:r>
        <w:rPr>
          <w:rtl/>
        </w:rPr>
        <w:t xml:space="preserve"> </w:t>
      </w:r>
      <w:r>
        <w:rPr>
          <w:rFonts w:hint="cs"/>
          <w:rtl/>
        </w:rPr>
        <w:t>مرکب</w:t>
      </w:r>
      <w:r>
        <w:rPr>
          <w:rtl/>
        </w:rPr>
        <w:t xml:space="preserve"> </w:t>
      </w:r>
      <w:r>
        <w:rPr>
          <w:rFonts w:hint="cs"/>
          <w:rtl/>
        </w:rPr>
        <w:t>معصوم</w:t>
      </w:r>
      <w:r>
        <w:rPr>
          <w:rtl/>
        </w:rPr>
        <w:t>(</w:t>
      </w:r>
      <w:r>
        <w:rPr>
          <w:rFonts w:hint="cs"/>
          <w:rtl/>
        </w:rPr>
        <w:t>ع</w:t>
      </w:r>
      <w:r>
        <w:rPr>
          <w:rtl/>
        </w:rPr>
        <w:t>)6</w:t>
      </w:r>
      <w:bookmarkEnd w:id="5"/>
    </w:p>
    <w:p w:rsidR="00761052" w:rsidRDefault="00761052" w:rsidP="00086C70">
      <w:pPr>
        <w:pStyle w:val="Style2"/>
        <w:rPr>
          <w:rtl/>
        </w:rPr>
      </w:pPr>
    </w:p>
    <w:p w:rsidR="00273CD0" w:rsidRDefault="00273CD0" w:rsidP="00273CD0">
      <w:pPr>
        <w:bidi/>
        <w:rPr>
          <w:rtl/>
        </w:rPr>
      </w:pPr>
      <w:r>
        <w:rPr>
          <w:noProof/>
          <w:lang w:bidi="fa-IR"/>
        </w:rPr>
        <w:drawing>
          <wp:inline distT="0" distB="0" distL="0" distR="0" wp14:anchorId="7341D6C8" wp14:editId="7E681620">
            <wp:extent cx="5943600" cy="3350895"/>
            <wp:effectExtent l="0" t="0" r="0" b="19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3CD0" w:rsidRDefault="00273CD0" w:rsidP="00086C70">
      <w:pPr>
        <w:pStyle w:val="Style2"/>
      </w:pPr>
    </w:p>
    <w:p w:rsidR="00086C70" w:rsidRDefault="00086C70" w:rsidP="00086C70">
      <w:pPr>
        <w:pStyle w:val="Style2"/>
        <w:rPr>
          <w:rtl/>
        </w:rPr>
      </w:pPr>
      <w:bookmarkStart w:id="6" w:name="_Toc462730172"/>
      <w:r>
        <w:rPr>
          <w:rFonts w:hint="cs"/>
          <w:rtl/>
        </w:rPr>
        <w:t>نمودار</w:t>
      </w:r>
      <w:r>
        <w:rPr>
          <w:rtl/>
        </w:rPr>
        <w:t xml:space="preserve"> </w:t>
      </w:r>
      <w:r>
        <w:rPr>
          <w:rFonts w:hint="cs"/>
          <w:rtl/>
        </w:rPr>
        <w:t>مقایسه</w:t>
      </w:r>
      <w:r>
        <w:rPr>
          <w:rtl/>
        </w:rPr>
        <w:t xml:space="preserve"> </w:t>
      </w:r>
      <w:r>
        <w:rPr>
          <w:rFonts w:hint="cs"/>
          <w:rtl/>
        </w:rPr>
        <w:t>روایات</w:t>
      </w:r>
      <w:r>
        <w:rPr>
          <w:rtl/>
        </w:rPr>
        <w:t xml:space="preserve"> </w:t>
      </w:r>
      <w:r>
        <w:rPr>
          <w:rFonts w:hint="cs"/>
          <w:rtl/>
        </w:rPr>
        <w:t>مرکب</w:t>
      </w:r>
      <w:r>
        <w:rPr>
          <w:rtl/>
        </w:rPr>
        <w:t xml:space="preserve"> </w:t>
      </w:r>
      <w:r>
        <w:rPr>
          <w:rFonts w:hint="cs"/>
          <w:rtl/>
        </w:rPr>
        <w:t>با</w:t>
      </w:r>
      <w:r>
        <w:rPr>
          <w:rtl/>
        </w:rPr>
        <w:t xml:space="preserve"> </w:t>
      </w:r>
      <w:r>
        <w:rPr>
          <w:rFonts w:hint="cs"/>
          <w:rtl/>
        </w:rPr>
        <w:t>روایات</w:t>
      </w:r>
      <w:r>
        <w:rPr>
          <w:rtl/>
        </w:rPr>
        <w:t xml:space="preserve"> </w:t>
      </w:r>
      <w:r>
        <w:rPr>
          <w:rFonts w:hint="cs"/>
          <w:rtl/>
        </w:rPr>
        <w:t>با</w:t>
      </w:r>
      <w:r>
        <w:rPr>
          <w:rtl/>
        </w:rPr>
        <w:t xml:space="preserve"> </w:t>
      </w:r>
      <w:r>
        <w:rPr>
          <w:rFonts w:hint="cs"/>
          <w:rtl/>
        </w:rPr>
        <w:t>راوی</w:t>
      </w:r>
      <w:r>
        <w:rPr>
          <w:rtl/>
        </w:rPr>
        <w:t xml:space="preserve"> </w:t>
      </w:r>
      <w:r>
        <w:rPr>
          <w:rFonts w:hint="cs"/>
          <w:rtl/>
        </w:rPr>
        <w:t>متصل</w:t>
      </w:r>
      <w:r>
        <w:rPr>
          <w:rtl/>
        </w:rPr>
        <w:t xml:space="preserve"> </w:t>
      </w:r>
      <w:r>
        <w:rPr>
          <w:rFonts w:hint="cs"/>
          <w:rtl/>
        </w:rPr>
        <w:t>معصوم</w:t>
      </w:r>
      <w:r>
        <w:rPr>
          <w:rtl/>
        </w:rPr>
        <w:t>(</w:t>
      </w:r>
      <w:r>
        <w:rPr>
          <w:rFonts w:hint="cs"/>
          <w:rtl/>
        </w:rPr>
        <w:t>ع</w:t>
      </w:r>
      <w:r>
        <w:rPr>
          <w:rtl/>
        </w:rPr>
        <w:t>)6</w:t>
      </w:r>
      <w:bookmarkEnd w:id="6"/>
    </w:p>
    <w:p w:rsidR="00761052" w:rsidRDefault="00761052" w:rsidP="00086C70">
      <w:pPr>
        <w:pStyle w:val="Style2"/>
        <w:rPr>
          <w:rtl/>
        </w:rPr>
      </w:pPr>
    </w:p>
    <w:p w:rsidR="00273CD0" w:rsidRDefault="00273CD0" w:rsidP="009821E2">
      <w:pPr>
        <w:rPr>
          <w:rtl/>
        </w:rPr>
      </w:pPr>
      <w:r>
        <w:rPr>
          <w:noProof/>
          <w:lang w:bidi="fa-IR"/>
        </w:rPr>
        <w:drawing>
          <wp:inline distT="0" distB="0" distL="0" distR="0" wp14:anchorId="30BA4A56" wp14:editId="1220A379">
            <wp:extent cx="5943600" cy="3726180"/>
            <wp:effectExtent l="0" t="0" r="0"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3CD0" w:rsidRDefault="00273CD0" w:rsidP="00086C70">
      <w:pPr>
        <w:pStyle w:val="Style2"/>
      </w:pPr>
    </w:p>
    <w:p w:rsidR="00086C70" w:rsidRDefault="00086C70" w:rsidP="00086C70">
      <w:pPr>
        <w:pStyle w:val="Style2"/>
      </w:pPr>
      <w:bookmarkStart w:id="7" w:name="_Toc462730173"/>
      <w:r>
        <w:rPr>
          <w:rFonts w:hint="cs"/>
          <w:rtl/>
        </w:rPr>
        <w:t>تغییر</w:t>
      </w:r>
      <w:r>
        <w:rPr>
          <w:rtl/>
        </w:rPr>
        <w:t xml:space="preserve"> </w:t>
      </w:r>
      <w:r>
        <w:rPr>
          <w:rFonts w:hint="cs"/>
          <w:rtl/>
        </w:rPr>
        <w:t>استایل</w:t>
      </w:r>
      <w:r>
        <w:rPr>
          <w:rtl/>
        </w:rPr>
        <w:t xml:space="preserve"> </w:t>
      </w:r>
      <w:r>
        <w:rPr>
          <w:rFonts w:hint="cs"/>
          <w:rtl/>
        </w:rPr>
        <w:t>نمودار</w:t>
      </w:r>
      <w:r>
        <w:rPr>
          <w:rtl/>
        </w:rPr>
        <w:t xml:space="preserve"> </w:t>
      </w:r>
      <w:r>
        <w:rPr>
          <w:rFonts w:hint="cs"/>
          <w:rtl/>
        </w:rPr>
        <w:t>مقایسه</w:t>
      </w:r>
      <w:r>
        <w:rPr>
          <w:rtl/>
        </w:rPr>
        <w:t xml:space="preserve"> </w:t>
      </w:r>
      <w:r>
        <w:rPr>
          <w:rFonts w:hint="cs"/>
          <w:rtl/>
        </w:rPr>
        <w:t>روایات</w:t>
      </w:r>
      <w:r>
        <w:rPr>
          <w:rtl/>
        </w:rPr>
        <w:t xml:space="preserve"> </w:t>
      </w:r>
      <w:r>
        <w:rPr>
          <w:rFonts w:hint="cs"/>
          <w:rtl/>
        </w:rPr>
        <w:t>مرکب</w:t>
      </w:r>
      <w:r>
        <w:rPr>
          <w:rtl/>
        </w:rPr>
        <w:t xml:space="preserve"> </w:t>
      </w:r>
      <w:r>
        <w:rPr>
          <w:rFonts w:hint="cs"/>
          <w:rtl/>
        </w:rPr>
        <w:t>با</w:t>
      </w:r>
      <w:r>
        <w:rPr>
          <w:rtl/>
        </w:rPr>
        <w:t xml:space="preserve"> </w:t>
      </w:r>
      <w:r>
        <w:rPr>
          <w:rFonts w:hint="cs"/>
          <w:rtl/>
        </w:rPr>
        <w:t>روایات</w:t>
      </w:r>
      <w:r>
        <w:rPr>
          <w:rtl/>
        </w:rPr>
        <w:t xml:space="preserve"> </w:t>
      </w:r>
      <w:r>
        <w:rPr>
          <w:rFonts w:hint="cs"/>
          <w:rtl/>
        </w:rPr>
        <w:t>با</w:t>
      </w:r>
      <w:r>
        <w:rPr>
          <w:rtl/>
        </w:rPr>
        <w:t xml:space="preserve"> </w:t>
      </w:r>
      <w:r>
        <w:rPr>
          <w:rFonts w:hint="cs"/>
          <w:rtl/>
        </w:rPr>
        <w:t>راوی</w:t>
      </w:r>
      <w:r>
        <w:rPr>
          <w:rtl/>
        </w:rPr>
        <w:t xml:space="preserve"> </w:t>
      </w:r>
      <w:r>
        <w:rPr>
          <w:rFonts w:hint="cs"/>
          <w:rtl/>
        </w:rPr>
        <w:t>متصل</w:t>
      </w:r>
      <w:r>
        <w:rPr>
          <w:rtl/>
        </w:rPr>
        <w:t xml:space="preserve"> </w:t>
      </w:r>
      <w:r>
        <w:rPr>
          <w:rFonts w:hint="cs"/>
          <w:rtl/>
        </w:rPr>
        <w:t>معصوم</w:t>
      </w:r>
      <w:r>
        <w:rPr>
          <w:rtl/>
        </w:rPr>
        <w:t>(</w:t>
      </w:r>
      <w:r>
        <w:rPr>
          <w:rFonts w:hint="cs"/>
          <w:rtl/>
        </w:rPr>
        <w:t>ع</w:t>
      </w:r>
      <w:r>
        <w:rPr>
          <w:rtl/>
        </w:rPr>
        <w:t>)6</w:t>
      </w:r>
      <w:bookmarkEnd w:id="7"/>
    </w:p>
    <w:p w:rsidR="00086C70" w:rsidRDefault="00072A51" w:rsidP="009821E2">
      <w:pPr>
        <w:rPr>
          <w:rtl/>
        </w:rPr>
      </w:pPr>
      <w:r>
        <w:rPr>
          <w:noProof/>
          <w:lang w:bidi="fa-IR"/>
        </w:rPr>
        <w:drawing>
          <wp:inline distT="0" distB="0" distL="0" distR="0" wp14:anchorId="5915D736" wp14:editId="004F1011">
            <wp:extent cx="5943600" cy="3930650"/>
            <wp:effectExtent l="0" t="0" r="0" b="127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2A51" w:rsidRDefault="00072A51" w:rsidP="00086C70">
      <w:pPr>
        <w:pStyle w:val="Style2"/>
        <w:rPr>
          <w:rtl/>
        </w:rPr>
      </w:pPr>
    </w:p>
    <w:p w:rsidR="00C66CD6" w:rsidRPr="003401C6" w:rsidRDefault="00C66CD6"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در این نمودار در یک صفحه دو نمودار رسم شده اند تا امکان مقایسه بهتر فراهم شود.</w:t>
      </w:r>
    </w:p>
    <w:p w:rsidR="00783F07" w:rsidRPr="003401C6" w:rsidRDefault="00783F07"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 xml:space="preserve">مقایسه روایات معصوم ششم که دارای اسناد متصل و روایاتی که راوی با اسناد متصل به امام معصوم (ع) ندارند. </w:t>
      </w:r>
    </w:p>
    <w:p w:rsidR="00783F07" w:rsidRPr="003401C6" w:rsidRDefault="00783F07" w:rsidP="003401C6">
      <w:pPr>
        <w:bidi/>
        <w:spacing w:after="0"/>
        <w:rPr>
          <w:rFonts w:ascii="Tahoma" w:hAnsi="Tahoma" w:cs="Tahoma"/>
          <w:color w:val="000000" w:themeColor="text1"/>
          <w:sz w:val="26"/>
          <w:szCs w:val="26"/>
          <w:lang w:bidi="fa-IR"/>
        </w:rPr>
      </w:pPr>
      <w:r w:rsidRPr="003401C6">
        <w:rPr>
          <w:rFonts w:ascii="Tahoma" w:hAnsi="Tahoma" w:cs="Tahoma"/>
          <w:color w:val="000000" w:themeColor="text1"/>
          <w:sz w:val="26"/>
          <w:szCs w:val="26"/>
          <w:rtl/>
          <w:lang w:bidi="fa-IR"/>
        </w:rPr>
        <w:t>برای تهیه این نمودارابتدا نموداری از تعداد کل روایات تفسیری منقول ازمعصوم ششم (ع) ترسیم کردیم (که شامل هر دو دسته روایات دارای راوی متصل و راوی غیر متصل می شد و در نتیجه خط نمودار طولانی تری دارد) سپس نموداری از روایاتی ترسیم کردیم که دارای راوی متصل به معصوم چهارم(ع) بودند.(به دلیل انحصار آن به روایاتی که راوی متصل دارند خط نمودار آن کوتاه تر است).</w:t>
      </w:r>
    </w:p>
    <w:p w:rsidR="00783F07" w:rsidRPr="003401C6" w:rsidRDefault="00783F07" w:rsidP="003401C6">
      <w:pPr>
        <w:bidi/>
        <w:spacing w:after="0"/>
        <w:rPr>
          <w:rFonts w:ascii="Tahoma" w:hAnsi="Tahoma" w:cs="Tahoma"/>
          <w:color w:val="000000" w:themeColor="text1"/>
          <w:sz w:val="26"/>
          <w:szCs w:val="26"/>
          <w:rtl/>
          <w:lang w:bidi="fa-IR"/>
        </w:rPr>
      </w:pPr>
    </w:p>
    <w:p w:rsidR="00072A51" w:rsidRPr="003401C6" w:rsidRDefault="00273CD0" w:rsidP="003401C6">
      <w:pPr>
        <w:spacing w:after="0"/>
        <w:jc w:val="right"/>
        <w:rPr>
          <w:rFonts w:ascii="Tahoma" w:hAnsi="Tahoma" w:cs="Tahoma"/>
          <w:color w:val="000000" w:themeColor="text1"/>
          <w:sz w:val="26"/>
          <w:szCs w:val="26"/>
          <w:rtl/>
        </w:rPr>
      </w:pPr>
      <w:r w:rsidRPr="003401C6">
        <w:rPr>
          <w:rFonts w:ascii="Tahoma" w:hAnsi="Tahoma" w:cs="Tahoma"/>
          <w:color w:val="000000" w:themeColor="text1"/>
          <w:sz w:val="26"/>
          <w:szCs w:val="26"/>
          <w:rtl/>
        </w:rPr>
        <w:t>تفاوت بین ضریب همبستگی خط رگرسیون نمودار راویان با اتصال سند به معصوم و خط رگرسیون نمودار راویان مرکب از هر دو دسته روایات (با اتصال سند به معصوم و اسناد غیر متصل به معصوم) بسیار کم است. زیرا رگرسیون خطی نمودار راویان با اسناد متصل به معصوم ششم برابر با 0.59 است.</w:t>
      </w:r>
    </w:p>
    <w:p w:rsidR="00C66CD6" w:rsidRPr="003401C6" w:rsidRDefault="00C66CD6" w:rsidP="003401C6">
      <w:pPr>
        <w:spacing w:after="0"/>
        <w:rPr>
          <w:rFonts w:ascii="Tahoma" w:hAnsi="Tahoma" w:cs="Tahoma"/>
          <w:color w:val="000000" w:themeColor="text1"/>
          <w:sz w:val="26"/>
          <w:szCs w:val="26"/>
        </w:rPr>
      </w:pPr>
      <w:r w:rsidRPr="003401C6">
        <w:rPr>
          <w:rFonts w:ascii="Tahoma" w:hAnsi="Tahoma" w:cs="Tahoma"/>
          <w:color w:val="000000" w:themeColor="text1"/>
          <w:sz w:val="26"/>
          <w:szCs w:val="26"/>
        </w:rPr>
        <w:t>y = 0.6862x - 9.8238</w:t>
      </w:r>
    </w:p>
    <w:p w:rsidR="00C66CD6" w:rsidRPr="003401C6" w:rsidRDefault="00C66CD6" w:rsidP="003401C6">
      <w:pPr>
        <w:spacing w:after="0"/>
        <w:rPr>
          <w:rFonts w:ascii="Tahoma" w:hAnsi="Tahoma" w:cs="Tahoma"/>
          <w:color w:val="000000" w:themeColor="text1"/>
          <w:sz w:val="26"/>
          <w:szCs w:val="26"/>
          <w:rtl/>
        </w:rPr>
      </w:pPr>
      <w:r w:rsidRPr="003401C6">
        <w:rPr>
          <w:rFonts w:ascii="Tahoma" w:hAnsi="Tahoma" w:cs="Tahoma"/>
          <w:color w:val="000000" w:themeColor="text1"/>
          <w:sz w:val="26"/>
          <w:szCs w:val="26"/>
        </w:rPr>
        <w:t>R² = 0.5939</w:t>
      </w:r>
    </w:p>
    <w:p w:rsidR="00273CD0" w:rsidRPr="003401C6" w:rsidRDefault="00273CD0" w:rsidP="003401C6">
      <w:pPr>
        <w:spacing w:after="0"/>
        <w:jc w:val="right"/>
        <w:rPr>
          <w:rFonts w:ascii="Tahoma" w:hAnsi="Tahoma" w:cs="Tahoma"/>
          <w:color w:val="000000" w:themeColor="text1"/>
          <w:sz w:val="26"/>
          <w:szCs w:val="26"/>
          <w:rtl/>
        </w:rPr>
      </w:pPr>
      <w:r w:rsidRPr="003401C6">
        <w:rPr>
          <w:rFonts w:ascii="Tahoma" w:hAnsi="Tahoma" w:cs="Tahoma"/>
          <w:color w:val="000000" w:themeColor="text1"/>
          <w:sz w:val="26"/>
          <w:szCs w:val="26"/>
          <w:rtl/>
        </w:rPr>
        <w:lastRenderedPageBreak/>
        <w:t xml:space="preserve">و </w:t>
      </w:r>
      <w:r w:rsidR="00C66CD6" w:rsidRPr="003401C6">
        <w:rPr>
          <w:rFonts w:ascii="Tahoma" w:hAnsi="Tahoma" w:cs="Tahoma"/>
          <w:color w:val="000000" w:themeColor="text1"/>
          <w:sz w:val="26"/>
          <w:szCs w:val="26"/>
          <w:rtl/>
        </w:rPr>
        <w:t>ضریب همبستگی رگرسیون خطی نمودار راویان مرکب از هر دو دسته روایات برابر است با:0.67</w:t>
      </w:r>
    </w:p>
    <w:p w:rsidR="00C66CD6" w:rsidRPr="003401C6" w:rsidRDefault="00C66CD6" w:rsidP="003401C6">
      <w:pPr>
        <w:spacing w:after="0"/>
        <w:rPr>
          <w:rFonts w:ascii="Tahoma" w:hAnsi="Tahoma" w:cs="Tahoma"/>
          <w:color w:val="000000" w:themeColor="text1"/>
          <w:sz w:val="26"/>
          <w:szCs w:val="26"/>
        </w:rPr>
      </w:pPr>
      <w:r w:rsidRPr="003401C6">
        <w:rPr>
          <w:rFonts w:ascii="Tahoma" w:hAnsi="Tahoma" w:cs="Tahoma"/>
          <w:color w:val="000000" w:themeColor="text1"/>
          <w:sz w:val="26"/>
          <w:szCs w:val="26"/>
        </w:rPr>
        <w:t>y = 0.6201x - 10.519</w:t>
      </w:r>
    </w:p>
    <w:p w:rsidR="00C66CD6" w:rsidRPr="003401C6" w:rsidRDefault="00C66CD6" w:rsidP="003401C6">
      <w:pPr>
        <w:spacing w:after="0"/>
        <w:rPr>
          <w:rFonts w:ascii="Tahoma" w:hAnsi="Tahoma" w:cs="Tahoma"/>
          <w:color w:val="000000" w:themeColor="text1"/>
          <w:sz w:val="26"/>
          <w:szCs w:val="26"/>
          <w:rtl/>
        </w:rPr>
      </w:pPr>
      <w:r w:rsidRPr="003401C6">
        <w:rPr>
          <w:rFonts w:ascii="Tahoma" w:hAnsi="Tahoma" w:cs="Tahoma"/>
          <w:color w:val="000000" w:themeColor="text1"/>
          <w:sz w:val="26"/>
          <w:szCs w:val="26"/>
        </w:rPr>
        <w:t>R² = 0.6751</w:t>
      </w:r>
    </w:p>
    <w:p w:rsidR="00C66CD6" w:rsidRPr="003401C6" w:rsidRDefault="00C66CD6" w:rsidP="003401C6">
      <w:pPr>
        <w:spacing w:after="0"/>
        <w:jc w:val="right"/>
        <w:rPr>
          <w:rFonts w:ascii="Tahoma" w:hAnsi="Tahoma" w:cs="Tahoma"/>
          <w:color w:val="000000" w:themeColor="text1"/>
          <w:sz w:val="26"/>
          <w:szCs w:val="26"/>
          <w:rtl/>
        </w:rPr>
      </w:pPr>
    </w:p>
    <w:p w:rsidR="00C66CD6" w:rsidRPr="003401C6" w:rsidRDefault="00C66CD6" w:rsidP="003401C6">
      <w:pPr>
        <w:spacing w:after="0"/>
        <w:jc w:val="right"/>
        <w:rPr>
          <w:rFonts w:ascii="Tahoma" w:hAnsi="Tahoma" w:cs="Tahoma"/>
          <w:color w:val="000000" w:themeColor="text1"/>
          <w:sz w:val="26"/>
          <w:szCs w:val="26"/>
          <w:rtl/>
        </w:rPr>
      </w:pPr>
      <w:r w:rsidRPr="003401C6">
        <w:rPr>
          <w:rFonts w:ascii="Tahoma" w:hAnsi="Tahoma" w:cs="Tahoma"/>
          <w:color w:val="000000" w:themeColor="text1"/>
          <w:sz w:val="26"/>
          <w:szCs w:val="26"/>
          <w:rtl/>
        </w:rPr>
        <w:t>در نتیجه بطور بصری در نمودار دیده می شود که رگرسیون خطی هر دو نمودار بطور موازی با یکدیگر و در کنار هم توسط نرم افزار اکسل رسم شده اند.</w:t>
      </w:r>
    </w:p>
    <w:p w:rsidR="00C66CD6" w:rsidRPr="003401C6" w:rsidRDefault="00C66CD6" w:rsidP="003401C6">
      <w:pPr>
        <w:spacing w:after="0"/>
        <w:jc w:val="right"/>
        <w:rPr>
          <w:rFonts w:ascii="Tahoma" w:hAnsi="Tahoma" w:cs="Tahoma"/>
          <w:color w:val="000000" w:themeColor="text1"/>
          <w:sz w:val="26"/>
          <w:szCs w:val="26"/>
          <w:rtl/>
        </w:rPr>
      </w:pPr>
      <w:r w:rsidRPr="003401C6">
        <w:rPr>
          <w:rFonts w:ascii="Tahoma" w:hAnsi="Tahoma" w:cs="Tahoma"/>
          <w:color w:val="000000" w:themeColor="text1"/>
          <w:sz w:val="26"/>
          <w:szCs w:val="26"/>
          <w:rtl/>
        </w:rPr>
        <w:t>تفاوت بین دو رگرسیون خطی هم بیشتر از سوره های انتهایی قرآن است بطوریکه در سور ابتدایی قرآن هر دو نمودار اشتراک زیادی با یکدیگر دارند ولی به تدریج در سوره های میانی و انتهایی قرآن تناسب بین دو نمودار به هم خورده است.</w:t>
      </w:r>
    </w:p>
    <w:p w:rsidR="00783F07" w:rsidRPr="003401C6" w:rsidRDefault="00783F07"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به عبارت دیگر با وارد شدن روایات تفسیری دارای راوی غیر متصل با معصوم(ع)، نظم نمودار به هم  خورده است که نشان دهنده این است که سیاق و روش هر دو گروه روایات مشابه نیست که سبب شده است که شکل و نظم خطوط نمودار را متفاوت کرده است.</w:t>
      </w:r>
    </w:p>
    <w:p w:rsidR="00783F07" w:rsidRPr="003401C6" w:rsidRDefault="00783F07"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فرض این است که اگر روایات فاقد راوی متصل به معصوم (ع) از منبعی خارج از معصوم صادر شده باشد باید بدلیل تفاوت فکری و نظری بطور مثال در برخی سوره ها روایات بیشتری صادر و جعل شود در نمودار فوق می بینیم این روایات غیر متصل به معصوم بطور منظم در میان سوره ها پخش شده نیستند و ترتیب پخش آنها در میان سوره ها با ترتیب پخش روایات با راوی با سند متصل تفاوت اساسی پیدا کرده است.</w:t>
      </w:r>
    </w:p>
    <w:p w:rsidR="00783F07" w:rsidRPr="003401C6" w:rsidRDefault="00783F07"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با مقایسه این دو نمودار می توان نتیجه گرفت که تشابه منطقی بین هر دو دسته روایات وجود ندارد و بنابراین برای اینکه به روایات تفسیری که فاقد راوی متصل هستند اعتماد کرد. ابتدا باید با تحلیل و بررسی روشن کرد چرا بین روایات با سند متصل و روایات مرکب از نظر شیوه پخش روایات در میان  سوره ها تفاوت اساسی وجود دارد؟</w:t>
      </w:r>
    </w:p>
    <w:p w:rsidR="00783F07" w:rsidRPr="003401C6" w:rsidRDefault="00783F07" w:rsidP="003401C6">
      <w:pPr>
        <w:spacing w:after="0"/>
        <w:jc w:val="right"/>
        <w:rPr>
          <w:rFonts w:ascii="Tahoma" w:hAnsi="Tahoma" w:cs="Tahoma"/>
          <w:color w:val="000000" w:themeColor="text1"/>
          <w:sz w:val="26"/>
          <w:szCs w:val="26"/>
          <w:rtl/>
          <w:lang w:bidi="fa-IR"/>
        </w:rPr>
      </w:pPr>
    </w:p>
    <w:p w:rsidR="00C66CD6" w:rsidRPr="003401C6" w:rsidRDefault="00C66CD6"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در نمودار ستون عمودی نشان دهنده 114 سوره قرآن است و ستون افقی نشان دهنده تعداد فراوانی روایات تفسیری مربوط به آن سوره است.</w:t>
      </w:r>
    </w:p>
    <w:p w:rsidR="00C66CD6" w:rsidRPr="003401C6" w:rsidRDefault="00C66CD6"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 xml:space="preserve">خط نمودار </w:t>
      </w:r>
      <w:r w:rsidR="00E959D2" w:rsidRPr="003401C6">
        <w:rPr>
          <w:rFonts w:ascii="Tahoma" w:hAnsi="Tahoma" w:cs="Tahoma"/>
          <w:color w:val="000000" w:themeColor="text1"/>
          <w:sz w:val="26"/>
          <w:szCs w:val="26"/>
          <w:rtl/>
          <w:lang w:bidi="fa-IR"/>
        </w:rPr>
        <w:t xml:space="preserve">کم رنگ </w:t>
      </w:r>
      <w:r w:rsidRPr="003401C6">
        <w:rPr>
          <w:rFonts w:ascii="Tahoma" w:hAnsi="Tahoma" w:cs="Tahoma"/>
          <w:color w:val="000000" w:themeColor="text1"/>
          <w:sz w:val="26"/>
          <w:szCs w:val="26"/>
          <w:rtl/>
          <w:lang w:bidi="fa-IR"/>
        </w:rPr>
        <w:t>با عنوان «کد سوره» مربوط به روایات تفسیری مرکب (دارای راوی متصل و یا بدون راوی متصل) است.</w:t>
      </w:r>
    </w:p>
    <w:p w:rsidR="00E959D2" w:rsidRPr="003401C6" w:rsidRDefault="00E959D2"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خط نمودار پررنگ مربوط به روایات تفسیری با اسناد متصل به معصوم می باشد.</w:t>
      </w:r>
    </w:p>
    <w:p w:rsidR="00C66CD6" w:rsidRPr="003401C6" w:rsidRDefault="00C66CD6"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در سوره های ابتدایی قرآن انطباق هر دو نمودار نشان می دهد که روایات تفسیری بدون راوی متصل الگویی مشابه روایات تفسیری دارای راوی متصل دارند.</w:t>
      </w:r>
    </w:p>
    <w:p w:rsidR="00C66CD6" w:rsidRPr="003401C6" w:rsidRDefault="00C66CD6"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 xml:space="preserve">اما تقریباً از حدود سوره بیستم قرآن این الگو در نمودار متفاوت می شود و خط نمودار روایات تفسیری بدون راوی متصل از شیب بسیار تندی یافته است و به عبارت دیگر به نظر می رسد روایات بدون راوی متصل در مورد سوره های انتهایی قرآن کمتر وجود دارد. </w:t>
      </w:r>
    </w:p>
    <w:p w:rsidR="00C66CD6" w:rsidRPr="003401C6" w:rsidRDefault="00C66CD6" w:rsidP="003401C6">
      <w:pPr>
        <w:bidi/>
        <w:spacing w:after="0"/>
        <w:rPr>
          <w:rFonts w:ascii="Tahoma" w:hAnsi="Tahoma" w:cs="Tahoma"/>
          <w:color w:val="000000" w:themeColor="text1"/>
          <w:sz w:val="26"/>
          <w:szCs w:val="26"/>
          <w:rtl/>
          <w:lang w:bidi="fa-IR"/>
        </w:rPr>
      </w:pPr>
      <w:r w:rsidRPr="003401C6">
        <w:rPr>
          <w:rFonts w:ascii="Tahoma" w:hAnsi="Tahoma" w:cs="Tahoma"/>
          <w:color w:val="000000" w:themeColor="text1"/>
          <w:sz w:val="26"/>
          <w:szCs w:val="26"/>
          <w:rtl/>
          <w:lang w:bidi="fa-IR"/>
        </w:rPr>
        <w:t xml:space="preserve">دلیل این مساله این باید باشد که در مسائل فقهی که در سوره های مدنی ابتدای قرآن وجود دارد عامه مردم و حتی افراد ناشناس با مذاهب عامه به معصوم ششم (ع) مراجعه می کرده اند در حالیکه در مورد سوره های انتهایی قرآن که مکی و اعتقادی هستند جز </w:t>
      </w:r>
      <w:r w:rsidRPr="003401C6">
        <w:rPr>
          <w:rFonts w:ascii="Tahoma" w:hAnsi="Tahoma" w:cs="Tahoma"/>
          <w:color w:val="000000" w:themeColor="text1"/>
          <w:sz w:val="26"/>
          <w:szCs w:val="26"/>
          <w:rtl/>
          <w:lang w:bidi="fa-IR"/>
        </w:rPr>
        <w:lastRenderedPageBreak/>
        <w:t>نخبگان شیعه و دانشمندان شناخته شده به معصوم ششم (ع) مراجعه نمی کرده است.</w:t>
      </w:r>
    </w:p>
    <w:p w:rsidR="00C66CD6" w:rsidRDefault="00C66CD6" w:rsidP="00C66CD6">
      <w:pPr>
        <w:jc w:val="right"/>
        <w:rPr>
          <w:rtl/>
          <w:lang w:bidi="fa-IR"/>
        </w:rPr>
      </w:pPr>
    </w:p>
    <w:p w:rsidR="00072A51" w:rsidRDefault="00072A51" w:rsidP="00086C70">
      <w:pPr>
        <w:pStyle w:val="Style2"/>
        <w:rPr>
          <w:rtl/>
        </w:rPr>
      </w:pPr>
    </w:p>
    <w:p w:rsidR="00072A51" w:rsidRPr="00072A51" w:rsidRDefault="00072A51" w:rsidP="00086C70">
      <w:pPr>
        <w:pStyle w:val="Style2"/>
      </w:pPr>
    </w:p>
    <w:p w:rsidR="00305D54" w:rsidRDefault="00305D54" w:rsidP="00305D54"/>
    <w:p w:rsidR="00305D54" w:rsidRDefault="00305D54" w:rsidP="00305D54"/>
    <w:p w:rsidR="00305D54" w:rsidRDefault="00305D54" w:rsidP="00305D54"/>
    <w:p w:rsidR="00305D54" w:rsidRPr="00305D54" w:rsidRDefault="00305D54" w:rsidP="00305D54"/>
    <w:p w:rsidR="00305D54" w:rsidRDefault="00E43FB1" w:rsidP="00355841">
      <w:pPr>
        <w:pStyle w:val="Style2"/>
        <w:rPr>
          <w:rtl/>
          <w:lang w:bidi="fa-IR"/>
        </w:rPr>
      </w:pPr>
      <w:bookmarkStart w:id="8" w:name="_Toc462730174"/>
      <w:r>
        <w:rPr>
          <w:rFonts w:hint="cs"/>
          <w:rtl/>
          <w:lang w:bidi="fa-IR"/>
        </w:rPr>
        <w:t xml:space="preserve">آموزه های تفسیری با </w:t>
      </w:r>
      <w:r w:rsidR="00355841">
        <w:rPr>
          <w:rFonts w:hint="cs"/>
          <w:rtl/>
          <w:lang w:bidi="fa-IR"/>
        </w:rPr>
        <w:t>راویان کوفی یا ایرانی</w:t>
      </w:r>
      <w:r>
        <w:rPr>
          <w:rFonts w:hint="cs"/>
          <w:rtl/>
          <w:lang w:bidi="fa-IR"/>
        </w:rPr>
        <w:t xml:space="preserve"> در دوره اول</w:t>
      </w:r>
      <w:bookmarkEnd w:id="8"/>
    </w:p>
    <w:p w:rsidR="00E43FB1" w:rsidRDefault="00E43FB1" w:rsidP="00E43FB1">
      <w:pPr>
        <w:pStyle w:val="Style2"/>
        <w:rPr>
          <w:rtl/>
          <w:lang w:bidi="fa-IR"/>
        </w:rPr>
      </w:pPr>
    </w:p>
    <w:tbl>
      <w:tblPr>
        <w:bidiVisual/>
        <w:tblW w:w="10180" w:type="dxa"/>
        <w:tblLook w:val="04A0" w:firstRow="1" w:lastRow="0" w:firstColumn="1" w:lastColumn="0" w:noHBand="0" w:noVBand="1"/>
      </w:tblPr>
      <w:tblGrid>
        <w:gridCol w:w="3060"/>
        <w:gridCol w:w="6100"/>
        <w:gridCol w:w="1020"/>
      </w:tblGrid>
      <w:tr w:rsidR="00355841" w:rsidRPr="00355841" w:rsidTr="00355841">
        <w:trPr>
          <w:trHeight w:val="300"/>
        </w:trPr>
        <w:tc>
          <w:tcPr>
            <w:tcW w:w="3060" w:type="dxa"/>
            <w:tcBorders>
              <w:top w:val="single" w:sz="4" w:space="0" w:color="9BC2E6"/>
              <w:left w:val="nil"/>
              <w:bottom w:val="single" w:sz="4" w:space="0" w:color="9BC2E6"/>
              <w:right w:val="nil"/>
            </w:tcBorders>
            <w:shd w:val="clear" w:color="5B9BD5" w:fill="5B9BD5"/>
            <w:noWrap/>
            <w:vAlign w:val="bottom"/>
            <w:hideMark/>
          </w:tcPr>
          <w:p w:rsidR="00355841" w:rsidRPr="00355841" w:rsidRDefault="00355841" w:rsidP="00355841">
            <w:pPr>
              <w:bidi/>
              <w:spacing w:after="0" w:line="240" w:lineRule="auto"/>
              <w:rPr>
                <w:rFonts w:ascii="Calibri" w:eastAsia="Times New Roman" w:hAnsi="Calibri" w:cs="Times New Roman"/>
                <w:b/>
                <w:bCs/>
                <w:color w:val="FFFFFF"/>
              </w:rPr>
            </w:pPr>
            <w:r w:rsidRPr="00355841">
              <w:rPr>
                <w:rFonts w:ascii="Calibri" w:eastAsia="Times New Roman" w:hAnsi="Calibri" w:cs="Times New Roman"/>
                <w:b/>
                <w:bCs/>
                <w:color w:val="FFFFFF"/>
                <w:rtl/>
              </w:rPr>
              <w:t>راوی</w:t>
            </w:r>
          </w:p>
        </w:tc>
        <w:tc>
          <w:tcPr>
            <w:tcW w:w="6100" w:type="dxa"/>
            <w:tcBorders>
              <w:top w:val="single" w:sz="4" w:space="0" w:color="9BC2E6"/>
              <w:left w:val="nil"/>
              <w:bottom w:val="single" w:sz="4" w:space="0" w:color="9BC2E6"/>
              <w:right w:val="nil"/>
            </w:tcBorders>
            <w:shd w:val="clear" w:color="5B9BD5" w:fill="5B9BD5"/>
            <w:noWrap/>
            <w:vAlign w:val="bottom"/>
            <w:hideMark/>
          </w:tcPr>
          <w:p w:rsidR="00355841" w:rsidRPr="00355841" w:rsidRDefault="00355841" w:rsidP="00355841">
            <w:pPr>
              <w:bidi/>
              <w:spacing w:after="0" w:line="240" w:lineRule="auto"/>
              <w:rPr>
                <w:rFonts w:ascii="Calibri" w:eastAsia="Times New Roman" w:hAnsi="Calibri" w:cs="Times New Roman"/>
                <w:b/>
                <w:bCs/>
                <w:color w:val="FFFFFF"/>
                <w:rtl/>
              </w:rPr>
            </w:pPr>
            <w:r w:rsidRPr="00355841">
              <w:rPr>
                <w:rFonts w:ascii="Calibri" w:eastAsia="Times New Roman" w:hAnsi="Calibri" w:cs="Times New Roman"/>
                <w:b/>
                <w:bCs/>
                <w:color w:val="FFFFFF"/>
                <w:rtl/>
              </w:rPr>
              <w:t>نام کامل</w:t>
            </w:r>
          </w:p>
        </w:tc>
        <w:tc>
          <w:tcPr>
            <w:tcW w:w="1020" w:type="dxa"/>
            <w:tcBorders>
              <w:top w:val="single" w:sz="4" w:space="0" w:color="9BC2E6"/>
              <w:left w:val="nil"/>
              <w:bottom w:val="single" w:sz="4" w:space="0" w:color="9BC2E6"/>
              <w:right w:val="single" w:sz="4" w:space="0" w:color="9BC2E6"/>
            </w:tcBorders>
            <w:shd w:val="clear" w:color="5B9BD5" w:fill="5B9BD5"/>
            <w:noWrap/>
            <w:vAlign w:val="bottom"/>
            <w:hideMark/>
          </w:tcPr>
          <w:p w:rsidR="00355841" w:rsidRPr="00355841" w:rsidRDefault="00355841" w:rsidP="00355841">
            <w:pPr>
              <w:bidi/>
              <w:spacing w:after="0" w:line="240" w:lineRule="auto"/>
              <w:rPr>
                <w:rFonts w:ascii="Calibri" w:eastAsia="Times New Roman" w:hAnsi="Calibri" w:cs="Times New Roman"/>
                <w:b/>
                <w:bCs/>
                <w:color w:val="FFFFFF"/>
                <w:rtl/>
              </w:rPr>
            </w:pPr>
            <w:r w:rsidRPr="00355841">
              <w:rPr>
                <w:rFonts w:ascii="Calibri" w:eastAsia="Times New Roman" w:hAnsi="Calibri" w:cs="Times New Roman"/>
                <w:b/>
                <w:bCs/>
                <w:color w:val="FFFFFF"/>
                <w:rtl/>
              </w:rPr>
              <w:t>کدمذهب1</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عاصم بن حمید</w:t>
            </w:r>
          </w:p>
        </w:tc>
        <w:tc>
          <w:tcPr>
            <w:tcW w:w="610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عاصم بن حمید الحناط الکوفی</w:t>
            </w:r>
          </w:p>
        </w:tc>
        <w:tc>
          <w:tcPr>
            <w:tcW w:w="1020" w:type="dxa"/>
            <w:tcBorders>
              <w:top w:val="single" w:sz="4" w:space="0" w:color="9BC2E6"/>
              <w:left w:val="nil"/>
              <w:bottom w:val="single" w:sz="4" w:space="0" w:color="9BC2E6"/>
              <w:right w:val="single" w:sz="4" w:space="0" w:color="9BC2E6"/>
            </w:tcBorders>
            <w:shd w:val="clear" w:color="DDEBF7" w:fill="DDEBF7"/>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ثویر بن أبی فاخته</w:t>
            </w:r>
          </w:p>
        </w:tc>
        <w:tc>
          <w:tcPr>
            <w:tcW w:w="610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ثویر بن ابی فاختة أبو جهم الکوفی و اسم أبی فاختة سعید بن علاقة</w:t>
            </w:r>
          </w:p>
        </w:tc>
        <w:tc>
          <w:tcPr>
            <w:tcW w:w="1020" w:type="dxa"/>
            <w:tcBorders>
              <w:top w:val="single" w:sz="4" w:space="0" w:color="9BC2E6"/>
              <w:left w:val="nil"/>
              <w:bottom w:val="single" w:sz="4" w:space="0" w:color="9BC2E6"/>
              <w:right w:val="single" w:sz="4" w:space="0" w:color="9BC2E6"/>
            </w:tcBorders>
            <w:shd w:val="clear" w:color="auto" w:fill="auto"/>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مالک بن اعین الجهنی</w:t>
            </w:r>
          </w:p>
        </w:tc>
        <w:tc>
          <w:tcPr>
            <w:tcW w:w="610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p>
        </w:tc>
        <w:tc>
          <w:tcPr>
            <w:tcW w:w="1020" w:type="dxa"/>
            <w:tcBorders>
              <w:top w:val="single" w:sz="4" w:space="0" w:color="9BC2E6"/>
              <w:left w:val="nil"/>
              <w:bottom w:val="single" w:sz="4" w:space="0" w:color="9BC2E6"/>
              <w:right w:val="single" w:sz="4" w:space="0" w:color="9BC2E6"/>
            </w:tcBorders>
            <w:shd w:val="clear" w:color="DDEBF7" w:fill="DDEBF7"/>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أبو خالد الکابلی</w:t>
            </w:r>
          </w:p>
        </w:tc>
        <w:tc>
          <w:tcPr>
            <w:tcW w:w="610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کنکر یکنی أبا خالد الکابلی و قیل ان اسمه وردان</w:t>
            </w:r>
          </w:p>
        </w:tc>
        <w:tc>
          <w:tcPr>
            <w:tcW w:w="1020" w:type="dxa"/>
            <w:tcBorders>
              <w:top w:val="single" w:sz="4" w:space="0" w:color="9BC2E6"/>
              <w:left w:val="nil"/>
              <w:bottom w:val="single" w:sz="4" w:space="0" w:color="9BC2E6"/>
              <w:right w:val="single" w:sz="4" w:space="0" w:color="9BC2E6"/>
            </w:tcBorders>
            <w:shd w:val="clear" w:color="auto" w:fill="auto"/>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سیف بن عمیرة</w:t>
            </w:r>
          </w:p>
        </w:tc>
        <w:tc>
          <w:tcPr>
            <w:tcW w:w="610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Pr>
              <w:t xml:space="preserve">999 - </w:t>
            </w:r>
            <w:r w:rsidRPr="00355841">
              <w:rPr>
                <w:rFonts w:ascii="Calibri" w:eastAsia="Times New Roman" w:hAnsi="Calibri" w:cs="Times New Roman"/>
                <w:color w:val="000000"/>
                <w:rtl/>
              </w:rPr>
              <w:t>سیف بن عمیرة نخعیّ عربی</w:t>
            </w:r>
          </w:p>
        </w:tc>
        <w:tc>
          <w:tcPr>
            <w:tcW w:w="1020" w:type="dxa"/>
            <w:tcBorders>
              <w:top w:val="single" w:sz="4" w:space="0" w:color="9BC2E6"/>
              <w:left w:val="nil"/>
              <w:bottom w:val="single" w:sz="4" w:space="0" w:color="9BC2E6"/>
              <w:right w:val="single" w:sz="4" w:space="0" w:color="9BC2E6"/>
            </w:tcBorders>
            <w:shd w:val="clear" w:color="DDEBF7" w:fill="DDEBF7"/>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غالب</w:t>
            </w:r>
          </w:p>
        </w:tc>
        <w:tc>
          <w:tcPr>
            <w:tcW w:w="610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الظاهر غالب بن الهذیل أبو الهذیل الشاعر الاسدی مولاهم کوفی</w:t>
            </w:r>
          </w:p>
        </w:tc>
        <w:tc>
          <w:tcPr>
            <w:tcW w:w="1020" w:type="dxa"/>
            <w:tcBorders>
              <w:top w:val="single" w:sz="4" w:space="0" w:color="9BC2E6"/>
              <w:left w:val="nil"/>
              <w:bottom w:val="single" w:sz="4" w:space="0" w:color="9BC2E6"/>
              <w:right w:val="single" w:sz="4" w:space="0" w:color="9BC2E6"/>
            </w:tcBorders>
            <w:shd w:val="clear" w:color="auto" w:fill="auto"/>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سعید بن جبیر</w:t>
            </w:r>
          </w:p>
        </w:tc>
        <w:tc>
          <w:tcPr>
            <w:tcW w:w="610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سعید بن جبیر بن هشام الاسدی الوالبی مولاهم أبو محمد و یقال أبو عبد الله الکوفی</w:t>
            </w:r>
          </w:p>
        </w:tc>
        <w:tc>
          <w:tcPr>
            <w:tcW w:w="1020" w:type="dxa"/>
            <w:tcBorders>
              <w:top w:val="single" w:sz="4" w:space="0" w:color="9BC2E6"/>
              <w:left w:val="nil"/>
              <w:bottom w:val="single" w:sz="4" w:space="0" w:color="9BC2E6"/>
              <w:right w:val="single" w:sz="4" w:space="0" w:color="9BC2E6"/>
            </w:tcBorders>
            <w:shd w:val="clear" w:color="DDEBF7" w:fill="DDEBF7"/>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یحیی بن المساور</w:t>
            </w:r>
          </w:p>
        </w:tc>
        <w:tc>
          <w:tcPr>
            <w:tcW w:w="610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یحیی بن المساور أبو زکریّا التمیمی مولاهم کوفی</w:t>
            </w:r>
          </w:p>
        </w:tc>
        <w:tc>
          <w:tcPr>
            <w:tcW w:w="1020" w:type="dxa"/>
            <w:tcBorders>
              <w:top w:val="single" w:sz="4" w:space="0" w:color="9BC2E6"/>
              <w:left w:val="nil"/>
              <w:bottom w:val="single" w:sz="4" w:space="0" w:color="9BC2E6"/>
              <w:right w:val="single" w:sz="4" w:space="0" w:color="9BC2E6"/>
            </w:tcBorders>
            <w:shd w:val="clear" w:color="auto" w:fill="auto"/>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أبو حمزة الثمالی</w:t>
            </w:r>
          </w:p>
        </w:tc>
        <w:tc>
          <w:tcPr>
            <w:tcW w:w="6100" w:type="dxa"/>
            <w:tcBorders>
              <w:top w:val="single" w:sz="4" w:space="0" w:color="9BC2E6"/>
              <w:left w:val="nil"/>
              <w:bottom w:val="single" w:sz="4" w:space="0" w:color="9BC2E6"/>
              <w:right w:val="nil"/>
            </w:tcBorders>
            <w:shd w:val="clear" w:color="DDEBF7" w:fill="DDEBF7"/>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ثابت بن دینار یکنی أبا حمزة الثمالیّ و کنیة دینار أبوصفیة</w:t>
            </w:r>
          </w:p>
        </w:tc>
        <w:tc>
          <w:tcPr>
            <w:tcW w:w="1020" w:type="dxa"/>
            <w:tcBorders>
              <w:top w:val="single" w:sz="4" w:space="0" w:color="9BC2E6"/>
              <w:left w:val="nil"/>
              <w:bottom w:val="single" w:sz="4" w:space="0" w:color="9BC2E6"/>
              <w:right w:val="single" w:sz="4" w:space="0" w:color="9BC2E6"/>
            </w:tcBorders>
            <w:shd w:val="clear" w:color="DDEBF7" w:fill="DDEBF7"/>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r w:rsidR="00355841" w:rsidRPr="00355841" w:rsidTr="00355841">
        <w:trPr>
          <w:trHeight w:val="300"/>
        </w:trPr>
        <w:tc>
          <w:tcPr>
            <w:tcW w:w="306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Pr>
            </w:pPr>
            <w:r w:rsidRPr="00355841">
              <w:rPr>
                <w:rFonts w:ascii="Calibri" w:eastAsia="Times New Roman" w:hAnsi="Calibri" w:cs="Times New Roman"/>
                <w:color w:val="000000"/>
                <w:rtl/>
              </w:rPr>
              <w:t>المنهال بن عمرو</w:t>
            </w:r>
          </w:p>
        </w:tc>
        <w:tc>
          <w:tcPr>
            <w:tcW w:w="6100" w:type="dxa"/>
            <w:tcBorders>
              <w:top w:val="single" w:sz="4" w:space="0" w:color="9BC2E6"/>
              <w:left w:val="nil"/>
              <w:bottom w:val="single" w:sz="4" w:space="0" w:color="9BC2E6"/>
              <w:right w:val="nil"/>
            </w:tcBorders>
            <w:shd w:val="clear" w:color="auto" w:fill="auto"/>
            <w:noWrap/>
            <w:vAlign w:val="bottom"/>
            <w:hideMark/>
          </w:tcPr>
          <w:p w:rsidR="00355841" w:rsidRPr="00355841" w:rsidRDefault="00355841" w:rsidP="00355841">
            <w:pPr>
              <w:bidi/>
              <w:spacing w:after="0" w:line="240" w:lineRule="auto"/>
              <w:rPr>
                <w:rFonts w:ascii="Calibri" w:eastAsia="Times New Roman" w:hAnsi="Calibri" w:cs="Times New Roman"/>
                <w:color w:val="000000"/>
                <w:rtl/>
              </w:rPr>
            </w:pPr>
            <w:r w:rsidRPr="00355841">
              <w:rPr>
                <w:rFonts w:ascii="Calibri" w:eastAsia="Times New Roman" w:hAnsi="Calibri" w:cs="Times New Roman"/>
                <w:color w:val="000000"/>
                <w:rtl/>
              </w:rPr>
              <w:t>المنهال بن عمرو الاسدی مولاهم من أصحاب الامام الحسین و ...</w:t>
            </w:r>
          </w:p>
        </w:tc>
        <w:tc>
          <w:tcPr>
            <w:tcW w:w="1020" w:type="dxa"/>
            <w:tcBorders>
              <w:top w:val="single" w:sz="4" w:space="0" w:color="9BC2E6"/>
              <w:left w:val="nil"/>
              <w:bottom w:val="single" w:sz="4" w:space="0" w:color="9BC2E6"/>
              <w:right w:val="single" w:sz="4" w:space="0" w:color="9BC2E6"/>
            </w:tcBorders>
            <w:shd w:val="clear" w:color="auto" w:fill="auto"/>
            <w:noWrap/>
            <w:vAlign w:val="bottom"/>
            <w:hideMark/>
          </w:tcPr>
          <w:p w:rsidR="00355841" w:rsidRPr="00355841" w:rsidRDefault="00355841" w:rsidP="00355841">
            <w:pPr>
              <w:spacing w:after="0" w:line="240" w:lineRule="auto"/>
              <w:jc w:val="right"/>
              <w:rPr>
                <w:rFonts w:ascii="Calibri" w:eastAsia="Times New Roman" w:hAnsi="Calibri" w:cs="Times New Roman"/>
                <w:color w:val="000000"/>
                <w:rtl/>
              </w:rPr>
            </w:pPr>
            <w:r w:rsidRPr="00355841">
              <w:rPr>
                <w:rFonts w:ascii="Calibri" w:eastAsia="Times New Roman" w:hAnsi="Calibri" w:cs="Times New Roman"/>
                <w:color w:val="000000"/>
              </w:rPr>
              <w:t>8</w:t>
            </w:r>
          </w:p>
        </w:tc>
      </w:tr>
    </w:tbl>
    <w:p w:rsidR="00355841" w:rsidRDefault="00355841" w:rsidP="00E43FB1">
      <w:pPr>
        <w:pStyle w:val="Style2"/>
        <w:rPr>
          <w:rtl/>
          <w:lang w:bidi="fa-IR"/>
        </w:rPr>
      </w:pPr>
    </w:p>
    <w:p w:rsidR="00355841" w:rsidRDefault="00355841" w:rsidP="00E43FB1">
      <w:pPr>
        <w:pStyle w:val="Style2"/>
        <w:rPr>
          <w:rtl/>
          <w:lang w:bidi="fa-IR"/>
        </w:rPr>
      </w:pPr>
    </w:p>
    <w:p w:rsidR="00355841" w:rsidRDefault="00355841" w:rsidP="00E43FB1">
      <w:pPr>
        <w:pStyle w:val="Style2"/>
        <w:rPr>
          <w:rtl/>
          <w:lang w:bidi="fa-IR"/>
        </w:rPr>
      </w:pPr>
    </w:p>
    <w:sectPr w:rsidR="00355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Noor_Yekan">
    <w:altName w:val="Segoe UI Semilight"/>
    <w:panose1 w:val="02000400000000000000"/>
    <w:charset w:val="00"/>
    <w:family w:val="auto"/>
    <w:pitch w:val="variable"/>
    <w:sig w:usb0="00000000" w:usb1="80002000" w:usb2="00000008" w:usb3="00000000" w:csb0="0000004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5F"/>
    <w:rsid w:val="00025424"/>
    <w:rsid w:val="000561AC"/>
    <w:rsid w:val="000710C9"/>
    <w:rsid w:val="00072A51"/>
    <w:rsid w:val="00086C70"/>
    <w:rsid w:val="000B1CE0"/>
    <w:rsid w:val="000B5662"/>
    <w:rsid w:val="000D6F6A"/>
    <w:rsid w:val="000D73A3"/>
    <w:rsid w:val="000E187F"/>
    <w:rsid w:val="00110246"/>
    <w:rsid w:val="00116445"/>
    <w:rsid w:val="00130859"/>
    <w:rsid w:val="0016542A"/>
    <w:rsid w:val="00166540"/>
    <w:rsid w:val="001720F4"/>
    <w:rsid w:val="001A1ABD"/>
    <w:rsid w:val="001A2451"/>
    <w:rsid w:val="001A2C1C"/>
    <w:rsid w:val="001B7EC6"/>
    <w:rsid w:val="001E632D"/>
    <w:rsid w:val="001F116A"/>
    <w:rsid w:val="001F5ABE"/>
    <w:rsid w:val="00226DFF"/>
    <w:rsid w:val="002367B7"/>
    <w:rsid w:val="00245475"/>
    <w:rsid w:val="002646CF"/>
    <w:rsid w:val="00267F75"/>
    <w:rsid w:val="00273CD0"/>
    <w:rsid w:val="00285C3F"/>
    <w:rsid w:val="00286868"/>
    <w:rsid w:val="002B051D"/>
    <w:rsid w:val="0030563A"/>
    <w:rsid w:val="00305D54"/>
    <w:rsid w:val="00315E92"/>
    <w:rsid w:val="003401C6"/>
    <w:rsid w:val="00355841"/>
    <w:rsid w:val="00355FCE"/>
    <w:rsid w:val="00367055"/>
    <w:rsid w:val="003A076E"/>
    <w:rsid w:val="003D122D"/>
    <w:rsid w:val="003D17A8"/>
    <w:rsid w:val="003D444B"/>
    <w:rsid w:val="0044701C"/>
    <w:rsid w:val="00462101"/>
    <w:rsid w:val="00462BB7"/>
    <w:rsid w:val="00470AB3"/>
    <w:rsid w:val="00477CFC"/>
    <w:rsid w:val="004A2246"/>
    <w:rsid w:val="004C75B5"/>
    <w:rsid w:val="004D3D39"/>
    <w:rsid w:val="004F7DB2"/>
    <w:rsid w:val="005152BC"/>
    <w:rsid w:val="00530D82"/>
    <w:rsid w:val="00555D6F"/>
    <w:rsid w:val="00574AFA"/>
    <w:rsid w:val="005C3878"/>
    <w:rsid w:val="005C6B2C"/>
    <w:rsid w:val="005C7A68"/>
    <w:rsid w:val="006026A0"/>
    <w:rsid w:val="00656010"/>
    <w:rsid w:val="006610C4"/>
    <w:rsid w:val="006812A7"/>
    <w:rsid w:val="00681385"/>
    <w:rsid w:val="006A0909"/>
    <w:rsid w:val="007077B9"/>
    <w:rsid w:val="00713890"/>
    <w:rsid w:val="007171FD"/>
    <w:rsid w:val="00746920"/>
    <w:rsid w:val="0075468F"/>
    <w:rsid w:val="00761052"/>
    <w:rsid w:val="00762F30"/>
    <w:rsid w:val="00764FCC"/>
    <w:rsid w:val="007667CA"/>
    <w:rsid w:val="00770E88"/>
    <w:rsid w:val="00772E1F"/>
    <w:rsid w:val="00783F07"/>
    <w:rsid w:val="007B497A"/>
    <w:rsid w:val="007E0B70"/>
    <w:rsid w:val="007E747E"/>
    <w:rsid w:val="00806792"/>
    <w:rsid w:val="008170BD"/>
    <w:rsid w:val="008256CE"/>
    <w:rsid w:val="00835DE5"/>
    <w:rsid w:val="00840E13"/>
    <w:rsid w:val="00841C6C"/>
    <w:rsid w:val="00880923"/>
    <w:rsid w:val="008853FE"/>
    <w:rsid w:val="008A2CBB"/>
    <w:rsid w:val="008B4E5C"/>
    <w:rsid w:val="008D6D42"/>
    <w:rsid w:val="008F1248"/>
    <w:rsid w:val="00917AE3"/>
    <w:rsid w:val="0093424C"/>
    <w:rsid w:val="0094659E"/>
    <w:rsid w:val="00951060"/>
    <w:rsid w:val="009821E2"/>
    <w:rsid w:val="00984C20"/>
    <w:rsid w:val="009979B0"/>
    <w:rsid w:val="009B7722"/>
    <w:rsid w:val="009E7E18"/>
    <w:rsid w:val="009F55AB"/>
    <w:rsid w:val="00A11AA3"/>
    <w:rsid w:val="00A66545"/>
    <w:rsid w:val="00A71A17"/>
    <w:rsid w:val="00AB085F"/>
    <w:rsid w:val="00AB7A30"/>
    <w:rsid w:val="00AD2022"/>
    <w:rsid w:val="00AD2AD8"/>
    <w:rsid w:val="00AD32B2"/>
    <w:rsid w:val="00AE0FAA"/>
    <w:rsid w:val="00B257E0"/>
    <w:rsid w:val="00B46928"/>
    <w:rsid w:val="00B709D6"/>
    <w:rsid w:val="00BB445B"/>
    <w:rsid w:val="00BB4F93"/>
    <w:rsid w:val="00BD0D1F"/>
    <w:rsid w:val="00C15C82"/>
    <w:rsid w:val="00C16C36"/>
    <w:rsid w:val="00C23ECD"/>
    <w:rsid w:val="00C66CD6"/>
    <w:rsid w:val="00CD2415"/>
    <w:rsid w:val="00CE649B"/>
    <w:rsid w:val="00D02997"/>
    <w:rsid w:val="00D05C41"/>
    <w:rsid w:val="00D17637"/>
    <w:rsid w:val="00D27561"/>
    <w:rsid w:val="00D30398"/>
    <w:rsid w:val="00D63C38"/>
    <w:rsid w:val="00D90C5A"/>
    <w:rsid w:val="00DA2B4D"/>
    <w:rsid w:val="00DB7DD8"/>
    <w:rsid w:val="00DC7F3F"/>
    <w:rsid w:val="00DE253C"/>
    <w:rsid w:val="00DF4EBB"/>
    <w:rsid w:val="00E43FB1"/>
    <w:rsid w:val="00E6139B"/>
    <w:rsid w:val="00E904F4"/>
    <w:rsid w:val="00E959D2"/>
    <w:rsid w:val="00EB2A1C"/>
    <w:rsid w:val="00ED0E2C"/>
    <w:rsid w:val="00ED4E41"/>
    <w:rsid w:val="00EE1E81"/>
    <w:rsid w:val="00F01733"/>
    <w:rsid w:val="00F223B2"/>
    <w:rsid w:val="00F5524F"/>
    <w:rsid w:val="00F64067"/>
    <w:rsid w:val="00F641AA"/>
    <w:rsid w:val="00F654BC"/>
    <w:rsid w:val="00F85D04"/>
    <w:rsid w:val="00F955FD"/>
    <w:rsid w:val="00FB043A"/>
    <w:rsid w:val="00FD0B00"/>
    <w:rsid w:val="00FD6A2C"/>
    <w:rsid w:val="00FD7822"/>
    <w:rsid w:val="00FF39F3"/>
    <w:rsid w:val="00FF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291638-CBF4-4DC8-9F23-2057CD72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0A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70AB3"/>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qFormat/>
    <w:rsid w:val="00305D54"/>
    <w:pPr>
      <w:bidi/>
    </w:pPr>
    <w:rPr>
      <w:rFonts w:cs="B Nazanin"/>
      <w:bCs/>
      <w:color w:val="000000" w:themeColor="text1"/>
    </w:rPr>
  </w:style>
  <w:style w:type="paragraph" w:customStyle="1" w:styleId="Style2">
    <w:name w:val="Style2"/>
    <w:basedOn w:val="Heading2"/>
    <w:qFormat/>
    <w:rsid w:val="00470AB3"/>
    <w:pPr>
      <w:bidi/>
    </w:pPr>
    <w:rPr>
      <w:rFonts w:cs="Noor_Yekan"/>
      <w:bCs/>
      <w:color w:val="000000" w:themeColor="text1"/>
    </w:rPr>
  </w:style>
  <w:style w:type="paragraph" w:styleId="TOC1">
    <w:name w:val="toc 1"/>
    <w:basedOn w:val="Normal"/>
    <w:next w:val="Normal"/>
    <w:autoRedefine/>
    <w:uiPriority w:val="39"/>
    <w:unhideWhenUsed/>
    <w:rsid w:val="00A11AA3"/>
    <w:pPr>
      <w:spacing w:after="100"/>
    </w:pPr>
  </w:style>
  <w:style w:type="paragraph" w:styleId="TOC2">
    <w:name w:val="toc 2"/>
    <w:basedOn w:val="Normal"/>
    <w:next w:val="Normal"/>
    <w:autoRedefine/>
    <w:uiPriority w:val="39"/>
    <w:unhideWhenUsed/>
    <w:rsid w:val="00A11AA3"/>
    <w:pPr>
      <w:spacing w:after="100"/>
      <w:ind w:left="220"/>
    </w:pPr>
  </w:style>
  <w:style w:type="character" w:styleId="Hyperlink">
    <w:name w:val="Hyperlink"/>
    <w:basedOn w:val="DefaultParagraphFont"/>
    <w:uiPriority w:val="99"/>
    <w:unhideWhenUsed/>
    <w:rsid w:val="00A11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9420">
      <w:bodyDiv w:val="1"/>
      <w:marLeft w:val="0"/>
      <w:marRight w:val="0"/>
      <w:marTop w:val="0"/>
      <w:marBottom w:val="0"/>
      <w:divBdr>
        <w:top w:val="none" w:sz="0" w:space="0" w:color="auto"/>
        <w:left w:val="none" w:sz="0" w:space="0" w:color="auto"/>
        <w:bottom w:val="none" w:sz="0" w:space="0" w:color="auto"/>
        <w:right w:val="none" w:sz="0" w:space="0" w:color="auto"/>
      </w:divBdr>
    </w:div>
    <w:div w:id="248543564">
      <w:bodyDiv w:val="1"/>
      <w:marLeft w:val="0"/>
      <w:marRight w:val="0"/>
      <w:marTop w:val="0"/>
      <w:marBottom w:val="0"/>
      <w:divBdr>
        <w:top w:val="none" w:sz="0" w:space="0" w:color="auto"/>
        <w:left w:val="none" w:sz="0" w:space="0" w:color="auto"/>
        <w:bottom w:val="none" w:sz="0" w:space="0" w:color="auto"/>
        <w:right w:val="none" w:sz="0" w:space="0" w:color="auto"/>
      </w:divBdr>
    </w:div>
    <w:div w:id="407846344">
      <w:bodyDiv w:val="1"/>
      <w:marLeft w:val="0"/>
      <w:marRight w:val="0"/>
      <w:marTop w:val="0"/>
      <w:marBottom w:val="0"/>
      <w:divBdr>
        <w:top w:val="none" w:sz="0" w:space="0" w:color="auto"/>
        <w:left w:val="none" w:sz="0" w:space="0" w:color="auto"/>
        <w:bottom w:val="none" w:sz="0" w:space="0" w:color="auto"/>
        <w:right w:val="none" w:sz="0" w:space="0" w:color="auto"/>
      </w:divBdr>
    </w:div>
    <w:div w:id="922421093">
      <w:bodyDiv w:val="1"/>
      <w:marLeft w:val="0"/>
      <w:marRight w:val="0"/>
      <w:marTop w:val="0"/>
      <w:marBottom w:val="0"/>
      <w:divBdr>
        <w:top w:val="none" w:sz="0" w:space="0" w:color="auto"/>
        <w:left w:val="none" w:sz="0" w:space="0" w:color="auto"/>
        <w:bottom w:val="none" w:sz="0" w:space="0" w:color="auto"/>
        <w:right w:val="none" w:sz="0" w:space="0" w:color="auto"/>
      </w:divBdr>
    </w:div>
    <w:div w:id="986058050">
      <w:bodyDiv w:val="1"/>
      <w:marLeft w:val="0"/>
      <w:marRight w:val="0"/>
      <w:marTop w:val="0"/>
      <w:marBottom w:val="0"/>
      <w:divBdr>
        <w:top w:val="none" w:sz="0" w:space="0" w:color="auto"/>
        <w:left w:val="none" w:sz="0" w:space="0" w:color="auto"/>
        <w:bottom w:val="none" w:sz="0" w:space="0" w:color="auto"/>
        <w:right w:val="none" w:sz="0" w:space="0" w:color="auto"/>
      </w:divBdr>
    </w:div>
    <w:div w:id="1288777716">
      <w:bodyDiv w:val="1"/>
      <w:marLeft w:val="0"/>
      <w:marRight w:val="0"/>
      <w:marTop w:val="0"/>
      <w:marBottom w:val="0"/>
      <w:divBdr>
        <w:top w:val="none" w:sz="0" w:space="0" w:color="auto"/>
        <w:left w:val="none" w:sz="0" w:space="0" w:color="auto"/>
        <w:bottom w:val="none" w:sz="0" w:space="0" w:color="auto"/>
        <w:right w:val="none" w:sz="0" w:space="0" w:color="auto"/>
      </w:divBdr>
    </w:div>
    <w:div w:id="1338921622">
      <w:bodyDiv w:val="1"/>
      <w:marLeft w:val="0"/>
      <w:marRight w:val="0"/>
      <w:marTop w:val="0"/>
      <w:marBottom w:val="0"/>
      <w:divBdr>
        <w:top w:val="none" w:sz="0" w:space="0" w:color="auto"/>
        <w:left w:val="none" w:sz="0" w:space="0" w:color="auto"/>
        <w:bottom w:val="none" w:sz="0" w:space="0" w:color="auto"/>
        <w:right w:val="none" w:sz="0" w:space="0" w:color="auto"/>
      </w:divBdr>
    </w:div>
    <w:div w:id="1441222761">
      <w:bodyDiv w:val="1"/>
      <w:marLeft w:val="0"/>
      <w:marRight w:val="0"/>
      <w:marTop w:val="0"/>
      <w:marBottom w:val="0"/>
      <w:divBdr>
        <w:top w:val="none" w:sz="0" w:space="0" w:color="auto"/>
        <w:left w:val="none" w:sz="0" w:space="0" w:color="auto"/>
        <w:bottom w:val="none" w:sz="0" w:space="0" w:color="auto"/>
        <w:right w:val="none" w:sz="0" w:space="0" w:color="auto"/>
      </w:divBdr>
    </w:div>
    <w:div w:id="18282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net\1zekr\tez\final\desk\e\ver1\6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net\1zekr\tez\final\desk\e\ver1\6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net\1zekr\tez\final\desk\e\ver1\6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net\1zekr\tez\final\desk\e\ver1\6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net\1zekr\tez\final\desk\e\ver1\6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net\1zekr\tez\final\desk\e\ver1\6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a-IR"/>
        </a:p>
      </c:txPr>
    </c:title>
    <c:autoTitleDeleted val="0"/>
    <c:plotArea>
      <c:layout/>
      <c:scatterChart>
        <c:scatterStyle val="lineMarker"/>
        <c:varyColors val="0"/>
        <c:ser>
          <c:idx val="0"/>
          <c:order val="0"/>
          <c:tx>
            <c:strRef>
              <c:f>tez!$A$1</c:f>
              <c:strCache>
                <c:ptCount val="1"/>
                <c:pt idx="0">
                  <c:v>ID_Ravee</c:v>
                </c:pt>
              </c:strCache>
            </c:strRef>
          </c:tx>
          <c:spPr>
            <a:ln w="1905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0"/>
            <c:dispEq val="0"/>
          </c:trendline>
          <c:trendline>
            <c:spPr>
              <a:ln w="19050" cap="rnd">
                <a:solidFill>
                  <a:schemeClr val="dk1">
                    <a:tint val="88500"/>
                  </a:schemeClr>
                </a:solidFill>
                <a:prstDash val="sysDot"/>
              </a:ln>
              <a:effectLst/>
            </c:spPr>
            <c:trendlineType val="linear"/>
            <c:dispRSqr val="0"/>
            <c:dispEq val="0"/>
          </c:trendline>
          <c:yVal>
            <c:numRef>
              <c:f>tez!$A$2:$A$79</c:f>
              <c:numCache>
                <c:formatCode>0</c:formatCode>
                <c:ptCount val="78"/>
                <c:pt idx="0">
                  <c:v>1</c:v>
                </c:pt>
                <c:pt idx="1">
                  <c:v>1</c:v>
                </c:pt>
                <c:pt idx="2">
                  <c:v>1</c:v>
                </c:pt>
                <c:pt idx="3">
                  <c:v>1</c:v>
                </c:pt>
                <c:pt idx="4">
                  <c:v>1</c:v>
                </c:pt>
                <c:pt idx="5">
                  <c:v>1</c:v>
                </c:pt>
                <c:pt idx="6">
                  <c:v>1</c:v>
                </c:pt>
                <c:pt idx="7">
                  <c:v>2</c:v>
                </c:pt>
                <c:pt idx="8">
                  <c:v>2</c:v>
                </c:pt>
                <c:pt idx="9">
                  <c:v>2</c:v>
                </c:pt>
                <c:pt idx="10">
                  <c:v>3</c:v>
                </c:pt>
                <c:pt idx="11">
                  <c:v>3</c:v>
                </c:pt>
                <c:pt idx="12">
                  <c:v>4</c:v>
                </c:pt>
                <c:pt idx="13">
                  <c:v>5</c:v>
                </c:pt>
                <c:pt idx="14">
                  <c:v>6</c:v>
                </c:pt>
                <c:pt idx="15">
                  <c:v>7</c:v>
                </c:pt>
                <c:pt idx="16">
                  <c:v>7</c:v>
                </c:pt>
                <c:pt idx="17">
                  <c:v>7</c:v>
                </c:pt>
                <c:pt idx="18">
                  <c:v>8</c:v>
                </c:pt>
                <c:pt idx="19">
                  <c:v>9</c:v>
                </c:pt>
                <c:pt idx="20">
                  <c:v>10</c:v>
                </c:pt>
                <c:pt idx="21">
                  <c:v>11</c:v>
                </c:pt>
                <c:pt idx="22">
                  <c:v>11</c:v>
                </c:pt>
                <c:pt idx="23">
                  <c:v>11</c:v>
                </c:pt>
                <c:pt idx="24">
                  <c:v>11</c:v>
                </c:pt>
                <c:pt idx="25">
                  <c:v>11</c:v>
                </c:pt>
                <c:pt idx="26">
                  <c:v>11</c:v>
                </c:pt>
                <c:pt idx="27">
                  <c:v>12</c:v>
                </c:pt>
                <c:pt idx="28">
                  <c:v>13</c:v>
                </c:pt>
                <c:pt idx="29">
                  <c:v>14</c:v>
                </c:pt>
                <c:pt idx="30">
                  <c:v>14</c:v>
                </c:pt>
                <c:pt idx="31">
                  <c:v>14</c:v>
                </c:pt>
                <c:pt idx="32">
                  <c:v>14</c:v>
                </c:pt>
                <c:pt idx="33">
                  <c:v>15</c:v>
                </c:pt>
                <c:pt idx="34">
                  <c:v>16</c:v>
                </c:pt>
                <c:pt idx="35">
                  <c:v>18</c:v>
                </c:pt>
                <c:pt idx="36">
                  <c:v>18</c:v>
                </c:pt>
                <c:pt idx="37">
                  <c:v>18</c:v>
                </c:pt>
                <c:pt idx="38">
                  <c:v>19</c:v>
                </c:pt>
                <c:pt idx="39">
                  <c:v>20</c:v>
                </c:pt>
                <c:pt idx="40">
                  <c:v>21</c:v>
                </c:pt>
                <c:pt idx="41">
                  <c:v>21</c:v>
                </c:pt>
                <c:pt idx="42">
                  <c:v>22</c:v>
                </c:pt>
                <c:pt idx="43">
                  <c:v>23</c:v>
                </c:pt>
                <c:pt idx="44">
                  <c:v>24</c:v>
                </c:pt>
                <c:pt idx="45">
                  <c:v>25</c:v>
                </c:pt>
                <c:pt idx="46">
                  <c:v>25</c:v>
                </c:pt>
                <c:pt idx="47">
                  <c:v>26</c:v>
                </c:pt>
                <c:pt idx="48">
                  <c:v>27</c:v>
                </c:pt>
                <c:pt idx="49">
                  <c:v>28</c:v>
                </c:pt>
                <c:pt idx="50">
                  <c:v>29</c:v>
                </c:pt>
                <c:pt idx="51">
                  <c:v>29</c:v>
                </c:pt>
                <c:pt idx="52">
                  <c:v>30</c:v>
                </c:pt>
                <c:pt idx="53">
                  <c:v>31</c:v>
                </c:pt>
                <c:pt idx="54">
                  <c:v>32</c:v>
                </c:pt>
                <c:pt idx="55">
                  <c:v>33</c:v>
                </c:pt>
                <c:pt idx="56">
                  <c:v>33</c:v>
                </c:pt>
                <c:pt idx="57">
                  <c:v>33</c:v>
                </c:pt>
                <c:pt idx="58">
                  <c:v>33</c:v>
                </c:pt>
                <c:pt idx="59">
                  <c:v>33</c:v>
                </c:pt>
                <c:pt idx="60">
                  <c:v>33</c:v>
                </c:pt>
                <c:pt idx="61">
                  <c:v>33</c:v>
                </c:pt>
                <c:pt idx="62">
                  <c:v>33</c:v>
                </c:pt>
                <c:pt idx="63">
                  <c:v>33</c:v>
                </c:pt>
                <c:pt idx="64">
                  <c:v>33</c:v>
                </c:pt>
                <c:pt idx="65">
                  <c:v>33</c:v>
                </c:pt>
                <c:pt idx="66">
                  <c:v>33</c:v>
                </c:pt>
                <c:pt idx="67">
                  <c:v>33</c:v>
                </c:pt>
                <c:pt idx="68">
                  <c:v>33</c:v>
                </c:pt>
                <c:pt idx="69">
                  <c:v>33</c:v>
                </c:pt>
                <c:pt idx="70">
                  <c:v>33</c:v>
                </c:pt>
                <c:pt idx="71">
                  <c:v>33</c:v>
                </c:pt>
                <c:pt idx="72">
                  <c:v>33</c:v>
                </c:pt>
                <c:pt idx="73">
                  <c:v>34</c:v>
                </c:pt>
                <c:pt idx="74">
                  <c:v>35</c:v>
                </c:pt>
                <c:pt idx="75">
                  <c:v>36</c:v>
                </c:pt>
                <c:pt idx="76">
                  <c:v>36</c:v>
                </c:pt>
                <c:pt idx="77">
                  <c:v>37</c:v>
                </c:pt>
              </c:numCache>
            </c:numRef>
          </c:yVal>
          <c:smooth val="0"/>
        </c:ser>
        <c:dLbls>
          <c:showLegendKey val="0"/>
          <c:showVal val="0"/>
          <c:showCatName val="0"/>
          <c:showSerName val="0"/>
          <c:showPercent val="0"/>
          <c:showBubbleSize val="0"/>
        </c:dLbls>
        <c:axId val="114992304"/>
        <c:axId val="114992696"/>
      </c:scatterChart>
      <c:valAx>
        <c:axId val="114992304"/>
        <c:scaling>
          <c:orientation val="maxMin"/>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4992696"/>
        <c:crosses val="autoZero"/>
        <c:crossBetween val="midCat"/>
      </c:valAx>
      <c:valAx>
        <c:axId val="114992696"/>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4992304"/>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fa-IR"/>
        </a:p>
      </c:txPr>
    </c:title>
    <c:autoTitleDeleted val="0"/>
    <c:plotArea>
      <c:layout/>
      <c:lineChart>
        <c:grouping val="standard"/>
        <c:varyColors val="0"/>
        <c:ser>
          <c:idx val="0"/>
          <c:order val="0"/>
          <c:tx>
            <c:strRef>
              <c:f>tez!$A$1</c:f>
              <c:strCache>
                <c:ptCount val="1"/>
                <c:pt idx="0">
                  <c:v>ID_Ravee</c:v>
                </c:pt>
              </c:strCache>
            </c:strRef>
          </c:tx>
          <c:spPr>
            <a:ln w="38100" cap="rnd">
              <a:solidFill>
                <a:schemeClr val="dk1">
                  <a:tint val="88500"/>
                </a:schemeClr>
              </a:solidFill>
              <a:round/>
            </a:ln>
            <a:effectLst/>
          </c:spPr>
          <c:marker>
            <c:symbol val="none"/>
          </c:marker>
          <c:dPt>
            <c:idx val="48"/>
            <c:marker>
              <c:symbol val="none"/>
            </c:marker>
            <c:bubble3D val="0"/>
          </c:dPt>
          <c:dPt>
            <c:idx val="56"/>
            <c:marker>
              <c:symbol val="none"/>
            </c:marker>
            <c:bubble3D val="0"/>
            <c:spPr>
              <a:ln w="38100" cap="rnd">
                <a:solidFill>
                  <a:schemeClr val="dk1">
                    <a:tint val="88500"/>
                  </a:schemeClr>
                </a:solidFill>
                <a:round/>
              </a:ln>
              <a:effectLst/>
            </c:spPr>
          </c:dPt>
          <c:trendline>
            <c:spPr>
              <a:ln w="19050" cap="rnd">
                <a:solidFill>
                  <a:schemeClr val="dk1">
                    <a:tint val="88500"/>
                  </a:schemeClr>
                </a:solidFill>
                <a:round/>
              </a:ln>
              <a:effectLst/>
            </c:spPr>
            <c:trendlineType val="linear"/>
            <c:dispRSqr val="0"/>
            <c:dispEq val="0"/>
          </c:trendline>
          <c:trendline>
            <c:spPr>
              <a:ln w="19050" cap="rnd">
                <a:solidFill>
                  <a:schemeClr val="dk1">
                    <a:tint val="88500"/>
                  </a:schemeClr>
                </a:solidFill>
                <a:round/>
              </a:ln>
              <a:effectLst/>
            </c:spPr>
            <c:trendlineType val="linear"/>
            <c:dispRSqr val="0"/>
            <c:dispEq val="0"/>
          </c:trendline>
          <c:trendline>
            <c:spPr>
              <a:ln w="19050" cap="rnd">
                <a:solidFill>
                  <a:schemeClr val="dk1">
                    <a:tint val="88500"/>
                  </a:schemeClr>
                </a:solidFill>
                <a:round/>
              </a:ln>
              <a:effectLst/>
            </c:spPr>
            <c:trendlineType val="movingAvg"/>
            <c:period val="2"/>
            <c:dispRSqr val="0"/>
            <c:dispEq val="0"/>
          </c:trendline>
          <c:val>
            <c:numRef>
              <c:f>tez!$A$2:$A$79</c:f>
              <c:numCache>
                <c:formatCode>0</c:formatCode>
                <c:ptCount val="78"/>
                <c:pt idx="0">
                  <c:v>1</c:v>
                </c:pt>
                <c:pt idx="1">
                  <c:v>1</c:v>
                </c:pt>
                <c:pt idx="2">
                  <c:v>1</c:v>
                </c:pt>
                <c:pt idx="3">
                  <c:v>1</c:v>
                </c:pt>
                <c:pt idx="4">
                  <c:v>1</c:v>
                </c:pt>
                <c:pt idx="5">
                  <c:v>1</c:v>
                </c:pt>
                <c:pt idx="6">
                  <c:v>1</c:v>
                </c:pt>
                <c:pt idx="7">
                  <c:v>2</c:v>
                </c:pt>
                <c:pt idx="8">
                  <c:v>2</c:v>
                </c:pt>
                <c:pt idx="9">
                  <c:v>2</c:v>
                </c:pt>
                <c:pt idx="10">
                  <c:v>3</c:v>
                </c:pt>
                <c:pt idx="11">
                  <c:v>3</c:v>
                </c:pt>
                <c:pt idx="12">
                  <c:v>4</c:v>
                </c:pt>
                <c:pt idx="13">
                  <c:v>5</c:v>
                </c:pt>
                <c:pt idx="14">
                  <c:v>6</c:v>
                </c:pt>
                <c:pt idx="15">
                  <c:v>7</c:v>
                </c:pt>
                <c:pt idx="16">
                  <c:v>7</c:v>
                </c:pt>
                <c:pt idx="17">
                  <c:v>7</c:v>
                </c:pt>
                <c:pt idx="18">
                  <c:v>8</c:v>
                </c:pt>
                <c:pt idx="19">
                  <c:v>9</c:v>
                </c:pt>
                <c:pt idx="20">
                  <c:v>10</c:v>
                </c:pt>
                <c:pt idx="21">
                  <c:v>11</c:v>
                </c:pt>
                <c:pt idx="22">
                  <c:v>11</c:v>
                </c:pt>
                <c:pt idx="23">
                  <c:v>11</c:v>
                </c:pt>
                <c:pt idx="24">
                  <c:v>11</c:v>
                </c:pt>
                <c:pt idx="25">
                  <c:v>11</c:v>
                </c:pt>
                <c:pt idx="26">
                  <c:v>11</c:v>
                </c:pt>
                <c:pt idx="27">
                  <c:v>12</c:v>
                </c:pt>
                <c:pt idx="28">
                  <c:v>13</c:v>
                </c:pt>
                <c:pt idx="29">
                  <c:v>14</c:v>
                </c:pt>
                <c:pt idx="30">
                  <c:v>14</c:v>
                </c:pt>
                <c:pt idx="31">
                  <c:v>14</c:v>
                </c:pt>
                <c:pt idx="32">
                  <c:v>14</c:v>
                </c:pt>
                <c:pt idx="33">
                  <c:v>15</c:v>
                </c:pt>
                <c:pt idx="34">
                  <c:v>16</c:v>
                </c:pt>
                <c:pt idx="35">
                  <c:v>18</c:v>
                </c:pt>
                <c:pt idx="36">
                  <c:v>18</c:v>
                </c:pt>
                <c:pt idx="37">
                  <c:v>18</c:v>
                </c:pt>
                <c:pt idx="38">
                  <c:v>19</c:v>
                </c:pt>
                <c:pt idx="39">
                  <c:v>20</c:v>
                </c:pt>
                <c:pt idx="40">
                  <c:v>21</c:v>
                </c:pt>
                <c:pt idx="41">
                  <c:v>21</c:v>
                </c:pt>
                <c:pt idx="42">
                  <c:v>22</c:v>
                </c:pt>
                <c:pt idx="43">
                  <c:v>23</c:v>
                </c:pt>
                <c:pt idx="44">
                  <c:v>24</c:v>
                </c:pt>
                <c:pt idx="45">
                  <c:v>25</c:v>
                </c:pt>
                <c:pt idx="46">
                  <c:v>25</c:v>
                </c:pt>
                <c:pt idx="47">
                  <c:v>26</c:v>
                </c:pt>
                <c:pt idx="48">
                  <c:v>27</c:v>
                </c:pt>
                <c:pt idx="49">
                  <c:v>28</c:v>
                </c:pt>
                <c:pt idx="50">
                  <c:v>29</c:v>
                </c:pt>
                <c:pt idx="51">
                  <c:v>29</c:v>
                </c:pt>
                <c:pt idx="52">
                  <c:v>30</c:v>
                </c:pt>
                <c:pt idx="53">
                  <c:v>31</c:v>
                </c:pt>
                <c:pt idx="54">
                  <c:v>32</c:v>
                </c:pt>
                <c:pt idx="55">
                  <c:v>33</c:v>
                </c:pt>
                <c:pt idx="56">
                  <c:v>33</c:v>
                </c:pt>
                <c:pt idx="57">
                  <c:v>33</c:v>
                </c:pt>
                <c:pt idx="58">
                  <c:v>33</c:v>
                </c:pt>
                <c:pt idx="59">
                  <c:v>33</c:v>
                </c:pt>
                <c:pt idx="60">
                  <c:v>33</c:v>
                </c:pt>
                <c:pt idx="61">
                  <c:v>33</c:v>
                </c:pt>
                <c:pt idx="62">
                  <c:v>33</c:v>
                </c:pt>
                <c:pt idx="63">
                  <c:v>33</c:v>
                </c:pt>
                <c:pt idx="64">
                  <c:v>33</c:v>
                </c:pt>
                <c:pt idx="65">
                  <c:v>33</c:v>
                </c:pt>
                <c:pt idx="66">
                  <c:v>33</c:v>
                </c:pt>
                <c:pt idx="67">
                  <c:v>33</c:v>
                </c:pt>
                <c:pt idx="68">
                  <c:v>33</c:v>
                </c:pt>
                <c:pt idx="69">
                  <c:v>33</c:v>
                </c:pt>
                <c:pt idx="70">
                  <c:v>33</c:v>
                </c:pt>
                <c:pt idx="71">
                  <c:v>33</c:v>
                </c:pt>
                <c:pt idx="72">
                  <c:v>33</c:v>
                </c:pt>
                <c:pt idx="73">
                  <c:v>34</c:v>
                </c:pt>
                <c:pt idx="74">
                  <c:v>35</c:v>
                </c:pt>
                <c:pt idx="75">
                  <c:v>36</c:v>
                </c:pt>
                <c:pt idx="76">
                  <c:v>36</c:v>
                </c:pt>
                <c:pt idx="77">
                  <c:v>37</c:v>
                </c:pt>
              </c:numCache>
            </c:numRef>
          </c:val>
          <c:smooth val="0"/>
        </c:ser>
        <c:dLbls>
          <c:showLegendKey val="0"/>
          <c:showVal val="0"/>
          <c:showCatName val="0"/>
          <c:showSerName val="0"/>
          <c:showPercent val="0"/>
          <c:showBubbleSize val="0"/>
        </c:dLbls>
        <c:smooth val="0"/>
        <c:axId val="114993480"/>
        <c:axId val="114993872"/>
      </c:lineChart>
      <c:catAx>
        <c:axId val="114993480"/>
        <c:scaling>
          <c:orientation val="maxMin"/>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fa-IR"/>
          </a:p>
        </c:txPr>
        <c:crossAx val="114993872"/>
        <c:crosses val="autoZero"/>
        <c:auto val="1"/>
        <c:lblAlgn val="ctr"/>
        <c:lblOffset val="100"/>
        <c:noMultiLvlLbl val="0"/>
      </c:catAx>
      <c:valAx>
        <c:axId val="114993872"/>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4993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tez!$A$1</c:f>
              <c:strCache>
                <c:ptCount val="1"/>
                <c:pt idx="0">
                  <c:v>ID_Suvar</c:v>
                </c:pt>
              </c:strCache>
            </c:strRef>
          </c:tx>
          <c:spPr>
            <a:ln w="1905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3.8045827929096408E-2"/>
                  <c:y val="-0.379421397828627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trendlineLbl>
          </c:trendline>
          <c:yVal>
            <c:numRef>
              <c:f>tez!$A$2:$A$94</c:f>
              <c:numCache>
                <c:formatCode>General</c:formatCode>
                <c:ptCount val="93"/>
                <c:pt idx="0">
                  <c:v>1</c:v>
                </c:pt>
                <c:pt idx="1">
                  <c:v>2</c:v>
                </c:pt>
                <c:pt idx="2">
                  <c:v>2</c:v>
                </c:pt>
                <c:pt idx="3">
                  <c:v>2</c:v>
                </c:pt>
                <c:pt idx="4">
                  <c:v>2</c:v>
                </c:pt>
                <c:pt idx="5">
                  <c:v>2</c:v>
                </c:pt>
                <c:pt idx="6">
                  <c:v>2</c:v>
                </c:pt>
                <c:pt idx="7">
                  <c:v>2</c:v>
                </c:pt>
                <c:pt idx="8">
                  <c:v>2</c:v>
                </c:pt>
                <c:pt idx="9">
                  <c:v>2</c:v>
                </c:pt>
                <c:pt idx="10">
                  <c:v>2</c:v>
                </c:pt>
                <c:pt idx="11">
                  <c:v>3</c:v>
                </c:pt>
                <c:pt idx="12">
                  <c:v>3</c:v>
                </c:pt>
                <c:pt idx="13">
                  <c:v>3</c:v>
                </c:pt>
                <c:pt idx="14">
                  <c:v>3</c:v>
                </c:pt>
                <c:pt idx="15">
                  <c:v>4</c:v>
                </c:pt>
                <c:pt idx="16">
                  <c:v>4</c:v>
                </c:pt>
                <c:pt idx="17">
                  <c:v>5</c:v>
                </c:pt>
                <c:pt idx="18">
                  <c:v>5</c:v>
                </c:pt>
                <c:pt idx="19">
                  <c:v>6</c:v>
                </c:pt>
                <c:pt idx="20">
                  <c:v>6</c:v>
                </c:pt>
                <c:pt idx="21">
                  <c:v>7</c:v>
                </c:pt>
                <c:pt idx="22">
                  <c:v>7</c:v>
                </c:pt>
                <c:pt idx="23">
                  <c:v>7</c:v>
                </c:pt>
                <c:pt idx="24">
                  <c:v>7</c:v>
                </c:pt>
                <c:pt idx="25">
                  <c:v>8</c:v>
                </c:pt>
                <c:pt idx="26">
                  <c:v>8</c:v>
                </c:pt>
                <c:pt idx="27">
                  <c:v>9</c:v>
                </c:pt>
                <c:pt idx="28">
                  <c:v>9</c:v>
                </c:pt>
                <c:pt idx="29">
                  <c:v>9</c:v>
                </c:pt>
                <c:pt idx="30">
                  <c:v>9</c:v>
                </c:pt>
                <c:pt idx="31">
                  <c:v>9</c:v>
                </c:pt>
                <c:pt idx="32">
                  <c:v>9</c:v>
                </c:pt>
                <c:pt idx="33">
                  <c:v>9</c:v>
                </c:pt>
                <c:pt idx="34">
                  <c:v>9</c:v>
                </c:pt>
                <c:pt idx="35">
                  <c:v>9</c:v>
                </c:pt>
                <c:pt idx="36">
                  <c:v>11</c:v>
                </c:pt>
                <c:pt idx="37">
                  <c:v>11</c:v>
                </c:pt>
                <c:pt idx="38">
                  <c:v>11</c:v>
                </c:pt>
                <c:pt idx="39">
                  <c:v>11</c:v>
                </c:pt>
                <c:pt idx="40">
                  <c:v>12</c:v>
                </c:pt>
                <c:pt idx="41">
                  <c:v>12</c:v>
                </c:pt>
                <c:pt idx="42">
                  <c:v>12</c:v>
                </c:pt>
                <c:pt idx="43">
                  <c:v>12</c:v>
                </c:pt>
                <c:pt idx="44">
                  <c:v>13</c:v>
                </c:pt>
                <c:pt idx="45">
                  <c:v>13</c:v>
                </c:pt>
                <c:pt idx="46">
                  <c:v>13</c:v>
                </c:pt>
                <c:pt idx="47">
                  <c:v>14</c:v>
                </c:pt>
                <c:pt idx="48">
                  <c:v>14</c:v>
                </c:pt>
                <c:pt idx="49">
                  <c:v>14</c:v>
                </c:pt>
                <c:pt idx="50">
                  <c:v>16</c:v>
                </c:pt>
                <c:pt idx="51">
                  <c:v>17</c:v>
                </c:pt>
                <c:pt idx="52">
                  <c:v>17</c:v>
                </c:pt>
                <c:pt idx="53">
                  <c:v>17</c:v>
                </c:pt>
                <c:pt idx="54">
                  <c:v>17</c:v>
                </c:pt>
                <c:pt idx="55">
                  <c:v>17</c:v>
                </c:pt>
                <c:pt idx="56">
                  <c:v>17</c:v>
                </c:pt>
                <c:pt idx="57">
                  <c:v>17</c:v>
                </c:pt>
                <c:pt idx="58">
                  <c:v>18</c:v>
                </c:pt>
                <c:pt idx="59">
                  <c:v>19</c:v>
                </c:pt>
                <c:pt idx="60">
                  <c:v>20</c:v>
                </c:pt>
                <c:pt idx="61">
                  <c:v>22</c:v>
                </c:pt>
                <c:pt idx="62">
                  <c:v>22</c:v>
                </c:pt>
                <c:pt idx="63">
                  <c:v>28</c:v>
                </c:pt>
                <c:pt idx="64">
                  <c:v>28</c:v>
                </c:pt>
                <c:pt idx="65">
                  <c:v>30</c:v>
                </c:pt>
                <c:pt idx="66">
                  <c:v>33</c:v>
                </c:pt>
                <c:pt idx="67">
                  <c:v>35</c:v>
                </c:pt>
                <c:pt idx="68">
                  <c:v>35</c:v>
                </c:pt>
                <c:pt idx="69">
                  <c:v>39</c:v>
                </c:pt>
                <c:pt idx="70">
                  <c:v>40</c:v>
                </c:pt>
                <c:pt idx="71">
                  <c:v>43</c:v>
                </c:pt>
                <c:pt idx="72">
                  <c:v>43</c:v>
                </c:pt>
                <c:pt idx="73">
                  <c:v>44</c:v>
                </c:pt>
                <c:pt idx="74">
                  <c:v>73</c:v>
                </c:pt>
                <c:pt idx="75">
                  <c:v>76</c:v>
                </c:pt>
                <c:pt idx="76">
                  <c:v>92</c:v>
                </c:pt>
                <c:pt idx="77">
                  <c:v>112</c:v>
                </c:pt>
              </c:numCache>
            </c:numRef>
          </c:yVal>
          <c:smooth val="0"/>
        </c:ser>
        <c:dLbls>
          <c:showLegendKey val="0"/>
          <c:showVal val="0"/>
          <c:showCatName val="0"/>
          <c:showSerName val="0"/>
          <c:showPercent val="0"/>
          <c:showBubbleSize val="0"/>
        </c:dLbls>
        <c:axId val="116962016"/>
        <c:axId val="116962408"/>
      </c:scatterChart>
      <c:valAx>
        <c:axId val="116962016"/>
        <c:scaling>
          <c:orientation val="maxMin"/>
        </c:scaling>
        <c:delete val="0"/>
        <c:axPos val="b"/>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6962408"/>
        <c:crosses val="autoZero"/>
        <c:crossBetween val="midCat"/>
      </c:valAx>
      <c:valAx>
        <c:axId val="116962408"/>
        <c:scaling>
          <c:orientation val="minMax"/>
        </c:scaling>
        <c:delete val="0"/>
        <c:axPos val="r"/>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696201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30982905982905984"/>
                  <c:y val="-0.2742861235580345"/>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trendlineLbl>
          </c:trendline>
          <c:yVal>
            <c:numRef>
              <c:f>'tez2'!$B$1:$B$93</c:f>
              <c:numCache>
                <c:formatCode>0</c:formatCode>
                <c:ptCount val="93"/>
                <c:pt idx="0">
                  <c:v>1</c:v>
                </c:pt>
                <c:pt idx="1">
                  <c:v>2</c:v>
                </c:pt>
                <c:pt idx="2">
                  <c:v>2</c:v>
                </c:pt>
                <c:pt idx="3">
                  <c:v>2</c:v>
                </c:pt>
                <c:pt idx="4">
                  <c:v>2</c:v>
                </c:pt>
                <c:pt idx="5">
                  <c:v>2</c:v>
                </c:pt>
                <c:pt idx="6">
                  <c:v>2</c:v>
                </c:pt>
                <c:pt idx="7">
                  <c:v>2</c:v>
                </c:pt>
                <c:pt idx="8">
                  <c:v>2</c:v>
                </c:pt>
                <c:pt idx="9">
                  <c:v>2</c:v>
                </c:pt>
                <c:pt idx="10">
                  <c:v>2</c:v>
                </c:pt>
                <c:pt idx="11">
                  <c:v>2</c:v>
                </c:pt>
                <c:pt idx="12">
                  <c:v>2</c:v>
                </c:pt>
                <c:pt idx="13">
                  <c:v>2</c:v>
                </c:pt>
                <c:pt idx="14">
                  <c:v>3</c:v>
                </c:pt>
                <c:pt idx="15">
                  <c:v>3</c:v>
                </c:pt>
                <c:pt idx="16">
                  <c:v>3</c:v>
                </c:pt>
                <c:pt idx="17">
                  <c:v>3</c:v>
                </c:pt>
                <c:pt idx="18">
                  <c:v>4</c:v>
                </c:pt>
                <c:pt idx="19">
                  <c:v>4</c:v>
                </c:pt>
                <c:pt idx="20">
                  <c:v>5</c:v>
                </c:pt>
                <c:pt idx="21">
                  <c:v>5</c:v>
                </c:pt>
                <c:pt idx="22">
                  <c:v>5</c:v>
                </c:pt>
                <c:pt idx="23">
                  <c:v>6</c:v>
                </c:pt>
                <c:pt idx="24">
                  <c:v>6</c:v>
                </c:pt>
                <c:pt idx="25">
                  <c:v>7</c:v>
                </c:pt>
                <c:pt idx="26">
                  <c:v>7</c:v>
                </c:pt>
                <c:pt idx="27">
                  <c:v>7</c:v>
                </c:pt>
                <c:pt idx="28">
                  <c:v>7</c:v>
                </c:pt>
                <c:pt idx="29">
                  <c:v>8</c:v>
                </c:pt>
                <c:pt idx="30">
                  <c:v>8</c:v>
                </c:pt>
                <c:pt idx="31">
                  <c:v>8</c:v>
                </c:pt>
                <c:pt idx="32">
                  <c:v>9</c:v>
                </c:pt>
                <c:pt idx="33">
                  <c:v>9</c:v>
                </c:pt>
                <c:pt idx="34">
                  <c:v>9</c:v>
                </c:pt>
                <c:pt idx="35">
                  <c:v>9</c:v>
                </c:pt>
                <c:pt idx="36">
                  <c:v>9</c:v>
                </c:pt>
                <c:pt idx="37">
                  <c:v>9</c:v>
                </c:pt>
                <c:pt idx="38">
                  <c:v>9</c:v>
                </c:pt>
                <c:pt idx="39">
                  <c:v>9</c:v>
                </c:pt>
                <c:pt idx="40">
                  <c:v>9</c:v>
                </c:pt>
                <c:pt idx="41">
                  <c:v>11</c:v>
                </c:pt>
                <c:pt idx="42">
                  <c:v>11</c:v>
                </c:pt>
                <c:pt idx="43">
                  <c:v>11</c:v>
                </c:pt>
                <c:pt idx="44">
                  <c:v>11</c:v>
                </c:pt>
                <c:pt idx="45">
                  <c:v>12</c:v>
                </c:pt>
                <c:pt idx="46">
                  <c:v>12</c:v>
                </c:pt>
                <c:pt idx="47">
                  <c:v>12</c:v>
                </c:pt>
                <c:pt idx="48">
                  <c:v>12</c:v>
                </c:pt>
                <c:pt idx="49">
                  <c:v>12</c:v>
                </c:pt>
                <c:pt idx="50">
                  <c:v>13</c:v>
                </c:pt>
                <c:pt idx="51">
                  <c:v>13</c:v>
                </c:pt>
                <c:pt idx="52">
                  <c:v>14</c:v>
                </c:pt>
                <c:pt idx="53">
                  <c:v>14</c:v>
                </c:pt>
                <c:pt idx="54">
                  <c:v>14</c:v>
                </c:pt>
                <c:pt idx="55">
                  <c:v>16</c:v>
                </c:pt>
                <c:pt idx="56">
                  <c:v>17</c:v>
                </c:pt>
                <c:pt idx="57">
                  <c:v>17</c:v>
                </c:pt>
                <c:pt idx="58">
                  <c:v>17</c:v>
                </c:pt>
                <c:pt idx="59">
                  <c:v>17</c:v>
                </c:pt>
                <c:pt idx="60">
                  <c:v>17</c:v>
                </c:pt>
                <c:pt idx="61">
                  <c:v>17</c:v>
                </c:pt>
                <c:pt idx="62">
                  <c:v>17</c:v>
                </c:pt>
                <c:pt idx="63">
                  <c:v>17</c:v>
                </c:pt>
                <c:pt idx="64">
                  <c:v>18</c:v>
                </c:pt>
                <c:pt idx="65">
                  <c:v>18</c:v>
                </c:pt>
                <c:pt idx="66">
                  <c:v>19</c:v>
                </c:pt>
                <c:pt idx="67">
                  <c:v>19</c:v>
                </c:pt>
                <c:pt idx="68">
                  <c:v>20</c:v>
                </c:pt>
                <c:pt idx="69">
                  <c:v>22</c:v>
                </c:pt>
                <c:pt idx="70">
                  <c:v>23</c:v>
                </c:pt>
                <c:pt idx="71">
                  <c:v>28</c:v>
                </c:pt>
                <c:pt idx="72">
                  <c:v>28</c:v>
                </c:pt>
                <c:pt idx="73">
                  <c:v>28</c:v>
                </c:pt>
                <c:pt idx="74">
                  <c:v>30</c:v>
                </c:pt>
                <c:pt idx="75">
                  <c:v>33</c:v>
                </c:pt>
                <c:pt idx="76">
                  <c:v>33</c:v>
                </c:pt>
                <c:pt idx="77">
                  <c:v>35</c:v>
                </c:pt>
                <c:pt idx="78">
                  <c:v>35</c:v>
                </c:pt>
                <c:pt idx="79">
                  <c:v>39</c:v>
                </c:pt>
                <c:pt idx="80">
                  <c:v>39</c:v>
                </c:pt>
                <c:pt idx="81">
                  <c:v>40</c:v>
                </c:pt>
                <c:pt idx="82">
                  <c:v>42</c:v>
                </c:pt>
                <c:pt idx="83">
                  <c:v>43</c:v>
                </c:pt>
                <c:pt idx="84">
                  <c:v>43</c:v>
                </c:pt>
                <c:pt idx="85">
                  <c:v>44</c:v>
                </c:pt>
                <c:pt idx="86">
                  <c:v>55</c:v>
                </c:pt>
                <c:pt idx="87">
                  <c:v>57</c:v>
                </c:pt>
                <c:pt idx="88">
                  <c:v>57</c:v>
                </c:pt>
                <c:pt idx="89">
                  <c:v>73</c:v>
                </c:pt>
                <c:pt idx="90">
                  <c:v>76</c:v>
                </c:pt>
                <c:pt idx="91">
                  <c:v>92</c:v>
                </c:pt>
                <c:pt idx="92">
                  <c:v>112</c:v>
                </c:pt>
              </c:numCache>
            </c:numRef>
          </c:yVal>
          <c:smooth val="0"/>
        </c:ser>
        <c:dLbls>
          <c:showLegendKey val="0"/>
          <c:showVal val="0"/>
          <c:showCatName val="0"/>
          <c:showSerName val="0"/>
          <c:showPercent val="0"/>
          <c:showBubbleSize val="0"/>
        </c:dLbls>
        <c:axId val="116963584"/>
        <c:axId val="116963976"/>
      </c:scatterChart>
      <c:valAx>
        <c:axId val="116963584"/>
        <c:scaling>
          <c:orientation val="maxMin"/>
        </c:scaling>
        <c:delete val="0"/>
        <c:axPos val="b"/>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6963976"/>
        <c:crosses val="autoZero"/>
        <c:crossBetween val="midCat"/>
      </c:valAx>
      <c:valAx>
        <c:axId val="116963976"/>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6963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a-IR"/>
        </a:p>
      </c:txPr>
    </c:title>
    <c:autoTitleDeleted val="0"/>
    <c:plotArea>
      <c:layout/>
      <c:areaChart>
        <c:grouping val="standard"/>
        <c:varyColors val="0"/>
        <c:ser>
          <c:idx val="0"/>
          <c:order val="0"/>
          <c:spPr>
            <a:solidFill>
              <a:schemeClr val="dk1">
                <a:tint val="88500"/>
              </a:schemeClr>
            </a:solidFill>
            <a:ln>
              <a:noFill/>
            </a:ln>
            <a:effectLst/>
          </c:spPr>
          <c:val>
            <c:numRef>
              <c:f>'tez2'!$A$1:$A$93</c:f>
              <c:numCache>
                <c:formatCode>0</c:formatCode>
                <c:ptCount val="93"/>
                <c:pt idx="0">
                  <c:v>1</c:v>
                </c:pt>
                <c:pt idx="1">
                  <c:v>2</c:v>
                </c:pt>
                <c:pt idx="2">
                  <c:v>2</c:v>
                </c:pt>
                <c:pt idx="3">
                  <c:v>2</c:v>
                </c:pt>
                <c:pt idx="4">
                  <c:v>2</c:v>
                </c:pt>
                <c:pt idx="5">
                  <c:v>2</c:v>
                </c:pt>
                <c:pt idx="6">
                  <c:v>2</c:v>
                </c:pt>
                <c:pt idx="7">
                  <c:v>2</c:v>
                </c:pt>
                <c:pt idx="8">
                  <c:v>2</c:v>
                </c:pt>
                <c:pt idx="9">
                  <c:v>2</c:v>
                </c:pt>
                <c:pt idx="10">
                  <c:v>2</c:v>
                </c:pt>
                <c:pt idx="11">
                  <c:v>3</c:v>
                </c:pt>
                <c:pt idx="12">
                  <c:v>3</c:v>
                </c:pt>
                <c:pt idx="13">
                  <c:v>3</c:v>
                </c:pt>
                <c:pt idx="14">
                  <c:v>3</c:v>
                </c:pt>
                <c:pt idx="15">
                  <c:v>4</c:v>
                </c:pt>
                <c:pt idx="16">
                  <c:v>4</c:v>
                </c:pt>
                <c:pt idx="17">
                  <c:v>5</c:v>
                </c:pt>
                <c:pt idx="18">
                  <c:v>5</c:v>
                </c:pt>
                <c:pt idx="19">
                  <c:v>6</c:v>
                </c:pt>
                <c:pt idx="20">
                  <c:v>6</c:v>
                </c:pt>
                <c:pt idx="21">
                  <c:v>7</c:v>
                </c:pt>
                <c:pt idx="22">
                  <c:v>7</c:v>
                </c:pt>
                <c:pt idx="23">
                  <c:v>7</c:v>
                </c:pt>
                <c:pt idx="24">
                  <c:v>7</c:v>
                </c:pt>
                <c:pt idx="25">
                  <c:v>8</c:v>
                </c:pt>
                <c:pt idx="26">
                  <c:v>8</c:v>
                </c:pt>
                <c:pt idx="27">
                  <c:v>9</c:v>
                </c:pt>
                <c:pt idx="28">
                  <c:v>9</c:v>
                </c:pt>
                <c:pt idx="29">
                  <c:v>9</c:v>
                </c:pt>
                <c:pt idx="30">
                  <c:v>9</c:v>
                </c:pt>
                <c:pt idx="31">
                  <c:v>9</c:v>
                </c:pt>
                <c:pt idx="32">
                  <c:v>9</c:v>
                </c:pt>
                <c:pt idx="33">
                  <c:v>9</c:v>
                </c:pt>
                <c:pt idx="34">
                  <c:v>9</c:v>
                </c:pt>
                <c:pt idx="35">
                  <c:v>9</c:v>
                </c:pt>
                <c:pt idx="36">
                  <c:v>11</c:v>
                </c:pt>
                <c:pt idx="37">
                  <c:v>11</c:v>
                </c:pt>
                <c:pt idx="38">
                  <c:v>11</c:v>
                </c:pt>
                <c:pt idx="39">
                  <c:v>11</c:v>
                </c:pt>
                <c:pt idx="40">
                  <c:v>12</c:v>
                </c:pt>
                <c:pt idx="41">
                  <c:v>12</c:v>
                </c:pt>
                <c:pt idx="42">
                  <c:v>12</c:v>
                </c:pt>
                <c:pt idx="43">
                  <c:v>12</c:v>
                </c:pt>
                <c:pt idx="44">
                  <c:v>13</c:v>
                </c:pt>
                <c:pt idx="45">
                  <c:v>13</c:v>
                </c:pt>
                <c:pt idx="46">
                  <c:v>13</c:v>
                </c:pt>
                <c:pt idx="47">
                  <c:v>14</c:v>
                </c:pt>
                <c:pt idx="48">
                  <c:v>14</c:v>
                </c:pt>
                <c:pt idx="49">
                  <c:v>14</c:v>
                </c:pt>
                <c:pt idx="50">
                  <c:v>16</c:v>
                </c:pt>
                <c:pt idx="51">
                  <c:v>17</c:v>
                </c:pt>
                <c:pt idx="52">
                  <c:v>17</c:v>
                </c:pt>
                <c:pt idx="53">
                  <c:v>17</c:v>
                </c:pt>
                <c:pt idx="54">
                  <c:v>17</c:v>
                </c:pt>
                <c:pt idx="55">
                  <c:v>17</c:v>
                </c:pt>
                <c:pt idx="56">
                  <c:v>17</c:v>
                </c:pt>
                <c:pt idx="57">
                  <c:v>17</c:v>
                </c:pt>
                <c:pt idx="58">
                  <c:v>18</c:v>
                </c:pt>
                <c:pt idx="59">
                  <c:v>19</c:v>
                </c:pt>
                <c:pt idx="60">
                  <c:v>20</c:v>
                </c:pt>
                <c:pt idx="61">
                  <c:v>22</c:v>
                </c:pt>
                <c:pt idx="62">
                  <c:v>22</c:v>
                </c:pt>
                <c:pt idx="63">
                  <c:v>28</c:v>
                </c:pt>
                <c:pt idx="64">
                  <c:v>28</c:v>
                </c:pt>
                <c:pt idx="65">
                  <c:v>30</c:v>
                </c:pt>
                <c:pt idx="66">
                  <c:v>33</c:v>
                </c:pt>
                <c:pt idx="67">
                  <c:v>35</c:v>
                </c:pt>
                <c:pt idx="68">
                  <c:v>35</c:v>
                </c:pt>
                <c:pt idx="69">
                  <c:v>39</c:v>
                </c:pt>
                <c:pt idx="70">
                  <c:v>40</c:v>
                </c:pt>
                <c:pt idx="71">
                  <c:v>43</c:v>
                </c:pt>
                <c:pt idx="72">
                  <c:v>43</c:v>
                </c:pt>
                <c:pt idx="73">
                  <c:v>44</c:v>
                </c:pt>
                <c:pt idx="74">
                  <c:v>73</c:v>
                </c:pt>
                <c:pt idx="75">
                  <c:v>76</c:v>
                </c:pt>
                <c:pt idx="76">
                  <c:v>92</c:v>
                </c:pt>
                <c:pt idx="77">
                  <c:v>112</c:v>
                </c:pt>
              </c:numCache>
            </c:numRef>
          </c:val>
        </c:ser>
        <c:ser>
          <c:idx val="1"/>
          <c:order val="1"/>
          <c:spPr>
            <a:solidFill>
              <a:schemeClr val="dk1">
                <a:tint val="55000"/>
              </a:schemeClr>
            </a:solidFill>
            <a:ln>
              <a:noFill/>
            </a:ln>
            <a:effectLst/>
          </c:spPr>
          <c:val>
            <c:numRef>
              <c:f>'tez2'!$B$1:$B$93</c:f>
              <c:numCache>
                <c:formatCode>0</c:formatCode>
                <c:ptCount val="93"/>
                <c:pt idx="0">
                  <c:v>1</c:v>
                </c:pt>
                <c:pt idx="1">
                  <c:v>2</c:v>
                </c:pt>
                <c:pt idx="2">
                  <c:v>2</c:v>
                </c:pt>
                <c:pt idx="3">
                  <c:v>2</c:v>
                </c:pt>
                <c:pt idx="4">
                  <c:v>2</c:v>
                </c:pt>
                <c:pt idx="5">
                  <c:v>2</c:v>
                </c:pt>
                <c:pt idx="6">
                  <c:v>2</c:v>
                </c:pt>
                <c:pt idx="7">
                  <c:v>2</c:v>
                </c:pt>
                <c:pt idx="8">
                  <c:v>2</c:v>
                </c:pt>
                <c:pt idx="9">
                  <c:v>2</c:v>
                </c:pt>
                <c:pt idx="10">
                  <c:v>2</c:v>
                </c:pt>
                <c:pt idx="11">
                  <c:v>2</c:v>
                </c:pt>
                <c:pt idx="12">
                  <c:v>2</c:v>
                </c:pt>
                <c:pt idx="13">
                  <c:v>2</c:v>
                </c:pt>
                <c:pt idx="14">
                  <c:v>3</c:v>
                </c:pt>
                <c:pt idx="15">
                  <c:v>3</c:v>
                </c:pt>
                <c:pt idx="16">
                  <c:v>3</c:v>
                </c:pt>
                <c:pt idx="17">
                  <c:v>3</c:v>
                </c:pt>
                <c:pt idx="18">
                  <c:v>4</c:v>
                </c:pt>
                <c:pt idx="19">
                  <c:v>4</c:v>
                </c:pt>
                <c:pt idx="20">
                  <c:v>5</c:v>
                </c:pt>
                <c:pt idx="21">
                  <c:v>5</c:v>
                </c:pt>
                <c:pt idx="22">
                  <c:v>5</c:v>
                </c:pt>
                <c:pt idx="23">
                  <c:v>6</c:v>
                </c:pt>
                <c:pt idx="24">
                  <c:v>6</c:v>
                </c:pt>
                <c:pt idx="25">
                  <c:v>7</c:v>
                </c:pt>
                <c:pt idx="26">
                  <c:v>7</c:v>
                </c:pt>
                <c:pt idx="27">
                  <c:v>7</c:v>
                </c:pt>
                <c:pt idx="28">
                  <c:v>7</c:v>
                </c:pt>
                <c:pt idx="29">
                  <c:v>8</c:v>
                </c:pt>
                <c:pt idx="30">
                  <c:v>8</c:v>
                </c:pt>
                <c:pt idx="31">
                  <c:v>8</c:v>
                </c:pt>
                <c:pt idx="32">
                  <c:v>9</c:v>
                </c:pt>
                <c:pt idx="33">
                  <c:v>9</c:v>
                </c:pt>
                <c:pt idx="34">
                  <c:v>9</c:v>
                </c:pt>
                <c:pt idx="35">
                  <c:v>9</c:v>
                </c:pt>
                <c:pt idx="36">
                  <c:v>9</c:v>
                </c:pt>
                <c:pt idx="37">
                  <c:v>9</c:v>
                </c:pt>
                <c:pt idx="38">
                  <c:v>9</c:v>
                </c:pt>
                <c:pt idx="39">
                  <c:v>9</c:v>
                </c:pt>
                <c:pt idx="40">
                  <c:v>9</c:v>
                </c:pt>
                <c:pt idx="41">
                  <c:v>11</c:v>
                </c:pt>
                <c:pt idx="42">
                  <c:v>11</c:v>
                </c:pt>
                <c:pt idx="43">
                  <c:v>11</c:v>
                </c:pt>
                <c:pt idx="44">
                  <c:v>11</c:v>
                </c:pt>
                <c:pt idx="45">
                  <c:v>12</c:v>
                </c:pt>
                <c:pt idx="46">
                  <c:v>12</c:v>
                </c:pt>
                <c:pt idx="47">
                  <c:v>12</c:v>
                </c:pt>
                <c:pt idx="48">
                  <c:v>12</c:v>
                </c:pt>
                <c:pt idx="49">
                  <c:v>12</c:v>
                </c:pt>
                <c:pt idx="50">
                  <c:v>13</c:v>
                </c:pt>
                <c:pt idx="51">
                  <c:v>13</c:v>
                </c:pt>
                <c:pt idx="52">
                  <c:v>14</c:v>
                </c:pt>
                <c:pt idx="53">
                  <c:v>14</c:v>
                </c:pt>
                <c:pt idx="54">
                  <c:v>14</c:v>
                </c:pt>
                <c:pt idx="55">
                  <c:v>16</c:v>
                </c:pt>
                <c:pt idx="56">
                  <c:v>17</c:v>
                </c:pt>
                <c:pt idx="57">
                  <c:v>17</c:v>
                </c:pt>
                <c:pt idx="58">
                  <c:v>17</c:v>
                </c:pt>
                <c:pt idx="59">
                  <c:v>17</c:v>
                </c:pt>
                <c:pt idx="60">
                  <c:v>17</c:v>
                </c:pt>
                <c:pt idx="61">
                  <c:v>17</c:v>
                </c:pt>
                <c:pt idx="62">
                  <c:v>17</c:v>
                </c:pt>
                <c:pt idx="63">
                  <c:v>17</c:v>
                </c:pt>
                <c:pt idx="64">
                  <c:v>18</c:v>
                </c:pt>
                <c:pt idx="65">
                  <c:v>18</c:v>
                </c:pt>
                <c:pt idx="66">
                  <c:v>19</c:v>
                </c:pt>
                <c:pt idx="67">
                  <c:v>19</c:v>
                </c:pt>
                <c:pt idx="68">
                  <c:v>20</c:v>
                </c:pt>
                <c:pt idx="69">
                  <c:v>22</c:v>
                </c:pt>
                <c:pt idx="70">
                  <c:v>23</c:v>
                </c:pt>
                <c:pt idx="71">
                  <c:v>28</c:v>
                </c:pt>
                <c:pt idx="72">
                  <c:v>28</c:v>
                </c:pt>
                <c:pt idx="73">
                  <c:v>28</c:v>
                </c:pt>
                <c:pt idx="74">
                  <c:v>30</c:v>
                </c:pt>
                <c:pt idx="75">
                  <c:v>33</c:v>
                </c:pt>
                <c:pt idx="76">
                  <c:v>33</c:v>
                </c:pt>
                <c:pt idx="77">
                  <c:v>35</c:v>
                </c:pt>
                <c:pt idx="78">
                  <c:v>35</c:v>
                </c:pt>
                <c:pt idx="79">
                  <c:v>39</c:v>
                </c:pt>
                <c:pt idx="80">
                  <c:v>39</c:v>
                </c:pt>
                <c:pt idx="81">
                  <c:v>40</c:v>
                </c:pt>
                <c:pt idx="82">
                  <c:v>42</c:v>
                </c:pt>
                <c:pt idx="83">
                  <c:v>43</c:v>
                </c:pt>
                <c:pt idx="84">
                  <c:v>43</c:v>
                </c:pt>
                <c:pt idx="85">
                  <c:v>44</c:v>
                </c:pt>
                <c:pt idx="86">
                  <c:v>55</c:v>
                </c:pt>
                <c:pt idx="87">
                  <c:v>57</c:v>
                </c:pt>
                <c:pt idx="88">
                  <c:v>57</c:v>
                </c:pt>
                <c:pt idx="89">
                  <c:v>73</c:v>
                </c:pt>
                <c:pt idx="90">
                  <c:v>76</c:v>
                </c:pt>
                <c:pt idx="91">
                  <c:v>92</c:v>
                </c:pt>
                <c:pt idx="92">
                  <c:v>112</c:v>
                </c:pt>
              </c:numCache>
            </c:numRef>
          </c:val>
        </c:ser>
        <c:dLbls>
          <c:showLegendKey val="0"/>
          <c:showVal val="0"/>
          <c:showCatName val="0"/>
          <c:showSerName val="0"/>
          <c:showPercent val="0"/>
          <c:showBubbleSize val="0"/>
        </c:dLbls>
        <c:axId val="117610128"/>
        <c:axId val="117610520"/>
      </c:areaChart>
      <c:catAx>
        <c:axId val="117610128"/>
        <c:scaling>
          <c:orientation val="maxMin"/>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7610520"/>
        <c:crosses val="autoZero"/>
        <c:auto val="1"/>
        <c:lblAlgn val="ctr"/>
        <c:lblOffset val="100"/>
        <c:noMultiLvlLbl val="0"/>
      </c:catAx>
      <c:valAx>
        <c:axId val="117610520"/>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761012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32258064516129031"/>
                  <c:y val="-0.3661596568721592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trendlineLbl>
          </c:trendline>
          <c:yVal>
            <c:numRef>
              <c:f>'tez2'!$A$1:$A$93</c:f>
              <c:numCache>
                <c:formatCode>0</c:formatCode>
                <c:ptCount val="93"/>
                <c:pt idx="0">
                  <c:v>1</c:v>
                </c:pt>
                <c:pt idx="1">
                  <c:v>2</c:v>
                </c:pt>
                <c:pt idx="2">
                  <c:v>2</c:v>
                </c:pt>
                <c:pt idx="3">
                  <c:v>2</c:v>
                </c:pt>
                <c:pt idx="4">
                  <c:v>2</c:v>
                </c:pt>
                <c:pt idx="5">
                  <c:v>2</c:v>
                </c:pt>
                <c:pt idx="6">
                  <c:v>2</c:v>
                </c:pt>
                <c:pt idx="7">
                  <c:v>2</c:v>
                </c:pt>
                <c:pt idx="8">
                  <c:v>2</c:v>
                </c:pt>
                <c:pt idx="9">
                  <c:v>2</c:v>
                </c:pt>
                <c:pt idx="10">
                  <c:v>2</c:v>
                </c:pt>
                <c:pt idx="11">
                  <c:v>3</c:v>
                </c:pt>
                <c:pt idx="12">
                  <c:v>3</c:v>
                </c:pt>
                <c:pt idx="13">
                  <c:v>3</c:v>
                </c:pt>
                <c:pt idx="14">
                  <c:v>3</c:v>
                </c:pt>
                <c:pt idx="15">
                  <c:v>4</c:v>
                </c:pt>
                <c:pt idx="16">
                  <c:v>4</c:v>
                </c:pt>
                <c:pt idx="17">
                  <c:v>5</c:v>
                </c:pt>
                <c:pt idx="18">
                  <c:v>5</c:v>
                </c:pt>
                <c:pt idx="19">
                  <c:v>6</c:v>
                </c:pt>
                <c:pt idx="20">
                  <c:v>6</c:v>
                </c:pt>
                <c:pt idx="21">
                  <c:v>7</c:v>
                </c:pt>
                <c:pt idx="22">
                  <c:v>7</c:v>
                </c:pt>
                <c:pt idx="23">
                  <c:v>7</c:v>
                </c:pt>
                <c:pt idx="24">
                  <c:v>7</c:v>
                </c:pt>
                <c:pt idx="25">
                  <c:v>8</c:v>
                </c:pt>
                <c:pt idx="26">
                  <c:v>8</c:v>
                </c:pt>
                <c:pt idx="27">
                  <c:v>9</c:v>
                </c:pt>
                <c:pt idx="28">
                  <c:v>9</c:v>
                </c:pt>
                <c:pt idx="29">
                  <c:v>9</c:v>
                </c:pt>
                <c:pt idx="30">
                  <c:v>9</c:v>
                </c:pt>
                <c:pt idx="31">
                  <c:v>9</c:v>
                </c:pt>
                <c:pt idx="32">
                  <c:v>9</c:v>
                </c:pt>
                <c:pt idx="33">
                  <c:v>9</c:v>
                </c:pt>
                <c:pt idx="34">
                  <c:v>9</c:v>
                </c:pt>
                <c:pt idx="35">
                  <c:v>9</c:v>
                </c:pt>
                <c:pt idx="36">
                  <c:v>11</c:v>
                </c:pt>
                <c:pt idx="37">
                  <c:v>11</c:v>
                </c:pt>
                <c:pt idx="38">
                  <c:v>11</c:v>
                </c:pt>
                <c:pt idx="39">
                  <c:v>11</c:v>
                </c:pt>
                <c:pt idx="40">
                  <c:v>12</c:v>
                </c:pt>
                <c:pt idx="41">
                  <c:v>12</c:v>
                </c:pt>
                <c:pt idx="42">
                  <c:v>12</c:v>
                </c:pt>
                <c:pt idx="43">
                  <c:v>12</c:v>
                </c:pt>
                <c:pt idx="44">
                  <c:v>13</c:v>
                </c:pt>
                <c:pt idx="45">
                  <c:v>13</c:v>
                </c:pt>
                <c:pt idx="46">
                  <c:v>13</c:v>
                </c:pt>
                <c:pt idx="47">
                  <c:v>14</c:v>
                </c:pt>
                <c:pt idx="48">
                  <c:v>14</c:v>
                </c:pt>
                <c:pt idx="49">
                  <c:v>14</c:v>
                </c:pt>
                <c:pt idx="50">
                  <c:v>16</c:v>
                </c:pt>
                <c:pt idx="51">
                  <c:v>17</c:v>
                </c:pt>
                <c:pt idx="52">
                  <c:v>17</c:v>
                </c:pt>
                <c:pt idx="53">
                  <c:v>17</c:v>
                </c:pt>
                <c:pt idx="54">
                  <c:v>17</c:v>
                </c:pt>
                <c:pt idx="55">
                  <c:v>17</c:v>
                </c:pt>
                <c:pt idx="56">
                  <c:v>17</c:v>
                </c:pt>
                <c:pt idx="57">
                  <c:v>17</c:v>
                </c:pt>
                <c:pt idx="58">
                  <c:v>18</c:v>
                </c:pt>
                <c:pt idx="59">
                  <c:v>19</c:v>
                </c:pt>
                <c:pt idx="60">
                  <c:v>20</c:v>
                </c:pt>
                <c:pt idx="61">
                  <c:v>22</c:v>
                </c:pt>
                <c:pt idx="62">
                  <c:v>22</c:v>
                </c:pt>
                <c:pt idx="63">
                  <c:v>28</c:v>
                </c:pt>
                <c:pt idx="64">
                  <c:v>28</c:v>
                </c:pt>
                <c:pt idx="65">
                  <c:v>30</c:v>
                </c:pt>
                <c:pt idx="66">
                  <c:v>33</c:v>
                </c:pt>
                <c:pt idx="67">
                  <c:v>35</c:v>
                </c:pt>
                <c:pt idx="68">
                  <c:v>35</c:v>
                </c:pt>
                <c:pt idx="69">
                  <c:v>39</c:v>
                </c:pt>
                <c:pt idx="70">
                  <c:v>40</c:v>
                </c:pt>
                <c:pt idx="71">
                  <c:v>43</c:v>
                </c:pt>
                <c:pt idx="72">
                  <c:v>43</c:v>
                </c:pt>
                <c:pt idx="73">
                  <c:v>44</c:v>
                </c:pt>
                <c:pt idx="74">
                  <c:v>73</c:v>
                </c:pt>
                <c:pt idx="75">
                  <c:v>76</c:v>
                </c:pt>
                <c:pt idx="76">
                  <c:v>92</c:v>
                </c:pt>
                <c:pt idx="77">
                  <c:v>112</c:v>
                </c:pt>
              </c:numCache>
            </c:numRef>
          </c:yVal>
          <c:smooth val="0"/>
        </c:ser>
        <c:ser>
          <c:idx val="1"/>
          <c:order val="1"/>
          <c:spPr>
            <a:ln w="25400" cap="rnd">
              <a:noFill/>
              <a:round/>
            </a:ln>
            <a:effectLst/>
          </c:spPr>
          <c:marker>
            <c:symbol val="circle"/>
            <c:size val="5"/>
            <c:spPr>
              <a:solidFill>
                <a:schemeClr val="dk1">
                  <a:tint val="55000"/>
                </a:schemeClr>
              </a:solidFill>
              <a:ln w="9525">
                <a:solidFill>
                  <a:schemeClr val="dk1">
                    <a:tint val="55000"/>
                  </a:schemeClr>
                </a:solidFill>
              </a:ln>
              <a:effectLst/>
            </c:spPr>
          </c:marker>
          <c:trendline>
            <c:spPr>
              <a:ln w="19050" cap="rnd">
                <a:solidFill>
                  <a:schemeClr val="dk1">
                    <a:tint val="55000"/>
                  </a:schemeClr>
                </a:solidFill>
                <a:prstDash val="sysDot"/>
              </a:ln>
              <a:effectLst/>
            </c:spPr>
            <c:trendlineType val="linear"/>
            <c:dispRSqr val="1"/>
            <c:dispEq val="1"/>
            <c:trendlineLbl>
              <c:layout>
                <c:manualLayout>
                  <c:x val="3.046594982078853E-2"/>
                  <c:y val="0.227401148027228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trendlineLbl>
          </c:trendline>
          <c:yVal>
            <c:numRef>
              <c:f>'tez2'!$B$1:$B$93</c:f>
              <c:numCache>
                <c:formatCode>0</c:formatCode>
                <c:ptCount val="93"/>
                <c:pt idx="0">
                  <c:v>1</c:v>
                </c:pt>
                <c:pt idx="1">
                  <c:v>2</c:v>
                </c:pt>
                <c:pt idx="2">
                  <c:v>2</c:v>
                </c:pt>
                <c:pt idx="3">
                  <c:v>2</c:v>
                </c:pt>
                <c:pt idx="4">
                  <c:v>2</c:v>
                </c:pt>
                <c:pt idx="5">
                  <c:v>2</c:v>
                </c:pt>
                <c:pt idx="6">
                  <c:v>2</c:v>
                </c:pt>
                <c:pt idx="7">
                  <c:v>2</c:v>
                </c:pt>
                <c:pt idx="8">
                  <c:v>2</c:v>
                </c:pt>
                <c:pt idx="9">
                  <c:v>2</c:v>
                </c:pt>
                <c:pt idx="10">
                  <c:v>2</c:v>
                </c:pt>
                <c:pt idx="11">
                  <c:v>2</c:v>
                </c:pt>
                <c:pt idx="12">
                  <c:v>2</c:v>
                </c:pt>
                <c:pt idx="13">
                  <c:v>2</c:v>
                </c:pt>
                <c:pt idx="14">
                  <c:v>3</c:v>
                </c:pt>
                <c:pt idx="15">
                  <c:v>3</c:v>
                </c:pt>
                <c:pt idx="16">
                  <c:v>3</c:v>
                </c:pt>
                <c:pt idx="17">
                  <c:v>3</c:v>
                </c:pt>
                <c:pt idx="18">
                  <c:v>4</c:v>
                </c:pt>
                <c:pt idx="19">
                  <c:v>4</c:v>
                </c:pt>
                <c:pt idx="20">
                  <c:v>5</c:v>
                </c:pt>
                <c:pt idx="21">
                  <c:v>5</c:v>
                </c:pt>
                <c:pt idx="22">
                  <c:v>5</c:v>
                </c:pt>
                <c:pt idx="23">
                  <c:v>6</c:v>
                </c:pt>
                <c:pt idx="24">
                  <c:v>6</c:v>
                </c:pt>
                <c:pt idx="25">
                  <c:v>7</c:v>
                </c:pt>
                <c:pt idx="26">
                  <c:v>7</c:v>
                </c:pt>
                <c:pt idx="27">
                  <c:v>7</c:v>
                </c:pt>
                <c:pt idx="28">
                  <c:v>7</c:v>
                </c:pt>
                <c:pt idx="29">
                  <c:v>8</c:v>
                </c:pt>
                <c:pt idx="30">
                  <c:v>8</c:v>
                </c:pt>
                <c:pt idx="31">
                  <c:v>8</c:v>
                </c:pt>
                <c:pt idx="32">
                  <c:v>9</c:v>
                </c:pt>
                <c:pt idx="33">
                  <c:v>9</c:v>
                </c:pt>
                <c:pt idx="34">
                  <c:v>9</c:v>
                </c:pt>
                <c:pt idx="35">
                  <c:v>9</c:v>
                </c:pt>
                <c:pt idx="36">
                  <c:v>9</c:v>
                </c:pt>
                <c:pt idx="37">
                  <c:v>9</c:v>
                </c:pt>
                <c:pt idx="38">
                  <c:v>9</c:v>
                </c:pt>
                <c:pt idx="39">
                  <c:v>9</c:v>
                </c:pt>
                <c:pt idx="40">
                  <c:v>9</c:v>
                </c:pt>
                <c:pt idx="41">
                  <c:v>11</c:v>
                </c:pt>
                <c:pt idx="42">
                  <c:v>11</c:v>
                </c:pt>
                <c:pt idx="43">
                  <c:v>11</c:v>
                </c:pt>
                <c:pt idx="44">
                  <c:v>11</c:v>
                </c:pt>
                <c:pt idx="45">
                  <c:v>12</c:v>
                </c:pt>
                <c:pt idx="46">
                  <c:v>12</c:v>
                </c:pt>
                <c:pt idx="47">
                  <c:v>12</c:v>
                </c:pt>
                <c:pt idx="48">
                  <c:v>12</c:v>
                </c:pt>
                <c:pt idx="49">
                  <c:v>12</c:v>
                </c:pt>
                <c:pt idx="50">
                  <c:v>13</c:v>
                </c:pt>
                <c:pt idx="51">
                  <c:v>13</c:v>
                </c:pt>
                <c:pt idx="52">
                  <c:v>14</c:v>
                </c:pt>
                <c:pt idx="53">
                  <c:v>14</c:v>
                </c:pt>
                <c:pt idx="54">
                  <c:v>14</c:v>
                </c:pt>
                <c:pt idx="55">
                  <c:v>16</c:v>
                </c:pt>
                <c:pt idx="56">
                  <c:v>17</c:v>
                </c:pt>
                <c:pt idx="57">
                  <c:v>17</c:v>
                </c:pt>
                <c:pt idx="58">
                  <c:v>17</c:v>
                </c:pt>
                <c:pt idx="59">
                  <c:v>17</c:v>
                </c:pt>
                <c:pt idx="60">
                  <c:v>17</c:v>
                </c:pt>
                <c:pt idx="61">
                  <c:v>17</c:v>
                </c:pt>
                <c:pt idx="62">
                  <c:v>17</c:v>
                </c:pt>
                <c:pt idx="63">
                  <c:v>17</c:v>
                </c:pt>
                <c:pt idx="64">
                  <c:v>18</c:v>
                </c:pt>
                <c:pt idx="65">
                  <c:v>18</c:v>
                </c:pt>
                <c:pt idx="66">
                  <c:v>19</c:v>
                </c:pt>
                <c:pt idx="67">
                  <c:v>19</c:v>
                </c:pt>
                <c:pt idx="68">
                  <c:v>20</c:v>
                </c:pt>
                <c:pt idx="69">
                  <c:v>22</c:v>
                </c:pt>
                <c:pt idx="70">
                  <c:v>23</c:v>
                </c:pt>
                <c:pt idx="71">
                  <c:v>28</c:v>
                </c:pt>
                <c:pt idx="72">
                  <c:v>28</c:v>
                </c:pt>
                <c:pt idx="73">
                  <c:v>28</c:v>
                </c:pt>
                <c:pt idx="74">
                  <c:v>30</c:v>
                </c:pt>
                <c:pt idx="75">
                  <c:v>33</c:v>
                </c:pt>
                <c:pt idx="76">
                  <c:v>33</c:v>
                </c:pt>
                <c:pt idx="77">
                  <c:v>35</c:v>
                </c:pt>
                <c:pt idx="78">
                  <c:v>35</c:v>
                </c:pt>
                <c:pt idx="79">
                  <c:v>39</c:v>
                </c:pt>
                <c:pt idx="80">
                  <c:v>39</c:v>
                </c:pt>
                <c:pt idx="81">
                  <c:v>40</c:v>
                </c:pt>
                <c:pt idx="82">
                  <c:v>42</c:v>
                </c:pt>
                <c:pt idx="83">
                  <c:v>43</c:v>
                </c:pt>
                <c:pt idx="84">
                  <c:v>43</c:v>
                </c:pt>
                <c:pt idx="85">
                  <c:v>44</c:v>
                </c:pt>
                <c:pt idx="86">
                  <c:v>55</c:v>
                </c:pt>
                <c:pt idx="87">
                  <c:v>57</c:v>
                </c:pt>
                <c:pt idx="88">
                  <c:v>57</c:v>
                </c:pt>
                <c:pt idx="89">
                  <c:v>73</c:v>
                </c:pt>
                <c:pt idx="90">
                  <c:v>76</c:v>
                </c:pt>
                <c:pt idx="91">
                  <c:v>92</c:v>
                </c:pt>
                <c:pt idx="92">
                  <c:v>112</c:v>
                </c:pt>
              </c:numCache>
            </c:numRef>
          </c:yVal>
          <c:smooth val="0"/>
        </c:ser>
        <c:dLbls>
          <c:showLegendKey val="0"/>
          <c:showVal val="0"/>
          <c:showCatName val="0"/>
          <c:showSerName val="0"/>
          <c:showPercent val="0"/>
          <c:showBubbleSize val="0"/>
        </c:dLbls>
        <c:axId val="117612480"/>
        <c:axId val="117612872"/>
      </c:scatterChart>
      <c:valAx>
        <c:axId val="117612480"/>
        <c:scaling>
          <c:orientation val="maxMin"/>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7612872"/>
        <c:crosses val="autoZero"/>
        <c:crossBetween val="midCat"/>
      </c:valAx>
      <c:valAx>
        <c:axId val="117612872"/>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1761248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A04C-944B-4595-86DB-A3378833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15494</TotalTime>
  <Pages>10</Pages>
  <Words>2283</Words>
  <Characters>9550</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8</cp:revision>
  <dcterms:created xsi:type="dcterms:W3CDTF">2016-06-28T21:05:00Z</dcterms:created>
  <dcterms:modified xsi:type="dcterms:W3CDTF">2016-09-27T05:30:00Z</dcterms:modified>
</cp:coreProperties>
</file>