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90" w:rsidRDefault="00CC0490" w:rsidP="00CC0490">
      <w:pPr>
        <w:spacing w:after="0" w:line="240" w:lineRule="auto"/>
        <w:jc w:val="lowKashida"/>
        <w:rPr>
          <w:rFonts w:ascii="Adobe Arabic" w:hAnsi="Adobe Arabic" w:cs="Adobe Arabic"/>
          <w:b/>
          <w:bCs/>
          <w:sz w:val="32"/>
          <w:szCs w:val="32"/>
          <w:rtl/>
        </w:rPr>
      </w:pPr>
      <w:bookmarkStart w:id="0" w:name="_GoBack"/>
      <w:bookmarkEnd w:id="0"/>
      <w:r w:rsidRPr="00CC0490">
        <w:rPr>
          <w:rFonts w:ascii="Adobe Arabic" w:hAnsi="Adobe Arabic" w:cs="Adobe Arabic"/>
          <w:b/>
          <w:bCs/>
          <w:sz w:val="32"/>
          <w:szCs w:val="32"/>
        </w:rPr>
        <w:t> </w:t>
      </w:r>
    </w:p>
    <w:p w:rsidR="00406B46" w:rsidRDefault="00990CE8" w:rsidP="00990CE8">
      <w:pPr>
        <w:rPr>
          <w:rFonts w:ascii="Adobe Arabic" w:hAnsi="Adobe Arabic" w:cs="Adobe Arabic"/>
          <w:b/>
          <w:bCs/>
          <w:sz w:val="34"/>
          <w:szCs w:val="34"/>
          <w:rtl/>
        </w:rPr>
      </w:pP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پيامبر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صلي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الله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عليه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و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آله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: </w:t>
      </w:r>
    </w:p>
    <w:p w:rsidR="00990CE8" w:rsidRPr="00990CE8" w:rsidRDefault="00990CE8" w:rsidP="00990CE8">
      <w:pPr>
        <w:rPr>
          <w:rFonts w:ascii="Adobe Arabic" w:hAnsi="Adobe Arabic" w:cs="Adobe Arabic"/>
          <w:b/>
          <w:bCs/>
          <w:sz w:val="34"/>
          <w:szCs w:val="34"/>
          <w:rtl/>
        </w:rPr>
      </w:pP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اِذا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ماتَ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اَحَدُكُمْ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فَقَدْ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قامَتْ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قيامَتُهُ،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يَرى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ما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لَهُ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مِنْ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خَيْرٍ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وَ</w:t>
      </w:r>
      <w:r w:rsidRPr="00990CE8">
        <w:rPr>
          <w:rFonts w:ascii="Adobe Arabic" w:hAnsi="Adobe Arabic" w:cs="Adobe Arabic"/>
          <w:b/>
          <w:bCs/>
          <w:sz w:val="34"/>
          <w:szCs w:val="34"/>
          <w:rtl/>
        </w:rPr>
        <w:t xml:space="preserve"> </w:t>
      </w:r>
      <w:r w:rsidRPr="00990CE8">
        <w:rPr>
          <w:rFonts w:ascii="Adobe Arabic" w:hAnsi="Adobe Arabic" w:cs="Adobe Arabic" w:hint="cs"/>
          <w:b/>
          <w:bCs/>
          <w:sz w:val="34"/>
          <w:szCs w:val="34"/>
          <w:rtl/>
        </w:rPr>
        <w:t>شَرٍّ؛</w:t>
      </w:r>
    </w:p>
    <w:p w:rsidR="00406B46" w:rsidRDefault="00990CE8" w:rsidP="00406B46">
      <w:pPr>
        <w:jc w:val="center"/>
        <w:rPr>
          <w:rFonts w:ascii="Adobe Arabic" w:hAnsi="Adobe Arabic" w:cs="Adobe Arabic"/>
          <w:sz w:val="34"/>
          <w:szCs w:val="34"/>
          <w:rtl/>
        </w:rPr>
      </w:pPr>
      <w:r w:rsidRPr="00406B46">
        <w:rPr>
          <w:rFonts w:ascii="Adobe Arabic" w:hAnsi="Adobe Arabic" w:cs="Adobe Arabic" w:hint="cs"/>
          <w:sz w:val="34"/>
          <w:szCs w:val="34"/>
          <w:rtl/>
        </w:rPr>
        <w:t>هرگاه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يكى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از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شما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بميرد،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قيامتش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برپا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مى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شود</w:t>
      </w:r>
    </w:p>
    <w:p w:rsidR="00CC0490" w:rsidRPr="00406B46" w:rsidRDefault="00990CE8" w:rsidP="00406B46">
      <w:pPr>
        <w:jc w:val="center"/>
        <w:rPr>
          <w:rFonts w:ascii="Adobe Arabic" w:hAnsi="Adobe Arabic" w:cs="Adobe Arabic"/>
          <w:sz w:val="32"/>
          <w:szCs w:val="32"/>
        </w:rPr>
      </w:pPr>
      <w:r w:rsidRPr="00406B46">
        <w:rPr>
          <w:rFonts w:ascii="Adobe Arabic" w:hAnsi="Adobe Arabic" w:cs="Adobe Arabic" w:hint="cs"/>
          <w:sz w:val="34"/>
          <w:szCs w:val="34"/>
          <w:rtl/>
        </w:rPr>
        <w:t>و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خوبى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ها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و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بدى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هاى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خود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را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مى</w:t>
      </w:r>
      <w:r w:rsidRPr="00406B46">
        <w:rPr>
          <w:rFonts w:ascii="Adobe Arabic" w:hAnsi="Adobe Arabic" w:cs="Adobe Arabic"/>
          <w:sz w:val="34"/>
          <w:szCs w:val="34"/>
          <w:rtl/>
        </w:rPr>
        <w:t xml:space="preserve"> </w:t>
      </w:r>
      <w:r w:rsidRPr="00406B46">
        <w:rPr>
          <w:rFonts w:ascii="Adobe Arabic" w:hAnsi="Adobe Arabic" w:cs="Adobe Arabic" w:hint="cs"/>
          <w:sz w:val="34"/>
          <w:szCs w:val="34"/>
          <w:rtl/>
        </w:rPr>
        <w:t>بيند</w:t>
      </w:r>
      <w:r w:rsidRPr="00406B46">
        <w:rPr>
          <w:rFonts w:ascii="Adobe Arabic" w:hAnsi="Adobe Arabic" w:cs="Adobe Arabic"/>
          <w:sz w:val="34"/>
          <w:szCs w:val="34"/>
          <w:rtl/>
        </w:rPr>
        <w:t>.</w:t>
      </w:r>
      <w:r w:rsidR="00406B46">
        <w:rPr>
          <w:rStyle w:val="FootnoteReference"/>
          <w:rFonts w:ascii="Adobe Arabic" w:hAnsi="Adobe Arabic" w:cs="Adobe Arabic"/>
          <w:sz w:val="34"/>
          <w:szCs w:val="34"/>
          <w:rtl/>
        </w:rPr>
        <w:footnoteReference w:id="1"/>
      </w:r>
    </w:p>
    <w:sectPr w:rsidR="00CC0490" w:rsidRPr="00406B46" w:rsidSect="00D2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707" w:right="170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77" w:rsidRDefault="007D3577" w:rsidP="00CC0490">
      <w:pPr>
        <w:spacing w:after="0" w:line="240" w:lineRule="auto"/>
      </w:pPr>
      <w:r>
        <w:separator/>
      </w:r>
    </w:p>
  </w:endnote>
  <w:endnote w:type="continuationSeparator" w:id="0">
    <w:p w:rsidR="007D3577" w:rsidRDefault="007D3577" w:rsidP="00CC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EntezareZohoor 2 **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46" w:rsidRDefault="00406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46" w:rsidRDefault="00406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46" w:rsidRDefault="0040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77" w:rsidRDefault="007D3577" w:rsidP="00CC0490">
      <w:pPr>
        <w:spacing w:after="0" w:line="240" w:lineRule="auto"/>
      </w:pPr>
      <w:r>
        <w:separator/>
      </w:r>
    </w:p>
  </w:footnote>
  <w:footnote w:type="continuationSeparator" w:id="0">
    <w:p w:rsidR="007D3577" w:rsidRDefault="007D3577" w:rsidP="00CC0490">
      <w:pPr>
        <w:spacing w:after="0" w:line="240" w:lineRule="auto"/>
      </w:pPr>
      <w:r>
        <w:continuationSeparator/>
      </w:r>
    </w:p>
  </w:footnote>
  <w:footnote w:id="1">
    <w:p w:rsidR="00406B46" w:rsidRDefault="00406B46" w:rsidP="00406B4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06B46">
        <w:rPr>
          <w:rFonts w:cs="Arial" w:hint="cs"/>
          <w:rtl/>
        </w:rPr>
        <w:t>كنزالعمّال،</w:t>
      </w:r>
      <w:r w:rsidRPr="00406B46">
        <w:rPr>
          <w:rFonts w:cs="Arial"/>
          <w:rtl/>
        </w:rPr>
        <w:t xml:space="preserve"> </w:t>
      </w:r>
      <w:r w:rsidRPr="00406B46">
        <w:rPr>
          <w:rFonts w:cs="Arial" w:hint="cs"/>
          <w:rtl/>
        </w:rPr>
        <w:t>ح</w:t>
      </w:r>
      <w:r w:rsidRPr="00406B46">
        <w:rPr>
          <w:rFonts w:cs="Arial"/>
          <w:rtl/>
        </w:rPr>
        <w:t xml:space="preserve"> 42123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46" w:rsidRDefault="00406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2"/>
      <w:bidiVisual/>
      <w:tblW w:w="0" w:type="auto"/>
      <w:tblLook w:val="04A0" w:firstRow="1" w:lastRow="0" w:firstColumn="1" w:lastColumn="0" w:noHBand="0" w:noVBand="1"/>
    </w:tblPr>
    <w:tblGrid>
      <w:gridCol w:w="5501"/>
    </w:tblGrid>
    <w:tr w:rsidR="00CC0490" w:rsidRPr="00CC0490" w:rsidTr="00C55F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01" w:type="dxa"/>
        </w:tcPr>
        <w:p w:rsidR="00CC0490" w:rsidRPr="00CC0490" w:rsidRDefault="00CC0490" w:rsidP="00CC0490">
          <w:pPr>
            <w:jc w:val="center"/>
            <w:rPr>
              <w:rFonts w:ascii="Adobe Arabic" w:hAnsi="Adobe Arabic" w:cs="EntezareZohoor 2 **"/>
              <w:b w:val="0"/>
              <w:bCs w:val="0"/>
              <w:rtl/>
            </w:rPr>
          </w:pPr>
          <w:r w:rsidRPr="00CC0490">
            <w:rPr>
              <w:rFonts w:ascii="Adobe Arabic" w:hAnsi="Adobe Arabic" w:cs="EntezareZohoor 2 **" w:hint="cs"/>
              <w:b w:val="0"/>
              <w:bCs w:val="0"/>
              <w:rtl/>
            </w:rPr>
            <w:t>یادداشتهای فرامرزمیرشکار</w:t>
          </w:r>
        </w:p>
        <w:p w:rsidR="00CC0490" w:rsidRPr="00CC0490" w:rsidRDefault="00CC0490" w:rsidP="00CC0490">
          <w:pPr>
            <w:jc w:val="center"/>
            <w:rPr>
              <w:rFonts w:ascii="Adobe Arabic" w:hAnsi="Adobe Arabic" w:cs="B Lotus"/>
              <w:b w:val="0"/>
              <w:bCs w:val="0"/>
              <w:sz w:val="28"/>
              <w:szCs w:val="28"/>
              <w:rtl/>
            </w:rPr>
          </w:pPr>
          <w:r w:rsidRPr="00CC0490">
            <w:rPr>
              <w:rFonts w:ascii="Adobe Arabic" w:hAnsi="Adobe Arabic" w:cs="EntezareZohoor 2 **" w:hint="cs"/>
              <w:b w:val="0"/>
              <w:bCs w:val="0"/>
              <w:rtl/>
            </w:rPr>
            <w:t>پژوهشگر علوم قرآن وحدیث</w:t>
          </w:r>
        </w:p>
      </w:tc>
    </w:tr>
    <w:tr w:rsidR="00CC0490" w:rsidRPr="00CC0490" w:rsidTr="00C55F4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01" w:type="dxa"/>
        </w:tcPr>
        <w:p w:rsidR="00CC0490" w:rsidRPr="00CC0490" w:rsidRDefault="00CC0490" w:rsidP="00406B46">
          <w:pPr>
            <w:jc w:val="lowKashida"/>
            <w:rPr>
              <w:rFonts w:ascii="Adobe Arabic" w:hAnsi="Adobe Arabic" w:cs="B Lotus"/>
              <w:b w:val="0"/>
              <w:bCs w:val="0"/>
              <w:sz w:val="28"/>
              <w:szCs w:val="28"/>
              <w:rtl/>
            </w:rPr>
          </w:pPr>
          <w:r w:rsidRPr="00CC049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موضوع کلی: </w:t>
          </w:r>
          <w:r w:rsidR="00406B46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>جهان دیگر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                             </w:t>
          </w:r>
          <w:r w:rsidR="00D27F5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کد:</w:t>
          </w:r>
        </w:p>
      </w:tc>
    </w:tr>
    <w:tr w:rsidR="00CC0490" w:rsidRPr="00CC0490" w:rsidTr="00C55F4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01" w:type="dxa"/>
        </w:tcPr>
        <w:p w:rsidR="00CC0490" w:rsidRPr="00CC0490" w:rsidRDefault="00CC0490" w:rsidP="00406B46">
          <w:pPr>
            <w:jc w:val="lowKashida"/>
            <w:rPr>
              <w:rFonts w:ascii="Adobe Arabic" w:hAnsi="Adobe Arabic" w:cs="B Lotus"/>
              <w:b w:val="0"/>
              <w:bCs w:val="0"/>
              <w:sz w:val="28"/>
              <w:szCs w:val="28"/>
              <w:rtl/>
            </w:rPr>
          </w:pPr>
          <w:r w:rsidRPr="00CC0490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موضوع فرعی: </w:t>
          </w:r>
          <w:r w:rsidR="00990CE8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>قیامت از لحظه ی مرگ است</w:t>
          </w:r>
          <w:r w:rsidR="00406B46"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    </w:t>
          </w:r>
          <w:r>
            <w:rPr>
              <w:rFonts w:ascii="Adobe Arabic" w:hAnsi="Adobe Arabic" w:cs="B Lotus" w:hint="cs"/>
              <w:b w:val="0"/>
              <w:bCs w:val="0"/>
              <w:sz w:val="28"/>
              <w:szCs w:val="28"/>
              <w:rtl/>
            </w:rPr>
            <w:t xml:space="preserve">     کد:</w:t>
          </w:r>
        </w:p>
      </w:tc>
    </w:tr>
  </w:tbl>
  <w:p w:rsidR="00CC0490" w:rsidRDefault="00CC0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46" w:rsidRDefault="00406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90"/>
    <w:rsid w:val="00406B46"/>
    <w:rsid w:val="00473538"/>
    <w:rsid w:val="00781E94"/>
    <w:rsid w:val="007D3577"/>
    <w:rsid w:val="00990CE8"/>
    <w:rsid w:val="009A6547"/>
    <w:rsid w:val="00C5192B"/>
    <w:rsid w:val="00CC0490"/>
    <w:rsid w:val="00D27F50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4153A-CAE9-4377-AB16-6928D888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C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CC0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C04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4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4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90"/>
  </w:style>
  <w:style w:type="paragraph" w:styleId="Footer">
    <w:name w:val="footer"/>
    <w:basedOn w:val="Normal"/>
    <w:link w:val="FooterChar"/>
    <w:uiPriority w:val="99"/>
    <w:unhideWhenUsed/>
    <w:rsid w:val="00CC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040D-48C7-45E6-A37A-74E2024B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فرامرزمیرشکار</dc:creator>
  <cp:keywords>عقل؛</cp:keywords>
  <dc:description/>
  <cp:lastModifiedBy>FM</cp:lastModifiedBy>
  <cp:revision>2</cp:revision>
  <cp:lastPrinted>2016-01-16T15:53:00Z</cp:lastPrinted>
  <dcterms:created xsi:type="dcterms:W3CDTF">2016-01-16T16:09:00Z</dcterms:created>
  <dcterms:modified xsi:type="dcterms:W3CDTF">2016-01-16T16:09:00Z</dcterms:modified>
</cp:coreProperties>
</file>