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8879"/>
        <w:gridCol w:w="847"/>
      </w:tblGrid>
      <w:tr w:rsidR="007C2907" w:rsidRPr="001A3A51" w:rsidTr="001E4FEB">
        <w:tc>
          <w:tcPr>
            <w:tcW w:w="10564" w:type="dxa"/>
            <w:gridSpan w:val="3"/>
            <w:shd w:val="clear" w:color="auto" w:fill="F2DBDB" w:themeFill="accent2" w:themeFillTint="33"/>
          </w:tcPr>
          <w:p w:rsidR="007C2907" w:rsidRDefault="007C2907" w:rsidP="00D04739">
            <w:pPr>
              <w:rPr>
                <w:rFonts w:cs="B Zar"/>
                <w:b/>
                <w:bCs/>
                <w:color w:val="7030A0"/>
                <w:sz w:val="26"/>
                <w:szCs w:val="26"/>
                <w:rtl/>
              </w:rPr>
            </w:pPr>
            <w:r w:rsidRPr="001A3A51">
              <w:rPr>
                <w:rFonts w:cs="B Zar" w:hint="cs"/>
                <w:b/>
                <w:bCs/>
                <w:color w:val="7030A0"/>
                <w:sz w:val="26"/>
                <w:szCs w:val="26"/>
                <w:rtl/>
              </w:rPr>
              <w:t xml:space="preserve">نمونه سوال آزمون عملی </w:t>
            </w:r>
            <w:r>
              <w:rPr>
                <w:rFonts w:cs="B Zar" w:hint="cs"/>
                <w:b/>
                <w:bCs/>
                <w:color w:val="7030A0"/>
                <w:sz w:val="26"/>
                <w:szCs w:val="26"/>
                <w:rtl/>
              </w:rPr>
              <w:t>کاربر رایانه</w:t>
            </w:r>
            <w:r w:rsidRPr="001A3A51">
              <w:rPr>
                <w:rFonts w:cs="B Zar"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="00D04739">
              <w:rPr>
                <w:rFonts w:ascii="Sakkal Majalla" w:hAnsi="Sakkal Majalla" w:cs="Sakkal Majalla" w:hint="cs"/>
                <w:b/>
                <w:bCs/>
                <w:color w:val="7030A0"/>
                <w:sz w:val="26"/>
                <w:szCs w:val="26"/>
                <w:rtl/>
              </w:rPr>
              <w:t>–</w:t>
            </w:r>
            <w:r w:rsidR="00D04739">
              <w:rPr>
                <w:rFonts w:cs="B Zar" w:hint="cs"/>
                <w:b/>
                <w:bCs/>
                <w:color w:val="7030A0"/>
                <w:sz w:val="26"/>
                <w:szCs w:val="26"/>
                <w:rtl/>
              </w:rPr>
              <w:t xml:space="preserve">دیماه 93 </w:t>
            </w:r>
            <w:r w:rsidR="00D04739">
              <w:rPr>
                <w:rFonts w:ascii="Sakkal Majalla" w:hAnsi="Sakkal Majalla" w:cs="Sakkal Majalla" w:hint="cs"/>
                <w:b/>
                <w:bCs/>
                <w:color w:val="7030A0"/>
                <w:sz w:val="26"/>
                <w:szCs w:val="26"/>
                <w:rtl/>
              </w:rPr>
              <w:t>–</w:t>
            </w:r>
            <w:r w:rsidR="00D04739">
              <w:rPr>
                <w:rFonts w:cs="B Zar" w:hint="cs"/>
                <w:b/>
                <w:bCs/>
                <w:color w:val="7030A0"/>
                <w:sz w:val="26"/>
                <w:szCs w:val="26"/>
                <w:rtl/>
              </w:rPr>
              <w:t>هنرستان خوارزمی</w:t>
            </w:r>
            <w:bookmarkStart w:id="0" w:name="_GoBack"/>
            <w:bookmarkEnd w:id="0"/>
            <w:r w:rsidRPr="001A3A51">
              <w:rPr>
                <w:rFonts w:cs="B Zar" w:hint="cs"/>
                <w:b/>
                <w:bCs/>
                <w:color w:val="7030A0"/>
                <w:sz w:val="26"/>
                <w:szCs w:val="26"/>
                <w:rtl/>
              </w:rPr>
              <w:t xml:space="preserve">                        </w:t>
            </w:r>
            <w:r w:rsidRPr="001A3A51">
              <w:rPr>
                <w:rFonts w:cs="B Zar" w:hint="cs"/>
                <w:b/>
                <w:bCs/>
                <w:color w:val="7030A0"/>
                <w:rtl/>
              </w:rPr>
              <w:t xml:space="preserve">مدت زمان آزمون : </w:t>
            </w:r>
            <w:r>
              <w:rPr>
                <w:rFonts w:cs="B Zar" w:hint="cs"/>
                <w:b/>
                <w:bCs/>
                <w:color w:val="7030A0"/>
                <w:rtl/>
              </w:rPr>
              <w:t>60</w:t>
            </w:r>
            <w:r w:rsidRPr="001A3A51">
              <w:rPr>
                <w:rFonts w:cs="B Zar" w:hint="cs"/>
                <w:b/>
                <w:bCs/>
                <w:color w:val="7030A0"/>
                <w:rtl/>
              </w:rPr>
              <w:t xml:space="preserve"> دقیقه</w:t>
            </w:r>
          </w:p>
          <w:p w:rsidR="00602E79" w:rsidRPr="001A3A51" w:rsidRDefault="00602E79" w:rsidP="00602E79">
            <w:pPr>
              <w:jc w:val="center"/>
              <w:rPr>
                <w:rFonts w:cs="B Zar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color w:val="7030A0"/>
                <w:sz w:val="26"/>
                <w:szCs w:val="26"/>
                <w:rtl/>
              </w:rPr>
              <w:t>تاریخ</w:t>
            </w:r>
            <w:r w:rsidR="006F328E">
              <w:rPr>
                <w:rFonts w:cs="B Zar" w:hint="cs"/>
                <w:b/>
                <w:bCs/>
                <w:color w:val="7030A0"/>
                <w:sz w:val="26"/>
                <w:szCs w:val="26"/>
                <w:rtl/>
              </w:rPr>
              <w:t xml:space="preserve"> آزمون </w:t>
            </w:r>
            <w:r>
              <w:rPr>
                <w:rFonts w:cs="B Zar" w:hint="cs"/>
                <w:b/>
                <w:bCs/>
                <w:color w:val="7030A0"/>
                <w:sz w:val="26"/>
                <w:szCs w:val="26"/>
                <w:rtl/>
              </w:rPr>
              <w:t xml:space="preserve"> :22/10/93</w:t>
            </w:r>
          </w:p>
        </w:tc>
      </w:tr>
      <w:tr w:rsidR="007C2907" w:rsidRPr="001A3A51" w:rsidTr="001E4FEB">
        <w:tc>
          <w:tcPr>
            <w:tcW w:w="838" w:type="dxa"/>
            <w:shd w:val="clear" w:color="auto" w:fill="FBD4B4" w:themeFill="accent6" w:themeFillTint="66"/>
          </w:tcPr>
          <w:p w:rsidR="007C2907" w:rsidRPr="00FA2626" w:rsidRDefault="007C2907" w:rsidP="001E4FEB">
            <w:pPr>
              <w:jc w:val="both"/>
              <w:rPr>
                <w:rFonts w:ascii="Arial Unicode MS" w:eastAsia="Arial Unicode MS" w:hAnsi="Arial Unicode MS" w:cs="B Zar"/>
                <w:b/>
                <w:bCs/>
                <w:color w:val="984806" w:themeColor="accent6" w:themeShade="80"/>
                <w:rtl/>
              </w:rPr>
            </w:pPr>
            <w:r w:rsidRPr="00FA2626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>ردیف</w:t>
            </w:r>
          </w:p>
        </w:tc>
        <w:tc>
          <w:tcPr>
            <w:tcW w:w="8879" w:type="dxa"/>
            <w:shd w:val="clear" w:color="auto" w:fill="FBD4B4" w:themeFill="accent6" w:themeFillTint="66"/>
          </w:tcPr>
          <w:p w:rsidR="007C2907" w:rsidRPr="00FA2626" w:rsidRDefault="007C2907" w:rsidP="001E4FEB">
            <w:pPr>
              <w:jc w:val="center"/>
              <w:rPr>
                <w:rFonts w:ascii="Arial Unicode MS" w:eastAsia="Arial Unicode MS" w:hAnsi="Arial Unicode MS" w:cs="B Zar"/>
                <w:b/>
                <w:bCs/>
                <w:color w:val="984806" w:themeColor="accent6" w:themeShade="80"/>
                <w:rtl/>
              </w:rPr>
            </w:pPr>
            <w:r w:rsidRPr="00FA2626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>سئوال</w:t>
            </w:r>
          </w:p>
        </w:tc>
        <w:tc>
          <w:tcPr>
            <w:tcW w:w="847" w:type="dxa"/>
            <w:shd w:val="clear" w:color="auto" w:fill="FBD4B4" w:themeFill="accent6" w:themeFillTint="66"/>
          </w:tcPr>
          <w:p w:rsidR="007C2907" w:rsidRPr="001A3A51" w:rsidRDefault="007C2907" w:rsidP="001E4FEB">
            <w:pPr>
              <w:jc w:val="both"/>
              <w:rPr>
                <w:rFonts w:ascii="Arial Unicode MS" w:eastAsia="Arial Unicode MS" w:hAnsi="Arial Unicode MS" w:cs="B Zar"/>
                <w:b/>
                <w:bCs/>
                <w:color w:val="984806" w:themeColor="accent6" w:themeShade="80"/>
                <w:rtl/>
              </w:rPr>
            </w:pPr>
            <w:r w:rsidRPr="001A3A51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>بارم</w:t>
            </w:r>
          </w:p>
        </w:tc>
      </w:tr>
      <w:tr w:rsidR="007C2907" w:rsidRPr="001A3A51" w:rsidTr="001E4FEB">
        <w:tc>
          <w:tcPr>
            <w:tcW w:w="10564" w:type="dxa"/>
            <w:gridSpan w:val="3"/>
            <w:shd w:val="clear" w:color="auto" w:fill="F2DBDB" w:themeFill="accent2" w:themeFillTint="33"/>
          </w:tcPr>
          <w:p w:rsidR="007C2907" w:rsidRPr="001A3A51" w:rsidRDefault="007C2907" w:rsidP="001E4FEB">
            <w:pPr>
              <w:jc w:val="center"/>
              <w:rPr>
                <w:rFonts w:ascii="Arial Unicode MS" w:eastAsia="Arial Unicode MS" w:hAnsi="Arial Unicode MS" w:cs="B Zar"/>
                <w:b/>
                <w:bCs/>
                <w:color w:val="984806" w:themeColor="accent6" w:themeShade="80"/>
                <w:rtl/>
              </w:rPr>
            </w:pPr>
            <w:r w:rsidRPr="001A3A51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 xml:space="preserve">مدت زمان بخش 1 : </w:t>
            </w:r>
            <w:r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>40</w:t>
            </w:r>
            <w:r w:rsidRPr="001A3A51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 xml:space="preserve"> دقیقه</w:t>
            </w:r>
            <w:r>
              <w:rPr>
                <w:rFonts w:ascii="Arial Unicode MS" w:eastAsia="Arial Unicode MS" w:hAnsi="Arial Unicode MS" w:cs="B Zar"/>
                <w:b/>
                <w:bCs/>
                <w:color w:val="984806" w:themeColor="accent6" w:themeShade="80"/>
              </w:rPr>
              <w:t xml:space="preserve">                                        </w:t>
            </w:r>
            <w:r w:rsidRPr="001A3A51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 xml:space="preserve">بارم بخش : </w:t>
            </w:r>
            <w:r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>60</w:t>
            </w:r>
          </w:p>
        </w:tc>
      </w:tr>
      <w:tr w:rsidR="007C2907" w:rsidRPr="00153D63" w:rsidTr="001E4FEB">
        <w:trPr>
          <w:trHeight w:val="529"/>
        </w:trPr>
        <w:tc>
          <w:tcPr>
            <w:tcW w:w="10564" w:type="dxa"/>
            <w:gridSpan w:val="3"/>
            <w:shd w:val="clear" w:color="auto" w:fill="F2DBDB" w:themeFill="accent2" w:themeFillTint="33"/>
          </w:tcPr>
          <w:p w:rsidR="007C2907" w:rsidRPr="00153D63" w:rsidRDefault="007C2907" w:rsidP="001E4FEB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سیستم عامل مقدماتی وپیشرفته</w:t>
            </w:r>
          </w:p>
        </w:tc>
      </w:tr>
      <w:tr w:rsidR="007C2907" w:rsidRPr="00BA589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1E4FEB">
            <w:pPr>
              <w:spacing w:line="276" w:lineRule="auto"/>
              <w:ind w:left="360" w:hanging="348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در درایو 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ی</w:t>
            </w: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پوشه ای به نام </w:t>
            </w:r>
            <w:proofErr w:type="spellStart"/>
            <w:r>
              <w:rPr>
                <w:rFonts w:ascii="Cambria" w:hAnsi="Cambria" w:cs="B Nazanin"/>
                <w:b/>
                <w:bCs/>
                <w:color w:val="000000"/>
              </w:rPr>
              <w:t>hesabdar</w:t>
            </w:r>
            <w:proofErr w:type="spellEnd"/>
            <w:r w:rsidRPr="00BA5897">
              <w:rPr>
                <w:rFonts w:ascii="Cambria" w:hAnsi="Cambria" w:cs="B Nazanin"/>
                <w:b/>
                <w:bCs/>
                <w:color w:val="000000"/>
              </w:rPr>
              <w:t xml:space="preserve"> </w:t>
            </w: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ایجاد کنید . </w:t>
            </w:r>
          </w:p>
        </w:tc>
        <w:tc>
          <w:tcPr>
            <w:tcW w:w="847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7C2907" w:rsidRPr="00BA589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1E4FEB">
            <w:pPr>
              <w:spacing w:line="276" w:lineRule="auto"/>
              <w:ind w:left="425" w:hanging="348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پوشه </w:t>
            </w:r>
            <w:proofErr w:type="spellStart"/>
            <w:r>
              <w:rPr>
                <w:rFonts w:ascii="Cambria" w:hAnsi="Cambria" w:cs="B Nazanin"/>
                <w:b/>
                <w:bCs/>
                <w:color w:val="000000"/>
              </w:rPr>
              <w:t>hesabdar</w:t>
            </w:r>
            <w:proofErr w:type="spellEnd"/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را به درایو </w:t>
            </w:r>
            <w:r>
              <w:rPr>
                <w:rFonts w:ascii="Cambria" w:hAnsi="Cambria" w:cs="B Nazanin"/>
                <w:b/>
                <w:bCs/>
                <w:color w:val="000000"/>
              </w:rPr>
              <w:t>c</w:t>
            </w: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انتقال دهید و نامش را </w:t>
            </w:r>
            <w:r>
              <w:rPr>
                <w:rFonts w:ascii="Cambria" w:hAnsi="Cambria" w:cs="B Nazanin"/>
                <w:b/>
                <w:bCs/>
                <w:color w:val="000000"/>
              </w:rPr>
              <w:t>hesab2</w:t>
            </w:r>
            <w:r w:rsidRPr="00BA5897">
              <w:rPr>
                <w:rFonts w:ascii="Cambria" w:hAnsi="Cambria" w:cs="B Nazanin"/>
                <w:b/>
                <w:bCs/>
                <w:color w:val="000000"/>
              </w:rPr>
              <w:t xml:space="preserve"> </w:t>
            </w: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تغییر دهید.</w:t>
            </w:r>
          </w:p>
        </w:tc>
        <w:tc>
          <w:tcPr>
            <w:tcW w:w="847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7C2907" w:rsidRPr="00BA589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7C2907">
            <w:pPr>
              <w:spacing w:line="276" w:lineRule="auto"/>
              <w:ind w:left="360" w:hanging="348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یک چاپگر از سری</w:t>
            </w:r>
            <w:proofErr w:type="spellStart"/>
            <w:r>
              <w:rPr>
                <w:rFonts w:ascii="Cambria" w:hAnsi="Cambria" w:cs="B Nazanin"/>
                <w:b/>
                <w:bCs/>
                <w:color w:val="000000"/>
              </w:rPr>
              <w:t>canan</w:t>
            </w:r>
            <w:proofErr w:type="spellEnd"/>
            <w:r>
              <w:rPr>
                <w:rFonts w:ascii="Cambria" w:hAnsi="Cambria" w:cs="B Nazanin"/>
                <w:b/>
                <w:bCs/>
                <w:color w:val="000000"/>
              </w:rPr>
              <w:t xml:space="preserve"> </w:t>
            </w: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نصب کنید و آنرا چاپگر پیش فرض قرار دهید 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847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7C2907" w:rsidRPr="00BA589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7C2907">
            <w:pPr>
              <w:spacing w:line="276" w:lineRule="auto"/>
              <w:ind w:left="425" w:hanging="348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کاربرد برنامه </w:t>
            </w:r>
            <w:r>
              <w:rPr>
                <w:rFonts w:ascii="Cambria" w:hAnsi="Cambria" w:cs="B Nazanin"/>
                <w:b/>
                <w:bCs/>
                <w:color w:val="000000"/>
              </w:rPr>
              <w:t>disk  clean up</w:t>
            </w: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چیست ؟ مسیر اجرای آنرا انجام دهید و کاربرد آن را نشان دهید</w:t>
            </w:r>
            <w:r>
              <w:rPr>
                <w:rFonts w:ascii="Cambria" w:hAnsi="Cambria" w:cs="B Nazanin"/>
                <w:b/>
                <w:bCs/>
                <w:color w:val="000000"/>
              </w:rPr>
              <w:t>.</w:t>
            </w: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47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7C290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7C2907">
            <w:pPr>
              <w:spacing w:line="276" w:lineRule="auto"/>
              <w:ind w:left="425" w:hanging="348"/>
              <w:rPr>
                <w:rFonts w:ascii="Cambria" w:hAnsi="Cambria" w:cs="B Nazanin"/>
                <w:b/>
                <w:bCs/>
                <w:color w:val="000000"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  <w:lang w:bidi="fa-IR"/>
              </w:rPr>
              <w:t xml:space="preserve">یک نسخه پشتیبان از درایو </w:t>
            </w:r>
            <w:r>
              <w:rPr>
                <w:rFonts w:ascii="Cambria" w:hAnsi="Cambria" w:cs="B Nazanin"/>
                <w:b/>
                <w:bCs/>
                <w:color w:val="000000"/>
                <w:lang w:bidi="fa-IR"/>
              </w:rPr>
              <w:t xml:space="preserve">d 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  <w:lang w:bidi="fa-IR"/>
              </w:rPr>
              <w:t xml:space="preserve"> تهیه نمایید.</w:t>
            </w:r>
          </w:p>
        </w:tc>
        <w:tc>
          <w:tcPr>
            <w:tcW w:w="847" w:type="dxa"/>
          </w:tcPr>
          <w:p w:rsidR="007C290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7C290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1E4FEB">
            <w:pPr>
              <w:spacing w:line="276" w:lineRule="auto"/>
              <w:ind w:left="425" w:hanging="348"/>
              <w:rPr>
                <w:rFonts w:ascii="Cambria" w:hAnsi="Cambria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فایل </w:t>
            </w:r>
            <w:r>
              <w:rPr>
                <w:rFonts w:ascii="Cambria" w:hAnsi="Cambria" w:cs="B Nazanin"/>
                <w:b/>
                <w:bCs/>
                <w:color w:val="000000"/>
                <w:lang w:bidi="fa-IR"/>
              </w:rPr>
              <w:t>boot.ini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  <w:lang w:bidi="fa-IR"/>
              </w:rPr>
              <w:t xml:space="preserve"> را بررسی نمایید.</w:t>
            </w:r>
          </w:p>
        </w:tc>
        <w:tc>
          <w:tcPr>
            <w:tcW w:w="847" w:type="dxa"/>
          </w:tcPr>
          <w:p w:rsidR="007C290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7C2907" w:rsidTr="001E4FEB">
        <w:trPr>
          <w:trHeight w:val="668"/>
        </w:trPr>
        <w:tc>
          <w:tcPr>
            <w:tcW w:w="838" w:type="dxa"/>
          </w:tcPr>
          <w:p w:rsidR="007C290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879" w:type="dxa"/>
            <w:vAlign w:val="center"/>
          </w:tcPr>
          <w:p w:rsidR="007C2907" w:rsidRDefault="007C2907" w:rsidP="001E4FEB">
            <w:pPr>
              <w:spacing w:line="276" w:lineRule="auto"/>
              <w:ind w:left="425" w:hanging="348"/>
              <w:rPr>
                <w:rFonts w:ascii="Cambria" w:hAnsi="Cambria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با </w:t>
            </w:r>
            <w:proofErr w:type="spellStart"/>
            <w:r>
              <w:rPr>
                <w:rFonts w:ascii="Cambria" w:hAnsi="Cambria" w:cs="B Nazanin"/>
                <w:b/>
                <w:bCs/>
                <w:color w:val="000000"/>
              </w:rPr>
              <w:t>netmeeting</w:t>
            </w:r>
            <w:proofErr w:type="spellEnd"/>
            <w:r>
              <w:rPr>
                <w:rFonts w:ascii="Cambria" w:hAnsi="Cambria" w:cs="B Nazanin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  <w:lang w:bidi="fa-IR"/>
              </w:rPr>
              <w:t>یک ارتباط درون شبکه ای ایجاد کنید .</w:t>
            </w:r>
          </w:p>
        </w:tc>
        <w:tc>
          <w:tcPr>
            <w:tcW w:w="847" w:type="dxa"/>
          </w:tcPr>
          <w:p w:rsidR="007C290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7C2907" w:rsidTr="001E4FEB">
        <w:trPr>
          <w:trHeight w:val="668"/>
        </w:trPr>
        <w:tc>
          <w:tcPr>
            <w:tcW w:w="838" w:type="dxa"/>
          </w:tcPr>
          <w:p w:rsidR="007C290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879" w:type="dxa"/>
            <w:vAlign w:val="center"/>
          </w:tcPr>
          <w:p w:rsidR="007C2907" w:rsidRDefault="007C2907" w:rsidP="007C2907">
            <w:pPr>
              <w:spacing w:line="276" w:lineRule="auto"/>
              <w:ind w:left="425" w:hanging="348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پوشه ای برای 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  <w:lang w:bidi="fa-IR"/>
              </w:rPr>
              <w:t xml:space="preserve">سوالات طراحی شده 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ایجادوبه اشتراک بگذارید.</w:t>
            </w:r>
          </w:p>
        </w:tc>
        <w:tc>
          <w:tcPr>
            <w:tcW w:w="847" w:type="dxa"/>
          </w:tcPr>
          <w:p w:rsidR="007C290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7C2907" w:rsidRPr="00BA5897" w:rsidTr="001E4FEB">
        <w:trPr>
          <w:trHeight w:val="383"/>
        </w:trPr>
        <w:tc>
          <w:tcPr>
            <w:tcW w:w="10564" w:type="dxa"/>
            <w:gridSpan w:val="3"/>
            <w:shd w:val="clear" w:color="auto" w:fill="F2DBDB" w:themeFill="accent2" w:themeFillTint="33"/>
          </w:tcPr>
          <w:p w:rsidR="007C2907" w:rsidRPr="00BA5897" w:rsidRDefault="007C2907" w:rsidP="007C2907">
            <w:pPr>
              <w:jc w:val="center"/>
              <w:rPr>
                <w:rFonts w:ascii="Arial Unicode MS" w:eastAsia="Arial Unicode MS" w:hAnsi="Arial Unicode MS" w:cs="B Zar"/>
                <w:b/>
                <w:bCs/>
                <w:color w:val="984806" w:themeColor="accent6" w:themeShade="80"/>
              </w:rPr>
            </w:pPr>
            <w:r w:rsidRPr="00BA5897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 xml:space="preserve">مدت زمان بخش </w:t>
            </w:r>
            <w:r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 xml:space="preserve">2 </w:t>
            </w:r>
            <w:r w:rsidRPr="00BA5897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 xml:space="preserve">: </w:t>
            </w:r>
            <w:r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>20</w:t>
            </w:r>
            <w:r w:rsidRPr="00BA5897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 xml:space="preserve"> دقیقه</w:t>
            </w:r>
            <w:r w:rsidRPr="00BA5897">
              <w:rPr>
                <w:rFonts w:ascii="Arial Unicode MS" w:eastAsia="Arial Unicode MS" w:hAnsi="Arial Unicode MS" w:cs="B Zar"/>
                <w:b/>
                <w:bCs/>
                <w:color w:val="984806" w:themeColor="accent6" w:themeShade="80"/>
              </w:rPr>
              <w:t xml:space="preserve">                                        </w:t>
            </w:r>
            <w:r w:rsidRPr="00BA5897"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 xml:space="preserve">بارم بخش : </w:t>
            </w:r>
            <w:r>
              <w:rPr>
                <w:rFonts w:ascii="Arial Unicode MS" w:eastAsia="Arial Unicode MS" w:hAnsi="Arial Unicode MS" w:cs="B Zar" w:hint="cs"/>
                <w:b/>
                <w:bCs/>
                <w:color w:val="984806" w:themeColor="accent6" w:themeShade="80"/>
                <w:rtl/>
              </w:rPr>
              <w:t>40</w:t>
            </w:r>
          </w:p>
        </w:tc>
      </w:tr>
      <w:tr w:rsidR="007C2907" w:rsidRPr="00BA5897" w:rsidTr="001E4FEB">
        <w:trPr>
          <w:trHeight w:val="416"/>
        </w:trPr>
        <w:tc>
          <w:tcPr>
            <w:tcW w:w="10564" w:type="dxa"/>
            <w:gridSpan w:val="3"/>
            <w:shd w:val="clear" w:color="auto" w:fill="F2DBDB" w:themeFill="accent2" w:themeFillTint="33"/>
          </w:tcPr>
          <w:p w:rsidR="007C2907" w:rsidRPr="00BA5897" w:rsidRDefault="007C2907" w:rsidP="001E4FEB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5897">
              <w:rPr>
                <w:rFonts w:cs="B Zar" w:hint="cs"/>
                <w:b/>
                <w:bCs/>
                <w:sz w:val="26"/>
                <w:szCs w:val="26"/>
                <w:rtl/>
              </w:rPr>
              <w:t>اطلاعات و ارتباطات</w:t>
            </w:r>
          </w:p>
        </w:tc>
      </w:tr>
      <w:tr w:rsidR="007C2907" w:rsidRPr="00BA589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1E4FEB">
            <w:pPr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>به آدر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س یکی از سایت های موجود در منوی </w:t>
            </w:r>
            <w:r>
              <w:rPr>
                <w:rFonts w:ascii="Cambria" w:hAnsi="Cambria" w:cs="B Nazanin"/>
                <w:b/>
                <w:bCs/>
                <w:color w:val="000000"/>
              </w:rPr>
              <w:t>favorites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بروید.</w:t>
            </w:r>
          </w:p>
        </w:tc>
        <w:tc>
          <w:tcPr>
            <w:tcW w:w="847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7C2907" w:rsidRPr="00BA589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7C2907">
            <w:pPr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سایت مربوط به 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  <w:lang w:bidi="fa-IR"/>
              </w:rPr>
              <w:t xml:space="preserve">آموزش وپرورش خراسان رضوی  </w:t>
            </w: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را جستجو ک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نید .</w:t>
            </w:r>
          </w:p>
        </w:tc>
        <w:tc>
          <w:tcPr>
            <w:tcW w:w="847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7C2907" w:rsidRPr="00BA589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1E4FEB">
            <w:pPr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یک ایمیل 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با</w:t>
            </w:r>
            <w:r w:rsidRPr="00BA5897">
              <w:rPr>
                <w:rFonts w:ascii="Cambria" w:hAnsi="Cambria" w:cs="B Nazanin" w:hint="cs"/>
                <w:b/>
                <w:bCs/>
                <w:color w:val="000000"/>
                <w:rtl/>
              </w:rPr>
              <w:t xml:space="preserve"> خود ایجاد کنید و </w:t>
            </w: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پیامی برای دوستتان ارسال کنید .</w:t>
            </w:r>
          </w:p>
        </w:tc>
        <w:tc>
          <w:tcPr>
            <w:tcW w:w="847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7C2907" w:rsidRPr="00BA589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1E4FEB">
            <w:pPr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صندوق ورودی ایمیلهای خود را بازبینی کنید.</w:t>
            </w:r>
          </w:p>
        </w:tc>
        <w:tc>
          <w:tcPr>
            <w:tcW w:w="847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7C2907" w:rsidRPr="00BA5897" w:rsidTr="001E4FEB">
        <w:trPr>
          <w:trHeight w:val="668"/>
        </w:trPr>
        <w:tc>
          <w:tcPr>
            <w:tcW w:w="838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8879" w:type="dxa"/>
            <w:vAlign w:val="center"/>
          </w:tcPr>
          <w:p w:rsidR="007C2907" w:rsidRPr="00BA5897" w:rsidRDefault="007C2907" w:rsidP="001E4FEB">
            <w:pPr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یک امضای الکترونیکی ایجاد کنید.</w:t>
            </w:r>
          </w:p>
        </w:tc>
        <w:tc>
          <w:tcPr>
            <w:tcW w:w="847" w:type="dxa"/>
          </w:tcPr>
          <w:p w:rsidR="007C2907" w:rsidRPr="00BA5897" w:rsidRDefault="007C2907" w:rsidP="001E4FEB">
            <w:pPr>
              <w:jc w:val="center"/>
              <w:rPr>
                <w:rFonts w:ascii="Cambria" w:hAnsi="Cambria" w:cs="B Nazanin"/>
                <w:b/>
                <w:bCs/>
                <w:color w:val="000000"/>
                <w:rtl/>
              </w:rPr>
            </w:pPr>
            <w:r>
              <w:rPr>
                <w:rFonts w:ascii="Cambria" w:hAnsi="Cambria" w:cs="B Nazanin" w:hint="cs"/>
                <w:b/>
                <w:bCs/>
                <w:color w:val="000000"/>
                <w:rtl/>
              </w:rPr>
              <w:t>10</w:t>
            </w:r>
          </w:p>
        </w:tc>
      </w:tr>
    </w:tbl>
    <w:p w:rsidR="0084011E" w:rsidRDefault="00D63763" w:rsidP="007C2907"/>
    <w:sectPr w:rsidR="0084011E" w:rsidSect="007C2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183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63" w:rsidRDefault="00D63763" w:rsidP="00D04739">
      <w:r>
        <w:separator/>
      </w:r>
    </w:p>
  </w:endnote>
  <w:endnote w:type="continuationSeparator" w:id="0">
    <w:p w:rsidR="00D63763" w:rsidRDefault="00D63763" w:rsidP="00D0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39" w:rsidRDefault="00D04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39" w:rsidRDefault="00D04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39" w:rsidRDefault="00D04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63" w:rsidRDefault="00D63763" w:rsidP="00D04739">
      <w:r>
        <w:separator/>
      </w:r>
    </w:p>
  </w:footnote>
  <w:footnote w:type="continuationSeparator" w:id="0">
    <w:p w:rsidR="00D63763" w:rsidRDefault="00D63763" w:rsidP="00D0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39" w:rsidRDefault="00D04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360" o:spid="_x0000_s2050" type="#_x0000_t136" style="position:absolute;left:0;text-align:left;margin-left:0;margin-top:0;width:674.6pt;height:54.6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b titr&quot;;font-size:1pt" string="گروه کامپیوتر تربت حیدریه (TorbatH.blog.ir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39" w:rsidRDefault="00D04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361" o:spid="_x0000_s2051" type="#_x0000_t136" style="position:absolute;left:0;text-align:left;margin-left:0;margin-top:0;width:674.6pt;height:54.6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b titr&quot;;font-size:1pt" string="گروه کامپیوتر تربت حیدریه (TorbatH.blog.ir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39" w:rsidRDefault="00D04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359" o:spid="_x0000_s2049" type="#_x0000_t136" style="position:absolute;left:0;text-align:left;margin-left:0;margin-top:0;width:674.6pt;height:54.6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b titr&quot;;font-size:1pt" string="گروه کامپیوتر تربت حیدریه (TorbatH.blog.ir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07"/>
    <w:rsid w:val="002B5155"/>
    <w:rsid w:val="00602E79"/>
    <w:rsid w:val="00605B7C"/>
    <w:rsid w:val="006F328E"/>
    <w:rsid w:val="007C2907"/>
    <w:rsid w:val="00A93E79"/>
    <w:rsid w:val="00D04739"/>
    <w:rsid w:val="00D63763"/>
    <w:rsid w:val="00D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؛"/>
  <w15:docId w15:val="{65D88897-9029-48DE-BA13-0ACCBE94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amirali</dc:creator>
  <cp:lastModifiedBy>Internet3</cp:lastModifiedBy>
  <cp:revision>5</cp:revision>
  <dcterms:created xsi:type="dcterms:W3CDTF">2008-01-11T17:25:00Z</dcterms:created>
  <dcterms:modified xsi:type="dcterms:W3CDTF">2015-01-01T09:21:00Z</dcterms:modified>
</cp:coreProperties>
</file>