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E9" w:rsidRDefault="00D56E03">
      <w:pPr>
        <w:rPr>
          <w:rFonts w:hint="cs"/>
        </w:rPr>
      </w:pPr>
      <w:r>
        <w:rPr>
          <w:rFonts w:ascii="Tahoma" w:hAnsi="Tahoma" w:cs="Tahoma"/>
          <w:sz w:val="20"/>
          <w:szCs w:val="20"/>
          <w:rtl/>
        </w:rPr>
        <w:t xml:space="preserve">مسأله 1439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>اگر در رکعت دوم اقتدا کند ، قنوت و تشهد را با امام میخواند و احتیاط آن است که موقع خواندن تشهد انگشتان دست و سینه پا را به زمین بگذارد و زانوها را بلند کند ، و باید بعد از تشهد با امام برخیزد و حمد و سوره را بخواند ، واگر برای سوره وقت ندارد ، حمد را تمام کند و در رکوع یا سجده خود را به امام برساند ، یا نیت فرادی کند و نمازش صحیح است ، ولی اگر در سجده به امام برسد ، بهتر است که احتیاطا نماز را دوباره بخواند</w:t>
      </w:r>
      <w:r>
        <w:rPr>
          <w:rFonts w:ascii="Tahoma" w:hAnsi="Tahoma" w:cs="Tahoma"/>
          <w:sz w:val="20"/>
          <w:szCs w:val="20"/>
        </w:rPr>
        <w:t xml:space="preserve"> 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 xml:space="preserve">مسأله 1440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>اگر موقعی که امام در رکعت دوم نماز چهار رکعتی است اقتدا کند ، باید در رکعت دوم نمازش که رکعت سوم امام است بعد از دو سجده بنشیند و تشهد را به مقدار واجب بخواند وبرخیزد ، و چنانچه برای گفتن سه مرتبه تسبیحات وقت ندارد ، یک مرتبه بگوید و در رکوع یا سجده خود را به امام برساند</w:t>
      </w:r>
      <w:r>
        <w:rPr>
          <w:rFonts w:ascii="Tahoma" w:hAnsi="Tahoma" w:cs="Tahoma"/>
          <w:sz w:val="20"/>
          <w:szCs w:val="20"/>
        </w:rPr>
        <w:t xml:space="preserve"> 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 xml:space="preserve">مسأله 1441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>اگر امام در رکعت سوم یا چهارم باشد و مأموم بداند که اگر اقتدا کند و حمد را بخواند به رکوع امام نمیرسد ، بنابر احتیاط واجب باید صبر کند تا امام به رکوع رود ، بعد اقتدا نماید</w:t>
      </w:r>
      <w:r>
        <w:rPr>
          <w:rFonts w:ascii="Tahoma" w:hAnsi="Tahoma" w:cs="Tahoma"/>
          <w:sz w:val="20"/>
          <w:szCs w:val="20"/>
        </w:rPr>
        <w:t xml:space="preserve"> 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 xml:space="preserve">مسأله 1442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>اگر در رکعت سوم یا چهارم امام اقتدا کند ، باید حمد و سوره را بخواند و اگر برای سوره وقت ندارد ، باید حمد را تمام کند ودر رکوع یا سجده خود را به امام برساند ، ولی اگر در سجده به امام برسد ، بهتر است که احتیاطا نماز را دوباره بخواند</w:t>
      </w:r>
      <w:r>
        <w:rPr>
          <w:rFonts w:ascii="Tahoma" w:hAnsi="Tahoma" w:cs="Tahoma"/>
          <w:sz w:val="20"/>
          <w:szCs w:val="20"/>
        </w:rPr>
        <w:t xml:space="preserve"> 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 xml:space="preserve">مسأله 1443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>کسی که میداند اگر سوره را بخواند در رکوع به امام نمیرسد ، باید سوره را نخواند ولی اگر خواند نمازش صحیح است</w:t>
      </w:r>
      <w:r>
        <w:rPr>
          <w:rFonts w:ascii="Tahoma" w:hAnsi="Tahoma" w:cs="Tahoma"/>
          <w:sz w:val="20"/>
          <w:szCs w:val="20"/>
        </w:rPr>
        <w:t xml:space="preserve"> 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 xml:space="preserve">مسأله 1444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>کسی که اطمینان دارد که اگر سوره را شروع کند یا تمام نماید به رکوع امام میرسد ، احتیاط واجب آن است که سوره را شروع کند یا اگر شروع کرده تمام نماید</w:t>
      </w:r>
      <w:r>
        <w:rPr>
          <w:rFonts w:ascii="Tahoma" w:hAnsi="Tahoma" w:cs="Tahoma"/>
          <w:sz w:val="20"/>
          <w:szCs w:val="20"/>
        </w:rPr>
        <w:t xml:space="preserve"> 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 xml:space="preserve">مسأله 1445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>کسی که یقین دارد ، اگر سوره را بخواند به رکوع امام میرسد ، چنانچه سوره را بخواند و به رکوع نرسد نمازش صحیح است</w:t>
      </w:r>
      <w:r>
        <w:rPr>
          <w:rFonts w:ascii="Tahoma" w:hAnsi="Tahoma" w:cs="Tahoma"/>
          <w:sz w:val="20"/>
          <w:szCs w:val="20"/>
        </w:rPr>
        <w:t xml:space="preserve"> 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 xml:space="preserve">مسأله 1446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>اگر امام ایستاده باشد و مأموم نداند که در کدام رکعت است میتواند اقتدا کند ، ولی باید حمد و سوره را به قصد قربت بخواند و اگر چه بعد بفهمد که امام در رکعت اول یا دوم بوده ، نمازش صحیح است</w:t>
      </w:r>
      <w:r>
        <w:rPr>
          <w:rFonts w:ascii="Tahoma" w:hAnsi="Tahoma" w:cs="Tahoma"/>
          <w:sz w:val="20"/>
          <w:szCs w:val="20"/>
        </w:rPr>
        <w:t xml:space="preserve"> 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 xml:space="preserve">مسأله 1447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>اگر به خیال این که امام در رکعت اول یا دوم است حمد و سوره نخواند و بعد از رکوع بفهمد که در رکعت سوم یا چهارم بوده نمازش صحیح است . ولی اگر پیش از رکوع بفهمد ، باید حمد و سوره را بخواند و اگر وقت ندارد ، فقط حمد را بخواند و در رکوع یا سجده خود را به امام برساند</w:t>
      </w:r>
      <w:r>
        <w:rPr>
          <w:rFonts w:ascii="Tahoma" w:hAnsi="Tahoma" w:cs="Tahoma"/>
          <w:sz w:val="20"/>
          <w:szCs w:val="20"/>
        </w:rPr>
        <w:t xml:space="preserve"> 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 xml:space="preserve">مسأله 1448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>اگر به خیال این که امام در رکعت سوم یا چهارم است حمد و سوره بخواند و پیش از رکوع یا بعد از آن بفهمد که در رکعت اول یا دوم بوده ، نمازش صحیح است</w:t>
      </w:r>
      <w:r>
        <w:rPr>
          <w:rFonts w:ascii="Tahoma" w:hAnsi="Tahoma" w:cs="Tahoma"/>
          <w:sz w:val="20"/>
          <w:szCs w:val="20"/>
        </w:rPr>
        <w:t xml:space="preserve"> 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 xml:space="preserve">مسأله 1449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>اگر موقعی که مشغول نماز مستحبی است جماعت برپا شود ، چنانچه اطمینان ندارد که اگر نماز را تمام کند به جماعت برسد ، مستحب است نماز را رها کند و مشغول نماز جماعت شود . بلکه اگر اطمینان نداشته باشد که به رکعت اول برسد مستحب است به همین دستور رفتار نماید</w:t>
      </w:r>
      <w:r>
        <w:rPr>
          <w:rFonts w:ascii="Tahoma" w:hAnsi="Tahoma" w:cs="Tahoma"/>
          <w:sz w:val="20"/>
          <w:szCs w:val="20"/>
        </w:rPr>
        <w:t xml:space="preserve"> 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 xml:space="preserve">مسأله 1450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>اگر موقعی که مشغول نماز سه رکعتی یا چهار رکعتی است جماعت برپا شود ، چنانچه به رکوع رکعت سوم نرفته و اطمینان ندارد که اگر نماز را تمام کند به جماعت برسد . مستحب است به نیت نماز مستحبی نماز را دو رکعتی تمام کند و خود را به جماعت برساند</w:t>
      </w:r>
      <w:r>
        <w:rPr>
          <w:rFonts w:ascii="Tahoma" w:hAnsi="Tahoma" w:cs="Tahoma"/>
          <w:sz w:val="20"/>
          <w:szCs w:val="20"/>
        </w:rPr>
        <w:t xml:space="preserve"> 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 xml:space="preserve">مسأله 1451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>اگر نماز امام تمام شود و مأموم مشغول تشهد یا سلام اول باشد ، لازم نیست نیت فرادی کند</w:t>
      </w:r>
      <w:r>
        <w:rPr>
          <w:rFonts w:ascii="Tahoma" w:hAnsi="Tahoma" w:cs="Tahoma"/>
          <w:sz w:val="20"/>
          <w:szCs w:val="20"/>
        </w:rPr>
        <w:t xml:space="preserve"> 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 xml:space="preserve">مسأله 1452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rtl/>
        </w:rPr>
        <w:t>کسی که یک رکعت از امام عقب مانده وقتی امام تشهد رکعت آخر را میخواند ، میتواند برخیزد و نماز را تمام کند و یا انگشتان دست و سینه پا را به زمین بگذارد و زانوها را بلند نگهدارد و صبر کند تا امام سلام نماز را بگوید وبعد برخیزد</w:t>
      </w:r>
      <w:r>
        <w:rPr>
          <w:rFonts w:ascii="Tahoma" w:hAnsi="Tahoma" w:cs="Tahoma"/>
          <w:sz w:val="20"/>
          <w:szCs w:val="20"/>
        </w:rPr>
        <w:t xml:space="preserve"> .</w:t>
      </w:r>
    </w:p>
    <w:sectPr w:rsidR="00C409E9" w:rsidSect="00F00B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E03"/>
    <w:rsid w:val="004C15D1"/>
    <w:rsid w:val="00A92E4E"/>
    <w:rsid w:val="00BF3EF3"/>
    <w:rsid w:val="00C409E9"/>
    <w:rsid w:val="00D56E03"/>
    <w:rsid w:val="00F0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2588</Characters>
  <Application>Microsoft Office Word</Application>
  <DocSecurity>0</DocSecurity>
  <Lines>21</Lines>
  <Paragraphs>6</Paragraphs>
  <ScaleCrop>false</ScaleCrop>
  <Company>Office07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dfhjdf</dc:creator>
  <cp:keywords/>
  <dc:description/>
  <cp:lastModifiedBy>dfhjdf</cp:lastModifiedBy>
  <cp:revision>1</cp:revision>
  <dcterms:created xsi:type="dcterms:W3CDTF">2015-02-15T12:54:00Z</dcterms:created>
  <dcterms:modified xsi:type="dcterms:W3CDTF">2015-02-15T12:57:00Z</dcterms:modified>
</cp:coreProperties>
</file>