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2" w:rsidRDefault="002711A7" w:rsidP="005F69AD">
      <w:pPr>
        <w:bidi/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1647825" cy="1296180"/>
            <wp:effectExtent l="19050" t="0" r="9525" b="0"/>
            <wp:docPr id="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7" w:rsidRDefault="002711A7" w:rsidP="005F69AD">
      <w:pPr>
        <w:bidi/>
        <w:jc w:val="center"/>
        <w:rPr>
          <w:rtl/>
          <w:lang w:bidi="fa-IR"/>
        </w:rPr>
      </w:pPr>
    </w:p>
    <w:p w:rsidR="002711A7" w:rsidRPr="002711A7" w:rsidRDefault="002711A7" w:rsidP="00C4442E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2711A7">
        <w:rPr>
          <w:rFonts w:cs="B Titr" w:hint="cs"/>
          <w:sz w:val="40"/>
          <w:szCs w:val="40"/>
          <w:rtl/>
          <w:lang w:bidi="fa-IR"/>
        </w:rPr>
        <w:t xml:space="preserve">معرفي </w:t>
      </w:r>
      <w:r w:rsidR="00C4442E">
        <w:rPr>
          <w:rFonts w:cs="B Titr" w:hint="cs"/>
          <w:sz w:val="40"/>
          <w:szCs w:val="40"/>
          <w:rtl/>
          <w:lang w:bidi="fa-IR"/>
        </w:rPr>
        <w:t>كتابخانه</w:t>
      </w:r>
      <w:r w:rsidRPr="002711A7">
        <w:rPr>
          <w:rFonts w:cs="B Titr" w:hint="cs"/>
          <w:sz w:val="40"/>
          <w:szCs w:val="40"/>
          <w:rtl/>
          <w:lang w:bidi="fa-IR"/>
        </w:rPr>
        <w:t xml:space="preserve"> نمونه</w:t>
      </w:r>
    </w:p>
    <w:p w:rsidR="002711A7" w:rsidRDefault="002711A7" w:rsidP="005F69AD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711A7" w:rsidRPr="002711A7" w:rsidRDefault="005F69AD" w:rsidP="00A60210">
      <w:pPr>
        <w:bidi/>
        <w:spacing w:line="240" w:lineRule="auto"/>
        <w:ind w:firstLine="0"/>
        <w:jc w:val="center"/>
        <w:rPr>
          <w:rFonts w:cs="B Esfehan"/>
          <w:sz w:val="40"/>
          <w:szCs w:val="40"/>
          <w:rtl/>
          <w:lang w:bidi="fa-IR"/>
        </w:rPr>
      </w:pPr>
      <w:r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ا</w:t>
      </w:r>
      <w:r w:rsidR="002711A7" w:rsidRPr="00752791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 xml:space="preserve">ستان </w:t>
      </w:r>
      <w:r w:rsidRPr="005F69AD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---</w:t>
      </w:r>
      <w:r w:rsidR="002711A7" w:rsidRPr="005F69AD">
        <w:rPr>
          <w:rFonts w:cs="B Esfehan"/>
          <w:color w:val="FFFFFF" w:themeColor="background1"/>
          <w:sz w:val="40"/>
          <w:szCs w:val="40"/>
          <w:highlight w:val="darkBlue"/>
          <w:rtl/>
          <w:lang w:bidi="fa-IR"/>
        </w:rPr>
        <w:br/>
      </w:r>
    </w:p>
    <w:p w:rsidR="008B5ED3" w:rsidRDefault="008B5ED3" w:rsidP="008B5ED3">
      <w:pPr>
        <w:bidi/>
        <w:ind w:firstLine="0"/>
        <w:jc w:val="center"/>
        <w:rPr>
          <w:rFonts w:cs="B Titr"/>
          <w:sz w:val="36"/>
          <w:szCs w:val="36"/>
          <w:lang w:bidi="fa-IR"/>
        </w:rPr>
      </w:pPr>
    </w:p>
    <w:p w:rsidR="008B5ED3" w:rsidRDefault="008B5ED3" w:rsidP="008B5ED3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شهرستان: ---</w:t>
      </w:r>
    </w:p>
    <w:p w:rsidR="005F69AD" w:rsidRDefault="002711A7" w:rsidP="008B5ED3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كتابخانه: ---</w:t>
      </w:r>
    </w:p>
    <w:p w:rsidR="008B5ED3" w:rsidRDefault="008B5ED3" w:rsidP="008B5ED3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درجه: ---</w:t>
      </w:r>
    </w:p>
    <w:p w:rsidR="008B5ED3" w:rsidRDefault="008B5ED3">
      <w:pPr>
        <w:rPr>
          <w:rFonts w:cs="B Titr"/>
          <w:sz w:val="36"/>
          <w:szCs w:val="36"/>
          <w:rtl/>
          <w:lang w:bidi="fa-IR"/>
        </w:rPr>
      </w:pPr>
      <w:r>
        <w:rPr>
          <w:rFonts w:cs="B Titr"/>
          <w:sz w:val="36"/>
          <w:szCs w:val="36"/>
          <w:rtl/>
          <w:lang w:bidi="fa-IR"/>
        </w:rPr>
        <w:br w:type="page"/>
      </w:r>
    </w:p>
    <w:p w:rsidR="009A1002" w:rsidRPr="009A1002" w:rsidRDefault="009A1002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9A1002"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كلي </w:t>
      </w:r>
    </w:p>
    <w:tbl>
      <w:tblPr>
        <w:tblW w:w="94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8"/>
        <w:gridCol w:w="1627"/>
        <w:gridCol w:w="2238"/>
      </w:tblGrid>
      <w:tr w:rsidR="00766D36" w:rsidRPr="002711A7" w:rsidTr="00BD1CF8">
        <w:trPr>
          <w:trHeight w:val="480"/>
        </w:trPr>
        <w:tc>
          <w:tcPr>
            <w:tcW w:w="5608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</w:tr>
      <w:tr w:rsidR="00766D36" w:rsidRPr="002711A7" w:rsidTr="00BD1CF8">
        <w:trPr>
          <w:trHeight w:val="480"/>
        </w:trPr>
        <w:tc>
          <w:tcPr>
            <w:tcW w:w="5608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</w:tr>
      <w:tr w:rsidR="00766D36" w:rsidRPr="002711A7" w:rsidTr="00BD1CF8">
        <w:trPr>
          <w:trHeight w:val="480"/>
        </w:trPr>
        <w:tc>
          <w:tcPr>
            <w:tcW w:w="5608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كتابخانه</w:t>
            </w:r>
          </w:p>
        </w:tc>
      </w:tr>
      <w:tr w:rsidR="00766D36" w:rsidRPr="002711A7" w:rsidTr="00BD1CF8">
        <w:trPr>
          <w:trHeight w:val="480"/>
        </w:trPr>
        <w:tc>
          <w:tcPr>
            <w:tcW w:w="5608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کد کتابخانه </w:t>
            </w:r>
          </w:p>
        </w:tc>
      </w:tr>
      <w:tr w:rsidR="00766D36" w:rsidRPr="002711A7" w:rsidTr="00BD1CF8">
        <w:trPr>
          <w:trHeight w:val="480"/>
        </w:trPr>
        <w:tc>
          <w:tcPr>
            <w:tcW w:w="5608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درجه کتابخانه</w:t>
            </w:r>
          </w:p>
        </w:tc>
      </w:tr>
      <w:tr w:rsidR="008B5ED3" w:rsidRPr="002711A7" w:rsidTr="00BD1CF8">
        <w:trPr>
          <w:trHeight w:val="480"/>
        </w:trPr>
        <w:tc>
          <w:tcPr>
            <w:tcW w:w="5608" w:type="dxa"/>
            <w:shd w:val="clear" w:color="000000" w:fill="FFFFFF"/>
            <w:vAlign w:val="center"/>
            <w:hideMark/>
          </w:tcPr>
          <w:p w:rsidR="008B5ED3" w:rsidRPr="002711A7" w:rsidRDefault="008B5ED3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8B5ED3" w:rsidRPr="002711A7" w:rsidRDefault="008B5ED3" w:rsidP="00C4442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ساعت فعاليت كتابخانه</w:t>
            </w:r>
          </w:p>
        </w:tc>
      </w:tr>
      <w:tr w:rsidR="00766D36" w:rsidRPr="002711A7" w:rsidTr="00BD1CF8">
        <w:trPr>
          <w:trHeight w:val="480"/>
        </w:trPr>
        <w:tc>
          <w:tcPr>
            <w:tcW w:w="5608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766D36" w:rsidRPr="002711A7" w:rsidRDefault="00766D36" w:rsidP="00C4442E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نام و نام خانوادگي </w:t>
            </w:r>
            <w:r w:rsidR="00C4442E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مسئول</w:t>
            </w:r>
          </w:p>
        </w:tc>
      </w:tr>
      <w:tr w:rsidR="00EC304E" w:rsidRPr="002711A7" w:rsidTr="00BD1CF8">
        <w:trPr>
          <w:trHeight w:val="480"/>
        </w:trPr>
        <w:tc>
          <w:tcPr>
            <w:tcW w:w="5608" w:type="dxa"/>
            <w:shd w:val="clear" w:color="000000" w:fill="FFFFFF"/>
            <w:vAlign w:val="center"/>
            <w:hideMark/>
          </w:tcPr>
          <w:p w:rsidR="00EC304E" w:rsidRPr="002711A7" w:rsidRDefault="00EC304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EC304E" w:rsidRPr="002711A7" w:rsidRDefault="00C4442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اسامي ساير كاركنان</w:t>
            </w:r>
          </w:p>
        </w:tc>
      </w:tr>
      <w:tr w:rsidR="00BD1CF8" w:rsidRPr="002711A7" w:rsidTr="00BD1CF8">
        <w:trPr>
          <w:trHeight w:val="480"/>
        </w:trPr>
        <w:tc>
          <w:tcPr>
            <w:tcW w:w="5608" w:type="dxa"/>
            <w:shd w:val="clear" w:color="000000" w:fill="FFFFFF"/>
            <w:vAlign w:val="center"/>
            <w:hideMark/>
          </w:tcPr>
          <w:p w:rsidR="00BD1CF8" w:rsidRPr="0000601F" w:rsidRDefault="00BD1CF8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00601F">
              <w:rPr>
                <w:rFonts w:ascii="Calibri" w:eastAsia="Times New Roman" w:hAnsi="Calibri" w:cs="B Titr" w:hint="cs"/>
                <w:b/>
                <w:bCs/>
                <w:color w:val="BFBFBF" w:themeColor="background1" w:themeShade="BF"/>
                <w:sz w:val="20"/>
                <w:szCs w:val="20"/>
                <w:rtl/>
              </w:rPr>
              <w:t>مربوط به كتابخانه هاي مشاركتي</w:t>
            </w:r>
          </w:p>
        </w:tc>
        <w:tc>
          <w:tcPr>
            <w:tcW w:w="3865" w:type="dxa"/>
            <w:gridSpan w:val="2"/>
            <w:shd w:val="clear" w:color="000000" w:fill="FFFFFF"/>
            <w:vAlign w:val="center"/>
          </w:tcPr>
          <w:p w:rsidR="00BD1CF8" w:rsidRDefault="00BD1CF8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سازمان مادر</w:t>
            </w:r>
          </w:p>
        </w:tc>
      </w:tr>
      <w:tr w:rsidR="00766D36" w:rsidRPr="002711A7" w:rsidTr="00723ADB">
        <w:trPr>
          <w:trHeight w:val="480"/>
        </w:trPr>
        <w:tc>
          <w:tcPr>
            <w:tcW w:w="5608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كتابدار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نمرات كسب شده</w:t>
            </w: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در بازديدهاي دوره اي ستاد نهاد/استان</w:t>
            </w:r>
          </w:p>
        </w:tc>
      </w:tr>
      <w:tr w:rsidR="00766D36" w:rsidRPr="002711A7" w:rsidTr="00723ADB">
        <w:trPr>
          <w:trHeight w:val="480"/>
        </w:trPr>
        <w:tc>
          <w:tcPr>
            <w:tcW w:w="5608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كتابدار</w:t>
            </w:r>
          </w:p>
        </w:tc>
        <w:tc>
          <w:tcPr>
            <w:tcW w:w="2238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23ADB">
        <w:trPr>
          <w:trHeight w:val="480"/>
        </w:trPr>
        <w:tc>
          <w:tcPr>
            <w:tcW w:w="5608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مديريت</w:t>
            </w:r>
          </w:p>
        </w:tc>
        <w:tc>
          <w:tcPr>
            <w:tcW w:w="2238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23ADB">
        <w:trPr>
          <w:trHeight w:val="480"/>
        </w:trPr>
        <w:tc>
          <w:tcPr>
            <w:tcW w:w="5608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مديريت</w:t>
            </w:r>
          </w:p>
        </w:tc>
        <w:tc>
          <w:tcPr>
            <w:tcW w:w="2238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23ADB">
        <w:trPr>
          <w:trHeight w:val="480"/>
        </w:trPr>
        <w:tc>
          <w:tcPr>
            <w:tcW w:w="5608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كتابخانه</w:t>
            </w:r>
          </w:p>
        </w:tc>
        <w:tc>
          <w:tcPr>
            <w:tcW w:w="2238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23ADB">
        <w:trPr>
          <w:trHeight w:val="480"/>
        </w:trPr>
        <w:tc>
          <w:tcPr>
            <w:tcW w:w="5608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كتابخانه</w:t>
            </w:r>
          </w:p>
        </w:tc>
        <w:tc>
          <w:tcPr>
            <w:tcW w:w="2238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</w:p>
    <w:p w:rsid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 w:rsidRPr="00766D36">
        <w:rPr>
          <w:rFonts w:cs="Badr" w:hint="cs"/>
          <w:sz w:val="28"/>
          <w:szCs w:val="28"/>
          <w:rtl/>
          <w:lang w:bidi="fa-IR"/>
        </w:rPr>
        <w:t xml:space="preserve">كارشناس امور كتابخانه ها                </w:t>
      </w:r>
      <w:r>
        <w:rPr>
          <w:rFonts w:cs="Badr" w:hint="cs"/>
          <w:sz w:val="28"/>
          <w:szCs w:val="28"/>
          <w:rtl/>
          <w:lang w:bidi="fa-IR"/>
        </w:rPr>
        <w:t xml:space="preserve">                            </w:t>
      </w:r>
      <w:r w:rsidRPr="00766D36">
        <w:rPr>
          <w:rFonts w:cs="Badr" w:hint="cs"/>
          <w:sz w:val="28"/>
          <w:szCs w:val="28"/>
          <w:rtl/>
          <w:lang w:bidi="fa-IR"/>
        </w:rPr>
        <w:t xml:space="preserve">           مدير كل</w:t>
      </w:r>
    </w:p>
    <w:p w:rsidR="00766D36" w:rsidRP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>
        <w:rPr>
          <w:rFonts w:cs="Badr" w:hint="cs"/>
          <w:sz w:val="28"/>
          <w:szCs w:val="28"/>
          <w:rtl/>
          <w:lang w:bidi="fa-IR"/>
        </w:rPr>
        <w:t xml:space="preserve">          امضاء                                                                     امضاء </w:t>
      </w:r>
    </w:p>
    <w:p w:rsidR="005F69AD" w:rsidRDefault="005F69AD">
      <w:pPr>
        <w:rPr>
          <w:rFonts w:cs="B Titr"/>
          <w:sz w:val="28"/>
          <w:szCs w:val="28"/>
          <w:rtl/>
          <w:lang w:bidi="fa-IR"/>
        </w:rPr>
        <w:sectPr w:rsidR="005F69AD" w:rsidSect="005F69AD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CB2310" w:rsidRPr="00C500A6" w:rsidRDefault="00CB2310" w:rsidP="00CB231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lastRenderedPageBreak/>
        <w:t xml:space="preserve">صورتجلسه انتخاب </w:t>
      </w:r>
      <w:r>
        <w:rPr>
          <w:rFonts w:cs="B Titr" w:hint="cs"/>
          <w:sz w:val="28"/>
          <w:szCs w:val="28"/>
          <w:rtl/>
          <w:lang w:bidi="fa-IR"/>
        </w:rPr>
        <w:t>كتابخانه نهادي</w:t>
      </w:r>
      <w:r w:rsidR="008B5ED3">
        <w:rPr>
          <w:rFonts w:cs="B Titr" w:hint="cs"/>
          <w:sz w:val="28"/>
          <w:szCs w:val="28"/>
          <w:rtl/>
          <w:lang w:bidi="fa-IR"/>
        </w:rPr>
        <w:t>/ مشاركتي</w:t>
      </w:r>
      <w:r>
        <w:rPr>
          <w:rFonts w:cs="B Titr" w:hint="cs"/>
          <w:sz w:val="28"/>
          <w:szCs w:val="28"/>
          <w:rtl/>
          <w:lang w:bidi="fa-IR"/>
        </w:rPr>
        <w:t xml:space="preserve">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hint="cs"/>
          <w:sz w:val="28"/>
          <w:szCs w:val="28"/>
          <w:rtl/>
          <w:lang w:bidi="fa-IR"/>
        </w:rPr>
        <w:t>..</w:t>
      </w:r>
      <w:r>
        <w:rPr>
          <w:rFonts w:hint="cs"/>
          <w:sz w:val="28"/>
          <w:szCs w:val="28"/>
          <w:rtl/>
          <w:lang w:bidi="fa-IR"/>
        </w:rPr>
        <w:t>.................</w:t>
      </w:r>
      <w:r w:rsidRPr="00614EB1">
        <w:rPr>
          <w:rFonts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13392" w:type="dxa"/>
        <w:tblInd w:w="333" w:type="dxa"/>
        <w:tblLayout w:type="fixed"/>
        <w:tblLook w:val="04A0"/>
      </w:tblPr>
      <w:tblGrid>
        <w:gridCol w:w="2551"/>
        <w:gridCol w:w="3328"/>
        <w:gridCol w:w="7513"/>
      </w:tblGrid>
      <w:tr w:rsidR="00CB2310" w:rsidTr="00CB2310">
        <w:tc>
          <w:tcPr>
            <w:tcW w:w="13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CB2310" w:rsidRDefault="00CB2310" w:rsidP="005507EF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كتابخانه  برتر نهادي</w:t>
            </w:r>
            <w:r w:rsidR="008B5ED3" w:rsidRPr="008B5ED3">
              <w:rPr>
                <w:rFonts w:cs="B Titr" w:hint="cs"/>
                <w:rtl/>
                <w:lang w:bidi="fa-IR"/>
              </w:rPr>
              <w:t>/ مشاركتي</w:t>
            </w:r>
          </w:p>
        </w:tc>
      </w:tr>
      <w:tr w:rsidR="00CB2310" w:rsidTr="00CB2310">
        <w:trPr>
          <w:trHeight w:val="368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2310" w:rsidRPr="00B21B46" w:rsidRDefault="00CB2310" w:rsidP="005507E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21B4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نامزدهای انتخاب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كتابخانه</w:t>
            </w:r>
            <w:r w:rsidRPr="00B21B4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برتر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2310" w:rsidRPr="00614EB1" w:rsidRDefault="00CB2310" w:rsidP="005507E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كتابخانه برتر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CB2310" w:rsidRDefault="00CB2310" w:rsidP="005507E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انتخاب كتابخانه برتر</w:t>
            </w:r>
          </w:p>
        </w:tc>
      </w:tr>
      <w:tr w:rsidR="00CB2310" w:rsidTr="0000601F">
        <w:trPr>
          <w:trHeight w:val="4351"/>
        </w:trPr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310" w:rsidRDefault="00CB2310" w:rsidP="00CB2310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lang w:bidi="fa-IR"/>
              </w:rPr>
            </w:pPr>
            <w:r w:rsidRPr="00C500A6">
              <w:rPr>
                <w:rFonts w:hint="cs"/>
                <w:rtl/>
                <w:lang w:bidi="fa-IR"/>
              </w:rPr>
              <w:t>.....</w:t>
            </w:r>
            <w:r>
              <w:rPr>
                <w:rFonts w:hint="cs"/>
                <w:rtl/>
                <w:lang w:bidi="fa-IR"/>
              </w:rPr>
              <w:t>........................</w:t>
            </w:r>
            <w:r w:rsidRPr="00C500A6">
              <w:rPr>
                <w:rFonts w:hint="cs"/>
                <w:rtl/>
                <w:lang w:bidi="fa-IR"/>
              </w:rPr>
              <w:t>..</w:t>
            </w:r>
            <w:r>
              <w:rPr>
                <w:rFonts w:hint="cs"/>
                <w:rtl/>
                <w:lang w:bidi="fa-IR"/>
              </w:rPr>
              <w:t>.</w:t>
            </w:r>
          </w:p>
          <w:p w:rsidR="00CB2310" w:rsidRDefault="00CB2310" w:rsidP="00CB2310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</w:t>
            </w:r>
          </w:p>
          <w:p w:rsidR="00CB2310" w:rsidRPr="00AD464D" w:rsidRDefault="00CB2310" w:rsidP="00CB2310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................................</w:t>
            </w:r>
          </w:p>
        </w:tc>
        <w:tc>
          <w:tcPr>
            <w:tcW w:w="3328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CB2310" w:rsidRPr="00AD464D" w:rsidRDefault="00CB2310" w:rsidP="00CB2310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751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B2310" w:rsidRPr="0033042A" w:rsidRDefault="00CB2310" w:rsidP="0000601F">
            <w:pPr>
              <w:bidi/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/>
                <w:sz w:val="18"/>
                <w:szCs w:val="18"/>
                <w:lang w:bidi="fa-IR"/>
              </w:rPr>
              <w:t>……………………</w:t>
            </w:r>
            <w:r w:rsidR="0000601F"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</w:t>
            </w:r>
          </w:p>
        </w:tc>
      </w:tr>
    </w:tbl>
    <w:p w:rsidR="00CB2310" w:rsidRPr="00D34883" w:rsidRDefault="00CB2310" w:rsidP="00A60210">
      <w:pPr>
        <w:bidi/>
        <w:ind w:left="650" w:right="993"/>
        <w:jc w:val="center"/>
        <w:rPr>
          <w:rFonts w:cs="B Davat"/>
          <w:sz w:val="26"/>
          <w:rtl/>
          <w:lang w:bidi="fa-IR"/>
        </w:rPr>
      </w:pPr>
      <w:r>
        <w:rPr>
          <w:rFonts w:cs="B Davat" w:hint="cs"/>
          <w:sz w:val="26"/>
          <w:rtl/>
          <w:lang w:bidi="fa-IR"/>
        </w:rPr>
        <w:t>با رعایت</w:t>
      </w:r>
      <w:r w:rsidRPr="00D34883">
        <w:rPr>
          <w:rFonts w:cs="B Davat" w:hint="cs"/>
          <w:sz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در خصوص انتخاب </w:t>
      </w:r>
      <w:r>
        <w:rPr>
          <w:rFonts w:cs="B Davat" w:hint="cs"/>
          <w:sz w:val="26"/>
          <w:rtl/>
          <w:lang w:bidi="fa-IR"/>
        </w:rPr>
        <w:t>كتابخانه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>برتر</w:t>
      </w:r>
      <w:r w:rsidRPr="00D34883">
        <w:rPr>
          <w:rFonts w:cs="B Davat" w:hint="cs"/>
          <w:sz w:val="26"/>
          <w:rtl/>
          <w:lang w:bidi="fa-IR"/>
        </w:rPr>
        <w:t xml:space="preserve">،  موارد فوق طی جلسه مورخ         /    /  </w:t>
      </w:r>
      <w:r w:rsidR="00A60210">
        <w:rPr>
          <w:rFonts w:cs="B Davat"/>
          <w:sz w:val="26"/>
          <w:lang w:bidi="fa-IR"/>
        </w:rPr>
        <w:t>1394</w:t>
      </w:r>
      <w:r w:rsidRPr="00D34883">
        <w:rPr>
          <w:rFonts w:cs="B Davat" w:hint="cs"/>
          <w:sz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rtl/>
          <w:lang w:bidi="fa-IR"/>
        </w:rPr>
        <w:t xml:space="preserve"> تائید قرار گرفت.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654"/>
        <w:gridCol w:w="3654"/>
        <w:gridCol w:w="3654"/>
      </w:tblGrid>
      <w:tr w:rsidR="004830BE" w:rsidTr="00DF167D">
        <w:trPr>
          <w:jc w:val="center"/>
        </w:trPr>
        <w:tc>
          <w:tcPr>
            <w:tcW w:w="1250" w:type="pct"/>
            <w:vAlign w:val="center"/>
          </w:tcPr>
          <w:p w:rsidR="004830BE" w:rsidRPr="005F69AD" w:rsidRDefault="004830BE" w:rsidP="00DF167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مسئول حراست</w:t>
            </w:r>
          </w:p>
        </w:tc>
        <w:tc>
          <w:tcPr>
            <w:tcW w:w="1250" w:type="pct"/>
            <w:vAlign w:val="center"/>
          </w:tcPr>
          <w:p w:rsidR="004830BE" w:rsidRDefault="004830BE" w:rsidP="00DF167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کارشناس/كارشناس مسئول</w:t>
            </w:r>
          </w:p>
          <w:p w:rsidR="004830BE" w:rsidRDefault="004830BE" w:rsidP="00DF167D">
            <w:pPr>
              <w:bidi/>
              <w:ind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امور کتابخانه ها</w:t>
            </w:r>
          </w:p>
        </w:tc>
        <w:tc>
          <w:tcPr>
            <w:tcW w:w="1250" w:type="pct"/>
            <w:vAlign w:val="center"/>
          </w:tcPr>
          <w:p w:rsidR="004830BE" w:rsidRPr="005F69AD" w:rsidRDefault="004830BE" w:rsidP="00DF167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معاون</w:t>
            </w:r>
          </w:p>
        </w:tc>
        <w:tc>
          <w:tcPr>
            <w:tcW w:w="1250" w:type="pct"/>
            <w:vAlign w:val="center"/>
          </w:tcPr>
          <w:p w:rsidR="004830BE" w:rsidRPr="005F69AD" w:rsidRDefault="004830BE" w:rsidP="00DF167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مدیر کل</w:t>
            </w:r>
          </w:p>
        </w:tc>
      </w:tr>
      <w:tr w:rsidR="004830BE" w:rsidTr="00DF167D">
        <w:trPr>
          <w:jc w:val="center"/>
        </w:trPr>
        <w:tc>
          <w:tcPr>
            <w:tcW w:w="1250" w:type="pct"/>
            <w:vAlign w:val="center"/>
          </w:tcPr>
          <w:p w:rsidR="004830BE" w:rsidRDefault="004830BE" w:rsidP="00DF167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830BE" w:rsidRDefault="004830BE" w:rsidP="00DF167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830BE" w:rsidRDefault="004830BE" w:rsidP="00DF167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830BE" w:rsidRDefault="004830BE" w:rsidP="00DF167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</w:tr>
    </w:tbl>
    <w:p w:rsidR="00CB2310" w:rsidRPr="0088395A" w:rsidRDefault="00CB2310" w:rsidP="00CB2310">
      <w:pPr>
        <w:bidi/>
        <w:jc w:val="center"/>
        <w:rPr>
          <w:rFonts w:cs="B Titr"/>
          <w:rtl/>
          <w:lang w:bidi="fa-IR"/>
        </w:rPr>
      </w:pPr>
    </w:p>
    <w:p w:rsidR="005F69AD" w:rsidRDefault="005F69AD" w:rsidP="005F69AD">
      <w:pPr>
        <w:bidi/>
        <w:ind w:firstLine="0"/>
        <w:rPr>
          <w:rFonts w:cs="Badr"/>
          <w:sz w:val="28"/>
          <w:szCs w:val="28"/>
          <w:rtl/>
          <w:lang w:bidi="fa-IR"/>
        </w:rPr>
        <w:sectPr w:rsidR="005F69AD" w:rsidSect="005F69AD">
          <w:pgSz w:w="15840" w:h="12240" w:orient="landscape"/>
          <w:pgMar w:top="720" w:right="720" w:bottom="72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323A02" w:rsidRDefault="00D90136" w:rsidP="00D90136">
      <w:pPr>
        <w:bidi/>
        <w:jc w:val="center"/>
        <w:rPr>
          <w:rFonts w:cs="B Titr"/>
          <w:noProof/>
          <w:sz w:val="28"/>
          <w:szCs w:val="28"/>
        </w:rPr>
      </w:pPr>
      <w:r>
        <w:rPr>
          <w:rFonts w:cs="B Titr"/>
          <w:noProof/>
          <w:sz w:val="28"/>
          <w:szCs w:val="28"/>
        </w:rPr>
        <w:lastRenderedPageBreak/>
        <w:drawing>
          <wp:inline distT="0" distB="0" distL="0" distR="0">
            <wp:extent cx="5943600" cy="6390596"/>
            <wp:effectExtent l="19050" t="0" r="0" b="0"/>
            <wp:docPr id="2" name="Picture 1" descr="E:\هفته كتاب\هفنه كتاب 94\اوليه\كتابخانه\تائيدي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هفته كتاب\هفنه كتاب 94\اوليه\كتابخانه\تائيدي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36" w:rsidRDefault="00D90136" w:rsidP="00D90136">
      <w:pPr>
        <w:bidi/>
        <w:rPr>
          <w:rFonts w:cs="B Titr"/>
          <w:noProof/>
          <w:sz w:val="28"/>
          <w:szCs w:val="28"/>
          <w:rtl/>
          <w:lang w:bidi="fa-IR"/>
        </w:rPr>
      </w:pPr>
    </w:p>
    <w:p w:rsidR="00195130" w:rsidRDefault="00C33F75" w:rsidP="007B62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C33F75">
        <w:rPr>
          <w:rFonts w:cs="B Titr" w:hint="cs"/>
          <w:noProof/>
          <w:sz w:val="60"/>
          <w:szCs w:val="60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3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2C" w:rsidRPr="00975796" w:rsidRDefault="00E327F2" w:rsidP="00195130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خدمات و فعاليت</w:t>
      </w:r>
      <w:r>
        <w:rPr>
          <w:rFonts w:cs="B Titr" w:hint="cs"/>
          <w:sz w:val="60"/>
          <w:szCs w:val="60"/>
          <w:rtl/>
          <w:lang w:bidi="fa-IR"/>
        </w:rPr>
        <w:softHyphen/>
        <w:t>هاي كتابخانه</w:t>
      </w:r>
    </w:p>
    <w:p w:rsidR="00714A02" w:rsidRPr="00714A02" w:rsidRDefault="00714A02" w:rsidP="002E0C8A">
      <w:pPr>
        <w:tabs>
          <w:tab w:val="right" w:pos="1138"/>
          <w:tab w:val="right" w:pos="1280"/>
        </w:tabs>
        <w:bidi/>
        <w:spacing w:line="240" w:lineRule="auto"/>
        <w:ind w:left="1062" w:firstLine="0"/>
        <w:jc w:val="center"/>
        <w:rPr>
          <w:rFonts w:ascii="Arial" w:eastAsia="Times New Roman" w:hAnsi="Arial" w:cs="B Zar"/>
          <w:b/>
          <w:bCs/>
          <w:color w:val="000000"/>
          <w:sz w:val="22"/>
          <w:szCs w:val="22"/>
          <w:rtl/>
        </w:rPr>
      </w:pPr>
      <w:r w:rsidRPr="00714A02"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 xml:space="preserve">نكته: مستندات و تصاوير مربوطه به همراه توضيحات </w:t>
      </w:r>
      <w:r w:rsidR="00195130" w:rsidRPr="00714A02"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>به ترتيب موارد ذيل</w:t>
      </w:r>
      <w:r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 xml:space="preserve"> و </w:t>
      </w:r>
      <w:r w:rsidRPr="00714A02"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>صرفا</w:t>
      </w:r>
      <w:r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>ً</w:t>
      </w:r>
      <w:r w:rsidRPr="00714A02"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 xml:space="preserve"> در همان قسمت قرار گيرد و توسط برگه جداگانه</w:t>
      </w:r>
      <w:r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 xml:space="preserve"> (كه نمونه آنها در صفحات بعدي آمده است)</w:t>
      </w:r>
      <w:r w:rsidRPr="00714A02">
        <w:rPr>
          <w:rFonts w:ascii="Arial" w:eastAsia="Times New Roman" w:hAnsi="Arial" w:cs="B Zar" w:hint="cs"/>
          <w:b/>
          <w:bCs/>
          <w:color w:val="000000"/>
          <w:sz w:val="22"/>
          <w:szCs w:val="22"/>
          <w:rtl/>
        </w:rPr>
        <w:t xml:space="preserve"> از قسمت هاي ديگر جدا گردد.</w:t>
      </w:r>
    </w:p>
    <w:p w:rsidR="00195130" w:rsidRPr="00195130" w:rsidRDefault="00195130" w:rsidP="00195130">
      <w:pPr>
        <w:pStyle w:val="ListParagraph"/>
        <w:bidi/>
        <w:spacing w:line="240" w:lineRule="auto"/>
        <w:ind w:left="792" w:firstLine="0"/>
        <w:rPr>
          <w:rFonts w:ascii="Arial" w:eastAsia="Times New Roman" w:hAnsi="Arial" w:cs="B Zar"/>
          <w:b/>
          <w:bCs/>
          <w:color w:val="000000"/>
          <w:szCs w:val="24"/>
        </w:rPr>
      </w:pPr>
    </w:p>
    <w:p w:rsidR="0088742C" w:rsidRDefault="007B62AD" w:rsidP="00B72A12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اطلاع</w:t>
      </w:r>
      <w:r w:rsidR="00B72A12">
        <w:rPr>
          <w:rFonts w:ascii="Arial" w:eastAsia="Times New Roman" w:hAnsi="Arial" w:cs="B Titr"/>
          <w:b/>
          <w:bCs/>
          <w:color w:val="000000"/>
          <w:szCs w:val="24"/>
          <w:rtl/>
        </w:rPr>
        <w:softHyphen/>
      </w: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رساني</w:t>
      </w:r>
      <w:r w:rsidR="00195130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</w:t>
      </w:r>
      <w:r w:rsidR="00195130"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فعاليت هاي كتابخانه</w:t>
      </w:r>
    </w:p>
    <w:p w:rsidR="00E327F2" w:rsidRDefault="007B62AD" w:rsidP="00086949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بخش مخزن</w:t>
      </w:r>
      <w:r w:rsidR="00195130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و سازماندهي</w:t>
      </w:r>
    </w:p>
    <w:p w:rsidR="007B62AD" w:rsidRDefault="007B62AD" w:rsidP="00086949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بخش مرجع</w:t>
      </w:r>
    </w:p>
    <w:p w:rsidR="007B62AD" w:rsidRPr="007B62AD" w:rsidRDefault="00195130" w:rsidP="00086949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بخش خدمات اينترنتي</w:t>
      </w:r>
    </w:p>
    <w:p w:rsidR="007B62AD" w:rsidRDefault="007B62AD" w:rsidP="00086949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بخش نشريات</w:t>
      </w:r>
    </w:p>
    <w:p w:rsidR="007B62AD" w:rsidRDefault="007B62AD" w:rsidP="00086949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بخش كودك</w:t>
      </w:r>
    </w:p>
    <w:p w:rsidR="007B62AD" w:rsidRDefault="00195130" w:rsidP="00086949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بخش هاي ويژه</w:t>
      </w:r>
    </w:p>
    <w:p w:rsidR="00AD0182" w:rsidRDefault="00AD0182" w:rsidP="00AD0182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فعاليت هاي فرهنگي</w:t>
      </w:r>
    </w:p>
    <w:p w:rsidR="001C3AAA" w:rsidRDefault="00195130" w:rsidP="00086949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زيباسازي فضاي كتابخانه</w:t>
      </w:r>
    </w:p>
    <w:p w:rsidR="001C3AAA" w:rsidRPr="001C3AAA" w:rsidRDefault="001C3AAA" w:rsidP="001C3AAA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1C3AAA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سایر اقدامات و فعالیت های ویژه</w:t>
      </w:r>
    </w:p>
    <w:p w:rsidR="00975796" w:rsidRPr="007B62AD" w:rsidRDefault="00975796" w:rsidP="001C3AAA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7B62AD"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B72A12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اطلاع</w:t>
      </w:r>
      <w:r w:rsidR="00B72A12">
        <w:rPr>
          <w:rFonts w:ascii="Arial" w:eastAsia="Times New Roman" w:hAnsi="Arial" w:cs="B Titr" w:hint="cs"/>
          <w:b/>
          <w:bCs/>
          <w:color w:val="000000"/>
          <w:szCs w:val="24"/>
          <w:rtl/>
        </w:rPr>
        <w:softHyphen/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رساني فعاليت هاي كتابخانه</w:t>
      </w:r>
    </w:p>
    <w:p w:rsidR="00381231" w:rsidRPr="00F925E5" w:rsidRDefault="00381231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تابلو سردرب</w:t>
      </w:r>
    </w:p>
    <w:p w:rsidR="00381231" w:rsidRPr="00F925E5" w:rsidRDefault="00381231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تابلو</w:t>
      </w:r>
      <w:r w:rsidR="00CC4581">
        <w:rPr>
          <w:rFonts w:ascii="Arial" w:eastAsia="Times New Roman" w:hAnsi="Arial" w:cs="B Zar" w:hint="cs"/>
          <w:b/>
          <w:bCs/>
          <w:color w:val="000000"/>
          <w:szCs w:val="24"/>
          <w:rtl/>
        </w:rPr>
        <w:t>هاي</w:t>
      </w: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 راهنماي شهري</w:t>
      </w:r>
    </w:p>
    <w:p w:rsidR="00381231" w:rsidRPr="00F925E5" w:rsidRDefault="00381231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تابلو اعلانات</w:t>
      </w:r>
    </w:p>
    <w:p w:rsidR="00A20F86" w:rsidRPr="003A23E4" w:rsidRDefault="00A20F86" w:rsidP="00A20F86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وبلاگ/سايت كتابخانه</w:t>
      </w:r>
    </w:p>
    <w:p w:rsidR="00381231" w:rsidRPr="00F925E5" w:rsidRDefault="00381231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بنر و تبليغات محيطي</w:t>
      </w:r>
    </w:p>
    <w:p w:rsidR="00F925E5" w:rsidRPr="00F925E5" w:rsidRDefault="00381231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اطلاعيه و پوستر </w:t>
      </w:r>
    </w:p>
    <w:p w:rsidR="00381231" w:rsidRPr="00F925E5" w:rsidRDefault="00381231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>كارت</w:t>
      </w:r>
    </w:p>
    <w:p w:rsidR="00381231" w:rsidRDefault="00381231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F925E5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بروشور</w:t>
      </w:r>
    </w:p>
    <w:p w:rsidR="00687DA8" w:rsidRDefault="00687DA8" w:rsidP="00687DA8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687DA8">
        <w:rPr>
          <w:rFonts w:ascii="Arial" w:eastAsia="Times New Roman" w:hAnsi="Arial" w:cs="B Zar"/>
          <w:b/>
          <w:bCs/>
          <w:color w:val="000000"/>
          <w:szCs w:val="24"/>
          <w:rtl/>
        </w:rPr>
        <w:t>ارتباط با رسانه هاي محلي</w:t>
      </w:r>
    </w:p>
    <w:p w:rsidR="006D4596" w:rsidRDefault="006D4596" w:rsidP="006D4596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تبليغ نورسيده ها</w:t>
      </w:r>
    </w:p>
    <w:p w:rsidR="00975796" w:rsidRDefault="00975796" w:rsidP="002A01A2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 w:rsidRPr="00381231"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  <w:r w:rsidR="00195130"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 xml:space="preserve">بخش </w:t>
      </w:r>
      <w:r w:rsidR="00F925E5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مخزن</w:t>
      </w:r>
      <w:r w:rsidR="00195130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و سازماندهي</w:t>
      </w:r>
    </w:p>
    <w:p w:rsidR="00F925E5" w:rsidRDefault="00F925E5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شناسه </w:t>
      </w:r>
      <w:r w:rsidR="00B44B88"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مناسب براي </w:t>
      </w: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قفسه ها</w:t>
      </w:r>
    </w:p>
    <w:p w:rsidR="00F925E5" w:rsidRPr="00A20F86" w:rsidRDefault="00F925E5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A20F86">
        <w:rPr>
          <w:rFonts w:ascii="Arial" w:eastAsia="Times New Roman" w:hAnsi="Arial" w:cs="B Zar" w:hint="cs"/>
          <w:b/>
          <w:bCs/>
          <w:color w:val="000000"/>
          <w:szCs w:val="24"/>
          <w:rtl/>
        </w:rPr>
        <w:t>چيدمان قفسه ها و ميز كتابدار</w:t>
      </w:r>
    </w:p>
    <w:p w:rsidR="00F925E5" w:rsidRDefault="00F925E5" w:rsidP="00CC4581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  <w:rtl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وضعيت سازماندهي و آماده سازي</w:t>
      </w:r>
    </w:p>
    <w:p w:rsidR="00F925E5" w:rsidRDefault="00F925E5" w:rsidP="002A01A2">
      <w:pPr>
        <w:spacing w:line="240" w:lineRule="auto"/>
        <w:rPr>
          <w:rFonts w:ascii="Arial" w:eastAsia="Times New Roman" w:hAnsi="Arial" w:cs="B Zar"/>
          <w:b/>
          <w:bCs/>
          <w:color w:val="000000"/>
          <w:szCs w:val="24"/>
          <w:rtl/>
        </w:rPr>
      </w:pPr>
      <w:r>
        <w:rPr>
          <w:rFonts w:ascii="Arial" w:eastAsia="Times New Roman" w:hAnsi="Arial" w:cs="B Zar"/>
          <w:b/>
          <w:bCs/>
          <w:color w:val="000000"/>
          <w:szCs w:val="24"/>
          <w:rtl/>
        </w:rPr>
        <w:br w:type="page"/>
      </w:r>
    </w:p>
    <w:p w:rsidR="002A01A2" w:rsidRDefault="002A01A2" w:rsidP="002A01A2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>بخش مرجع</w:t>
      </w:r>
    </w:p>
    <w:p w:rsidR="002A01A2" w:rsidRDefault="002A01A2">
      <w:pPr>
        <w:rPr>
          <w:rFonts w:ascii="Arial" w:eastAsia="Times New Roman" w:hAnsi="Arial" w:cs="B Zar"/>
          <w:b/>
          <w:bCs/>
          <w:color w:val="000000"/>
          <w:szCs w:val="24"/>
          <w:rtl/>
        </w:rPr>
      </w:pPr>
      <w:r>
        <w:rPr>
          <w:rFonts w:ascii="Arial" w:eastAsia="Times New Roman" w:hAnsi="Arial" w:cs="B Zar"/>
          <w:b/>
          <w:bCs/>
          <w:color w:val="000000"/>
          <w:szCs w:val="24"/>
          <w:rtl/>
        </w:rPr>
        <w:br w:type="page"/>
      </w:r>
    </w:p>
    <w:p w:rsidR="003A23E4" w:rsidRDefault="003A23E4" w:rsidP="006D4596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 xml:space="preserve">بخش </w:t>
      </w:r>
      <w:r w:rsidR="006D4596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نرم افزار و</w:t>
      </w:r>
      <w:r w:rsidR="00F925E5" w:rsidRPr="007B62AD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اينترنت</w:t>
      </w:r>
    </w:p>
    <w:p w:rsidR="006D4596" w:rsidRPr="006D4596" w:rsidRDefault="006D4596" w:rsidP="006D4596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 w:rsidRPr="006D4596">
        <w:rPr>
          <w:rFonts w:ascii="Arial" w:eastAsia="Times New Roman" w:hAnsi="Arial" w:cs="B Zar" w:hint="cs"/>
          <w:b/>
          <w:bCs/>
          <w:color w:val="000000"/>
          <w:szCs w:val="24"/>
          <w:rtl/>
        </w:rPr>
        <w:t>موقعيت بخش جستجو در كتابخانه</w:t>
      </w:r>
    </w:p>
    <w:p w:rsidR="0000006F" w:rsidRDefault="0000006F" w:rsidP="0000006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راهنماي استفاده از نرم افزار مديريت كتابخانه «سامان»</w:t>
      </w:r>
    </w:p>
    <w:p w:rsidR="006D4596" w:rsidRPr="006D4596" w:rsidRDefault="006D4596" w:rsidP="006D4596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موقعيت بخش اينترنت</w:t>
      </w:r>
    </w:p>
    <w:p w:rsidR="00F925E5" w:rsidRDefault="00F925E5" w:rsidP="002A01A2">
      <w:pPr>
        <w:spacing w:line="240" w:lineRule="auto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F925E5" w:rsidRDefault="00F925E5" w:rsidP="002A01A2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>بخش نشريات</w:t>
      </w:r>
    </w:p>
    <w:p w:rsidR="00CC4581" w:rsidRPr="002A01A2" w:rsidRDefault="00CC4581" w:rsidP="00CC4581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2A01A2">
        <w:rPr>
          <w:rFonts w:ascii="Arial" w:eastAsia="Times New Roman" w:hAnsi="Arial" w:cs="B Zar" w:hint="cs"/>
          <w:b/>
          <w:bCs/>
          <w:color w:val="000000"/>
          <w:szCs w:val="24"/>
          <w:rtl/>
        </w:rPr>
        <w:t>محل قرار گرفتن بخش نشريات</w:t>
      </w:r>
    </w:p>
    <w:p w:rsidR="00B317C9" w:rsidRDefault="00B317C9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A20F86">
        <w:rPr>
          <w:rFonts w:ascii="Arial" w:eastAsia="Times New Roman" w:hAnsi="Arial" w:cs="B Zar" w:hint="cs"/>
          <w:b/>
          <w:bCs/>
          <w:color w:val="000000"/>
          <w:szCs w:val="24"/>
          <w:rtl/>
        </w:rPr>
        <w:t>مرتب سازي: الفبايي – آرشيو – درج تاريخ دريافت – درج مهر</w:t>
      </w:r>
    </w:p>
    <w:p w:rsidR="006D4596" w:rsidRPr="00A20F86" w:rsidRDefault="006D4596" w:rsidP="006D4596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موقعبت نمايش روزنامه ها</w:t>
      </w:r>
    </w:p>
    <w:p w:rsidR="00F925E5" w:rsidRDefault="00F925E5" w:rsidP="002A01A2">
      <w:pPr>
        <w:spacing w:line="240" w:lineRule="auto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F925E5" w:rsidRDefault="00F925E5" w:rsidP="002A01A2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>بخش كودك</w:t>
      </w:r>
    </w:p>
    <w:p w:rsidR="00D2244C" w:rsidRPr="002A01A2" w:rsidRDefault="001939DE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2A01A2">
        <w:rPr>
          <w:rFonts w:ascii="Arial" w:eastAsia="Times New Roman" w:hAnsi="Arial" w:cs="B Zar" w:hint="cs"/>
          <w:b/>
          <w:bCs/>
          <w:color w:val="000000"/>
          <w:szCs w:val="24"/>
          <w:rtl/>
        </w:rPr>
        <w:t>موقعيت بخش كودك</w:t>
      </w:r>
    </w:p>
    <w:p w:rsidR="001939DE" w:rsidRPr="002A01A2" w:rsidRDefault="001939DE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2A01A2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آماده سازي منابع كودك</w:t>
      </w:r>
    </w:p>
    <w:p w:rsidR="001939DE" w:rsidRPr="002A01A2" w:rsidRDefault="001939DE" w:rsidP="002A01A2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2A01A2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تزئينات و رنگ</w:t>
      </w:r>
      <w:r w:rsidRPr="002A01A2">
        <w:rPr>
          <w:rFonts w:ascii="Arial" w:eastAsia="Times New Roman" w:hAnsi="Arial" w:cs="B Zar"/>
          <w:b/>
          <w:bCs/>
          <w:color w:val="000000"/>
          <w:szCs w:val="24"/>
          <w:rtl/>
        </w:rPr>
        <w:softHyphen/>
      </w:r>
      <w:r w:rsidRPr="002A01A2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آميزي بخش كودك</w:t>
      </w:r>
    </w:p>
    <w:p w:rsidR="00CC4581" w:rsidRPr="00CC4581" w:rsidRDefault="001939DE" w:rsidP="00CC4581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 w:rsidRPr="002A01A2">
        <w:rPr>
          <w:rFonts w:ascii="Arial" w:eastAsia="Times New Roman" w:hAnsi="Arial" w:cs="B Zar" w:hint="cs"/>
          <w:b/>
          <w:bCs/>
          <w:color w:val="000000"/>
          <w:szCs w:val="24"/>
          <w:rtl/>
        </w:rPr>
        <w:t>فعاليت هاي بخش كودك</w:t>
      </w:r>
      <w:r w:rsidR="00CC4581"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: </w:t>
      </w:r>
    </w:p>
    <w:p w:rsidR="00CC4581" w:rsidRDefault="00CC4581" w:rsidP="00CC4581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 w:rsidRPr="00CC4581">
        <w:rPr>
          <w:rFonts w:ascii="Arial" w:eastAsia="Times New Roman" w:hAnsi="Arial" w:cs="B Zar" w:hint="cs"/>
          <w:color w:val="000000"/>
          <w:sz w:val="22"/>
          <w:szCs w:val="22"/>
          <w:rtl/>
        </w:rPr>
        <w:t>مسابقه نقاشي</w:t>
      </w:r>
    </w:p>
    <w:p w:rsidR="00CC4581" w:rsidRDefault="00CC4581" w:rsidP="00CC4581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 w:rsidRPr="00CC4581">
        <w:rPr>
          <w:rFonts w:ascii="Arial" w:eastAsia="Times New Roman" w:hAnsi="Arial" w:cs="B Zar" w:hint="cs"/>
          <w:color w:val="000000"/>
          <w:sz w:val="22"/>
          <w:szCs w:val="22"/>
          <w:rtl/>
        </w:rPr>
        <w:t>برپايي نمايشگاهي از نقاشي هاي كودكان</w:t>
      </w:r>
    </w:p>
    <w:p w:rsidR="00CC4581" w:rsidRDefault="00CC4581" w:rsidP="00CC4581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 w:rsidRPr="00CC4581">
        <w:rPr>
          <w:rFonts w:ascii="Arial" w:eastAsia="Times New Roman" w:hAnsi="Arial" w:cs="B Zar" w:hint="cs"/>
          <w:color w:val="000000"/>
          <w:sz w:val="22"/>
          <w:szCs w:val="22"/>
          <w:rtl/>
        </w:rPr>
        <w:t>روزنامه ديواري</w:t>
      </w:r>
      <w:r>
        <w:rPr>
          <w:rFonts w:ascii="Arial" w:eastAsia="Times New Roman" w:hAnsi="Arial" w:cs="B Zar" w:hint="cs"/>
          <w:color w:val="000000"/>
          <w:sz w:val="22"/>
          <w:szCs w:val="22"/>
          <w:rtl/>
        </w:rPr>
        <w:t>/</w:t>
      </w:r>
      <w:r w:rsidRPr="00CC4581">
        <w:rPr>
          <w:rFonts w:ascii="Arial" w:eastAsia="Times New Roman" w:hAnsi="Arial" w:cs="B Zar" w:hint="cs"/>
          <w:color w:val="000000"/>
          <w:sz w:val="22"/>
          <w:szCs w:val="22"/>
          <w:rtl/>
        </w:rPr>
        <w:t>كاردستي</w:t>
      </w:r>
    </w:p>
    <w:p w:rsidR="00CC4581" w:rsidRDefault="00CC4581" w:rsidP="00CC4581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 w:rsidRPr="00CC4581">
        <w:rPr>
          <w:rFonts w:ascii="Arial" w:eastAsia="Times New Roman" w:hAnsi="Arial" w:cs="B Zar" w:hint="cs"/>
          <w:color w:val="000000"/>
          <w:sz w:val="22"/>
          <w:szCs w:val="22"/>
          <w:rtl/>
        </w:rPr>
        <w:t>قصه</w:t>
      </w:r>
      <w:r w:rsidRPr="00CC4581">
        <w:rPr>
          <w:rFonts w:ascii="Arial" w:eastAsia="Times New Roman" w:hAnsi="Arial" w:cs="B Zar"/>
          <w:color w:val="000000"/>
          <w:sz w:val="22"/>
          <w:szCs w:val="22"/>
          <w:rtl/>
        </w:rPr>
        <w:softHyphen/>
      </w:r>
      <w:r w:rsidRPr="00CC4581">
        <w:rPr>
          <w:rFonts w:ascii="Arial" w:eastAsia="Times New Roman" w:hAnsi="Arial" w:cs="B Zar" w:hint="cs"/>
          <w:color w:val="000000"/>
          <w:sz w:val="22"/>
          <w:szCs w:val="22"/>
          <w:rtl/>
        </w:rPr>
        <w:t>گويي</w:t>
      </w:r>
    </w:p>
    <w:p w:rsidR="00CC4581" w:rsidRDefault="00CC4581" w:rsidP="00CC4581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>
        <w:rPr>
          <w:rFonts w:ascii="Arial" w:eastAsia="Times New Roman" w:hAnsi="Arial" w:cs="B Zar" w:hint="cs"/>
          <w:color w:val="000000"/>
          <w:sz w:val="22"/>
          <w:szCs w:val="22"/>
          <w:rtl/>
        </w:rPr>
        <w:t>نمايش عروسكي</w:t>
      </w:r>
    </w:p>
    <w:p w:rsidR="00CC4581" w:rsidRDefault="00CC4581" w:rsidP="00CC4581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 w:rsidRPr="00CC4581">
        <w:rPr>
          <w:rFonts w:ascii="Arial" w:eastAsia="Times New Roman" w:hAnsi="Arial" w:cs="B Zar" w:hint="cs"/>
          <w:color w:val="000000"/>
          <w:sz w:val="22"/>
          <w:szCs w:val="22"/>
          <w:rtl/>
        </w:rPr>
        <w:t>نصب تصاوير اعضا در اين بخش</w:t>
      </w:r>
    </w:p>
    <w:p w:rsidR="001939DE" w:rsidRDefault="006D4596" w:rsidP="00CC4581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>
        <w:rPr>
          <w:rFonts w:ascii="Arial" w:eastAsia="Times New Roman" w:hAnsi="Arial" w:cs="B Zar" w:hint="cs"/>
          <w:color w:val="000000"/>
          <w:sz w:val="22"/>
          <w:szCs w:val="22"/>
          <w:rtl/>
        </w:rPr>
        <w:t>كلاس هاي آموزشي</w:t>
      </w:r>
    </w:p>
    <w:p w:rsidR="006D4596" w:rsidRDefault="006D4596" w:rsidP="006D4596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>
        <w:rPr>
          <w:rFonts w:ascii="Arial" w:eastAsia="Times New Roman" w:hAnsi="Arial" w:cs="B Zar" w:hint="cs"/>
          <w:color w:val="000000"/>
          <w:sz w:val="22"/>
          <w:szCs w:val="22"/>
          <w:rtl/>
        </w:rPr>
        <w:t>مسابقه نويسندگي</w:t>
      </w:r>
    </w:p>
    <w:p w:rsidR="006D4596" w:rsidRDefault="006D4596" w:rsidP="006D4596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2"/>
          <w:szCs w:val="22"/>
        </w:rPr>
      </w:pPr>
      <w:r>
        <w:rPr>
          <w:rFonts w:ascii="Arial" w:eastAsia="Times New Roman" w:hAnsi="Arial" w:cs="B Zar" w:hint="cs"/>
          <w:color w:val="000000"/>
          <w:sz w:val="22"/>
          <w:szCs w:val="22"/>
          <w:rtl/>
        </w:rPr>
        <w:t>خلاصه نويسي</w:t>
      </w:r>
    </w:p>
    <w:p w:rsidR="00B8688C" w:rsidRDefault="00B8688C">
      <w:pPr>
        <w:rPr>
          <w:rFonts w:ascii="Arial" w:eastAsia="Times New Roman" w:hAnsi="Arial" w:cs="B Zar"/>
          <w:color w:val="000000"/>
          <w:sz w:val="22"/>
          <w:szCs w:val="22"/>
          <w:rtl/>
        </w:rPr>
      </w:pPr>
      <w:r>
        <w:rPr>
          <w:rFonts w:ascii="Arial" w:eastAsia="Times New Roman" w:hAnsi="Arial" w:cs="B Zar"/>
          <w:color w:val="000000"/>
          <w:sz w:val="22"/>
          <w:szCs w:val="22"/>
          <w:rtl/>
        </w:rPr>
        <w:br w:type="page"/>
      </w:r>
    </w:p>
    <w:p w:rsidR="00B8688C" w:rsidRDefault="00B8688C" w:rsidP="006D4596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B8688C"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>بخش تازه‌هاي كتاب</w:t>
      </w:r>
    </w:p>
    <w:p w:rsidR="00B8688C" w:rsidRDefault="00B8688C">
      <w:pPr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00601F" w:rsidRPr="00AD0182" w:rsidRDefault="0000601F" w:rsidP="0000601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 w:rsidRPr="00AD0182"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>فعاليت هاي فرهنگي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AD0182"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برگزاري </w:t>
      </w: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جلسات </w:t>
      </w:r>
      <w:r w:rsidRPr="00AD0182"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نقد </w:t>
      </w: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و بررسي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گروه هاي مطالعاتي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برگزاري مسابقات كتابخواني</w:t>
      </w:r>
    </w:p>
    <w:p w:rsidR="0000601F" w:rsidRPr="00AD0182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برگزاري كلاس هاي آموزشي</w:t>
      </w:r>
    </w:p>
    <w:p w:rsidR="0000601F" w:rsidRPr="00AD0182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 w:rsidRPr="00AD0182">
        <w:rPr>
          <w:rFonts w:ascii="Arial" w:eastAsia="Times New Roman" w:hAnsi="Arial" w:cs="B Zar" w:hint="cs"/>
          <w:b/>
          <w:bCs/>
          <w:color w:val="000000"/>
          <w:szCs w:val="24"/>
          <w:rtl/>
        </w:rPr>
        <w:t xml:space="preserve">برگزاری نمایشگاه با موضوع کتاب و کتابخوانی 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  <w:rtl/>
        </w:rPr>
      </w:pPr>
      <w:r w:rsidRPr="00AD0182">
        <w:rPr>
          <w:rFonts w:ascii="Arial" w:eastAsia="Times New Roman" w:hAnsi="Arial" w:cs="B Zar" w:hint="cs"/>
          <w:b/>
          <w:bCs/>
          <w:color w:val="000000"/>
          <w:szCs w:val="24"/>
          <w:rtl/>
        </w:rPr>
        <w:t>ساير فعاليت هاي فرهنگي</w:t>
      </w:r>
    </w:p>
    <w:p w:rsidR="0000601F" w:rsidRDefault="0000601F">
      <w:pPr>
        <w:rPr>
          <w:rFonts w:ascii="Arial" w:eastAsia="Times New Roman" w:hAnsi="Arial" w:cs="B Zar"/>
          <w:b/>
          <w:bCs/>
          <w:color w:val="000000"/>
          <w:szCs w:val="24"/>
          <w:rtl/>
        </w:rPr>
      </w:pPr>
      <w:r>
        <w:rPr>
          <w:rFonts w:ascii="Arial" w:eastAsia="Times New Roman" w:hAnsi="Arial" w:cs="B Zar"/>
          <w:b/>
          <w:bCs/>
          <w:color w:val="000000"/>
          <w:szCs w:val="24"/>
          <w:rtl/>
        </w:rPr>
        <w:br w:type="page"/>
      </w:r>
    </w:p>
    <w:p w:rsidR="00CC4581" w:rsidRPr="00A20F86" w:rsidRDefault="0000601F" w:rsidP="0000601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>فضا</w:t>
      </w:r>
      <w:r w:rsidR="00CC4581" w:rsidRPr="00A20F86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هاي </w:t>
      </w: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كتابخانه اي</w:t>
      </w:r>
      <w:r w:rsidR="00CC4581" w:rsidRPr="00A20F86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:</w:t>
      </w:r>
    </w:p>
    <w:p w:rsidR="0000601F" w:rsidRDefault="0000601F" w:rsidP="00A20F86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سالن مطالعه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ورودي معلولين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نمازخانه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ايمني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انبار</w:t>
      </w:r>
    </w:p>
    <w:p w:rsidR="0000601F" w:rsidRDefault="0000601F" w:rsidP="0000601F">
      <w:pPr>
        <w:pStyle w:val="ListParagraph"/>
        <w:numPr>
          <w:ilvl w:val="1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 w:hint="cs"/>
          <w:b/>
          <w:bCs/>
          <w:color w:val="000000"/>
          <w:szCs w:val="24"/>
          <w:rtl/>
        </w:rPr>
        <w:t>بخش هاي ويژه:</w:t>
      </w:r>
    </w:p>
    <w:p w:rsidR="00CC4581" w:rsidRPr="0000601F" w:rsidRDefault="00CC4581" w:rsidP="0000601F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6"/>
          <w:rtl/>
        </w:rPr>
      </w:pPr>
      <w:r w:rsidRPr="0000601F">
        <w:rPr>
          <w:rFonts w:ascii="Arial" w:eastAsia="Times New Roman" w:hAnsi="Arial" w:cs="B Zar" w:hint="cs"/>
          <w:color w:val="000000"/>
          <w:sz w:val="26"/>
          <w:rtl/>
        </w:rPr>
        <w:t>بخش نابينايان</w:t>
      </w:r>
    </w:p>
    <w:p w:rsidR="00CC4581" w:rsidRPr="0000601F" w:rsidRDefault="00CC4581" w:rsidP="0000601F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6"/>
          <w:rtl/>
        </w:rPr>
      </w:pPr>
      <w:r w:rsidRPr="0000601F">
        <w:rPr>
          <w:rFonts w:ascii="Arial" w:eastAsia="Times New Roman" w:hAnsi="Arial" w:cs="B Zar" w:hint="cs"/>
          <w:color w:val="000000"/>
          <w:sz w:val="26"/>
          <w:rtl/>
        </w:rPr>
        <w:t>بخش پژوهش</w:t>
      </w:r>
    </w:p>
    <w:p w:rsidR="00CC4581" w:rsidRPr="0000601F" w:rsidRDefault="00CC4581" w:rsidP="0000601F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6"/>
          <w:rtl/>
        </w:rPr>
      </w:pPr>
      <w:r w:rsidRPr="0000601F">
        <w:rPr>
          <w:rFonts w:ascii="Arial" w:eastAsia="Times New Roman" w:hAnsi="Arial" w:cs="B Zar" w:hint="cs"/>
          <w:color w:val="000000"/>
          <w:sz w:val="26"/>
          <w:rtl/>
        </w:rPr>
        <w:t>بخش نوسوادان و نوآموزان</w:t>
      </w:r>
    </w:p>
    <w:p w:rsidR="00CC4581" w:rsidRPr="0000601F" w:rsidRDefault="00CC4581" w:rsidP="0000601F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color w:val="000000"/>
          <w:sz w:val="26"/>
          <w:rtl/>
        </w:rPr>
      </w:pPr>
      <w:r w:rsidRPr="0000601F">
        <w:rPr>
          <w:rFonts w:ascii="Arial" w:eastAsia="Times New Roman" w:hAnsi="Arial" w:cs="B Zar" w:hint="cs"/>
          <w:color w:val="000000"/>
          <w:sz w:val="26"/>
          <w:rtl/>
        </w:rPr>
        <w:t>بخش استان شناسي</w:t>
      </w:r>
    </w:p>
    <w:p w:rsidR="00CC4581" w:rsidRPr="0000601F" w:rsidRDefault="00CC4581" w:rsidP="0000601F">
      <w:pPr>
        <w:pStyle w:val="ListParagraph"/>
        <w:numPr>
          <w:ilvl w:val="2"/>
          <w:numId w:val="1"/>
        </w:numPr>
        <w:bidi/>
        <w:spacing w:line="240" w:lineRule="auto"/>
        <w:rPr>
          <w:rFonts w:ascii="Arial" w:eastAsia="Times New Roman" w:hAnsi="Arial" w:cs="B Zar"/>
          <w:b/>
          <w:bCs/>
          <w:color w:val="000000"/>
          <w:sz w:val="26"/>
        </w:rPr>
      </w:pPr>
      <w:r w:rsidRPr="0000601F">
        <w:rPr>
          <w:rFonts w:ascii="Arial" w:eastAsia="Times New Roman" w:hAnsi="Arial" w:cs="B Zar" w:hint="cs"/>
          <w:color w:val="000000"/>
          <w:sz w:val="26"/>
          <w:rtl/>
        </w:rPr>
        <w:t>ساير بخش ها</w:t>
      </w:r>
    </w:p>
    <w:p w:rsidR="00A20F86" w:rsidRPr="0000601F" w:rsidRDefault="00A20F86" w:rsidP="00A20F86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</w:rPr>
      </w:pPr>
      <w:r w:rsidRPr="0000601F">
        <w:rPr>
          <w:rFonts w:ascii="Arial" w:eastAsia="Times New Roman" w:hAnsi="Arial" w:cs="B Zar"/>
          <w:b/>
          <w:bCs/>
          <w:color w:val="000000"/>
          <w:szCs w:val="24"/>
          <w:rtl/>
        </w:rPr>
        <w:br w:type="page"/>
      </w:r>
      <w:r w:rsidR="0000601F" w:rsidRPr="0000601F">
        <w:rPr>
          <w:rFonts w:ascii="Arial" w:eastAsia="Times New Roman" w:hAnsi="Arial" w:cs="B Zar"/>
          <w:b/>
          <w:bCs/>
          <w:color w:val="000000"/>
          <w:szCs w:val="24"/>
          <w:rtl/>
        </w:rPr>
        <w:lastRenderedPageBreak/>
        <w:t xml:space="preserve"> </w:t>
      </w:r>
      <w:r w:rsidRPr="0000601F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زيباسازي فضاي كتابخانه</w:t>
      </w:r>
    </w:p>
    <w:p w:rsidR="001C3AAA" w:rsidRDefault="001C3AAA">
      <w:pPr>
        <w:rPr>
          <w:rFonts w:ascii="Arial" w:eastAsia="Times New Roman" w:hAnsi="Arial" w:cs="B Zar"/>
          <w:b/>
          <w:bCs/>
          <w:color w:val="000000"/>
          <w:szCs w:val="24"/>
        </w:rPr>
      </w:pPr>
      <w:r>
        <w:rPr>
          <w:rFonts w:ascii="Arial" w:eastAsia="Times New Roman" w:hAnsi="Arial" w:cs="B Zar"/>
          <w:b/>
          <w:bCs/>
          <w:color w:val="000000"/>
          <w:szCs w:val="24"/>
        </w:rPr>
        <w:br w:type="page"/>
      </w:r>
    </w:p>
    <w:p w:rsidR="00F925E5" w:rsidRPr="001C3AAA" w:rsidRDefault="001C3AAA" w:rsidP="001C3AAA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1C3AAA"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>سایر اقدامات و فعالیت های ویژه</w:t>
      </w:r>
    </w:p>
    <w:sectPr w:rsidR="00F925E5" w:rsidRPr="001C3AAA" w:rsidSect="005F69AD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03" w:rsidRDefault="000A7D03" w:rsidP="00A20F86">
      <w:pPr>
        <w:spacing w:after="0" w:line="240" w:lineRule="auto"/>
      </w:pPr>
      <w:r>
        <w:separator/>
      </w:r>
    </w:p>
  </w:endnote>
  <w:endnote w:type="continuationSeparator" w:id="1">
    <w:p w:rsidR="000A7D03" w:rsidRDefault="000A7D03" w:rsidP="00A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732"/>
      <w:docPartObj>
        <w:docPartGallery w:val="Page Numbers (Bottom of Page)"/>
        <w:docPartUnique/>
      </w:docPartObj>
    </w:sdtPr>
    <w:sdtContent>
      <w:p w:rsidR="0000601F" w:rsidRDefault="009C580F">
        <w:pPr>
          <w:pStyle w:val="Footer"/>
          <w:jc w:val="center"/>
        </w:pPr>
        <w:fldSimple w:instr=" PAGE   \* MERGEFORMAT ">
          <w:r w:rsidR="0000006F">
            <w:rPr>
              <w:noProof/>
            </w:rPr>
            <w:t>9</w:t>
          </w:r>
        </w:fldSimple>
      </w:p>
    </w:sdtContent>
  </w:sdt>
  <w:p w:rsidR="0000601F" w:rsidRDefault="00006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03" w:rsidRDefault="000A7D03" w:rsidP="00A20F86">
      <w:pPr>
        <w:spacing w:after="0" w:line="240" w:lineRule="auto"/>
      </w:pPr>
      <w:r>
        <w:separator/>
      </w:r>
    </w:p>
  </w:footnote>
  <w:footnote w:type="continuationSeparator" w:id="1">
    <w:p w:rsidR="000A7D03" w:rsidRDefault="000A7D03" w:rsidP="00A2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81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F02"/>
    <w:multiLevelType w:val="hybridMultilevel"/>
    <w:tmpl w:val="958CC72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1DC4AB8"/>
    <w:multiLevelType w:val="hybridMultilevel"/>
    <w:tmpl w:val="628CF93A"/>
    <w:lvl w:ilvl="0" w:tplc="9F0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438B"/>
    <w:multiLevelType w:val="hybridMultilevel"/>
    <w:tmpl w:val="43AC81C8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8F32763"/>
    <w:multiLevelType w:val="multilevel"/>
    <w:tmpl w:val="7BC6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790A"/>
    <w:multiLevelType w:val="hybridMultilevel"/>
    <w:tmpl w:val="6DC809A4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1A05824"/>
    <w:multiLevelType w:val="hybridMultilevel"/>
    <w:tmpl w:val="597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A7"/>
    <w:rsid w:val="0000006F"/>
    <w:rsid w:val="0000601F"/>
    <w:rsid w:val="00062551"/>
    <w:rsid w:val="00086949"/>
    <w:rsid w:val="0009203C"/>
    <w:rsid w:val="000A4824"/>
    <w:rsid w:val="000A7D03"/>
    <w:rsid w:val="00101772"/>
    <w:rsid w:val="00147D60"/>
    <w:rsid w:val="001939DE"/>
    <w:rsid w:val="00195130"/>
    <w:rsid w:val="001B5E3E"/>
    <w:rsid w:val="001C3AAA"/>
    <w:rsid w:val="001D0516"/>
    <w:rsid w:val="001F7038"/>
    <w:rsid w:val="002062FB"/>
    <w:rsid w:val="00252308"/>
    <w:rsid w:val="002711A7"/>
    <w:rsid w:val="002741D8"/>
    <w:rsid w:val="002A01A2"/>
    <w:rsid w:val="002E0C8A"/>
    <w:rsid w:val="002E1000"/>
    <w:rsid w:val="00323A02"/>
    <w:rsid w:val="00367A55"/>
    <w:rsid w:val="003808BC"/>
    <w:rsid w:val="00381231"/>
    <w:rsid w:val="003A23E4"/>
    <w:rsid w:val="003B5FBA"/>
    <w:rsid w:val="003D51A6"/>
    <w:rsid w:val="003F082E"/>
    <w:rsid w:val="00412804"/>
    <w:rsid w:val="004830BE"/>
    <w:rsid w:val="004D1013"/>
    <w:rsid w:val="004D10E0"/>
    <w:rsid w:val="005008AF"/>
    <w:rsid w:val="00544063"/>
    <w:rsid w:val="005B455D"/>
    <w:rsid w:val="005F69AD"/>
    <w:rsid w:val="00617042"/>
    <w:rsid w:val="006647B1"/>
    <w:rsid w:val="00687DA8"/>
    <w:rsid w:val="006B734C"/>
    <w:rsid w:val="006D4596"/>
    <w:rsid w:val="006F36D8"/>
    <w:rsid w:val="00714A02"/>
    <w:rsid w:val="007163BB"/>
    <w:rsid w:val="00723ADB"/>
    <w:rsid w:val="0075238D"/>
    <w:rsid w:val="00752791"/>
    <w:rsid w:val="00766D36"/>
    <w:rsid w:val="007A0A7E"/>
    <w:rsid w:val="007B62AD"/>
    <w:rsid w:val="007D2EA2"/>
    <w:rsid w:val="007E68CD"/>
    <w:rsid w:val="008204B3"/>
    <w:rsid w:val="00820715"/>
    <w:rsid w:val="00824487"/>
    <w:rsid w:val="00843CF8"/>
    <w:rsid w:val="00846AEF"/>
    <w:rsid w:val="0085007C"/>
    <w:rsid w:val="0088742C"/>
    <w:rsid w:val="008B5ED3"/>
    <w:rsid w:val="008B7FE9"/>
    <w:rsid w:val="008E5965"/>
    <w:rsid w:val="008F657E"/>
    <w:rsid w:val="009576F6"/>
    <w:rsid w:val="00975796"/>
    <w:rsid w:val="009809D5"/>
    <w:rsid w:val="00986032"/>
    <w:rsid w:val="009A1002"/>
    <w:rsid w:val="009C580F"/>
    <w:rsid w:val="00A0318B"/>
    <w:rsid w:val="00A20F86"/>
    <w:rsid w:val="00A249A4"/>
    <w:rsid w:val="00A60210"/>
    <w:rsid w:val="00A838A3"/>
    <w:rsid w:val="00AD0182"/>
    <w:rsid w:val="00AD6FB0"/>
    <w:rsid w:val="00AE58A0"/>
    <w:rsid w:val="00AF6A3B"/>
    <w:rsid w:val="00B236F5"/>
    <w:rsid w:val="00B317C9"/>
    <w:rsid w:val="00B354F0"/>
    <w:rsid w:val="00B44B88"/>
    <w:rsid w:val="00B61294"/>
    <w:rsid w:val="00B65C4D"/>
    <w:rsid w:val="00B72A12"/>
    <w:rsid w:val="00B8688C"/>
    <w:rsid w:val="00BD1CF8"/>
    <w:rsid w:val="00BE2B9F"/>
    <w:rsid w:val="00BF5E8E"/>
    <w:rsid w:val="00C33F75"/>
    <w:rsid w:val="00C4442E"/>
    <w:rsid w:val="00C54AF5"/>
    <w:rsid w:val="00C870E6"/>
    <w:rsid w:val="00C962DB"/>
    <w:rsid w:val="00CB2310"/>
    <w:rsid w:val="00CB65EE"/>
    <w:rsid w:val="00CC4581"/>
    <w:rsid w:val="00CD1CD3"/>
    <w:rsid w:val="00D01A98"/>
    <w:rsid w:val="00D2244C"/>
    <w:rsid w:val="00D6723A"/>
    <w:rsid w:val="00D90136"/>
    <w:rsid w:val="00E06B80"/>
    <w:rsid w:val="00E327F2"/>
    <w:rsid w:val="00E411CF"/>
    <w:rsid w:val="00E6463E"/>
    <w:rsid w:val="00E9176E"/>
    <w:rsid w:val="00EA53D8"/>
    <w:rsid w:val="00EC304E"/>
    <w:rsid w:val="00EE07DB"/>
    <w:rsid w:val="00F701D8"/>
    <w:rsid w:val="00F925E5"/>
    <w:rsid w:val="00F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F86"/>
  </w:style>
  <w:style w:type="paragraph" w:styleId="Footer">
    <w:name w:val="footer"/>
    <w:basedOn w:val="Normal"/>
    <w:link w:val="FooterChar"/>
    <w:uiPriority w:val="99"/>
    <w:unhideWhenUsed/>
    <w:rsid w:val="00A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86"/>
  </w:style>
  <w:style w:type="character" w:styleId="Hyperlink">
    <w:name w:val="Hyperlink"/>
    <w:basedOn w:val="DefaultParagraphFont"/>
    <w:uiPriority w:val="99"/>
    <w:unhideWhenUsed/>
    <w:rsid w:val="00C33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0C48-883A-45A4-89CB-0433EB98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Khamseh</dc:creator>
  <cp:keywords/>
  <dc:description/>
  <cp:lastModifiedBy>khamseh</cp:lastModifiedBy>
  <cp:revision>44</cp:revision>
  <dcterms:created xsi:type="dcterms:W3CDTF">2014-08-11T08:15:00Z</dcterms:created>
  <dcterms:modified xsi:type="dcterms:W3CDTF">2015-08-31T08:08:00Z</dcterms:modified>
</cp:coreProperties>
</file>