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0" w:rsidRDefault="00913342" w:rsidP="00263AA0">
      <w:pPr>
        <w:tabs>
          <w:tab w:val="left" w:pos="570"/>
        </w:tabs>
        <w:bidi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7pt;margin-top:9.75pt;width:519pt;height:640.5pt;z-index:251671552" strokecolor="#d8d8d8 [2732]" strokeweight="1pt">
            <v:textbox style="mso-next-textbox:#_x0000_s1043">
              <w:txbxContent>
                <w:p w:rsidR="008038B0" w:rsidRDefault="008038B0" w:rsidP="0071654B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ED1B68" w:rsidRDefault="00ED1B68" w:rsidP="008038B0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637C5A" w:rsidRDefault="00637C5A" w:rsidP="00637C5A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383776" cy="1036496"/>
                        <wp:effectExtent l="19050" t="0" r="6874" b="0"/>
                        <wp:docPr id="12" name="Picture 5" descr="D:\Pic\pak\بسم الله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Pic\pak\بسم الله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560" cy="1037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7C5A" w:rsidRDefault="00637C5A" w:rsidP="00637C5A">
                  <w:pPr>
                    <w:bidi/>
                    <w:rPr>
                      <w:rtl/>
                      <w:lang w:bidi="fa-IR"/>
                    </w:rPr>
                  </w:pPr>
                </w:p>
                <w:p w:rsidR="00637C5A" w:rsidRDefault="00637C5A" w:rsidP="00637C5A">
                  <w:pPr>
                    <w:bidi/>
                    <w:rPr>
                      <w:rtl/>
                      <w:lang w:bidi="fa-IR"/>
                    </w:rPr>
                  </w:pPr>
                </w:p>
                <w:p w:rsidR="0071654B" w:rsidRDefault="0071654B" w:rsidP="00637C5A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دوره جدید طرح بینش مطهر </w:t>
                  </w:r>
                  <w:r w:rsidRPr="0071654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از آبان ماه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91 پس از تبلیغات انجام شده با تعداد بیش از 2</w:t>
                  </w:r>
                  <w:r w:rsidR="00A16A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5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0 اندیشه جو در سطح حوزه، دانشگاه و آموزش و پرورش در شهرستان های قائم شهر، ساری، بابل، جویبار، نوشهر، نکا و ... آغاز گردید.</w:t>
                  </w:r>
                </w:p>
                <w:p w:rsidR="00A16A41" w:rsidRDefault="00A16A41" w:rsidP="00A16A41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71654B" w:rsidRPr="00A16A41" w:rsidRDefault="0071654B" w:rsidP="00A16A41">
                  <w:pPr>
                    <w:bidi/>
                    <w:rPr>
                      <w:rFonts w:cs="B Nazanin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</w:pPr>
                  <w:r w:rsidRPr="00A16A41">
                    <w:rPr>
                      <w:rFonts w:cs="B Nazanin" w:hint="cs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  <w:t>روند دوره</w:t>
                  </w:r>
                  <w:r w:rsidR="00637C5A">
                    <w:rPr>
                      <w:rFonts w:cs="B Nazanin" w:hint="cs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  <w:t xml:space="preserve"> برگزار شده و</w:t>
                  </w:r>
                  <w:r w:rsidR="005A4D39">
                    <w:rPr>
                      <w:rFonts w:cs="B Nazanin" w:hint="cs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  <w:t xml:space="preserve"> دوره</w:t>
                  </w:r>
                  <w:r w:rsidR="00637C5A">
                    <w:rPr>
                      <w:rFonts w:cs="B Nazanin" w:hint="cs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  <w:t xml:space="preserve"> در حال اجرا</w:t>
                  </w:r>
                </w:p>
                <w:p w:rsidR="0071654B" w:rsidRDefault="0071654B" w:rsidP="0071654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مطالعه : </w:t>
                  </w:r>
                  <w:r w:rsidRPr="00A16A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طبق مقرری</w:t>
                  </w:r>
                </w:p>
                <w:p w:rsidR="0071654B" w:rsidRPr="00A16A41" w:rsidRDefault="0071654B" w:rsidP="00A16A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جلسات سرگروه ها :</w:t>
                  </w:r>
                  <w:r w:rsidR="00A16A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A16A41" w:rsidRPr="00A16A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به صورت هفتگی</w:t>
                  </w:r>
                  <w:r w:rsidRPr="00A16A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زیر نظر مربی جهت </w:t>
                  </w:r>
                  <w:r w:rsidR="00A16A41" w:rsidRPr="00A16A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دانش افزایی سرگروه ها و همچنین مشورت در روند اجرای دوره</w:t>
                  </w:r>
                </w:p>
                <w:p w:rsidR="00A16A41" w:rsidRDefault="00A16A41" w:rsidP="00A16A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مباحثه : </w:t>
                  </w:r>
                  <w:r w:rsidRPr="00A16A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زیر نظر سرگروه</w:t>
                  </w:r>
                </w:p>
                <w:p w:rsidR="00A16A41" w:rsidRPr="00A16A41" w:rsidRDefault="00A16A41" w:rsidP="00A16A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کلاس : </w:t>
                  </w:r>
                  <w:r w:rsidRPr="00A16A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 هدف بررسی کتاب و رفع اشکال</w:t>
                  </w:r>
                  <w:r w:rsidR="008038B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زیر نظر اساتید (حجت الاسلام عطاریه و دکتر سلیلی)</w:t>
                  </w:r>
                </w:p>
                <w:p w:rsidR="00A16A41" w:rsidRPr="00637C5A" w:rsidRDefault="00A16A41" w:rsidP="00A16A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16A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آزمون :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پایان هر کتاب</w:t>
                  </w:r>
                </w:p>
                <w:p w:rsidR="00637C5A" w:rsidRPr="00967321" w:rsidRDefault="00637C5A" w:rsidP="00637C5A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  <w:p w:rsidR="00967321" w:rsidRDefault="00967321" w:rsidP="00967321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پس از اجرای طرح در طی یک سال تحصیلی و شناسایی اعضای توانمند دوره (متشکل از 30 اندیشه جو) ، برای این اندیشه جویان یک دوره تربیت مربی فشرده در طول تابستان </w:t>
                  </w:r>
                  <w:r w:rsidRPr="0096732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 جهت چینش کادر اولیه مربیان دبیرخانه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آغاز شد.</w:t>
                  </w:r>
                </w:p>
                <w:p w:rsidR="00A16A41" w:rsidRPr="008038B0" w:rsidRDefault="008038B0" w:rsidP="008038B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cs="B Nazanin"/>
                      <w:color w:val="7F7F7F" w:themeColor="text1" w:themeTint="80"/>
                      <w:rtl/>
                      <w:lang w:bidi="fa-IR"/>
                    </w:rPr>
                  </w:pPr>
                  <w:r w:rsidRPr="008038B0">
                    <w:rPr>
                      <w:rFonts w:cs="B Nazanin" w:hint="cs"/>
                      <w:color w:val="7F7F7F" w:themeColor="text1" w:themeTint="80"/>
                      <w:rtl/>
                      <w:lang w:bidi="fa-IR"/>
                    </w:rPr>
                    <w:t>جهت اطلاع از روند برگزاری دوره فشرده :</w:t>
                  </w:r>
                  <w:r>
                    <w:rPr>
                      <w:rFonts w:cs="B Nazanin" w:hint="cs"/>
                      <w:color w:val="7F7F7F" w:themeColor="text1" w:themeTint="80"/>
                      <w:rtl/>
                      <w:lang w:bidi="fa-IR"/>
                    </w:rPr>
                    <w:t xml:space="preserve">         </w:t>
                  </w:r>
                  <w:hyperlink r:id="rId10" w:history="1">
                    <w:r w:rsidRPr="00AB16C7">
                      <w:rPr>
                        <w:rStyle w:val="Hyperlink"/>
                        <w:rFonts w:cs="B Nazanin"/>
                        <w:lang w:bidi="fa-IR"/>
                      </w:rPr>
                      <w:t>http://attarieh.ir/nab/?p=</w:t>
                    </w:r>
                    <w:r w:rsidRPr="00AB16C7">
                      <w:rPr>
                        <w:rStyle w:val="Hyperlink"/>
                        <w:rFonts w:cs="B Nazanin"/>
                        <w:rtl/>
                        <w:lang w:bidi="fa-IR"/>
                      </w:rPr>
                      <w:t>16</w:t>
                    </w:r>
                  </w:hyperlink>
                </w:p>
              </w:txbxContent>
            </v:textbox>
          </v:shape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37.5pt;margin-top:-45pt;width:0;height:730.5pt;z-index:251667456" o:connectortype="straight" strokecolor="#f2f2f2 [3041]" strokeweight="4.5pt">
            <v:shadow type="perspective" color="#4e6128 [1606]" opacity=".5" offset="1pt" offset2="-1pt"/>
          </v:shape>
        </w:pict>
      </w:r>
      <w:r>
        <w:rPr>
          <w:noProof/>
          <w:rtl/>
        </w:rPr>
        <w:pict>
          <v:shape id="_x0000_s1036" type="#_x0000_t32" style="position:absolute;left:0;text-align:left;margin-left:7in;margin-top:-48.75pt;width:0;height:730.5pt;z-index:251664384" o:connectortype="straight" strokecolor="#f2f2f2 [3041]" strokeweight="4.5pt">
            <v:shadow type="perspective" color="#4e6128 [1606]" opacity=".5" offset="1pt" offset2="-1pt"/>
          </v:shape>
        </w:pict>
      </w:r>
      <w:r>
        <w:rPr>
          <w:noProof/>
          <w:rtl/>
        </w:rPr>
        <w:pict>
          <v:rect id="_x0000_s1030" style="position:absolute;left:0;text-align:left;margin-left:-82.5pt;margin-top:-74.25pt;width:660.75pt;height:67.5pt;z-index:251660288" fillcolor="#4bacc6 [3208]" strokecolor="#f2f2f2 [3041]" strokeweight="3pt">
            <v:fill color2="fill lighten(51)" focusposition="1" focussize="" method="linear sigma" focus="100%" type="gradient"/>
            <v:shadow on="t" type="perspective" color="#205867 [1608]" opacity=".5" offset="1pt" offset2="-1pt"/>
          </v:rect>
        </w:pict>
      </w:r>
    </w:p>
    <w:p w:rsidR="00263AA0" w:rsidRDefault="00913342" w:rsidP="00AF1C4E">
      <w:pPr>
        <w:rPr>
          <w:rtl/>
        </w:rPr>
      </w:pPr>
      <w:bookmarkStart w:id="0" w:name="_GoBack"/>
      <w:r>
        <w:rPr>
          <w:noProof/>
          <w:rtl/>
        </w:rPr>
        <w:pict>
          <v:rect id="_x0000_s1031" style="position:absolute;margin-left:-96.75pt;margin-top:639.2pt;width:660.75pt;height:67.5pt;z-index:251661312" fillcolor="#4bacc6 [3208]" strokecolor="#f2f2f2 [3041]" strokeweight="3pt">
            <v:fill color2="fill lighten(51)" focusposition="1" focussize="" method="linear sigma" type="gradient"/>
            <v:shadow on="t" type="perspective" color="#205867 [1608]" opacity=".5" offset="1pt" offset2="-1pt"/>
          </v:rect>
        </w:pict>
      </w:r>
      <w:r w:rsidR="00263AA0">
        <w:rPr>
          <w:rtl/>
        </w:rPr>
        <w:br w:type="page"/>
      </w:r>
    </w:p>
    <w:bookmarkEnd w:id="0"/>
    <w:p w:rsidR="00263AA0" w:rsidRDefault="00913342" w:rsidP="00263AA0">
      <w:pPr>
        <w:tabs>
          <w:tab w:val="left" w:pos="570"/>
        </w:tabs>
        <w:bidi/>
        <w:rPr>
          <w:rtl/>
        </w:rPr>
      </w:pPr>
      <w:r>
        <w:rPr>
          <w:noProof/>
          <w:rtl/>
        </w:rPr>
        <w:lastRenderedPageBreak/>
        <w:pict>
          <v:shape id="_x0000_s1044" type="#_x0000_t202" style="position:absolute;left:0;text-align:left;margin-left:-24pt;margin-top:11.25pt;width:516.75pt;height:638.25pt;z-index:251672576" strokecolor="#d8d8d8 [2732]">
            <v:textbox>
              <w:txbxContent>
                <w:p w:rsidR="00637C5A" w:rsidRDefault="00637C5A" w:rsidP="00637C5A">
                  <w:pPr>
                    <w:bidi/>
                    <w:rPr>
                      <w:rFonts w:cs="B Nazanin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  <w:t>برنامه های سال تحصیلی آینده ان شاء الله</w:t>
                  </w:r>
                </w:p>
                <w:p w:rsidR="00637C5A" w:rsidRDefault="00637C5A" w:rsidP="00637C5A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ان شاء الله پس از اتمام دوره فشرده و گزینش مجدد، حدود 20 نفر از اعضاء انتخاب و پس از دریافت مدرک مربیگری جهت فعالیت در مراکز مختلف استان از طرف دبیرخانه معرفی می گردند.</w:t>
                  </w:r>
                </w:p>
                <w:p w:rsidR="00637C5A" w:rsidRPr="00637C5A" w:rsidRDefault="00637C5A" w:rsidP="00637C5A">
                  <w:pPr>
                    <w:bidi/>
                    <w:rPr>
                      <w:rFonts w:cs="B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ED1B68" w:rsidRDefault="008038B0" w:rsidP="00637C5A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37C5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مراکزی که  جهت برگزاری دوره برای سال تحصیلی آینده با دبیرخانه ارتباط گرفته اند :</w:t>
                  </w:r>
                </w:p>
                <w:p w:rsidR="00637C5A" w:rsidRDefault="00637C5A" w:rsidP="00637C5A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بسیج دانشجویی شهرستان ساری : </w:t>
                  </w:r>
                  <w:r w:rsidRPr="005A4D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جهت تحت پوشش قرار دادن کلیه دانشگاه های شهرستان ساری</w:t>
                  </w:r>
                </w:p>
                <w:p w:rsidR="00637C5A" w:rsidRDefault="00637C5A" w:rsidP="00637C5A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بسیج دانشجویی استان : </w:t>
                  </w:r>
                  <w:r w:rsidRPr="005A4D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 جهت هماهنگی با فعالیت مربیان طلیعه حکمت</w:t>
                  </w:r>
                </w:p>
                <w:p w:rsidR="00637C5A" w:rsidRDefault="00637C5A" w:rsidP="00637C5A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سپاه استان : </w:t>
                  </w:r>
                  <w:r w:rsidRPr="005A4D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برگزاری دوره ویژه سرگروه های حلقه های صالحین به ویژه در شهرستان ساری</w:t>
                  </w:r>
                </w:p>
                <w:p w:rsidR="00637C5A" w:rsidRDefault="00637C5A" w:rsidP="005A4D39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مرکز مدیریت حوزه های علمیه مازندران و گلستان : </w:t>
                  </w:r>
                  <w:r w:rsidRPr="005A4D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قرار گرفتن طرح مطالعات </w:t>
                  </w:r>
                  <w:r w:rsidR="005A4D39" w:rsidRPr="005A4D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آثار شهید مطهری در ساعات فرهنگی</w:t>
                  </w:r>
                </w:p>
                <w:p w:rsidR="005A4D39" w:rsidRDefault="005A4D39" w:rsidP="005A4D3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5A4D39" w:rsidRDefault="005A4D39" w:rsidP="005A4D39">
                  <w:pPr>
                    <w:bidi/>
                    <w:rPr>
                      <w:rFonts w:cs="B Nazanin"/>
                      <w:b/>
                      <w:bCs/>
                      <w:color w:val="00B050"/>
                      <w:sz w:val="32"/>
                      <w:szCs w:val="32"/>
                      <w:rtl/>
                      <w:lang w:bidi="fa-IR"/>
                    </w:rPr>
                  </w:pPr>
                </w:p>
                <w:p w:rsidR="005A4D39" w:rsidRPr="005A4D39" w:rsidRDefault="005A4D39" w:rsidP="005A4D39">
                  <w:pPr>
                    <w:bidi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والحمد لله رب العالمین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1" type="#_x0000_t32" style="position:absolute;left:0;text-align:left;margin-left:-34.5pt;margin-top:-36.75pt;width:0;height:730.5pt;z-index:251669504" o:connectortype="straight" strokecolor="#f2f2f2 [3041]" strokeweight="4.5pt">
            <v:shadow type="perspective" color="#4e6128 [1606]" opacity=".5" offset="1pt" offset2="-1pt"/>
          </v:shape>
        </w:pict>
      </w:r>
      <w:r>
        <w:rPr>
          <w:noProof/>
          <w:rtl/>
        </w:rPr>
        <w:pict>
          <v:shape id="_x0000_s1037" type="#_x0000_t32" style="position:absolute;left:0;text-align:left;margin-left:503.25pt;margin-top:-36.75pt;width:0;height:730.5pt;z-index:251665408" o:connectortype="straight" strokecolor="#f2f2f2 [3041]" strokeweight="4.5pt">
            <v:shadow type="perspective" color="#4e6128 [1606]" opacity=".5" offset="1pt" offset2="-1pt"/>
          </v:shape>
        </w:pict>
      </w:r>
      <w:r>
        <w:rPr>
          <w:noProof/>
          <w:rtl/>
        </w:rPr>
        <w:pict>
          <v:rect id="_x0000_s1032" style="position:absolute;left:0;text-align:left;margin-left:-87pt;margin-top:-75.75pt;width:660.75pt;height:67.5pt;z-index:251662336" fillcolor="#4bacc6 [3208]" strokecolor="#f2f2f2 [3041]" strokeweight="3pt">
            <v:fill color2="fill lighten(51)" focusposition="1" focussize="" method="linear sigma" focus="100%" type="gradient"/>
            <v:shadow on="t" type="perspective" color="#205867 [1608]" opacity=".5" offset="1pt" offset2="-1pt"/>
          </v:rect>
        </w:pict>
      </w:r>
    </w:p>
    <w:p w:rsidR="00263AA0" w:rsidRDefault="00913342" w:rsidP="005A4D39">
      <w:r>
        <w:rPr>
          <w:noProof/>
        </w:rPr>
        <w:pict>
          <v:rect id="_x0000_s1033" style="position:absolute;margin-left:-101.25pt;margin-top:637.7pt;width:660.75pt;height:67.5pt;z-index:251663360" fillcolor="#4bacc6 [3208]" strokecolor="#f2f2f2 [3041]" strokeweight="3pt">
            <v:fill color2="fill lighten(51)" focusposition="1" focussize="" method="linear sigma" type="gradient"/>
            <v:shadow on="t" type="perspective" color="#205867 [1608]" opacity=".5" offset="1pt" offset2="-1pt"/>
          </v:rect>
        </w:pict>
      </w:r>
      <w:r>
        <w:rPr>
          <w:noProof/>
        </w:rPr>
        <w:pict>
          <v:shape id="_x0000_s1042" type="#_x0000_t32" style="position:absolute;margin-left:-34.5pt;margin-top:-38.25pt;width:0;height:730.5pt;z-index:251670528" o:connectortype="straight" strokecolor="#f2f2f2 [3041]" strokeweight="4.5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38" type="#_x0000_t32" style="position:absolute;margin-left:504.75pt;margin-top:-36.75pt;width:0;height:730.5pt;z-index:251666432" o:connectortype="straight" strokecolor="#f2f2f2 [3041]" strokeweight="4.5pt">
            <v:shadow type="perspective" color="#4e6128 [1606]" opacity=".5" offset="1pt" offset2="-1pt"/>
          </v:shape>
        </w:pict>
      </w:r>
    </w:p>
    <w:sectPr w:rsidR="00263AA0" w:rsidSect="0026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2" w:rsidRDefault="00913342" w:rsidP="00263AA0">
      <w:pPr>
        <w:spacing w:after="0" w:line="240" w:lineRule="auto"/>
      </w:pPr>
      <w:r>
        <w:separator/>
      </w:r>
    </w:p>
  </w:endnote>
  <w:endnote w:type="continuationSeparator" w:id="0">
    <w:p w:rsidR="00913342" w:rsidRDefault="00913342" w:rsidP="002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460F8AC-8DBC-48D6-B3FD-329F4308D9D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2" w:fontKey="{1AFE2166-CDB2-49C5-A724-5E37570C521F}"/>
    <w:embedBold r:id="rId3" w:fontKey="{E4EDBD4E-BDC4-4FF6-91CD-E14D410FB64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2" w:rsidRDefault="00913342" w:rsidP="00263AA0">
      <w:pPr>
        <w:spacing w:after="0" w:line="240" w:lineRule="auto"/>
      </w:pPr>
      <w:r>
        <w:separator/>
      </w:r>
    </w:p>
  </w:footnote>
  <w:footnote w:type="continuationSeparator" w:id="0">
    <w:p w:rsidR="00913342" w:rsidRDefault="00913342" w:rsidP="0026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AC2"/>
    <w:multiLevelType w:val="hybridMultilevel"/>
    <w:tmpl w:val="648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E3623"/>
    <w:multiLevelType w:val="hybridMultilevel"/>
    <w:tmpl w:val="3E04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056B4"/>
    <w:multiLevelType w:val="hybridMultilevel"/>
    <w:tmpl w:val="1518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AA0"/>
    <w:rsid w:val="00263AA0"/>
    <w:rsid w:val="003C2E63"/>
    <w:rsid w:val="004278E8"/>
    <w:rsid w:val="00523334"/>
    <w:rsid w:val="00574848"/>
    <w:rsid w:val="005A4D39"/>
    <w:rsid w:val="00637C5A"/>
    <w:rsid w:val="00712101"/>
    <w:rsid w:val="0071654B"/>
    <w:rsid w:val="0079178A"/>
    <w:rsid w:val="008038B0"/>
    <w:rsid w:val="00913342"/>
    <w:rsid w:val="00967321"/>
    <w:rsid w:val="00A16A41"/>
    <w:rsid w:val="00AF1C4E"/>
    <w:rsid w:val="00B123BD"/>
    <w:rsid w:val="00D70870"/>
    <w:rsid w:val="00E94C14"/>
    <w:rsid w:val="00ED1B68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42"/>
        <o:r id="V:Rule3" type="connector" idref="#_x0000_s1037"/>
        <o:r id="V:Rule4" type="connector" idref="#_x0000_s1036"/>
        <o:r id="V:Rule5" type="connector" idref="#_x0000_s1041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3AA0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AA0"/>
  </w:style>
  <w:style w:type="paragraph" w:styleId="Footer">
    <w:name w:val="footer"/>
    <w:basedOn w:val="Normal"/>
    <w:link w:val="FooterChar"/>
    <w:uiPriority w:val="99"/>
    <w:semiHidden/>
    <w:unhideWhenUsed/>
    <w:rsid w:val="002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AA0"/>
  </w:style>
  <w:style w:type="paragraph" w:styleId="NoSpacing">
    <w:name w:val="No Spacing"/>
    <w:link w:val="NoSpacingChar"/>
    <w:uiPriority w:val="1"/>
    <w:qFormat/>
    <w:rsid w:val="00263AA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3AA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16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8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ttarieh.ir/nab/?p=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8188-9129-47D8-9F4E-64739BEA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ASHKAN</dc:creator>
  <cp:lastModifiedBy>zahra</cp:lastModifiedBy>
  <cp:revision>6</cp:revision>
  <dcterms:created xsi:type="dcterms:W3CDTF">2013-07-25T22:29:00Z</dcterms:created>
  <dcterms:modified xsi:type="dcterms:W3CDTF">2013-12-23T16:34:00Z</dcterms:modified>
</cp:coreProperties>
</file>