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F9" w:rsidRPr="00474AF9" w:rsidRDefault="00474AF9" w:rsidP="00474AF9">
      <w:pPr>
        <w:bidi/>
        <w:rPr>
          <w:rFonts w:cs="B Badr"/>
          <w:sz w:val="28"/>
          <w:szCs w:val="28"/>
          <w:rtl/>
          <w:lang w:bidi="fa-IR"/>
        </w:rPr>
      </w:pPr>
      <w:r w:rsidRPr="00474AF9">
        <w:rPr>
          <w:rFonts w:cs="B Badr" w:hint="cs"/>
          <w:sz w:val="28"/>
          <w:szCs w:val="28"/>
          <w:rtl/>
          <w:lang w:bidi="fa-IR"/>
        </w:rPr>
        <w:t>بسم الله الرحمن الرحیم</w:t>
      </w:r>
    </w:p>
    <w:p w:rsidR="00931C70" w:rsidRDefault="00474AF9" w:rsidP="00474AF9">
      <w:pPr>
        <w:bidi/>
        <w:rPr>
          <w:rFonts w:cs="B Badr" w:hint="cs"/>
          <w:sz w:val="28"/>
          <w:szCs w:val="28"/>
          <w:rtl/>
          <w:lang w:bidi="fa-IR"/>
        </w:rPr>
      </w:pPr>
      <w:r w:rsidRPr="00474AF9">
        <w:rPr>
          <w:rFonts w:cs="B Badr" w:hint="cs"/>
          <w:sz w:val="28"/>
          <w:szCs w:val="28"/>
          <w:rtl/>
          <w:lang w:bidi="fa-IR"/>
        </w:rPr>
        <w:t>ریز موضوعات</w:t>
      </w:r>
      <w:r w:rsidR="00931C70">
        <w:rPr>
          <w:rFonts w:cs="B Badr" w:hint="cs"/>
          <w:sz w:val="28"/>
          <w:szCs w:val="28"/>
          <w:rtl/>
          <w:lang w:bidi="fa-IR"/>
        </w:rPr>
        <w:t xml:space="preserve"> پیشنهادی که تا کنون دوستان پیشنهاد کرده اند:</w:t>
      </w:r>
    </w:p>
    <w:p w:rsidR="00474AF9" w:rsidRPr="00474AF9" w:rsidRDefault="00474AF9" w:rsidP="00931C70">
      <w:pPr>
        <w:bidi/>
        <w:rPr>
          <w:rFonts w:cs="B Badr"/>
          <w:sz w:val="28"/>
          <w:szCs w:val="28"/>
          <w:rtl/>
          <w:lang w:bidi="fa-IR"/>
        </w:rPr>
      </w:pPr>
      <w:r w:rsidRPr="00474AF9">
        <w:rPr>
          <w:rFonts w:cs="B Badr" w:hint="cs"/>
          <w:sz w:val="28"/>
          <w:szCs w:val="28"/>
          <w:rtl/>
          <w:lang w:bidi="fa-IR"/>
        </w:rPr>
        <w:t xml:space="preserve"> روز اول (عزاداری و توسل)</w:t>
      </w:r>
    </w:p>
    <w:p w:rsidR="00474AF9" w:rsidRPr="00474AF9" w:rsidRDefault="00474AF9" w:rsidP="00334CE0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>مقتل : گریه کردن همه موجودات بر سیدالشهدا(علیه</w:t>
      </w:r>
      <w:r w:rsidR="00931C70">
        <w:rPr>
          <w:rFonts w:hint="cs"/>
          <w:rtl/>
          <w:lang w:bidi="fa-IR"/>
        </w:rPr>
        <w:t xml:space="preserve"> السلام)- عزاداری ائمه اطهار مثل</w:t>
      </w:r>
      <w:r w:rsidRPr="00474AF9">
        <w:rPr>
          <w:rFonts w:hint="cs"/>
          <w:rtl/>
          <w:lang w:bidi="fa-IR"/>
        </w:rPr>
        <w:t xml:space="preserve"> امام رضا و امام سجاد و... بر شهدای کربلا</w:t>
      </w:r>
      <w:r w:rsidRPr="00474AF9">
        <w:rPr>
          <w:lang w:bidi="fa-IR"/>
        </w:rPr>
        <w:t xml:space="preserve"> </w:t>
      </w:r>
    </w:p>
    <w:p w:rsidR="00474AF9" w:rsidRPr="00474AF9" w:rsidRDefault="00474AF9" w:rsidP="00334CE0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داستان : اختلاف هیات ها باهم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نقش توسل رزمندگان در نبرد با دشمن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عزاداری اسرا- خاطرات شهدا و رزمندگان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="00334CE0">
        <w:rPr>
          <w:rFonts w:hint="cs"/>
          <w:rtl/>
          <w:lang w:bidi="fa-IR"/>
        </w:rPr>
        <w:t xml:space="preserve"> چشم و هم چشمی در هی</w:t>
      </w:r>
      <w:r w:rsidRPr="00474AF9">
        <w:rPr>
          <w:rFonts w:hint="cs"/>
          <w:rtl/>
          <w:lang w:bidi="fa-IR"/>
        </w:rPr>
        <w:t xml:space="preserve">ئات </w:t>
      </w:r>
    </w:p>
    <w:p w:rsidR="00474AF9" w:rsidRPr="00474AF9" w:rsidRDefault="00334CE0" w:rsidP="00334CE0">
      <w:pPr>
        <w:pStyle w:val="ListParagraph"/>
        <w:numPr>
          <w:ilvl w:val="0"/>
          <w:numId w:val="4"/>
        </w:numPr>
        <w:bidi/>
        <w:rPr>
          <w:lang w:bidi="fa-IR"/>
        </w:rPr>
      </w:pPr>
      <w:r>
        <w:rPr>
          <w:rFonts w:hint="cs"/>
          <w:rtl/>
          <w:lang w:bidi="fa-IR"/>
        </w:rPr>
        <w:t>خانه دوست : مناسب هر روز</w:t>
      </w:r>
    </w:p>
    <w:p w:rsidR="00474AF9" w:rsidRPr="00474AF9" w:rsidRDefault="00474AF9" w:rsidP="00474AF9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در مکتب وحی :  توسل در آیات قرآن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آیه </w:t>
      </w:r>
      <w:hyperlink r:id="rId5" w:history="1">
        <w:r w:rsidRPr="00474AF9">
          <w:rPr>
            <w:rFonts w:ascii="Arial" w:hAnsi="Arial"/>
            <w:rtl/>
          </w:rPr>
          <w:t>لا اسئلکم علیه اجرا الا الموده فی القربی</w:t>
        </w:r>
      </w:hyperlink>
    </w:p>
    <w:p w:rsidR="00334CE0" w:rsidRPr="00334CE0" w:rsidRDefault="00474AF9" w:rsidP="00474AF9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334CE0">
        <w:rPr>
          <w:rFonts w:ascii="Arial" w:hAnsi="Arial" w:hint="cs"/>
          <w:rtl/>
        </w:rPr>
        <w:t>پای درس معصومین : فواید عزاداری و اشک بر سیدالشهدا- فضیلت زیارت امام  حسین</w:t>
      </w:r>
    </w:p>
    <w:p w:rsidR="00474AF9" w:rsidRPr="00474AF9" w:rsidRDefault="00474AF9" w:rsidP="00334CE0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334CE0">
        <w:rPr>
          <w:rFonts w:ascii="Arial" w:hAnsi="Arial" w:hint="cs"/>
          <w:rtl/>
        </w:rPr>
        <w:t>کلام بزرگان : آسیب شناسی عزاداری</w:t>
      </w:r>
    </w:p>
    <w:p w:rsidR="00474AF9" w:rsidRPr="00474AF9" w:rsidRDefault="00474AF9" w:rsidP="00334CE0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474AF9">
        <w:rPr>
          <w:rFonts w:ascii="Arial" w:hAnsi="Arial" w:hint="cs"/>
          <w:rtl/>
        </w:rPr>
        <w:t xml:space="preserve">احکام : آداب زیارت- احکام عزاداری- احکام نذورات </w:t>
      </w:r>
      <w:r w:rsidRPr="00474AF9">
        <w:rPr>
          <w:rFonts w:ascii="Times New Roman" w:hAnsi="Times New Roman" w:cs="Times New Roman" w:hint="cs"/>
          <w:rtl/>
        </w:rPr>
        <w:t>–</w:t>
      </w:r>
      <w:r w:rsidRPr="00474AF9">
        <w:rPr>
          <w:rFonts w:ascii="Arial" w:hAnsi="Arial" w:hint="cs"/>
          <w:rtl/>
        </w:rPr>
        <w:t xml:space="preserve"> عزاداری های نامناسب موجب وهن اسلام (قمه و...)</w:t>
      </w:r>
    </w:p>
    <w:p w:rsidR="00474AF9" w:rsidRPr="00474AF9" w:rsidRDefault="00474AF9" w:rsidP="00474AF9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474AF9">
        <w:rPr>
          <w:rFonts w:ascii="Arial" w:hAnsi="Arial" w:hint="cs"/>
          <w:rtl/>
        </w:rPr>
        <w:t xml:space="preserve">حیات طیبه : ریا </w:t>
      </w:r>
      <w:r w:rsidRPr="00474AF9">
        <w:rPr>
          <w:rFonts w:ascii="Times New Roman" w:hAnsi="Times New Roman" w:cs="Times New Roman" w:hint="cs"/>
          <w:rtl/>
        </w:rPr>
        <w:t>–</w:t>
      </w:r>
      <w:r w:rsidRPr="00474AF9">
        <w:rPr>
          <w:rFonts w:ascii="Arial" w:hAnsi="Arial" w:hint="cs"/>
          <w:rtl/>
        </w:rPr>
        <w:t xml:space="preserve"> توبه</w:t>
      </w:r>
    </w:p>
    <w:p w:rsidR="00474AF9" w:rsidRPr="00474AF9" w:rsidRDefault="00474AF9" w:rsidP="00334CE0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474AF9">
        <w:rPr>
          <w:rFonts w:ascii="Arial" w:hAnsi="Arial" w:hint="cs"/>
          <w:rtl/>
        </w:rPr>
        <w:t>مصاحبه : به حالت شخصی و اجتماعی و خاطرات و... مصاحبه شونده پرداخته در مورد عزاداری و توسل پرداخته شود</w:t>
      </w:r>
    </w:p>
    <w:p w:rsidR="00334CE0" w:rsidRPr="00334CE0" w:rsidRDefault="00474AF9" w:rsidP="00474AF9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334CE0">
        <w:rPr>
          <w:rFonts w:ascii="Arial" w:hAnsi="Arial" w:hint="cs"/>
          <w:rtl/>
        </w:rPr>
        <w:t xml:space="preserve">جامعه حسینی : حزن و فرح مذموم و ممدوح </w:t>
      </w:r>
      <w:r w:rsidRPr="00334CE0">
        <w:rPr>
          <w:rFonts w:ascii="Times New Roman" w:hAnsi="Times New Roman" w:cs="Times New Roman" w:hint="cs"/>
          <w:rtl/>
        </w:rPr>
        <w:t>–</w:t>
      </w:r>
      <w:r w:rsidRPr="00334CE0">
        <w:rPr>
          <w:rFonts w:ascii="Arial" w:hAnsi="Arial" w:hint="cs"/>
          <w:rtl/>
        </w:rPr>
        <w:t xml:space="preserve"> هیات نمود اجتماعی عزاداری </w:t>
      </w:r>
      <w:r w:rsidRPr="00334CE0">
        <w:rPr>
          <w:rFonts w:ascii="Times New Roman" w:hAnsi="Times New Roman" w:cs="Times New Roman" w:hint="cs"/>
          <w:rtl/>
        </w:rPr>
        <w:t>–</w:t>
      </w:r>
      <w:r w:rsidRPr="00334CE0">
        <w:rPr>
          <w:rFonts w:ascii="Arial" w:hAnsi="Arial" w:hint="cs"/>
          <w:rtl/>
        </w:rPr>
        <w:t xml:space="preserve"> آثار اجتماعی حرکت امام حسین </w:t>
      </w:r>
      <w:r w:rsidRPr="00334CE0">
        <w:rPr>
          <w:rFonts w:ascii="Times New Roman" w:hAnsi="Times New Roman" w:cs="Times New Roman" w:hint="cs"/>
          <w:rtl/>
        </w:rPr>
        <w:t>–</w:t>
      </w:r>
      <w:r w:rsidRPr="00334CE0">
        <w:rPr>
          <w:rFonts w:ascii="Arial" w:hAnsi="Arial" w:hint="cs"/>
          <w:rtl/>
        </w:rPr>
        <w:t xml:space="preserve"> تفاوت فرد عزادار و متوسل با دیگران </w:t>
      </w:r>
      <w:r w:rsidRPr="00334CE0">
        <w:rPr>
          <w:rFonts w:ascii="Times New Roman" w:hAnsi="Times New Roman" w:cs="Times New Roman" w:hint="cs"/>
          <w:rtl/>
        </w:rPr>
        <w:t>–</w:t>
      </w:r>
      <w:r w:rsidRPr="00334CE0">
        <w:rPr>
          <w:rFonts w:ascii="Arial" w:hAnsi="Arial" w:hint="cs"/>
          <w:rtl/>
        </w:rPr>
        <w:t xml:space="preserve"> اجتماع میلیونی حسینی</w:t>
      </w:r>
    </w:p>
    <w:p w:rsidR="00474AF9" w:rsidRPr="00474AF9" w:rsidRDefault="00474AF9" w:rsidP="00334CE0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334CE0">
        <w:rPr>
          <w:rFonts w:ascii="Arial" w:hAnsi="Arial" w:hint="cs"/>
          <w:rtl/>
        </w:rPr>
        <w:t xml:space="preserve">شبهات : توسل به غیر شرک است </w:t>
      </w:r>
      <w:r w:rsidRPr="00334CE0">
        <w:rPr>
          <w:rFonts w:ascii="Times New Roman" w:hAnsi="Times New Roman" w:cs="Times New Roman" w:hint="cs"/>
          <w:rtl/>
        </w:rPr>
        <w:t>–</w:t>
      </w:r>
      <w:r w:rsidRPr="00334CE0">
        <w:rPr>
          <w:rFonts w:ascii="Arial" w:hAnsi="Arial" w:hint="cs"/>
          <w:rtl/>
        </w:rPr>
        <w:t xml:space="preserve"> تحلیل روانشناسی گریه- عقبه بوسی شرک است- آیا با گریه کردن تمام گناهان پاک می شود؟ - اهل بیت به گریه ما نیاز دارند ؟ تسلای دل حضرت زهرا</w:t>
      </w:r>
      <w:r w:rsidR="00334CE0">
        <w:rPr>
          <w:rFonts w:ascii="Arial" w:hAnsi="Arial" w:hint="cs"/>
          <w:rtl/>
        </w:rPr>
        <w:t>؟</w:t>
      </w:r>
    </w:p>
    <w:p w:rsidR="00474AF9" w:rsidRPr="00474AF9" w:rsidRDefault="00474AF9" w:rsidP="00474AF9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474AF9">
        <w:rPr>
          <w:rFonts w:ascii="Arial" w:hAnsi="Arial" w:hint="cs"/>
          <w:rtl/>
        </w:rPr>
        <w:t>پروش و تربیت فرزند : نقش عزاداری و توسل در تربیت- چگونه و در چه سنی به بچه ها بشناسانیم؟</w:t>
      </w:r>
    </w:p>
    <w:p w:rsidR="00474AF9" w:rsidRPr="00474AF9" w:rsidRDefault="00474AF9" w:rsidP="00474AF9">
      <w:pPr>
        <w:bidi/>
        <w:ind w:left="360"/>
        <w:rPr>
          <w:rFonts w:cs="B Badr"/>
          <w:sz w:val="28"/>
          <w:szCs w:val="28"/>
          <w:rtl/>
          <w:lang w:bidi="fa-IR"/>
        </w:rPr>
      </w:pPr>
    </w:p>
    <w:p w:rsidR="00474AF9" w:rsidRPr="00474AF9" w:rsidRDefault="00474AF9" w:rsidP="00474AF9">
      <w:pPr>
        <w:bidi/>
        <w:rPr>
          <w:rFonts w:cs="B Badr"/>
          <w:sz w:val="28"/>
          <w:szCs w:val="28"/>
          <w:rtl/>
          <w:lang w:bidi="fa-IR"/>
        </w:rPr>
      </w:pPr>
      <w:r w:rsidRPr="00474AF9">
        <w:rPr>
          <w:rFonts w:cs="B Badr" w:hint="cs"/>
          <w:sz w:val="28"/>
          <w:szCs w:val="28"/>
          <w:rtl/>
          <w:lang w:bidi="fa-IR"/>
        </w:rPr>
        <w:t xml:space="preserve">روز دوم : حکومت اسلامی 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مقتل : گندم ری- مقتل مسلم- تاریخ دارالعماره که چه کسانی در آن حکومت کردند تا شهادت مسلم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بی وفایی کوفیانی که نامه به امام نوشتند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>داستان : غصب خلافت از حضرت امیر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دفاع مقدس : خاطرات همسر شهید اندرزگو- شهدای انقلاب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شهید رجایی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خانه دوست : سنگر بودن مسجد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نماز جمعه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در مکتب وحی : حکومت حضرت داوود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آیه اطیعوا الله و...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پای درس معصومین : نامه امام حسین در تایید مسلم که در انتها حضرت ویژگی های حاکم را بیان نموده اند.- توقیع امام زمان 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کلام بزرگان : کتاب جمهوری اسلامی آقای مطهری 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احکام : وظیفه حاکم در قبال مردم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وظیفه مردم در قبال حاکم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مواظبت از بیت المال 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حیات طیبه : اخلاق فردی امام خمینی و آقای خامنه ای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توصیه های حضرت علی به حکام 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>مصاحبه : با آقای باریک بین باشد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 جامعه حسینی : جامعه اسلامی جامعه ای است که حاکم اسلامی داشته باشد- عقلانیت جامعه و حکومت دینی (شوری بینهم)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شبهات : امام حسین قیام کرد برای حکومت یا فرار کرد؟- قیام قبل از امام زمان ...- شبهه ولایت مطلقه فقیه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آیا این حکومت اسلامی است؟</w:t>
      </w:r>
    </w:p>
    <w:p w:rsidR="00474AF9" w:rsidRPr="00474AF9" w:rsidRDefault="00474AF9" w:rsidP="00474AF9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فرزند پروری : نقش مدرسه در تربیت بچه ها </w:t>
      </w:r>
      <w:r w:rsidRPr="00474AF9">
        <w:rPr>
          <w:rFonts w:ascii="Times New Roman" w:hAnsi="Times New Roman" w:cs="Times New Roman" w:hint="cs"/>
          <w:rtl/>
          <w:lang w:bidi="fa-IR"/>
        </w:rPr>
        <w:t>–</w:t>
      </w:r>
      <w:r w:rsidRPr="00474AF9">
        <w:rPr>
          <w:rFonts w:hint="cs"/>
          <w:rtl/>
          <w:lang w:bidi="fa-IR"/>
        </w:rPr>
        <w:t xml:space="preserve"> چگونه بچه ها مسئولیت پذیر شوند؟</w:t>
      </w:r>
    </w:p>
    <w:p w:rsidR="00474AF9" w:rsidRPr="00474AF9" w:rsidRDefault="00474AF9" w:rsidP="00474AF9">
      <w:pPr>
        <w:bidi/>
        <w:rPr>
          <w:rFonts w:cs="B Badr"/>
          <w:b/>
          <w:bCs/>
          <w:sz w:val="28"/>
          <w:szCs w:val="28"/>
          <w:lang w:bidi="fa-IR"/>
        </w:rPr>
      </w:pPr>
    </w:p>
    <w:p w:rsidR="00474AF9" w:rsidRPr="00474AF9" w:rsidRDefault="00474AF9" w:rsidP="00474AF9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474AF9">
        <w:rPr>
          <w:rFonts w:cs="B Badr" w:hint="cs"/>
          <w:b/>
          <w:bCs/>
          <w:sz w:val="28"/>
          <w:szCs w:val="28"/>
          <w:rtl/>
          <w:lang w:bidi="fa-IR"/>
        </w:rPr>
        <w:t>سوم : روابط اجتماعی</w:t>
      </w:r>
    </w:p>
    <w:p w:rsidR="00474AF9" w:rsidRPr="00474AF9" w:rsidRDefault="00474AF9" w:rsidP="00474AF9">
      <w:pPr>
        <w:pStyle w:val="ListParagraph"/>
        <w:bidi/>
        <w:rPr>
          <w:rtl/>
          <w:lang w:bidi="fa-IR"/>
        </w:rPr>
      </w:pP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مقتل : جو برادری در میان اصحاب ، سبقت اصحاب بر شرکت در جهاد و شهادت ، 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در مکتب وحی: بررسی آیه «تلک امت واحده » ، انما المومنون اخوه، بررسی آیه 200 آل عمران ، آیه  46 انفال ، مدارا در قرآن ، و نیز آیه : </w:t>
      </w:r>
      <w:r w:rsidRPr="00474AF9">
        <w:rPr>
          <w:rtl/>
          <w:lang w:bidi="fa-IR"/>
        </w:rPr>
        <w:t>ثُمَّ كاَنَ مِنَ الَّذِينَ ءَامَنُواْ وَ تَوَاصَوْاْ بِالصَّبرِْ وَ تَوَاصَوْاْ بِالْمَرْحَمَةِ(17)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پای درس معصومین : نامه امام علی به مالک اشتر مردم ستون دین اند ، حق همسایه در روایات ، ارتباطات اجتماعی در روایات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کلام بزرگان: لاتفرقوا از آقای خامنه ای ، آقای زنجانی ،امام خمینی رمز پیروزی شما وحدت کلمه کلمه توحید بود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مصاحبه : حاج عباس قدس 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جامعه حسینی: سلام دادن ابخل الناس من بخل بالسلام ، لبخند زدن پیامبر در جمع ، 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حیات طیبه (اخلاق فردی) : کبر و خود بینی و حرص ، عجب  ، جویای نام بودن 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خانه دوست (مسجد) : 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شبهات : متدین بودن مساوی عقب ماندگی و تحجر است ؟ روابط اجتماعی را در نظر و چشم دیگر میسازیم و مبنای تصمیم گیریمان نظر و رای دیگران می شود ، جوگرایی و مد گرایی؟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داستان : مدگرایی ، چشم و هم چشمی ، 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 xml:space="preserve">احکام : غش معامله، مردم آزاری در عزاداری </w:t>
      </w:r>
    </w:p>
    <w:p w:rsidR="00474AF9" w:rsidRPr="00474AF9" w:rsidRDefault="00474AF9" w:rsidP="00474AF9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>فرزند پروری : حدود ارتباطات اجتماعی و اثر آن بر تربیت فرزند، اثر ارتباطات والدین با دوستان و آشنایان بر تربیت فرزند،</w:t>
      </w:r>
    </w:p>
    <w:p w:rsidR="00474AF9" w:rsidRPr="00474AF9" w:rsidRDefault="00474AF9" w:rsidP="00474AF9">
      <w:pPr>
        <w:bidi/>
        <w:rPr>
          <w:rFonts w:cs="B Badr"/>
          <w:sz w:val="28"/>
          <w:szCs w:val="28"/>
          <w:rtl/>
          <w:lang w:bidi="fa-IR"/>
        </w:rPr>
      </w:pPr>
    </w:p>
    <w:p w:rsidR="00474AF9" w:rsidRPr="00474AF9" w:rsidRDefault="00474AF9" w:rsidP="00474AF9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474AF9">
        <w:rPr>
          <w:rFonts w:cs="B Badr" w:hint="cs"/>
          <w:b/>
          <w:bCs/>
          <w:sz w:val="28"/>
          <w:szCs w:val="28"/>
          <w:rtl/>
          <w:lang w:bidi="fa-IR"/>
        </w:rPr>
        <w:t xml:space="preserve">چهارم: اخلاق فردی 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lastRenderedPageBreak/>
        <w:t>مقتل :بررسی اخلاق فردی چندی از اصحاب مشخص، عباس بین علی ، حسین بن علی، خوش اخلاقی اصحاب گفته شود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در مکتب وحی: من المومنین رجال صدقوا ... ، آیه 207 بقره ، مزمل 6 ، طاها 44 ، 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پای درس معصومین : بهترین شما خوش اخلاق ترین شما است، 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کلام بزرگان : آقای مجتبی تهرانی ، 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مصاحبه : حاج آقای صفری ، 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جامعه حسینی: بخل  از جهت اجتماعیش ، سوظن داشتن نسبت هم ، آیا خوش اخلاق بودن با اینکه حق خودت را بتوانی بگیری فرق دارد ؟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حیات طیبه (اخلاق فردی): یاد مرگ ، حب الدنیا راس کل خطیئه ، 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خانه دوست (مسجد): انسان سازی مسجد، لزوم حفظ حرمت مسجد ، ، فیه رجال یحبون ان یتطهروا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شبهات : آیا امکان دارد اخلاق انسان تغییر کند ؟ با این همه بارگناهان آیا خداوند بازهم ما را می بخشد؟ اخلاق آیا موجب ضرر دنیوی می شود ؟ 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داستان : داستان مالک اشتر که به او توهین شد و او برایشان رفت نماز خواند و دعا کرد 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>احکام : سو ظن ، غیبت ، دورغ مصلحت آمیز،</w:t>
      </w:r>
    </w:p>
    <w:p w:rsidR="00474AF9" w:rsidRPr="00474AF9" w:rsidRDefault="00474AF9" w:rsidP="00474AF9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فرزند پروری : </w:t>
      </w:r>
    </w:p>
    <w:p w:rsidR="00474AF9" w:rsidRPr="00474AF9" w:rsidRDefault="00474AF9" w:rsidP="00474AF9">
      <w:pPr>
        <w:bidi/>
        <w:rPr>
          <w:rFonts w:cs="B Badr"/>
          <w:b/>
          <w:bCs/>
          <w:sz w:val="28"/>
          <w:szCs w:val="28"/>
          <w:rtl/>
          <w:lang w:bidi="fa-IR"/>
        </w:rPr>
      </w:pPr>
      <w:r w:rsidRPr="00474AF9">
        <w:rPr>
          <w:rFonts w:cs="B Badr" w:hint="cs"/>
          <w:b/>
          <w:bCs/>
          <w:sz w:val="28"/>
          <w:szCs w:val="28"/>
          <w:rtl/>
          <w:lang w:bidi="fa-IR"/>
        </w:rPr>
        <w:t>پنجم : بانوان کربلا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مقتل : حضرت زینب ، 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در مکتب وحی: بررسی آیه 59 نور و آیه احزاب (حجاب) ، قانتات و ... ، للرجال علیهن درجه ، 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پای درس معصومین : حسن التبعل، الإمرأه ریحانه لیس بقهرمانه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کلام بزرگان:</w:t>
      </w:r>
      <w:r>
        <w:rPr>
          <w:rFonts w:hint="cs"/>
          <w:rtl/>
          <w:lang w:bidi="fa-IR"/>
        </w:rPr>
        <w:t xml:space="preserve">آیت الله </w:t>
      </w:r>
      <w:r w:rsidRPr="00474AF9">
        <w:rPr>
          <w:rFonts w:hint="cs"/>
          <w:rtl/>
          <w:lang w:bidi="fa-IR"/>
        </w:rPr>
        <w:t xml:space="preserve">جوادی ، 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مصاحبه : خانم مشتاقی، حاج آقای عابدینی 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lastRenderedPageBreak/>
        <w:t>جامعه حسینی: اختلاط زن و مرد؟ ، جایگاه اجتماعی زن ؟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 xml:space="preserve">حیات طیبه (اخلاق فردی) :  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خانه دوست (مسجد)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شبهات : زنان ناقص العقل اند ،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 w:rsidRPr="00474AF9">
        <w:rPr>
          <w:rFonts w:hint="cs"/>
          <w:rtl/>
          <w:lang w:bidi="fa-IR"/>
        </w:rPr>
        <w:t>داستان : زن آقای اندرزگو مصاحبه اش در شبکه افق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lang w:bidi="fa-IR"/>
        </w:rPr>
      </w:pPr>
      <w:r w:rsidRPr="00474AF9">
        <w:rPr>
          <w:rFonts w:hint="cs"/>
          <w:rtl/>
          <w:lang w:bidi="fa-IR"/>
        </w:rPr>
        <w:t>احکام :</w:t>
      </w:r>
    </w:p>
    <w:p w:rsidR="00474AF9" w:rsidRPr="00474AF9" w:rsidRDefault="00474AF9" w:rsidP="00474AF9">
      <w:pPr>
        <w:pStyle w:val="ListParagraph"/>
        <w:numPr>
          <w:ilvl w:val="0"/>
          <w:numId w:val="3"/>
        </w:numPr>
        <w:bidi/>
        <w:rPr>
          <w:lang w:bidi="fa-IR"/>
        </w:rPr>
      </w:pPr>
      <w:r w:rsidRPr="00474AF9">
        <w:rPr>
          <w:rFonts w:asciiTheme="minorHAnsi" w:hAnsiTheme="minorHAnsi" w:hint="cs"/>
          <w:rtl/>
          <w:lang w:bidi="fa-IR"/>
        </w:rPr>
        <w:t xml:space="preserve">فرزند پروری : </w:t>
      </w:r>
    </w:p>
    <w:p w:rsidR="00474AF9" w:rsidRPr="00474AF9" w:rsidRDefault="00474AF9" w:rsidP="00474AF9">
      <w:pPr>
        <w:rPr>
          <w:rFonts w:cs="B Badr"/>
          <w:sz w:val="28"/>
          <w:szCs w:val="28"/>
        </w:rPr>
      </w:pPr>
    </w:p>
    <w:p w:rsidR="00743546" w:rsidRPr="00474AF9" w:rsidRDefault="00743546">
      <w:pPr>
        <w:rPr>
          <w:rFonts w:cs="B Badr"/>
          <w:sz w:val="28"/>
          <w:szCs w:val="28"/>
        </w:rPr>
      </w:pPr>
    </w:p>
    <w:sectPr w:rsidR="00743546" w:rsidRPr="00474AF9" w:rsidSect="00460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0A3"/>
    <w:multiLevelType w:val="hybridMultilevel"/>
    <w:tmpl w:val="0BB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347"/>
    <w:multiLevelType w:val="hybridMultilevel"/>
    <w:tmpl w:val="EF3C86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20D0"/>
    <w:multiLevelType w:val="hybridMultilevel"/>
    <w:tmpl w:val="EF3C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2DC5"/>
    <w:multiLevelType w:val="hybridMultilevel"/>
    <w:tmpl w:val="05FE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31BD"/>
    <w:multiLevelType w:val="hybridMultilevel"/>
    <w:tmpl w:val="EF3C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74AF9"/>
    <w:rsid w:val="00334CE0"/>
    <w:rsid w:val="00474AF9"/>
    <w:rsid w:val="00743546"/>
    <w:rsid w:val="00931C70"/>
    <w:rsid w:val="00D90F4E"/>
    <w:rsid w:val="00E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F9"/>
    <w:pPr>
      <w:ind w:left="720"/>
      <w:contextualSpacing/>
    </w:pPr>
    <w:rPr>
      <w:rFonts w:ascii="B Badr" w:eastAsia="B Badr" w:hAnsi="B Badr" w:cs="B Bad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sbona36.blogfa.com/post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4</cp:revision>
  <dcterms:created xsi:type="dcterms:W3CDTF">2015-03-19T16:42:00Z</dcterms:created>
  <dcterms:modified xsi:type="dcterms:W3CDTF">2015-03-20T09:39:00Z</dcterms:modified>
</cp:coreProperties>
</file>