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51" w:rsidRPr="00097B8F" w:rsidRDefault="00A37A51" w:rsidP="00A37A51">
      <w:pPr>
        <w:jc w:val="center"/>
        <w:rPr>
          <w:rFonts w:cs="B Zar" w:hint="cs"/>
          <w:b/>
          <w:bCs/>
          <w:rtl/>
        </w:rPr>
      </w:pPr>
      <w:r w:rsidRPr="00097B8F">
        <w:rPr>
          <w:rFonts w:cs="B Zar" w:hint="cs"/>
          <w:b/>
          <w:bCs/>
          <w:rtl/>
        </w:rPr>
        <w:t>باسمه تعالی</w:t>
      </w:r>
    </w:p>
    <w:p w:rsidR="00A37A51" w:rsidRPr="00097B8F" w:rsidRDefault="00A37A51" w:rsidP="00F527AA">
      <w:pPr>
        <w:jc w:val="center"/>
        <w:rPr>
          <w:rFonts w:cs="B Zar"/>
          <w:b/>
          <w:bCs/>
          <w:lang w:bidi="fa-IR"/>
        </w:rPr>
      </w:pPr>
      <w:r w:rsidRPr="00097B8F">
        <w:rPr>
          <w:rFonts w:cs="B Zar" w:hint="cs"/>
          <w:b/>
          <w:bCs/>
          <w:rtl/>
        </w:rPr>
        <w:t xml:space="preserve">معاونت آموزش </w:t>
      </w:r>
      <w:r w:rsidR="00F16DA5">
        <w:rPr>
          <w:rFonts w:cs="B Zar" w:hint="cs"/>
          <w:b/>
          <w:bCs/>
          <w:rtl/>
        </w:rPr>
        <w:t xml:space="preserve">متوسطه </w:t>
      </w:r>
    </w:p>
    <w:p w:rsidR="00A37A51" w:rsidRPr="00097B8F" w:rsidRDefault="00F527AA" w:rsidP="004503DA">
      <w:pPr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دفتر اموزش متوسطه نظري</w:t>
      </w:r>
    </w:p>
    <w:p w:rsidR="00686ABE" w:rsidRPr="00097B8F" w:rsidRDefault="00A37A51" w:rsidP="00F527AA">
      <w:pPr>
        <w:jc w:val="center"/>
        <w:rPr>
          <w:rFonts w:cs="B Zar"/>
          <w:b/>
          <w:bCs/>
        </w:rPr>
      </w:pPr>
      <w:r w:rsidRPr="00097B8F">
        <w:rPr>
          <w:rFonts w:cs="B Zar" w:hint="cs"/>
          <w:b/>
          <w:bCs/>
          <w:rtl/>
        </w:rPr>
        <w:t xml:space="preserve">  </w:t>
      </w:r>
      <w:r w:rsidR="00F527AA">
        <w:rPr>
          <w:rFonts w:cs="B Zar" w:hint="cs"/>
          <w:b/>
          <w:bCs/>
          <w:rtl/>
        </w:rPr>
        <w:t xml:space="preserve"> الگوهاي تدريس</w:t>
      </w:r>
    </w:p>
    <w:p w:rsidR="00686ABE" w:rsidRDefault="00686ABE" w:rsidP="00686ABE">
      <w:pPr>
        <w:ind w:left="-180"/>
        <w:jc w:val="center"/>
        <w:rPr>
          <w:sz w:val="28"/>
          <w:szCs w:val="28"/>
          <w:rtl/>
        </w:rPr>
      </w:pPr>
      <w:r w:rsidRPr="00097B8F">
        <w:rPr>
          <w:rFonts w:cs="B Zar" w:hint="cs"/>
          <w:b/>
          <w:bCs/>
          <w:rtl/>
        </w:rPr>
        <w:t>نمون برگ د</w:t>
      </w:r>
      <w:r w:rsidR="00775022" w:rsidRPr="00097B8F">
        <w:rPr>
          <w:rFonts w:cs="B Zar" w:hint="cs"/>
          <w:b/>
          <w:bCs/>
          <w:rtl/>
        </w:rPr>
        <w:t>ا</w:t>
      </w:r>
      <w:r w:rsidRPr="00097B8F">
        <w:rPr>
          <w:rFonts w:cs="B Zar" w:hint="cs"/>
          <w:b/>
          <w:bCs/>
          <w:rtl/>
        </w:rPr>
        <w:t>وری « روش تدریس»</w:t>
      </w:r>
    </w:p>
    <w:tbl>
      <w:tblPr>
        <w:tblpPr w:leftFromText="180" w:rightFromText="180" w:vertAnchor="page" w:horzAnchor="margin" w:tblpXSpec="center" w:tblpY="2191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2"/>
        <w:gridCol w:w="3426"/>
        <w:gridCol w:w="3746"/>
      </w:tblGrid>
      <w:tr w:rsidR="00097B8F" w:rsidRPr="00097B8F" w:rsidTr="00097B8F">
        <w:trPr>
          <w:trHeight w:val="393"/>
        </w:trPr>
        <w:tc>
          <w:tcPr>
            <w:tcW w:w="3602" w:type="dxa"/>
          </w:tcPr>
          <w:p w:rsidR="00097B8F" w:rsidRPr="00097B8F" w:rsidRDefault="00097B8F" w:rsidP="00097B8F">
            <w:pPr>
              <w:jc w:val="center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مشخصات آزمون</w:t>
            </w:r>
          </w:p>
        </w:tc>
        <w:tc>
          <w:tcPr>
            <w:tcW w:w="3426" w:type="dxa"/>
          </w:tcPr>
          <w:p w:rsidR="00097B8F" w:rsidRPr="00097B8F" w:rsidRDefault="00097B8F" w:rsidP="00097B8F">
            <w:pPr>
              <w:jc w:val="center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مشخصات آزمون شونده</w:t>
            </w:r>
          </w:p>
        </w:tc>
        <w:tc>
          <w:tcPr>
            <w:tcW w:w="3746" w:type="dxa"/>
          </w:tcPr>
          <w:p w:rsidR="00097B8F" w:rsidRPr="00097B8F" w:rsidRDefault="00097B8F" w:rsidP="00097B8F">
            <w:pPr>
              <w:jc w:val="center"/>
              <w:rPr>
                <w:rFonts w:cs="B Zar" w:hint="cs"/>
                <w:b/>
                <w:bCs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rtl/>
                <w:lang w:bidi="fa-IR"/>
              </w:rPr>
              <w:t>مشخصات داور</w:t>
            </w:r>
          </w:p>
        </w:tc>
      </w:tr>
      <w:tr w:rsidR="00097B8F" w:rsidRPr="00097B8F" w:rsidTr="00097B8F">
        <w:trPr>
          <w:trHeight w:val="388"/>
        </w:trPr>
        <w:tc>
          <w:tcPr>
            <w:tcW w:w="3602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تاریخ:</w:t>
            </w:r>
          </w:p>
        </w:tc>
        <w:tc>
          <w:tcPr>
            <w:tcW w:w="3426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نام و نام خانوادگی:</w:t>
            </w:r>
          </w:p>
        </w:tc>
        <w:tc>
          <w:tcPr>
            <w:tcW w:w="3746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نام و نام خانوادگی:</w:t>
            </w:r>
          </w:p>
        </w:tc>
      </w:tr>
      <w:tr w:rsidR="00097B8F" w:rsidRPr="00097B8F" w:rsidTr="00097B8F">
        <w:trPr>
          <w:trHeight w:val="400"/>
        </w:trPr>
        <w:tc>
          <w:tcPr>
            <w:tcW w:w="3602" w:type="dxa"/>
          </w:tcPr>
          <w:p w:rsidR="00097B8F" w:rsidRPr="00097B8F" w:rsidRDefault="00097B8F" w:rsidP="00097B8F">
            <w:pPr>
              <w:jc w:val="right"/>
              <w:rPr>
                <w:rFonts w:cs="B Zar"/>
                <w:b/>
                <w:bCs/>
                <w:lang w:bidi="fa-IR"/>
              </w:rPr>
            </w:pPr>
            <w:r w:rsidRPr="00097B8F">
              <w:rPr>
                <w:rFonts w:cs="B Zar" w:hint="cs"/>
                <w:b/>
                <w:bCs/>
                <w:rtl/>
                <w:lang w:bidi="fa-IR"/>
              </w:rPr>
              <w:t>مقطع :</w:t>
            </w:r>
          </w:p>
        </w:tc>
        <w:tc>
          <w:tcPr>
            <w:tcW w:w="3426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/شته تحصیلی:</w:t>
            </w:r>
          </w:p>
        </w:tc>
        <w:tc>
          <w:tcPr>
            <w:tcW w:w="3746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رشته تحصیلی:</w:t>
            </w:r>
          </w:p>
        </w:tc>
      </w:tr>
      <w:tr w:rsidR="00097B8F" w:rsidRPr="00097B8F" w:rsidTr="00097B8F">
        <w:trPr>
          <w:trHeight w:val="395"/>
        </w:trPr>
        <w:tc>
          <w:tcPr>
            <w:tcW w:w="3602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موضوع:</w:t>
            </w:r>
          </w:p>
        </w:tc>
        <w:tc>
          <w:tcPr>
            <w:tcW w:w="3426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سطح تحصیلات:</w:t>
            </w:r>
          </w:p>
        </w:tc>
        <w:tc>
          <w:tcPr>
            <w:tcW w:w="3746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سطح تحصیلات:</w:t>
            </w:r>
          </w:p>
        </w:tc>
      </w:tr>
      <w:tr w:rsidR="00097B8F" w:rsidRPr="00097B8F" w:rsidTr="00097B8F">
        <w:trPr>
          <w:trHeight w:val="389"/>
        </w:trPr>
        <w:tc>
          <w:tcPr>
            <w:tcW w:w="3602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درس:</w:t>
            </w:r>
          </w:p>
        </w:tc>
        <w:tc>
          <w:tcPr>
            <w:tcW w:w="3426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سنوات  خدمت:</w:t>
            </w:r>
          </w:p>
        </w:tc>
        <w:tc>
          <w:tcPr>
            <w:tcW w:w="3746" w:type="dxa"/>
          </w:tcPr>
          <w:p w:rsidR="00097B8F" w:rsidRPr="00097B8F" w:rsidRDefault="00097B8F" w:rsidP="00097B8F">
            <w:pPr>
              <w:jc w:val="right"/>
              <w:rPr>
                <w:rFonts w:cs="B Zar" w:hint="cs"/>
                <w:b/>
                <w:bCs/>
              </w:rPr>
            </w:pPr>
            <w:r w:rsidRPr="00097B8F">
              <w:rPr>
                <w:rFonts w:cs="B Zar" w:hint="cs"/>
                <w:b/>
                <w:bCs/>
                <w:rtl/>
              </w:rPr>
              <w:t>سنوات  خدمت:</w:t>
            </w:r>
          </w:p>
        </w:tc>
      </w:tr>
    </w:tbl>
    <w:p w:rsidR="00686ABE" w:rsidRDefault="00686ABE" w:rsidP="00686ABE">
      <w:pPr>
        <w:rPr>
          <w:rFonts w:hint="cs"/>
          <w:sz w:val="28"/>
          <w:szCs w:val="28"/>
          <w:rtl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567"/>
        <w:gridCol w:w="567"/>
        <w:gridCol w:w="567"/>
        <w:gridCol w:w="567"/>
        <w:gridCol w:w="5103"/>
        <w:gridCol w:w="709"/>
        <w:gridCol w:w="1417"/>
      </w:tblGrid>
      <w:tr w:rsidR="00404F36" w:rsidRPr="00097B8F" w:rsidTr="00B561B0">
        <w:trPr>
          <w:trHeight w:val="337"/>
        </w:trPr>
        <w:tc>
          <w:tcPr>
            <w:tcW w:w="709" w:type="dxa"/>
            <w:vMerge w:val="restart"/>
          </w:tcPr>
          <w:p w:rsidR="005B1D18" w:rsidRPr="00097B8F" w:rsidRDefault="005B1D1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5B1D18" w:rsidRPr="00097B8F" w:rsidRDefault="005B1D1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امتیاز کل</w:t>
            </w:r>
          </w:p>
        </w:tc>
        <w:tc>
          <w:tcPr>
            <w:tcW w:w="851" w:type="dxa"/>
            <w:vMerge w:val="restart"/>
          </w:tcPr>
          <w:p w:rsidR="005B1D18" w:rsidRPr="00097B8F" w:rsidRDefault="005B1D1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ضریب</w:t>
            </w:r>
          </w:p>
        </w:tc>
        <w:tc>
          <w:tcPr>
            <w:tcW w:w="2268" w:type="dxa"/>
            <w:gridSpan w:val="4"/>
          </w:tcPr>
          <w:p w:rsidR="005B1D18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سطح</w:t>
            </w:r>
          </w:p>
        </w:tc>
        <w:tc>
          <w:tcPr>
            <w:tcW w:w="5103" w:type="dxa"/>
            <w:vMerge w:val="restart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30189C" w:rsidRPr="00097B8F" w:rsidRDefault="0030189C" w:rsidP="00B561B0">
            <w:pPr>
              <w:jc w:val="center"/>
              <w:rPr>
                <w:rFonts w:cs="B Zar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گویه</w:t>
            </w:r>
          </w:p>
        </w:tc>
        <w:tc>
          <w:tcPr>
            <w:tcW w:w="709" w:type="dxa"/>
            <w:vMerge w:val="restart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5B1D18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  <w:vMerge w:val="restart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5B1D18" w:rsidRPr="00097B8F" w:rsidRDefault="00515CFB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مر</w:t>
            </w:r>
            <w:r w:rsidR="005B1D18"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احل </w:t>
            </w:r>
            <w:r w:rsidR="0030189C"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آ</w:t>
            </w: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="005B1D18"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وزش</w:t>
            </w:r>
          </w:p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  <w:vMerge/>
          </w:tcPr>
          <w:p w:rsidR="005B1D18" w:rsidRPr="00097B8F" w:rsidRDefault="005B1D1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B1D18" w:rsidRPr="00097B8F" w:rsidRDefault="005B1D1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5B1D18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5B1D18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5B1D18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5B1D18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103" w:type="dxa"/>
            <w:vMerge/>
          </w:tcPr>
          <w:p w:rsidR="005B1D18" w:rsidRPr="00097B8F" w:rsidRDefault="005B1D18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B1D18" w:rsidRPr="00097B8F" w:rsidRDefault="005B1D18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B1D18" w:rsidRPr="00097B8F" w:rsidRDefault="005B1D18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0189C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0189C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ورود به کلاس و ایجاد ارتباط با دانش آموزان و آراستگی ظاهر</w:t>
            </w:r>
          </w:p>
        </w:tc>
        <w:tc>
          <w:tcPr>
            <w:tcW w:w="709" w:type="dxa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17" w:type="dxa"/>
            <w:vMerge w:val="restart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فعالیتهای مقدماتی آموزش</w:t>
            </w: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0189C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0189C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بررسی فعالیها و تکالیف گذشته</w:t>
            </w:r>
          </w:p>
        </w:tc>
        <w:tc>
          <w:tcPr>
            <w:tcW w:w="709" w:type="dxa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vMerge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0189C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0189C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ارزشیابی ورودی (تشخیصی)(روش و محتوای سوالات)</w:t>
            </w:r>
          </w:p>
        </w:tc>
        <w:tc>
          <w:tcPr>
            <w:tcW w:w="709" w:type="dxa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7" w:type="dxa"/>
            <w:vMerge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0189C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30189C" w:rsidRPr="00097B8F" w:rsidRDefault="000C7A22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ایجاد انگیزه و جلب توجه کلی فراگیران</w:t>
            </w:r>
          </w:p>
        </w:tc>
        <w:tc>
          <w:tcPr>
            <w:tcW w:w="709" w:type="dxa"/>
          </w:tcPr>
          <w:p w:rsidR="0030189C" w:rsidRPr="00097B8F" w:rsidRDefault="0030189C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417" w:type="dxa"/>
            <w:vMerge/>
          </w:tcPr>
          <w:p w:rsidR="0030189C" w:rsidRPr="00097B8F" w:rsidRDefault="0030189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20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ایج</w:t>
            </w:r>
            <w:r w:rsidR="00E10844"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د ارتباط بین تجربیات قبلی و جدید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17" w:type="dxa"/>
            <w:vMerge w:val="restart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</w:rPr>
            </w:pPr>
          </w:p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اجرای آموزش (فرایند یاددهی- یادگیری)</w:t>
            </w: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ارائه اهداف درس ، زمینه سازی و بیان موضوع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فراهم کردن </w:t>
            </w:r>
            <w:r w:rsidR="00E10844"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م</w:t>
            </w: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وقعیتهای مناسب برای تفکر </w:t>
            </w:r>
            <w:r w:rsidR="00E10844"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و</w:t>
            </w: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پرسش فراگیران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استفاده بجا و بهره گیری از رسانه های لازم (کتاب ، تصویر ، مدلها و ...)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نحوه تنظیم و ادامه فعالیتهای آموزشی براساس طرح درس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کنترل و هدایت (مدیریت کلاس ، توجه به همه فراگیران  و ...)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نحوه استفاده از پرسش و پاسخ در جریان آموزش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ارزشیابی مستمر (تکوینی)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انتخاب و اجرای روشهای آموزش مناسب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رعایت مراحل و نکات لازم در روش مورد استفاده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20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ارائه باز</w:t>
            </w:r>
            <w:r w:rsidR="00E10844"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خ</w:t>
            </w: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ورد ها به موقع و مناسب(تشویق یا تنبیه)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بیان (رسا بودن،عدم یکنواختی ،عدم وقفه کلامی و ...)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کشف مفاهیم ، قوائد و اصول توسط دانش آموز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توجه به رشد و توسعه روابط بین فردی (گروهی)درفعالیتهای تجارب یادگیری</w:t>
            </w:r>
          </w:p>
        </w:tc>
        <w:tc>
          <w:tcPr>
            <w:tcW w:w="709" w:type="dxa"/>
          </w:tcPr>
          <w:p w:rsidR="006B1B94" w:rsidRPr="00097B8F" w:rsidRDefault="00526FB8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جمع بندی</w:t>
            </w:r>
          </w:p>
        </w:tc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417" w:type="dxa"/>
            <w:vMerge w:val="restart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نتیجه گیری و فعالیتهای تکمیلی</w:t>
            </w: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ارزشیابی پایانی(تراکمی)</w:t>
            </w:r>
          </w:p>
        </w:tc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</w:tcPr>
          <w:p w:rsidR="006B1B94" w:rsidRPr="00097B8F" w:rsidRDefault="00A47AFC" w:rsidP="00F527AA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ارائه تکلیف</w:t>
            </w:r>
            <w:r w:rsidR="00F527AA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متناسب با درس ودانش آموزان</w:t>
            </w:r>
          </w:p>
        </w:tc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417" w:type="dxa"/>
            <w:vMerge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</w:tr>
      <w:tr w:rsidR="00526FB8" w:rsidRPr="00097B8F" w:rsidTr="00B561B0">
        <w:trPr>
          <w:trHeight w:val="337"/>
        </w:trPr>
        <w:tc>
          <w:tcPr>
            <w:tcW w:w="709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58</w:t>
            </w: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B1B94" w:rsidRPr="00097B8F" w:rsidRDefault="006B1B94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6B1B94" w:rsidRPr="00097B8F" w:rsidRDefault="006B1B94" w:rsidP="00B561B0">
            <w:pPr>
              <w:jc w:val="center"/>
              <w:rPr>
                <w:rFonts w:cs="B Zar" w:hint="cs"/>
                <w:b/>
                <w:bCs/>
                <w:sz w:val="20"/>
                <w:szCs w:val="20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جمع کل</w:t>
            </w:r>
          </w:p>
        </w:tc>
      </w:tr>
    </w:tbl>
    <w:p w:rsidR="005B1D18" w:rsidRPr="00097B8F" w:rsidRDefault="005B1D18" w:rsidP="00686ABE">
      <w:pPr>
        <w:rPr>
          <w:rFonts w:cs="B Zar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14"/>
        <w:tblW w:w="11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3"/>
      </w:tblGrid>
      <w:tr w:rsidR="000C7A22" w:rsidRPr="00097B8F" w:rsidTr="00B561B0">
        <w:trPr>
          <w:trHeight w:val="1424"/>
        </w:trPr>
        <w:tc>
          <w:tcPr>
            <w:tcW w:w="11083" w:type="dxa"/>
          </w:tcPr>
          <w:p w:rsidR="00526FB8" w:rsidRPr="00097B8F" w:rsidRDefault="000C7A22" w:rsidP="00B561B0">
            <w:pPr>
              <w:jc w:val="right"/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</w:pP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اگر نظر کلی درباره دبیر یا ویژگی خاص</w:t>
            </w:r>
            <w:r w:rsidR="008671A8"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>ی</w:t>
            </w:r>
            <w:r w:rsidRPr="00097B8F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از او مد نظر دارید مطرح فرمائید.</w:t>
            </w:r>
          </w:p>
          <w:p w:rsidR="00526FB8" w:rsidRPr="00097B8F" w:rsidRDefault="00526FB8" w:rsidP="00B561B0">
            <w:pPr>
              <w:jc w:val="right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526FB8" w:rsidRPr="00097B8F" w:rsidRDefault="00526FB8" w:rsidP="00B561B0">
            <w:pPr>
              <w:jc w:val="right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3EA" w:rsidRPr="00097B8F" w:rsidRDefault="00686ABE" w:rsidP="00617C3F">
      <w:pPr>
        <w:rPr>
          <w:rFonts w:cs="B Zar"/>
          <w:b/>
          <w:bCs/>
          <w:sz w:val="20"/>
          <w:szCs w:val="20"/>
        </w:rPr>
      </w:pPr>
      <w:r w:rsidRPr="00097B8F">
        <w:rPr>
          <w:rFonts w:cs="B Zar" w:hint="cs"/>
          <w:b/>
          <w:bCs/>
          <w:sz w:val="20"/>
          <w:szCs w:val="20"/>
          <w:rtl/>
        </w:rPr>
        <w:t>امضا داور</w:t>
      </w:r>
    </w:p>
    <w:sectPr w:rsidR="00C723EA" w:rsidRPr="00097B8F" w:rsidSect="00097B8F">
      <w:pgSz w:w="11907" w:h="16840" w:code="9"/>
      <w:pgMar w:top="284" w:right="1287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32" w:rsidRDefault="00142032" w:rsidP="00526FB8">
      <w:r>
        <w:separator/>
      </w:r>
    </w:p>
  </w:endnote>
  <w:endnote w:type="continuationSeparator" w:id="1">
    <w:p w:rsidR="00142032" w:rsidRDefault="00142032" w:rsidP="00526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32" w:rsidRDefault="00142032" w:rsidP="00526FB8">
      <w:r>
        <w:separator/>
      </w:r>
    </w:p>
  </w:footnote>
  <w:footnote w:type="continuationSeparator" w:id="1">
    <w:p w:rsidR="00142032" w:rsidRDefault="00142032" w:rsidP="00526F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399"/>
    <w:rsid w:val="00097B8F"/>
    <w:rsid w:val="000C7A22"/>
    <w:rsid w:val="00142032"/>
    <w:rsid w:val="00195B6D"/>
    <w:rsid w:val="001D2A3E"/>
    <w:rsid w:val="0030189C"/>
    <w:rsid w:val="00366BE8"/>
    <w:rsid w:val="00404F36"/>
    <w:rsid w:val="00447019"/>
    <w:rsid w:val="004503DA"/>
    <w:rsid w:val="00515CFB"/>
    <w:rsid w:val="00526FB8"/>
    <w:rsid w:val="005A09DB"/>
    <w:rsid w:val="005B1D18"/>
    <w:rsid w:val="00617C3F"/>
    <w:rsid w:val="00686ABE"/>
    <w:rsid w:val="006B1B94"/>
    <w:rsid w:val="00775022"/>
    <w:rsid w:val="00810399"/>
    <w:rsid w:val="00822DD8"/>
    <w:rsid w:val="00866A8E"/>
    <w:rsid w:val="008671A8"/>
    <w:rsid w:val="00986D83"/>
    <w:rsid w:val="009A364B"/>
    <w:rsid w:val="00A2175D"/>
    <w:rsid w:val="00A37A51"/>
    <w:rsid w:val="00A47AFC"/>
    <w:rsid w:val="00B13A35"/>
    <w:rsid w:val="00B561B0"/>
    <w:rsid w:val="00B60F9A"/>
    <w:rsid w:val="00C36AAE"/>
    <w:rsid w:val="00C723EA"/>
    <w:rsid w:val="00E10844"/>
    <w:rsid w:val="00E27702"/>
    <w:rsid w:val="00F16DA5"/>
    <w:rsid w:val="00F527AA"/>
    <w:rsid w:val="00F90F50"/>
    <w:rsid w:val="00FD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B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86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26F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26FB8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526F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26FB8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sazman</dc:creator>
  <cp:keywords/>
  <dc:description/>
  <cp:lastModifiedBy>MPC</cp:lastModifiedBy>
  <cp:revision>2</cp:revision>
  <cp:lastPrinted>2010-05-05T07:32:00Z</cp:lastPrinted>
  <dcterms:created xsi:type="dcterms:W3CDTF">2016-01-06T09:17:00Z</dcterms:created>
  <dcterms:modified xsi:type="dcterms:W3CDTF">2016-01-06T09:17:00Z</dcterms:modified>
</cp:coreProperties>
</file>