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181166319"/>
        <w:docPartObj>
          <w:docPartGallery w:val="Cover Pages"/>
          <w:docPartUnique/>
        </w:docPartObj>
      </w:sdtPr>
      <w:sdtEndPr/>
      <w:sdtContent>
        <w:p w:rsidR="00E27F9F" w:rsidRDefault="00E27F9F" w:rsidP="00840A6D">
          <w:pPr>
            <w:spacing w:before="60" w:after="60"/>
            <w:jc w:val="center"/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8480" behindDoc="1" locked="0" layoutInCell="1" allowOverlap="1" wp14:anchorId="2A61BF3E" wp14:editId="02F281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7F9F" w:rsidRDefault="00E27F9F" w:rsidP="0085543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4229100" cy="314325"/>
                                        <wp:effectExtent l="0" t="0" r="0" b="9525"/>
                                        <wp:docPr id="4" name="Picture 4" descr="C:\Users\bande\AppData\Local\Microsoft\Windows\INetCache\Content.Word\950226---Social-Ico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bande\AppData\Local\Microsoft\Windows\INetCache\Content.Word\950226---Social-Icon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48"/>
                                      <w:szCs w:val="48"/>
                                      <w:rtl/>
                                      <w:lang w:bidi="fa-IR"/>
                                    </w:rPr>
                                    <w:alias w:val="Title"/>
                                    <w:tag w:val=""/>
                                    <w:id w:val="212549791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Default="00337BB9" w:rsidP="00337BB9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48"/>
                                          <w:szCs w:val="48"/>
                                          <w:rtl/>
                                          <w:lang w:bidi="fa-IR"/>
                                        </w:rPr>
                                        <w:t>آزاد کردن داده باز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="B Titr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alias w:val="Subject"/>
                                    <w:tag w:val=""/>
                                    <w:id w:val="-2065472455"/>
                                    <w:placeholder>
                                      <w:docPart w:val="E58AC8BC01F440D28043DE79250DEE1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F9F" w:rsidRPr="000C0FC1" w:rsidRDefault="00337BB9" w:rsidP="000C0FC1">
                                      <w:pPr>
                                        <w:pStyle w:val="NoSpacing"/>
                                        <w:bidi/>
                                        <w:jc w:val="center"/>
                                        <w:rPr>
                                          <w:rFonts w:asciiTheme="majorHAnsi" w:eastAsiaTheme="majorEastAsia" w:hAnsiTheme="majorHAnsi" w:cs="B Titr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B Titr" w:hint="cs"/>
                                          <w:caps/>
                                          <w:color w:val="5B9BD5" w:themeColor="accent1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</w:rPr>
                                        <w:t>از اولویت‌های رئیس جمهور بعدی ایالات متحده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A61BF3E" id="Group 193" o:spid="_x0000_s1026" style="position:absolute;left:0;text-align:left;margin-left:0;margin-top:0;width:540.55pt;height:718.4pt;z-index:-251648000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v/BMQA&#10;AADcAAAADwAAAGRycy9kb3ducmV2LnhtbERP32vCMBB+H+x/CDfwbaYbMlw1igwcKsKwKri3W3O2&#10;3ZpLSbK2/vdGGOztPr6fN533phYtOV9ZVvA0TEAQ51ZXXCg47JePYxA+IGusLZOCC3mYz+7vpphq&#10;2/GO2iwUIoawT1FBGUKTSunzkgz6oW2II3e2zmCI0BVSO+xiuKnlc5K8SIMVx4YSG3orKf/Jfo2C&#10;fea/3zef7thu1l8fp2Rcb7tsqdTgoV9MQATqw7/4z73Scf7rC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/wTEAAAA3AAAAA8AAAAAAAAAAAAAAAAAmAIAAGRycy9k&#10;b3ducmV2LnhtbFBLBQYAAAAABAAEAPUAAACJAwAAAAA=&#10;" fillcolor="#deeaf6 [660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a5MEA&#10;AADcAAAADwAAAGRycy9kb3ducmV2LnhtbERPTYvCMBC9C/6HMII3TV1QtBpFhFURl2VV9Do0Y1tt&#10;JqWJWv+9WRC8zeN9zmRWm0LcqXK5ZQW9bgSCOLE651TBYf/dGYJwHlljYZkUPMnBbNpsTDDW9sF/&#10;dN/5VIQQdjEqyLwvYyldkpFB17UlceDOtjLoA6xSqSt8hHBTyK8oGkiDOYeGDEtaZJRcdzej4OiW&#10;tFyb/mneM7+b52U19LefrVLtVj0fg/BU+4/47V7rMH/Uh/9nw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WuTBAAAA3AAAAA8AAAAAAAAAAAAAAAAAmAIAAGRycy9kb3du&#10;cmV2LnhtbFBLBQYAAAAABAAEAPUAAACGAwAAAAA=&#10;" fillcolor="#deeaf6 [660]" stroked="f" strokeweight="1pt">
                      <v:textbox inset="36pt,57.6pt,36pt,36pt">
                        <w:txbxContent>
                          <w:p w:rsidR="00E27F9F" w:rsidRDefault="00E27F9F" w:rsidP="0085543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229100" cy="314325"/>
                                  <wp:effectExtent l="0" t="0" r="0" b="9525"/>
                                  <wp:docPr id="4" name="Picture 4" descr="C:\Users\bande\AppData\Local\Microsoft\Windows\INetCache\Content.Word\950226---Social-Ico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bande\AppData\Local\Microsoft\Windows\INetCache\Content.Word\950226---Social-Icon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alias w:val="Title"/>
                              <w:tag w:val=""/>
                              <w:id w:val="212549791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Default="00337BB9" w:rsidP="00337BB9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آزاد کردن داده باز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="B Titr"/>
                                <w:caps/>
                                <w:color w:val="5B9BD5" w:themeColor="accen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alias w:val="Subject"/>
                              <w:tag w:val=""/>
                              <w:id w:val="-2065472455"/>
                              <w:placeholder>
                                <w:docPart w:val="E58AC8BC01F440D28043DE79250DEE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7F9F" w:rsidRPr="000C0FC1" w:rsidRDefault="00337BB9" w:rsidP="000C0FC1">
                                <w:pPr>
                                  <w:pStyle w:val="NoSpacing"/>
                                  <w:bidi/>
                                  <w:jc w:val="center"/>
                                  <w:rPr>
                                    <w:rFonts w:asciiTheme="majorHAnsi" w:eastAsiaTheme="majorEastAsia" w:hAnsiTheme="majorHAnsi" w:cs="B Titr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B Titr" w:hint="cs"/>
                                    <w:caps/>
                                    <w:color w:val="5B9BD5" w:themeColor="accent1"/>
                                    <w:sz w:val="36"/>
                                    <w:szCs w:val="36"/>
                                    <w:rtl/>
                                    <w:lang w:bidi="fa-IR"/>
                                  </w:rPr>
                                  <w:t>از اولویت‌های رئیس جمهور بعدی ایالات متحده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color w:val="FFFFFF" w:themeColor="background1"/>
              <w:lang w:bidi="ar-SA"/>
            </w:rPr>
            <w:drawing>
              <wp:inline distT="0" distB="0" distL="0" distR="0" wp14:anchorId="2C513731" wp14:editId="42BF28F9">
                <wp:extent cx="666750" cy="666750"/>
                <wp:effectExtent l="0" t="0" r="0" b="0"/>
                <wp:docPr id="5" name="Picture 5" descr="بسمه-تعال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بسمه-تعال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27F9F" w:rsidRDefault="00E27F9F" w:rsidP="00A22C4D">
          <w:pPr>
            <w:bidi w:val="0"/>
            <w:spacing w:before="0" w:after="160" w:line="259" w:lineRule="auto"/>
            <w:jc w:val="left"/>
          </w:pPr>
        </w:p>
        <w:p w:rsidR="00E27F9F" w:rsidRDefault="00E27F9F" w:rsidP="00CA5B47">
          <w:pPr>
            <w:bidi w:val="0"/>
            <w:spacing w:before="0" w:after="160" w:line="259" w:lineRule="auto"/>
            <w:jc w:val="left"/>
          </w:pPr>
        </w:p>
        <w:p w:rsidR="00DB5E97" w:rsidRDefault="00117CE9" w:rsidP="00DB5E97">
          <w:pPr>
            <w:spacing w:before="0" w:after="160" w:line="259" w:lineRule="auto"/>
            <w:jc w:val="left"/>
            <w:rPr>
              <w:rtl/>
            </w:rPr>
          </w:pPr>
          <w:r w:rsidRPr="00C17D51">
            <w:rPr>
              <w:noProof/>
              <w:lang w:bidi="ar-SA"/>
            </w:rPr>
            <w:drawing>
              <wp:anchor distT="0" distB="0" distL="114300" distR="114300" simplePos="0" relativeHeight="251671552" behindDoc="0" locked="0" layoutInCell="1" allowOverlap="1" wp14:anchorId="5C4BF771" wp14:editId="6960A17C">
                <wp:simplePos x="0" y="0"/>
                <wp:positionH relativeFrom="column">
                  <wp:posOffset>2362200</wp:posOffset>
                </wp:positionH>
                <wp:positionV relativeFrom="paragraph">
                  <wp:posOffset>6071396</wp:posOffset>
                </wp:positionV>
                <wp:extent cx="952500" cy="952500"/>
                <wp:effectExtent l="0" t="0" r="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transparency\03 - Arts\LOGO\950228---Roun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4FD7E6B" wp14:editId="0BE784AC">
                    <wp:simplePos x="0" y="0"/>
                    <wp:positionH relativeFrom="column">
                      <wp:posOffset>-375313</wp:posOffset>
                    </wp:positionH>
                    <wp:positionV relativeFrom="paragraph">
                      <wp:posOffset>3614552</wp:posOffset>
                    </wp:positionV>
                    <wp:extent cx="6441440" cy="2197289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41440" cy="21972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"/>
                                  <w:bidiVisual/>
                                  <w:tblW w:w="5795" w:type="dxa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3121"/>
                                </w:tblGrid>
                                <w:tr w:rsidR="00117CE9" w:rsidRPr="002F6F35" w:rsidTr="00125D6E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5795" w:type="dxa"/>
                                      <w:gridSpan w:val="2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شناسه سند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 w:rsidRPr="00117CE9"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موضوع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Category"/>
                                      <w:tag w:val=""/>
                                      <w:id w:val="351075276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337BB9" w:rsidP="00337BB9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Cs w:val="24"/>
                                              <w:rtl/>
                                            </w:rPr>
                                            <w:t>داده باز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337BB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لینک اصلی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337BB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Style w:val="short-url"/>
                                        </w:rPr>
                                        <w:t>goo.gl/nkaI2Z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337BB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لینک شفافیت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zCs w:val="24"/>
                                        <w:rtl/>
                                      </w:rPr>
                                      <w:alias w:val="Status"/>
                                      <w:tag w:val=""/>
                                      <w:id w:val="1150951429"/>
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3121" w:type="dxa"/>
                                        </w:tcPr>
                                        <w:p w:rsidR="00117CE9" w:rsidRPr="00117CE9" w:rsidRDefault="00337BB9" w:rsidP="00125D6E">
                                          <w:pPr>
                                            <w:spacing w:before="0" w:after="0"/>
                                            <w:jc w:val="left"/>
                                            <w:rPr>
                                              <w:szCs w:val="24"/>
                                              <w:rtl/>
                                            </w:rPr>
                                          </w:pPr>
                                          <w:r w:rsidRPr="00337BB9">
                                            <w:rPr>
                                              <w:szCs w:val="24"/>
                                            </w:rPr>
                                            <w:t>b.tp4.ir/356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117CE9" w:rsidRPr="002F6F35" w:rsidTr="00125D6E">
                                  <w:tr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337BB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نویسنده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337BB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محمدحسین خانی</w:t>
                                      </w:r>
                                    </w:p>
                                  </w:tc>
                                </w:tr>
                                <w:tr w:rsidR="00117CE9" w:rsidRPr="002F6F35" w:rsidTr="00125D6E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jc w:val="center"/>
                                  </w:trPr>
                                  <w:tc>
                                    <w:tcPr>
                                      <w:tcW w:w="2674" w:type="dxa"/>
                                      <w:hideMark/>
                                    </w:tcPr>
                                    <w:p w:rsidR="00117CE9" w:rsidRPr="00117CE9" w:rsidRDefault="00117CE9" w:rsidP="00125D6E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Cs w:val="24"/>
                                          <w:rtl/>
                                        </w:rPr>
                                        <w:t>تاریخ</w:t>
                                      </w:r>
                                    </w:p>
                                  </w:tc>
                                  <w:tc>
                                    <w:tcPr>
                                      <w:tcW w:w="3121" w:type="dxa"/>
                                    </w:tcPr>
                                    <w:p w:rsidR="00117CE9" w:rsidRPr="00117CE9" w:rsidRDefault="00584361" w:rsidP="00337BB9">
                                      <w:pPr>
                                        <w:spacing w:before="0" w:after="0"/>
                                        <w:jc w:val="left"/>
                                        <w:rPr>
                                          <w:szCs w:val="24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28"/>
                                            <w:szCs w:val="28"/>
                                            <w:rtl/>
                                          </w:rPr>
                                          <w:alias w:val="Publish Date"/>
                                          <w:tag w:val=""/>
                                          <w:id w:val="-87470696"/>
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<w:date>
                                            <w:dateFormat w:val="dd/MM/yyyy"/>
                                            <w:lid w:val="fa-IR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‏</w:t>
                                          </w:r>
                                          <w:r w:rsidR="00337BB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12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/ 0</w:t>
                                          </w:r>
                                          <w:r w:rsidR="00337BB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>6</w:t>
                                          </w:r>
                                          <w:r w:rsidR="00117CE9">
                                            <w:rPr>
                                              <w:rFonts w:hint="cs"/>
                                              <w:sz w:val="28"/>
                                              <w:szCs w:val="28"/>
                                              <w:rtl/>
                                            </w:rPr>
                                            <w:t xml:space="preserve"> / 1395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2F6F35" w:rsidRDefault="002F6F35" w:rsidP="00117CE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FD7E6B" id="Text Box 3" o:spid="_x0000_s1030" type="#_x0000_t202" style="position:absolute;left:0;text-align:left;margin-left:-29.55pt;margin-top:284.6pt;width:507.2pt;height:1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" filled="f" stroked="f" strokeweight=".5pt">
                    <v:textbox>
                      <w:txbxContent>
                        <w:tbl>
                          <w:tblPr>
                            <w:tblStyle w:val="a"/>
                            <w:bidiVisual/>
                            <w:tblW w:w="579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3121"/>
                          </w:tblGrid>
                          <w:tr w:rsidR="00117CE9" w:rsidRPr="002F6F35" w:rsidTr="00125D6E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5795" w:type="dxa"/>
                                <w:gridSpan w:val="2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شناسه سند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 w:rsidRPr="00117CE9"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موضوع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Category"/>
                                <w:tag w:val=""/>
                                <w:id w:val="351075276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337BB9" w:rsidP="00337BB9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Cs w:val="24"/>
                                        <w:rtl/>
                                      </w:rPr>
                                      <w:t>داده باز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337BB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لینک اصلی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337BB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Style w:val="short-url"/>
                                  </w:rPr>
                                  <w:t>goo.gl/nkaI2Z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337BB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لینک شفافیت</w:t>
                                </w:r>
                              </w:p>
                            </w:tc>
                            <w:sdt>
                              <w:sdtPr>
                                <w:rPr>
                                  <w:szCs w:val="24"/>
                                  <w:rtl/>
                                </w:rPr>
                                <w:alias w:val="Status"/>
                                <w:tag w:val=""/>
                                <w:id w:val="1150951429"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3121" w:type="dxa"/>
                                  </w:tcPr>
                                  <w:p w:rsidR="00117CE9" w:rsidRPr="00117CE9" w:rsidRDefault="00337BB9" w:rsidP="00125D6E">
                                    <w:pPr>
                                      <w:spacing w:before="0" w:after="0"/>
                                      <w:jc w:val="left"/>
                                      <w:rPr>
                                        <w:szCs w:val="24"/>
                                        <w:rtl/>
                                      </w:rPr>
                                    </w:pPr>
                                    <w:r w:rsidRPr="00337BB9">
                                      <w:rPr>
                                        <w:szCs w:val="24"/>
                                      </w:rPr>
                                      <w:t>b.tp4.ir/356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117CE9" w:rsidRPr="002F6F35" w:rsidTr="00125D6E">
                            <w:tr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337BB9" w:rsidP="00125D6E">
                                <w:pPr>
                                  <w:spacing w:before="0" w:after="0"/>
                                  <w:jc w:val="left"/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نویسنده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337BB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محمدحسین خانی</w:t>
                                </w:r>
                              </w:p>
                            </w:tc>
                          </w:tr>
                          <w:tr w:rsidR="00117CE9" w:rsidRPr="002F6F35" w:rsidTr="00125D6E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jc w:val="center"/>
                            </w:trPr>
                            <w:tc>
                              <w:tcPr>
                                <w:tcW w:w="2674" w:type="dxa"/>
                                <w:hideMark/>
                              </w:tcPr>
                              <w:p w:rsidR="00117CE9" w:rsidRPr="00117CE9" w:rsidRDefault="00117CE9" w:rsidP="00125D6E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rtl/>
                                  </w:rPr>
                                  <w:t>تاریخ</w:t>
                                </w:r>
                              </w:p>
                            </w:tc>
                            <w:tc>
                              <w:tcPr>
                                <w:tcW w:w="3121" w:type="dxa"/>
                              </w:tcPr>
                              <w:p w:rsidR="00117CE9" w:rsidRPr="00117CE9" w:rsidRDefault="00584361" w:rsidP="00337BB9">
                                <w:pPr>
                                  <w:spacing w:before="0" w:after="0"/>
                                  <w:jc w:val="left"/>
                                  <w:rPr>
                                    <w:szCs w:val="24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alias w:val="Publish Date"/>
                                    <w:tag w:val=""/>
                                    <w:id w:val="-8747069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a-I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‏</w:t>
                                    </w:r>
                                    <w:r w:rsidR="00337BB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12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/ 0</w:t>
                                    </w:r>
                                    <w:r w:rsidR="00337BB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6</w:t>
                                    </w:r>
                                    <w:r w:rsidR="00117CE9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/ 1395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F6F35" w:rsidRDefault="002F6F35" w:rsidP="00117CE9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01BF2F5E" wp14:editId="1E88E11F">
                    <wp:simplePos x="0" y="0"/>
                    <wp:positionH relativeFrom="margin">
                      <wp:posOffset>1015839</wp:posOffset>
                    </wp:positionH>
                    <wp:positionV relativeFrom="paragraph">
                      <wp:posOffset>2747645</wp:posOffset>
                    </wp:positionV>
                    <wp:extent cx="3684270" cy="762000"/>
                    <wp:effectExtent l="0" t="0" r="0" b="0"/>
                    <wp:wrapSquare wrapText="bothSides"/>
                    <wp:docPr id="2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8427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74902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8"/>
                                    <w:szCs w:val="28"/>
                                    <w:rtl/>
                                  </w:rPr>
                                  <w:alias w:val="Abstract"/>
                                  <w:tag w:val=""/>
                                  <w:id w:val="1095903430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27F9F" w:rsidRPr="00D21287" w:rsidRDefault="00337BB9" w:rsidP="00337BB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مطلبی از هافینگتون پست که به بررسی اهمیت داده باز در بین برنامه‌های رئیس جمهور بعدی ایالات متحده می‌پردازد.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BF2F5E" id="Text Box 2" o:spid="_x0000_s1031" type="#_x0000_t202" style="position:absolute;left:0;text-align:left;margin-left:80pt;margin-top:216.35pt;width:290.1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" stroked="f">
                    <v:fill opacity="49087f"/>
                    <v:textbox>
                      <w:txbxContent>
                        <w:sdt>
                          <w:sdtPr>
                            <w:rPr>
                              <w:sz w:val="28"/>
                              <w:szCs w:val="28"/>
                              <w:rtl/>
                            </w:rPr>
                            <w:alias w:val="Abstract"/>
                            <w:tag w:val=""/>
                            <w:id w:val="1095903430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27F9F" w:rsidRPr="00D21287" w:rsidRDefault="00337BB9" w:rsidP="00337BB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مطلبی از هافینگتون پست که به بررسی اهمیت داده باز در بین برنامه‌های رئیس جمهور بعدی ایالات متحده می‌پردازد.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E27F9F">
            <w:rPr>
              <w:rtl/>
            </w:rPr>
            <w:br w:type="page"/>
          </w:r>
        </w:p>
      </w:sdtContent>
    </w:sdt>
    <w:p w:rsidR="00337BB9" w:rsidRDefault="00337BB9" w:rsidP="00337BB9">
      <w:r>
        <w:rPr>
          <w:rFonts w:hint="cs"/>
          <w:rtl/>
          <w:lang w:bidi="ar-SA"/>
        </w:rPr>
        <w:lastRenderedPageBreak/>
        <w:t>آزاد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: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اولویت‌های</w:t>
      </w:r>
      <w:r>
        <w:rPr>
          <w:rtl/>
          <w:lang w:bidi="ar-SA"/>
        </w:rPr>
        <w:t xml:space="preserve"> </w:t>
      </w:r>
      <w:r w:rsidR="00E12DFA">
        <w:rPr>
          <w:rFonts w:hint="cs"/>
          <w:rtl/>
        </w:rPr>
        <w:t>ر</w:t>
      </w:r>
      <w:r>
        <w:rPr>
          <w:rFonts w:hint="cs"/>
          <w:rtl/>
          <w:lang w:bidi="ar-SA"/>
        </w:rPr>
        <w:t>ئیس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</w:t>
      </w:r>
    </w:p>
    <w:p w:rsidR="00337BB9" w:rsidRDefault="00337BB9" w:rsidP="00337BB9">
      <w:r>
        <w:rPr>
          <w:rFonts w:hint="cs"/>
          <w:rtl/>
          <w:lang w:bidi="ar-SA"/>
        </w:rPr>
        <w:t>بیستم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ژانویه</w:t>
      </w:r>
      <w:r>
        <w:rPr>
          <w:rtl/>
          <w:lang w:bidi="ar-SA"/>
        </w:rPr>
        <w:t xml:space="preserve"> 2017 </w:t>
      </w:r>
      <w:r>
        <w:rPr>
          <w:rFonts w:hint="cs"/>
          <w:rtl/>
          <w:lang w:bidi="ar-SA"/>
        </w:rPr>
        <w:t>چهل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پنجمین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رئیس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آمریکا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روی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پله‌های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کاخ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کنگره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سوگند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خواهد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روزها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کاندیداها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سراسر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کشور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سرگرم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کمپین‌های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تبلیغاتی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هستند،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تیم‌های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آنان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پشت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صحنه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مشغول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آماده‌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اولین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روز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رئیس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کاخ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سفید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هستند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برنامه‌ریزی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فرآیند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پیچیده‌ی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انتقال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ریاست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ماه‌ها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قبل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انتخابات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شروع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می‌شود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شامل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همکاری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فعلی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سهامداران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خارجی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می‌شود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گزارش‌های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انتقال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توسط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سهامداران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آماده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می‌شود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تعیین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هدف‌های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اولویت‌دار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گزارش‌ها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منابع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ضروری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آینده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تضمین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شروعی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سازنده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هستند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مرکز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تشکیلات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انتشار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گزارش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انتقال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اطلاعات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حزبی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بنیاد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لورا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آرنولد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دریافت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گزارش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درماه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اکتبر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عموم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منتشر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می‌شود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حاصل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تلاش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متخصصان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تجارت،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بخش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عمومی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جامعه‌ی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مدنی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برنامه‌ی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عملیاتی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استمرار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پیشرفت‌های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بیشتر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حاکمیتی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ascii="Sakkal Majalla" w:hAnsi="Sakkal Majalla" w:cs="Sakkal Majalla" w:hint="cs"/>
          <w:rtl/>
          <w:lang w:bidi="ar-SA"/>
        </w:rPr>
        <w:t>–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آزاد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حکومتی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استفاده‌ی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عموم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ارائه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گزارش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نشان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می‌دهد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چطور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می‌تواند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موتور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طرح‌های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نظام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سلامت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تحقیقات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پزشکی،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انرژی،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اصلاح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عدالت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قضائی،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آموزش،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کار،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مزایای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جانبازان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بسیاری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دیگر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بحرانی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روشن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کند</w:t>
      </w:r>
      <w:r>
        <w:rPr>
          <w:rtl/>
          <w:lang w:bidi="ar-SA"/>
        </w:rPr>
        <w:t>.</w:t>
      </w:r>
    </w:p>
    <w:p w:rsidR="00337BB9" w:rsidRDefault="00337BB9" w:rsidP="00E12DFA"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فعلی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استفاده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حاکمیتی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اولویت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بالایی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قرار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. </w:t>
      </w:r>
      <w:r>
        <w:rPr>
          <w:rFonts w:hint="cs"/>
          <w:rtl/>
        </w:rPr>
        <w:t>رئیس‌جمهور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اوباما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اولین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روز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ریاست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خود،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فرمان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اجرایی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مورد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حکومت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صادر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سیاست‌های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سال</w:t>
      </w:r>
      <w:r>
        <w:rPr>
          <w:rtl/>
          <w:lang w:bidi="ar-SA"/>
        </w:rPr>
        <w:t xml:space="preserve"> 2013 </w:t>
      </w:r>
      <w:r>
        <w:rPr>
          <w:rFonts w:hint="cs"/>
          <w:rtl/>
          <w:lang w:bidi="ar-SA"/>
        </w:rPr>
        <w:t>ابلاغ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نمود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کاخ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سفید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سازمان‌های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برنامه‌های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شهروند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محور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راه‌اندازی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کرده‌اند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دانشجویان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بهترین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دانشگاه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نظر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ارزش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پیدا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کنند،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وضعیت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سلامت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بهبود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بخشند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توسعه‌ی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محلی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استفاده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 w:rsidR="00E12DFA">
        <w:rPr>
          <w:rFonts w:hint="cs"/>
          <w:rtl/>
          <w:lang w:bidi="ar-SA"/>
        </w:rPr>
        <w:t xml:space="preserve"> سریع‌تر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طرح‌های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محور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مانند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طرح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مورد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بحث،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فعلی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بخش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خدمات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دیجیتال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ایالات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متحده،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گروه</w:t>
      </w:r>
      <w:r>
        <w:rPr>
          <w:rtl/>
          <w:lang w:bidi="ar-SA"/>
        </w:rPr>
        <w:t xml:space="preserve"> 18</w:t>
      </w:r>
      <w:r>
        <w:t>F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برنامه‌ی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همراهان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نوآوری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ریاست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جمهوری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راه‌اندازی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سازمان‌های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زیرساخت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فنی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مورد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نیاز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بیشینه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پتانسیل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بسازند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کاخ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سفید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(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جنبش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واقعاً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دوحزبی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) </w:t>
      </w:r>
      <w:r>
        <w:rPr>
          <w:rFonts w:hint="cs"/>
          <w:rtl/>
          <w:lang w:bidi="ar-SA"/>
        </w:rPr>
        <w:t>کنگره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انگیزه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دارند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 w:rsidR="000555DD">
        <w:rPr>
          <w:rFonts w:hint="cs"/>
          <w:rtl/>
          <w:lang w:bidi="ar-SA"/>
        </w:rPr>
        <w:t xml:space="preserve">کشور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وضعیت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بهتری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پیدا</w:t>
      </w:r>
      <w:r>
        <w:rPr>
          <w:rtl/>
          <w:lang w:bidi="ar-SA"/>
        </w:rPr>
        <w:t xml:space="preserve"> </w:t>
      </w:r>
      <w:r w:rsidR="000555DD">
        <w:rPr>
          <w:rFonts w:hint="cs"/>
          <w:rtl/>
          <w:lang w:bidi="ar-SA"/>
        </w:rPr>
        <w:t>ک</w:t>
      </w:r>
      <w:bookmarkStart w:id="0" w:name="_GoBack"/>
      <w:bookmarkEnd w:id="0"/>
      <w:r>
        <w:rPr>
          <w:rFonts w:hint="cs"/>
          <w:rtl/>
          <w:lang w:bidi="ar-SA"/>
        </w:rPr>
        <w:t>ند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قانون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اطلاعات،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انتشار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بیشتر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قابل‌استفاده‌تر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هزینه‌های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اجباری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کاخ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سفید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مجلس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نمایندگان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اتفاق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تصویب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هم‌اکنون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قانون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حاکمیتی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می‌خواهد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تمام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کند،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قوی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حزب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دارد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رهبران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طرف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حاکمیتی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چالش‌های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سختی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ما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به‌عنوان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آن‌ها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مواجه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هستیم،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حیاتی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  <w:lang w:bidi="ar-SA"/>
        </w:rPr>
        <w:t>نیروی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موجود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گسترش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حاکمیتی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دلگرم‌کننده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اما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هنوز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آن‌طور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نیست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مروجان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هنوز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سیستم‌های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قدیمی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ناکارآمد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مبتنی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آی‌تی،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کیفیت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پایین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فرمت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نامناسب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فقدان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منابع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مقابله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کنند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بسیاری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اجبار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بدون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بودجه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می‌خوانند</w:t>
      </w:r>
      <w:r>
        <w:rPr>
          <w:rtl/>
          <w:lang w:bidi="ar-SA"/>
        </w:rPr>
        <w:t xml:space="preserve">: </w:t>
      </w:r>
      <w:r>
        <w:rPr>
          <w:rFonts w:hint="cs"/>
          <w:rtl/>
          <w:lang w:bidi="ar-SA"/>
        </w:rPr>
        <w:t>آن‌ها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بودجه‌ی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کافی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تبدیل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منبع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ارزشمند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ملی،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قالبی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خط‌مشی‌های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تقاضا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می‌کند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ندارند</w:t>
      </w:r>
      <w:r>
        <w:rPr>
          <w:rtl/>
          <w:lang w:bidi="ar-SA"/>
        </w:rPr>
        <w:t xml:space="preserve">. </w:t>
      </w:r>
      <w:r>
        <w:rPr>
          <w:rFonts w:hint="cs"/>
          <w:rtl/>
        </w:rPr>
        <w:t>به‌عنوان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نمونه،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برنامه‌های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جدید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فقط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نمونه‌ی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کوچک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آنچه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صورت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دریافت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کافی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می‌تواند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سراسر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ساختار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تمام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بخش‌های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اقتصاد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انجام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دهد</w:t>
      </w:r>
      <w:r>
        <w:rPr>
          <w:rtl/>
          <w:lang w:bidi="ar-SA"/>
        </w:rPr>
        <w:t>.</w:t>
      </w:r>
    </w:p>
    <w:p w:rsidR="00337BB9" w:rsidRDefault="00337BB9" w:rsidP="00337BB9">
      <w:r>
        <w:rPr>
          <w:rFonts w:hint="cs"/>
          <w:rtl/>
        </w:rPr>
        <w:lastRenderedPageBreak/>
        <w:t>رئیس‌جمهور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بعدی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فرصت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بی‌سابقه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رهبری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کاملاً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نهادهای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کنگره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دارد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فراهم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آوردن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داده‌های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باکیفیت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قابل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استفاده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همه‌چیز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شامل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مشاهدات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ماهواره‌ای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منابع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محلی،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می‌تواند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تحقیقات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علمی،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رشد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اقتصادی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مشارکت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شهروندی،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فرصت‌های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جدیدی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خلق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وظیفه‌ی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بعدی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تحکیم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دستاوردهای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فعلی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ترسیم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چشم‌اندازی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جدید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یک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دموکراسی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اطمینان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حاصل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کردن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رهبری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هدایت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منابع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تحقق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چشم‌انداز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</w:t>
      </w:r>
      <w:r>
        <w:rPr>
          <w:rtl/>
          <w:lang w:bidi="ar-SA"/>
        </w:rPr>
        <w:t>.</w:t>
      </w:r>
    </w:p>
    <w:p w:rsidR="000101E6" w:rsidRDefault="00337BB9" w:rsidP="00337BB9">
      <w:r>
        <w:rPr>
          <w:rFonts w:hint="cs"/>
          <w:rtl/>
          <w:lang w:bidi="ar-SA"/>
        </w:rPr>
        <w:t>گزارش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انتقال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کمک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بعدی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طراحی‌شده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تا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بتواند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مغتنم‌ترین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فرصت‌های</w:t>
      </w:r>
      <w:r>
        <w:rPr>
          <w:rtl/>
          <w:lang w:bidi="ar-SA"/>
        </w:rPr>
        <w:t xml:space="preserve"> 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تشخیص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دنبال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کند</w:t>
      </w:r>
      <w:r>
        <w:rPr>
          <w:rtl/>
          <w:lang w:bidi="ar-SA"/>
        </w:rPr>
        <w:t xml:space="preserve">. </w:t>
      </w:r>
      <w:r>
        <w:rPr>
          <w:rFonts w:hint="cs"/>
          <w:rtl/>
          <w:lang w:bidi="ar-SA"/>
        </w:rPr>
        <w:t>این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گزارش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باعث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جلب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فدرال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فراهم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آوردن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راه</w:t>
      </w:r>
      <w:r>
        <w:rPr>
          <w:rtl/>
          <w:lang w:bidi="ar-SA"/>
        </w:rPr>
        <w:t xml:space="preserve"> </w:t>
      </w:r>
      <w:r>
        <w:rPr>
          <w:rFonts w:hint="cs"/>
          <w:rtl/>
        </w:rPr>
        <w:t>تداوم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حمایت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دولت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بعدی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توسعه‌ی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گستره‌ی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وسیعی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برنامه‌ها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برای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بهترین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استفاده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داده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باز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می‌شود</w:t>
      </w:r>
      <w:r>
        <w:rPr>
          <w:rtl/>
          <w:lang w:bidi="ar-SA"/>
        </w:rPr>
        <w:t>.</w:t>
      </w:r>
    </w:p>
    <w:sectPr w:rsidR="000101E6" w:rsidSect="00E0391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9" w:footer="34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61" w:rsidRDefault="00584361" w:rsidP="00B46C07">
      <w:pPr>
        <w:spacing w:before="0" w:after="0" w:line="240" w:lineRule="auto"/>
      </w:pPr>
      <w:r>
        <w:separator/>
      </w:r>
    </w:p>
  </w:endnote>
  <w:endnote w:type="continuationSeparator" w:id="0">
    <w:p w:rsidR="00584361" w:rsidRDefault="00584361" w:rsidP="00B46C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:rsidR="000101E6" w:rsidRPr="00254467" w:rsidRDefault="000101E6" w:rsidP="00BC455D">
          <w:pPr>
            <w:pStyle w:val="Header"/>
            <w:tabs>
              <w:tab w:val="right" w:pos="10467"/>
            </w:tabs>
            <w:jc w:val="center"/>
            <w:rPr>
              <w:color w:val="FFFFFF" w:themeColor="background1"/>
              <w:rtl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2D0658E" wp14:editId="2FD4B6DA">
                <wp:extent cx="3343961" cy="248538"/>
                <wp:effectExtent l="0" t="0" r="0" b="0"/>
                <wp:docPr id="17" name="Picture 17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55D" w:rsidRDefault="00BC4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9026"/>
    </w:tblGrid>
    <w:tr w:rsidR="000101E6" w:rsidTr="000101E6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0101E6" w:rsidP="00E03910">
          <w:pPr>
            <w:pStyle w:val="Header"/>
            <w:tabs>
              <w:tab w:val="right" w:pos="10467"/>
            </w:tabs>
            <w:jc w:val="center"/>
            <w:rPr>
              <w:rtl/>
              <w:lang w:bidi="fa-IR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63CC09" wp14:editId="3C9729A5">
                <wp:extent cx="3343961" cy="248538"/>
                <wp:effectExtent l="0" t="0" r="0" b="0"/>
                <wp:docPr id="18" name="Picture 18" descr="C:\Users\bande\AppData\Local\Microsoft\Windows\INetCache\Content.Word\950226---Social-Ico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ande\AppData\Local\Microsoft\Windows\INetCache\Content.Word\950226---Social-Ico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5388" cy="27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3910" w:rsidRDefault="00E03910" w:rsidP="00E0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61" w:rsidRDefault="00584361" w:rsidP="00B46C07">
      <w:pPr>
        <w:spacing w:before="0" w:after="0" w:line="240" w:lineRule="auto"/>
      </w:pPr>
      <w:r>
        <w:separator/>
      </w:r>
    </w:p>
  </w:footnote>
  <w:footnote w:type="continuationSeparator" w:id="0">
    <w:p w:rsidR="00584361" w:rsidRDefault="00584361" w:rsidP="00B46C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686" w:type="pct"/>
      <w:tblLook w:val="04A0" w:firstRow="1" w:lastRow="0" w:firstColumn="1" w:lastColumn="0" w:noHBand="0" w:noVBand="1"/>
    </w:tblPr>
    <w:tblGrid>
      <w:gridCol w:w="519"/>
      <w:gridCol w:w="7940"/>
    </w:tblGrid>
    <w:tr w:rsidR="00000360" w:rsidTr="00000360">
      <w:tc>
        <w:tcPr>
          <w:tcW w:w="307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rtl/>
            </w:rPr>
            <w:id w:val="-1212412849"/>
            <w:docPartObj>
              <w:docPartGallery w:val="Page Numbers (Bottom of Page)"/>
              <w:docPartUnique/>
            </w:docPartObj>
          </w:sdtPr>
          <w:sdtEndPr/>
          <w:sdtContent>
            <w:p w:rsidR="00000360" w:rsidRPr="00000360" w:rsidRDefault="00000360" w:rsidP="00000360">
              <w:pPr>
                <w:pStyle w:val="Footer"/>
                <w:jc w:val="center"/>
                <w:rPr>
                  <w:rtl/>
                  <w:lang w:bidi="fa-IR"/>
                </w:rPr>
              </w:pPr>
              <w:r w:rsidRPr="00000360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00360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00360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E12DFA">
                <w:rPr>
                  <w:b/>
                  <w:bCs/>
                  <w:noProof/>
                  <w:color w:val="FFFFFF" w:themeColor="background1"/>
                  <w:rtl/>
                </w:rPr>
                <w:t>2</w:t>
              </w:r>
              <w:r w:rsidRPr="00000360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  <w:tc>
        <w:tcPr>
          <w:tcW w:w="4693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00360" w:rsidRPr="00254467" w:rsidRDefault="00584361" w:rsidP="00000360">
          <w:pPr>
            <w:pStyle w:val="Header"/>
            <w:tabs>
              <w:tab w:val="right" w:pos="10467"/>
            </w:tabs>
            <w:jc w:val="right"/>
            <w:rPr>
              <w:color w:val="FFFFFF" w:themeColor="background1"/>
              <w:rtl/>
            </w:rPr>
          </w:pPr>
          <w:sdt>
            <w:sdtPr>
              <w:rPr>
                <w:rtl/>
              </w:rPr>
              <w:alias w:val="Title"/>
              <w:tag w:val=""/>
              <w:id w:val="-194228485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7BB9">
                <w:rPr>
                  <w:rFonts w:hint="cs"/>
                  <w:rtl/>
                  <w:lang w:bidi="fa-IR"/>
                </w:rPr>
                <w:t>آزاد کردن داده باز</w:t>
              </w:r>
            </w:sdtContent>
          </w:sdt>
          <w:r w:rsidR="00000360">
            <w:rPr>
              <w:rFonts w:hint="cs"/>
              <w:rtl/>
              <w:lang w:bidi="fa-IR"/>
            </w:rPr>
            <w:t xml:space="preserve">       </w:t>
          </w:r>
        </w:p>
      </w:tc>
    </w:tr>
  </w:tbl>
  <w:p w:rsidR="00433FF3" w:rsidRDefault="00000360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2AF6B61B" wp14:editId="55B50359">
          <wp:simplePos x="0" y="0"/>
          <wp:positionH relativeFrom="column">
            <wp:posOffset>-44557</wp:posOffset>
          </wp:positionH>
          <wp:positionV relativeFrom="paragraph">
            <wp:posOffset>-298450</wp:posOffset>
          </wp:positionV>
          <wp:extent cx="351488" cy="35148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1488" cy="35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4712" w:type="pct"/>
      <w:tblInd w:w="520" w:type="dxa"/>
      <w:tblLook w:val="04A0" w:firstRow="1" w:lastRow="0" w:firstColumn="1" w:lastColumn="0" w:noHBand="0" w:noVBand="1"/>
    </w:tblPr>
    <w:tblGrid>
      <w:gridCol w:w="7951"/>
      <w:gridCol w:w="555"/>
    </w:tblGrid>
    <w:tr w:rsidR="00AC0714" w:rsidTr="00AC0714">
      <w:tc>
        <w:tcPr>
          <w:tcW w:w="4674" w:type="pct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  <w:vAlign w:val="center"/>
        </w:tcPr>
        <w:p w:rsidR="000101E6" w:rsidRPr="00254467" w:rsidRDefault="00584361" w:rsidP="000101E6">
          <w:pPr>
            <w:pStyle w:val="Header"/>
            <w:tabs>
              <w:tab w:val="right" w:pos="10467"/>
            </w:tabs>
            <w:jc w:val="left"/>
            <w:rPr>
              <w:rtl/>
              <w:lang w:bidi="fa-IR"/>
            </w:rPr>
          </w:pPr>
          <w:sdt>
            <w:sdtPr>
              <w:rPr>
                <w:rtl/>
              </w:rPr>
              <w:alias w:val="Title"/>
              <w:tag w:val=""/>
              <w:id w:val="-20749588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7BB9">
                <w:rPr>
                  <w:rFonts w:hint="cs"/>
                  <w:rtl/>
                  <w:lang w:bidi="fa-IR"/>
                </w:rPr>
                <w:t>آزاد کردن داده باز</w:t>
              </w:r>
            </w:sdtContent>
          </w:sdt>
          <w:r w:rsidR="000101E6">
            <w:rPr>
              <w:rFonts w:hint="cs"/>
              <w:rtl/>
              <w:lang w:bidi="fa-IR"/>
            </w:rPr>
            <w:t xml:space="preserve">  </w:t>
          </w:r>
        </w:p>
      </w:tc>
      <w:tc>
        <w:tcPr>
          <w:tcW w:w="326" w:type="pct"/>
          <w:tcBorders>
            <w:top w:val="nil"/>
            <w:left w:val="nil"/>
            <w:bottom w:val="nil"/>
            <w:right w:val="nil"/>
          </w:tcBorders>
          <w:shd w:val="clear" w:color="auto" w:fill="2E74B5" w:themeFill="accent1" w:themeFillShade="BF"/>
          <w:vAlign w:val="center"/>
        </w:tcPr>
        <w:sdt>
          <w:sdtPr>
            <w:rPr>
              <w:b/>
              <w:bCs/>
              <w:rtl/>
            </w:rPr>
            <w:id w:val="866804505"/>
            <w:docPartObj>
              <w:docPartGallery w:val="Page Numbers (Bottom of Page)"/>
              <w:docPartUnique/>
            </w:docPartObj>
          </w:sdtPr>
          <w:sdtEndPr/>
          <w:sdtContent>
            <w:p w:rsidR="000101E6" w:rsidRPr="00E1408F" w:rsidRDefault="000101E6" w:rsidP="00BC455D">
              <w:pPr>
                <w:pStyle w:val="Footer"/>
                <w:jc w:val="center"/>
                <w:rPr>
                  <w:b/>
                  <w:bCs/>
                  <w:rtl/>
                </w:rPr>
              </w:pPr>
              <w:r w:rsidRPr="000101E6">
                <w:rPr>
                  <w:b/>
                  <w:bCs/>
                  <w:color w:val="FFFFFF" w:themeColor="background1"/>
                </w:rPr>
                <w:fldChar w:fldCharType="begin"/>
              </w:r>
              <w:r w:rsidRPr="000101E6">
                <w:rPr>
                  <w:b/>
                  <w:bCs/>
                  <w:color w:val="FFFFFF" w:themeColor="background1"/>
                </w:rPr>
                <w:instrText xml:space="preserve"> PAGE   \* MERGEFORMAT </w:instrText>
              </w:r>
              <w:r w:rsidRPr="000101E6">
                <w:rPr>
                  <w:b/>
                  <w:bCs/>
                  <w:color w:val="FFFFFF" w:themeColor="background1"/>
                </w:rPr>
                <w:fldChar w:fldCharType="separate"/>
              </w:r>
              <w:r w:rsidR="000555DD">
                <w:rPr>
                  <w:b/>
                  <w:bCs/>
                  <w:noProof/>
                  <w:color w:val="FFFFFF" w:themeColor="background1"/>
                  <w:rtl/>
                </w:rPr>
                <w:t>1</w:t>
              </w:r>
              <w:r w:rsidRPr="000101E6">
                <w:rPr>
                  <w:b/>
                  <w:bCs/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B46C07" w:rsidRDefault="00AC0714">
    <w:pPr>
      <w:pStyle w:val="Header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3FC0C11C" wp14:editId="60BD342D">
          <wp:simplePos x="0" y="0"/>
          <wp:positionH relativeFrom="column">
            <wp:posOffset>5433060</wp:posOffset>
          </wp:positionH>
          <wp:positionV relativeFrom="paragraph">
            <wp:posOffset>-295409</wp:posOffset>
          </wp:positionV>
          <wp:extent cx="346710" cy="346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bande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EA3"/>
    <w:multiLevelType w:val="multilevel"/>
    <w:tmpl w:val="54FE0986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E04C61"/>
    <w:multiLevelType w:val="multilevel"/>
    <w:tmpl w:val="63C6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13284D"/>
    <w:multiLevelType w:val="multilevel"/>
    <w:tmpl w:val="D960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B9"/>
    <w:rsid w:val="00000360"/>
    <w:rsid w:val="000010F3"/>
    <w:rsid w:val="000101E6"/>
    <w:rsid w:val="0001350D"/>
    <w:rsid w:val="00027860"/>
    <w:rsid w:val="00045D5C"/>
    <w:rsid w:val="000555DD"/>
    <w:rsid w:val="00067BB8"/>
    <w:rsid w:val="000B3EA3"/>
    <w:rsid w:val="000B6E0F"/>
    <w:rsid w:val="000C0FC1"/>
    <w:rsid w:val="000C4EBC"/>
    <w:rsid w:val="000C531D"/>
    <w:rsid w:val="000D3CCA"/>
    <w:rsid w:val="0011114D"/>
    <w:rsid w:val="00117CE9"/>
    <w:rsid w:val="00125194"/>
    <w:rsid w:val="00125D6E"/>
    <w:rsid w:val="00127F9C"/>
    <w:rsid w:val="001917A7"/>
    <w:rsid w:val="00196B69"/>
    <w:rsid w:val="001C01CD"/>
    <w:rsid w:val="001C3F37"/>
    <w:rsid w:val="001C6405"/>
    <w:rsid w:val="001F1058"/>
    <w:rsid w:val="0021539E"/>
    <w:rsid w:val="00244499"/>
    <w:rsid w:val="00297949"/>
    <w:rsid w:val="002B2034"/>
    <w:rsid w:val="002F6F35"/>
    <w:rsid w:val="003108DC"/>
    <w:rsid w:val="0032205E"/>
    <w:rsid w:val="00337BB9"/>
    <w:rsid w:val="0034242E"/>
    <w:rsid w:val="0035117F"/>
    <w:rsid w:val="0036642F"/>
    <w:rsid w:val="00383EBE"/>
    <w:rsid w:val="003B1200"/>
    <w:rsid w:val="003C1C30"/>
    <w:rsid w:val="003D37C6"/>
    <w:rsid w:val="003D62C6"/>
    <w:rsid w:val="004001B5"/>
    <w:rsid w:val="004336AD"/>
    <w:rsid w:val="00433FF3"/>
    <w:rsid w:val="00482DF0"/>
    <w:rsid w:val="004A1248"/>
    <w:rsid w:val="004C422A"/>
    <w:rsid w:val="004F6A54"/>
    <w:rsid w:val="00526564"/>
    <w:rsid w:val="005406DD"/>
    <w:rsid w:val="00556EF8"/>
    <w:rsid w:val="005638A4"/>
    <w:rsid w:val="0058153A"/>
    <w:rsid w:val="00584361"/>
    <w:rsid w:val="005B66E5"/>
    <w:rsid w:val="005C03F6"/>
    <w:rsid w:val="005C05A3"/>
    <w:rsid w:val="005C6793"/>
    <w:rsid w:val="005D2736"/>
    <w:rsid w:val="005E1B5B"/>
    <w:rsid w:val="00612FD5"/>
    <w:rsid w:val="00614CFB"/>
    <w:rsid w:val="00623A01"/>
    <w:rsid w:val="00630B52"/>
    <w:rsid w:val="006649F9"/>
    <w:rsid w:val="00670A0A"/>
    <w:rsid w:val="00672B76"/>
    <w:rsid w:val="00683C12"/>
    <w:rsid w:val="00684E8B"/>
    <w:rsid w:val="006B3D0A"/>
    <w:rsid w:val="006E5A8E"/>
    <w:rsid w:val="006F2190"/>
    <w:rsid w:val="007053B9"/>
    <w:rsid w:val="007338D9"/>
    <w:rsid w:val="00754996"/>
    <w:rsid w:val="00771524"/>
    <w:rsid w:val="007A18D4"/>
    <w:rsid w:val="007B00CD"/>
    <w:rsid w:val="007B54AF"/>
    <w:rsid w:val="007C14F6"/>
    <w:rsid w:val="007F1780"/>
    <w:rsid w:val="0081528D"/>
    <w:rsid w:val="00840A6D"/>
    <w:rsid w:val="00842260"/>
    <w:rsid w:val="0085543B"/>
    <w:rsid w:val="00871A10"/>
    <w:rsid w:val="008A38C0"/>
    <w:rsid w:val="008C1BBB"/>
    <w:rsid w:val="008E3CCA"/>
    <w:rsid w:val="009014AB"/>
    <w:rsid w:val="00933A16"/>
    <w:rsid w:val="00956EFB"/>
    <w:rsid w:val="0096172A"/>
    <w:rsid w:val="00962D92"/>
    <w:rsid w:val="00971C57"/>
    <w:rsid w:val="00972476"/>
    <w:rsid w:val="00974645"/>
    <w:rsid w:val="009944D2"/>
    <w:rsid w:val="009D2FA1"/>
    <w:rsid w:val="00A06CFE"/>
    <w:rsid w:val="00A22C4D"/>
    <w:rsid w:val="00A57CB2"/>
    <w:rsid w:val="00A73AE5"/>
    <w:rsid w:val="00A75937"/>
    <w:rsid w:val="00A85BEF"/>
    <w:rsid w:val="00AA34C8"/>
    <w:rsid w:val="00AB7445"/>
    <w:rsid w:val="00AC0714"/>
    <w:rsid w:val="00AC55B5"/>
    <w:rsid w:val="00AD6D0A"/>
    <w:rsid w:val="00AE184F"/>
    <w:rsid w:val="00AE2516"/>
    <w:rsid w:val="00AE7C51"/>
    <w:rsid w:val="00B4625C"/>
    <w:rsid w:val="00B46C07"/>
    <w:rsid w:val="00B5266E"/>
    <w:rsid w:val="00B53929"/>
    <w:rsid w:val="00B552CF"/>
    <w:rsid w:val="00B63AA2"/>
    <w:rsid w:val="00B67080"/>
    <w:rsid w:val="00B80D11"/>
    <w:rsid w:val="00B95187"/>
    <w:rsid w:val="00BB16E2"/>
    <w:rsid w:val="00BC2762"/>
    <w:rsid w:val="00BC455D"/>
    <w:rsid w:val="00BF6C37"/>
    <w:rsid w:val="00C021F7"/>
    <w:rsid w:val="00C04E5E"/>
    <w:rsid w:val="00C17BA9"/>
    <w:rsid w:val="00C17D51"/>
    <w:rsid w:val="00C3406D"/>
    <w:rsid w:val="00C36E94"/>
    <w:rsid w:val="00C406D8"/>
    <w:rsid w:val="00C7635D"/>
    <w:rsid w:val="00C87174"/>
    <w:rsid w:val="00C9044C"/>
    <w:rsid w:val="00C9576F"/>
    <w:rsid w:val="00CA5B47"/>
    <w:rsid w:val="00CB1ECF"/>
    <w:rsid w:val="00CB46AA"/>
    <w:rsid w:val="00CE6FB4"/>
    <w:rsid w:val="00CF2360"/>
    <w:rsid w:val="00D24F4F"/>
    <w:rsid w:val="00D35718"/>
    <w:rsid w:val="00D71D1C"/>
    <w:rsid w:val="00D9246F"/>
    <w:rsid w:val="00DA6C21"/>
    <w:rsid w:val="00DB2682"/>
    <w:rsid w:val="00DB5E97"/>
    <w:rsid w:val="00DC0D2B"/>
    <w:rsid w:val="00DD516D"/>
    <w:rsid w:val="00E03910"/>
    <w:rsid w:val="00E12DFA"/>
    <w:rsid w:val="00E27F9F"/>
    <w:rsid w:val="00E330E7"/>
    <w:rsid w:val="00E34DAC"/>
    <w:rsid w:val="00E417E6"/>
    <w:rsid w:val="00E44F32"/>
    <w:rsid w:val="00E55ADA"/>
    <w:rsid w:val="00E620A1"/>
    <w:rsid w:val="00E77F0D"/>
    <w:rsid w:val="00E917F5"/>
    <w:rsid w:val="00EC016D"/>
    <w:rsid w:val="00ED40B6"/>
    <w:rsid w:val="00ED766F"/>
    <w:rsid w:val="00EE66BA"/>
    <w:rsid w:val="00EF7A98"/>
    <w:rsid w:val="00F04AEC"/>
    <w:rsid w:val="00F25A6C"/>
    <w:rsid w:val="00F37F8F"/>
    <w:rsid w:val="00F57BA4"/>
    <w:rsid w:val="00F9266B"/>
    <w:rsid w:val="00F96E15"/>
    <w:rsid w:val="00FA0D64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FFB58784-7742-4DCD-992C-0C38D83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98"/>
    <w:pPr>
      <w:bidi/>
      <w:spacing w:before="100" w:after="100" w:line="276" w:lineRule="auto"/>
      <w:jc w:val="both"/>
    </w:pPr>
    <w:rPr>
      <w:rFonts w:eastAsiaTheme="minorEastAsia" w:cs="B Mitra"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ECF"/>
    <w:pPr>
      <w:numPr>
        <w:numId w:val="23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ind w:left="431" w:hanging="431"/>
      <w:outlineLvl w:val="0"/>
    </w:pPr>
    <w:rPr>
      <w:b/>
      <w:bCs/>
      <w:color w:val="FFFFFF" w:themeColor="background1"/>
      <w:sz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1ECF"/>
    <w:pPr>
      <w:numPr>
        <w:ilvl w:val="1"/>
        <w:numId w:val="2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60" w:after="60" w:line="240" w:lineRule="auto"/>
      <w:outlineLvl w:val="1"/>
    </w:pPr>
    <w:rPr>
      <w:rFonts w:eastAsiaTheme="minorHAnsi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ECF"/>
    <w:pPr>
      <w:numPr>
        <w:ilvl w:val="2"/>
        <w:numId w:val="24"/>
      </w:numPr>
      <w:pBdr>
        <w:top w:val="single" w:sz="6" w:space="2" w:color="5B9BD5" w:themeColor="accent1"/>
      </w:pBdr>
      <w:spacing w:before="60" w:after="60"/>
      <w:outlineLvl w:val="2"/>
    </w:pPr>
    <w:rPr>
      <w:rFonts w:eastAsiaTheme="minorHAnsi"/>
      <w:color w:val="1F4D78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ECF"/>
    <w:pPr>
      <w:numPr>
        <w:ilvl w:val="3"/>
        <w:numId w:val="24"/>
      </w:numPr>
      <w:pBdr>
        <w:top w:val="dotted" w:sz="6" w:space="2" w:color="5B9BD5" w:themeColor="accent1"/>
      </w:pBdr>
      <w:bidi w:val="0"/>
      <w:spacing w:before="200" w:after="0"/>
      <w:outlineLvl w:val="3"/>
    </w:pPr>
    <w:rPr>
      <w:rFonts w:eastAsiaTheme="minorHAnsi" w:cstheme="minorBidi"/>
      <w:color w:val="2E74B5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ECF"/>
    <w:rPr>
      <w:rFonts w:eastAsiaTheme="minorEastAsia" w:cs="B Mitra"/>
      <w:b/>
      <w:bCs/>
      <w:color w:val="FFFFFF" w:themeColor="background1"/>
      <w:sz w:val="26"/>
      <w:szCs w:val="26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83C12"/>
    <w:rPr>
      <w:rFonts w:cs="B Mitra"/>
      <w:sz w:val="26"/>
      <w:szCs w:val="28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9246F"/>
    <w:pPr>
      <w:spacing w:before="0" w:after="0"/>
    </w:pPr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F"/>
    <w:rPr>
      <w:rFonts w:asciiTheme="majorHAnsi" w:eastAsiaTheme="majorEastAsia" w:hAnsiTheme="majorHAnsi" w:cs="B Titr"/>
      <w:caps/>
      <w:color w:val="5B9BD5" w:themeColor="accent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83C12"/>
    <w:rPr>
      <w:rFonts w:cs="B Mitra"/>
      <w:color w:val="1F4D78" w:themeColor="accent1" w:themeShade="7F"/>
      <w:sz w:val="2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27860"/>
    <w:pPr>
      <w:spacing w:before="0" w:line="240" w:lineRule="auto"/>
    </w:pPr>
    <w:rPr>
      <w:color w:val="44546A" w:themeColor="text2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56EF8"/>
    <w:rPr>
      <w:color w:val="2E74B5" w:themeColor="accent1" w:themeShade="BF"/>
      <w:spacing w:val="10"/>
    </w:rPr>
  </w:style>
  <w:style w:type="paragraph" w:styleId="NoSpacing">
    <w:name w:val="No Spacing"/>
    <w:link w:val="NoSpacingChar"/>
    <w:uiPriority w:val="1"/>
    <w:qFormat/>
    <w:rsid w:val="00AE7C51"/>
    <w:pPr>
      <w:spacing w:before="100"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E7C51"/>
    <w:rPr>
      <w:rFonts w:eastAsiaTheme="minorEastAsia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AE7C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07"/>
    <w:rPr>
      <w:rFonts w:eastAsiaTheme="minorEastAsia" w:cs="B Mitra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46C0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07"/>
    <w:rPr>
      <w:rFonts w:eastAsiaTheme="minorEastAsia" w:cs="B Mitra"/>
      <w:sz w:val="24"/>
      <w:szCs w:val="26"/>
    </w:rPr>
  </w:style>
  <w:style w:type="table" w:styleId="TableGrid">
    <w:name w:val="Table Grid"/>
    <w:basedOn w:val="TableNormal"/>
    <w:uiPriority w:val="39"/>
    <w:rsid w:val="00B46C07"/>
    <w:pPr>
      <w:spacing w:before="100" w:after="0" w:line="240" w:lineRule="auto"/>
    </w:pPr>
    <w:rPr>
      <w:rFonts w:eastAsiaTheme="minorEastAsia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55B5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bidi w:val="0"/>
      <w:spacing w:before="240" w:after="0" w:line="259" w:lineRule="auto"/>
      <w:jc w:val="center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C55B5"/>
  </w:style>
  <w:style w:type="paragraph" w:styleId="TOC2">
    <w:name w:val="toc 2"/>
    <w:basedOn w:val="Normal"/>
    <w:next w:val="Normal"/>
    <w:autoRedefine/>
    <w:uiPriority w:val="39"/>
    <w:unhideWhenUsed/>
    <w:rsid w:val="00AC55B5"/>
    <w:pPr>
      <w:tabs>
        <w:tab w:val="right" w:leader="dot" w:pos="9016"/>
      </w:tabs>
      <w:ind w:left="2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C55B5"/>
    <w:rPr>
      <w:rFonts w:cs="B Mitra"/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C55B5"/>
    <w:pPr>
      <w:ind w:left="480"/>
    </w:pPr>
  </w:style>
  <w:style w:type="paragraph" w:styleId="ListParagraph">
    <w:name w:val="List Paragraph"/>
    <w:basedOn w:val="Normal"/>
    <w:uiPriority w:val="34"/>
    <w:qFormat/>
    <w:rsid w:val="00AC55B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6F35"/>
    <w:pPr>
      <w:spacing w:before="100" w:after="0" w:line="240" w:lineRule="auto"/>
    </w:pPr>
    <w:rPr>
      <w:sz w:val="20"/>
      <w:szCs w:val="20"/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1">
    <w:name w:val="List Table 5 Dark Accent 1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F6F3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F6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">
    <w:name w:val="شناسه سند"/>
    <w:basedOn w:val="TableNormal"/>
    <w:uiPriority w:val="99"/>
    <w:rsid w:val="00125D6E"/>
    <w:pPr>
      <w:spacing w:after="0" w:line="240" w:lineRule="auto"/>
      <w:jc w:val="center"/>
    </w:pPr>
    <w:rPr>
      <w:rFonts w:cs="B Mitra"/>
      <w:szCs w:val="24"/>
    </w:rPr>
    <w:tblPr>
      <w:tblStyleRowBandSize w:val="1"/>
      <w:tblBorders>
        <w:bottom w:val="single" w:sz="12" w:space="0" w:color="DEEAF6" w:themeColor="accent1" w:themeTint="33"/>
      </w:tblBorders>
    </w:tblPr>
    <w:tcPr>
      <w:shd w:val="clear" w:color="auto" w:fill="F7FAFD"/>
      <w:vAlign w:val="center"/>
    </w:tcPr>
    <w:tblStylePr w:type="firstRow">
      <w:pPr>
        <w:jc w:val="center"/>
      </w:pPr>
      <w:rPr>
        <w:bCs/>
        <w:szCs w:val="24"/>
      </w:rPr>
      <w:tblPr/>
      <w:tcPr>
        <w:tcBorders>
          <w:top w:val="nil"/>
          <w:left w:val="nil"/>
          <w:bottom w:val="single" w:sz="18" w:space="0" w:color="DEEAF6" w:themeColor="accent1" w:themeTint="33"/>
          <w:right w:val="nil"/>
          <w:insideH w:val="nil"/>
          <w:insideV w:val="nil"/>
          <w:tl2br w:val="nil"/>
          <w:tr2bl w:val="nil"/>
        </w:tcBorders>
        <w:shd w:val="clear" w:color="auto" w:fill="F7FAFD"/>
      </w:tcPr>
    </w:tblStylePr>
    <w:tblStylePr w:type="lastRow">
      <w:tblPr/>
      <w:tcPr>
        <w:tcBorders>
          <w:bottom w:val="single" w:sz="4" w:space="0" w:color="DEEAF6" w:themeColor="accent1" w:themeTint="33"/>
        </w:tcBorders>
        <w:shd w:val="clear" w:color="auto" w:fill="F7FAFD"/>
      </w:tcPr>
    </w:tblStylePr>
    <w:tblStylePr w:type="band1Horz">
      <w:pPr>
        <w:jc w:val="left"/>
      </w:pPr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  <w:tblStylePr w:type="band2Horz">
      <w:tblPr/>
      <w:tcPr>
        <w:tcBorders>
          <w:bottom w:val="single" w:sz="18" w:space="0" w:color="DEEAF6" w:themeColor="accent1" w:themeTint="33"/>
        </w:tcBorders>
        <w:shd w:val="clear" w:color="auto" w:fill="F7FAFD"/>
      </w:tcPr>
    </w:tblStylePr>
  </w:style>
  <w:style w:type="character" w:customStyle="1" w:styleId="short-url">
    <w:name w:val="short-url"/>
    <w:basedOn w:val="DefaultParagraphFont"/>
    <w:rsid w:val="0033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khani\Documents\Custom%20Office%20Templates\T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8AC8BC01F440D28043DE79250D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EF5B-7BE1-4FAB-A1E6-F13FC1884754}"/>
      </w:docPartPr>
      <w:docPartBody>
        <w:p w:rsidR="00000000" w:rsidRDefault="008C3143">
          <w:pPr>
            <w:pStyle w:val="E58AC8BC01F440D28043DE79250DEE1C"/>
          </w:pPr>
          <w:r w:rsidRPr="004D6FD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3"/>
    <w:rsid w:val="008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8AC8BC01F440D28043DE79250DEE1C">
    <w:name w:val="E58AC8BC01F440D28043DE79250DE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‏12/ 06 / 1395</PublishDate>
  <Abstract>مطلبی از هافینگتون پست که به بررسی اهمیت داده باز در بین برنامه‌های رئیس جمهور بعدی ایالات متحده می‌پردازد.</Abstract>
  <CompanyAddress>TP4.ir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0A5F9-D492-4D4F-B339-03C0CED5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31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</vt:lpstr>
    </vt:vector>
  </TitlesOfParts>
  <Company>پویش ملّی «شفّافیت داوطلبانه» نامزدهای نمایندگی مجلس شورای اسلامی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آزاد کردن داده باز</dc:title>
  <dc:subject>از اولویت‌های رئیس جمهور بعدی ایالات متحده</dc:subject>
  <dc:creator>MohammadHossein Khani</dc:creator>
  <cp:keywords/>
  <dc:description/>
  <cp:lastModifiedBy>Mohammad Hossein Khani</cp:lastModifiedBy>
  <cp:revision>4</cp:revision>
  <dcterms:created xsi:type="dcterms:W3CDTF">2016-09-01T19:48:00Z</dcterms:created>
  <dcterms:modified xsi:type="dcterms:W3CDTF">2016-09-01T20:19:00Z</dcterms:modified>
  <cp:category>داده باز</cp:category>
  <cp:contentStatus>b.tp4.ir/356</cp:contentStatus>
</cp:coreProperties>
</file>