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E01" w:rsidRPr="005D1A76" w:rsidRDefault="002F7A0A" w:rsidP="005D1A76">
      <w:pPr>
        <w:spacing w:line="240" w:lineRule="auto"/>
        <w:jc w:val="center"/>
        <w:rPr>
          <w:rFonts w:cs="B Titr" w:hint="cs"/>
          <w:b/>
          <w:bCs/>
          <w:sz w:val="36"/>
          <w:szCs w:val="36"/>
          <w:rtl/>
          <w:lang w:val="fr-BE"/>
        </w:rPr>
      </w:pPr>
      <w:bookmarkStart w:id="0" w:name="_GoBack"/>
      <w:bookmarkEnd w:id="0"/>
      <w:r w:rsidRPr="00B62C2F">
        <w:rPr>
          <w:rFonts w:cs="B Titr" w:hint="cs"/>
          <w:b/>
          <w:bCs/>
          <w:sz w:val="36"/>
          <w:szCs w:val="36"/>
          <w:rtl/>
          <w:lang w:val="fr-BE"/>
        </w:rPr>
        <w:t>ارزیابی</w:t>
      </w:r>
      <w:r w:rsidR="00C63BE5" w:rsidRPr="00B62C2F">
        <w:rPr>
          <w:rFonts w:cs="B Titr" w:hint="cs"/>
          <w:b/>
          <w:bCs/>
          <w:sz w:val="36"/>
          <w:szCs w:val="36"/>
          <w:rtl/>
          <w:lang w:val="fr-BE"/>
        </w:rPr>
        <w:t xml:space="preserve"> </w:t>
      </w:r>
      <w:r w:rsidRPr="00B62C2F">
        <w:rPr>
          <w:rFonts w:cs="B Titr" w:hint="cs"/>
          <w:b/>
          <w:bCs/>
          <w:sz w:val="36"/>
          <w:szCs w:val="36"/>
          <w:rtl/>
          <w:lang w:val="fr-BE"/>
        </w:rPr>
        <w:t xml:space="preserve">تأثیر </w:t>
      </w:r>
      <w:r w:rsidR="00C013FB" w:rsidRPr="00B62C2F">
        <w:rPr>
          <w:rFonts w:cs="B Titr" w:hint="cs"/>
          <w:b/>
          <w:bCs/>
          <w:sz w:val="36"/>
          <w:szCs w:val="36"/>
          <w:rtl/>
          <w:lang w:val="fr-BE"/>
        </w:rPr>
        <w:t>موت زوجین</w:t>
      </w:r>
      <w:r w:rsidR="00C63BE5" w:rsidRPr="00B62C2F">
        <w:rPr>
          <w:rFonts w:cs="B Titr" w:hint="cs"/>
          <w:b/>
          <w:bCs/>
          <w:sz w:val="36"/>
          <w:szCs w:val="36"/>
          <w:rtl/>
          <w:lang w:val="fr-BE"/>
        </w:rPr>
        <w:t xml:space="preserve"> </w:t>
      </w:r>
      <w:r w:rsidRPr="00B62C2F">
        <w:rPr>
          <w:rFonts w:cs="B Titr" w:hint="cs"/>
          <w:b/>
          <w:bCs/>
          <w:sz w:val="36"/>
          <w:szCs w:val="36"/>
          <w:rtl/>
          <w:lang w:val="fr-BE"/>
        </w:rPr>
        <w:t xml:space="preserve">در </w:t>
      </w:r>
      <w:r w:rsidR="00DB10D9" w:rsidRPr="00DB10D9">
        <w:rPr>
          <w:rFonts w:cs="B Titr" w:hint="cs"/>
          <w:b/>
          <w:bCs/>
          <w:color w:val="FF0000"/>
          <w:sz w:val="36"/>
          <w:szCs w:val="36"/>
          <w:rtl/>
          <w:lang w:val="fr-BE"/>
        </w:rPr>
        <w:t>مهرالمسمی</w:t>
      </w:r>
    </w:p>
    <w:p w:rsidR="00B62C2F" w:rsidRPr="00B62C2F" w:rsidRDefault="00B62C2F" w:rsidP="00B62C2F">
      <w:pPr>
        <w:spacing w:line="240" w:lineRule="auto"/>
        <w:jc w:val="center"/>
        <w:rPr>
          <w:rFonts w:ascii="Times New Roman" w:hAnsi="Times New Roman" w:cs="B Yagut" w:hint="cs"/>
          <w:b/>
          <w:bCs/>
          <w:rtl/>
        </w:rPr>
      </w:pPr>
    </w:p>
    <w:p w:rsidR="00B62C2F" w:rsidRPr="00B62C2F" w:rsidRDefault="00B62C2F" w:rsidP="00B62C2F">
      <w:pPr>
        <w:spacing w:line="240" w:lineRule="auto"/>
        <w:jc w:val="center"/>
        <w:rPr>
          <w:rFonts w:ascii="Times New Roman" w:hAnsi="Times New Roman" w:cs="B Yagut" w:hint="cs"/>
          <w:b/>
          <w:bCs/>
          <w:rtl/>
        </w:rPr>
      </w:pPr>
    </w:p>
    <w:p w:rsidR="00B62C2F" w:rsidRPr="00B62C2F" w:rsidRDefault="00B62C2F" w:rsidP="00B62C2F">
      <w:pPr>
        <w:spacing w:line="240" w:lineRule="auto"/>
        <w:jc w:val="center"/>
        <w:rPr>
          <w:rFonts w:ascii="Times New Roman" w:hAnsi="Times New Roman" w:cs="B Yagut" w:hint="cs"/>
          <w:b/>
          <w:bCs/>
          <w:rtl/>
        </w:rPr>
      </w:pPr>
    </w:p>
    <w:p w:rsidR="00F53D7A" w:rsidRPr="00B62C2F" w:rsidRDefault="007306E9" w:rsidP="00505967">
      <w:pPr>
        <w:spacing w:line="240" w:lineRule="auto"/>
        <w:ind w:left="1418" w:right="1418"/>
        <w:jc w:val="lowKashida"/>
        <w:rPr>
          <w:rFonts w:cs="B Yagut"/>
          <w:b/>
          <w:bCs/>
          <w:sz w:val="30"/>
          <w:szCs w:val="30"/>
          <w:rtl/>
          <w:lang w:val="fr-BE"/>
        </w:rPr>
      </w:pPr>
      <w:r w:rsidRPr="00B62C2F">
        <w:rPr>
          <w:rFonts w:cs="B Yagut" w:hint="cs"/>
          <w:b/>
          <w:bCs/>
          <w:sz w:val="30"/>
          <w:szCs w:val="30"/>
          <w:rtl/>
          <w:lang w:val="fr-BE"/>
        </w:rPr>
        <w:t>چ</w:t>
      </w:r>
      <w:r w:rsidR="00F53D7A" w:rsidRPr="00B62C2F">
        <w:rPr>
          <w:rFonts w:cs="B Yagut" w:hint="cs"/>
          <w:b/>
          <w:bCs/>
          <w:sz w:val="30"/>
          <w:szCs w:val="30"/>
          <w:rtl/>
          <w:lang w:val="fr-BE"/>
        </w:rPr>
        <w:t>کیده</w:t>
      </w:r>
    </w:p>
    <w:p w:rsidR="005D71DC" w:rsidRPr="00505967" w:rsidRDefault="00126C80" w:rsidP="000863C0">
      <w:pPr>
        <w:spacing w:line="240" w:lineRule="auto"/>
        <w:ind w:left="1418" w:right="1418"/>
        <w:jc w:val="lowKashida"/>
        <w:rPr>
          <w:rFonts w:cs="B Yagut" w:hint="cs"/>
          <w:i/>
          <w:iCs/>
          <w:rtl/>
          <w:lang w:val="fr-BE"/>
        </w:rPr>
      </w:pPr>
      <w:r w:rsidRPr="00505967">
        <w:rPr>
          <w:rFonts w:cs="B Yagut" w:hint="cs"/>
          <w:i/>
          <w:iCs/>
          <w:rtl/>
          <w:lang w:val="fr-BE"/>
        </w:rPr>
        <w:t xml:space="preserve"> مطابق قول مشهور فق</w:t>
      </w:r>
      <w:r w:rsidR="00E64603">
        <w:rPr>
          <w:rFonts w:cs="B Yagut" w:hint="cs"/>
          <w:i/>
          <w:iCs/>
          <w:rtl/>
          <w:lang w:val="fr-BE"/>
        </w:rPr>
        <w:t>یه</w:t>
      </w:r>
      <w:r w:rsidRPr="00505967">
        <w:rPr>
          <w:rFonts w:cs="B Yagut" w:hint="cs"/>
          <w:i/>
          <w:iCs/>
          <w:rtl/>
          <w:lang w:val="fr-BE"/>
        </w:rPr>
        <w:t>ان</w:t>
      </w:r>
      <w:r w:rsidR="00F21264" w:rsidRPr="00505967">
        <w:rPr>
          <w:rFonts w:cs="B Yagut" w:hint="cs"/>
          <w:i/>
          <w:iCs/>
          <w:rtl/>
          <w:lang w:val="fr-BE"/>
        </w:rPr>
        <w:t xml:space="preserve"> </w:t>
      </w:r>
      <w:r w:rsidR="00462B1A" w:rsidRPr="00505967">
        <w:rPr>
          <w:rFonts w:cs="B Yagut" w:hint="cs"/>
          <w:i/>
          <w:iCs/>
          <w:rtl/>
          <w:lang w:val="fr-BE"/>
        </w:rPr>
        <w:t>و به تبعیت از آن مادّه 1082 قانون مدنى، مهریه به مجرد عقد نکاح به ملکیت زوجه در می‌آید</w:t>
      </w:r>
      <w:r w:rsidR="00F730A9" w:rsidRPr="00505967">
        <w:rPr>
          <w:rFonts w:cs="B Yagut" w:hint="cs"/>
          <w:i/>
          <w:iCs/>
          <w:rtl/>
          <w:lang w:val="fr-BE"/>
        </w:rPr>
        <w:t>،</w:t>
      </w:r>
      <w:r w:rsidR="00F21264" w:rsidRPr="00505967">
        <w:rPr>
          <w:rFonts w:cs="B Yagut" w:hint="cs"/>
          <w:i/>
          <w:iCs/>
          <w:rtl/>
          <w:lang w:val="fr-BE"/>
        </w:rPr>
        <w:t xml:space="preserve"> </w:t>
      </w:r>
      <w:r w:rsidR="004E177D" w:rsidRPr="00E1720D">
        <w:rPr>
          <w:rFonts w:cs="B Yagut" w:hint="cs"/>
          <w:i/>
          <w:iCs/>
          <w:rtl/>
          <w:lang w:val="fr-BE"/>
        </w:rPr>
        <w:t>لکن مالکیت زوجه</w:t>
      </w:r>
      <w:r w:rsidR="00F730A9" w:rsidRPr="00E1720D">
        <w:rPr>
          <w:rFonts w:cs="B Yagut" w:hint="cs"/>
          <w:i/>
          <w:iCs/>
          <w:rtl/>
          <w:lang w:val="fr-BE"/>
        </w:rPr>
        <w:t xml:space="preserve"> </w:t>
      </w:r>
      <w:r w:rsidR="004E177D" w:rsidRPr="00E1720D">
        <w:rPr>
          <w:rFonts w:cs="B Yagut" w:hint="cs"/>
          <w:i/>
          <w:iCs/>
          <w:rtl/>
          <w:lang w:val="fr-BE"/>
        </w:rPr>
        <w:t xml:space="preserve">نسبت به </w:t>
      </w:r>
      <w:r w:rsidR="00F730A9" w:rsidRPr="00E1720D">
        <w:rPr>
          <w:rFonts w:cs="B Yagut" w:hint="cs"/>
          <w:i/>
          <w:iCs/>
          <w:rtl/>
          <w:lang w:val="fr-BE"/>
        </w:rPr>
        <w:t xml:space="preserve">نصف </w:t>
      </w:r>
      <w:r w:rsidR="004E177D" w:rsidRPr="00E1720D">
        <w:rPr>
          <w:rFonts w:cs="B Yagut" w:hint="cs"/>
          <w:i/>
          <w:iCs/>
          <w:rtl/>
          <w:lang w:val="fr-BE"/>
        </w:rPr>
        <w:t>آن</w:t>
      </w:r>
      <w:r w:rsidRPr="00E1720D">
        <w:rPr>
          <w:rFonts w:cs="B Yagut" w:hint="cs"/>
          <w:i/>
          <w:iCs/>
          <w:rtl/>
          <w:lang w:val="fr-BE"/>
        </w:rPr>
        <w:t>، متزلزل</w:t>
      </w:r>
      <w:r w:rsidR="004E177D" w:rsidRPr="00E1720D">
        <w:rPr>
          <w:rFonts w:cs="B Yagut" w:hint="cs"/>
          <w:i/>
          <w:iCs/>
          <w:rtl/>
          <w:lang w:val="fr-BE"/>
        </w:rPr>
        <w:t xml:space="preserve"> است</w:t>
      </w:r>
      <w:r w:rsidRPr="00E1720D">
        <w:rPr>
          <w:rFonts w:cs="B Yagut" w:hint="cs"/>
          <w:i/>
          <w:iCs/>
          <w:rtl/>
          <w:lang w:val="fr-BE"/>
        </w:rPr>
        <w:t>، که با تحقق عواملی،</w:t>
      </w:r>
      <w:r w:rsidR="00462B1A" w:rsidRPr="00E1720D">
        <w:rPr>
          <w:rFonts w:cs="B Yagut" w:hint="cs"/>
          <w:i/>
          <w:iCs/>
          <w:rtl/>
          <w:lang w:val="fr-BE"/>
        </w:rPr>
        <w:t xml:space="preserve"> </w:t>
      </w:r>
      <w:r w:rsidR="004E177D" w:rsidRPr="00E1720D">
        <w:rPr>
          <w:rFonts w:cs="B Yagut" w:hint="cs"/>
          <w:i/>
          <w:iCs/>
          <w:rtl/>
          <w:lang w:val="fr-BE"/>
        </w:rPr>
        <w:t>ا</w:t>
      </w:r>
      <w:r w:rsidR="00462B1A" w:rsidRPr="00E1720D">
        <w:rPr>
          <w:rFonts w:cs="B Yagut" w:hint="cs"/>
          <w:i/>
          <w:iCs/>
          <w:rtl/>
          <w:lang w:val="fr-BE"/>
        </w:rPr>
        <w:t>ستقر</w:t>
      </w:r>
      <w:r w:rsidR="004E177D" w:rsidRPr="00E1720D">
        <w:rPr>
          <w:rFonts w:cs="B Yagut" w:hint="cs"/>
          <w:i/>
          <w:iCs/>
          <w:rtl/>
          <w:lang w:val="fr-BE"/>
        </w:rPr>
        <w:t>ار می‌یاب</w:t>
      </w:r>
      <w:r w:rsidR="00462B1A" w:rsidRPr="00E1720D">
        <w:rPr>
          <w:rFonts w:cs="B Yagut" w:hint="cs"/>
          <w:i/>
          <w:iCs/>
          <w:rtl/>
          <w:lang w:val="fr-BE"/>
        </w:rPr>
        <w:t xml:space="preserve">د. </w:t>
      </w:r>
      <w:r w:rsidR="00CA4866" w:rsidRPr="00E1720D">
        <w:rPr>
          <w:rFonts w:cs="B Yagut" w:hint="cs"/>
          <w:i/>
          <w:iCs/>
          <w:rtl/>
          <w:lang w:val="fr-BE"/>
        </w:rPr>
        <w:t>فقه</w:t>
      </w:r>
      <w:r w:rsidR="004E66EA" w:rsidRPr="00E1720D">
        <w:rPr>
          <w:rFonts w:cs="B Yagut" w:hint="cs"/>
          <w:i/>
          <w:iCs/>
          <w:rtl/>
          <w:lang w:val="fr-BE"/>
        </w:rPr>
        <w:t>یان</w:t>
      </w:r>
      <w:r w:rsidR="00CA4866" w:rsidRPr="00E1720D">
        <w:rPr>
          <w:rFonts w:cs="B Yagut" w:hint="cs"/>
          <w:i/>
          <w:iCs/>
          <w:rtl/>
          <w:lang w:val="fr-BE"/>
        </w:rPr>
        <w:t xml:space="preserve"> اتفاق نظر دارند که</w:t>
      </w:r>
      <w:r w:rsidR="00462B1A" w:rsidRPr="00E1720D">
        <w:rPr>
          <w:rFonts w:cs="B Yagut" w:hint="cs"/>
          <w:i/>
          <w:iCs/>
          <w:rtl/>
          <w:lang w:val="fr-BE"/>
        </w:rPr>
        <w:t xml:space="preserve"> مهریه با نزدیکی و</w:t>
      </w:r>
      <w:r w:rsidR="00F730A9" w:rsidRPr="00E1720D">
        <w:rPr>
          <w:rFonts w:cs="B Yagut" w:hint="cs"/>
          <w:i/>
          <w:iCs/>
          <w:rtl/>
          <w:lang w:val="fr-BE"/>
        </w:rPr>
        <w:t xml:space="preserve"> ارتداد</w:t>
      </w:r>
      <w:r w:rsidR="00361D17" w:rsidRPr="00E1720D">
        <w:rPr>
          <w:rFonts w:cs="B Yagut" w:hint="cs"/>
          <w:i/>
          <w:iCs/>
          <w:rtl/>
          <w:lang w:val="fr-BE"/>
        </w:rPr>
        <w:t xml:space="preserve"> </w:t>
      </w:r>
      <w:r w:rsidR="00F730A9" w:rsidRPr="00E1720D">
        <w:rPr>
          <w:rFonts w:cs="B Yagut" w:hint="cs"/>
          <w:i/>
          <w:iCs/>
          <w:rtl/>
          <w:lang w:val="fr-BE"/>
        </w:rPr>
        <w:t xml:space="preserve">فطری زوج </w:t>
      </w:r>
      <w:r w:rsidRPr="00E1720D">
        <w:rPr>
          <w:rFonts w:cs="B Yagut" w:hint="cs"/>
          <w:i/>
          <w:iCs/>
          <w:rtl/>
          <w:lang w:val="fr-BE"/>
        </w:rPr>
        <w:t>در ملکیت زوجه مستقر می‌گرد</w:t>
      </w:r>
      <w:r w:rsidR="00462B1A" w:rsidRPr="00E1720D">
        <w:rPr>
          <w:rFonts w:cs="B Yagut" w:hint="cs"/>
          <w:i/>
          <w:iCs/>
          <w:rtl/>
          <w:lang w:val="fr-BE"/>
        </w:rPr>
        <w:t>د</w:t>
      </w:r>
      <w:r w:rsidR="00CA4866" w:rsidRPr="00E1720D">
        <w:rPr>
          <w:rFonts w:cs="B Yagut" w:hint="cs"/>
          <w:i/>
          <w:iCs/>
          <w:rtl/>
          <w:lang w:val="fr-BE"/>
        </w:rPr>
        <w:t>. لکن</w:t>
      </w:r>
      <w:r w:rsidR="00462B1A" w:rsidRPr="00E1720D">
        <w:rPr>
          <w:rFonts w:cs="B Yagut" w:hint="cs"/>
          <w:i/>
          <w:iCs/>
          <w:rtl/>
          <w:lang w:val="fr-BE"/>
        </w:rPr>
        <w:t xml:space="preserve"> در فوت زوج و زوجه ا</w:t>
      </w:r>
      <w:r w:rsidR="00CA4866" w:rsidRPr="00E1720D">
        <w:rPr>
          <w:rFonts w:cs="B Yagut" w:hint="cs"/>
          <w:i/>
          <w:iCs/>
          <w:rtl/>
          <w:lang w:val="fr-BE"/>
        </w:rPr>
        <w:t xml:space="preserve">ین اتفاق نظر ملاحظه نمی گردد. براین اساس این سؤال مطرح می گردد </w:t>
      </w:r>
      <w:r w:rsidRPr="00E1720D">
        <w:rPr>
          <w:rFonts w:cs="B Yagut" w:hint="cs"/>
          <w:i/>
          <w:iCs/>
          <w:rtl/>
          <w:lang w:val="fr-BE"/>
        </w:rPr>
        <w:t>که آیا فوت زوجین</w:t>
      </w:r>
      <w:r w:rsidR="00462B1A" w:rsidRPr="00E1720D">
        <w:rPr>
          <w:rFonts w:cs="B Yagut" w:hint="cs"/>
          <w:i/>
          <w:iCs/>
          <w:rtl/>
          <w:lang w:val="fr-BE"/>
        </w:rPr>
        <w:t xml:space="preserve"> هم از عو</w:t>
      </w:r>
      <w:r w:rsidRPr="00E1720D">
        <w:rPr>
          <w:rFonts w:cs="B Yagut" w:hint="cs"/>
          <w:i/>
          <w:iCs/>
          <w:rtl/>
          <w:lang w:val="fr-BE"/>
        </w:rPr>
        <w:t>ام</w:t>
      </w:r>
      <w:r w:rsidR="00462B1A" w:rsidRPr="00E1720D">
        <w:rPr>
          <w:rFonts w:cs="B Yagut" w:hint="cs"/>
          <w:i/>
          <w:iCs/>
          <w:rtl/>
          <w:lang w:val="fr-BE"/>
        </w:rPr>
        <w:t xml:space="preserve">ل استقرار مهریه است یا </w:t>
      </w:r>
      <w:r w:rsidR="00462B1A" w:rsidRPr="00D606ED">
        <w:rPr>
          <w:rFonts w:cs="B Yagut" w:hint="cs"/>
          <w:i/>
          <w:iCs/>
          <w:rtl/>
          <w:lang w:val="fr-BE"/>
        </w:rPr>
        <w:t>خیر؟</w:t>
      </w:r>
      <w:r w:rsidR="00462B1A" w:rsidRPr="00505967">
        <w:rPr>
          <w:rFonts w:cs="B Yagut" w:hint="cs"/>
          <w:i/>
          <w:iCs/>
          <w:rtl/>
          <w:lang w:val="fr-BE"/>
        </w:rPr>
        <w:t xml:space="preserve"> </w:t>
      </w:r>
      <w:r w:rsidR="00E64603">
        <w:rPr>
          <w:rFonts w:cs="B Yagut" w:hint="cs"/>
          <w:i/>
          <w:iCs/>
          <w:rtl/>
          <w:lang w:val="fr-BE"/>
        </w:rPr>
        <w:t>این پژوهش</w:t>
      </w:r>
      <w:r w:rsidR="00361D17" w:rsidRPr="00505967">
        <w:rPr>
          <w:rFonts w:cs="B Yagut" w:hint="cs"/>
          <w:i/>
          <w:iCs/>
          <w:rtl/>
          <w:lang w:val="fr-BE"/>
        </w:rPr>
        <w:t xml:space="preserve"> دیدگاه‌ها</w:t>
      </w:r>
      <w:r w:rsidR="00E64603">
        <w:rPr>
          <w:rFonts w:cs="B Yagut" w:hint="cs"/>
          <w:i/>
          <w:iCs/>
          <w:rtl/>
          <w:lang w:val="fr-BE"/>
        </w:rPr>
        <w:t xml:space="preserve">ی </w:t>
      </w:r>
      <w:r w:rsidR="000863C0">
        <w:rPr>
          <w:rFonts w:cs="B Yagut" w:hint="cs"/>
          <w:i/>
          <w:iCs/>
          <w:rtl/>
          <w:lang w:val="fr-BE"/>
        </w:rPr>
        <w:t>مطرح توسط فقیهان و حقوقدانان</w:t>
      </w:r>
      <w:r w:rsidR="00E64603">
        <w:rPr>
          <w:rFonts w:cs="B Yagut" w:hint="cs"/>
          <w:i/>
          <w:iCs/>
          <w:rtl/>
          <w:lang w:val="fr-BE"/>
        </w:rPr>
        <w:t xml:space="preserve"> را بیان و مورد ارزیابی قرار داده</w:t>
      </w:r>
      <w:r w:rsidR="00361D17" w:rsidRPr="00505967">
        <w:rPr>
          <w:rFonts w:cs="B Yagut" w:hint="cs"/>
          <w:i/>
          <w:iCs/>
          <w:rtl/>
          <w:lang w:val="fr-BE"/>
        </w:rPr>
        <w:t xml:space="preserve"> و در پایان با توجه به روایات صحیح و موثقی که به حد استفاضه رسیده‌اند، قول تنصیف مهریه با موت زوجین قبل از نزدیکی بر سایر نظرات ترجیح داده شده است.</w:t>
      </w:r>
    </w:p>
    <w:p w:rsidR="002D1403" w:rsidRPr="00505967" w:rsidRDefault="002D1403" w:rsidP="002D1403">
      <w:pPr>
        <w:spacing w:line="240" w:lineRule="auto"/>
        <w:ind w:left="1701" w:right="1418"/>
        <w:jc w:val="lowKashida"/>
        <w:rPr>
          <w:rFonts w:cs="B Yagut"/>
          <w:rtl/>
          <w:lang w:val="fr-BE"/>
        </w:rPr>
      </w:pPr>
    </w:p>
    <w:p w:rsidR="007C43ED" w:rsidRPr="00A63DD0" w:rsidRDefault="007C43ED" w:rsidP="005D71DC">
      <w:pPr>
        <w:spacing w:line="240" w:lineRule="auto"/>
        <w:ind w:left="1701" w:right="1418"/>
        <w:jc w:val="lowKashida"/>
        <w:rPr>
          <w:rFonts w:cs="B Yagut"/>
          <w:sz w:val="24"/>
          <w:szCs w:val="24"/>
          <w:rtl/>
          <w:lang w:val="fr-BE"/>
        </w:rPr>
      </w:pPr>
      <w:r w:rsidRPr="00505967">
        <w:rPr>
          <w:rFonts w:cs="B Yagut" w:hint="cs"/>
          <w:b/>
          <w:bCs/>
          <w:sz w:val="30"/>
          <w:szCs w:val="30"/>
          <w:rtl/>
          <w:lang w:val="fr-BE"/>
        </w:rPr>
        <w:t>واژگان کلیدی</w:t>
      </w:r>
      <w:r w:rsidR="002F7A0A" w:rsidRPr="00A63DD0">
        <w:rPr>
          <w:rFonts w:cs="B Yagut" w:hint="cs"/>
          <w:b/>
          <w:bCs/>
          <w:sz w:val="24"/>
          <w:szCs w:val="24"/>
          <w:rtl/>
          <w:lang w:val="fr-BE"/>
        </w:rPr>
        <w:t>:</w:t>
      </w:r>
      <w:r w:rsidR="002F7A0A" w:rsidRPr="00A63DD0">
        <w:rPr>
          <w:rFonts w:cs="B Yagut" w:hint="cs"/>
          <w:sz w:val="24"/>
          <w:szCs w:val="24"/>
          <w:rtl/>
          <w:lang w:val="fr-BE"/>
        </w:rPr>
        <w:t xml:space="preserve"> </w:t>
      </w:r>
      <w:r w:rsidR="002F7A0A" w:rsidRPr="00505967">
        <w:rPr>
          <w:rFonts w:cs="B Yagut" w:hint="cs"/>
          <w:i/>
          <w:iCs/>
          <w:rtl/>
          <w:lang w:val="fr-BE"/>
        </w:rPr>
        <w:t>مهریه، استقرار مهریه، فوت زوجه، فوت زوج</w:t>
      </w:r>
    </w:p>
    <w:p w:rsidR="005D71DC" w:rsidRPr="00A63DD0" w:rsidRDefault="005D71DC" w:rsidP="00095DE4">
      <w:pPr>
        <w:spacing w:line="240" w:lineRule="auto"/>
        <w:ind w:right="851"/>
        <w:jc w:val="lowKashida"/>
        <w:rPr>
          <w:rFonts w:ascii="Tahoma" w:hAnsi="Tahoma" w:cs="B Yagut"/>
          <w:sz w:val="24"/>
          <w:szCs w:val="24"/>
          <w:rtl/>
          <w:lang w:val="fr-BE"/>
        </w:rPr>
      </w:pPr>
    </w:p>
    <w:p w:rsidR="005D71DC" w:rsidRDefault="005D71DC" w:rsidP="005D71DC">
      <w:pPr>
        <w:spacing w:line="240" w:lineRule="auto"/>
        <w:ind w:left="1134" w:right="851"/>
        <w:jc w:val="lowKashida"/>
        <w:rPr>
          <w:rFonts w:ascii="Tahoma" w:hAnsi="Tahoma" w:cs="B Yagut" w:hint="cs"/>
          <w:sz w:val="24"/>
          <w:szCs w:val="24"/>
          <w:rtl/>
          <w:lang w:val="fr-BE"/>
        </w:rPr>
      </w:pPr>
    </w:p>
    <w:p w:rsidR="00505967" w:rsidRDefault="00505967" w:rsidP="005D71DC">
      <w:pPr>
        <w:spacing w:line="240" w:lineRule="auto"/>
        <w:ind w:left="1134" w:right="851"/>
        <w:jc w:val="lowKashida"/>
        <w:rPr>
          <w:rFonts w:ascii="Tahoma" w:hAnsi="Tahoma" w:cs="B Yagut" w:hint="cs"/>
          <w:sz w:val="24"/>
          <w:szCs w:val="24"/>
          <w:rtl/>
          <w:lang w:val="fr-BE"/>
        </w:rPr>
      </w:pPr>
    </w:p>
    <w:p w:rsidR="00505967" w:rsidRDefault="00505967" w:rsidP="005D71DC">
      <w:pPr>
        <w:spacing w:line="240" w:lineRule="auto"/>
        <w:ind w:left="1134" w:right="851"/>
        <w:jc w:val="lowKashida"/>
        <w:rPr>
          <w:rFonts w:ascii="Tahoma" w:hAnsi="Tahoma" w:cs="B Yagut" w:hint="cs"/>
          <w:sz w:val="24"/>
          <w:szCs w:val="24"/>
          <w:rtl/>
          <w:lang w:val="fr-BE"/>
        </w:rPr>
      </w:pPr>
    </w:p>
    <w:p w:rsidR="005D1A76" w:rsidRDefault="005D1A76" w:rsidP="005D71DC">
      <w:pPr>
        <w:spacing w:line="240" w:lineRule="auto"/>
        <w:ind w:left="1134" w:right="851"/>
        <w:jc w:val="lowKashida"/>
        <w:rPr>
          <w:rFonts w:ascii="Tahoma" w:hAnsi="Tahoma" w:cs="B Yagut" w:hint="cs"/>
          <w:sz w:val="24"/>
          <w:szCs w:val="24"/>
          <w:rtl/>
          <w:lang w:val="fr-BE"/>
        </w:rPr>
      </w:pPr>
    </w:p>
    <w:p w:rsidR="005D1A76" w:rsidRDefault="005D1A76" w:rsidP="005D71DC">
      <w:pPr>
        <w:spacing w:line="240" w:lineRule="auto"/>
        <w:ind w:left="1134" w:right="851"/>
        <w:jc w:val="lowKashida"/>
        <w:rPr>
          <w:rFonts w:ascii="Tahoma" w:hAnsi="Tahoma" w:cs="B Yagut" w:hint="cs"/>
          <w:sz w:val="24"/>
          <w:szCs w:val="24"/>
          <w:rtl/>
          <w:lang w:val="fr-BE"/>
        </w:rPr>
      </w:pPr>
    </w:p>
    <w:p w:rsidR="00E14EC6" w:rsidRDefault="00E14EC6" w:rsidP="005D71DC">
      <w:pPr>
        <w:spacing w:line="240" w:lineRule="auto"/>
        <w:ind w:left="1134" w:right="851"/>
        <w:jc w:val="lowKashida"/>
        <w:rPr>
          <w:rFonts w:ascii="Tahoma" w:hAnsi="Tahoma" w:cs="B Yagut" w:hint="cs"/>
          <w:sz w:val="24"/>
          <w:szCs w:val="24"/>
          <w:rtl/>
          <w:lang w:val="fr-BE"/>
        </w:rPr>
      </w:pPr>
    </w:p>
    <w:p w:rsidR="00E14EC6" w:rsidRDefault="00E14EC6" w:rsidP="005D71DC">
      <w:pPr>
        <w:spacing w:line="240" w:lineRule="auto"/>
        <w:ind w:left="1134" w:right="851"/>
        <w:jc w:val="lowKashida"/>
        <w:rPr>
          <w:rFonts w:ascii="Tahoma" w:hAnsi="Tahoma" w:cs="B Yagut" w:hint="cs"/>
          <w:sz w:val="24"/>
          <w:szCs w:val="24"/>
          <w:rtl/>
          <w:lang w:val="fr-BE"/>
        </w:rPr>
      </w:pPr>
    </w:p>
    <w:p w:rsidR="00505967" w:rsidRDefault="00505967" w:rsidP="005D71DC">
      <w:pPr>
        <w:spacing w:line="240" w:lineRule="auto"/>
        <w:ind w:left="1134" w:right="851"/>
        <w:jc w:val="lowKashida"/>
        <w:rPr>
          <w:rFonts w:ascii="Tahoma" w:hAnsi="Tahoma" w:cs="B Yagut" w:hint="cs"/>
          <w:sz w:val="24"/>
          <w:szCs w:val="24"/>
          <w:rtl/>
          <w:lang w:val="fr-BE"/>
        </w:rPr>
      </w:pPr>
    </w:p>
    <w:p w:rsidR="00505967" w:rsidRDefault="00505967" w:rsidP="005D71DC">
      <w:pPr>
        <w:spacing w:line="240" w:lineRule="auto"/>
        <w:ind w:left="1134" w:right="851"/>
        <w:jc w:val="lowKashida"/>
        <w:rPr>
          <w:rFonts w:ascii="Tahoma" w:hAnsi="Tahoma" w:cs="B Yagut" w:hint="cs"/>
          <w:sz w:val="24"/>
          <w:szCs w:val="24"/>
          <w:rtl/>
          <w:lang w:val="fr-BE"/>
        </w:rPr>
      </w:pPr>
    </w:p>
    <w:p w:rsidR="000863C0" w:rsidRPr="00A63DD0" w:rsidRDefault="000863C0" w:rsidP="005D71DC">
      <w:pPr>
        <w:spacing w:line="240" w:lineRule="auto"/>
        <w:ind w:left="1134" w:right="851"/>
        <w:jc w:val="lowKashida"/>
        <w:rPr>
          <w:rFonts w:ascii="Tahoma" w:hAnsi="Tahoma" w:cs="B Yagut"/>
          <w:sz w:val="24"/>
          <w:szCs w:val="24"/>
          <w:rtl/>
          <w:lang w:val="fr-BE"/>
        </w:rPr>
      </w:pPr>
    </w:p>
    <w:p w:rsidR="007C43ED" w:rsidRPr="00A63DD0" w:rsidRDefault="005D71DC" w:rsidP="00F21264">
      <w:pPr>
        <w:spacing w:line="240" w:lineRule="auto"/>
        <w:ind w:left="1134" w:right="851"/>
        <w:jc w:val="lowKashida"/>
        <w:rPr>
          <w:rFonts w:cs="B Yagut"/>
          <w:b/>
          <w:bCs/>
          <w:sz w:val="28"/>
          <w:szCs w:val="28"/>
          <w:rtl/>
          <w:lang w:val="fr-BE"/>
        </w:rPr>
      </w:pPr>
      <w:r w:rsidRPr="00A63DD0">
        <w:rPr>
          <w:rFonts w:ascii="Tahoma" w:hAnsi="Tahoma" w:cs="B Yagut" w:hint="cs"/>
          <w:b/>
          <w:bCs/>
          <w:sz w:val="28"/>
          <w:szCs w:val="28"/>
          <w:rtl/>
          <w:lang w:val="fr-BE"/>
        </w:rPr>
        <w:t xml:space="preserve">    </w:t>
      </w:r>
      <w:r w:rsidR="00F21264" w:rsidRPr="00A63DD0">
        <w:rPr>
          <w:rFonts w:ascii="Tahoma" w:hAnsi="Tahoma" w:cs="B Yagut" w:hint="cs"/>
          <w:b/>
          <w:bCs/>
          <w:sz w:val="28"/>
          <w:szCs w:val="28"/>
          <w:rtl/>
          <w:lang w:val="fr-BE"/>
        </w:rPr>
        <w:t>مقدمه</w:t>
      </w:r>
    </w:p>
    <w:p w:rsidR="00FF628C" w:rsidRPr="00E1720D" w:rsidRDefault="002F7A0A" w:rsidP="00CA4866">
      <w:pPr>
        <w:spacing w:before="100" w:beforeAutospacing="1" w:after="100" w:afterAutospacing="1" w:line="240" w:lineRule="auto"/>
        <w:ind w:left="1134" w:right="851"/>
        <w:jc w:val="lowKashida"/>
        <w:outlineLvl w:val="2"/>
        <w:rPr>
          <w:rFonts w:ascii="Times New Roman" w:eastAsia="Times New Roman" w:hAnsi="Times New Roman" w:cs="B Yagut"/>
          <w:sz w:val="24"/>
          <w:szCs w:val="24"/>
          <w:rtl/>
        </w:rPr>
      </w:pPr>
      <w:r w:rsidRPr="00E1720D">
        <w:rPr>
          <w:rFonts w:ascii="Times New Roman" w:eastAsia="Times New Roman" w:hAnsi="Times New Roman" w:cs="B Yagut" w:hint="cs"/>
          <w:sz w:val="24"/>
          <w:szCs w:val="24"/>
          <w:rtl/>
        </w:rPr>
        <w:t>مهریه از جمله حقوقی است که شارع حکیم برای زن در عقد نکاح قرار داده است. ه</w:t>
      </w:r>
      <w:r w:rsidR="00CA4866" w:rsidRPr="00E1720D">
        <w:rPr>
          <w:rFonts w:ascii="Times New Roman" w:eastAsia="Times New Roman" w:hAnsi="Times New Roman" w:cs="B Yagut" w:hint="cs"/>
          <w:sz w:val="24"/>
          <w:szCs w:val="24"/>
          <w:rtl/>
        </w:rPr>
        <w:t>مانگونه که قرآن کریم فرموده است</w:t>
      </w:r>
      <w:r w:rsidR="00CA4866" w:rsidRPr="00E1720D">
        <w:rPr>
          <w:rStyle w:val="FootnoteReference"/>
          <w:rFonts w:ascii="Times New Roman" w:eastAsia="Times New Roman" w:hAnsi="Times New Roman" w:cs="B Yagut"/>
          <w:sz w:val="24"/>
          <w:szCs w:val="24"/>
          <w:rtl/>
        </w:rPr>
        <w:footnoteReference w:id="1"/>
      </w:r>
      <w:r w:rsidR="00126C80" w:rsidRPr="00E1720D">
        <w:rPr>
          <w:rFonts w:ascii="Times New Roman" w:eastAsia="Times New Roman" w:hAnsi="Times New Roman" w:cs="B Yagut" w:hint="cs"/>
          <w:sz w:val="24"/>
          <w:szCs w:val="24"/>
          <w:rtl/>
        </w:rPr>
        <w:t>،</w:t>
      </w:r>
      <w:r w:rsidR="00F21264" w:rsidRPr="00E1720D">
        <w:rPr>
          <w:rFonts w:ascii="Times New Roman" w:eastAsia="Times New Roman" w:hAnsi="Times New Roman" w:cs="B Yagut" w:hint="cs"/>
          <w:sz w:val="24"/>
          <w:szCs w:val="24"/>
          <w:rtl/>
        </w:rPr>
        <w:t xml:space="preserve"> </w:t>
      </w:r>
      <w:r w:rsidR="00126C80" w:rsidRPr="00E1720D">
        <w:rPr>
          <w:rFonts w:ascii="Times New Roman" w:eastAsia="Times New Roman" w:hAnsi="Times New Roman" w:cs="B Yagut" w:hint="cs"/>
          <w:sz w:val="24"/>
          <w:szCs w:val="24"/>
          <w:rtl/>
        </w:rPr>
        <w:t>مهریه عطیه‌</w:t>
      </w:r>
      <w:r w:rsidRPr="00E1720D">
        <w:rPr>
          <w:rFonts w:ascii="Times New Roman" w:eastAsia="Times New Roman" w:hAnsi="Times New Roman" w:cs="B Yagut" w:hint="cs"/>
          <w:sz w:val="24"/>
          <w:szCs w:val="24"/>
          <w:rtl/>
        </w:rPr>
        <w:t>ای است که مرد در ابتدای زندگی به زن می‌</w:t>
      </w:r>
      <w:r w:rsidR="00126C80" w:rsidRPr="00E1720D">
        <w:rPr>
          <w:rFonts w:ascii="Times New Roman" w:eastAsia="Times New Roman" w:hAnsi="Times New Roman" w:cs="B Yagut" w:hint="cs"/>
          <w:sz w:val="24"/>
          <w:szCs w:val="24"/>
          <w:rtl/>
        </w:rPr>
        <w:t>دهد تا علاقه و محبت خود را به وی</w:t>
      </w:r>
      <w:r w:rsidR="00CA4866" w:rsidRPr="00E1720D">
        <w:rPr>
          <w:rFonts w:ascii="Times New Roman" w:eastAsia="Times New Roman" w:hAnsi="Times New Roman" w:cs="B Yagut" w:hint="cs"/>
          <w:sz w:val="24"/>
          <w:szCs w:val="24"/>
          <w:rtl/>
        </w:rPr>
        <w:t xml:space="preserve"> نشان دهد</w:t>
      </w:r>
      <w:r w:rsidRPr="00E1720D">
        <w:rPr>
          <w:rFonts w:ascii="Times New Roman" w:eastAsia="Times New Roman" w:hAnsi="Times New Roman" w:cs="B Yagut" w:hint="cs"/>
          <w:sz w:val="24"/>
          <w:szCs w:val="24"/>
          <w:rtl/>
        </w:rPr>
        <w:t xml:space="preserve">. در عین حال، </w:t>
      </w:r>
      <w:r w:rsidR="001200D3" w:rsidRPr="00E1720D">
        <w:rPr>
          <w:rFonts w:ascii="Times New Roman" w:eastAsia="Times New Roman" w:hAnsi="Times New Roman" w:cs="B Yagut" w:hint="cs"/>
          <w:sz w:val="24"/>
          <w:szCs w:val="24"/>
          <w:rtl/>
        </w:rPr>
        <w:t>شار</w:t>
      </w:r>
      <w:r w:rsidRPr="00E1720D">
        <w:rPr>
          <w:rFonts w:ascii="Times New Roman" w:eastAsia="Times New Roman" w:hAnsi="Times New Roman" w:cs="B Yagut" w:hint="cs"/>
          <w:sz w:val="24"/>
          <w:szCs w:val="24"/>
          <w:rtl/>
        </w:rPr>
        <w:t>ع مقدس، برای مهریه و پرداخت آن</w:t>
      </w:r>
      <w:r w:rsidR="00126C80" w:rsidRPr="00E1720D">
        <w:rPr>
          <w:rFonts w:ascii="Times New Roman" w:eastAsia="Times New Roman" w:hAnsi="Times New Roman" w:cs="B Yagut" w:hint="cs"/>
          <w:sz w:val="24"/>
          <w:szCs w:val="24"/>
          <w:rtl/>
        </w:rPr>
        <w:t>،</w:t>
      </w:r>
      <w:r w:rsidRPr="00E1720D">
        <w:rPr>
          <w:rFonts w:ascii="Times New Roman" w:eastAsia="Times New Roman" w:hAnsi="Times New Roman" w:cs="B Yagut" w:hint="cs"/>
          <w:sz w:val="24"/>
          <w:szCs w:val="24"/>
          <w:rtl/>
        </w:rPr>
        <w:t xml:space="preserve"> شرایطی</w:t>
      </w:r>
      <w:r w:rsidR="00126C80" w:rsidRPr="00E1720D">
        <w:rPr>
          <w:rFonts w:ascii="Times New Roman" w:eastAsia="Times New Roman" w:hAnsi="Times New Roman" w:cs="B Yagut" w:hint="cs"/>
          <w:sz w:val="24"/>
          <w:szCs w:val="24"/>
          <w:rtl/>
        </w:rPr>
        <w:t xml:space="preserve"> را معین نموده، تا در عین اینکه ماهیت هدی</w:t>
      </w:r>
      <w:r w:rsidR="00FF628C" w:rsidRPr="00E1720D">
        <w:rPr>
          <w:rFonts w:ascii="Times New Roman" w:eastAsia="Times New Roman" w:hAnsi="Times New Roman" w:cs="B Yagut" w:hint="cs"/>
          <w:sz w:val="24"/>
          <w:szCs w:val="24"/>
          <w:rtl/>
        </w:rPr>
        <w:t xml:space="preserve">ه بودن آن حفظ گردد، </w:t>
      </w:r>
      <w:r w:rsidR="00126C80" w:rsidRPr="00E1720D">
        <w:rPr>
          <w:rFonts w:ascii="Times New Roman" w:eastAsia="Times New Roman" w:hAnsi="Times New Roman" w:cs="B Yagut" w:hint="cs"/>
          <w:sz w:val="24"/>
          <w:szCs w:val="24"/>
          <w:rtl/>
        </w:rPr>
        <w:t xml:space="preserve">در </w:t>
      </w:r>
      <w:r w:rsidR="00FF628C" w:rsidRPr="00E1720D">
        <w:rPr>
          <w:rFonts w:ascii="Times New Roman" w:eastAsia="Times New Roman" w:hAnsi="Times New Roman" w:cs="B Yagut" w:hint="cs"/>
          <w:sz w:val="24"/>
          <w:szCs w:val="24"/>
          <w:rtl/>
        </w:rPr>
        <w:t>نحوه تعیین، استقرار و پرداخت آ</w:t>
      </w:r>
      <w:r w:rsidR="00126C80" w:rsidRPr="00E1720D">
        <w:rPr>
          <w:rFonts w:ascii="Times New Roman" w:eastAsia="Times New Roman" w:hAnsi="Times New Roman" w:cs="B Yagut" w:hint="cs"/>
          <w:sz w:val="24"/>
          <w:szCs w:val="24"/>
          <w:rtl/>
        </w:rPr>
        <w:t>ن، نظمی عقلایی رعایت گرد</w:t>
      </w:r>
      <w:r w:rsidR="00FF628C" w:rsidRPr="00E1720D">
        <w:rPr>
          <w:rFonts w:ascii="Times New Roman" w:eastAsia="Times New Roman" w:hAnsi="Times New Roman" w:cs="B Yagut" w:hint="cs"/>
          <w:sz w:val="24"/>
          <w:szCs w:val="24"/>
          <w:rtl/>
        </w:rPr>
        <w:t xml:space="preserve">د. </w:t>
      </w:r>
    </w:p>
    <w:p w:rsidR="005710C5" w:rsidRDefault="00FF628C" w:rsidP="000863C0">
      <w:pPr>
        <w:spacing w:before="100" w:beforeAutospacing="1" w:after="100" w:afterAutospacing="1" w:line="240" w:lineRule="auto"/>
        <w:ind w:left="1134" w:right="851"/>
        <w:jc w:val="lowKashida"/>
        <w:outlineLvl w:val="2"/>
        <w:rPr>
          <w:rFonts w:ascii="Times New Roman" w:eastAsia="Times New Roman" w:hAnsi="Times New Roman" w:cs="B Yagut" w:hint="cs"/>
          <w:sz w:val="24"/>
          <w:szCs w:val="24"/>
          <w:rtl/>
        </w:rPr>
      </w:pPr>
      <w:r w:rsidRPr="00E1720D">
        <w:rPr>
          <w:rFonts w:ascii="Times New Roman" w:eastAsia="Times New Roman" w:hAnsi="Times New Roman" w:cs="B Yagut" w:hint="cs"/>
          <w:sz w:val="24"/>
          <w:szCs w:val="24"/>
          <w:rtl/>
        </w:rPr>
        <w:t xml:space="preserve">یکی از مسائلی که در </w:t>
      </w:r>
      <w:r w:rsidR="00126C80" w:rsidRPr="00E1720D">
        <w:rPr>
          <w:rFonts w:ascii="Times New Roman" w:eastAsia="Times New Roman" w:hAnsi="Times New Roman" w:cs="B Yagut" w:hint="cs"/>
          <w:sz w:val="24"/>
          <w:szCs w:val="24"/>
          <w:rtl/>
        </w:rPr>
        <w:t xml:space="preserve">باب </w:t>
      </w:r>
      <w:r w:rsidRPr="00E1720D">
        <w:rPr>
          <w:rFonts w:ascii="Times New Roman" w:eastAsia="Times New Roman" w:hAnsi="Times New Roman" w:cs="B Yagut" w:hint="cs"/>
          <w:sz w:val="24"/>
          <w:szCs w:val="24"/>
          <w:rtl/>
        </w:rPr>
        <w:t>مهریه مطرح می‌گردد، نحوه استقرار مهر</w:t>
      </w:r>
      <w:r w:rsidR="00D0090F" w:rsidRPr="00E1720D">
        <w:rPr>
          <w:rFonts w:ascii="Times New Roman" w:eastAsia="Times New Roman" w:hAnsi="Times New Roman" w:cs="B Yagut" w:hint="cs"/>
          <w:sz w:val="24"/>
          <w:szCs w:val="24"/>
          <w:rtl/>
        </w:rPr>
        <w:t xml:space="preserve"> المسمی</w:t>
      </w:r>
      <w:r w:rsidR="00CA4866" w:rsidRPr="00E1720D">
        <w:rPr>
          <w:rFonts w:ascii="Times New Roman" w:eastAsia="Times New Roman" w:hAnsi="Times New Roman" w:cs="B Yagut" w:hint="cs"/>
          <w:sz w:val="24"/>
          <w:szCs w:val="24"/>
          <w:rtl/>
        </w:rPr>
        <w:t xml:space="preserve"> در ملکیت زوجه</w:t>
      </w:r>
      <w:r w:rsidR="00126C80" w:rsidRPr="00E1720D">
        <w:rPr>
          <w:rFonts w:ascii="Times New Roman" w:eastAsia="Times New Roman" w:hAnsi="Times New Roman" w:cs="B Yagut" w:hint="cs"/>
          <w:sz w:val="24"/>
          <w:szCs w:val="24"/>
          <w:rtl/>
        </w:rPr>
        <w:t xml:space="preserve"> است. مشهور فقیهان </w:t>
      </w:r>
      <w:r w:rsidR="000863C0">
        <w:rPr>
          <w:rFonts w:ascii="Times New Roman" w:eastAsia="Times New Roman" w:hAnsi="Times New Roman" w:cs="B Yagut" w:hint="cs"/>
          <w:sz w:val="24"/>
          <w:szCs w:val="24"/>
          <w:rtl/>
        </w:rPr>
        <w:t>و</w:t>
      </w:r>
      <w:r w:rsidR="000863C0" w:rsidRPr="000863C0">
        <w:rPr>
          <w:rFonts w:ascii="Times New Roman" w:eastAsia="Times New Roman" w:hAnsi="Times New Roman" w:cs="B Yagut" w:hint="cs"/>
          <w:color w:val="FF0000"/>
          <w:sz w:val="24"/>
          <w:szCs w:val="24"/>
          <w:rtl/>
        </w:rPr>
        <w:t xml:space="preserve"> حقوقدانان </w:t>
      </w:r>
      <w:r w:rsidR="00126C80" w:rsidRPr="00E1720D">
        <w:rPr>
          <w:rFonts w:ascii="Times New Roman" w:eastAsia="Times New Roman" w:hAnsi="Times New Roman" w:cs="B Yagut" w:hint="cs"/>
          <w:sz w:val="24"/>
          <w:szCs w:val="24"/>
          <w:rtl/>
        </w:rPr>
        <w:t>اعتقاد بر این دارند که</w:t>
      </w:r>
      <w:r w:rsidRPr="00E1720D">
        <w:rPr>
          <w:rFonts w:ascii="Times New Roman" w:eastAsia="Times New Roman" w:hAnsi="Times New Roman" w:cs="B Yagut" w:hint="cs"/>
          <w:sz w:val="24"/>
          <w:szCs w:val="24"/>
          <w:rtl/>
        </w:rPr>
        <w:t xml:space="preserve"> با انعقاد عقد نکاح</w:t>
      </w:r>
      <w:r w:rsidR="00126C80" w:rsidRPr="00E1720D">
        <w:rPr>
          <w:rFonts w:ascii="Times New Roman" w:eastAsia="Times New Roman" w:hAnsi="Times New Roman" w:cs="B Yagut" w:hint="cs"/>
          <w:sz w:val="24"/>
          <w:szCs w:val="24"/>
          <w:rtl/>
        </w:rPr>
        <w:t>،</w:t>
      </w:r>
      <w:r w:rsidRPr="00E1720D">
        <w:rPr>
          <w:rFonts w:ascii="Times New Roman" w:eastAsia="Times New Roman" w:hAnsi="Times New Roman" w:cs="B Yagut" w:hint="cs"/>
          <w:sz w:val="24"/>
          <w:szCs w:val="24"/>
          <w:rtl/>
        </w:rPr>
        <w:t xml:space="preserve"> مهریه به </w:t>
      </w:r>
      <w:r w:rsidRPr="00E1720D">
        <w:rPr>
          <w:rFonts w:ascii="Times New Roman" w:eastAsia="Times New Roman" w:hAnsi="Times New Roman" w:cs="B Yagut" w:hint="cs"/>
          <w:caps/>
          <w:sz w:val="24"/>
          <w:szCs w:val="24"/>
          <w:rtl/>
        </w:rPr>
        <w:t>ملکیت</w:t>
      </w:r>
      <w:r w:rsidRPr="00E1720D">
        <w:rPr>
          <w:rFonts w:ascii="Times New Roman" w:eastAsia="Times New Roman" w:hAnsi="Times New Roman" w:cs="B Yagut" w:hint="cs"/>
          <w:sz w:val="24"/>
          <w:szCs w:val="24"/>
          <w:rtl/>
        </w:rPr>
        <w:t xml:space="preserve"> زوجه در می‌آید</w:t>
      </w:r>
      <w:r w:rsidR="00126C80" w:rsidRPr="00E1720D">
        <w:rPr>
          <w:rFonts w:ascii="Times New Roman" w:eastAsia="Times New Roman" w:hAnsi="Times New Roman" w:cs="B Yagut" w:hint="cs"/>
          <w:sz w:val="24"/>
          <w:szCs w:val="24"/>
          <w:rtl/>
        </w:rPr>
        <w:t>؛</w:t>
      </w:r>
      <w:r w:rsidRPr="00E1720D">
        <w:rPr>
          <w:rFonts w:ascii="Times New Roman" w:eastAsia="Times New Roman" w:hAnsi="Times New Roman" w:cs="B Yagut" w:hint="cs"/>
          <w:sz w:val="24"/>
          <w:szCs w:val="24"/>
          <w:rtl/>
        </w:rPr>
        <w:t xml:space="preserve"> لکن این م</w:t>
      </w:r>
      <w:r w:rsidR="00CA4866" w:rsidRPr="00E1720D">
        <w:rPr>
          <w:rFonts w:ascii="Times New Roman" w:eastAsia="Times New Roman" w:hAnsi="Times New Roman" w:cs="B Yagut" w:hint="cs"/>
          <w:sz w:val="24"/>
          <w:szCs w:val="24"/>
          <w:rtl/>
        </w:rPr>
        <w:t>ا</w:t>
      </w:r>
      <w:r w:rsidRPr="00E1720D">
        <w:rPr>
          <w:rFonts w:ascii="Times New Roman" w:eastAsia="Times New Roman" w:hAnsi="Times New Roman" w:cs="B Yagut" w:hint="cs"/>
          <w:sz w:val="24"/>
          <w:szCs w:val="24"/>
          <w:rtl/>
        </w:rPr>
        <w:t>لکیت</w:t>
      </w:r>
      <w:r w:rsidR="00126C80" w:rsidRPr="00E1720D">
        <w:rPr>
          <w:rFonts w:ascii="Times New Roman" w:eastAsia="Times New Roman" w:hAnsi="Times New Roman" w:cs="B Yagut" w:hint="cs"/>
          <w:sz w:val="24"/>
          <w:szCs w:val="24"/>
          <w:rtl/>
        </w:rPr>
        <w:t xml:space="preserve">، </w:t>
      </w:r>
      <w:r w:rsidR="00CA4866" w:rsidRPr="00E1720D">
        <w:rPr>
          <w:rFonts w:ascii="Times New Roman" w:eastAsia="Times New Roman" w:hAnsi="Times New Roman" w:cs="B Yagut" w:hint="cs"/>
          <w:sz w:val="24"/>
          <w:szCs w:val="24"/>
          <w:rtl/>
        </w:rPr>
        <w:t xml:space="preserve">نسبت به نیمی از آن، </w:t>
      </w:r>
      <w:r w:rsidR="00126C80" w:rsidRPr="00E1720D">
        <w:rPr>
          <w:rFonts w:ascii="Times New Roman" w:eastAsia="Times New Roman" w:hAnsi="Times New Roman" w:cs="B Yagut" w:hint="cs"/>
          <w:sz w:val="24"/>
          <w:szCs w:val="24"/>
          <w:rtl/>
        </w:rPr>
        <w:t>م</w:t>
      </w:r>
      <w:r w:rsidR="00CA4866" w:rsidRPr="00E1720D">
        <w:rPr>
          <w:rFonts w:ascii="Times New Roman" w:eastAsia="Times New Roman" w:hAnsi="Times New Roman" w:cs="B Yagut" w:hint="cs"/>
          <w:sz w:val="24"/>
          <w:szCs w:val="24"/>
          <w:rtl/>
        </w:rPr>
        <w:t>ا</w:t>
      </w:r>
      <w:r w:rsidR="00126C80" w:rsidRPr="00E1720D">
        <w:rPr>
          <w:rFonts w:ascii="Times New Roman" w:eastAsia="Times New Roman" w:hAnsi="Times New Roman" w:cs="B Yagut" w:hint="cs"/>
          <w:sz w:val="24"/>
          <w:szCs w:val="24"/>
          <w:rtl/>
        </w:rPr>
        <w:t>لکیتی متزلزل است که</w:t>
      </w:r>
      <w:r w:rsidRPr="00E1720D">
        <w:rPr>
          <w:rFonts w:ascii="Times New Roman" w:eastAsia="Times New Roman" w:hAnsi="Times New Roman" w:cs="B Yagut" w:hint="cs"/>
          <w:sz w:val="24"/>
          <w:szCs w:val="24"/>
          <w:rtl/>
        </w:rPr>
        <w:t xml:space="preserve"> با تحقق </w:t>
      </w:r>
      <w:r w:rsidR="005710C5" w:rsidRPr="00E1720D">
        <w:rPr>
          <w:rFonts w:ascii="Times New Roman" w:eastAsia="Times New Roman" w:hAnsi="Times New Roman" w:cs="B Yagut" w:hint="cs"/>
          <w:sz w:val="24"/>
          <w:szCs w:val="24"/>
          <w:rtl/>
        </w:rPr>
        <w:t xml:space="preserve">عواملی از جمله </w:t>
      </w:r>
      <w:r w:rsidR="00CA4866" w:rsidRPr="00E1720D">
        <w:rPr>
          <w:rFonts w:ascii="Times New Roman" w:eastAsia="Times New Roman" w:hAnsi="Times New Roman" w:cs="B Yagut" w:hint="cs"/>
          <w:sz w:val="24"/>
          <w:szCs w:val="24"/>
          <w:rtl/>
        </w:rPr>
        <w:t>نزدیکی</w:t>
      </w:r>
      <w:r w:rsidR="005710C5" w:rsidRPr="00E1720D">
        <w:rPr>
          <w:rFonts w:ascii="Times New Roman" w:eastAsia="Times New Roman" w:hAnsi="Times New Roman" w:cs="B Yagut" w:hint="cs"/>
          <w:sz w:val="24"/>
          <w:szCs w:val="24"/>
          <w:rtl/>
        </w:rPr>
        <w:t xml:space="preserve"> و</w:t>
      </w:r>
      <w:r w:rsidRPr="00E1720D">
        <w:rPr>
          <w:rFonts w:ascii="Times New Roman" w:eastAsia="Times New Roman" w:hAnsi="Times New Roman" w:cs="B Yagut" w:hint="cs"/>
          <w:sz w:val="24"/>
          <w:szCs w:val="24"/>
          <w:rtl/>
        </w:rPr>
        <w:t xml:space="preserve"> ارتداد فطری زوج</w:t>
      </w:r>
      <w:r w:rsidR="005710C5" w:rsidRPr="00E1720D">
        <w:rPr>
          <w:rFonts w:ascii="Times New Roman" w:eastAsia="Times New Roman" w:hAnsi="Times New Roman" w:cs="B Yagut" w:hint="cs"/>
          <w:sz w:val="24"/>
          <w:szCs w:val="24"/>
          <w:rtl/>
        </w:rPr>
        <w:t>، استقرار می‌یابد.</w:t>
      </w:r>
      <w:r w:rsidR="00CA4866" w:rsidRPr="00E1720D">
        <w:rPr>
          <w:rFonts w:ascii="Times New Roman" w:eastAsia="Times New Roman" w:hAnsi="Times New Roman" w:cs="B Yagut" w:hint="cs"/>
          <w:sz w:val="24"/>
          <w:szCs w:val="24"/>
          <w:rtl/>
        </w:rPr>
        <w:t xml:space="preserve"> </w:t>
      </w:r>
      <w:r w:rsidR="00D0090F" w:rsidRPr="00E1720D">
        <w:rPr>
          <w:rFonts w:ascii="Times New Roman" w:eastAsia="Times New Roman" w:hAnsi="Times New Roman" w:cs="B Yagut" w:hint="cs"/>
          <w:sz w:val="24"/>
          <w:szCs w:val="24"/>
          <w:rtl/>
        </w:rPr>
        <w:t xml:space="preserve">در منابع فقهی </w:t>
      </w:r>
      <w:r w:rsidR="000863C0" w:rsidRPr="000863C0">
        <w:rPr>
          <w:rFonts w:ascii="Times New Roman" w:eastAsia="Times New Roman" w:hAnsi="Times New Roman" w:cs="B Yagut" w:hint="cs"/>
          <w:color w:val="FF0000"/>
          <w:sz w:val="24"/>
          <w:szCs w:val="24"/>
          <w:rtl/>
        </w:rPr>
        <w:t>و حقوقی</w:t>
      </w:r>
      <w:r w:rsidR="000863C0">
        <w:rPr>
          <w:rFonts w:ascii="Times New Roman" w:eastAsia="Times New Roman" w:hAnsi="Times New Roman" w:cs="B Yagut" w:hint="cs"/>
          <w:color w:val="FF0000"/>
          <w:sz w:val="24"/>
          <w:szCs w:val="24"/>
          <w:rtl/>
        </w:rPr>
        <w:t>،</w:t>
      </w:r>
      <w:r w:rsidR="000863C0">
        <w:rPr>
          <w:rFonts w:ascii="Times New Roman" w:eastAsia="Times New Roman" w:hAnsi="Times New Roman" w:cs="B Yagut" w:hint="cs"/>
          <w:sz w:val="24"/>
          <w:szCs w:val="24"/>
          <w:rtl/>
        </w:rPr>
        <w:t xml:space="preserve"> </w:t>
      </w:r>
      <w:r w:rsidR="005710C5" w:rsidRPr="00E1720D">
        <w:rPr>
          <w:rFonts w:ascii="Times New Roman" w:eastAsia="Times New Roman" w:hAnsi="Times New Roman" w:cs="B Yagut" w:hint="cs"/>
          <w:sz w:val="24"/>
          <w:szCs w:val="24"/>
          <w:rtl/>
        </w:rPr>
        <w:t xml:space="preserve">یکی از عوامل استقرار مهریه </w:t>
      </w:r>
      <w:r w:rsidR="00CA4866" w:rsidRPr="00E1720D">
        <w:rPr>
          <w:rFonts w:ascii="Times New Roman" w:eastAsia="Times New Roman" w:hAnsi="Times New Roman" w:cs="B Yagut" w:hint="cs"/>
          <w:sz w:val="24"/>
          <w:szCs w:val="24"/>
          <w:rtl/>
        </w:rPr>
        <w:t>در ملکیت زوجه</w:t>
      </w:r>
      <w:r w:rsidR="005710C5" w:rsidRPr="00E1720D">
        <w:rPr>
          <w:rFonts w:ascii="Times New Roman" w:eastAsia="Times New Roman" w:hAnsi="Times New Roman" w:cs="B Yagut" w:hint="cs"/>
          <w:sz w:val="24"/>
          <w:szCs w:val="24"/>
          <w:rtl/>
        </w:rPr>
        <w:t xml:space="preserve">، فوت زوج و زوجه </w:t>
      </w:r>
      <w:r w:rsidR="00D0090F" w:rsidRPr="00E1720D">
        <w:rPr>
          <w:rFonts w:ascii="Times New Roman" w:eastAsia="Times New Roman" w:hAnsi="Times New Roman" w:cs="B Yagut" w:hint="cs"/>
          <w:sz w:val="24"/>
          <w:szCs w:val="24"/>
          <w:rtl/>
        </w:rPr>
        <w:t>مطرح گردیده است، لکن در استقرار مهریه با فوت زوجین، اتفاق نظر وجود ندارد.</w:t>
      </w:r>
      <w:r w:rsidR="005710C5" w:rsidRPr="00E1720D">
        <w:rPr>
          <w:rFonts w:ascii="Times New Roman" w:eastAsia="Times New Roman" w:hAnsi="Times New Roman" w:cs="B Yagut" w:hint="cs"/>
          <w:sz w:val="24"/>
          <w:szCs w:val="24"/>
          <w:rtl/>
        </w:rPr>
        <w:t xml:space="preserve"> </w:t>
      </w:r>
      <w:r w:rsidR="00D0090F" w:rsidRPr="00E1720D">
        <w:rPr>
          <w:rFonts w:ascii="Times New Roman" w:eastAsia="Times New Roman" w:hAnsi="Times New Roman" w:cs="B Yagut" w:hint="cs"/>
          <w:sz w:val="24"/>
          <w:szCs w:val="24"/>
          <w:rtl/>
        </w:rPr>
        <w:t>براین اساس</w:t>
      </w:r>
      <w:r w:rsidR="005710C5" w:rsidRPr="00E1720D">
        <w:rPr>
          <w:rFonts w:ascii="Times New Roman" w:eastAsia="Times New Roman" w:hAnsi="Times New Roman" w:cs="B Yagut" w:hint="cs"/>
          <w:sz w:val="24"/>
          <w:szCs w:val="24"/>
          <w:rtl/>
        </w:rPr>
        <w:t xml:space="preserve"> این سؤال مطرح می‌گردد که آیا فو</w:t>
      </w:r>
      <w:r w:rsidR="00D0090F" w:rsidRPr="00E1720D">
        <w:rPr>
          <w:rFonts w:ascii="Times New Roman" w:eastAsia="Times New Roman" w:hAnsi="Times New Roman" w:cs="B Yagut" w:hint="cs"/>
          <w:sz w:val="24"/>
          <w:szCs w:val="24"/>
          <w:rtl/>
        </w:rPr>
        <w:t>ت زوجین هم از عوامل استقرار مهرالمسمی</w:t>
      </w:r>
      <w:r w:rsidR="005710C5" w:rsidRPr="00E1720D">
        <w:rPr>
          <w:rFonts w:ascii="Times New Roman" w:eastAsia="Times New Roman" w:hAnsi="Times New Roman" w:cs="B Yagut" w:hint="cs"/>
          <w:sz w:val="24"/>
          <w:szCs w:val="24"/>
          <w:rtl/>
        </w:rPr>
        <w:t xml:space="preserve"> در ملکیت زوجه </w:t>
      </w:r>
      <w:r w:rsidR="00D0090F" w:rsidRPr="00E1720D">
        <w:rPr>
          <w:rFonts w:ascii="Times New Roman" w:eastAsia="Times New Roman" w:hAnsi="Times New Roman" w:cs="B Yagut" w:hint="cs"/>
          <w:sz w:val="24"/>
          <w:szCs w:val="24"/>
          <w:rtl/>
        </w:rPr>
        <w:t>محسوب می گردد</w:t>
      </w:r>
      <w:r w:rsidR="005710C5" w:rsidRPr="00E1720D">
        <w:rPr>
          <w:rFonts w:ascii="Times New Roman" w:eastAsia="Times New Roman" w:hAnsi="Times New Roman" w:cs="B Yagut" w:hint="cs"/>
          <w:sz w:val="24"/>
          <w:szCs w:val="24"/>
          <w:rtl/>
        </w:rPr>
        <w:t xml:space="preserve"> یا خیر؟</w:t>
      </w:r>
    </w:p>
    <w:p w:rsidR="00516632" w:rsidRPr="003C3E52" w:rsidRDefault="00516632" w:rsidP="000863C0">
      <w:pPr>
        <w:spacing w:before="100" w:beforeAutospacing="1" w:after="100" w:afterAutospacing="1" w:line="240" w:lineRule="auto"/>
        <w:ind w:left="1134" w:right="851"/>
        <w:jc w:val="lowKashida"/>
        <w:outlineLvl w:val="2"/>
        <w:rPr>
          <w:rFonts w:ascii="Times New Roman" w:eastAsia="Times New Roman" w:hAnsi="Times New Roman" w:cs="B Yagut"/>
          <w:color w:val="FF0000"/>
          <w:sz w:val="24"/>
          <w:szCs w:val="24"/>
          <w:rtl/>
        </w:rPr>
      </w:pPr>
      <w:r w:rsidRPr="003C3E52">
        <w:rPr>
          <w:rFonts w:ascii="Times New Roman" w:eastAsia="Times New Roman" w:hAnsi="Times New Roman" w:cs="B Yagut" w:hint="cs"/>
          <w:color w:val="FF0000"/>
          <w:sz w:val="24"/>
          <w:szCs w:val="24"/>
          <w:rtl/>
        </w:rPr>
        <w:t>در پاسخ به سؤال فوق فقیهان در باید مهریه و حقوقدانان در ذیل ماده 1092 قانون مدنی به اظهار نظر پرداخته‌اند. لکن تحقیقی جامع و کامل که نظرات و دلایل مورد ارزیابی قرار گرفته باشد، انجام نگرفته است.</w:t>
      </w:r>
    </w:p>
    <w:p w:rsidR="005D71DC" w:rsidRDefault="00516632" w:rsidP="00DB10D9">
      <w:pPr>
        <w:spacing w:before="100" w:beforeAutospacing="1" w:after="100" w:afterAutospacing="1" w:line="240" w:lineRule="auto"/>
        <w:ind w:left="1134" w:right="851"/>
        <w:jc w:val="lowKashida"/>
        <w:outlineLvl w:val="2"/>
        <w:rPr>
          <w:rFonts w:ascii="Times New Roman" w:eastAsia="Times New Roman" w:hAnsi="Times New Roman" w:cs="B Yagut" w:hint="cs"/>
          <w:b/>
          <w:bCs/>
          <w:sz w:val="24"/>
          <w:szCs w:val="24"/>
          <w:rtl/>
        </w:rPr>
      </w:pPr>
      <w:r w:rsidRPr="00516632">
        <w:rPr>
          <w:rFonts w:ascii="Times New Roman" w:eastAsia="Times New Roman" w:hAnsi="Times New Roman" w:cs="B Yagut" w:hint="cs"/>
          <w:color w:val="FF0000"/>
          <w:sz w:val="24"/>
          <w:szCs w:val="24"/>
          <w:rtl/>
        </w:rPr>
        <w:t>بر این اساس</w:t>
      </w:r>
      <w:r w:rsidR="005710C5" w:rsidRPr="00516632">
        <w:rPr>
          <w:rFonts w:ascii="Times New Roman" w:eastAsia="Times New Roman" w:hAnsi="Times New Roman" w:cs="B Yagut" w:hint="cs"/>
          <w:color w:val="FF0000"/>
          <w:sz w:val="24"/>
          <w:szCs w:val="24"/>
          <w:rtl/>
        </w:rPr>
        <w:t xml:space="preserve"> </w:t>
      </w:r>
      <w:r w:rsidR="00D0090F" w:rsidRPr="00516632">
        <w:rPr>
          <w:rFonts w:ascii="Times New Roman" w:eastAsia="Times New Roman" w:hAnsi="Times New Roman" w:cs="B Yagut" w:hint="cs"/>
          <w:color w:val="FF0000"/>
          <w:sz w:val="24"/>
          <w:szCs w:val="24"/>
          <w:rtl/>
        </w:rPr>
        <w:t>پژوهش</w:t>
      </w:r>
      <w:r w:rsidRPr="00516632">
        <w:rPr>
          <w:rFonts w:ascii="Times New Roman" w:eastAsia="Times New Roman" w:hAnsi="Times New Roman" w:cs="B Yagut" w:hint="cs"/>
          <w:color w:val="FF0000"/>
          <w:sz w:val="24"/>
          <w:szCs w:val="24"/>
          <w:rtl/>
        </w:rPr>
        <w:t xml:space="preserve"> حاضر</w:t>
      </w:r>
      <w:r>
        <w:rPr>
          <w:rFonts w:ascii="Times New Roman" w:eastAsia="Times New Roman" w:hAnsi="Times New Roman" w:cs="B Yagut" w:hint="cs"/>
          <w:sz w:val="24"/>
          <w:szCs w:val="24"/>
          <w:rtl/>
        </w:rPr>
        <w:t xml:space="preserve"> </w:t>
      </w:r>
      <w:r w:rsidR="00C2210A" w:rsidRPr="00E1720D">
        <w:rPr>
          <w:rFonts w:ascii="Times New Roman" w:eastAsia="Times New Roman" w:hAnsi="Times New Roman" w:cs="B Yagut" w:hint="cs"/>
          <w:sz w:val="24"/>
          <w:szCs w:val="24"/>
          <w:rtl/>
        </w:rPr>
        <w:t>-</w:t>
      </w:r>
      <w:r w:rsidR="00D0090F" w:rsidRPr="00E1720D">
        <w:rPr>
          <w:rFonts w:ascii="Times New Roman" w:eastAsia="Times New Roman" w:hAnsi="Times New Roman" w:cs="B Yagut" w:hint="cs"/>
          <w:sz w:val="24"/>
          <w:szCs w:val="24"/>
          <w:rtl/>
        </w:rPr>
        <w:t xml:space="preserve"> </w:t>
      </w:r>
      <w:r w:rsidR="00C2210A" w:rsidRPr="00E1720D">
        <w:rPr>
          <w:rFonts w:ascii="Times New Roman" w:eastAsia="Times New Roman" w:hAnsi="Times New Roman" w:cs="B Yagut" w:hint="cs"/>
          <w:sz w:val="24"/>
          <w:szCs w:val="24"/>
          <w:rtl/>
        </w:rPr>
        <w:t xml:space="preserve">با توجه به عدم پاسخ قانونگذار به سؤال فوق- </w:t>
      </w:r>
      <w:r w:rsidR="00D0090F" w:rsidRPr="00E1720D">
        <w:rPr>
          <w:rFonts w:ascii="Times New Roman" w:eastAsia="Times New Roman" w:hAnsi="Times New Roman" w:cs="B Yagut" w:hint="cs"/>
          <w:sz w:val="24"/>
          <w:szCs w:val="24"/>
          <w:rtl/>
        </w:rPr>
        <w:t xml:space="preserve">در صدد است </w:t>
      </w:r>
      <w:r w:rsidR="00D0090F" w:rsidRPr="00516632">
        <w:rPr>
          <w:rFonts w:ascii="Times New Roman" w:eastAsia="Times New Roman" w:hAnsi="Times New Roman" w:cs="B Yagut" w:hint="cs"/>
          <w:color w:val="FF0000"/>
          <w:sz w:val="24"/>
          <w:szCs w:val="24"/>
          <w:rtl/>
        </w:rPr>
        <w:t xml:space="preserve">با </w:t>
      </w:r>
      <w:r w:rsidRPr="00516632">
        <w:rPr>
          <w:rFonts w:ascii="Times New Roman" w:eastAsia="Times New Roman" w:hAnsi="Times New Roman" w:cs="B Yagut" w:hint="cs"/>
          <w:color w:val="FF0000"/>
          <w:sz w:val="24"/>
          <w:szCs w:val="24"/>
          <w:rtl/>
        </w:rPr>
        <w:t>روش توصیفی-تحلیلی</w:t>
      </w:r>
      <w:r>
        <w:rPr>
          <w:rFonts w:ascii="Times New Roman" w:eastAsia="Times New Roman" w:hAnsi="Times New Roman" w:cs="B Yagut" w:hint="cs"/>
          <w:sz w:val="24"/>
          <w:szCs w:val="24"/>
          <w:rtl/>
        </w:rPr>
        <w:t xml:space="preserve">، به </w:t>
      </w:r>
      <w:r w:rsidR="00D0090F" w:rsidRPr="00E1720D">
        <w:rPr>
          <w:rFonts w:ascii="Times New Roman" w:eastAsia="Times New Roman" w:hAnsi="Times New Roman" w:cs="B Yagut" w:hint="cs"/>
          <w:sz w:val="24"/>
          <w:szCs w:val="24"/>
          <w:rtl/>
        </w:rPr>
        <w:t>برر</w:t>
      </w:r>
      <w:r w:rsidR="00C2210A" w:rsidRPr="00E1720D">
        <w:rPr>
          <w:rFonts w:ascii="Times New Roman" w:eastAsia="Times New Roman" w:hAnsi="Times New Roman" w:cs="B Yagut" w:hint="cs"/>
          <w:sz w:val="24"/>
          <w:szCs w:val="24"/>
          <w:rtl/>
        </w:rPr>
        <w:t>سی روایات مطرح در باب مهریه و</w:t>
      </w:r>
      <w:r w:rsidR="00D0090F" w:rsidRPr="00E1720D">
        <w:rPr>
          <w:rFonts w:ascii="Times New Roman" w:eastAsia="Times New Roman" w:hAnsi="Times New Roman" w:cs="B Yagut" w:hint="cs"/>
          <w:sz w:val="24"/>
          <w:szCs w:val="24"/>
          <w:rtl/>
        </w:rPr>
        <w:t xml:space="preserve"> ارزیابی</w:t>
      </w:r>
      <w:r w:rsidR="008956A5" w:rsidRPr="00E1720D">
        <w:rPr>
          <w:rFonts w:ascii="Times New Roman" w:eastAsia="Times New Roman" w:hAnsi="Times New Roman" w:cs="B Yagut" w:hint="cs"/>
          <w:sz w:val="24"/>
          <w:szCs w:val="24"/>
          <w:rtl/>
        </w:rPr>
        <w:t xml:space="preserve"> </w:t>
      </w:r>
      <w:r w:rsidR="00FF628C" w:rsidRPr="00E1720D">
        <w:rPr>
          <w:rFonts w:ascii="Times New Roman" w:eastAsia="Times New Roman" w:hAnsi="Times New Roman" w:cs="B Yagut" w:hint="cs"/>
          <w:sz w:val="24"/>
          <w:szCs w:val="24"/>
          <w:rtl/>
        </w:rPr>
        <w:t xml:space="preserve">نظرات </w:t>
      </w:r>
      <w:r w:rsidR="008956A5" w:rsidRPr="00E1720D">
        <w:rPr>
          <w:rFonts w:ascii="Times New Roman" w:eastAsia="Times New Roman" w:hAnsi="Times New Roman" w:cs="B Yagut" w:hint="cs"/>
          <w:sz w:val="24"/>
          <w:szCs w:val="24"/>
          <w:rtl/>
        </w:rPr>
        <w:t>فقیهان</w:t>
      </w:r>
      <w:r w:rsidR="007442CE" w:rsidRPr="00E1720D">
        <w:rPr>
          <w:rFonts w:ascii="Times New Roman" w:eastAsia="Times New Roman" w:hAnsi="Times New Roman" w:cs="B Yagut" w:hint="cs"/>
          <w:sz w:val="24"/>
          <w:szCs w:val="24"/>
          <w:rtl/>
        </w:rPr>
        <w:t xml:space="preserve"> </w:t>
      </w:r>
      <w:r w:rsidR="00E14EC6" w:rsidRPr="00E1720D">
        <w:rPr>
          <w:rFonts w:ascii="Times New Roman" w:eastAsia="Times New Roman" w:hAnsi="Times New Roman" w:cs="B Yagut" w:hint="cs"/>
          <w:sz w:val="24"/>
          <w:szCs w:val="24"/>
          <w:rtl/>
        </w:rPr>
        <w:t xml:space="preserve">و </w:t>
      </w:r>
      <w:r w:rsidR="00E14EC6" w:rsidRPr="00E1720D">
        <w:rPr>
          <w:rFonts w:ascii="Times New Roman" w:eastAsia="Times New Roman" w:hAnsi="Times New Roman" w:cs="B Yagut" w:hint="cs"/>
          <w:color w:val="FF0000"/>
          <w:sz w:val="24"/>
          <w:szCs w:val="24"/>
          <w:rtl/>
        </w:rPr>
        <w:t>حقوقدانان</w:t>
      </w:r>
      <w:r w:rsidR="00E14EC6" w:rsidRPr="00E1720D">
        <w:rPr>
          <w:rFonts w:ascii="Times New Roman" w:eastAsia="Times New Roman" w:hAnsi="Times New Roman" w:cs="B Yagut" w:hint="cs"/>
          <w:sz w:val="24"/>
          <w:szCs w:val="24"/>
          <w:rtl/>
        </w:rPr>
        <w:t xml:space="preserve"> </w:t>
      </w:r>
      <w:r>
        <w:rPr>
          <w:rFonts w:ascii="Times New Roman" w:eastAsia="Times New Roman" w:hAnsi="Times New Roman" w:cs="B Yagut" w:hint="cs"/>
          <w:sz w:val="24"/>
          <w:szCs w:val="24"/>
          <w:rtl/>
        </w:rPr>
        <w:t xml:space="preserve">و ادله ‌‌آنها، پرداخته، و </w:t>
      </w:r>
      <w:r w:rsidR="00D0090F" w:rsidRPr="00E1720D">
        <w:rPr>
          <w:rFonts w:ascii="Times New Roman" w:eastAsia="Times New Roman" w:hAnsi="Times New Roman" w:cs="B Yagut" w:hint="cs"/>
          <w:sz w:val="24"/>
          <w:szCs w:val="24"/>
          <w:rtl/>
        </w:rPr>
        <w:t>به سؤال فوق پاسخ دهد. براین اساس بعد از</w:t>
      </w:r>
      <w:r w:rsidR="00C2210A" w:rsidRPr="00E1720D">
        <w:rPr>
          <w:rFonts w:ascii="Times New Roman" w:eastAsia="Times New Roman" w:hAnsi="Times New Roman" w:cs="B Yagut" w:hint="cs"/>
          <w:sz w:val="24"/>
          <w:szCs w:val="24"/>
          <w:rtl/>
        </w:rPr>
        <w:t xml:space="preserve"> تبیین زمان تملیک مهریه، عوامل استقرار مهریه (نزدیکی، ارتداد فطری زوج، فوت زوج و زوجه)، مورد ارزیابی قرار گرفته و </w:t>
      </w:r>
      <w:r w:rsidR="008956A5" w:rsidRPr="00E1720D">
        <w:rPr>
          <w:rFonts w:ascii="Times New Roman" w:eastAsia="Times New Roman" w:hAnsi="Times New Roman" w:cs="B Yagut" w:hint="cs"/>
          <w:sz w:val="24"/>
          <w:szCs w:val="24"/>
          <w:rtl/>
        </w:rPr>
        <w:t xml:space="preserve">در پایان </w:t>
      </w:r>
      <w:r w:rsidR="00C2210A" w:rsidRPr="00E1720D">
        <w:rPr>
          <w:rFonts w:ascii="Times New Roman" w:eastAsia="Times New Roman" w:hAnsi="Times New Roman" w:cs="B Yagut" w:hint="cs"/>
          <w:sz w:val="24"/>
          <w:szCs w:val="24"/>
          <w:rtl/>
        </w:rPr>
        <w:t xml:space="preserve">بر مبنای </w:t>
      </w:r>
      <w:r w:rsidR="005710C5" w:rsidRPr="00E1720D">
        <w:rPr>
          <w:rFonts w:ascii="Times New Roman" w:eastAsia="Times New Roman" w:hAnsi="Times New Roman" w:cs="B Yagut" w:hint="cs"/>
          <w:sz w:val="24"/>
          <w:szCs w:val="24"/>
          <w:rtl/>
        </w:rPr>
        <w:t xml:space="preserve">روایات صحیح و موثقی که در این مسئله وجود دارد، </w:t>
      </w:r>
      <w:r w:rsidR="00C2210A" w:rsidRPr="00E1720D">
        <w:rPr>
          <w:rFonts w:ascii="Times New Roman" w:eastAsia="Times New Roman" w:hAnsi="Times New Roman" w:cs="B Yagut" w:hint="cs"/>
          <w:sz w:val="24"/>
          <w:szCs w:val="24"/>
          <w:rtl/>
        </w:rPr>
        <w:t xml:space="preserve">دیدگاه مختار ارائه گردیده </w:t>
      </w:r>
      <w:r w:rsidR="005710C5" w:rsidRPr="00E1720D">
        <w:rPr>
          <w:rFonts w:ascii="Times New Roman" w:eastAsia="Times New Roman" w:hAnsi="Times New Roman" w:cs="B Yagut" w:hint="cs"/>
          <w:sz w:val="24"/>
          <w:szCs w:val="24"/>
          <w:rtl/>
        </w:rPr>
        <w:t>است</w:t>
      </w:r>
      <w:r w:rsidR="005710C5" w:rsidRPr="00E1720D">
        <w:rPr>
          <w:rFonts w:ascii="Times New Roman" w:eastAsia="Times New Roman" w:hAnsi="Times New Roman" w:cs="B Yagut" w:hint="cs"/>
          <w:b/>
          <w:bCs/>
          <w:sz w:val="24"/>
          <w:szCs w:val="24"/>
          <w:rtl/>
        </w:rPr>
        <w:t>.</w:t>
      </w:r>
    </w:p>
    <w:p w:rsidR="00DB10D9" w:rsidRPr="00A63DD0" w:rsidRDefault="00DB10D9" w:rsidP="00DB10D9">
      <w:pPr>
        <w:spacing w:before="100" w:beforeAutospacing="1" w:after="100" w:afterAutospacing="1" w:line="240" w:lineRule="auto"/>
        <w:ind w:left="1134" w:right="851"/>
        <w:jc w:val="lowKashida"/>
        <w:outlineLvl w:val="2"/>
        <w:rPr>
          <w:rFonts w:ascii="Times New Roman" w:eastAsia="Times New Roman" w:hAnsi="Times New Roman" w:cs="B Yagut"/>
          <w:b/>
          <w:bCs/>
          <w:sz w:val="24"/>
          <w:szCs w:val="24"/>
          <w:rtl/>
        </w:rPr>
      </w:pPr>
    </w:p>
    <w:p w:rsidR="00ED005D" w:rsidRPr="0069366F" w:rsidRDefault="008956A5" w:rsidP="005D71DC">
      <w:pPr>
        <w:spacing w:before="100" w:beforeAutospacing="1" w:after="100" w:afterAutospacing="1" w:line="240" w:lineRule="auto"/>
        <w:ind w:left="1134" w:right="851"/>
        <w:jc w:val="lowKashida"/>
        <w:outlineLvl w:val="2"/>
        <w:rPr>
          <w:rFonts w:ascii="Times New Roman" w:eastAsia="Times New Roman" w:hAnsi="Times New Roman" w:cs="B Yagut"/>
          <w:b/>
          <w:bCs/>
          <w:sz w:val="30"/>
          <w:szCs w:val="30"/>
          <w:rtl/>
        </w:rPr>
      </w:pPr>
      <w:r w:rsidRPr="0069366F">
        <w:rPr>
          <w:rFonts w:ascii="Times New Roman" w:eastAsia="Times New Roman" w:hAnsi="Times New Roman" w:cs="B Yagut"/>
          <w:b/>
          <w:bCs/>
          <w:sz w:val="30"/>
          <w:szCs w:val="30"/>
          <w:rtl/>
        </w:rPr>
        <w:t>مفهوم شناسی</w:t>
      </w:r>
    </w:p>
    <w:p w:rsidR="00E22D80" w:rsidRPr="00A63DD0" w:rsidRDefault="00ED005D" w:rsidP="005D71DC">
      <w:pPr>
        <w:spacing w:line="240" w:lineRule="auto"/>
        <w:ind w:left="1134" w:right="851"/>
        <w:jc w:val="lowKashida"/>
        <w:outlineLvl w:val="2"/>
        <w:rPr>
          <w:rFonts w:ascii="Noor_Lotus" w:hAnsi="Noor_Lotus" w:cs="B Yagut"/>
          <w:color w:val="000000"/>
          <w:sz w:val="24"/>
          <w:szCs w:val="24"/>
          <w:rtl/>
        </w:rPr>
      </w:pPr>
      <w:r w:rsidRPr="00A63DD0">
        <w:rPr>
          <w:rFonts w:ascii="Noor_Lotus" w:hAnsi="Noor_Lotus" w:cs="B Yagut" w:hint="cs"/>
          <w:color w:val="000000"/>
          <w:sz w:val="24"/>
          <w:szCs w:val="24"/>
          <w:rtl/>
        </w:rPr>
        <w:lastRenderedPageBreak/>
        <w:t>مهر در لغت به معنای صداق</w:t>
      </w:r>
      <w:r w:rsidR="005710C5" w:rsidRPr="00A63DD0">
        <w:rPr>
          <w:rFonts w:ascii="Noor_Lotus" w:hAnsi="Noor_Lotus" w:cs="B Yagut" w:hint="cs"/>
          <w:color w:val="000000"/>
          <w:sz w:val="24"/>
          <w:szCs w:val="24"/>
          <w:rtl/>
        </w:rPr>
        <w:t xml:space="preserve"> است</w:t>
      </w:r>
      <w:r w:rsidR="005710C5" w:rsidRPr="00A63DD0">
        <w:rPr>
          <w:rFonts w:ascii="Noor_Lotus" w:hAnsi="Noor_Lotus" w:cs="B Yagut" w:hint="cs"/>
          <w:i/>
          <w:iCs/>
          <w:color w:val="000000"/>
          <w:sz w:val="20"/>
          <w:szCs w:val="20"/>
          <w:rtl/>
        </w:rPr>
        <w:t>(</w:t>
      </w:r>
      <w:r w:rsidR="00622FE0" w:rsidRPr="00A63DD0">
        <w:rPr>
          <w:rFonts w:ascii="Noor_Lotus" w:hAnsi="Noor_Lotus" w:cs="B Yagut" w:hint="cs"/>
          <w:i/>
          <w:iCs/>
          <w:color w:val="000000"/>
          <w:sz w:val="20"/>
          <w:szCs w:val="20"/>
          <w:rtl/>
        </w:rPr>
        <w:t xml:space="preserve">ابن منظور، 1414، </w:t>
      </w:r>
      <w:r w:rsidR="00361D17" w:rsidRPr="00A63DD0">
        <w:rPr>
          <w:rFonts w:ascii="Noor_Lotus" w:hAnsi="Noor_Lotus" w:cs="B Yagut" w:hint="cs"/>
          <w:i/>
          <w:iCs/>
          <w:color w:val="000000"/>
          <w:sz w:val="20"/>
          <w:szCs w:val="20"/>
          <w:rtl/>
        </w:rPr>
        <w:t>ج ‌5:</w:t>
      </w:r>
      <w:r w:rsidRPr="00A63DD0">
        <w:rPr>
          <w:rFonts w:ascii="Noor_Lotus" w:hAnsi="Noor_Lotus" w:cs="B Yagut" w:hint="cs"/>
          <w:i/>
          <w:iCs/>
          <w:color w:val="000000"/>
          <w:sz w:val="20"/>
          <w:szCs w:val="20"/>
          <w:rtl/>
        </w:rPr>
        <w:t xml:space="preserve"> </w:t>
      </w:r>
      <w:r w:rsidR="00966E01" w:rsidRPr="00A63DD0">
        <w:rPr>
          <w:rFonts w:ascii="Noor_Lotus" w:hAnsi="Noor_Lotus" w:cs="B Yagut" w:hint="cs"/>
          <w:i/>
          <w:iCs/>
          <w:color w:val="000000"/>
          <w:sz w:val="20"/>
          <w:szCs w:val="20"/>
          <w:rtl/>
        </w:rPr>
        <w:t xml:space="preserve">ص </w:t>
      </w:r>
      <w:r w:rsidRPr="00A63DD0">
        <w:rPr>
          <w:rFonts w:ascii="Noor_Lotus" w:hAnsi="Noor_Lotus" w:cs="B Yagut" w:hint="cs"/>
          <w:i/>
          <w:iCs/>
          <w:color w:val="000000"/>
          <w:sz w:val="20"/>
          <w:szCs w:val="20"/>
          <w:rtl/>
        </w:rPr>
        <w:t xml:space="preserve">184؛ </w:t>
      </w:r>
      <w:r w:rsidR="00622FE0" w:rsidRPr="00A63DD0">
        <w:rPr>
          <w:rFonts w:ascii="Noor_Lotus" w:hAnsi="Noor_Lotus" w:cs="B Yagut" w:hint="cs"/>
          <w:i/>
          <w:iCs/>
          <w:color w:val="000000"/>
          <w:sz w:val="20"/>
          <w:szCs w:val="20"/>
          <w:rtl/>
        </w:rPr>
        <w:t>محمود</w:t>
      </w:r>
      <w:r w:rsidRPr="00A63DD0">
        <w:rPr>
          <w:rFonts w:ascii="Noor_Lotus" w:hAnsi="Noor_Lotus" w:cs="B Yagut" w:hint="cs"/>
          <w:i/>
          <w:iCs/>
          <w:color w:val="000000"/>
          <w:sz w:val="20"/>
          <w:szCs w:val="20"/>
          <w:rtl/>
        </w:rPr>
        <w:t xml:space="preserve">، </w:t>
      </w:r>
      <w:r w:rsidR="00622FE0" w:rsidRPr="00A63DD0">
        <w:rPr>
          <w:rFonts w:ascii="Noor_Lotus" w:hAnsi="Noor_Lotus" w:cs="B Yagut" w:hint="cs"/>
          <w:i/>
          <w:iCs/>
          <w:color w:val="000000"/>
          <w:sz w:val="20"/>
          <w:szCs w:val="20"/>
          <w:rtl/>
        </w:rPr>
        <w:t>بی‌تا،</w:t>
      </w:r>
      <w:r w:rsidR="005710C5" w:rsidRPr="00A63DD0">
        <w:rPr>
          <w:rFonts w:ascii="Noor_Lotus" w:hAnsi="Noor_Lotus" w:cs="B Yagut" w:hint="cs"/>
          <w:i/>
          <w:iCs/>
          <w:color w:val="000000"/>
          <w:sz w:val="20"/>
          <w:szCs w:val="20"/>
          <w:rtl/>
        </w:rPr>
        <w:t xml:space="preserve"> ج</w:t>
      </w:r>
      <w:r w:rsidR="00361D17" w:rsidRPr="00A63DD0">
        <w:rPr>
          <w:rFonts w:ascii="Noor_Lotus" w:hAnsi="Noor_Lotus" w:cs="B Yagut" w:hint="cs"/>
          <w:i/>
          <w:iCs/>
          <w:color w:val="000000"/>
          <w:sz w:val="20"/>
          <w:szCs w:val="20"/>
          <w:rtl/>
        </w:rPr>
        <w:t xml:space="preserve"> ‌3:</w:t>
      </w:r>
      <w:r w:rsidR="00966E01" w:rsidRPr="00A63DD0">
        <w:rPr>
          <w:rFonts w:ascii="Times New Roman" w:eastAsia="Times New Roman" w:hAnsi="Times New Roman" w:cs="B Yagut" w:hint="cs"/>
          <w:i/>
          <w:iCs/>
          <w:sz w:val="20"/>
          <w:szCs w:val="20"/>
          <w:rtl/>
        </w:rPr>
        <w:t xml:space="preserve"> </w:t>
      </w:r>
      <w:r w:rsidR="00966E01" w:rsidRPr="00A63DD0">
        <w:rPr>
          <w:rFonts w:ascii="Noor_Lotus" w:hAnsi="Noor_Lotus" w:cs="B Yagut" w:hint="cs"/>
          <w:i/>
          <w:iCs/>
          <w:color w:val="000000"/>
          <w:sz w:val="20"/>
          <w:szCs w:val="20"/>
          <w:rtl/>
        </w:rPr>
        <w:t>ص</w:t>
      </w:r>
      <w:r w:rsidRPr="00A63DD0">
        <w:rPr>
          <w:rFonts w:ascii="Noor_Lotus" w:hAnsi="Noor_Lotus" w:cs="B Yagut" w:hint="cs"/>
          <w:i/>
          <w:iCs/>
          <w:color w:val="000000"/>
          <w:sz w:val="20"/>
          <w:szCs w:val="20"/>
          <w:rtl/>
        </w:rPr>
        <w:t xml:space="preserve"> 370؛ مشكينى، </w:t>
      </w:r>
      <w:r w:rsidR="00361D17" w:rsidRPr="00A63DD0">
        <w:rPr>
          <w:rFonts w:ascii="Noor_Lotus" w:hAnsi="Noor_Lotus" w:cs="B Yagut" w:hint="cs"/>
          <w:i/>
          <w:iCs/>
          <w:color w:val="000000"/>
          <w:sz w:val="20"/>
          <w:szCs w:val="20"/>
          <w:rtl/>
        </w:rPr>
        <w:t>بی‌تا:</w:t>
      </w:r>
      <w:r w:rsidRPr="00A63DD0">
        <w:rPr>
          <w:rFonts w:ascii="Noor_Lotus" w:hAnsi="Noor_Lotus" w:cs="B Yagut" w:hint="cs"/>
          <w:i/>
          <w:iCs/>
          <w:color w:val="000000"/>
          <w:sz w:val="20"/>
          <w:szCs w:val="20"/>
          <w:rtl/>
        </w:rPr>
        <w:t xml:space="preserve"> </w:t>
      </w:r>
      <w:r w:rsidR="00966E01" w:rsidRPr="00A63DD0">
        <w:rPr>
          <w:rFonts w:ascii="Noor_Lotus" w:hAnsi="Noor_Lotus" w:cs="B Yagut" w:hint="cs"/>
          <w:i/>
          <w:iCs/>
          <w:color w:val="000000"/>
          <w:sz w:val="20"/>
          <w:szCs w:val="20"/>
          <w:rtl/>
        </w:rPr>
        <w:t xml:space="preserve">ص </w:t>
      </w:r>
      <w:r w:rsidRPr="00A63DD0">
        <w:rPr>
          <w:rFonts w:ascii="Noor_Lotus" w:hAnsi="Noor_Lotus" w:cs="B Yagut" w:hint="cs"/>
          <w:i/>
          <w:iCs/>
          <w:color w:val="000000"/>
          <w:sz w:val="20"/>
          <w:szCs w:val="20"/>
          <w:rtl/>
        </w:rPr>
        <w:t>525)</w:t>
      </w:r>
      <w:r w:rsidRPr="00A63DD0">
        <w:rPr>
          <w:rFonts w:ascii="Noor_Lotus" w:hAnsi="Noor_Lotus" w:cs="B Yagut" w:hint="cs"/>
          <w:i/>
          <w:iCs/>
          <w:color w:val="000000"/>
          <w:sz w:val="24"/>
          <w:szCs w:val="24"/>
          <w:rtl/>
        </w:rPr>
        <w:t xml:space="preserve"> </w:t>
      </w:r>
      <w:r w:rsidRPr="00A63DD0">
        <w:rPr>
          <w:rFonts w:ascii="Noor_Lotus" w:hAnsi="Noor_Lotus" w:cs="B Yagut" w:hint="cs"/>
          <w:color w:val="000000"/>
          <w:sz w:val="24"/>
          <w:szCs w:val="24"/>
          <w:rtl/>
        </w:rPr>
        <w:t>و آن چیزی است که با نکاح، وطی و</w:t>
      </w:r>
      <w:r w:rsidR="00E22D80" w:rsidRPr="00A63DD0">
        <w:rPr>
          <w:rFonts w:ascii="Noor_Lotus" w:hAnsi="Noor_Lotus" w:cs="B Yagut" w:hint="cs"/>
          <w:color w:val="000000"/>
          <w:sz w:val="24"/>
          <w:szCs w:val="24"/>
          <w:rtl/>
        </w:rPr>
        <w:t xml:space="preserve"> تفویت بضع برای زن واجب می‌گردد.</w:t>
      </w:r>
    </w:p>
    <w:p w:rsidR="00ED005D" w:rsidRPr="00A63DD0" w:rsidRDefault="00ED005D" w:rsidP="005D71DC">
      <w:pPr>
        <w:spacing w:line="240" w:lineRule="auto"/>
        <w:ind w:left="1134" w:right="851"/>
        <w:jc w:val="lowKashida"/>
        <w:outlineLvl w:val="2"/>
        <w:rPr>
          <w:rFonts w:ascii="Noor_Lotus" w:hAnsi="Noor_Lotus" w:cs="B Yagut"/>
          <w:color w:val="000000"/>
          <w:sz w:val="24"/>
          <w:szCs w:val="24"/>
        </w:rPr>
      </w:pPr>
      <w:r w:rsidRPr="00A63DD0">
        <w:rPr>
          <w:rFonts w:ascii="Noor_Lotus" w:hAnsi="Noor_Lotus" w:cs="B Yagut" w:hint="cs"/>
          <w:color w:val="000000"/>
          <w:sz w:val="24"/>
          <w:szCs w:val="24"/>
          <w:rtl/>
        </w:rPr>
        <w:t>مهر به این جهت صداق نامیده شده است</w:t>
      </w:r>
      <w:r w:rsidR="00AD24C6">
        <w:rPr>
          <w:rFonts w:ascii="Noor_Lotus" w:hAnsi="Noor_Lotus" w:cs="B Yagut" w:hint="cs"/>
          <w:color w:val="000000"/>
          <w:sz w:val="24"/>
          <w:szCs w:val="24"/>
          <w:rtl/>
        </w:rPr>
        <w:t xml:space="preserve"> </w:t>
      </w:r>
      <w:r w:rsidR="00E22D80" w:rsidRPr="00A63DD0">
        <w:rPr>
          <w:rFonts w:ascii="Noor_Lotus" w:hAnsi="Noor_Lotus" w:cs="B Yagut" w:hint="cs"/>
          <w:sz w:val="24"/>
          <w:szCs w:val="24"/>
          <w:rtl/>
        </w:rPr>
        <w:t xml:space="preserve">که </w:t>
      </w:r>
      <w:r w:rsidR="00E22D80" w:rsidRPr="00A63DD0">
        <w:rPr>
          <w:rFonts w:ascii="Noor_Lotus" w:hAnsi="Noor_Lotus" w:cs="B Yagut" w:hint="cs"/>
          <w:color w:val="000000"/>
          <w:sz w:val="24"/>
          <w:szCs w:val="24"/>
          <w:rtl/>
        </w:rPr>
        <w:t>نشانه صادقانه بودن علاقه مرد در نکاح است</w:t>
      </w:r>
      <w:r w:rsidR="00234575" w:rsidRPr="00A63DD0">
        <w:rPr>
          <w:rFonts w:ascii="Noor_Titr" w:hAnsi="Noor_Titr" w:cs="B Yagut" w:hint="cs"/>
          <w:i/>
          <w:iCs/>
          <w:sz w:val="20"/>
          <w:szCs w:val="20"/>
          <w:rtl/>
        </w:rPr>
        <w:t>(</w:t>
      </w:r>
      <w:r w:rsidR="00E22D80" w:rsidRPr="00A63DD0">
        <w:rPr>
          <w:rFonts w:ascii="Noor_Titr" w:hAnsi="Noor_Titr" w:cs="B Yagut" w:hint="cs"/>
          <w:i/>
          <w:iCs/>
          <w:sz w:val="20"/>
          <w:szCs w:val="20"/>
          <w:rtl/>
        </w:rPr>
        <w:t xml:space="preserve">زمخشرى، </w:t>
      </w:r>
      <w:r w:rsidR="008E5D7B" w:rsidRPr="00A63DD0">
        <w:rPr>
          <w:rFonts w:ascii="Noor_Titr" w:hAnsi="Noor_Titr" w:cs="B Yagut" w:hint="cs"/>
          <w:i/>
          <w:iCs/>
          <w:sz w:val="20"/>
          <w:szCs w:val="20"/>
          <w:rtl/>
        </w:rPr>
        <w:t xml:space="preserve">1407، </w:t>
      </w:r>
      <w:r w:rsidR="00361D17" w:rsidRPr="00A63DD0">
        <w:rPr>
          <w:rFonts w:ascii="Noor_Titr" w:hAnsi="Noor_Titr" w:cs="B Yagut" w:hint="cs"/>
          <w:i/>
          <w:iCs/>
          <w:sz w:val="20"/>
          <w:szCs w:val="20"/>
          <w:rtl/>
        </w:rPr>
        <w:t>ج 1:</w:t>
      </w:r>
      <w:r w:rsidR="00E22D80" w:rsidRPr="00A63DD0">
        <w:rPr>
          <w:rFonts w:ascii="Noor_Titr" w:hAnsi="Noor_Titr" w:cs="B Yagut" w:hint="cs"/>
          <w:i/>
          <w:iCs/>
          <w:sz w:val="20"/>
          <w:szCs w:val="20"/>
          <w:rtl/>
        </w:rPr>
        <w:t xml:space="preserve"> </w:t>
      </w:r>
      <w:r w:rsidR="00966E01" w:rsidRPr="00A63DD0">
        <w:rPr>
          <w:rFonts w:ascii="Noor_Titr" w:hAnsi="Noor_Titr" w:cs="B Yagut" w:hint="cs"/>
          <w:i/>
          <w:iCs/>
          <w:sz w:val="20"/>
          <w:szCs w:val="20"/>
          <w:rtl/>
        </w:rPr>
        <w:t xml:space="preserve">ص </w:t>
      </w:r>
      <w:r w:rsidR="00E22D80" w:rsidRPr="00A63DD0">
        <w:rPr>
          <w:rFonts w:ascii="Noor_Titr" w:hAnsi="Noor_Titr" w:cs="B Yagut" w:hint="cs"/>
          <w:i/>
          <w:iCs/>
          <w:sz w:val="20"/>
          <w:szCs w:val="20"/>
          <w:rtl/>
        </w:rPr>
        <w:t>469؛</w:t>
      </w:r>
      <w:r w:rsidR="00361D17" w:rsidRPr="00A63DD0">
        <w:rPr>
          <w:rFonts w:ascii="Noor_Titr" w:hAnsi="Noor_Titr" w:cs="B Yagut" w:hint="cs"/>
          <w:i/>
          <w:iCs/>
          <w:sz w:val="20"/>
          <w:szCs w:val="20"/>
          <w:rtl/>
        </w:rPr>
        <w:t xml:space="preserve"> </w:t>
      </w:r>
      <w:r w:rsidR="00622FE0" w:rsidRPr="00A63DD0">
        <w:rPr>
          <w:rFonts w:ascii="Noor_Titr" w:hAnsi="Noor_Titr" w:cs="B Yagut" w:hint="cs"/>
          <w:i/>
          <w:iCs/>
          <w:sz w:val="20"/>
          <w:szCs w:val="20"/>
          <w:rtl/>
        </w:rPr>
        <w:t>محمود</w:t>
      </w:r>
      <w:r w:rsidRPr="00A63DD0">
        <w:rPr>
          <w:rFonts w:ascii="Noor_Lotus" w:hAnsi="Noor_Lotus" w:cs="B Yagut" w:hint="cs"/>
          <w:i/>
          <w:iCs/>
          <w:color w:val="000000"/>
          <w:sz w:val="20"/>
          <w:szCs w:val="20"/>
          <w:rtl/>
        </w:rPr>
        <w:t xml:space="preserve">، </w:t>
      </w:r>
      <w:r w:rsidR="00622FE0" w:rsidRPr="00A63DD0">
        <w:rPr>
          <w:rFonts w:ascii="Noor_Lotus" w:hAnsi="Noor_Lotus" w:cs="B Yagut" w:hint="cs"/>
          <w:i/>
          <w:iCs/>
          <w:color w:val="000000"/>
          <w:sz w:val="20"/>
          <w:szCs w:val="20"/>
          <w:rtl/>
        </w:rPr>
        <w:t>بی‌تا،</w:t>
      </w:r>
      <w:r w:rsidR="00E22D80" w:rsidRPr="00A63DD0">
        <w:rPr>
          <w:rFonts w:ascii="Noor_Lotus" w:hAnsi="Noor_Lotus" w:cs="B Yagut" w:hint="cs"/>
          <w:i/>
          <w:iCs/>
          <w:color w:val="000000"/>
          <w:sz w:val="20"/>
          <w:szCs w:val="20"/>
          <w:rtl/>
        </w:rPr>
        <w:t xml:space="preserve"> ج</w:t>
      </w:r>
      <w:r w:rsidR="00361D17" w:rsidRPr="00A63DD0">
        <w:rPr>
          <w:rFonts w:ascii="Noor_Lotus" w:hAnsi="Noor_Lotus" w:cs="B Yagut" w:hint="cs"/>
          <w:i/>
          <w:iCs/>
          <w:color w:val="000000"/>
          <w:sz w:val="20"/>
          <w:szCs w:val="20"/>
          <w:rtl/>
        </w:rPr>
        <w:t xml:space="preserve"> ‌3:</w:t>
      </w:r>
      <w:r w:rsidR="00966E01" w:rsidRPr="00A63DD0">
        <w:rPr>
          <w:rFonts w:ascii="Times New Roman" w:eastAsia="Times New Roman" w:hAnsi="Times New Roman" w:cs="B Yagut" w:hint="cs"/>
          <w:i/>
          <w:iCs/>
          <w:sz w:val="20"/>
          <w:szCs w:val="20"/>
          <w:rtl/>
        </w:rPr>
        <w:t xml:space="preserve"> </w:t>
      </w:r>
      <w:r w:rsidR="00966E01" w:rsidRPr="00A63DD0">
        <w:rPr>
          <w:rFonts w:ascii="Noor_Lotus" w:hAnsi="Noor_Lotus" w:cs="B Yagut" w:hint="cs"/>
          <w:i/>
          <w:iCs/>
          <w:color w:val="000000"/>
          <w:sz w:val="20"/>
          <w:szCs w:val="20"/>
          <w:rtl/>
        </w:rPr>
        <w:t>ص</w:t>
      </w:r>
      <w:r w:rsidRPr="00A63DD0">
        <w:rPr>
          <w:rFonts w:ascii="Noor_Lotus" w:hAnsi="Noor_Lotus" w:cs="B Yagut" w:hint="cs"/>
          <w:i/>
          <w:iCs/>
          <w:color w:val="000000"/>
          <w:sz w:val="20"/>
          <w:szCs w:val="20"/>
          <w:rtl/>
        </w:rPr>
        <w:t xml:space="preserve"> 370</w:t>
      </w:r>
      <w:r w:rsidR="00234575" w:rsidRPr="00A63DD0">
        <w:rPr>
          <w:rFonts w:ascii="Noor_Lotus" w:hAnsi="Noor_Lotus" w:cs="B Yagut" w:hint="cs"/>
          <w:i/>
          <w:iCs/>
          <w:color w:val="000000"/>
          <w:sz w:val="20"/>
          <w:szCs w:val="20"/>
          <w:rtl/>
        </w:rPr>
        <w:t>)</w:t>
      </w:r>
      <w:r w:rsidR="00E22D80" w:rsidRPr="00A63DD0">
        <w:rPr>
          <w:rFonts w:ascii="Noor_Lotus" w:hAnsi="Noor_Lotus" w:cs="B Yagut" w:hint="cs"/>
          <w:i/>
          <w:iCs/>
          <w:color w:val="000000"/>
          <w:sz w:val="20"/>
          <w:szCs w:val="20"/>
          <w:rtl/>
        </w:rPr>
        <w:t>.</w:t>
      </w:r>
    </w:p>
    <w:p w:rsidR="003C3E52" w:rsidRDefault="003C3E52" w:rsidP="003C3E52">
      <w:pPr>
        <w:spacing w:line="240" w:lineRule="auto"/>
        <w:ind w:left="1134" w:right="851"/>
        <w:jc w:val="lowKashida"/>
        <w:rPr>
          <w:rFonts w:ascii="Noor_Lotus" w:hAnsi="Noor_Lotus" w:cs="B Yagut" w:hint="cs"/>
          <w:sz w:val="24"/>
          <w:szCs w:val="24"/>
          <w:rtl/>
        </w:rPr>
      </w:pPr>
      <w:r>
        <w:rPr>
          <w:rFonts w:ascii="Noor_Lotus" w:hAnsi="Noor_Lotus" w:cs="B Yagut" w:hint="cs"/>
          <w:sz w:val="24"/>
          <w:szCs w:val="24"/>
          <w:rtl/>
        </w:rPr>
        <w:t xml:space="preserve">برای </w:t>
      </w:r>
      <w:r w:rsidR="00234575" w:rsidRPr="00A63DD0">
        <w:rPr>
          <w:rFonts w:ascii="Noor_Lotus" w:hAnsi="Noor_Lotus" w:cs="B Yagut" w:hint="cs"/>
          <w:sz w:val="24"/>
          <w:szCs w:val="24"/>
          <w:rtl/>
        </w:rPr>
        <w:t>مهر</w:t>
      </w:r>
      <w:r w:rsidR="00E22D80" w:rsidRPr="00A63DD0">
        <w:rPr>
          <w:rFonts w:ascii="Noor_Lotus" w:hAnsi="Noor_Lotus" w:cs="B Yagut" w:hint="cs"/>
          <w:sz w:val="24"/>
          <w:szCs w:val="24"/>
          <w:rtl/>
        </w:rPr>
        <w:t>یه</w:t>
      </w:r>
      <w:r w:rsidR="00234575" w:rsidRPr="00A63DD0">
        <w:rPr>
          <w:rFonts w:ascii="Noor_Lotus" w:hAnsi="Noor_Lotus" w:cs="B Yagut" w:hint="cs"/>
          <w:sz w:val="24"/>
          <w:szCs w:val="24"/>
          <w:rtl/>
        </w:rPr>
        <w:t xml:space="preserve"> در اصطلاح فقهی و حق</w:t>
      </w:r>
      <w:r>
        <w:rPr>
          <w:rFonts w:ascii="Noor_Lotus" w:hAnsi="Noor_Lotus" w:cs="B Yagut" w:hint="cs"/>
          <w:sz w:val="24"/>
          <w:szCs w:val="24"/>
          <w:rtl/>
        </w:rPr>
        <w:t>وقی با توجه به ماهیت نکاح،</w:t>
      </w:r>
      <w:r w:rsidR="00234575" w:rsidRPr="00A63DD0">
        <w:rPr>
          <w:rFonts w:ascii="Noor_Lotus" w:hAnsi="Noor_Lotus" w:cs="B Yagut" w:hint="cs"/>
          <w:sz w:val="24"/>
          <w:szCs w:val="24"/>
          <w:rtl/>
        </w:rPr>
        <w:t xml:space="preserve"> تعاریف متفاوتی </w:t>
      </w:r>
      <w:r>
        <w:rPr>
          <w:rFonts w:ascii="Noor_Lotus" w:hAnsi="Noor_Lotus" w:cs="B Yagut" w:hint="cs"/>
          <w:sz w:val="24"/>
          <w:szCs w:val="24"/>
          <w:rtl/>
        </w:rPr>
        <w:t xml:space="preserve">ارائه گردیده </w:t>
      </w:r>
      <w:r w:rsidR="00234575" w:rsidRPr="00A63DD0">
        <w:rPr>
          <w:rFonts w:ascii="Noor_Lotus" w:hAnsi="Noor_Lotus" w:cs="B Yagut" w:hint="cs"/>
          <w:sz w:val="24"/>
          <w:szCs w:val="24"/>
          <w:rtl/>
        </w:rPr>
        <w:t>است</w:t>
      </w:r>
      <w:r>
        <w:rPr>
          <w:rFonts w:ascii="Noor_Lotus" w:hAnsi="Noor_Lotus" w:cs="B Yagut" w:hint="cs"/>
          <w:sz w:val="24"/>
          <w:szCs w:val="24"/>
          <w:rtl/>
        </w:rPr>
        <w:t>:</w:t>
      </w:r>
      <w:r w:rsidR="00234575" w:rsidRPr="00A63DD0">
        <w:rPr>
          <w:rFonts w:ascii="Noor_Lotus" w:hAnsi="Noor_Lotus" w:cs="B Yagut" w:hint="cs"/>
          <w:sz w:val="24"/>
          <w:szCs w:val="24"/>
          <w:rtl/>
        </w:rPr>
        <w:t xml:space="preserve"> </w:t>
      </w:r>
    </w:p>
    <w:p w:rsidR="00C60B02" w:rsidRPr="00A63DD0" w:rsidRDefault="003C3E52" w:rsidP="003C3E52">
      <w:pPr>
        <w:spacing w:line="240" w:lineRule="auto"/>
        <w:ind w:left="1134" w:right="851"/>
        <w:jc w:val="lowKashida"/>
        <w:rPr>
          <w:rFonts w:ascii="Noor_Lotus" w:hAnsi="Noor_Lotus" w:cs="B Yagut"/>
          <w:sz w:val="24"/>
          <w:szCs w:val="24"/>
          <w:rtl/>
        </w:rPr>
      </w:pPr>
      <w:r>
        <w:rPr>
          <w:rFonts w:ascii="Noor_Lotus" w:hAnsi="Noor_Lotus" w:cs="B Yagut" w:hint="cs"/>
          <w:sz w:val="24"/>
          <w:szCs w:val="24"/>
          <w:rtl/>
        </w:rPr>
        <w:t>صاحب جواهرالکام در تعریف مهریه اظهار می دارد</w:t>
      </w:r>
      <w:r w:rsidR="00234575" w:rsidRPr="00A63DD0">
        <w:rPr>
          <w:rFonts w:ascii="Noor_Lotus" w:hAnsi="Noor_Lotus" w:cs="B Yagut" w:hint="cs"/>
          <w:sz w:val="24"/>
          <w:szCs w:val="24"/>
          <w:rtl/>
        </w:rPr>
        <w:t>: «</w:t>
      </w:r>
      <w:r w:rsidR="00ED005D" w:rsidRPr="00A63DD0">
        <w:rPr>
          <w:rFonts w:ascii="Noor_Lotus" w:hAnsi="Noor_Lotus" w:cs="B Yagut" w:hint="cs"/>
          <w:sz w:val="24"/>
          <w:szCs w:val="24"/>
          <w:rtl/>
        </w:rPr>
        <w:t xml:space="preserve">مهر که </w:t>
      </w:r>
      <w:r w:rsidR="00E22D80" w:rsidRPr="00A63DD0">
        <w:rPr>
          <w:rFonts w:ascii="Noor_Lotus" w:hAnsi="Noor_Lotus" w:cs="B Yagut" w:hint="cs"/>
          <w:color w:val="000000"/>
          <w:sz w:val="24"/>
          <w:szCs w:val="24"/>
          <w:rtl/>
        </w:rPr>
        <w:t>صداق، نحله، اجر، فريضه، عقر و</w:t>
      </w:r>
      <w:r w:rsidR="00C60B02" w:rsidRPr="00A63DD0">
        <w:rPr>
          <w:rFonts w:ascii="Noor_Lotus" w:hAnsi="Noor_Lotus" w:cs="B Yagut" w:hint="cs"/>
          <w:color w:val="000000"/>
          <w:sz w:val="24"/>
          <w:szCs w:val="24"/>
          <w:rtl/>
        </w:rPr>
        <w:t>ص</w:t>
      </w:r>
      <w:r w:rsidR="00E22D80" w:rsidRPr="00A63DD0">
        <w:rPr>
          <w:rFonts w:ascii="Noor_Lotus" w:hAnsi="Noor_Lotus" w:cs="B Yagut" w:hint="cs"/>
          <w:color w:val="000000"/>
          <w:sz w:val="24"/>
          <w:szCs w:val="24"/>
          <w:rtl/>
        </w:rPr>
        <w:t>دقه</w:t>
      </w:r>
      <w:r>
        <w:rPr>
          <w:rFonts w:ascii="Noor_Lotus" w:hAnsi="Noor_Lotus" w:cs="B Yagut" w:hint="cs"/>
          <w:color w:val="000000"/>
          <w:sz w:val="24"/>
          <w:szCs w:val="24"/>
          <w:rtl/>
        </w:rPr>
        <w:t xml:space="preserve"> </w:t>
      </w:r>
      <w:r w:rsidR="00ED005D" w:rsidRPr="00A63DD0">
        <w:rPr>
          <w:rFonts w:ascii="Noor_Lotus" w:hAnsi="Noor_Lotus" w:cs="B Yagut" w:hint="cs"/>
          <w:color w:val="000000"/>
          <w:sz w:val="24"/>
          <w:szCs w:val="24"/>
          <w:rtl/>
        </w:rPr>
        <w:t>نیز نامیده می‌شود</w:t>
      </w:r>
      <w:r w:rsidR="00C60B02" w:rsidRPr="00A63DD0">
        <w:rPr>
          <w:rFonts w:ascii="Noor_Lotus" w:hAnsi="Noor_Lotus" w:cs="B Yagut" w:hint="cs"/>
          <w:color w:val="000000"/>
          <w:sz w:val="24"/>
          <w:szCs w:val="24"/>
          <w:rtl/>
        </w:rPr>
        <w:t xml:space="preserve"> مال</w:t>
      </w:r>
      <w:r w:rsidR="00ED005D" w:rsidRPr="00A63DD0">
        <w:rPr>
          <w:rFonts w:ascii="Noor_Lotus" w:hAnsi="Noor_Lotus" w:cs="B Yagut" w:hint="cs"/>
          <w:color w:val="000000"/>
          <w:sz w:val="24"/>
          <w:szCs w:val="24"/>
          <w:rtl/>
        </w:rPr>
        <w:t>ی است که با وطء غیر از زنامانند عقد نكاح یا تفويت بضع</w:t>
      </w:r>
      <w:r w:rsidR="00E22D80" w:rsidRPr="00A63DD0">
        <w:rPr>
          <w:rFonts w:ascii="Noor_Lotus" w:hAnsi="Noor_Lotus" w:cs="B Yagut" w:hint="cs"/>
          <w:color w:val="000000"/>
          <w:sz w:val="24"/>
          <w:szCs w:val="24"/>
          <w:rtl/>
        </w:rPr>
        <w:t>،</w:t>
      </w:r>
      <w:r w:rsidR="00ED005D" w:rsidRPr="00A63DD0">
        <w:rPr>
          <w:rFonts w:ascii="Noor_Lotus" w:hAnsi="Noor_Lotus" w:cs="B Yagut" w:hint="cs"/>
          <w:color w:val="000000"/>
          <w:sz w:val="24"/>
          <w:szCs w:val="24"/>
          <w:rtl/>
        </w:rPr>
        <w:t xml:space="preserve"> قهراً بنابر برخی وجوه مانند ارضاع و رجوع شهود،برای زن </w:t>
      </w:r>
      <w:r w:rsidR="00234575" w:rsidRPr="00A63DD0">
        <w:rPr>
          <w:rFonts w:ascii="Noor_Lotus" w:hAnsi="Noor_Lotus" w:cs="B Yagut" w:hint="cs"/>
          <w:color w:val="000000"/>
          <w:sz w:val="24"/>
          <w:szCs w:val="24"/>
          <w:rtl/>
        </w:rPr>
        <w:t xml:space="preserve">بر عهده مرد </w:t>
      </w:r>
      <w:r w:rsidR="00E22D80" w:rsidRPr="00A63DD0">
        <w:rPr>
          <w:rFonts w:ascii="Noor_Lotus" w:hAnsi="Noor_Lotus" w:cs="B Yagut" w:hint="cs"/>
          <w:color w:val="000000"/>
          <w:sz w:val="24"/>
          <w:szCs w:val="24"/>
          <w:rtl/>
        </w:rPr>
        <w:t>واجب می‌</w:t>
      </w:r>
      <w:r w:rsidR="00ED005D" w:rsidRPr="00A63DD0">
        <w:rPr>
          <w:rFonts w:ascii="Noor_Lotus" w:hAnsi="Noor_Lotus" w:cs="B Yagut" w:hint="cs"/>
          <w:color w:val="000000"/>
          <w:sz w:val="24"/>
          <w:szCs w:val="24"/>
          <w:rtl/>
        </w:rPr>
        <w:t>گردد</w:t>
      </w:r>
      <w:r w:rsidR="00524550" w:rsidRPr="00A63DD0">
        <w:rPr>
          <w:rFonts w:ascii="Noor_Titr" w:hAnsi="Noor_Titr" w:cs="B Yagut" w:hint="cs"/>
          <w:i/>
          <w:iCs/>
          <w:color w:val="286564"/>
          <w:sz w:val="20"/>
          <w:szCs w:val="20"/>
          <w:rtl/>
        </w:rPr>
        <w:t>(</w:t>
      </w:r>
      <w:r w:rsidR="005D4AA3" w:rsidRPr="00A63DD0">
        <w:rPr>
          <w:rFonts w:cs="B Yagut" w:hint="cs"/>
          <w:i/>
          <w:iCs/>
          <w:sz w:val="20"/>
          <w:szCs w:val="20"/>
          <w:rtl/>
        </w:rPr>
        <w:t>نجفی، 1404،</w:t>
      </w:r>
      <w:r w:rsidR="00361D17" w:rsidRPr="00A63DD0">
        <w:rPr>
          <w:rFonts w:cs="B Yagut" w:hint="cs"/>
          <w:i/>
          <w:iCs/>
          <w:sz w:val="20"/>
          <w:szCs w:val="20"/>
          <w:rtl/>
        </w:rPr>
        <w:t xml:space="preserve"> ج‌31:</w:t>
      </w:r>
      <w:r w:rsidR="00524550" w:rsidRPr="00A63DD0">
        <w:rPr>
          <w:rFonts w:cs="B Yagut" w:hint="cs"/>
          <w:i/>
          <w:iCs/>
          <w:sz w:val="20"/>
          <w:szCs w:val="20"/>
          <w:rtl/>
        </w:rPr>
        <w:t xml:space="preserve"> </w:t>
      </w:r>
      <w:r w:rsidR="00966E01" w:rsidRPr="00A63DD0">
        <w:rPr>
          <w:rFonts w:cs="B Yagut" w:hint="cs"/>
          <w:i/>
          <w:iCs/>
          <w:sz w:val="20"/>
          <w:szCs w:val="20"/>
          <w:rtl/>
        </w:rPr>
        <w:t xml:space="preserve">ص </w:t>
      </w:r>
      <w:r w:rsidR="00524550" w:rsidRPr="00A63DD0">
        <w:rPr>
          <w:rFonts w:cs="B Yagut" w:hint="cs"/>
          <w:i/>
          <w:iCs/>
          <w:sz w:val="20"/>
          <w:szCs w:val="20"/>
          <w:rtl/>
        </w:rPr>
        <w:t>2)</w:t>
      </w:r>
      <w:r w:rsidR="00E22D80" w:rsidRPr="00A63DD0">
        <w:rPr>
          <w:rFonts w:cs="B Yagut" w:hint="cs"/>
          <w:i/>
          <w:iCs/>
          <w:sz w:val="20"/>
          <w:szCs w:val="20"/>
          <w:rtl/>
        </w:rPr>
        <w:t>.</w:t>
      </w:r>
    </w:p>
    <w:p w:rsidR="00E22D80" w:rsidRPr="00A63DD0" w:rsidRDefault="00E22D80" w:rsidP="005D71DC">
      <w:pPr>
        <w:spacing w:before="100" w:beforeAutospacing="1" w:after="100" w:afterAutospacing="1"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sz w:val="24"/>
          <w:szCs w:val="24"/>
          <w:rtl/>
        </w:rPr>
        <w:t>حقوقدانان نیز به تعریف</w:t>
      </w:r>
      <w:r w:rsidR="00234575" w:rsidRPr="00A63DD0">
        <w:rPr>
          <w:rFonts w:ascii="Times New Roman" w:eastAsia="Times New Roman" w:hAnsi="Times New Roman" w:cs="B Yagut" w:hint="cs"/>
          <w:sz w:val="24"/>
          <w:szCs w:val="24"/>
          <w:rtl/>
        </w:rPr>
        <w:t xml:space="preserve"> مهریه </w:t>
      </w:r>
      <w:r w:rsidRPr="00A63DD0">
        <w:rPr>
          <w:rFonts w:ascii="Times New Roman" w:eastAsia="Times New Roman" w:hAnsi="Times New Roman" w:cs="B Yagut" w:hint="cs"/>
          <w:sz w:val="24"/>
          <w:szCs w:val="24"/>
          <w:rtl/>
        </w:rPr>
        <w:t>پ</w:t>
      </w:r>
      <w:r w:rsidR="00234575" w:rsidRPr="00A63DD0">
        <w:rPr>
          <w:rFonts w:ascii="Times New Roman" w:eastAsia="Times New Roman" w:hAnsi="Times New Roman" w:cs="B Yagut" w:hint="cs"/>
          <w:sz w:val="24"/>
          <w:szCs w:val="24"/>
          <w:rtl/>
        </w:rPr>
        <w:t>ر</w:t>
      </w:r>
      <w:r w:rsidRPr="00A63DD0">
        <w:rPr>
          <w:rFonts w:ascii="Times New Roman" w:eastAsia="Times New Roman" w:hAnsi="Times New Roman" w:cs="B Yagut" w:hint="cs"/>
          <w:sz w:val="24"/>
          <w:szCs w:val="24"/>
          <w:rtl/>
        </w:rPr>
        <w:t>د</w:t>
      </w:r>
      <w:r w:rsidR="00234575" w:rsidRPr="00A63DD0">
        <w:rPr>
          <w:rFonts w:ascii="Times New Roman" w:eastAsia="Times New Roman" w:hAnsi="Times New Roman" w:cs="B Yagut" w:hint="cs"/>
          <w:sz w:val="24"/>
          <w:szCs w:val="24"/>
          <w:rtl/>
        </w:rPr>
        <w:t>ا</w:t>
      </w:r>
      <w:r w:rsidRPr="00A63DD0">
        <w:rPr>
          <w:rFonts w:ascii="Times New Roman" w:eastAsia="Times New Roman" w:hAnsi="Times New Roman" w:cs="B Yagut" w:hint="cs"/>
          <w:sz w:val="24"/>
          <w:szCs w:val="24"/>
          <w:rtl/>
        </w:rPr>
        <w:t xml:space="preserve">خته‌اند که البته </w:t>
      </w:r>
      <w:r w:rsidR="003C3E52">
        <w:rPr>
          <w:rFonts w:ascii="Times New Roman" w:eastAsia="Times New Roman" w:hAnsi="Times New Roman" w:cs="B Yagut" w:hint="cs"/>
          <w:sz w:val="24"/>
          <w:szCs w:val="24"/>
          <w:rtl/>
        </w:rPr>
        <w:t>ب</w:t>
      </w:r>
      <w:r w:rsidRPr="00A63DD0">
        <w:rPr>
          <w:rFonts w:ascii="Times New Roman" w:eastAsia="Times New Roman" w:hAnsi="Times New Roman" w:cs="B Yagut" w:hint="cs"/>
          <w:sz w:val="24"/>
          <w:szCs w:val="24"/>
          <w:rtl/>
        </w:rPr>
        <w:t>ا</w:t>
      </w:r>
      <w:r w:rsidR="00234575" w:rsidRPr="00A63DD0">
        <w:rPr>
          <w:rFonts w:ascii="Times New Roman" w:eastAsia="Times New Roman" w:hAnsi="Times New Roman" w:cs="B Yagut" w:hint="cs"/>
          <w:sz w:val="24"/>
          <w:szCs w:val="24"/>
          <w:rtl/>
        </w:rPr>
        <w:t xml:space="preserve"> توجه به غیر معاوضی بودن نکاح </w:t>
      </w:r>
      <w:r w:rsidRPr="00A63DD0">
        <w:rPr>
          <w:rFonts w:ascii="Times New Roman" w:eastAsia="Times New Roman" w:hAnsi="Times New Roman" w:cs="B Yagut" w:hint="cs"/>
          <w:sz w:val="24"/>
          <w:szCs w:val="24"/>
          <w:rtl/>
        </w:rPr>
        <w:t>آن را تعریف نموده‌</w:t>
      </w:r>
      <w:r w:rsidR="00234575" w:rsidRPr="00A63DD0">
        <w:rPr>
          <w:rFonts w:ascii="Times New Roman" w:eastAsia="Times New Roman" w:hAnsi="Times New Roman" w:cs="B Yagut" w:hint="cs"/>
          <w:sz w:val="24"/>
          <w:szCs w:val="24"/>
          <w:rtl/>
        </w:rPr>
        <w:t>اند:</w:t>
      </w:r>
    </w:p>
    <w:p w:rsidR="001200D3" w:rsidRPr="00A63DD0" w:rsidRDefault="00E22D80" w:rsidP="003C3E52">
      <w:pPr>
        <w:spacing w:before="100" w:beforeAutospacing="1" w:after="100" w:afterAutospacing="1" w:line="240" w:lineRule="auto"/>
        <w:ind w:left="1134" w:right="851"/>
        <w:jc w:val="lowKashida"/>
        <w:rPr>
          <w:rFonts w:ascii="Times New Roman" w:eastAsia="Times New Roman" w:hAnsi="Times New Roman" w:cs="B Yagut" w:hint="cs"/>
          <w:sz w:val="24"/>
          <w:szCs w:val="24"/>
          <w:rtl/>
        </w:rPr>
      </w:pPr>
      <w:r w:rsidRPr="00A63DD0">
        <w:rPr>
          <w:rFonts w:ascii="Times New Roman" w:eastAsia="Times New Roman" w:hAnsi="Times New Roman" w:cs="B Yagut" w:hint="cs"/>
          <w:sz w:val="24"/>
          <w:szCs w:val="24"/>
          <w:rtl/>
        </w:rPr>
        <w:t xml:space="preserve">برای مثال </w:t>
      </w:r>
      <w:r w:rsidR="002745E6">
        <w:rPr>
          <w:rFonts w:ascii="Times New Roman" w:eastAsia="Times New Roman" w:hAnsi="Times New Roman" w:cs="B Yagut" w:hint="cs"/>
          <w:sz w:val="24"/>
          <w:szCs w:val="24"/>
          <w:rtl/>
        </w:rPr>
        <w:t>دکتر کاتوزیان اظهار می‌</w:t>
      </w:r>
      <w:r w:rsidRPr="00A63DD0">
        <w:rPr>
          <w:rFonts w:ascii="Times New Roman" w:eastAsia="Times New Roman" w:hAnsi="Times New Roman" w:cs="B Yagut" w:hint="cs"/>
          <w:sz w:val="24"/>
          <w:szCs w:val="24"/>
          <w:rtl/>
        </w:rPr>
        <w:t>دارد:</w:t>
      </w:r>
      <w:r w:rsidR="00234575" w:rsidRPr="00A63DD0">
        <w:rPr>
          <w:rFonts w:ascii="Times New Roman" w:eastAsia="Times New Roman" w:hAnsi="Times New Roman" w:cs="B Yagut" w:hint="cs"/>
          <w:sz w:val="24"/>
          <w:szCs w:val="24"/>
          <w:rtl/>
        </w:rPr>
        <w:t>«</w:t>
      </w:r>
      <w:r w:rsidR="001200D3" w:rsidRPr="00A63DD0">
        <w:rPr>
          <w:rFonts w:ascii="Times New Roman" w:eastAsia="Times New Roman" w:hAnsi="Times New Roman" w:cs="B Yagut" w:hint="cs"/>
          <w:sz w:val="24"/>
          <w:szCs w:val="24"/>
          <w:rtl/>
        </w:rPr>
        <w:t>مهر عبارت از مالی است که به مناسبت عقد نکاح، مرد ملزم به دادن ان به زن می‌شود</w:t>
      </w:r>
      <w:r w:rsidR="00234575" w:rsidRPr="00A63DD0">
        <w:rPr>
          <w:rFonts w:ascii="Times New Roman" w:eastAsia="Times New Roman" w:hAnsi="Times New Roman" w:cs="B Yagut" w:hint="cs"/>
          <w:i/>
          <w:iCs/>
          <w:sz w:val="24"/>
          <w:szCs w:val="24"/>
          <w:rtl/>
        </w:rPr>
        <w:t>»</w:t>
      </w:r>
      <w:r w:rsidR="001200D3" w:rsidRPr="00A63DD0">
        <w:rPr>
          <w:rFonts w:ascii="Times New Roman" w:eastAsia="Times New Roman" w:hAnsi="Times New Roman" w:cs="B Yagut" w:hint="cs"/>
          <w:i/>
          <w:iCs/>
          <w:sz w:val="20"/>
          <w:szCs w:val="20"/>
          <w:rtl/>
        </w:rPr>
        <w:t xml:space="preserve">(کاتوزیان، </w:t>
      </w:r>
      <w:r w:rsidR="005D4AA3" w:rsidRPr="00A63DD0">
        <w:rPr>
          <w:rFonts w:ascii="Times New Roman" w:eastAsia="Times New Roman" w:hAnsi="Times New Roman" w:cs="B Yagut" w:hint="cs"/>
          <w:i/>
          <w:iCs/>
          <w:sz w:val="20"/>
          <w:szCs w:val="20"/>
          <w:rtl/>
        </w:rPr>
        <w:t>1382</w:t>
      </w:r>
      <w:r w:rsidR="001200D3" w:rsidRPr="00A63DD0">
        <w:rPr>
          <w:rFonts w:ascii="Times New Roman" w:eastAsia="Times New Roman" w:hAnsi="Times New Roman" w:cs="B Yagut" w:hint="cs"/>
          <w:i/>
          <w:iCs/>
          <w:sz w:val="20"/>
          <w:szCs w:val="20"/>
          <w:rtl/>
        </w:rPr>
        <w:t xml:space="preserve">، </w:t>
      </w:r>
      <w:r w:rsidR="00361D17" w:rsidRPr="00A63DD0">
        <w:rPr>
          <w:rFonts w:ascii="Times New Roman" w:eastAsia="Times New Roman" w:hAnsi="Times New Roman" w:cs="B Yagut" w:hint="cs"/>
          <w:i/>
          <w:iCs/>
          <w:sz w:val="20"/>
          <w:szCs w:val="20"/>
          <w:rtl/>
        </w:rPr>
        <w:t>ج1:</w:t>
      </w:r>
      <w:r w:rsidR="005D4AA3" w:rsidRPr="00A63DD0">
        <w:rPr>
          <w:rFonts w:ascii="Times New Roman" w:eastAsia="Times New Roman" w:hAnsi="Times New Roman" w:cs="B Yagut" w:hint="cs"/>
          <w:i/>
          <w:iCs/>
          <w:sz w:val="20"/>
          <w:szCs w:val="20"/>
          <w:rtl/>
        </w:rPr>
        <w:t xml:space="preserve"> </w:t>
      </w:r>
      <w:r w:rsidR="00966E01" w:rsidRPr="00A63DD0">
        <w:rPr>
          <w:rFonts w:ascii="Times New Roman" w:eastAsia="Times New Roman" w:hAnsi="Times New Roman" w:cs="B Yagut" w:hint="cs"/>
          <w:i/>
          <w:iCs/>
          <w:sz w:val="20"/>
          <w:szCs w:val="20"/>
          <w:rtl/>
        </w:rPr>
        <w:t xml:space="preserve">ص </w:t>
      </w:r>
      <w:r w:rsidR="001200D3" w:rsidRPr="00A63DD0">
        <w:rPr>
          <w:rFonts w:ascii="Times New Roman" w:eastAsia="Times New Roman" w:hAnsi="Times New Roman" w:cs="B Yagut" w:hint="cs"/>
          <w:i/>
          <w:iCs/>
          <w:sz w:val="20"/>
          <w:szCs w:val="20"/>
          <w:rtl/>
        </w:rPr>
        <w:t>139)</w:t>
      </w:r>
      <w:r w:rsidR="001200D3" w:rsidRPr="00A63DD0">
        <w:rPr>
          <w:rFonts w:ascii="Times New Roman" w:eastAsia="Times New Roman" w:hAnsi="Times New Roman" w:cs="B Yagut" w:hint="cs"/>
          <w:sz w:val="24"/>
          <w:szCs w:val="24"/>
          <w:rtl/>
        </w:rPr>
        <w:t xml:space="preserve"> </w:t>
      </w:r>
    </w:p>
    <w:p w:rsidR="00655B3A" w:rsidRPr="00A63DD0" w:rsidRDefault="00655B3A" w:rsidP="005D71DC">
      <w:pPr>
        <w:spacing w:before="100" w:beforeAutospacing="1" w:after="100" w:afterAutospacing="1" w:line="240" w:lineRule="auto"/>
        <w:ind w:left="1134" w:right="851"/>
        <w:jc w:val="lowKashida"/>
        <w:rPr>
          <w:rFonts w:ascii="Times New Roman" w:eastAsia="Times New Roman" w:hAnsi="Times New Roman" w:cs="B Yagut"/>
          <w:sz w:val="24"/>
          <w:szCs w:val="24"/>
          <w:rtl/>
        </w:rPr>
      </w:pPr>
    </w:p>
    <w:p w:rsidR="00C40EBF" w:rsidRPr="0069366F" w:rsidRDefault="00327445" w:rsidP="005D71DC">
      <w:pPr>
        <w:spacing w:before="100" w:beforeAutospacing="1" w:after="100" w:afterAutospacing="1" w:line="240" w:lineRule="auto"/>
        <w:ind w:left="1134" w:right="851"/>
        <w:jc w:val="lowKashida"/>
        <w:rPr>
          <w:rFonts w:ascii="Noor_Titr" w:hAnsi="Noor_Titr" w:cs="B Yagut"/>
          <w:color w:val="286564"/>
          <w:sz w:val="30"/>
          <w:szCs w:val="30"/>
          <w:rtl/>
        </w:rPr>
      </w:pPr>
      <w:r w:rsidRPr="0069366F">
        <w:rPr>
          <w:rFonts w:ascii="Times New Roman" w:eastAsia="Times New Roman" w:hAnsi="Times New Roman" w:cs="B Yagut"/>
          <w:b/>
          <w:bCs/>
          <w:sz w:val="30"/>
          <w:szCs w:val="30"/>
          <w:rtl/>
        </w:rPr>
        <w:t>انواع مهر‌</w:t>
      </w:r>
      <w:r w:rsidR="006416DE" w:rsidRPr="0069366F">
        <w:rPr>
          <w:rFonts w:ascii="Times New Roman" w:eastAsia="Times New Roman" w:hAnsi="Times New Roman" w:cs="B Yagut"/>
          <w:b/>
          <w:bCs/>
          <w:sz w:val="30"/>
          <w:szCs w:val="30"/>
        </w:rPr>
        <w:t xml:space="preserve"> ‌</w:t>
      </w:r>
    </w:p>
    <w:p w:rsidR="00F85015" w:rsidRPr="00A63DD0" w:rsidRDefault="00A63DD0" w:rsidP="005D71DC">
      <w:pPr>
        <w:spacing w:before="100" w:beforeAutospacing="1" w:after="100" w:afterAutospacing="1" w:line="240" w:lineRule="auto"/>
        <w:ind w:left="1134" w:right="851"/>
        <w:jc w:val="lowKashida"/>
        <w:rPr>
          <w:rFonts w:ascii="Times New Roman" w:eastAsia="Times New Roman" w:hAnsi="Times New Roman" w:cs="B Yagut"/>
          <w:sz w:val="24"/>
          <w:szCs w:val="24"/>
          <w:rtl/>
        </w:rPr>
      </w:pPr>
      <w:r w:rsidRPr="00E1720D">
        <w:rPr>
          <w:rFonts w:ascii="Times New Roman" w:eastAsia="Times New Roman" w:hAnsi="Times New Roman" w:cs="B Yagut" w:hint="cs"/>
          <w:sz w:val="24"/>
          <w:szCs w:val="24"/>
          <w:rtl/>
        </w:rPr>
        <w:t>جهت تبیین محل بحث، نیاز است اقسام مهریه ذکر گردد.</w:t>
      </w:r>
      <w:r>
        <w:rPr>
          <w:rFonts w:ascii="Times New Roman" w:eastAsia="Times New Roman" w:hAnsi="Times New Roman" w:cs="B Yagut" w:hint="cs"/>
          <w:sz w:val="24"/>
          <w:szCs w:val="24"/>
          <w:rtl/>
        </w:rPr>
        <w:t xml:space="preserve"> </w:t>
      </w:r>
      <w:r w:rsidR="00F85015" w:rsidRPr="00A63DD0">
        <w:rPr>
          <w:rFonts w:ascii="Times New Roman" w:eastAsia="Times New Roman" w:hAnsi="Times New Roman" w:cs="B Yagut" w:hint="cs"/>
          <w:sz w:val="24"/>
          <w:szCs w:val="24"/>
          <w:rtl/>
        </w:rPr>
        <w:t>مهریه به اعتبار تعیین یا مقدار آن به اقسام زیر تقسیم می‌گردد:</w:t>
      </w:r>
    </w:p>
    <w:p w:rsidR="008A56BD" w:rsidRPr="00A63DD0" w:rsidRDefault="008A56BD" w:rsidP="005D71DC">
      <w:pPr>
        <w:spacing w:before="100" w:beforeAutospacing="1" w:after="100" w:afterAutospacing="1" w:line="240" w:lineRule="auto"/>
        <w:ind w:left="1134" w:right="851"/>
        <w:jc w:val="lowKashida"/>
        <w:rPr>
          <w:rFonts w:ascii="Times New Roman" w:eastAsia="Times New Roman" w:hAnsi="Times New Roman" w:cs="B Yagut"/>
          <w:sz w:val="24"/>
          <w:szCs w:val="24"/>
          <w:rtl/>
        </w:rPr>
      </w:pPr>
      <w:r w:rsidRPr="0069366F">
        <w:rPr>
          <w:rFonts w:ascii="Times New Roman" w:eastAsia="Times New Roman" w:hAnsi="Times New Roman" w:cs="B Yagut" w:hint="cs"/>
          <w:b/>
          <w:bCs/>
          <w:sz w:val="28"/>
          <w:szCs w:val="28"/>
          <w:rtl/>
        </w:rPr>
        <w:t>الف</w:t>
      </w:r>
      <w:r w:rsidR="00F85015" w:rsidRPr="0069366F">
        <w:rPr>
          <w:rFonts w:ascii="Times New Roman" w:eastAsia="Times New Roman" w:hAnsi="Times New Roman" w:cs="B Yagut" w:hint="cs"/>
          <w:b/>
          <w:bCs/>
          <w:sz w:val="28"/>
          <w:szCs w:val="28"/>
          <w:rtl/>
        </w:rPr>
        <w:t xml:space="preserve">: </w:t>
      </w:r>
      <w:r w:rsidR="00327445" w:rsidRPr="0069366F">
        <w:rPr>
          <w:rFonts w:ascii="Times New Roman" w:eastAsia="Times New Roman" w:hAnsi="Times New Roman" w:cs="B Yagut"/>
          <w:b/>
          <w:bCs/>
          <w:sz w:val="28"/>
          <w:szCs w:val="28"/>
          <w:rtl/>
        </w:rPr>
        <w:t>مهر المسمی</w:t>
      </w:r>
      <w:r w:rsidR="00F85015" w:rsidRPr="0069366F">
        <w:rPr>
          <w:rFonts w:ascii="Times New Roman" w:eastAsia="Times New Roman" w:hAnsi="Times New Roman" w:cs="B Yagut" w:hint="cs"/>
          <w:b/>
          <w:bCs/>
          <w:sz w:val="28"/>
          <w:szCs w:val="28"/>
          <w:rtl/>
        </w:rPr>
        <w:t>:</w:t>
      </w:r>
      <w:r w:rsidR="00F85015" w:rsidRPr="00A63DD0">
        <w:rPr>
          <w:rFonts w:ascii="Times New Roman" w:eastAsia="Times New Roman" w:hAnsi="Times New Roman" w:cs="B Yagut" w:hint="cs"/>
          <w:sz w:val="24"/>
          <w:szCs w:val="24"/>
          <w:rtl/>
        </w:rPr>
        <w:t xml:space="preserve"> مهر المسمی </w:t>
      </w:r>
      <w:r w:rsidR="00F85015" w:rsidRPr="00A63DD0">
        <w:rPr>
          <w:rFonts w:ascii="Times New Roman" w:eastAsia="Times New Roman" w:hAnsi="Times New Roman" w:cs="B Yagut"/>
          <w:sz w:val="24"/>
          <w:szCs w:val="24"/>
          <w:rtl/>
        </w:rPr>
        <w:t xml:space="preserve">عبارت </w:t>
      </w:r>
      <w:r w:rsidR="006D417B" w:rsidRPr="00A63DD0">
        <w:rPr>
          <w:rFonts w:ascii="Times New Roman" w:eastAsia="Times New Roman" w:hAnsi="Times New Roman" w:cs="B Yagut" w:hint="cs"/>
          <w:sz w:val="24"/>
          <w:szCs w:val="24"/>
          <w:rtl/>
        </w:rPr>
        <w:t xml:space="preserve"> است </w:t>
      </w:r>
      <w:r w:rsidR="006D417B" w:rsidRPr="00A63DD0">
        <w:rPr>
          <w:rFonts w:ascii="Times New Roman" w:eastAsia="Times New Roman" w:hAnsi="Times New Roman" w:cs="B Yagut"/>
          <w:sz w:val="24"/>
          <w:szCs w:val="24"/>
          <w:rtl/>
        </w:rPr>
        <w:t>از مالی</w:t>
      </w:r>
      <w:r w:rsidR="00F85015" w:rsidRPr="00A63DD0">
        <w:rPr>
          <w:rFonts w:ascii="Times New Roman" w:eastAsia="Times New Roman" w:hAnsi="Times New Roman" w:cs="B Yagut"/>
          <w:sz w:val="24"/>
          <w:szCs w:val="24"/>
          <w:rtl/>
        </w:rPr>
        <w:t xml:space="preserve"> که به</w:t>
      </w:r>
      <w:r w:rsidR="006D417B" w:rsidRPr="00A63DD0">
        <w:rPr>
          <w:rFonts w:ascii="Times New Roman" w:eastAsia="Times New Roman" w:hAnsi="Times New Roman" w:cs="B Yagut"/>
          <w:sz w:val="24"/>
          <w:szCs w:val="24"/>
          <w:rtl/>
        </w:rPr>
        <w:t xml:space="preserve"> عنوان مهر در عقد نکاح ذکر م</w:t>
      </w:r>
      <w:r w:rsidR="006D417B" w:rsidRPr="00A63DD0">
        <w:rPr>
          <w:rFonts w:ascii="Times New Roman" w:eastAsia="Times New Roman" w:hAnsi="Times New Roman" w:cs="B Yagut" w:hint="cs"/>
          <w:sz w:val="24"/>
          <w:szCs w:val="24"/>
          <w:rtl/>
        </w:rPr>
        <w:t>ی‌گرد</w:t>
      </w:r>
      <w:r w:rsidR="00F85015" w:rsidRPr="00A63DD0">
        <w:rPr>
          <w:rFonts w:ascii="Times New Roman" w:eastAsia="Times New Roman" w:hAnsi="Times New Roman" w:cs="B Yagut"/>
          <w:sz w:val="24"/>
          <w:szCs w:val="24"/>
          <w:rtl/>
        </w:rPr>
        <w:t>د و مورد‌ ‌توافق ‌زوجین است</w:t>
      </w:r>
      <w:r w:rsidRPr="00A63DD0">
        <w:rPr>
          <w:rFonts w:ascii="Times New Roman" w:eastAsia="Times New Roman" w:hAnsi="Times New Roman" w:cs="B Yagut" w:hint="cs"/>
          <w:i/>
          <w:iCs/>
          <w:sz w:val="20"/>
          <w:szCs w:val="20"/>
          <w:rtl/>
        </w:rPr>
        <w:t xml:space="preserve">(کاتوزیان، </w:t>
      </w:r>
      <w:r w:rsidR="005D4AA3" w:rsidRPr="00A63DD0">
        <w:rPr>
          <w:rFonts w:ascii="Times New Roman" w:eastAsia="Times New Roman" w:hAnsi="Times New Roman" w:cs="B Yagut" w:hint="cs"/>
          <w:i/>
          <w:iCs/>
          <w:sz w:val="20"/>
          <w:szCs w:val="20"/>
          <w:rtl/>
        </w:rPr>
        <w:t>1382،</w:t>
      </w:r>
      <w:r w:rsidRPr="00A63DD0">
        <w:rPr>
          <w:rFonts w:ascii="Times New Roman" w:eastAsia="Times New Roman" w:hAnsi="Times New Roman" w:cs="B Yagut" w:hint="cs"/>
          <w:i/>
          <w:iCs/>
          <w:sz w:val="20"/>
          <w:szCs w:val="20"/>
          <w:rtl/>
        </w:rPr>
        <w:t xml:space="preserve"> </w:t>
      </w:r>
      <w:r w:rsidR="00361D17" w:rsidRPr="00A63DD0">
        <w:rPr>
          <w:rFonts w:ascii="Times New Roman" w:eastAsia="Times New Roman" w:hAnsi="Times New Roman" w:cs="B Yagut" w:hint="cs"/>
          <w:i/>
          <w:iCs/>
          <w:sz w:val="20"/>
          <w:szCs w:val="20"/>
          <w:rtl/>
        </w:rPr>
        <w:t>ج 1:</w:t>
      </w:r>
      <w:r w:rsidR="005D4AA3" w:rsidRPr="00A63DD0">
        <w:rPr>
          <w:rFonts w:ascii="Times New Roman" w:eastAsia="Times New Roman" w:hAnsi="Times New Roman" w:cs="B Yagut" w:hint="cs"/>
          <w:i/>
          <w:iCs/>
          <w:sz w:val="20"/>
          <w:szCs w:val="20"/>
          <w:rtl/>
        </w:rPr>
        <w:t xml:space="preserve"> </w:t>
      </w:r>
      <w:r w:rsidR="00966E01" w:rsidRPr="00A63DD0">
        <w:rPr>
          <w:rFonts w:ascii="Times New Roman" w:eastAsia="Times New Roman" w:hAnsi="Times New Roman" w:cs="B Yagut" w:hint="cs"/>
          <w:i/>
          <w:iCs/>
          <w:sz w:val="20"/>
          <w:szCs w:val="20"/>
          <w:rtl/>
        </w:rPr>
        <w:t xml:space="preserve">ص </w:t>
      </w:r>
      <w:r w:rsidRPr="00A63DD0">
        <w:rPr>
          <w:rFonts w:ascii="Times New Roman" w:eastAsia="Times New Roman" w:hAnsi="Times New Roman" w:cs="B Yagut" w:hint="cs"/>
          <w:i/>
          <w:iCs/>
          <w:sz w:val="20"/>
          <w:szCs w:val="20"/>
          <w:rtl/>
        </w:rPr>
        <w:t>140)</w:t>
      </w:r>
      <w:r w:rsidR="005365FE" w:rsidRPr="00A63DD0">
        <w:rPr>
          <w:rFonts w:ascii="Times New Roman" w:eastAsia="Times New Roman" w:hAnsi="Times New Roman" w:cs="B Yagut" w:hint="cs"/>
          <w:i/>
          <w:iCs/>
          <w:sz w:val="20"/>
          <w:szCs w:val="20"/>
          <w:rtl/>
        </w:rPr>
        <w:t>.</w:t>
      </w:r>
    </w:p>
    <w:p w:rsidR="008A56BD" w:rsidRPr="00A63DD0" w:rsidRDefault="008A56BD" w:rsidP="005D71DC">
      <w:pPr>
        <w:spacing w:before="100" w:beforeAutospacing="1" w:after="100" w:afterAutospacing="1" w:line="240" w:lineRule="auto"/>
        <w:ind w:left="1134" w:right="851"/>
        <w:jc w:val="lowKashida"/>
        <w:rPr>
          <w:rFonts w:ascii="Times New Roman" w:eastAsia="Times New Roman" w:hAnsi="Times New Roman" w:cs="B Yagut"/>
          <w:sz w:val="24"/>
          <w:szCs w:val="24"/>
          <w:rtl/>
        </w:rPr>
      </w:pPr>
      <w:r w:rsidRPr="0069366F">
        <w:rPr>
          <w:rFonts w:ascii="Times New Roman" w:eastAsia="Times New Roman" w:hAnsi="Times New Roman" w:cs="B Yagut"/>
          <w:b/>
          <w:bCs/>
          <w:sz w:val="28"/>
          <w:szCs w:val="28"/>
          <w:rtl/>
        </w:rPr>
        <w:t>‌</w:t>
      </w:r>
      <w:r w:rsidRPr="0069366F">
        <w:rPr>
          <w:rFonts w:ascii="Times New Roman" w:eastAsia="Times New Roman" w:hAnsi="Times New Roman" w:cs="B Yagut" w:hint="cs"/>
          <w:b/>
          <w:bCs/>
          <w:sz w:val="28"/>
          <w:szCs w:val="28"/>
          <w:rtl/>
        </w:rPr>
        <w:t>ب</w:t>
      </w:r>
      <w:r w:rsidR="00F85015" w:rsidRPr="0069366F">
        <w:rPr>
          <w:rFonts w:ascii="Times New Roman" w:eastAsia="Times New Roman" w:hAnsi="Times New Roman" w:cs="B Yagut" w:hint="cs"/>
          <w:b/>
          <w:bCs/>
          <w:sz w:val="28"/>
          <w:szCs w:val="28"/>
          <w:rtl/>
        </w:rPr>
        <w:t xml:space="preserve">: </w:t>
      </w:r>
      <w:r w:rsidR="00327445" w:rsidRPr="0069366F">
        <w:rPr>
          <w:rFonts w:ascii="Times New Roman" w:eastAsia="Times New Roman" w:hAnsi="Times New Roman" w:cs="B Yagut"/>
          <w:b/>
          <w:bCs/>
          <w:sz w:val="28"/>
          <w:szCs w:val="28"/>
          <w:rtl/>
        </w:rPr>
        <w:t>مهرالمثل</w:t>
      </w:r>
      <w:r w:rsidR="00F85015" w:rsidRPr="0069366F">
        <w:rPr>
          <w:rFonts w:ascii="Times New Roman" w:eastAsia="Times New Roman" w:hAnsi="Times New Roman" w:cs="B Yagut" w:hint="cs"/>
          <w:b/>
          <w:bCs/>
          <w:sz w:val="28"/>
          <w:szCs w:val="28"/>
          <w:rtl/>
        </w:rPr>
        <w:t>:</w:t>
      </w:r>
      <w:r w:rsidR="005D4AA3" w:rsidRPr="00A63DD0">
        <w:rPr>
          <w:rFonts w:ascii="Times New Roman" w:eastAsia="Times New Roman" w:hAnsi="Times New Roman" w:cs="B Yagut" w:hint="cs"/>
          <w:sz w:val="24"/>
          <w:szCs w:val="24"/>
          <w:rtl/>
        </w:rPr>
        <w:t xml:space="preserve"> </w:t>
      </w:r>
      <w:r w:rsidR="006D417B" w:rsidRPr="00A63DD0">
        <w:rPr>
          <w:rFonts w:ascii="Times New Roman" w:eastAsia="Times New Roman" w:hAnsi="Times New Roman" w:cs="B Yagut"/>
          <w:sz w:val="24"/>
          <w:szCs w:val="24"/>
          <w:rtl/>
        </w:rPr>
        <w:t>در عقد نکاح، می</w:t>
      </w:r>
      <w:r w:rsidR="006D417B" w:rsidRPr="00A63DD0">
        <w:rPr>
          <w:rFonts w:ascii="Times New Roman" w:eastAsia="Times New Roman" w:hAnsi="Times New Roman" w:cs="B Yagut" w:hint="cs"/>
          <w:sz w:val="24"/>
          <w:szCs w:val="24"/>
          <w:rtl/>
        </w:rPr>
        <w:t>‌</w:t>
      </w:r>
      <w:r w:rsidR="00F85015" w:rsidRPr="00A63DD0">
        <w:rPr>
          <w:rFonts w:ascii="Times New Roman" w:eastAsia="Times New Roman" w:hAnsi="Times New Roman" w:cs="B Yagut"/>
          <w:sz w:val="24"/>
          <w:szCs w:val="24"/>
          <w:rtl/>
        </w:rPr>
        <w:t>توان مهر</w:t>
      </w:r>
      <w:r w:rsidR="006D417B" w:rsidRPr="00A63DD0">
        <w:rPr>
          <w:rFonts w:ascii="Times New Roman" w:eastAsia="Times New Roman" w:hAnsi="Times New Roman" w:cs="B Yagut" w:hint="cs"/>
          <w:sz w:val="24"/>
          <w:szCs w:val="24"/>
          <w:rtl/>
        </w:rPr>
        <w:t>یه</w:t>
      </w:r>
      <w:r w:rsidR="006D417B" w:rsidRPr="00A63DD0">
        <w:rPr>
          <w:rFonts w:ascii="Times New Roman" w:eastAsia="Times New Roman" w:hAnsi="Times New Roman" w:cs="B Yagut"/>
          <w:sz w:val="24"/>
          <w:szCs w:val="24"/>
          <w:rtl/>
        </w:rPr>
        <w:t xml:space="preserve"> تعیین نکرد و</w:t>
      </w:r>
      <w:r w:rsidR="00F85015" w:rsidRPr="00A63DD0">
        <w:rPr>
          <w:rFonts w:ascii="Times New Roman" w:eastAsia="Times New Roman" w:hAnsi="Times New Roman" w:cs="B Yagut"/>
          <w:sz w:val="24"/>
          <w:szCs w:val="24"/>
          <w:rtl/>
        </w:rPr>
        <w:t xml:space="preserve"> پس </w:t>
      </w:r>
      <w:r w:rsidR="006D417B" w:rsidRPr="00A63DD0">
        <w:rPr>
          <w:rFonts w:ascii="Times New Roman" w:eastAsia="Times New Roman" w:hAnsi="Times New Roman" w:cs="B Yagut"/>
          <w:sz w:val="24"/>
          <w:szCs w:val="24"/>
          <w:rtl/>
        </w:rPr>
        <w:t xml:space="preserve">از وقوع عقد با توافق، میزان مهر‌ را تعیین </w:t>
      </w:r>
      <w:r w:rsidR="00F85015" w:rsidRPr="00A63DD0">
        <w:rPr>
          <w:rFonts w:ascii="Times New Roman" w:eastAsia="Times New Roman" w:hAnsi="Times New Roman" w:cs="B Yagut"/>
          <w:sz w:val="24"/>
          <w:szCs w:val="24"/>
          <w:rtl/>
        </w:rPr>
        <w:t>ن</w:t>
      </w:r>
      <w:r w:rsidR="006D417B" w:rsidRPr="00A63DD0">
        <w:rPr>
          <w:rFonts w:ascii="Times New Roman" w:eastAsia="Times New Roman" w:hAnsi="Times New Roman" w:cs="B Yagut" w:hint="cs"/>
          <w:sz w:val="24"/>
          <w:szCs w:val="24"/>
          <w:rtl/>
        </w:rPr>
        <w:t>مو</w:t>
      </w:r>
      <w:r w:rsidR="006D417B" w:rsidRPr="00A63DD0">
        <w:rPr>
          <w:rFonts w:ascii="Times New Roman" w:eastAsia="Times New Roman" w:hAnsi="Times New Roman" w:cs="B Yagut"/>
          <w:sz w:val="24"/>
          <w:szCs w:val="24"/>
          <w:rtl/>
        </w:rPr>
        <w:t>د</w:t>
      </w:r>
      <w:r w:rsidR="006D417B" w:rsidRPr="00A63DD0">
        <w:rPr>
          <w:rFonts w:ascii="Times New Roman" w:eastAsia="Times New Roman" w:hAnsi="Times New Roman" w:cs="B Yagut" w:hint="cs"/>
          <w:sz w:val="24"/>
          <w:szCs w:val="24"/>
          <w:rtl/>
        </w:rPr>
        <w:t>.</w:t>
      </w:r>
      <w:r w:rsidR="00F85015" w:rsidRPr="00A63DD0">
        <w:rPr>
          <w:rFonts w:ascii="Times New Roman" w:eastAsia="Times New Roman" w:hAnsi="Times New Roman" w:cs="B Yagut"/>
          <w:sz w:val="24"/>
          <w:szCs w:val="24"/>
          <w:rtl/>
        </w:rPr>
        <w:t xml:space="preserve"> حال اگر قبل از تراضی برای تعیین‌ ‌مهر</w:t>
      </w:r>
      <w:r w:rsidR="006D417B" w:rsidRPr="00A63DD0">
        <w:rPr>
          <w:rFonts w:ascii="Times New Roman" w:eastAsia="Times New Roman" w:hAnsi="Times New Roman" w:cs="B Yagut" w:hint="cs"/>
          <w:sz w:val="24"/>
          <w:szCs w:val="24"/>
          <w:rtl/>
        </w:rPr>
        <w:t>،</w:t>
      </w:r>
      <w:r w:rsidR="00F85015" w:rsidRPr="00A63DD0">
        <w:rPr>
          <w:rFonts w:ascii="Times New Roman" w:eastAsia="Times New Roman" w:hAnsi="Times New Roman" w:cs="B Yagut"/>
          <w:sz w:val="24"/>
          <w:szCs w:val="24"/>
          <w:rtl/>
        </w:rPr>
        <w:t xml:space="preserve"> نزدی</w:t>
      </w:r>
      <w:r w:rsidRPr="00A63DD0">
        <w:rPr>
          <w:rFonts w:ascii="Times New Roman" w:eastAsia="Times New Roman" w:hAnsi="Times New Roman" w:cs="B Yagut"/>
          <w:sz w:val="24"/>
          <w:szCs w:val="24"/>
          <w:rtl/>
        </w:rPr>
        <w:t xml:space="preserve">کی </w:t>
      </w:r>
      <w:r w:rsidR="006D417B" w:rsidRPr="00A63DD0">
        <w:rPr>
          <w:rFonts w:ascii="Times New Roman" w:eastAsia="Times New Roman" w:hAnsi="Times New Roman" w:cs="B Yagut" w:hint="cs"/>
          <w:sz w:val="24"/>
          <w:szCs w:val="24"/>
          <w:rtl/>
        </w:rPr>
        <w:t>انجام گیرد،</w:t>
      </w:r>
      <w:r w:rsidR="006D417B" w:rsidRPr="00A63DD0">
        <w:rPr>
          <w:rFonts w:ascii="Times New Roman" w:eastAsia="Times New Roman" w:hAnsi="Times New Roman" w:cs="B Yagut"/>
          <w:sz w:val="24"/>
          <w:szCs w:val="24"/>
          <w:rtl/>
        </w:rPr>
        <w:t xml:space="preserve"> زوجه مستحق مهرالمثل </w:t>
      </w:r>
      <w:r w:rsidR="006D417B" w:rsidRPr="00A63DD0">
        <w:rPr>
          <w:rFonts w:ascii="Times New Roman" w:eastAsia="Times New Roman" w:hAnsi="Times New Roman" w:cs="B Yagut" w:hint="cs"/>
          <w:sz w:val="24"/>
          <w:szCs w:val="24"/>
          <w:rtl/>
        </w:rPr>
        <w:t>می‌شود</w:t>
      </w:r>
      <w:r w:rsidRPr="00A63DD0">
        <w:rPr>
          <w:rFonts w:ascii="Times New Roman" w:eastAsia="Times New Roman" w:hAnsi="Times New Roman" w:cs="B Yagut" w:hint="cs"/>
          <w:sz w:val="24"/>
          <w:szCs w:val="24"/>
          <w:rtl/>
        </w:rPr>
        <w:t>.</w:t>
      </w:r>
      <w:r w:rsidR="006D417B" w:rsidRPr="00A63DD0">
        <w:rPr>
          <w:rFonts w:ascii="Times New Roman" w:eastAsia="Times New Roman" w:hAnsi="Times New Roman" w:cs="B Yagut"/>
          <w:sz w:val="24"/>
          <w:szCs w:val="24"/>
          <w:rtl/>
        </w:rPr>
        <w:t xml:space="preserve"> مهر ‌المثل</w:t>
      </w:r>
      <w:r w:rsidR="00F85015" w:rsidRPr="00A63DD0">
        <w:rPr>
          <w:rFonts w:ascii="Times New Roman" w:eastAsia="Times New Roman" w:hAnsi="Times New Roman" w:cs="B Yagut"/>
          <w:sz w:val="24"/>
          <w:szCs w:val="24"/>
          <w:rtl/>
        </w:rPr>
        <w:t xml:space="preserve"> با در‌ ‌نظر گرفتن وضع خانوادگی و حال </w:t>
      </w:r>
      <w:r w:rsidR="006D417B" w:rsidRPr="00A63DD0">
        <w:rPr>
          <w:rFonts w:ascii="Times New Roman" w:eastAsia="Times New Roman" w:hAnsi="Times New Roman" w:cs="B Yagut"/>
          <w:sz w:val="24"/>
          <w:szCs w:val="24"/>
          <w:rtl/>
        </w:rPr>
        <w:t>اقران و نزدیکان زوجه تعیین می‌</w:t>
      </w:r>
      <w:r w:rsidR="006D417B" w:rsidRPr="00A63DD0">
        <w:rPr>
          <w:rFonts w:ascii="Times New Roman" w:eastAsia="Times New Roman" w:hAnsi="Times New Roman" w:cs="B Yagut" w:hint="cs"/>
          <w:sz w:val="24"/>
          <w:szCs w:val="24"/>
          <w:rtl/>
        </w:rPr>
        <w:t>گرد</w:t>
      </w:r>
      <w:r w:rsidR="00F85015" w:rsidRPr="00A63DD0">
        <w:rPr>
          <w:rFonts w:ascii="Times New Roman" w:eastAsia="Times New Roman" w:hAnsi="Times New Roman" w:cs="B Yagut"/>
          <w:sz w:val="24"/>
          <w:szCs w:val="24"/>
          <w:rtl/>
        </w:rPr>
        <w:t>د</w:t>
      </w:r>
      <w:r w:rsidR="00F85015" w:rsidRPr="00A63DD0">
        <w:rPr>
          <w:rFonts w:ascii="Times New Roman" w:eastAsia="Times New Roman" w:hAnsi="Times New Roman" w:cs="B Yagut" w:hint="cs"/>
          <w:i/>
          <w:iCs/>
          <w:sz w:val="24"/>
          <w:szCs w:val="24"/>
          <w:rtl/>
        </w:rPr>
        <w:t>.</w:t>
      </w:r>
      <w:r w:rsidR="00F85015" w:rsidRPr="00A63DD0">
        <w:rPr>
          <w:rFonts w:ascii="Times New Roman" w:eastAsia="Times New Roman" w:hAnsi="Times New Roman" w:cs="B Yagut" w:hint="cs"/>
          <w:i/>
          <w:iCs/>
          <w:sz w:val="20"/>
          <w:szCs w:val="20"/>
          <w:rtl/>
        </w:rPr>
        <w:t>(</w:t>
      </w:r>
      <w:r w:rsidRPr="00A63DD0">
        <w:rPr>
          <w:rFonts w:ascii="Times New Roman" w:eastAsia="Times New Roman" w:hAnsi="Times New Roman" w:cs="B Yagut" w:hint="cs"/>
          <w:i/>
          <w:iCs/>
          <w:sz w:val="20"/>
          <w:szCs w:val="20"/>
          <w:rtl/>
        </w:rPr>
        <w:t xml:space="preserve">کاتوزیان، </w:t>
      </w:r>
      <w:r w:rsidR="005D4AA3" w:rsidRPr="00A63DD0">
        <w:rPr>
          <w:rFonts w:ascii="Times New Roman" w:eastAsia="Times New Roman" w:hAnsi="Times New Roman" w:cs="B Yagut" w:hint="cs"/>
          <w:i/>
          <w:iCs/>
          <w:sz w:val="20"/>
          <w:szCs w:val="20"/>
          <w:rtl/>
        </w:rPr>
        <w:t>1382</w:t>
      </w:r>
      <w:r w:rsidR="00361D17" w:rsidRPr="00A63DD0">
        <w:rPr>
          <w:rFonts w:ascii="Times New Roman" w:eastAsia="Times New Roman" w:hAnsi="Times New Roman" w:cs="B Yagut" w:hint="cs"/>
          <w:i/>
          <w:iCs/>
          <w:sz w:val="20"/>
          <w:szCs w:val="20"/>
          <w:rtl/>
        </w:rPr>
        <w:t>،</w:t>
      </w:r>
      <w:r w:rsidRPr="00A63DD0">
        <w:rPr>
          <w:rFonts w:ascii="Times New Roman" w:eastAsia="Times New Roman" w:hAnsi="Times New Roman" w:cs="B Yagut" w:hint="cs"/>
          <w:i/>
          <w:iCs/>
          <w:sz w:val="20"/>
          <w:szCs w:val="20"/>
          <w:rtl/>
        </w:rPr>
        <w:t xml:space="preserve"> </w:t>
      </w:r>
      <w:r w:rsidR="00361D17" w:rsidRPr="00A63DD0">
        <w:rPr>
          <w:rFonts w:ascii="Times New Roman" w:eastAsia="Times New Roman" w:hAnsi="Times New Roman" w:cs="B Yagut" w:hint="cs"/>
          <w:i/>
          <w:iCs/>
          <w:sz w:val="20"/>
          <w:szCs w:val="20"/>
          <w:rtl/>
        </w:rPr>
        <w:t>ج1:</w:t>
      </w:r>
      <w:r w:rsidR="005D4AA3" w:rsidRPr="00A63DD0">
        <w:rPr>
          <w:rFonts w:ascii="Times New Roman" w:eastAsia="Times New Roman" w:hAnsi="Times New Roman" w:cs="B Yagut" w:hint="cs"/>
          <w:i/>
          <w:iCs/>
          <w:sz w:val="20"/>
          <w:szCs w:val="20"/>
          <w:rtl/>
        </w:rPr>
        <w:t xml:space="preserve"> </w:t>
      </w:r>
      <w:r w:rsidR="00966E01" w:rsidRPr="00A63DD0">
        <w:rPr>
          <w:rFonts w:ascii="Times New Roman" w:eastAsia="Times New Roman" w:hAnsi="Times New Roman" w:cs="B Yagut" w:hint="cs"/>
          <w:i/>
          <w:iCs/>
          <w:sz w:val="20"/>
          <w:szCs w:val="20"/>
          <w:rtl/>
        </w:rPr>
        <w:t xml:space="preserve">ص </w:t>
      </w:r>
      <w:r w:rsidRPr="00A63DD0">
        <w:rPr>
          <w:rFonts w:ascii="Times New Roman" w:eastAsia="Times New Roman" w:hAnsi="Times New Roman" w:cs="B Yagut" w:hint="cs"/>
          <w:i/>
          <w:iCs/>
          <w:sz w:val="20"/>
          <w:szCs w:val="20"/>
          <w:rtl/>
        </w:rPr>
        <w:t xml:space="preserve">149؛ </w:t>
      </w:r>
      <w:r w:rsidR="00F85015" w:rsidRPr="00A63DD0">
        <w:rPr>
          <w:rFonts w:ascii="Times New Roman" w:eastAsia="Times New Roman" w:hAnsi="Times New Roman" w:cs="B Yagut" w:hint="cs"/>
          <w:i/>
          <w:iCs/>
          <w:sz w:val="20"/>
          <w:szCs w:val="20"/>
          <w:rtl/>
        </w:rPr>
        <w:t>صفایی</w:t>
      </w:r>
      <w:r w:rsidR="006D417B" w:rsidRPr="00A63DD0">
        <w:rPr>
          <w:rFonts w:ascii="Times New Roman" w:eastAsia="Times New Roman" w:hAnsi="Times New Roman" w:cs="B Yagut" w:hint="cs"/>
          <w:i/>
          <w:iCs/>
          <w:sz w:val="20"/>
          <w:szCs w:val="20"/>
          <w:rtl/>
        </w:rPr>
        <w:t xml:space="preserve">، </w:t>
      </w:r>
      <w:r w:rsidR="00F85015" w:rsidRPr="00A63DD0">
        <w:rPr>
          <w:rFonts w:ascii="Times New Roman" w:eastAsia="Times New Roman" w:hAnsi="Times New Roman" w:cs="B Yagut" w:hint="cs"/>
          <w:i/>
          <w:iCs/>
          <w:sz w:val="20"/>
          <w:szCs w:val="20"/>
          <w:rtl/>
        </w:rPr>
        <w:t>1386</w:t>
      </w:r>
      <w:r w:rsidR="00361D17" w:rsidRPr="00A63DD0">
        <w:rPr>
          <w:rFonts w:ascii="Times New Roman" w:eastAsia="Times New Roman" w:hAnsi="Times New Roman" w:cs="B Yagut" w:hint="cs"/>
          <w:i/>
          <w:iCs/>
          <w:sz w:val="20"/>
          <w:szCs w:val="20"/>
          <w:rtl/>
        </w:rPr>
        <w:t>:</w:t>
      </w:r>
      <w:r w:rsidR="00966E01" w:rsidRPr="00A63DD0">
        <w:rPr>
          <w:rFonts w:ascii="Times New Roman" w:eastAsia="Times New Roman" w:hAnsi="Times New Roman" w:cs="B Yagut" w:hint="cs"/>
          <w:i/>
          <w:iCs/>
          <w:sz w:val="20"/>
          <w:szCs w:val="20"/>
          <w:rtl/>
        </w:rPr>
        <w:t xml:space="preserve"> ص</w:t>
      </w:r>
      <w:r w:rsidR="006D417B" w:rsidRPr="00A63DD0">
        <w:rPr>
          <w:rFonts w:ascii="Times New Roman" w:eastAsia="Times New Roman" w:hAnsi="Times New Roman" w:cs="B Yagut" w:hint="cs"/>
          <w:i/>
          <w:iCs/>
          <w:sz w:val="20"/>
          <w:szCs w:val="20"/>
          <w:rtl/>
        </w:rPr>
        <w:t xml:space="preserve"> 148</w:t>
      </w:r>
      <w:r w:rsidR="00F85015" w:rsidRPr="00A63DD0">
        <w:rPr>
          <w:rFonts w:ascii="Times New Roman" w:eastAsia="Times New Roman" w:hAnsi="Times New Roman" w:cs="B Yagut" w:hint="cs"/>
          <w:i/>
          <w:iCs/>
          <w:sz w:val="20"/>
          <w:szCs w:val="20"/>
          <w:rtl/>
        </w:rPr>
        <w:t>)</w:t>
      </w:r>
    </w:p>
    <w:p w:rsidR="000F055F" w:rsidRPr="00A63DD0" w:rsidRDefault="008A56BD" w:rsidP="005D71DC">
      <w:pPr>
        <w:spacing w:before="100" w:beforeAutospacing="1" w:after="100" w:afterAutospacing="1" w:line="240" w:lineRule="auto"/>
        <w:ind w:left="1134" w:right="851"/>
        <w:jc w:val="lowKashida"/>
        <w:rPr>
          <w:rFonts w:ascii="Times New Roman" w:eastAsia="Times New Roman" w:hAnsi="Times New Roman" w:cs="B Yagut"/>
          <w:sz w:val="24"/>
          <w:szCs w:val="24"/>
          <w:rtl/>
        </w:rPr>
      </w:pPr>
      <w:r w:rsidRPr="0069366F">
        <w:rPr>
          <w:rFonts w:ascii="Times New Roman" w:eastAsia="Times New Roman" w:hAnsi="Times New Roman" w:cs="B Yagut" w:hint="cs"/>
          <w:b/>
          <w:bCs/>
          <w:sz w:val="28"/>
          <w:szCs w:val="28"/>
          <w:rtl/>
        </w:rPr>
        <w:t>ج</w:t>
      </w:r>
      <w:r w:rsidR="00F85015" w:rsidRPr="0069366F">
        <w:rPr>
          <w:rFonts w:ascii="Times New Roman" w:eastAsia="Times New Roman" w:hAnsi="Times New Roman" w:cs="B Yagut" w:hint="cs"/>
          <w:b/>
          <w:bCs/>
          <w:sz w:val="28"/>
          <w:szCs w:val="28"/>
          <w:rtl/>
        </w:rPr>
        <w:t xml:space="preserve">: </w:t>
      </w:r>
      <w:r w:rsidR="00F85015" w:rsidRPr="0069366F">
        <w:rPr>
          <w:rFonts w:ascii="Times New Roman" w:eastAsia="Times New Roman" w:hAnsi="Times New Roman" w:cs="B Yagut"/>
          <w:b/>
          <w:bCs/>
          <w:sz w:val="28"/>
          <w:szCs w:val="28"/>
          <w:rtl/>
        </w:rPr>
        <w:t>مهر ‌المتعه</w:t>
      </w:r>
      <w:r w:rsidR="00F85015" w:rsidRPr="0069366F">
        <w:rPr>
          <w:rFonts w:ascii="Times New Roman" w:eastAsia="Times New Roman" w:hAnsi="Times New Roman" w:cs="B Yagut" w:hint="cs"/>
          <w:b/>
          <w:bCs/>
          <w:sz w:val="28"/>
          <w:szCs w:val="28"/>
          <w:rtl/>
        </w:rPr>
        <w:t>:</w:t>
      </w:r>
      <w:r w:rsidR="00A63DD0">
        <w:rPr>
          <w:rFonts w:ascii="Times New Roman" w:eastAsia="Times New Roman" w:hAnsi="Times New Roman" w:cs="B Yagut" w:hint="cs"/>
          <w:b/>
          <w:bCs/>
          <w:sz w:val="24"/>
          <w:szCs w:val="24"/>
          <w:rtl/>
        </w:rPr>
        <w:t xml:space="preserve"> </w:t>
      </w:r>
      <w:r w:rsidR="00327445" w:rsidRPr="00A63DD0">
        <w:rPr>
          <w:rFonts w:ascii="Times New Roman" w:eastAsia="Times New Roman" w:hAnsi="Times New Roman" w:cs="B Yagut"/>
          <w:sz w:val="24"/>
          <w:szCs w:val="24"/>
          <w:rtl/>
        </w:rPr>
        <w:t>‌</w:t>
      </w:r>
      <w:r w:rsidRPr="00A63DD0">
        <w:rPr>
          <w:rFonts w:ascii="Times New Roman" w:eastAsia="Times New Roman" w:hAnsi="Times New Roman" w:cs="B Yagut" w:hint="cs"/>
          <w:sz w:val="24"/>
          <w:szCs w:val="24"/>
          <w:rtl/>
        </w:rPr>
        <w:t>هرگاه مهر</w:t>
      </w:r>
      <w:r w:rsidR="006D417B" w:rsidRPr="00A63DD0">
        <w:rPr>
          <w:rFonts w:ascii="Times New Roman" w:eastAsia="Times New Roman" w:hAnsi="Times New Roman" w:cs="B Yagut" w:hint="cs"/>
          <w:sz w:val="24"/>
          <w:szCs w:val="24"/>
          <w:rtl/>
        </w:rPr>
        <w:t>یه</w:t>
      </w:r>
      <w:r w:rsidRPr="00A63DD0">
        <w:rPr>
          <w:rFonts w:ascii="Times New Roman" w:eastAsia="Times New Roman" w:hAnsi="Times New Roman" w:cs="B Yagut" w:hint="cs"/>
          <w:sz w:val="24"/>
          <w:szCs w:val="24"/>
          <w:rtl/>
        </w:rPr>
        <w:t xml:space="preserve"> در عقد ذکر نش</w:t>
      </w:r>
      <w:r w:rsidR="006D417B" w:rsidRPr="00A63DD0">
        <w:rPr>
          <w:rFonts w:ascii="Times New Roman" w:eastAsia="Times New Roman" w:hAnsi="Times New Roman" w:cs="B Yagut" w:hint="cs"/>
          <w:sz w:val="24"/>
          <w:szCs w:val="24"/>
          <w:rtl/>
        </w:rPr>
        <w:t>ود</w:t>
      </w:r>
      <w:r w:rsidRPr="00A63DD0">
        <w:rPr>
          <w:rFonts w:ascii="Times New Roman" w:eastAsia="Times New Roman" w:hAnsi="Times New Roman" w:cs="B Yagut" w:hint="cs"/>
          <w:sz w:val="24"/>
          <w:szCs w:val="24"/>
          <w:rtl/>
        </w:rPr>
        <w:t xml:space="preserve"> و شوهر قبل از نزدیکی و تعیین مهر زن خود را طلاق دهد، زن مستحق مهرالمتعه است</w:t>
      </w:r>
      <w:r w:rsidRPr="00A63DD0">
        <w:rPr>
          <w:rFonts w:ascii="Times New Roman" w:eastAsia="Times New Roman" w:hAnsi="Times New Roman" w:cs="B Yagut" w:hint="cs"/>
          <w:i/>
          <w:iCs/>
          <w:sz w:val="24"/>
          <w:szCs w:val="24"/>
          <w:rtl/>
        </w:rPr>
        <w:t xml:space="preserve">...» </w:t>
      </w:r>
      <w:r w:rsidRPr="00A63DD0">
        <w:rPr>
          <w:rFonts w:ascii="Times New Roman" w:eastAsia="Times New Roman" w:hAnsi="Times New Roman" w:cs="B Yagut" w:hint="cs"/>
          <w:i/>
          <w:iCs/>
          <w:sz w:val="20"/>
          <w:szCs w:val="20"/>
          <w:rtl/>
        </w:rPr>
        <w:t>(ماده 1093 ق.م)</w:t>
      </w:r>
    </w:p>
    <w:p w:rsidR="00262657" w:rsidRPr="00E1720D" w:rsidRDefault="00A63DD0" w:rsidP="00A63DD0">
      <w:pPr>
        <w:spacing w:after="100" w:line="240" w:lineRule="auto"/>
        <w:ind w:left="1134" w:right="851"/>
        <w:jc w:val="lowKashida"/>
        <w:rPr>
          <w:rFonts w:ascii="Times New Roman" w:eastAsia="Times New Roman" w:hAnsi="Times New Roman" w:cs="B Yagut" w:hint="cs"/>
          <w:sz w:val="24"/>
          <w:szCs w:val="24"/>
          <w:rtl/>
        </w:rPr>
      </w:pPr>
      <w:r w:rsidRPr="00E1720D">
        <w:rPr>
          <w:rFonts w:ascii="Times New Roman" w:eastAsia="Times New Roman" w:hAnsi="Times New Roman" w:cs="B Yagut" w:hint="cs"/>
          <w:sz w:val="24"/>
          <w:szCs w:val="24"/>
          <w:rtl/>
        </w:rPr>
        <w:lastRenderedPageBreak/>
        <w:t>با توجه به انواع مهریه، باید اظهار داشت مهر المسمی محل بحث پژوهش حاضر است، براین اساس هر زمان از واژه مهریه استفاده گردید، مقصود، مهرالمسمی است.</w:t>
      </w:r>
    </w:p>
    <w:p w:rsidR="003C3E52" w:rsidRDefault="003C3E52" w:rsidP="00E1720D">
      <w:pPr>
        <w:spacing w:after="100" w:line="240" w:lineRule="auto"/>
        <w:ind w:right="851"/>
        <w:jc w:val="lowKashida"/>
        <w:rPr>
          <w:rFonts w:ascii="Times New Roman" w:eastAsia="Times New Roman" w:hAnsi="Times New Roman" w:cs="B Yagut" w:hint="cs"/>
          <w:sz w:val="24"/>
          <w:szCs w:val="24"/>
          <w:rtl/>
        </w:rPr>
      </w:pPr>
    </w:p>
    <w:p w:rsidR="00DB10D9" w:rsidRPr="00A63DD0" w:rsidRDefault="00DB10D9" w:rsidP="00E1720D">
      <w:pPr>
        <w:spacing w:after="100" w:line="240" w:lineRule="auto"/>
        <w:ind w:right="851"/>
        <w:jc w:val="lowKashida"/>
        <w:rPr>
          <w:rFonts w:ascii="Times New Roman" w:eastAsia="Times New Roman" w:hAnsi="Times New Roman" w:cs="B Yagut"/>
          <w:sz w:val="24"/>
          <w:szCs w:val="24"/>
          <w:rtl/>
        </w:rPr>
      </w:pPr>
    </w:p>
    <w:p w:rsidR="006005F9" w:rsidRPr="0069366F" w:rsidRDefault="00262657" w:rsidP="005D71DC">
      <w:pPr>
        <w:spacing w:after="100" w:line="240" w:lineRule="auto"/>
        <w:ind w:left="1134" w:right="851"/>
        <w:jc w:val="lowKashida"/>
        <w:rPr>
          <w:rFonts w:ascii="Times New Roman" w:eastAsia="Times New Roman" w:hAnsi="Times New Roman" w:cs="B Yagut"/>
          <w:b/>
          <w:bCs/>
          <w:sz w:val="30"/>
          <w:szCs w:val="30"/>
          <w:rtl/>
        </w:rPr>
      </w:pPr>
      <w:r w:rsidRPr="0069366F">
        <w:rPr>
          <w:rFonts w:ascii="Times New Roman" w:eastAsia="Times New Roman" w:hAnsi="Times New Roman" w:cs="B Yagut" w:hint="cs"/>
          <w:b/>
          <w:bCs/>
          <w:sz w:val="30"/>
          <w:szCs w:val="30"/>
          <w:rtl/>
        </w:rPr>
        <w:t xml:space="preserve">زمان </w:t>
      </w:r>
      <w:r w:rsidR="006005F9" w:rsidRPr="0069366F">
        <w:rPr>
          <w:rFonts w:ascii="Times New Roman" w:eastAsia="Times New Roman" w:hAnsi="Times New Roman" w:cs="B Yagut" w:hint="cs"/>
          <w:b/>
          <w:bCs/>
          <w:sz w:val="30"/>
          <w:szCs w:val="30"/>
          <w:rtl/>
        </w:rPr>
        <w:t>تملیک مهریه</w:t>
      </w:r>
    </w:p>
    <w:p w:rsidR="002E2428" w:rsidRPr="00A63DD0" w:rsidRDefault="000F055F" w:rsidP="00A63DD0">
      <w:pPr>
        <w:spacing w:after="100"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sz w:val="24"/>
          <w:szCs w:val="24"/>
          <w:rtl/>
        </w:rPr>
        <w:t xml:space="preserve">بعد از </w:t>
      </w:r>
      <w:r w:rsidR="00A63DD0">
        <w:rPr>
          <w:rFonts w:ascii="Times New Roman" w:eastAsia="Times New Roman" w:hAnsi="Times New Roman" w:cs="B Yagut" w:hint="cs"/>
          <w:sz w:val="24"/>
          <w:szCs w:val="24"/>
          <w:rtl/>
        </w:rPr>
        <w:t>تبیین مفهوم</w:t>
      </w:r>
      <w:r w:rsidRPr="00A63DD0">
        <w:rPr>
          <w:rFonts w:ascii="Times New Roman" w:eastAsia="Times New Roman" w:hAnsi="Times New Roman" w:cs="B Yagut" w:hint="cs"/>
          <w:sz w:val="24"/>
          <w:szCs w:val="24"/>
          <w:rtl/>
        </w:rPr>
        <w:t xml:space="preserve"> مهر</w:t>
      </w:r>
      <w:r w:rsidR="00A63DD0">
        <w:rPr>
          <w:rFonts w:ascii="Times New Roman" w:eastAsia="Times New Roman" w:hAnsi="Times New Roman" w:cs="B Yagut" w:hint="cs"/>
          <w:sz w:val="24"/>
          <w:szCs w:val="24"/>
          <w:rtl/>
        </w:rPr>
        <w:t>یه</w:t>
      </w:r>
      <w:r w:rsidRPr="00A63DD0">
        <w:rPr>
          <w:rFonts w:ascii="Times New Roman" w:eastAsia="Times New Roman" w:hAnsi="Times New Roman" w:cs="B Yagut" w:hint="cs"/>
          <w:sz w:val="24"/>
          <w:szCs w:val="24"/>
          <w:rtl/>
        </w:rPr>
        <w:t xml:space="preserve"> و </w:t>
      </w:r>
      <w:r w:rsidRPr="00E1720D">
        <w:rPr>
          <w:rFonts w:ascii="Times New Roman" w:eastAsia="Times New Roman" w:hAnsi="Times New Roman" w:cs="B Yagut" w:hint="cs"/>
          <w:sz w:val="24"/>
          <w:szCs w:val="24"/>
          <w:rtl/>
        </w:rPr>
        <w:t>انواع آن این سؤال مطرح می‌گردد که</w:t>
      </w:r>
      <w:r w:rsidR="00A63DD0" w:rsidRPr="00E1720D">
        <w:rPr>
          <w:rFonts w:ascii="Times New Roman" w:eastAsia="Times New Roman" w:hAnsi="Times New Roman" w:cs="B Yagut" w:hint="cs"/>
          <w:sz w:val="24"/>
          <w:szCs w:val="24"/>
          <w:rtl/>
        </w:rPr>
        <w:t xml:space="preserve"> </w:t>
      </w:r>
      <w:r w:rsidRPr="00E1720D">
        <w:rPr>
          <w:rFonts w:ascii="Times New Roman" w:eastAsia="Times New Roman" w:hAnsi="Times New Roman" w:cs="B Yagut" w:hint="cs"/>
          <w:sz w:val="24"/>
          <w:szCs w:val="24"/>
          <w:rtl/>
        </w:rPr>
        <w:t xml:space="preserve">آیا </w:t>
      </w:r>
      <w:r w:rsidR="006005F9" w:rsidRPr="00E1720D">
        <w:rPr>
          <w:rFonts w:ascii="Times New Roman" w:eastAsia="Times New Roman" w:hAnsi="Times New Roman" w:cs="B Yagut" w:hint="cs"/>
          <w:sz w:val="24"/>
          <w:szCs w:val="24"/>
          <w:rtl/>
        </w:rPr>
        <w:t>مهر</w:t>
      </w:r>
      <w:r w:rsidR="00A63DD0" w:rsidRPr="00E1720D">
        <w:rPr>
          <w:rFonts w:ascii="Times New Roman" w:eastAsia="Times New Roman" w:hAnsi="Times New Roman" w:cs="B Yagut" w:hint="cs"/>
          <w:sz w:val="24"/>
          <w:szCs w:val="24"/>
          <w:rtl/>
        </w:rPr>
        <w:t>یه</w:t>
      </w:r>
      <w:r w:rsidR="006005F9" w:rsidRPr="00E1720D">
        <w:rPr>
          <w:rFonts w:ascii="Times New Roman" w:eastAsia="Times New Roman" w:hAnsi="Times New Roman" w:cs="B Yagut" w:hint="cs"/>
          <w:sz w:val="24"/>
          <w:szCs w:val="24"/>
          <w:rtl/>
        </w:rPr>
        <w:t xml:space="preserve"> با </w:t>
      </w:r>
      <w:r w:rsidR="00B94358" w:rsidRPr="00E1720D">
        <w:rPr>
          <w:rFonts w:ascii="Times New Roman" w:eastAsia="Times New Roman" w:hAnsi="Times New Roman" w:cs="B Yagut" w:hint="cs"/>
          <w:sz w:val="24"/>
          <w:szCs w:val="24"/>
          <w:rtl/>
        </w:rPr>
        <w:t xml:space="preserve">انعقاد </w:t>
      </w:r>
      <w:r w:rsidR="006005F9" w:rsidRPr="00E1720D">
        <w:rPr>
          <w:rFonts w:ascii="Times New Roman" w:eastAsia="Times New Roman" w:hAnsi="Times New Roman" w:cs="B Yagut" w:hint="cs"/>
          <w:sz w:val="24"/>
          <w:szCs w:val="24"/>
          <w:rtl/>
        </w:rPr>
        <w:t xml:space="preserve">عقد </w:t>
      </w:r>
      <w:r w:rsidR="00A63DD0" w:rsidRPr="00E1720D">
        <w:rPr>
          <w:rFonts w:ascii="Times New Roman" w:eastAsia="Times New Roman" w:hAnsi="Times New Roman" w:cs="B Yagut" w:hint="cs"/>
          <w:sz w:val="24"/>
          <w:szCs w:val="24"/>
          <w:rtl/>
        </w:rPr>
        <w:t xml:space="preserve">نکاح، </w:t>
      </w:r>
      <w:r w:rsidR="006005F9" w:rsidRPr="00E1720D">
        <w:rPr>
          <w:rFonts w:ascii="Times New Roman" w:eastAsia="Times New Roman" w:hAnsi="Times New Roman" w:cs="B Yagut" w:hint="cs"/>
          <w:sz w:val="24"/>
          <w:szCs w:val="24"/>
          <w:rtl/>
        </w:rPr>
        <w:t xml:space="preserve">به ملکیت زوجه در </w:t>
      </w:r>
      <w:r w:rsidR="006D417B" w:rsidRPr="00E1720D">
        <w:rPr>
          <w:rFonts w:ascii="Times New Roman" w:eastAsia="Times New Roman" w:hAnsi="Times New Roman" w:cs="B Yagut" w:hint="cs"/>
          <w:sz w:val="24"/>
          <w:szCs w:val="24"/>
          <w:rtl/>
        </w:rPr>
        <w:t>می‌</w:t>
      </w:r>
      <w:r w:rsidR="006005F9" w:rsidRPr="00E1720D">
        <w:rPr>
          <w:rFonts w:ascii="Times New Roman" w:eastAsia="Times New Roman" w:hAnsi="Times New Roman" w:cs="B Yagut" w:hint="cs"/>
          <w:sz w:val="24"/>
          <w:szCs w:val="24"/>
          <w:rtl/>
        </w:rPr>
        <w:t>آید</w:t>
      </w:r>
      <w:r w:rsidR="006D417B" w:rsidRPr="00E1720D">
        <w:rPr>
          <w:rFonts w:ascii="Times New Roman" w:eastAsia="Times New Roman" w:hAnsi="Times New Roman" w:cs="B Yagut" w:hint="cs"/>
          <w:sz w:val="24"/>
          <w:szCs w:val="24"/>
          <w:rtl/>
        </w:rPr>
        <w:t>، یا</w:t>
      </w:r>
      <w:r w:rsidR="00B94358" w:rsidRPr="00E1720D">
        <w:rPr>
          <w:rFonts w:ascii="Times New Roman" w:eastAsia="Times New Roman" w:hAnsi="Times New Roman" w:cs="B Yagut" w:hint="cs"/>
          <w:sz w:val="24"/>
          <w:szCs w:val="24"/>
          <w:rtl/>
        </w:rPr>
        <w:t xml:space="preserve"> رابطه زناشویی </w:t>
      </w:r>
      <w:r w:rsidR="00A63DD0" w:rsidRPr="00E1720D">
        <w:rPr>
          <w:rFonts w:ascii="Times New Roman" w:eastAsia="Times New Roman" w:hAnsi="Times New Roman" w:cs="B Yagut" w:hint="cs"/>
          <w:sz w:val="24"/>
          <w:szCs w:val="24"/>
          <w:rtl/>
        </w:rPr>
        <w:t>سبب</w:t>
      </w:r>
      <w:r w:rsidR="00B94358" w:rsidRPr="00E1720D">
        <w:rPr>
          <w:rFonts w:ascii="Times New Roman" w:eastAsia="Times New Roman" w:hAnsi="Times New Roman" w:cs="B Yagut" w:hint="cs"/>
          <w:sz w:val="24"/>
          <w:szCs w:val="24"/>
          <w:rtl/>
        </w:rPr>
        <w:t xml:space="preserve"> </w:t>
      </w:r>
      <w:r w:rsidR="00A63DD0" w:rsidRPr="00E1720D">
        <w:rPr>
          <w:rFonts w:ascii="Times New Roman" w:eastAsia="Times New Roman" w:hAnsi="Times New Roman" w:cs="B Yagut" w:hint="cs"/>
          <w:sz w:val="24"/>
          <w:szCs w:val="24"/>
          <w:rtl/>
        </w:rPr>
        <w:t xml:space="preserve">تحقق </w:t>
      </w:r>
      <w:r w:rsidR="00B94358" w:rsidRPr="00E1720D">
        <w:rPr>
          <w:rFonts w:ascii="Times New Roman" w:eastAsia="Times New Roman" w:hAnsi="Times New Roman" w:cs="B Yagut" w:hint="cs"/>
          <w:sz w:val="24"/>
          <w:szCs w:val="24"/>
          <w:rtl/>
        </w:rPr>
        <w:t>م</w:t>
      </w:r>
      <w:r w:rsidR="006D417B" w:rsidRPr="00E1720D">
        <w:rPr>
          <w:rFonts w:ascii="Times New Roman" w:eastAsia="Times New Roman" w:hAnsi="Times New Roman" w:cs="B Yagut" w:hint="cs"/>
          <w:sz w:val="24"/>
          <w:szCs w:val="24"/>
          <w:rtl/>
        </w:rPr>
        <w:t>الک</w:t>
      </w:r>
      <w:r w:rsidR="00A63DD0" w:rsidRPr="00E1720D">
        <w:rPr>
          <w:rFonts w:ascii="Times New Roman" w:eastAsia="Times New Roman" w:hAnsi="Times New Roman" w:cs="B Yagut" w:hint="cs"/>
          <w:sz w:val="24"/>
          <w:szCs w:val="24"/>
          <w:rtl/>
        </w:rPr>
        <w:t>یت</w:t>
      </w:r>
      <w:r w:rsidR="006D417B" w:rsidRPr="00E1720D">
        <w:rPr>
          <w:rFonts w:ascii="Times New Roman" w:eastAsia="Times New Roman" w:hAnsi="Times New Roman" w:cs="B Yagut" w:hint="cs"/>
          <w:sz w:val="24"/>
          <w:szCs w:val="24"/>
          <w:rtl/>
        </w:rPr>
        <w:t xml:space="preserve"> مهریه </w:t>
      </w:r>
      <w:r w:rsidR="00A63DD0" w:rsidRPr="00E1720D">
        <w:rPr>
          <w:rFonts w:ascii="Times New Roman" w:eastAsia="Times New Roman" w:hAnsi="Times New Roman" w:cs="B Yagut" w:hint="cs"/>
          <w:sz w:val="24"/>
          <w:szCs w:val="24"/>
          <w:rtl/>
        </w:rPr>
        <w:t xml:space="preserve">برای زوجه </w:t>
      </w:r>
      <w:r w:rsidR="006D417B" w:rsidRPr="00E1720D">
        <w:rPr>
          <w:rFonts w:ascii="Times New Roman" w:eastAsia="Times New Roman" w:hAnsi="Times New Roman" w:cs="B Yagut" w:hint="cs"/>
          <w:sz w:val="24"/>
          <w:szCs w:val="24"/>
          <w:rtl/>
        </w:rPr>
        <w:t>می‌گردد؟</w:t>
      </w:r>
      <w:r w:rsidR="00C013FB" w:rsidRPr="00A63DD0">
        <w:rPr>
          <w:rFonts w:ascii="Times New Roman" w:eastAsia="Times New Roman" w:hAnsi="Times New Roman" w:cs="B Yagut" w:hint="cs"/>
          <w:sz w:val="24"/>
          <w:szCs w:val="24"/>
          <w:rtl/>
        </w:rPr>
        <w:t xml:space="preserve"> در این مسئ</w:t>
      </w:r>
      <w:r w:rsidRPr="00A63DD0">
        <w:rPr>
          <w:rFonts w:ascii="Times New Roman" w:eastAsia="Times New Roman" w:hAnsi="Times New Roman" w:cs="B Yagut" w:hint="cs"/>
          <w:sz w:val="24"/>
          <w:szCs w:val="24"/>
          <w:rtl/>
        </w:rPr>
        <w:t>له</w:t>
      </w:r>
      <w:r w:rsidR="00C013FB" w:rsidRPr="00A63DD0">
        <w:rPr>
          <w:rFonts w:ascii="Times New Roman" w:eastAsia="Times New Roman" w:hAnsi="Times New Roman" w:cs="B Yagut" w:hint="cs"/>
          <w:sz w:val="24"/>
          <w:szCs w:val="24"/>
          <w:rtl/>
        </w:rPr>
        <w:t>،</w:t>
      </w:r>
      <w:r w:rsidRPr="00A63DD0">
        <w:rPr>
          <w:rFonts w:ascii="Times New Roman" w:eastAsia="Times New Roman" w:hAnsi="Times New Roman" w:cs="B Yagut" w:hint="cs"/>
          <w:sz w:val="24"/>
          <w:szCs w:val="24"/>
          <w:rtl/>
        </w:rPr>
        <w:t xml:space="preserve"> میان فقیهان</w:t>
      </w:r>
      <w:r w:rsidR="00B94358" w:rsidRPr="00A63DD0">
        <w:rPr>
          <w:rFonts w:ascii="Times New Roman" w:eastAsia="Times New Roman" w:hAnsi="Times New Roman" w:cs="B Yagut" w:hint="cs"/>
          <w:sz w:val="24"/>
          <w:szCs w:val="24"/>
          <w:rtl/>
        </w:rPr>
        <w:t xml:space="preserve"> اختلاف نظر </w:t>
      </w:r>
      <w:r w:rsidRPr="00A63DD0">
        <w:rPr>
          <w:rFonts w:ascii="Times New Roman" w:eastAsia="Times New Roman" w:hAnsi="Times New Roman" w:cs="B Yagut" w:hint="cs"/>
          <w:sz w:val="24"/>
          <w:szCs w:val="24"/>
          <w:rtl/>
        </w:rPr>
        <w:t>وجود دارد.</w:t>
      </w:r>
      <w:r w:rsidR="00B94358" w:rsidRPr="00A63DD0">
        <w:rPr>
          <w:rFonts w:ascii="Times New Roman" w:eastAsia="Times New Roman" w:hAnsi="Times New Roman" w:cs="B Yagut" w:hint="cs"/>
          <w:sz w:val="24"/>
          <w:szCs w:val="24"/>
          <w:rtl/>
        </w:rPr>
        <w:t xml:space="preserve"> در این رابطه دو دیدگاه مطرح است:</w:t>
      </w:r>
    </w:p>
    <w:p w:rsidR="00F73C61" w:rsidRPr="00A63DD0" w:rsidRDefault="00B94358" w:rsidP="00000017">
      <w:pPr>
        <w:spacing w:after="100" w:line="240" w:lineRule="auto"/>
        <w:ind w:left="1134" w:right="851"/>
        <w:jc w:val="lowKashida"/>
        <w:rPr>
          <w:rFonts w:ascii="Noor_Lotus" w:hAnsi="Noor_Lotus" w:cs="B Yagut"/>
          <w:color w:val="000000"/>
          <w:sz w:val="24"/>
          <w:szCs w:val="24"/>
          <w:rtl/>
        </w:rPr>
      </w:pPr>
      <w:r w:rsidRPr="0069366F">
        <w:rPr>
          <w:rFonts w:ascii="Times New Roman" w:eastAsia="Times New Roman" w:hAnsi="Times New Roman" w:cs="B Yagut" w:hint="cs"/>
          <w:b/>
          <w:bCs/>
          <w:sz w:val="28"/>
          <w:szCs w:val="28"/>
          <w:rtl/>
        </w:rPr>
        <w:t>الف: دیدگاه اول</w:t>
      </w:r>
      <w:r w:rsidRPr="0069366F">
        <w:rPr>
          <w:rFonts w:ascii="Times New Roman" w:eastAsia="Times New Roman" w:hAnsi="Times New Roman" w:cs="B Yagut" w:hint="cs"/>
          <w:sz w:val="28"/>
          <w:szCs w:val="28"/>
          <w:rtl/>
        </w:rPr>
        <w:t>:</w:t>
      </w:r>
      <w:r w:rsidRPr="00A63DD0">
        <w:rPr>
          <w:rFonts w:ascii="Times New Roman" w:eastAsia="Times New Roman" w:hAnsi="Times New Roman" w:cs="B Yagut" w:hint="cs"/>
          <w:sz w:val="24"/>
          <w:szCs w:val="24"/>
          <w:rtl/>
        </w:rPr>
        <w:t xml:space="preserve"> این دیدگاه بر این باور است به صرف انعقاد نکاح، زن مالک مهریه می‌گردد</w:t>
      </w:r>
      <w:r w:rsidR="00C013FB" w:rsidRPr="00A63DD0">
        <w:rPr>
          <w:rFonts w:cs="B Yagut" w:hint="cs"/>
          <w:i/>
          <w:iCs/>
          <w:sz w:val="24"/>
          <w:szCs w:val="24"/>
          <w:rtl/>
        </w:rPr>
        <w:t>.</w:t>
      </w:r>
      <w:r w:rsidR="00C013FB" w:rsidRPr="00A63DD0">
        <w:rPr>
          <w:rFonts w:cs="B Yagut" w:hint="cs"/>
          <w:i/>
          <w:iCs/>
          <w:sz w:val="20"/>
          <w:szCs w:val="20"/>
          <w:rtl/>
        </w:rPr>
        <w:t>(</w:t>
      </w:r>
      <w:r w:rsidR="005D4AA3" w:rsidRPr="00A63DD0">
        <w:rPr>
          <w:rFonts w:ascii="Noor_Lotus" w:hAnsi="Noor_Lotus" w:cs="B Yagut" w:hint="cs"/>
          <w:i/>
          <w:iCs/>
          <w:color w:val="000000"/>
          <w:sz w:val="20"/>
          <w:szCs w:val="20"/>
          <w:rtl/>
        </w:rPr>
        <w:t>علامه حلی،</w:t>
      </w:r>
      <w:r w:rsidR="00262657" w:rsidRPr="00A63DD0">
        <w:rPr>
          <w:rFonts w:ascii="Noor_Lotus" w:hAnsi="Noor_Lotus" w:cs="B Yagut" w:hint="cs"/>
          <w:i/>
          <w:iCs/>
          <w:color w:val="000000"/>
          <w:sz w:val="20"/>
          <w:szCs w:val="20"/>
          <w:rtl/>
        </w:rPr>
        <w:t xml:space="preserve"> </w:t>
      </w:r>
      <w:r w:rsidR="005D4AA3" w:rsidRPr="00A63DD0">
        <w:rPr>
          <w:rFonts w:ascii="Noor_Lotus" w:hAnsi="Noor_Lotus" w:cs="B Yagut" w:hint="cs"/>
          <w:i/>
          <w:iCs/>
          <w:color w:val="000000"/>
          <w:sz w:val="20"/>
          <w:szCs w:val="20"/>
          <w:rtl/>
        </w:rPr>
        <w:t xml:space="preserve">1413، </w:t>
      </w:r>
      <w:r w:rsidR="00262657" w:rsidRPr="00A63DD0">
        <w:rPr>
          <w:rFonts w:ascii="Noor_Lotus" w:hAnsi="Noor_Lotus" w:cs="B Yagut" w:hint="cs"/>
          <w:i/>
          <w:iCs/>
          <w:color w:val="000000"/>
          <w:sz w:val="20"/>
          <w:szCs w:val="20"/>
          <w:rtl/>
        </w:rPr>
        <w:t>ج</w:t>
      </w:r>
      <w:r w:rsidR="005D4AA3" w:rsidRPr="00A63DD0">
        <w:rPr>
          <w:rFonts w:ascii="Noor_Lotus" w:hAnsi="Noor_Lotus" w:cs="B Yagut" w:hint="cs"/>
          <w:i/>
          <w:iCs/>
          <w:color w:val="000000"/>
          <w:sz w:val="20"/>
          <w:szCs w:val="20"/>
          <w:rtl/>
        </w:rPr>
        <w:t xml:space="preserve"> </w:t>
      </w:r>
      <w:r w:rsidR="00361D17" w:rsidRPr="00A63DD0">
        <w:rPr>
          <w:rFonts w:ascii="Noor_Lotus" w:hAnsi="Noor_Lotus" w:cs="B Yagut" w:hint="cs"/>
          <w:i/>
          <w:iCs/>
          <w:color w:val="000000"/>
          <w:sz w:val="20"/>
          <w:szCs w:val="20"/>
          <w:rtl/>
        </w:rPr>
        <w:t>‌3:</w:t>
      </w:r>
      <w:r w:rsidR="00966E01" w:rsidRPr="00A63DD0">
        <w:rPr>
          <w:rFonts w:ascii="Times New Roman" w:eastAsia="Times New Roman" w:hAnsi="Times New Roman" w:cs="B Yagut" w:hint="cs"/>
          <w:i/>
          <w:iCs/>
          <w:sz w:val="20"/>
          <w:szCs w:val="20"/>
          <w:rtl/>
        </w:rPr>
        <w:t xml:space="preserve"> </w:t>
      </w:r>
      <w:r w:rsidR="00966E01" w:rsidRPr="00A63DD0">
        <w:rPr>
          <w:rFonts w:ascii="Noor_Lotus" w:hAnsi="Noor_Lotus" w:cs="B Yagut" w:hint="cs"/>
          <w:i/>
          <w:iCs/>
          <w:color w:val="000000"/>
          <w:sz w:val="20"/>
          <w:szCs w:val="20"/>
          <w:rtl/>
        </w:rPr>
        <w:t>ص</w:t>
      </w:r>
      <w:r w:rsidR="005D4AA3" w:rsidRPr="00A63DD0">
        <w:rPr>
          <w:rFonts w:ascii="Noor_Lotus" w:hAnsi="Noor_Lotus" w:cs="B Yagut" w:hint="cs"/>
          <w:i/>
          <w:iCs/>
          <w:color w:val="000000"/>
          <w:sz w:val="20"/>
          <w:szCs w:val="20"/>
          <w:rtl/>
        </w:rPr>
        <w:t xml:space="preserve"> 82؛ ش</w:t>
      </w:r>
      <w:r w:rsidR="00C013FB" w:rsidRPr="00A63DD0">
        <w:rPr>
          <w:rFonts w:ascii="Noor_Lotus" w:hAnsi="Noor_Lotus" w:cs="B Yagut" w:hint="cs"/>
          <w:i/>
          <w:iCs/>
          <w:color w:val="000000"/>
          <w:sz w:val="20"/>
          <w:szCs w:val="20"/>
          <w:rtl/>
        </w:rPr>
        <w:t>ه</w:t>
      </w:r>
      <w:r w:rsidR="005D4AA3" w:rsidRPr="00A63DD0">
        <w:rPr>
          <w:rFonts w:ascii="Noor_Lotus" w:hAnsi="Noor_Lotus" w:cs="B Yagut" w:hint="cs"/>
          <w:i/>
          <w:iCs/>
          <w:color w:val="000000"/>
          <w:sz w:val="20"/>
          <w:szCs w:val="20"/>
          <w:rtl/>
        </w:rPr>
        <w:t>ید ثانی، ج 5</w:t>
      </w:r>
      <w:r w:rsidR="00361D17" w:rsidRPr="00A63DD0">
        <w:rPr>
          <w:rFonts w:ascii="Noor_Lotus" w:hAnsi="Noor_Lotus" w:cs="B Yagut" w:hint="cs"/>
          <w:i/>
          <w:iCs/>
          <w:color w:val="000000"/>
          <w:sz w:val="20"/>
          <w:szCs w:val="20"/>
          <w:rtl/>
        </w:rPr>
        <w:t>:</w:t>
      </w:r>
      <w:r w:rsidR="00966E01" w:rsidRPr="00A63DD0">
        <w:rPr>
          <w:rFonts w:ascii="Times New Roman" w:eastAsia="Times New Roman" w:hAnsi="Times New Roman" w:cs="B Yagut" w:hint="cs"/>
          <w:i/>
          <w:iCs/>
          <w:sz w:val="20"/>
          <w:szCs w:val="20"/>
          <w:rtl/>
        </w:rPr>
        <w:t xml:space="preserve"> </w:t>
      </w:r>
      <w:r w:rsidR="00966E01" w:rsidRPr="00A63DD0">
        <w:rPr>
          <w:rFonts w:ascii="Noor_Lotus" w:hAnsi="Noor_Lotus" w:cs="B Yagut" w:hint="cs"/>
          <w:i/>
          <w:iCs/>
          <w:color w:val="000000"/>
          <w:sz w:val="20"/>
          <w:szCs w:val="20"/>
          <w:rtl/>
        </w:rPr>
        <w:t>ص</w:t>
      </w:r>
      <w:r w:rsidR="00C013FB" w:rsidRPr="00A63DD0">
        <w:rPr>
          <w:rFonts w:ascii="Noor_Lotus" w:hAnsi="Noor_Lotus" w:cs="B Yagut" w:hint="cs"/>
          <w:i/>
          <w:iCs/>
          <w:color w:val="000000"/>
          <w:sz w:val="20"/>
          <w:szCs w:val="20"/>
          <w:rtl/>
        </w:rPr>
        <w:t xml:space="preserve"> </w:t>
      </w:r>
      <w:r w:rsidR="005D4AA3" w:rsidRPr="00A63DD0">
        <w:rPr>
          <w:rFonts w:ascii="Noor_Lotus" w:hAnsi="Noor_Lotus" w:cs="B Yagut" w:hint="cs"/>
          <w:i/>
          <w:iCs/>
          <w:color w:val="000000"/>
          <w:sz w:val="20"/>
          <w:szCs w:val="20"/>
          <w:rtl/>
        </w:rPr>
        <w:t>353</w:t>
      </w:r>
      <w:r w:rsidR="00C013FB" w:rsidRPr="00A63DD0">
        <w:rPr>
          <w:rFonts w:ascii="Noor_Lotus" w:hAnsi="Noor_Lotus" w:cs="B Yagut" w:hint="cs"/>
          <w:i/>
          <w:iCs/>
          <w:color w:val="000000"/>
          <w:sz w:val="20"/>
          <w:szCs w:val="20"/>
          <w:rtl/>
        </w:rPr>
        <w:t xml:space="preserve">؛ </w:t>
      </w:r>
      <w:r w:rsidR="005D4AA3" w:rsidRPr="00A63DD0">
        <w:rPr>
          <w:rFonts w:ascii="Noor_Lotus" w:hAnsi="Noor_Lotus" w:cs="B Yagut" w:hint="cs"/>
          <w:i/>
          <w:iCs/>
          <w:color w:val="000000"/>
          <w:sz w:val="20"/>
          <w:szCs w:val="20"/>
          <w:rtl/>
        </w:rPr>
        <w:t>نجفی</w:t>
      </w:r>
      <w:r w:rsidR="00C013FB" w:rsidRPr="00A63DD0">
        <w:rPr>
          <w:rFonts w:ascii="Noor_Lotus" w:hAnsi="Noor_Lotus" w:cs="B Yagut" w:hint="cs"/>
          <w:i/>
          <w:iCs/>
          <w:color w:val="000000"/>
          <w:sz w:val="20"/>
          <w:szCs w:val="20"/>
          <w:rtl/>
        </w:rPr>
        <w:t xml:space="preserve">، </w:t>
      </w:r>
      <w:r w:rsidR="005D4AA3" w:rsidRPr="00A63DD0">
        <w:rPr>
          <w:rFonts w:ascii="Noor_Lotus" w:hAnsi="Noor_Lotus" w:cs="B Yagut" w:hint="cs"/>
          <w:i/>
          <w:iCs/>
          <w:color w:val="000000"/>
          <w:sz w:val="20"/>
          <w:szCs w:val="20"/>
          <w:rtl/>
        </w:rPr>
        <w:t xml:space="preserve">1404، </w:t>
      </w:r>
      <w:r w:rsidR="00C013FB" w:rsidRPr="00A63DD0">
        <w:rPr>
          <w:rFonts w:ascii="Noor_Lotus" w:hAnsi="Noor_Lotus" w:cs="B Yagut" w:hint="cs"/>
          <w:i/>
          <w:iCs/>
          <w:color w:val="000000"/>
          <w:sz w:val="20"/>
          <w:szCs w:val="20"/>
          <w:rtl/>
        </w:rPr>
        <w:t xml:space="preserve">ج </w:t>
      </w:r>
      <w:r w:rsidR="00361D17" w:rsidRPr="00A63DD0">
        <w:rPr>
          <w:rFonts w:ascii="Noor_Lotus" w:hAnsi="Noor_Lotus" w:cs="B Yagut" w:hint="cs"/>
          <w:i/>
          <w:iCs/>
          <w:color w:val="000000"/>
          <w:sz w:val="20"/>
          <w:szCs w:val="20"/>
          <w:rtl/>
        </w:rPr>
        <w:t>31:</w:t>
      </w:r>
      <w:r w:rsidR="00966E01" w:rsidRPr="00A63DD0">
        <w:rPr>
          <w:rFonts w:ascii="Times New Roman" w:eastAsia="Times New Roman" w:hAnsi="Times New Roman" w:cs="B Yagut" w:hint="cs"/>
          <w:i/>
          <w:iCs/>
          <w:sz w:val="20"/>
          <w:szCs w:val="20"/>
          <w:rtl/>
        </w:rPr>
        <w:t xml:space="preserve"> </w:t>
      </w:r>
      <w:r w:rsidR="00966E01" w:rsidRPr="00A63DD0">
        <w:rPr>
          <w:rFonts w:ascii="Noor_Lotus" w:hAnsi="Noor_Lotus" w:cs="B Yagut" w:hint="cs"/>
          <w:i/>
          <w:iCs/>
          <w:color w:val="000000"/>
          <w:sz w:val="20"/>
          <w:szCs w:val="20"/>
          <w:rtl/>
        </w:rPr>
        <w:t>ص</w:t>
      </w:r>
      <w:r w:rsidR="00C013FB" w:rsidRPr="00A63DD0">
        <w:rPr>
          <w:rFonts w:ascii="Noor_Lotus" w:hAnsi="Noor_Lotus" w:cs="B Yagut" w:hint="cs"/>
          <w:i/>
          <w:iCs/>
          <w:color w:val="000000"/>
          <w:sz w:val="20"/>
          <w:szCs w:val="20"/>
          <w:rtl/>
        </w:rPr>
        <w:t xml:space="preserve"> 107؛</w:t>
      </w:r>
      <w:r w:rsidR="005D4AA3" w:rsidRPr="00A63DD0">
        <w:rPr>
          <w:rFonts w:ascii="Noor_Lotus" w:hAnsi="Noor_Lotus" w:cs="B Yagut" w:hint="cs"/>
          <w:i/>
          <w:iCs/>
          <w:color w:val="000000"/>
          <w:sz w:val="20"/>
          <w:szCs w:val="20"/>
          <w:rtl/>
        </w:rPr>
        <w:t xml:space="preserve"> </w:t>
      </w:r>
      <w:r w:rsidR="00262657" w:rsidRPr="00A63DD0">
        <w:rPr>
          <w:rFonts w:ascii="Noor_Lotus" w:hAnsi="Noor_Lotus" w:cs="B Yagut" w:hint="cs"/>
          <w:i/>
          <w:iCs/>
          <w:color w:val="000000"/>
          <w:sz w:val="20"/>
          <w:szCs w:val="20"/>
          <w:rtl/>
        </w:rPr>
        <w:t>كاشف الغطاء،</w:t>
      </w:r>
      <w:r w:rsidR="00361D17" w:rsidRPr="00A63DD0">
        <w:rPr>
          <w:rFonts w:ascii="Noor_Lotus" w:hAnsi="Noor_Lotus" w:cs="B Yagut" w:hint="cs"/>
          <w:i/>
          <w:iCs/>
          <w:color w:val="000000"/>
          <w:sz w:val="20"/>
          <w:szCs w:val="20"/>
          <w:rtl/>
        </w:rPr>
        <w:t xml:space="preserve"> 1422:</w:t>
      </w:r>
      <w:r w:rsidR="00966E01" w:rsidRPr="00A63DD0">
        <w:rPr>
          <w:rFonts w:ascii="Times New Roman" w:eastAsia="Times New Roman" w:hAnsi="Times New Roman" w:cs="B Yagut" w:hint="cs"/>
          <w:i/>
          <w:iCs/>
          <w:sz w:val="20"/>
          <w:szCs w:val="20"/>
          <w:rtl/>
        </w:rPr>
        <w:t xml:space="preserve"> ص</w:t>
      </w:r>
      <w:r w:rsidR="00C013FB" w:rsidRPr="00A63DD0">
        <w:rPr>
          <w:rFonts w:ascii="Noor_Lotus" w:hAnsi="Noor_Lotus" w:cs="B Yagut" w:hint="cs"/>
          <w:i/>
          <w:iCs/>
          <w:color w:val="000000"/>
          <w:sz w:val="20"/>
          <w:szCs w:val="20"/>
          <w:rtl/>
        </w:rPr>
        <w:t xml:space="preserve"> 232</w:t>
      </w:r>
      <w:r w:rsidR="0028079F" w:rsidRPr="00A63DD0">
        <w:rPr>
          <w:rFonts w:ascii="Noor_Lotus" w:hAnsi="Noor_Lotus" w:cs="B Yagut" w:hint="cs"/>
          <w:i/>
          <w:iCs/>
          <w:color w:val="000000"/>
          <w:sz w:val="20"/>
          <w:szCs w:val="20"/>
          <w:rtl/>
        </w:rPr>
        <w:t xml:space="preserve">؛ </w:t>
      </w:r>
      <w:r w:rsidR="005D4AA3" w:rsidRPr="00A63DD0">
        <w:rPr>
          <w:rFonts w:ascii="Noor_Lotus" w:hAnsi="Noor_Lotus" w:cs="B Yagut" w:hint="cs"/>
          <w:i/>
          <w:iCs/>
          <w:color w:val="000000"/>
          <w:sz w:val="20"/>
          <w:szCs w:val="20"/>
          <w:rtl/>
        </w:rPr>
        <w:t>انصاري</w:t>
      </w:r>
      <w:r w:rsidR="00262657" w:rsidRPr="00A63DD0">
        <w:rPr>
          <w:rFonts w:ascii="Noor_Lotus" w:hAnsi="Noor_Lotus" w:cs="B Yagut" w:hint="cs"/>
          <w:i/>
          <w:iCs/>
          <w:color w:val="000000"/>
          <w:sz w:val="20"/>
          <w:szCs w:val="20"/>
          <w:rtl/>
        </w:rPr>
        <w:t>،</w:t>
      </w:r>
      <w:r w:rsidR="00361D17" w:rsidRPr="00A63DD0">
        <w:rPr>
          <w:rFonts w:ascii="Noor_Lotus" w:hAnsi="Noor_Lotus" w:cs="B Yagut" w:hint="cs"/>
          <w:i/>
          <w:iCs/>
          <w:color w:val="000000"/>
          <w:sz w:val="20"/>
          <w:szCs w:val="20"/>
          <w:rtl/>
        </w:rPr>
        <w:t xml:space="preserve"> 1415:</w:t>
      </w:r>
      <w:r w:rsidR="00966E01" w:rsidRPr="00A63DD0">
        <w:rPr>
          <w:rFonts w:ascii="Times New Roman" w:eastAsia="Times New Roman" w:hAnsi="Times New Roman" w:cs="B Yagut" w:hint="cs"/>
          <w:i/>
          <w:iCs/>
          <w:sz w:val="20"/>
          <w:szCs w:val="20"/>
          <w:rtl/>
        </w:rPr>
        <w:t xml:space="preserve"> </w:t>
      </w:r>
      <w:r w:rsidR="00966E01" w:rsidRPr="00A63DD0">
        <w:rPr>
          <w:rFonts w:ascii="Noor_Lotus" w:hAnsi="Noor_Lotus" w:cs="B Yagut" w:hint="cs"/>
          <w:i/>
          <w:iCs/>
          <w:color w:val="000000"/>
          <w:sz w:val="20"/>
          <w:szCs w:val="20"/>
          <w:rtl/>
        </w:rPr>
        <w:t>ص</w:t>
      </w:r>
      <w:r w:rsidR="0028079F" w:rsidRPr="00A63DD0">
        <w:rPr>
          <w:rFonts w:ascii="Noor_Lotus" w:hAnsi="Noor_Lotus" w:cs="B Yagut" w:hint="cs"/>
          <w:i/>
          <w:iCs/>
          <w:color w:val="000000"/>
          <w:sz w:val="20"/>
          <w:szCs w:val="20"/>
          <w:rtl/>
        </w:rPr>
        <w:t xml:space="preserve"> 277</w:t>
      </w:r>
      <w:r w:rsidR="00000017">
        <w:rPr>
          <w:rFonts w:ascii="Noor_Lotus" w:hAnsi="Noor_Lotus" w:cs="B Yagut" w:hint="cs"/>
          <w:i/>
          <w:iCs/>
          <w:color w:val="000000"/>
          <w:sz w:val="20"/>
          <w:szCs w:val="20"/>
          <w:rtl/>
        </w:rPr>
        <w:t>)</w:t>
      </w:r>
    </w:p>
    <w:p w:rsidR="00C013FB" w:rsidRPr="00A63DD0" w:rsidRDefault="00C013FB" w:rsidP="004744EF">
      <w:pPr>
        <w:spacing w:line="240" w:lineRule="auto"/>
        <w:ind w:left="1134" w:right="851"/>
        <w:jc w:val="lowKashida"/>
        <w:rPr>
          <w:rFonts w:ascii="Noor_Lotus" w:hAnsi="Noor_Lotus" w:cs="B Yagut"/>
          <w:color w:val="6C3934"/>
          <w:sz w:val="24"/>
          <w:szCs w:val="24"/>
          <w:rtl/>
        </w:rPr>
      </w:pPr>
      <w:r w:rsidRPr="00A63DD0">
        <w:rPr>
          <w:rFonts w:cs="B Yagut" w:hint="cs"/>
          <w:sz w:val="24"/>
          <w:szCs w:val="24"/>
          <w:rtl/>
        </w:rPr>
        <w:t>البته</w:t>
      </w:r>
      <w:r w:rsidR="005D4AA3" w:rsidRPr="00A63DD0">
        <w:rPr>
          <w:rFonts w:cs="B Yagut" w:hint="cs"/>
          <w:sz w:val="24"/>
          <w:szCs w:val="24"/>
          <w:rtl/>
        </w:rPr>
        <w:t xml:space="preserve"> </w:t>
      </w:r>
      <w:r w:rsidR="00DE79C8">
        <w:rPr>
          <w:rFonts w:cs="B Yagut" w:hint="cs"/>
          <w:sz w:val="24"/>
          <w:szCs w:val="24"/>
          <w:rtl/>
        </w:rPr>
        <w:t>طرفداران این دیدگاه</w:t>
      </w:r>
      <w:r w:rsidR="00262657" w:rsidRPr="00A63DD0">
        <w:rPr>
          <w:rFonts w:cs="B Yagut" w:hint="cs"/>
          <w:sz w:val="24"/>
          <w:szCs w:val="24"/>
          <w:rtl/>
        </w:rPr>
        <w:t xml:space="preserve"> اظهار می‌دارند: </w:t>
      </w:r>
      <w:r w:rsidRPr="00A63DD0">
        <w:rPr>
          <w:rFonts w:cs="B Yagut" w:hint="cs"/>
          <w:sz w:val="24"/>
          <w:szCs w:val="24"/>
          <w:rtl/>
        </w:rPr>
        <w:t xml:space="preserve">هر چند </w:t>
      </w:r>
      <w:r w:rsidR="000F055F" w:rsidRPr="00A63DD0">
        <w:rPr>
          <w:rFonts w:cs="B Yagut" w:hint="cs"/>
          <w:sz w:val="24"/>
          <w:szCs w:val="24"/>
          <w:rtl/>
        </w:rPr>
        <w:t>زن</w:t>
      </w:r>
      <w:r w:rsidR="00262657" w:rsidRPr="00A63DD0">
        <w:rPr>
          <w:rFonts w:cs="B Yagut" w:hint="cs"/>
          <w:sz w:val="24"/>
          <w:szCs w:val="24"/>
          <w:rtl/>
        </w:rPr>
        <w:t xml:space="preserve"> با انعقاد نکاح،</w:t>
      </w:r>
      <w:r w:rsidR="000F055F" w:rsidRPr="00A63DD0">
        <w:rPr>
          <w:rFonts w:cs="B Yagut" w:hint="cs"/>
          <w:sz w:val="24"/>
          <w:szCs w:val="24"/>
          <w:rtl/>
        </w:rPr>
        <w:t xml:space="preserve"> مالك تمامى مهر</w:t>
      </w:r>
      <w:r w:rsidR="004744EF">
        <w:rPr>
          <w:rFonts w:cs="B Yagut" w:hint="cs"/>
          <w:sz w:val="24"/>
          <w:szCs w:val="24"/>
          <w:rtl/>
        </w:rPr>
        <w:t>یه</w:t>
      </w:r>
      <w:r w:rsidR="000F055F" w:rsidRPr="00A63DD0">
        <w:rPr>
          <w:rFonts w:cs="B Yagut" w:hint="cs"/>
          <w:sz w:val="24"/>
          <w:szCs w:val="24"/>
          <w:rtl/>
        </w:rPr>
        <w:t xml:space="preserve"> مى‌گردد</w:t>
      </w:r>
      <w:r w:rsidR="00262657" w:rsidRPr="00A63DD0">
        <w:rPr>
          <w:rFonts w:cs="B Yagut" w:hint="cs"/>
          <w:sz w:val="24"/>
          <w:szCs w:val="24"/>
          <w:rtl/>
        </w:rPr>
        <w:t>،</w:t>
      </w:r>
      <w:r w:rsidRPr="00A63DD0">
        <w:rPr>
          <w:rFonts w:cs="B Yagut" w:hint="cs"/>
          <w:sz w:val="24"/>
          <w:szCs w:val="24"/>
          <w:rtl/>
        </w:rPr>
        <w:t xml:space="preserve"> ولى این مالکیت</w:t>
      </w:r>
      <w:r w:rsidR="00262657" w:rsidRPr="00A63DD0">
        <w:rPr>
          <w:rFonts w:cs="B Yagut" w:hint="cs"/>
          <w:sz w:val="24"/>
          <w:szCs w:val="24"/>
          <w:rtl/>
        </w:rPr>
        <w:t xml:space="preserve"> نسبت به نصف</w:t>
      </w:r>
      <w:r w:rsidR="005D4AA3" w:rsidRPr="00A63DD0">
        <w:rPr>
          <w:rFonts w:cs="B Yagut" w:hint="cs"/>
          <w:sz w:val="24"/>
          <w:szCs w:val="24"/>
          <w:rtl/>
        </w:rPr>
        <w:t xml:space="preserve"> </w:t>
      </w:r>
      <w:r w:rsidR="00262657" w:rsidRPr="00A63DD0">
        <w:rPr>
          <w:rFonts w:cs="B Yagut" w:hint="cs"/>
          <w:sz w:val="24"/>
          <w:szCs w:val="24"/>
          <w:rtl/>
        </w:rPr>
        <w:t xml:space="preserve">مهریه، </w:t>
      </w:r>
      <w:r w:rsidR="00F73C61" w:rsidRPr="00A63DD0">
        <w:rPr>
          <w:rFonts w:cs="B Yagut" w:hint="cs"/>
          <w:sz w:val="24"/>
          <w:szCs w:val="24"/>
          <w:rtl/>
        </w:rPr>
        <w:t>متزلزل</w:t>
      </w:r>
      <w:r w:rsidRPr="00A63DD0">
        <w:rPr>
          <w:rFonts w:cs="B Yagut" w:hint="cs"/>
          <w:sz w:val="24"/>
          <w:szCs w:val="24"/>
          <w:rtl/>
        </w:rPr>
        <w:t xml:space="preserve"> است، تا زمانی که</w:t>
      </w:r>
      <w:r w:rsidR="00262657" w:rsidRPr="00A63DD0">
        <w:rPr>
          <w:rFonts w:cs="B Yagut" w:hint="cs"/>
          <w:sz w:val="24"/>
          <w:szCs w:val="24"/>
          <w:rtl/>
        </w:rPr>
        <w:t xml:space="preserve"> عمل نزديكى</w:t>
      </w:r>
      <w:r w:rsidRPr="00A63DD0">
        <w:rPr>
          <w:rFonts w:cs="B Yagut" w:hint="cs"/>
          <w:sz w:val="24"/>
          <w:szCs w:val="24"/>
          <w:rtl/>
        </w:rPr>
        <w:t xml:space="preserve"> و </w:t>
      </w:r>
      <w:r w:rsidR="00F73C61" w:rsidRPr="00A63DD0">
        <w:rPr>
          <w:rFonts w:cs="B Yagut" w:hint="cs"/>
          <w:sz w:val="24"/>
          <w:szCs w:val="24"/>
          <w:rtl/>
        </w:rPr>
        <w:t>يا عوامل ديگر</w:t>
      </w:r>
      <w:r w:rsidRPr="00A63DD0">
        <w:rPr>
          <w:rFonts w:cs="B Yagut" w:hint="cs"/>
          <w:sz w:val="24"/>
          <w:szCs w:val="24"/>
          <w:rtl/>
        </w:rPr>
        <w:t xml:space="preserve"> - که د</w:t>
      </w:r>
      <w:r w:rsidR="00262657" w:rsidRPr="00A63DD0">
        <w:rPr>
          <w:rFonts w:cs="B Yagut" w:hint="cs"/>
          <w:sz w:val="24"/>
          <w:szCs w:val="24"/>
          <w:rtl/>
        </w:rPr>
        <w:t>ر ادامه ذکر می‌گردند - محقق گرد</w:t>
      </w:r>
      <w:r w:rsidRPr="00A63DD0">
        <w:rPr>
          <w:rFonts w:cs="B Yagut" w:hint="cs"/>
          <w:sz w:val="24"/>
          <w:szCs w:val="24"/>
          <w:rtl/>
        </w:rPr>
        <w:t xml:space="preserve">د، </w:t>
      </w:r>
      <w:r w:rsidR="004744EF">
        <w:rPr>
          <w:rFonts w:cs="B Yagut" w:hint="cs"/>
          <w:sz w:val="24"/>
          <w:szCs w:val="24"/>
          <w:rtl/>
        </w:rPr>
        <w:t>در این صورت</w:t>
      </w:r>
      <w:r w:rsidR="00262657" w:rsidRPr="00A63DD0">
        <w:rPr>
          <w:rFonts w:cs="B Yagut" w:hint="cs"/>
          <w:sz w:val="24"/>
          <w:szCs w:val="24"/>
          <w:rtl/>
        </w:rPr>
        <w:t xml:space="preserve">، تمامى مهریه </w:t>
      </w:r>
      <w:r w:rsidR="004744EF">
        <w:rPr>
          <w:rFonts w:cs="B Yagut" w:hint="cs"/>
          <w:sz w:val="24"/>
          <w:szCs w:val="24"/>
          <w:rtl/>
        </w:rPr>
        <w:t xml:space="preserve">در ملکیت زوجه </w:t>
      </w:r>
      <w:r w:rsidR="00262657" w:rsidRPr="00A63DD0">
        <w:rPr>
          <w:rFonts w:cs="B Yagut" w:hint="cs"/>
          <w:sz w:val="24"/>
          <w:szCs w:val="24"/>
          <w:rtl/>
        </w:rPr>
        <w:t>مستقر می‌گردد</w:t>
      </w:r>
      <w:r w:rsidR="0028079F" w:rsidRPr="00A63DD0">
        <w:rPr>
          <w:rFonts w:cs="B Yagut" w:hint="cs"/>
          <w:i/>
          <w:iCs/>
          <w:sz w:val="20"/>
          <w:szCs w:val="20"/>
          <w:rtl/>
        </w:rPr>
        <w:t>(</w:t>
      </w:r>
      <w:r w:rsidR="00262657" w:rsidRPr="00A63DD0">
        <w:rPr>
          <w:rFonts w:cs="B Yagut" w:hint="cs"/>
          <w:i/>
          <w:iCs/>
          <w:sz w:val="20"/>
          <w:szCs w:val="20"/>
          <w:rtl/>
        </w:rPr>
        <w:t>كاشف الغطاء،</w:t>
      </w:r>
      <w:r w:rsidR="005D4AA3" w:rsidRPr="00A63DD0">
        <w:rPr>
          <w:rFonts w:cs="B Yagut" w:hint="cs"/>
          <w:i/>
          <w:iCs/>
          <w:sz w:val="20"/>
          <w:szCs w:val="20"/>
          <w:rtl/>
        </w:rPr>
        <w:t xml:space="preserve"> </w:t>
      </w:r>
      <w:r w:rsidR="005D4AA3" w:rsidRPr="00A63DD0">
        <w:rPr>
          <w:rFonts w:ascii="Noor_Lotus" w:hAnsi="Noor_Lotus" w:cs="B Yagut" w:hint="cs"/>
          <w:i/>
          <w:iCs/>
          <w:color w:val="000000"/>
          <w:sz w:val="20"/>
          <w:szCs w:val="20"/>
          <w:rtl/>
        </w:rPr>
        <w:t>1422</w:t>
      </w:r>
      <w:r w:rsidR="00361D17" w:rsidRPr="00A63DD0">
        <w:rPr>
          <w:rFonts w:ascii="Noor_Lotus" w:hAnsi="Noor_Lotus" w:cs="B Yagut" w:hint="cs"/>
          <w:i/>
          <w:iCs/>
          <w:color w:val="000000"/>
          <w:sz w:val="20"/>
          <w:szCs w:val="20"/>
          <w:rtl/>
        </w:rPr>
        <w:t>:</w:t>
      </w:r>
      <w:r w:rsidR="00966E01" w:rsidRPr="00A63DD0">
        <w:rPr>
          <w:rFonts w:ascii="Times New Roman" w:eastAsia="Times New Roman" w:hAnsi="Times New Roman" w:cs="B Yagut" w:hint="cs"/>
          <w:i/>
          <w:iCs/>
          <w:sz w:val="20"/>
          <w:szCs w:val="20"/>
          <w:rtl/>
        </w:rPr>
        <w:t xml:space="preserve"> </w:t>
      </w:r>
      <w:r w:rsidR="00966E01" w:rsidRPr="00A63DD0">
        <w:rPr>
          <w:rFonts w:ascii="Noor_Lotus" w:hAnsi="Noor_Lotus" w:cs="B Yagut" w:hint="cs"/>
          <w:i/>
          <w:iCs/>
          <w:color w:val="000000"/>
          <w:sz w:val="20"/>
          <w:szCs w:val="20"/>
          <w:rtl/>
        </w:rPr>
        <w:t>ص</w:t>
      </w:r>
      <w:r w:rsidR="00C73BD9" w:rsidRPr="00A63DD0">
        <w:rPr>
          <w:rFonts w:ascii="Noor_Lotus" w:hAnsi="Noor_Lotus" w:cs="B Yagut" w:hint="cs"/>
          <w:i/>
          <w:iCs/>
          <w:sz w:val="20"/>
          <w:szCs w:val="20"/>
          <w:rtl/>
        </w:rPr>
        <w:t xml:space="preserve"> 233‌</w:t>
      </w:r>
      <w:r w:rsidR="00262657" w:rsidRPr="00A63DD0">
        <w:rPr>
          <w:rFonts w:ascii="Noor_Lotus" w:hAnsi="Noor_Lotus" w:cs="B Yagut" w:hint="cs"/>
          <w:i/>
          <w:iCs/>
          <w:sz w:val="20"/>
          <w:szCs w:val="20"/>
          <w:rtl/>
        </w:rPr>
        <w:t>).</w:t>
      </w:r>
    </w:p>
    <w:p w:rsidR="00F73C61" w:rsidRPr="00A63DD0" w:rsidRDefault="00262657" w:rsidP="005D71DC">
      <w:pPr>
        <w:spacing w:line="240" w:lineRule="auto"/>
        <w:ind w:left="1134" w:right="851"/>
        <w:jc w:val="lowKashida"/>
        <w:rPr>
          <w:rFonts w:cs="B Yagut"/>
          <w:sz w:val="24"/>
          <w:szCs w:val="24"/>
          <w:rtl/>
        </w:rPr>
      </w:pPr>
      <w:r w:rsidRPr="00A63DD0">
        <w:rPr>
          <w:rFonts w:ascii="Noor_Lotus" w:hAnsi="Noor_Lotus" w:cs="B Yagut" w:hint="cs"/>
          <w:sz w:val="24"/>
          <w:szCs w:val="24"/>
          <w:rtl/>
        </w:rPr>
        <w:t>بر اساس</w:t>
      </w:r>
      <w:r w:rsidR="00C013FB" w:rsidRPr="00A63DD0">
        <w:rPr>
          <w:rFonts w:ascii="Noor_Lotus" w:hAnsi="Noor_Lotus" w:cs="B Yagut" w:hint="cs"/>
          <w:sz w:val="24"/>
          <w:szCs w:val="24"/>
          <w:rtl/>
        </w:rPr>
        <w:t xml:space="preserve"> این دیدگاه</w:t>
      </w:r>
      <w:r w:rsidR="000F055F" w:rsidRPr="00A63DD0">
        <w:rPr>
          <w:rFonts w:ascii="Noor_Lotus" w:hAnsi="Noor_Lotus" w:cs="B Yagut" w:hint="cs"/>
          <w:color w:val="000000"/>
          <w:sz w:val="24"/>
          <w:szCs w:val="24"/>
          <w:rtl/>
        </w:rPr>
        <w:t xml:space="preserve"> زوجه می‌توان</w:t>
      </w:r>
      <w:r w:rsidRPr="00A63DD0">
        <w:rPr>
          <w:rFonts w:ascii="Noor_Lotus" w:hAnsi="Noor_Lotus" w:cs="B Yagut" w:hint="cs"/>
          <w:color w:val="000000"/>
          <w:sz w:val="24"/>
          <w:szCs w:val="24"/>
          <w:rtl/>
        </w:rPr>
        <w:t>د قبل از قبض</w:t>
      </w:r>
      <w:r w:rsidR="00C013FB" w:rsidRPr="00A63DD0">
        <w:rPr>
          <w:rFonts w:ascii="Noor_Lotus" w:hAnsi="Noor_Lotus" w:cs="B Yagut" w:hint="cs"/>
          <w:color w:val="000000"/>
          <w:sz w:val="24"/>
          <w:szCs w:val="24"/>
          <w:rtl/>
        </w:rPr>
        <w:t xml:space="preserve"> مهریه،</w:t>
      </w:r>
      <w:r w:rsidR="000F055F" w:rsidRPr="00A63DD0">
        <w:rPr>
          <w:rFonts w:ascii="Noor_Lotus" w:hAnsi="Noor_Lotus" w:cs="B Yagut" w:hint="cs"/>
          <w:color w:val="000000"/>
          <w:sz w:val="24"/>
          <w:szCs w:val="24"/>
          <w:rtl/>
        </w:rPr>
        <w:t xml:space="preserve"> در آن </w:t>
      </w:r>
      <w:r w:rsidRPr="00A63DD0">
        <w:rPr>
          <w:rFonts w:ascii="Noor_Lotus" w:hAnsi="Noor_Lotus" w:cs="B Yagut" w:hint="cs"/>
          <w:color w:val="000000"/>
          <w:sz w:val="24"/>
          <w:szCs w:val="24"/>
          <w:rtl/>
        </w:rPr>
        <w:t xml:space="preserve">هر گونه </w:t>
      </w:r>
      <w:r w:rsidR="002E2428" w:rsidRPr="00A63DD0">
        <w:rPr>
          <w:rFonts w:ascii="Noor_Lotus" w:hAnsi="Noor_Lotus" w:cs="B Yagut" w:hint="cs"/>
          <w:color w:val="000000"/>
          <w:sz w:val="24"/>
          <w:szCs w:val="24"/>
          <w:rtl/>
        </w:rPr>
        <w:t>تصرّف</w:t>
      </w:r>
      <w:r w:rsidR="00C013FB" w:rsidRPr="00A63DD0">
        <w:rPr>
          <w:rFonts w:ascii="Noor_Lotus" w:hAnsi="Noor_Lotus" w:cs="B Yagut" w:hint="cs"/>
          <w:color w:val="000000"/>
          <w:sz w:val="24"/>
          <w:szCs w:val="24"/>
          <w:rtl/>
        </w:rPr>
        <w:t>ات مالکانه</w:t>
      </w:r>
      <w:r w:rsidR="00991FEA" w:rsidRPr="00A63DD0">
        <w:rPr>
          <w:rFonts w:ascii="Noor_Lotus" w:hAnsi="Noor_Lotus" w:cs="B Yagut" w:hint="cs"/>
          <w:color w:val="000000"/>
          <w:sz w:val="24"/>
          <w:szCs w:val="24"/>
          <w:rtl/>
        </w:rPr>
        <w:t xml:space="preserve"> </w:t>
      </w:r>
      <w:r w:rsidR="004744EF">
        <w:rPr>
          <w:rFonts w:ascii="Noor_Lotus" w:hAnsi="Noor_Lotus" w:cs="B Yagut" w:hint="cs"/>
          <w:color w:val="000000"/>
          <w:sz w:val="24"/>
          <w:szCs w:val="24"/>
          <w:rtl/>
        </w:rPr>
        <w:t>ب</w:t>
      </w:r>
      <w:r w:rsidR="000F055F" w:rsidRPr="00A63DD0">
        <w:rPr>
          <w:rFonts w:ascii="Noor_Lotus" w:hAnsi="Noor_Lotus" w:cs="B Yagut" w:hint="cs"/>
          <w:color w:val="000000"/>
          <w:sz w:val="24"/>
          <w:szCs w:val="24"/>
          <w:rtl/>
        </w:rPr>
        <w:t>نماید</w:t>
      </w:r>
      <w:r w:rsidR="000F055F" w:rsidRPr="00A63DD0">
        <w:rPr>
          <w:rFonts w:ascii="Noor_Lotus" w:hAnsi="Noor_Lotus" w:cs="B Yagut" w:hint="cs"/>
          <w:i/>
          <w:iCs/>
          <w:color w:val="000000"/>
          <w:sz w:val="20"/>
          <w:szCs w:val="20"/>
          <w:rtl/>
        </w:rPr>
        <w:t>(</w:t>
      </w:r>
      <w:r w:rsidR="005D4AA3" w:rsidRPr="00A63DD0">
        <w:rPr>
          <w:rFonts w:ascii="Noor_Lotus" w:hAnsi="Noor_Lotus" w:cs="B Yagut" w:hint="cs"/>
          <w:i/>
          <w:iCs/>
          <w:color w:val="000000"/>
          <w:sz w:val="20"/>
          <w:szCs w:val="20"/>
          <w:rtl/>
        </w:rPr>
        <w:t>علامه حلی، 1413،</w:t>
      </w:r>
      <w:r w:rsidRPr="00A63DD0">
        <w:rPr>
          <w:rFonts w:ascii="Noor_Lotus" w:hAnsi="Noor_Lotus" w:cs="B Yagut" w:hint="cs"/>
          <w:i/>
          <w:iCs/>
          <w:color w:val="000000"/>
          <w:sz w:val="20"/>
          <w:szCs w:val="20"/>
          <w:rtl/>
        </w:rPr>
        <w:t xml:space="preserve"> ج</w:t>
      </w:r>
      <w:r w:rsidR="005D4AA3" w:rsidRPr="00A63DD0">
        <w:rPr>
          <w:rFonts w:ascii="Noor_Lotus" w:hAnsi="Noor_Lotus" w:cs="B Yagut" w:hint="cs"/>
          <w:i/>
          <w:iCs/>
          <w:color w:val="000000"/>
          <w:sz w:val="20"/>
          <w:szCs w:val="20"/>
          <w:rtl/>
        </w:rPr>
        <w:t xml:space="preserve"> </w:t>
      </w:r>
      <w:r w:rsidR="00361D17" w:rsidRPr="00A63DD0">
        <w:rPr>
          <w:rFonts w:ascii="Noor_Lotus" w:hAnsi="Noor_Lotus" w:cs="B Yagut" w:hint="cs"/>
          <w:i/>
          <w:iCs/>
          <w:color w:val="000000"/>
          <w:sz w:val="20"/>
          <w:szCs w:val="20"/>
          <w:rtl/>
        </w:rPr>
        <w:t>‌3:</w:t>
      </w:r>
      <w:r w:rsidR="002E2428" w:rsidRPr="00A63DD0">
        <w:rPr>
          <w:rFonts w:ascii="Noor_Lotus" w:hAnsi="Noor_Lotus" w:cs="B Yagut" w:hint="cs"/>
          <w:i/>
          <w:iCs/>
          <w:color w:val="000000"/>
          <w:sz w:val="20"/>
          <w:szCs w:val="20"/>
          <w:rtl/>
        </w:rPr>
        <w:t xml:space="preserve"> </w:t>
      </w:r>
      <w:r w:rsidR="00966E01" w:rsidRPr="00A63DD0">
        <w:rPr>
          <w:rFonts w:ascii="Noor_Lotus" w:hAnsi="Noor_Lotus" w:cs="B Yagut" w:hint="cs"/>
          <w:i/>
          <w:iCs/>
          <w:color w:val="000000"/>
          <w:sz w:val="20"/>
          <w:szCs w:val="20"/>
          <w:rtl/>
        </w:rPr>
        <w:t xml:space="preserve">ص </w:t>
      </w:r>
      <w:r w:rsidR="002E2428" w:rsidRPr="00A63DD0">
        <w:rPr>
          <w:rFonts w:ascii="Noor_Lotus" w:hAnsi="Noor_Lotus" w:cs="B Yagut" w:hint="cs"/>
          <w:i/>
          <w:iCs/>
          <w:color w:val="000000"/>
          <w:sz w:val="20"/>
          <w:szCs w:val="20"/>
          <w:rtl/>
        </w:rPr>
        <w:t>82)</w:t>
      </w:r>
      <w:r w:rsidR="000F055F" w:rsidRPr="00A63DD0">
        <w:rPr>
          <w:rFonts w:ascii="Noor_Lotus" w:hAnsi="Noor_Lotus" w:cs="B Yagut" w:hint="cs"/>
          <w:i/>
          <w:iCs/>
          <w:color w:val="000000"/>
          <w:sz w:val="20"/>
          <w:szCs w:val="20"/>
          <w:rtl/>
        </w:rPr>
        <w:t>.</w:t>
      </w:r>
    </w:p>
    <w:p w:rsidR="00B11A69" w:rsidRDefault="00F73C61" w:rsidP="005D71DC">
      <w:pPr>
        <w:spacing w:line="240" w:lineRule="auto"/>
        <w:ind w:left="1134" w:right="851"/>
        <w:jc w:val="lowKashida"/>
        <w:rPr>
          <w:rFonts w:ascii="Noor_Lotus" w:hAnsi="Noor_Lotus" w:cs="B Yagut" w:hint="cs"/>
          <w:color w:val="000000"/>
          <w:sz w:val="24"/>
          <w:szCs w:val="24"/>
          <w:rtl/>
        </w:rPr>
      </w:pPr>
      <w:r w:rsidRPr="00A63DD0">
        <w:rPr>
          <w:rFonts w:ascii="Noor_Lotus" w:hAnsi="Noor_Lotus" w:cs="B Yagut" w:hint="cs"/>
          <w:color w:val="000000"/>
          <w:sz w:val="24"/>
          <w:szCs w:val="24"/>
          <w:rtl/>
        </w:rPr>
        <w:t>مادّه 1082 قانون مدنى</w:t>
      </w:r>
      <w:r w:rsidR="00C013FB" w:rsidRPr="00A63DD0">
        <w:rPr>
          <w:rFonts w:ascii="Noor_Lotus" w:hAnsi="Noor_Lotus" w:cs="B Yagut" w:hint="cs"/>
          <w:color w:val="000000"/>
          <w:sz w:val="24"/>
          <w:szCs w:val="24"/>
          <w:rtl/>
        </w:rPr>
        <w:t xml:space="preserve"> نیز به تبعیت از این دیدگاه </w:t>
      </w:r>
      <w:r w:rsidR="00262657" w:rsidRPr="00A63DD0">
        <w:rPr>
          <w:rFonts w:ascii="Noor_Lotus" w:hAnsi="Noor_Lotus" w:cs="B Yagut" w:hint="cs"/>
          <w:color w:val="000000"/>
          <w:sz w:val="24"/>
          <w:szCs w:val="24"/>
          <w:rtl/>
        </w:rPr>
        <w:t xml:space="preserve">- </w:t>
      </w:r>
      <w:r w:rsidR="00C013FB" w:rsidRPr="00A63DD0">
        <w:rPr>
          <w:rFonts w:ascii="Noor_Lotus" w:hAnsi="Noor_Lotus" w:cs="B Yagut" w:hint="cs"/>
          <w:color w:val="000000"/>
          <w:sz w:val="24"/>
          <w:szCs w:val="24"/>
          <w:rtl/>
        </w:rPr>
        <w:t>که قول</w:t>
      </w:r>
      <w:r w:rsidR="00262657" w:rsidRPr="00A63DD0">
        <w:rPr>
          <w:rFonts w:ascii="Noor_Lotus" w:hAnsi="Noor_Lotus" w:cs="B Yagut" w:hint="cs"/>
          <w:color w:val="000000"/>
          <w:sz w:val="24"/>
          <w:szCs w:val="24"/>
          <w:rtl/>
        </w:rPr>
        <w:t xml:space="preserve"> مشهور فقهیان امامیه است-</w:t>
      </w:r>
      <w:r w:rsidR="00C013FB" w:rsidRPr="00A63DD0">
        <w:rPr>
          <w:rFonts w:ascii="Noor_Lotus" w:hAnsi="Noor_Lotus" w:cs="B Yagut" w:hint="cs"/>
          <w:color w:val="000000"/>
          <w:sz w:val="24"/>
          <w:szCs w:val="24"/>
          <w:rtl/>
        </w:rPr>
        <w:t xml:space="preserve"> مقرر می‌دارد:</w:t>
      </w:r>
      <w:r w:rsidRPr="00A63DD0">
        <w:rPr>
          <w:rFonts w:ascii="Noor_Lotus" w:hAnsi="Noor_Lotus" w:cs="B Yagut" w:hint="cs"/>
          <w:color w:val="000000"/>
          <w:sz w:val="24"/>
          <w:szCs w:val="24"/>
          <w:rtl/>
        </w:rPr>
        <w:t>«به مجرّد عقد</w:t>
      </w:r>
      <w:r w:rsidR="00C013FB" w:rsidRPr="00A63DD0">
        <w:rPr>
          <w:rFonts w:ascii="Noor_Lotus" w:hAnsi="Noor_Lotus" w:cs="B Yagut" w:hint="cs"/>
          <w:color w:val="000000"/>
          <w:sz w:val="24"/>
          <w:szCs w:val="24"/>
          <w:rtl/>
        </w:rPr>
        <w:t>،</w:t>
      </w:r>
      <w:r w:rsidRPr="00A63DD0">
        <w:rPr>
          <w:rFonts w:ascii="Noor_Lotus" w:hAnsi="Noor_Lotus" w:cs="B Yagut" w:hint="cs"/>
          <w:color w:val="000000"/>
          <w:sz w:val="24"/>
          <w:szCs w:val="24"/>
          <w:rtl/>
        </w:rPr>
        <w:t xml:space="preserve"> زن مالك مهر مى‌شود و مى‌تواند هر نوع تصرّفى كه بخ</w:t>
      </w:r>
      <w:r w:rsidR="00262657" w:rsidRPr="00A63DD0">
        <w:rPr>
          <w:rFonts w:ascii="Noor_Lotus" w:hAnsi="Noor_Lotus" w:cs="B Yagut" w:hint="cs"/>
          <w:color w:val="000000"/>
          <w:sz w:val="24"/>
          <w:szCs w:val="24"/>
          <w:rtl/>
        </w:rPr>
        <w:t>واهد در آن بنمايد».</w:t>
      </w:r>
    </w:p>
    <w:p w:rsidR="00000017" w:rsidRDefault="00000017" w:rsidP="00000017">
      <w:pPr>
        <w:spacing w:line="240" w:lineRule="auto"/>
        <w:ind w:left="1134" w:right="851"/>
        <w:jc w:val="lowKashida"/>
        <w:rPr>
          <w:rFonts w:ascii="Noor_Lotus" w:hAnsi="Noor_Lotus" w:cs="B Yagut" w:hint="cs"/>
          <w:i/>
          <w:iCs/>
          <w:color w:val="FF0000"/>
          <w:sz w:val="20"/>
          <w:szCs w:val="20"/>
          <w:rtl/>
        </w:rPr>
      </w:pPr>
      <w:r w:rsidRPr="00E1720D">
        <w:rPr>
          <w:rFonts w:ascii="Noor_Lotus" w:hAnsi="Noor_Lotus" w:cs="B Yagut" w:hint="cs"/>
          <w:color w:val="FF0000"/>
          <w:sz w:val="24"/>
          <w:szCs w:val="24"/>
          <w:rtl/>
        </w:rPr>
        <w:t>با بررسی کتب حقوقی ملاحظه می‌گردد حقوقدانان نیز دیدگاه مذکور را پذیرفته‌اند</w:t>
      </w:r>
      <w:r w:rsidRPr="00E1720D">
        <w:rPr>
          <w:rFonts w:ascii="Noor_Lotus" w:hAnsi="Noor_Lotus" w:cs="B Yagut" w:hint="cs"/>
          <w:i/>
          <w:iCs/>
          <w:color w:val="FF0000"/>
          <w:sz w:val="20"/>
          <w:szCs w:val="20"/>
          <w:rtl/>
        </w:rPr>
        <w:t>(صفایی، 1386: ص 161؛ کاتوزیان، 1382، ج 1: ص 162 ؛ محقق داماد، بی تا</w:t>
      </w:r>
      <w:r w:rsidRPr="00E1720D">
        <w:rPr>
          <w:rFonts w:ascii="Noor_Lotus" w:hAnsi="Noor_Lotus" w:cs="B Yagut" w:hint="cs"/>
          <w:b/>
          <w:bCs/>
          <w:i/>
          <w:iCs/>
          <w:color w:val="FF0000"/>
          <w:sz w:val="20"/>
          <w:szCs w:val="20"/>
          <w:rtl/>
        </w:rPr>
        <w:t>، ص 235؛ امامی، بی تا، ج 4: ص 389</w:t>
      </w:r>
      <w:r w:rsidRPr="00E1720D">
        <w:rPr>
          <w:rFonts w:ascii="Noor_Lotus" w:hAnsi="Noor_Lotus" w:cs="B Yagut" w:hint="cs"/>
          <w:i/>
          <w:iCs/>
          <w:color w:val="FF0000"/>
          <w:sz w:val="20"/>
          <w:szCs w:val="20"/>
          <w:rtl/>
        </w:rPr>
        <w:t xml:space="preserve"> ).</w:t>
      </w:r>
    </w:p>
    <w:p w:rsidR="00F608F4" w:rsidRPr="00E1720D" w:rsidRDefault="00F608F4" w:rsidP="00F608F4">
      <w:pPr>
        <w:spacing w:line="240" w:lineRule="auto"/>
        <w:ind w:left="1134" w:right="851"/>
        <w:jc w:val="lowKashida"/>
        <w:rPr>
          <w:rFonts w:ascii="Noor_Lotus" w:hAnsi="Noor_Lotus" w:cs="B Yagut"/>
          <w:color w:val="FF0000"/>
          <w:sz w:val="24"/>
          <w:szCs w:val="24"/>
          <w:rtl/>
        </w:rPr>
      </w:pPr>
      <w:r>
        <w:rPr>
          <w:rFonts w:ascii="Noor_Lotus" w:hAnsi="Noor_Lotus" w:cs="B Yagut" w:hint="cs"/>
          <w:color w:val="FF0000"/>
          <w:sz w:val="24"/>
          <w:szCs w:val="24"/>
          <w:rtl/>
        </w:rPr>
        <w:t>به عنوان مثال دکتر کاتوزیان در این مسئله مقرر می‌دارد: « زن پس از عقد (نکاح) مالک آن (مهرالمسمی) خواهد شد و می‌تواند از تمام منافع آن استفاده و هر تصرفی را که مایل باشد بکند. و در موردی که مهر عین کلی و یا حقو بر ذمه مرد است، زن به مجرد نکاح طلبکار آن است و می‌تواند به شوهر رجوع کند....»</w:t>
      </w:r>
      <w:r w:rsidRPr="00F608F4">
        <w:rPr>
          <w:rFonts w:ascii="Noor_Lotus" w:hAnsi="Noor_Lotus" w:cs="B Yagut" w:hint="cs"/>
          <w:i/>
          <w:iCs/>
          <w:color w:val="FF0000"/>
          <w:sz w:val="20"/>
          <w:szCs w:val="20"/>
          <w:rtl/>
        </w:rPr>
        <w:t>( کاتوزیان، 1382، ج 1: ص 16)</w:t>
      </w:r>
    </w:p>
    <w:p w:rsidR="00C013FB" w:rsidRPr="00A63DD0" w:rsidRDefault="00C013FB" w:rsidP="005D71DC">
      <w:pPr>
        <w:spacing w:line="240" w:lineRule="auto"/>
        <w:ind w:left="1134" w:right="851"/>
        <w:jc w:val="lowKashida"/>
        <w:rPr>
          <w:rFonts w:ascii="Noor_NazliBold" w:hAnsi="Noor_NazliBold" w:cs="B Yagut"/>
          <w:sz w:val="24"/>
          <w:szCs w:val="24"/>
          <w:rtl/>
        </w:rPr>
      </w:pPr>
      <w:r w:rsidRPr="00A63DD0">
        <w:rPr>
          <w:rFonts w:ascii="Noor_NazliBold" w:hAnsi="Noor_NazliBold" w:cs="B Yagut" w:hint="cs"/>
          <w:b/>
          <w:bCs/>
          <w:sz w:val="26"/>
          <w:szCs w:val="26"/>
          <w:rtl/>
        </w:rPr>
        <w:t>دلایل:</w:t>
      </w:r>
      <w:r w:rsidR="00262657" w:rsidRPr="00A63DD0">
        <w:rPr>
          <w:rFonts w:ascii="Noor_NazliBold" w:hAnsi="Noor_NazliBold" w:cs="B Yagut" w:hint="cs"/>
          <w:sz w:val="24"/>
          <w:szCs w:val="24"/>
          <w:rtl/>
        </w:rPr>
        <w:t xml:space="preserve"> این گروه جهت اثبات نظر خود به دلایل زیر استناد می‌کنند</w:t>
      </w:r>
      <w:r w:rsidRPr="00A63DD0">
        <w:rPr>
          <w:rFonts w:ascii="Noor_NazliBold" w:hAnsi="Noor_NazliBold" w:cs="B Yagut" w:hint="cs"/>
          <w:sz w:val="24"/>
          <w:szCs w:val="24"/>
          <w:rtl/>
        </w:rPr>
        <w:t>:</w:t>
      </w:r>
    </w:p>
    <w:p w:rsidR="00B11A69" w:rsidRPr="00A63DD0" w:rsidRDefault="00C013FB" w:rsidP="005D71DC">
      <w:pPr>
        <w:spacing w:line="240" w:lineRule="auto"/>
        <w:ind w:left="1134" w:right="851"/>
        <w:jc w:val="lowKashida"/>
        <w:rPr>
          <w:rFonts w:ascii="Noor_Lotus" w:hAnsi="Noor_Lotus" w:cs="B Yagut"/>
          <w:sz w:val="24"/>
          <w:szCs w:val="24"/>
          <w:rtl/>
        </w:rPr>
      </w:pPr>
      <w:r w:rsidRPr="00A63DD0">
        <w:rPr>
          <w:rFonts w:ascii="Noor_Lotus" w:hAnsi="Noor_Lotus" w:cs="B Yagut" w:hint="cs"/>
          <w:sz w:val="24"/>
          <w:szCs w:val="24"/>
          <w:rtl/>
        </w:rPr>
        <w:lastRenderedPageBreak/>
        <w:t>1-</w:t>
      </w:r>
      <w:r w:rsidR="00C73BD9" w:rsidRPr="00A63DD0">
        <w:rPr>
          <w:rFonts w:ascii="Noor_Lotus" w:hAnsi="Noor_Lotus" w:cs="B Yagut" w:hint="cs"/>
          <w:sz w:val="24"/>
          <w:szCs w:val="24"/>
          <w:rtl/>
        </w:rPr>
        <w:t xml:space="preserve"> در مهریه شائبه</w:t>
      </w:r>
      <w:r w:rsidR="00CE1665" w:rsidRPr="00A63DD0">
        <w:rPr>
          <w:rFonts w:ascii="Noor_Lotus" w:hAnsi="Noor_Lotus" w:cs="B Yagut" w:hint="cs"/>
          <w:sz w:val="24"/>
          <w:szCs w:val="24"/>
          <w:rtl/>
        </w:rPr>
        <w:t xml:space="preserve"> </w:t>
      </w:r>
      <w:r w:rsidR="00AD24C6">
        <w:rPr>
          <w:rFonts w:ascii="Noor_Lotus" w:hAnsi="Noor_Lotus" w:cs="B Yagut" w:hint="cs"/>
          <w:sz w:val="24"/>
          <w:szCs w:val="24"/>
          <w:rtl/>
        </w:rPr>
        <w:t>معاوضه</w:t>
      </w:r>
      <w:r w:rsidR="00B11A69" w:rsidRPr="00A63DD0">
        <w:rPr>
          <w:rFonts w:ascii="Noor_Lotus" w:hAnsi="Noor_Lotus" w:cs="B Yagut" w:hint="cs"/>
          <w:sz w:val="24"/>
          <w:szCs w:val="24"/>
          <w:rtl/>
        </w:rPr>
        <w:t xml:space="preserve"> </w:t>
      </w:r>
      <w:r w:rsidRPr="00A63DD0">
        <w:rPr>
          <w:rFonts w:ascii="Noor_Lotus" w:hAnsi="Noor_Lotus" w:cs="B Yagut" w:hint="cs"/>
          <w:sz w:val="24"/>
          <w:szCs w:val="24"/>
          <w:rtl/>
        </w:rPr>
        <w:t xml:space="preserve">وجود دارد، بنابراین این امر اقتضاء می‌کند که زوجه به یکباره با عقد مالک آن گردد </w:t>
      </w:r>
      <w:r w:rsidR="00C73BD9" w:rsidRPr="00A63DD0">
        <w:rPr>
          <w:rFonts w:ascii="Noor_Lotus" w:hAnsi="Noor_Lotus" w:cs="B Yagut" w:hint="cs"/>
          <w:sz w:val="24"/>
          <w:szCs w:val="24"/>
          <w:rtl/>
        </w:rPr>
        <w:t>و زوج نیز مالک بضع گردد. همانگونه که ثمن و مبیع دفعتا به ملکیت متعاقدین در می‌آی</w:t>
      </w:r>
      <w:r w:rsidR="00262657" w:rsidRPr="00A63DD0">
        <w:rPr>
          <w:rFonts w:ascii="Noor_Lotus" w:hAnsi="Noor_Lotus" w:cs="B Yagut" w:hint="cs"/>
          <w:sz w:val="24"/>
          <w:szCs w:val="24"/>
          <w:rtl/>
        </w:rPr>
        <w:t>ند</w:t>
      </w:r>
      <w:r w:rsidR="00B11A69" w:rsidRPr="00A63DD0">
        <w:rPr>
          <w:rFonts w:ascii="Noor_Titr" w:hAnsi="Noor_Titr" w:cs="B Yagut" w:hint="cs"/>
          <w:i/>
          <w:iCs/>
          <w:sz w:val="20"/>
          <w:szCs w:val="20"/>
          <w:rtl/>
        </w:rPr>
        <w:t>(</w:t>
      </w:r>
      <w:r w:rsidR="00CE1665" w:rsidRPr="00A63DD0">
        <w:rPr>
          <w:rFonts w:ascii="Noor_Titr" w:hAnsi="Noor_Titr" w:cs="B Yagut" w:hint="cs"/>
          <w:i/>
          <w:iCs/>
          <w:sz w:val="20"/>
          <w:szCs w:val="20"/>
          <w:rtl/>
        </w:rPr>
        <w:t>طباطبایی</w:t>
      </w:r>
      <w:r w:rsidR="00361D17" w:rsidRPr="00A63DD0">
        <w:rPr>
          <w:rFonts w:ascii="Noor_Titr" w:hAnsi="Noor_Titr" w:cs="B Yagut" w:hint="cs"/>
          <w:i/>
          <w:iCs/>
          <w:sz w:val="20"/>
          <w:szCs w:val="20"/>
          <w:rtl/>
        </w:rPr>
        <w:t>، 1418، ج 12:</w:t>
      </w:r>
      <w:r w:rsidR="00966E01" w:rsidRPr="00A63DD0">
        <w:rPr>
          <w:rFonts w:ascii="Times New Roman" w:eastAsia="Times New Roman" w:hAnsi="Times New Roman" w:cs="B Yagut" w:hint="cs"/>
          <w:i/>
          <w:iCs/>
          <w:sz w:val="20"/>
          <w:szCs w:val="20"/>
          <w:rtl/>
        </w:rPr>
        <w:t xml:space="preserve"> </w:t>
      </w:r>
      <w:r w:rsidR="00966E01" w:rsidRPr="00A63DD0">
        <w:rPr>
          <w:rFonts w:ascii="Noor_Titr" w:hAnsi="Noor_Titr" w:cs="B Yagut" w:hint="cs"/>
          <w:i/>
          <w:iCs/>
          <w:sz w:val="20"/>
          <w:szCs w:val="20"/>
          <w:rtl/>
        </w:rPr>
        <w:t>ص</w:t>
      </w:r>
      <w:r w:rsidR="00510432" w:rsidRPr="00A63DD0">
        <w:rPr>
          <w:rFonts w:ascii="Noor_Titr" w:hAnsi="Noor_Titr" w:cs="B Yagut" w:hint="cs"/>
          <w:i/>
          <w:iCs/>
          <w:sz w:val="20"/>
          <w:szCs w:val="20"/>
          <w:rtl/>
        </w:rPr>
        <w:t xml:space="preserve"> 37؛ </w:t>
      </w:r>
      <w:r w:rsidR="00262657" w:rsidRPr="00A63DD0">
        <w:rPr>
          <w:rFonts w:ascii="Noor_Titr" w:hAnsi="Noor_Titr" w:cs="B Yagut" w:hint="cs"/>
          <w:i/>
          <w:iCs/>
          <w:sz w:val="20"/>
          <w:szCs w:val="20"/>
          <w:rtl/>
        </w:rPr>
        <w:t>كاشف الغطاء،</w:t>
      </w:r>
      <w:r w:rsidR="00CE1665" w:rsidRPr="00A63DD0">
        <w:rPr>
          <w:rFonts w:ascii="Noor_Lotus" w:hAnsi="Noor_Lotus" w:cs="B Yagut" w:hint="cs"/>
          <w:i/>
          <w:iCs/>
          <w:sz w:val="20"/>
          <w:szCs w:val="20"/>
          <w:rtl/>
        </w:rPr>
        <w:t xml:space="preserve"> </w:t>
      </w:r>
      <w:r w:rsidR="00CE1665" w:rsidRPr="00A63DD0">
        <w:rPr>
          <w:rFonts w:ascii="Noor_Lotus" w:hAnsi="Noor_Lotus" w:cs="B Yagut" w:hint="cs"/>
          <w:i/>
          <w:iCs/>
          <w:color w:val="000000"/>
          <w:sz w:val="20"/>
          <w:szCs w:val="20"/>
          <w:rtl/>
        </w:rPr>
        <w:t>1422</w:t>
      </w:r>
      <w:r w:rsidR="00361D17" w:rsidRPr="00A63DD0">
        <w:rPr>
          <w:rFonts w:ascii="Noor_Lotus" w:hAnsi="Noor_Lotus" w:cs="B Yagut" w:hint="cs"/>
          <w:i/>
          <w:iCs/>
          <w:sz w:val="20"/>
          <w:szCs w:val="20"/>
          <w:rtl/>
        </w:rPr>
        <w:t>:</w:t>
      </w:r>
      <w:r w:rsidR="00966E01" w:rsidRPr="00A63DD0">
        <w:rPr>
          <w:rFonts w:ascii="Times New Roman" w:eastAsia="Times New Roman" w:hAnsi="Times New Roman" w:cs="B Yagut" w:hint="cs"/>
          <w:i/>
          <w:iCs/>
          <w:sz w:val="20"/>
          <w:szCs w:val="20"/>
          <w:rtl/>
        </w:rPr>
        <w:t xml:space="preserve"> </w:t>
      </w:r>
      <w:r w:rsidR="00966E01" w:rsidRPr="00A63DD0">
        <w:rPr>
          <w:rFonts w:ascii="Noor_Lotus" w:hAnsi="Noor_Lotus" w:cs="B Yagut" w:hint="cs"/>
          <w:i/>
          <w:iCs/>
          <w:sz w:val="20"/>
          <w:szCs w:val="20"/>
          <w:rtl/>
        </w:rPr>
        <w:t>ص</w:t>
      </w:r>
      <w:r w:rsidR="00262657" w:rsidRPr="00A63DD0">
        <w:rPr>
          <w:rFonts w:ascii="Noor_Lotus" w:hAnsi="Noor_Lotus" w:cs="B Yagut" w:hint="cs"/>
          <w:i/>
          <w:iCs/>
          <w:sz w:val="20"/>
          <w:szCs w:val="20"/>
          <w:rtl/>
        </w:rPr>
        <w:t xml:space="preserve"> </w:t>
      </w:r>
      <w:r w:rsidR="00B11A69" w:rsidRPr="00A63DD0">
        <w:rPr>
          <w:rFonts w:ascii="Noor_Lotus" w:hAnsi="Noor_Lotus" w:cs="B Yagut" w:hint="cs"/>
          <w:i/>
          <w:iCs/>
          <w:sz w:val="20"/>
          <w:szCs w:val="20"/>
          <w:rtl/>
        </w:rPr>
        <w:t>232</w:t>
      </w:r>
      <w:r w:rsidR="00BD284F" w:rsidRPr="00A63DD0">
        <w:rPr>
          <w:rFonts w:ascii="Noor_Lotus" w:hAnsi="Noor_Lotus" w:cs="B Yagut" w:hint="cs"/>
          <w:i/>
          <w:iCs/>
          <w:sz w:val="20"/>
          <w:szCs w:val="20"/>
          <w:rtl/>
        </w:rPr>
        <w:t>؛</w:t>
      </w:r>
      <w:r w:rsidR="00262657" w:rsidRPr="00A63DD0">
        <w:rPr>
          <w:rFonts w:ascii="Noor_Lotus" w:hAnsi="Noor_Lotus" w:cs="B Yagut" w:hint="cs"/>
          <w:i/>
          <w:iCs/>
          <w:sz w:val="20"/>
          <w:szCs w:val="20"/>
          <w:rtl/>
        </w:rPr>
        <w:t xml:space="preserve"> </w:t>
      </w:r>
      <w:r w:rsidR="00CE1665" w:rsidRPr="00A63DD0">
        <w:rPr>
          <w:rFonts w:ascii="Noor_Lotus" w:hAnsi="Noor_Lotus" w:cs="B Yagut" w:hint="cs"/>
          <w:i/>
          <w:iCs/>
          <w:sz w:val="20"/>
          <w:szCs w:val="20"/>
          <w:rtl/>
        </w:rPr>
        <w:t xml:space="preserve">حسینی </w:t>
      </w:r>
      <w:r w:rsidR="00262657" w:rsidRPr="00A63DD0">
        <w:rPr>
          <w:rFonts w:ascii="Noor_Lotus" w:hAnsi="Noor_Lotus" w:cs="B Yagut" w:hint="cs"/>
          <w:i/>
          <w:iCs/>
          <w:sz w:val="20"/>
          <w:szCs w:val="20"/>
          <w:rtl/>
        </w:rPr>
        <w:t xml:space="preserve">روحانی، </w:t>
      </w:r>
      <w:r w:rsidR="00CE1665" w:rsidRPr="00A63DD0">
        <w:rPr>
          <w:rFonts w:ascii="Times New Roman" w:eastAsia="Times New Roman" w:hAnsi="Times New Roman" w:cs="B Yagut" w:hint="cs"/>
          <w:i/>
          <w:iCs/>
          <w:sz w:val="20"/>
          <w:szCs w:val="20"/>
          <w:rtl/>
        </w:rPr>
        <w:t xml:space="preserve">1412 </w:t>
      </w:r>
      <w:r w:rsidR="00BD284F" w:rsidRPr="00A63DD0">
        <w:rPr>
          <w:rFonts w:ascii="Noor_Lotus" w:hAnsi="Noor_Lotus" w:cs="B Yagut" w:hint="cs"/>
          <w:i/>
          <w:iCs/>
          <w:sz w:val="20"/>
          <w:szCs w:val="20"/>
          <w:rtl/>
        </w:rPr>
        <w:t xml:space="preserve">، </w:t>
      </w:r>
      <w:r w:rsidR="00361D17" w:rsidRPr="00A63DD0">
        <w:rPr>
          <w:rFonts w:ascii="Noor_Lotus" w:hAnsi="Noor_Lotus" w:cs="B Yagut" w:hint="cs"/>
          <w:i/>
          <w:iCs/>
          <w:sz w:val="20"/>
          <w:szCs w:val="20"/>
          <w:rtl/>
        </w:rPr>
        <w:t>ج‌22:</w:t>
      </w:r>
      <w:r w:rsidR="00966E01" w:rsidRPr="00A63DD0">
        <w:rPr>
          <w:rFonts w:ascii="Times New Roman" w:eastAsia="Times New Roman" w:hAnsi="Times New Roman" w:cs="B Yagut" w:hint="cs"/>
          <w:i/>
          <w:iCs/>
          <w:sz w:val="20"/>
          <w:szCs w:val="20"/>
          <w:rtl/>
        </w:rPr>
        <w:t xml:space="preserve"> </w:t>
      </w:r>
      <w:r w:rsidR="00966E01" w:rsidRPr="00A63DD0">
        <w:rPr>
          <w:rFonts w:ascii="Noor_Lotus" w:hAnsi="Noor_Lotus" w:cs="B Yagut" w:hint="cs"/>
          <w:i/>
          <w:iCs/>
          <w:sz w:val="20"/>
          <w:szCs w:val="20"/>
          <w:rtl/>
        </w:rPr>
        <w:t>ص</w:t>
      </w:r>
      <w:r w:rsidR="00BD284F" w:rsidRPr="00A63DD0">
        <w:rPr>
          <w:rFonts w:ascii="Noor_Lotus" w:hAnsi="Noor_Lotus" w:cs="B Yagut" w:hint="cs"/>
          <w:i/>
          <w:iCs/>
          <w:sz w:val="20"/>
          <w:szCs w:val="20"/>
          <w:rtl/>
        </w:rPr>
        <w:t xml:space="preserve"> 108</w:t>
      </w:r>
      <w:r w:rsidR="00B11A69" w:rsidRPr="00A63DD0">
        <w:rPr>
          <w:rFonts w:ascii="Noor_Lotus" w:hAnsi="Noor_Lotus" w:cs="B Yagut" w:hint="cs"/>
          <w:i/>
          <w:iCs/>
          <w:sz w:val="20"/>
          <w:szCs w:val="20"/>
          <w:rtl/>
        </w:rPr>
        <w:t>)</w:t>
      </w:r>
      <w:r w:rsidR="00262657" w:rsidRPr="00A63DD0">
        <w:rPr>
          <w:rFonts w:ascii="Noor_Lotus" w:hAnsi="Noor_Lotus" w:cs="B Yagut" w:hint="cs"/>
          <w:i/>
          <w:iCs/>
          <w:sz w:val="20"/>
          <w:szCs w:val="20"/>
          <w:rtl/>
        </w:rPr>
        <w:t>.</w:t>
      </w:r>
    </w:p>
    <w:p w:rsidR="00C73BD9" w:rsidRPr="00A63DD0" w:rsidRDefault="00C73BD9" w:rsidP="005D71DC">
      <w:pPr>
        <w:spacing w:line="240" w:lineRule="auto"/>
        <w:ind w:left="1134" w:right="851"/>
        <w:jc w:val="lowKashida"/>
        <w:rPr>
          <w:rFonts w:ascii="Noor_Lotus" w:hAnsi="Noor_Lotus" w:cs="B Yagut"/>
          <w:sz w:val="24"/>
          <w:szCs w:val="24"/>
          <w:rtl/>
        </w:rPr>
      </w:pPr>
      <w:r w:rsidRPr="00A63DD0">
        <w:rPr>
          <w:rFonts w:ascii="Noor_Lotus" w:hAnsi="Noor_Lotus" w:cs="B Yagut" w:hint="cs"/>
          <w:sz w:val="24"/>
          <w:szCs w:val="24"/>
          <w:rtl/>
        </w:rPr>
        <w:t>بنابر</w:t>
      </w:r>
      <w:r w:rsidR="00262657" w:rsidRPr="00A63DD0">
        <w:rPr>
          <w:rFonts w:ascii="Noor_Lotus" w:hAnsi="Noor_Lotus" w:cs="B Yagut" w:hint="cs"/>
          <w:sz w:val="24"/>
          <w:szCs w:val="24"/>
          <w:rtl/>
        </w:rPr>
        <w:t>این اگر حکم به ملکیت بضع با عقد</w:t>
      </w:r>
      <w:r w:rsidRPr="00A63DD0">
        <w:rPr>
          <w:rFonts w:ascii="Noor_Lotus" w:hAnsi="Noor_Lotus" w:cs="B Yagut" w:hint="cs"/>
          <w:sz w:val="24"/>
          <w:szCs w:val="24"/>
          <w:rtl/>
        </w:rPr>
        <w:t xml:space="preserve"> کنیم و از </w:t>
      </w:r>
      <w:r w:rsidR="00262657" w:rsidRPr="00A63DD0">
        <w:rPr>
          <w:rFonts w:ascii="Noor_Lotus" w:hAnsi="Noor_Lotus" w:cs="B Yagut" w:hint="cs"/>
          <w:sz w:val="24"/>
          <w:szCs w:val="24"/>
          <w:rtl/>
        </w:rPr>
        <w:t xml:space="preserve">آن طرف حکم به ملکیت مهر با دخول </w:t>
      </w:r>
      <w:r w:rsidRPr="00A63DD0">
        <w:rPr>
          <w:rFonts w:ascii="Noor_Lotus" w:hAnsi="Noor_Lotus" w:cs="B Yagut" w:hint="cs"/>
          <w:sz w:val="24"/>
          <w:szCs w:val="24"/>
          <w:rtl/>
        </w:rPr>
        <w:t>دهیم</w:t>
      </w:r>
      <w:r w:rsidR="00262657" w:rsidRPr="00A63DD0">
        <w:rPr>
          <w:rFonts w:ascii="Noor_Lotus" w:hAnsi="Noor_Lotus" w:cs="B Yagut" w:hint="cs"/>
          <w:sz w:val="24"/>
          <w:szCs w:val="24"/>
          <w:rtl/>
        </w:rPr>
        <w:t>،</w:t>
      </w:r>
      <w:r w:rsidRPr="00A63DD0">
        <w:rPr>
          <w:rFonts w:ascii="Noor_Lotus" w:hAnsi="Noor_Lotus" w:cs="B Yagut" w:hint="cs"/>
          <w:sz w:val="24"/>
          <w:szCs w:val="24"/>
          <w:rtl/>
        </w:rPr>
        <w:t xml:space="preserve"> خلاف قواعد معاوضه عمل کرده‌ایم</w:t>
      </w:r>
      <w:r w:rsidRPr="00A63DD0">
        <w:rPr>
          <w:rFonts w:ascii="Noor_Lotus" w:hAnsi="Noor_Lotus" w:cs="B Yagut" w:hint="cs"/>
          <w:i/>
          <w:iCs/>
          <w:sz w:val="20"/>
          <w:szCs w:val="20"/>
          <w:rtl/>
        </w:rPr>
        <w:t>(</w:t>
      </w:r>
      <w:r w:rsidR="00262657" w:rsidRPr="00A63DD0">
        <w:rPr>
          <w:rFonts w:ascii="Noor_Lotus" w:hAnsi="Noor_Lotus" w:cs="B Yagut" w:hint="cs"/>
          <w:i/>
          <w:iCs/>
          <w:sz w:val="20"/>
          <w:szCs w:val="20"/>
          <w:rtl/>
        </w:rPr>
        <w:t>كاشف الغطاء،</w:t>
      </w:r>
      <w:r w:rsidR="00CE1665" w:rsidRPr="00A63DD0">
        <w:rPr>
          <w:rFonts w:ascii="Noor_Lotus" w:hAnsi="Noor_Lotus" w:cs="B Yagut" w:hint="cs"/>
          <w:i/>
          <w:iCs/>
          <w:sz w:val="20"/>
          <w:szCs w:val="20"/>
          <w:rtl/>
        </w:rPr>
        <w:t xml:space="preserve"> </w:t>
      </w:r>
      <w:r w:rsidR="00CE1665" w:rsidRPr="00A63DD0">
        <w:rPr>
          <w:rFonts w:ascii="Noor_Lotus" w:hAnsi="Noor_Lotus" w:cs="B Yagut" w:hint="cs"/>
          <w:i/>
          <w:iCs/>
          <w:color w:val="000000"/>
          <w:sz w:val="20"/>
          <w:szCs w:val="20"/>
          <w:rtl/>
        </w:rPr>
        <w:t>1422</w:t>
      </w:r>
      <w:r w:rsidR="00361D17" w:rsidRPr="00A63DD0">
        <w:rPr>
          <w:rFonts w:ascii="Noor_Lotus" w:hAnsi="Noor_Lotus" w:cs="B Yagut" w:hint="cs"/>
          <w:i/>
          <w:iCs/>
          <w:sz w:val="20"/>
          <w:szCs w:val="20"/>
          <w:rtl/>
        </w:rPr>
        <w:t>:</w:t>
      </w:r>
      <w:r w:rsidR="00966E01" w:rsidRPr="00A63DD0">
        <w:rPr>
          <w:rFonts w:ascii="Times New Roman" w:eastAsia="Times New Roman" w:hAnsi="Times New Roman" w:cs="B Yagut" w:hint="cs"/>
          <w:i/>
          <w:iCs/>
          <w:sz w:val="20"/>
          <w:szCs w:val="20"/>
          <w:rtl/>
        </w:rPr>
        <w:t xml:space="preserve"> </w:t>
      </w:r>
      <w:r w:rsidR="00966E01" w:rsidRPr="00A63DD0">
        <w:rPr>
          <w:rFonts w:ascii="Noor_Lotus" w:hAnsi="Noor_Lotus" w:cs="B Yagut" w:hint="cs"/>
          <w:i/>
          <w:iCs/>
          <w:sz w:val="20"/>
          <w:szCs w:val="20"/>
          <w:rtl/>
        </w:rPr>
        <w:t>ص</w:t>
      </w:r>
      <w:r w:rsidRPr="00A63DD0">
        <w:rPr>
          <w:rFonts w:ascii="Noor_Lotus" w:hAnsi="Noor_Lotus" w:cs="B Yagut" w:hint="cs"/>
          <w:i/>
          <w:iCs/>
          <w:sz w:val="20"/>
          <w:szCs w:val="20"/>
          <w:rtl/>
        </w:rPr>
        <w:t xml:space="preserve"> 233)</w:t>
      </w:r>
    </w:p>
    <w:p w:rsidR="00C73BD9" w:rsidRPr="00A63DD0" w:rsidRDefault="00262657" w:rsidP="005D71DC">
      <w:pPr>
        <w:spacing w:line="240" w:lineRule="auto"/>
        <w:ind w:left="1134" w:right="851"/>
        <w:jc w:val="lowKashida"/>
        <w:rPr>
          <w:rFonts w:ascii="Noor_Lotus" w:hAnsi="Noor_Lotus" w:cs="B Yagut"/>
          <w:sz w:val="24"/>
          <w:szCs w:val="24"/>
          <w:rtl/>
        </w:rPr>
      </w:pPr>
      <w:r w:rsidRPr="00A63DD0">
        <w:rPr>
          <w:rFonts w:ascii="Noor_Lotus" w:hAnsi="Noor_Lotus" w:cs="B Yagut" w:hint="cs"/>
          <w:sz w:val="24"/>
          <w:szCs w:val="24"/>
          <w:rtl/>
        </w:rPr>
        <w:t>2- ا</w:t>
      </w:r>
      <w:r w:rsidR="00B11A69" w:rsidRPr="00A63DD0">
        <w:rPr>
          <w:rFonts w:ascii="Noor_Lotus" w:hAnsi="Noor_Lotus" w:cs="B Yagut" w:hint="cs"/>
          <w:sz w:val="24"/>
          <w:szCs w:val="24"/>
          <w:rtl/>
        </w:rPr>
        <w:t xml:space="preserve">تفاق </w:t>
      </w:r>
      <w:r w:rsidR="00C73BD9" w:rsidRPr="00A63DD0">
        <w:rPr>
          <w:rFonts w:ascii="Noor_Lotus" w:hAnsi="Noor_Lotus" w:cs="B Yagut" w:hint="cs"/>
          <w:sz w:val="24"/>
          <w:szCs w:val="24"/>
          <w:rtl/>
        </w:rPr>
        <w:t>نظر وجود دارد که عقد سبب تمام</w:t>
      </w:r>
      <w:r w:rsidRPr="00A63DD0">
        <w:rPr>
          <w:rFonts w:ascii="Noor_Lotus" w:hAnsi="Noor_Lotus" w:cs="B Yagut" w:hint="cs"/>
          <w:sz w:val="24"/>
          <w:szCs w:val="24"/>
          <w:rtl/>
        </w:rPr>
        <w:t xml:space="preserve"> برای ملکیت است و ا</w:t>
      </w:r>
      <w:r w:rsidR="00C73BD9" w:rsidRPr="00A63DD0">
        <w:rPr>
          <w:rFonts w:ascii="Noor_Lotus" w:hAnsi="Noor_Lotus" w:cs="B Yagut" w:hint="cs"/>
          <w:sz w:val="24"/>
          <w:szCs w:val="24"/>
          <w:rtl/>
        </w:rPr>
        <w:t>صلبر عدم اشتراط چیزی دیگر برای ملکیت هست</w:t>
      </w:r>
      <w:r w:rsidR="0028079F" w:rsidRPr="00A63DD0">
        <w:rPr>
          <w:rFonts w:ascii="Noor_Lotus" w:hAnsi="Noor_Lotus" w:cs="B Yagut" w:hint="cs"/>
          <w:i/>
          <w:iCs/>
          <w:sz w:val="20"/>
          <w:szCs w:val="20"/>
          <w:rtl/>
        </w:rPr>
        <w:t>(</w:t>
      </w:r>
      <w:r w:rsidRPr="00A63DD0">
        <w:rPr>
          <w:rFonts w:ascii="Noor_Lotus" w:hAnsi="Noor_Lotus" w:cs="B Yagut" w:hint="cs"/>
          <w:i/>
          <w:iCs/>
          <w:sz w:val="20"/>
          <w:szCs w:val="20"/>
          <w:rtl/>
        </w:rPr>
        <w:t xml:space="preserve">كاشف الغطاء، </w:t>
      </w:r>
      <w:r w:rsidR="00CE1665" w:rsidRPr="00A63DD0">
        <w:rPr>
          <w:rFonts w:ascii="Noor_Lotus" w:hAnsi="Noor_Lotus" w:cs="B Yagut" w:hint="cs"/>
          <w:i/>
          <w:iCs/>
          <w:color w:val="000000"/>
          <w:sz w:val="20"/>
          <w:szCs w:val="20"/>
          <w:rtl/>
        </w:rPr>
        <w:t>1422</w:t>
      </w:r>
      <w:r w:rsidR="00361D17" w:rsidRPr="00A63DD0">
        <w:rPr>
          <w:rFonts w:ascii="Noor_Lotus" w:hAnsi="Noor_Lotus" w:cs="B Yagut" w:hint="cs"/>
          <w:i/>
          <w:iCs/>
          <w:sz w:val="20"/>
          <w:szCs w:val="20"/>
          <w:rtl/>
        </w:rPr>
        <w:t>:</w:t>
      </w:r>
      <w:r w:rsidR="00E02CF9" w:rsidRPr="00A63DD0">
        <w:rPr>
          <w:rFonts w:ascii="Noor_Lotus" w:hAnsi="Noor_Lotus" w:cs="B Yagut" w:hint="cs"/>
          <w:i/>
          <w:iCs/>
          <w:sz w:val="20"/>
          <w:szCs w:val="20"/>
          <w:rtl/>
        </w:rPr>
        <w:t xml:space="preserve"> </w:t>
      </w:r>
      <w:r w:rsidR="00966E01" w:rsidRPr="00A63DD0">
        <w:rPr>
          <w:rFonts w:ascii="Noor_Lotus" w:hAnsi="Noor_Lotus" w:cs="B Yagut" w:hint="cs"/>
          <w:i/>
          <w:iCs/>
          <w:sz w:val="20"/>
          <w:szCs w:val="20"/>
          <w:rtl/>
        </w:rPr>
        <w:t xml:space="preserve">ص </w:t>
      </w:r>
      <w:r w:rsidR="00E02CF9" w:rsidRPr="00A63DD0">
        <w:rPr>
          <w:rFonts w:ascii="Noor_Lotus" w:hAnsi="Noor_Lotus" w:cs="B Yagut" w:hint="cs"/>
          <w:i/>
          <w:iCs/>
          <w:sz w:val="20"/>
          <w:szCs w:val="20"/>
          <w:rtl/>
        </w:rPr>
        <w:t xml:space="preserve">233‌؛ انصاري، </w:t>
      </w:r>
      <w:r w:rsidR="00361D17" w:rsidRPr="00A63DD0">
        <w:rPr>
          <w:rFonts w:ascii="Noor_Lotus" w:hAnsi="Noor_Lotus" w:cs="B Yagut" w:hint="cs"/>
          <w:i/>
          <w:iCs/>
          <w:sz w:val="20"/>
          <w:szCs w:val="20"/>
          <w:rtl/>
        </w:rPr>
        <w:t>1415:</w:t>
      </w:r>
      <w:r w:rsidR="00966E01" w:rsidRPr="00A63DD0">
        <w:rPr>
          <w:rFonts w:ascii="Times New Roman" w:eastAsia="Times New Roman" w:hAnsi="Times New Roman" w:cs="B Yagut" w:hint="cs"/>
          <w:i/>
          <w:iCs/>
          <w:sz w:val="20"/>
          <w:szCs w:val="20"/>
          <w:rtl/>
        </w:rPr>
        <w:t xml:space="preserve"> </w:t>
      </w:r>
      <w:r w:rsidR="00966E01" w:rsidRPr="00A63DD0">
        <w:rPr>
          <w:rFonts w:ascii="Noor_Lotus" w:hAnsi="Noor_Lotus" w:cs="B Yagut" w:hint="cs"/>
          <w:i/>
          <w:iCs/>
          <w:sz w:val="20"/>
          <w:szCs w:val="20"/>
          <w:rtl/>
        </w:rPr>
        <w:t>ص</w:t>
      </w:r>
      <w:r w:rsidR="0028079F" w:rsidRPr="00A63DD0">
        <w:rPr>
          <w:rFonts w:ascii="Noor_Lotus" w:hAnsi="Noor_Lotus" w:cs="B Yagut" w:hint="cs"/>
          <w:i/>
          <w:iCs/>
          <w:sz w:val="20"/>
          <w:szCs w:val="20"/>
          <w:rtl/>
        </w:rPr>
        <w:t xml:space="preserve"> 277</w:t>
      </w:r>
      <w:r w:rsidR="00E02CF9" w:rsidRPr="00A63DD0">
        <w:rPr>
          <w:rFonts w:ascii="Noor_Lotus" w:hAnsi="Noor_Lotus" w:cs="B Yagut" w:hint="cs"/>
          <w:i/>
          <w:iCs/>
          <w:sz w:val="20"/>
          <w:szCs w:val="20"/>
          <w:rtl/>
        </w:rPr>
        <w:t xml:space="preserve"> و</w:t>
      </w:r>
      <w:r w:rsidR="0028079F" w:rsidRPr="00A63DD0">
        <w:rPr>
          <w:rFonts w:ascii="Noor_Lotus" w:hAnsi="Noor_Lotus" w:cs="B Yagut" w:hint="cs"/>
          <w:i/>
          <w:iCs/>
          <w:sz w:val="20"/>
          <w:szCs w:val="20"/>
          <w:rtl/>
        </w:rPr>
        <w:t xml:space="preserve"> 278)</w:t>
      </w:r>
    </w:p>
    <w:p w:rsidR="00BD284F" w:rsidRPr="00A63DD0" w:rsidRDefault="00C73BD9" w:rsidP="00AD24C6">
      <w:pPr>
        <w:spacing w:line="240" w:lineRule="auto"/>
        <w:ind w:left="1134" w:right="851"/>
        <w:jc w:val="lowKashida"/>
        <w:rPr>
          <w:rFonts w:ascii="Noor_Lotus" w:hAnsi="Noor_Lotus" w:cs="B Yagut"/>
          <w:sz w:val="24"/>
          <w:szCs w:val="24"/>
          <w:rtl/>
        </w:rPr>
      </w:pPr>
      <w:r w:rsidRPr="00A63DD0">
        <w:rPr>
          <w:rFonts w:ascii="Noor_Lotus" w:hAnsi="Noor_Lotus" w:cs="B Yagut" w:hint="cs"/>
          <w:sz w:val="24"/>
          <w:szCs w:val="24"/>
          <w:rtl/>
        </w:rPr>
        <w:t xml:space="preserve">3- </w:t>
      </w:r>
      <w:r w:rsidR="00AD24C6">
        <w:rPr>
          <w:rFonts w:ascii="Noor_Lotus" w:hAnsi="Noor_Lotus" w:cs="B Yagut" w:hint="cs"/>
          <w:sz w:val="24"/>
          <w:szCs w:val="24"/>
          <w:rtl/>
        </w:rPr>
        <w:t>ا</w:t>
      </w:r>
      <w:r w:rsidRPr="00A63DD0">
        <w:rPr>
          <w:rFonts w:ascii="Noor_Lotus" w:hAnsi="Noor_Lotus" w:cs="B Yagut" w:hint="cs"/>
          <w:sz w:val="24"/>
          <w:szCs w:val="24"/>
          <w:rtl/>
        </w:rPr>
        <w:t>خبار د</w:t>
      </w:r>
      <w:r w:rsidR="00B11A69" w:rsidRPr="00A63DD0">
        <w:rPr>
          <w:rFonts w:ascii="Noor_Lotus" w:hAnsi="Noor_Lotus" w:cs="B Yagut" w:hint="cs"/>
          <w:sz w:val="24"/>
          <w:szCs w:val="24"/>
          <w:rtl/>
        </w:rPr>
        <w:t>ل</w:t>
      </w:r>
      <w:r w:rsidRPr="00A63DD0">
        <w:rPr>
          <w:rFonts w:ascii="Noor_Lotus" w:hAnsi="Noor_Lotus" w:cs="B Yagut" w:hint="cs"/>
          <w:sz w:val="24"/>
          <w:szCs w:val="24"/>
          <w:rtl/>
        </w:rPr>
        <w:t>الت</w:t>
      </w:r>
      <w:r w:rsidR="00CE1665" w:rsidRPr="00A63DD0">
        <w:rPr>
          <w:rFonts w:ascii="Noor_Lotus" w:hAnsi="Noor_Lotus" w:cs="B Yagut" w:hint="cs"/>
          <w:sz w:val="24"/>
          <w:szCs w:val="24"/>
          <w:rtl/>
        </w:rPr>
        <w:t xml:space="preserve"> </w:t>
      </w:r>
      <w:r w:rsidRPr="00A63DD0">
        <w:rPr>
          <w:rFonts w:ascii="Noor_Lotus" w:hAnsi="Noor_Lotus" w:cs="B Yagut" w:hint="cs"/>
          <w:sz w:val="24"/>
          <w:szCs w:val="24"/>
          <w:rtl/>
        </w:rPr>
        <w:t>بر این دارند که نمائات مهر</w:t>
      </w:r>
      <w:r w:rsidR="00CE1665" w:rsidRPr="00A63DD0">
        <w:rPr>
          <w:rFonts w:ascii="Noor_Lotus" w:hAnsi="Noor_Lotus" w:cs="B Yagut" w:hint="cs"/>
          <w:sz w:val="24"/>
          <w:szCs w:val="24"/>
          <w:rtl/>
        </w:rPr>
        <w:t xml:space="preserve">یه </w:t>
      </w:r>
      <w:r w:rsidRPr="00A63DD0">
        <w:rPr>
          <w:rFonts w:ascii="Noor_Lotus" w:hAnsi="Noor_Lotus" w:cs="B Yagut" w:hint="cs"/>
          <w:sz w:val="24"/>
          <w:szCs w:val="24"/>
          <w:rtl/>
        </w:rPr>
        <w:t>ما</w:t>
      </w:r>
      <w:r w:rsidR="00E02CF9" w:rsidRPr="00A63DD0">
        <w:rPr>
          <w:rFonts w:ascii="Noor_Lotus" w:hAnsi="Noor_Lotus" w:cs="B Yagut" w:hint="cs"/>
          <w:sz w:val="24"/>
          <w:szCs w:val="24"/>
          <w:rtl/>
        </w:rPr>
        <w:t xml:space="preserve"> بین عقد و نزدیکی برای زوجه است</w:t>
      </w:r>
      <w:r w:rsidR="00E02CF9" w:rsidRPr="00A63DD0">
        <w:rPr>
          <w:rFonts w:ascii="Noor_Lotus" w:hAnsi="Noor_Lotus" w:cs="B Yagut" w:hint="cs"/>
          <w:i/>
          <w:iCs/>
          <w:sz w:val="20"/>
          <w:szCs w:val="20"/>
          <w:rtl/>
        </w:rPr>
        <w:t>(</w:t>
      </w:r>
      <w:r w:rsidR="00CE1665" w:rsidRPr="00A63DD0">
        <w:rPr>
          <w:rFonts w:ascii="Noor_Lotus" w:hAnsi="Noor_Lotus" w:cs="B Yagut" w:hint="cs"/>
          <w:i/>
          <w:iCs/>
          <w:sz w:val="20"/>
          <w:szCs w:val="20"/>
          <w:rtl/>
        </w:rPr>
        <w:t xml:space="preserve">حسینی </w:t>
      </w:r>
      <w:r w:rsidR="00E02CF9" w:rsidRPr="00A63DD0">
        <w:rPr>
          <w:rFonts w:ascii="Noor_Lotus" w:hAnsi="Noor_Lotus" w:cs="B Yagut" w:hint="cs"/>
          <w:i/>
          <w:iCs/>
          <w:sz w:val="20"/>
          <w:szCs w:val="20"/>
          <w:rtl/>
        </w:rPr>
        <w:t xml:space="preserve">روحانی، </w:t>
      </w:r>
      <w:r w:rsidR="00CE1665" w:rsidRPr="00A63DD0">
        <w:rPr>
          <w:rFonts w:ascii="Times New Roman" w:eastAsia="Times New Roman" w:hAnsi="Times New Roman" w:cs="B Yagut" w:hint="cs"/>
          <w:i/>
          <w:iCs/>
          <w:sz w:val="20"/>
          <w:szCs w:val="20"/>
          <w:rtl/>
        </w:rPr>
        <w:t>1412</w:t>
      </w:r>
      <w:r w:rsidR="00361D17" w:rsidRPr="00A63DD0">
        <w:rPr>
          <w:rFonts w:ascii="Noor_Lotus" w:hAnsi="Noor_Lotus" w:cs="B Yagut" w:hint="cs"/>
          <w:i/>
          <w:iCs/>
          <w:sz w:val="20"/>
          <w:szCs w:val="20"/>
          <w:rtl/>
        </w:rPr>
        <w:t>، ج‌22:</w:t>
      </w:r>
      <w:r w:rsidR="00966E01" w:rsidRPr="00A63DD0">
        <w:rPr>
          <w:rFonts w:ascii="Times New Roman" w:eastAsia="Times New Roman" w:hAnsi="Times New Roman" w:cs="B Yagut" w:hint="cs"/>
          <w:i/>
          <w:iCs/>
          <w:sz w:val="20"/>
          <w:szCs w:val="20"/>
          <w:rtl/>
        </w:rPr>
        <w:t xml:space="preserve"> </w:t>
      </w:r>
      <w:r w:rsidR="00966E01" w:rsidRPr="00A63DD0">
        <w:rPr>
          <w:rFonts w:ascii="Noor_Lotus" w:hAnsi="Noor_Lotus" w:cs="B Yagut" w:hint="cs"/>
          <w:i/>
          <w:iCs/>
          <w:sz w:val="20"/>
          <w:szCs w:val="20"/>
          <w:rtl/>
        </w:rPr>
        <w:t>ص</w:t>
      </w:r>
      <w:r w:rsidR="00BD284F" w:rsidRPr="00A63DD0">
        <w:rPr>
          <w:rFonts w:ascii="Noor_Lotus" w:hAnsi="Noor_Lotus" w:cs="B Yagut" w:hint="cs"/>
          <w:i/>
          <w:iCs/>
          <w:sz w:val="20"/>
          <w:szCs w:val="20"/>
          <w:rtl/>
        </w:rPr>
        <w:t xml:space="preserve"> 108‌)</w:t>
      </w:r>
      <w:r w:rsidR="00BD284F" w:rsidRPr="00A63DD0">
        <w:rPr>
          <w:rFonts w:ascii="Noor_Lotus" w:hAnsi="Noor_Lotus" w:cs="B Yagut" w:hint="cs"/>
          <w:sz w:val="24"/>
          <w:szCs w:val="24"/>
          <w:rtl/>
        </w:rPr>
        <w:t>همانند موثقه</w:t>
      </w:r>
      <w:r w:rsidR="00E02CF9" w:rsidRPr="00A63DD0">
        <w:rPr>
          <w:rFonts w:ascii="Noor_Lotus" w:hAnsi="Noor_Lotus" w:cs="B Yagut" w:hint="cs"/>
          <w:sz w:val="24"/>
          <w:szCs w:val="24"/>
          <w:rtl/>
        </w:rPr>
        <w:t xml:space="preserve"> عبيد ابن زرارة</w:t>
      </w:r>
      <w:r w:rsidR="00361D17" w:rsidRPr="00A63DD0">
        <w:rPr>
          <w:rFonts w:ascii="Noor_Lotus" w:hAnsi="Noor_Lotus" w:cs="B Yagut" w:hint="cs"/>
          <w:sz w:val="24"/>
          <w:szCs w:val="24"/>
          <w:rtl/>
        </w:rPr>
        <w:t xml:space="preserve"> </w:t>
      </w:r>
      <w:r w:rsidR="00E02CF9" w:rsidRPr="00A63DD0">
        <w:rPr>
          <w:rFonts w:ascii="Noor_Lotus" w:hAnsi="Noor_Lotus" w:cs="B Yagut" w:hint="cs"/>
          <w:sz w:val="24"/>
          <w:szCs w:val="24"/>
          <w:rtl/>
        </w:rPr>
        <w:t>که می‌گوید به امام صادق</w:t>
      </w:r>
      <w:r w:rsidR="00BD284F" w:rsidRPr="00A63DD0">
        <w:rPr>
          <w:rFonts w:ascii="Noor_Lotus" w:hAnsi="Noor_Lotus" w:cs="B Yagut" w:hint="cs"/>
          <w:sz w:val="24"/>
          <w:szCs w:val="24"/>
          <w:rtl/>
        </w:rPr>
        <w:t>(علیه السلام) گفتم</w:t>
      </w:r>
      <w:r w:rsidR="00E02CF9" w:rsidRPr="00A63DD0">
        <w:rPr>
          <w:rFonts w:ascii="Noor_Lotus" w:hAnsi="Noor_Lotus" w:cs="B Yagut" w:hint="cs"/>
          <w:sz w:val="24"/>
          <w:szCs w:val="24"/>
          <w:rtl/>
        </w:rPr>
        <w:t>:</w:t>
      </w:r>
      <w:r w:rsidR="00BD284F" w:rsidRPr="00A63DD0">
        <w:rPr>
          <w:rFonts w:ascii="Noor_Lotus" w:hAnsi="Noor_Lotus" w:cs="B Yagut" w:hint="cs"/>
          <w:sz w:val="24"/>
          <w:szCs w:val="24"/>
          <w:rtl/>
        </w:rPr>
        <w:t>«رجل تزوّج امرأة على مائة شاة ثمّ ساق إليها الغنم ثمّ طلّقها قبل أن يدخل بها و قد ولدت الغنم؟</w:t>
      </w:r>
      <w:r w:rsidR="00E02CF9" w:rsidRPr="00A63DD0">
        <w:rPr>
          <w:rFonts w:ascii="Noor_Lotus" w:hAnsi="Noor_Lotus" w:cs="B Yagut" w:hint="cs"/>
          <w:sz w:val="24"/>
          <w:szCs w:val="24"/>
          <w:rtl/>
        </w:rPr>
        <w:t>» که امام(ع) در پاسخ فرمودند</w:t>
      </w:r>
      <w:r w:rsidR="00BD284F" w:rsidRPr="00A63DD0">
        <w:rPr>
          <w:rFonts w:ascii="Noor_Lotus" w:hAnsi="Noor_Lotus" w:cs="B Yagut" w:hint="cs"/>
          <w:sz w:val="24"/>
          <w:szCs w:val="24"/>
          <w:rtl/>
        </w:rPr>
        <w:t>:«إن كانت الغنم حملت عنده رجع بنصفها و نصف أولادها و إن لم يكن الحمل عنده رجع بنصفها و لم يرجع من الأولاد بشي‌ء</w:t>
      </w:r>
      <w:r w:rsidR="00BD284F" w:rsidRPr="00A63DD0">
        <w:rPr>
          <w:rFonts w:ascii="Noor_Lotus" w:hAnsi="Noor_Lotus" w:cs="B Yagut" w:hint="cs"/>
          <w:i/>
          <w:iCs/>
          <w:sz w:val="24"/>
          <w:szCs w:val="24"/>
          <w:rtl/>
        </w:rPr>
        <w:t>»</w:t>
      </w:r>
      <w:r w:rsidR="00E02CF9" w:rsidRPr="00A63DD0">
        <w:rPr>
          <w:rFonts w:ascii="Noor_Lotus" w:hAnsi="Noor_Lotus" w:cs="B Yagut" w:hint="cs"/>
          <w:i/>
          <w:iCs/>
          <w:sz w:val="20"/>
          <w:szCs w:val="20"/>
          <w:rtl/>
        </w:rPr>
        <w:t>(</w:t>
      </w:r>
      <w:r w:rsidR="00CE1665" w:rsidRPr="00A63DD0">
        <w:rPr>
          <w:rFonts w:ascii="Noor_Lotus" w:hAnsi="Noor_Lotus" w:cs="B Yagut" w:hint="cs"/>
          <w:i/>
          <w:iCs/>
          <w:sz w:val="20"/>
          <w:szCs w:val="20"/>
          <w:rtl/>
        </w:rPr>
        <w:t xml:space="preserve">عاملی، </w:t>
      </w:r>
      <w:r w:rsidR="00CE1665" w:rsidRPr="00A63DD0">
        <w:rPr>
          <w:rFonts w:ascii="Noor_Lotus" w:hAnsi="Noor_Lotus" w:cs="B Yagut" w:hint="cs"/>
          <w:i/>
          <w:iCs/>
          <w:color w:val="000000"/>
          <w:sz w:val="20"/>
          <w:szCs w:val="20"/>
          <w:rtl/>
        </w:rPr>
        <w:t>1409،</w:t>
      </w:r>
      <w:r w:rsidR="00CE1665" w:rsidRPr="00A63DD0">
        <w:rPr>
          <w:rFonts w:ascii="Noor_Lotus" w:hAnsi="Noor_Lotus" w:cs="B Yagut" w:hint="cs"/>
          <w:i/>
          <w:iCs/>
          <w:sz w:val="20"/>
          <w:szCs w:val="20"/>
          <w:rtl/>
        </w:rPr>
        <w:t xml:space="preserve"> </w:t>
      </w:r>
      <w:r w:rsidR="0010044D" w:rsidRPr="00A63DD0">
        <w:rPr>
          <w:rFonts w:ascii="Noor_Lotus" w:hAnsi="Noor_Lotus" w:cs="B Yagut" w:hint="cs"/>
          <w:i/>
          <w:iCs/>
          <w:sz w:val="20"/>
          <w:szCs w:val="20"/>
          <w:rtl/>
        </w:rPr>
        <w:t>ج 21:</w:t>
      </w:r>
      <w:r w:rsidR="00966E01" w:rsidRPr="00A63DD0">
        <w:rPr>
          <w:rFonts w:ascii="Times New Roman" w:eastAsia="Times New Roman" w:hAnsi="Times New Roman" w:cs="B Yagut" w:hint="cs"/>
          <w:i/>
          <w:iCs/>
          <w:sz w:val="20"/>
          <w:szCs w:val="20"/>
          <w:rtl/>
        </w:rPr>
        <w:t xml:space="preserve"> </w:t>
      </w:r>
      <w:r w:rsidR="00966E01" w:rsidRPr="00A63DD0">
        <w:rPr>
          <w:rFonts w:ascii="Noor_Lotus" w:hAnsi="Noor_Lotus" w:cs="B Yagut" w:hint="cs"/>
          <w:i/>
          <w:iCs/>
          <w:sz w:val="20"/>
          <w:szCs w:val="20"/>
          <w:rtl/>
        </w:rPr>
        <w:t>ص</w:t>
      </w:r>
      <w:r w:rsidR="0010044D" w:rsidRPr="00A63DD0">
        <w:rPr>
          <w:rFonts w:ascii="Noor_Lotus" w:hAnsi="Noor_Lotus" w:cs="B Yagut" w:hint="cs"/>
          <w:i/>
          <w:iCs/>
          <w:sz w:val="20"/>
          <w:szCs w:val="20"/>
          <w:rtl/>
        </w:rPr>
        <w:t xml:space="preserve"> 293، ح</w:t>
      </w:r>
      <w:r w:rsidR="00E02CF9" w:rsidRPr="00A63DD0">
        <w:rPr>
          <w:rFonts w:ascii="Noor_Lotus" w:hAnsi="Noor_Lotus" w:cs="B Yagut" w:hint="cs"/>
          <w:i/>
          <w:iCs/>
          <w:sz w:val="20"/>
          <w:szCs w:val="20"/>
          <w:rtl/>
        </w:rPr>
        <w:t xml:space="preserve"> 1)</w:t>
      </w:r>
    </w:p>
    <w:p w:rsidR="00362A8A" w:rsidRPr="00A63DD0" w:rsidRDefault="004744EF" w:rsidP="005D71DC">
      <w:pPr>
        <w:spacing w:line="240" w:lineRule="auto"/>
        <w:ind w:left="1134" w:right="851"/>
        <w:jc w:val="lowKashida"/>
        <w:rPr>
          <w:rFonts w:ascii="Noor_Lotus" w:hAnsi="Noor_Lotus" w:cs="B Yagut"/>
          <w:sz w:val="24"/>
          <w:szCs w:val="24"/>
          <w:rtl/>
        </w:rPr>
      </w:pPr>
      <w:r>
        <w:rPr>
          <w:rFonts w:ascii="Noor_Lotus" w:hAnsi="Noor_Lotus" w:cs="B Yagut" w:hint="cs"/>
          <w:sz w:val="24"/>
          <w:szCs w:val="24"/>
          <w:rtl/>
        </w:rPr>
        <w:t>این امر دلالت دارد بر اینکه زوجه</w:t>
      </w:r>
      <w:r w:rsidR="00C73BD9" w:rsidRPr="00A63DD0">
        <w:rPr>
          <w:rFonts w:ascii="Noor_Lotus" w:hAnsi="Noor_Lotus" w:cs="B Yagut" w:hint="cs"/>
          <w:sz w:val="24"/>
          <w:szCs w:val="24"/>
          <w:rtl/>
        </w:rPr>
        <w:t xml:space="preserve"> با </w:t>
      </w:r>
      <w:r>
        <w:rPr>
          <w:rFonts w:ascii="Noor_Lotus" w:hAnsi="Noor_Lotus" w:cs="B Yagut" w:hint="cs"/>
          <w:sz w:val="24"/>
          <w:szCs w:val="24"/>
          <w:rtl/>
        </w:rPr>
        <w:t xml:space="preserve">تحقق </w:t>
      </w:r>
      <w:r w:rsidR="00C73BD9" w:rsidRPr="00A63DD0">
        <w:rPr>
          <w:rFonts w:ascii="Noor_Lotus" w:hAnsi="Noor_Lotus" w:cs="B Yagut" w:hint="cs"/>
          <w:sz w:val="24"/>
          <w:szCs w:val="24"/>
          <w:rtl/>
        </w:rPr>
        <w:t>عقد مالک مهریه می‌گردد</w:t>
      </w:r>
      <w:r>
        <w:rPr>
          <w:rFonts w:ascii="Noor_Lotus" w:hAnsi="Noor_Lotus" w:cs="B Yagut" w:hint="cs"/>
          <w:sz w:val="24"/>
          <w:szCs w:val="24"/>
          <w:rtl/>
        </w:rPr>
        <w:t xml:space="preserve"> </w:t>
      </w:r>
      <w:r w:rsidR="00E02CF9" w:rsidRPr="00A63DD0">
        <w:rPr>
          <w:rFonts w:ascii="Noor_Lotus" w:hAnsi="Noor_Lotus" w:cs="B Yagut" w:hint="cs"/>
          <w:sz w:val="24"/>
          <w:szCs w:val="24"/>
          <w:rtl/>
        </w:rPr>
        <w:t>زیرا لازمه مالکیت نمائات ما بین عقد و نزدیکی، مالکیت مهریه در این زمان است</w:t>
      </w:r>
      <w:r w:rsidR="00C73BD9" w:rsidRPr="00A63DD0">
        <w:rPr>
          <w:rFonts w:ascii="Noor_Lotus" w:hAnsi="Noor_Lotus" w:cs="B Yagut" w:hint="cs"/>
          <w:i/>
          <w:iCs/>
          <w:sz w:val="20"/>
          <w:szCs w:val="20"/>
          <w:rtl/>
        </w:rPr>
        <w:t>(</w:t>
      </w:r>
      <w:r w:rsidR="00E02CF9" w:rsidRPr="00A63DD0">
        <w:rPr>
          <w:rFonts w:ascii="Noor_Lotus" w:hAnsi="Noor_Lotus" w:cs="B Yagut" w:hint="cs"/>
          <w:i/>
          <w:iCs/>
          <w:sz w:val="20"/>
          <w:szCs w:val="20"/>
          <w:rtl/>
        </w:rPr>
        <w:t>كاشف الغطاء،</w:t>
      </w:r>
      <w:r w:rsidR="00CE1665" w:rsidRPr="00A63DD0">
        <w:rPr>
          <w:rFonts w:ascii="Noor_Lotus" w:hAnsi="Noor_Lotus" w:cs="B Yagut" w:hint="cs"/>
          <w:i/>
          <w:iCs/>
          <w:sz w:val="20"/>
          <w:szCs w:val="20"/>
          <w:rtl/>
        </w:rPr>
        <w:t xml:space="preserve"> 1422</w:t>
      </w:r>
      <w:r w:rsidR="00361D17" w:rsidRPr="00A63DD0">
        <w:rPr>
          <w:rFonts w:ascii="Noor_Lotus" w:hAnsi="Noor_Lotus" w:cs="B Yagut" w:hint="cs"/>
          <w:i/>
          <w:iCs/>
          <w:sz w:val="20"/>
          <w:szCs w:val="20"/>
          <w:rtl/>
        </w:rPr>
        <w:t>:</w:t>
      </w:r>
      <w:r w:rsidR="00C73BD9" w:rsidRPr="00A63DD0">
        <w:rPr>
          <w:rFonts w:ascii="Noor_Lotus" w:hAnsi="Noor_Lotus" w:cs="B Yagut" w:hint="cs"/>
          <w:i/>
          <w:iCs/>
          <w:sz w:val="20"/>
          <w:szCs w:val="20"/>
          <w:rtl/>
        </w:rPr>
        <w:t xml:space="preserve"> </w:t>
      </w:r>
      <w:r w:rsidR="00966E01" w:rsidRPr="00A63DD0">
        <w:rPr>
          <w:rFonts w:ascii="Noor_Lotus" w:hAnsi="Noor_Lotus" w:cs="B Yagut" w:hint="cs"/>
          <w:i/>
          <w:iCs/>
          <w:sz w:val="20"/>
          <w:szCs w:val="20"/>
          <w:rtl/>
        </w:rPr>
        <w:t xml:space="preserve">ص </w:t>
      </w:r>
      <w:r w:rsidR="00C73BD9" w:rsidRPr="00A63DD0">
        <w:rPr>
          <w:rFonts w:ascii="Noor_Lotus" w:hAnsi="Noor_Lotus" w:cs="B Yagut" w:hint="cs"/>
          <w:i/>
          <w:iCs/>
          <w:sz w:val="20"/>
          <w:szCs w:val="20"/>
          <w:rtl/>
        </w:rPr>
        <w:t>233‌)</w:t>
      </w:r>
    </w:p>
    <w:p w:rsidR="00C73BD9" w:rsidRPr="00A63DD0" w:rsidRDefault="00C73BD9" w:rsidP="005D71DC">
      <w:pPr>
        <w:spacing w:line="240" w:lineRule="auto"/>
        <w:ind w:left="1134" w:right="851"/>
        <w:jc w:val="lowKashida"/>
        <w:rPr>
          <w:rFonts w:ascii="Noor_Lotus" w:hAnsi="Noor_Lotus" w:cs="B Yagut"/>
          <w:color w:val="000000"/>
          <w:sz w:val="24"/>
          <w:szCs w:val="24"/>
          <w:rtl/>
        </w:rPr>
      </w:pPr>
      <w:r w:rsidRPr="00A63DD0">
        <w:rPr>
          <w:rFonts w:ascii="Noor_Lotus" w:hAnsi="Noor_Lotus" w:cs="B Yagut" w:hint="cs"/>
          <w:sz w:val="24"/>
          <w:szCs w:val="24"/>
          <w:rtl/>
        </w:rPr>
        <w:t>4- ظاهر قول خداوند</w:t>
      </w:r>
      <w:r w:rsidR="004744EF">
        <w:rPr>
          <w:rFonts w:ascii="Noor_Lotus" w:hAnsi="Noor_Lotus" w:cs="B Yagut" w:hint="cs"/>
          <w:sz w:val="24"/>
          <w:szCs w:val="24"/>
          <w:rtl/>
        </w:rPr>
        <w:t xml:space="preserve"> </w:t>
      </w:r>
      <w:r w:rsidRPr="00A63DD0">
        <w:rPr>
          <w:rFonts w:ascii="Noor_Lotus" w:hAnsi="Noor_Lotus" w:cs="B Yagut" w:hint="cs"/>
          <w:sz w:val="24"/>
          <w:szCs w:val="24"/>
          <w:rtl/>
        </w:rPr>
        <w:t>تعالى: «</w:t>
      </w:r>
      <w:r w:rsidR="00B11A69" w:rsidRPr="00A63DD0">
        <w:rPr>
          <w:rFonts w:ascii="Noor_Lotus" w:hAnsi="Noor_Lotus" w:cs="B Yagut" w:hint="cs"/>
          <w:sz w:val="24"/>
          <w:szCs w:val="24"/>
          <w:rtl/>
        </w:rPr>
        <w:t>وَ آتُوا النِّساءَ صَدُق</w:t>
      </w:r>
      <w:r w:rsidRPr="00A63DD0">
        <w:rPr>
          <w:rFonts w:ascii="Noor_Lotus" w:hAnsi="Noor_Lotus" w:cs="B Yagut" w:hint="cs"/>
          <w:sz w:val="24"/>
          <w:szCs w:val="24"/>
          <w:rtl/>
        </w:rPr>
        <w:t>اتِهِنَّ»، شامل</w:t>
      </w:r>
      <w:r w:rsidR="00B11A69" w:rsidRPr="00A63DD0">
        <w:rPr>
          <w:rFonts w:ascii="Noor_Lotus" w:hAnsi="Noor_Lotus" w:cs="B Yagut" w:hint="cs"/>
          <w:sz w:val="24"/>
          <w:szCs w:val="24"/>
          <w:rtl/>
        </w:rPr>
        <w:t xml:space="preserve"> قبل </w:t>
      </w:r>
      <w:r w:rsidRPr="00A63DD0">
        <w:rPr>
          <w:rFonts w:ascii="Noor_Lotus" w:hAnsi="Noor_Lotus" w:cs="B Yagut" w:hint="cs"/>
          <w:sz w:val="24"/>
          <w:szCs w:val="24"/>
          <w:rtl/>
        </w:rPr>
        <w:t>و بعد نزدیکی می‌گردد</w:t>
      </w:r>
      <w:r w:rsidRPr="00A63DD0">
        <w:rPr>
          <w:rFonts w:ascii="Noor_Lotus" w:hAnsi="Noor_Lotus" w:cs="B Yagut" w:hint="cs"/>
          <w:i/>
          <w:iCs/>
          <w:sz w:val="20"/>
          <w:szCs w:val="20"/>
          <w:rtl/>
        </w:rPr>
        <w:t>(</w:t>
      </w:r>
      <w:r w:rsidR="00E02CF9" w:rsidRPr="00A63DD0">
        <w:rPr>
          <w:rFonts w:ascii="Noor_Lotus" w:hAnsi="Noor_Lotus" w:cs="B Yagut" w:hint="cs"/>
          <w:i/>
          <w:iCs/>
          <w:sz w:val="20"/>
          <w:szCs w:val="20"/>
          <w:rtl/>
        </w:rPr>
        <w:t>كاشف الغطاء،</w:t>
      </w:r>
      <w:r w:rsidR="00CE1665" w:rsidRPr="00A63DD0">
        <w:rPr>
          <w:rFonts w:ascii="Noor_Lotus" w:hAnsi="Noor_Lotus" w:cs="B Yagut" w:hint="cs"/>
          <w:i/>
          <w:iCs/>
          <w:sz w:val="20"/>
          <w:szCs w:val="20"/>
          <w:rtl/>
        </w:rPr>
        <w:t xml:space="preserve"> 1422</w:t>
      </w:r>
      <w:r w:rsidR="00361D17" w:rsidRPr="00A63DD0">
        <w:rPr>
          <w:rFonts w:ascii="Noor_Lotus" w:hAnsi="Noor_Lotus" w:cs="B Yagut" w:hint="cs"/>
          <w:i/>
          <w:iCs/>
          <w:sz w:val="20"/>
          <w:szCs w:val="20"/>
          <w:rtl/>
        </w:rPr>
        <w:t>:</w:t>
      </w:r>
      <w:r w:rsidRPr="00A63DD0">
        <w:rPr>
          <w:rFonts w:ascii="Noor_Lotus" w:hAnsi="Noor_Lotus" w:cs="B Yagut" w:hint="cs"/>
          <w:i/>
          <w:iCs/>
          <w:sz w:val="20"/>
          <w:szCs w:val="20"/>
          <w:rtl/>
        </w:rPr>
        <w:t xml:space="preserve"> </w:t>
      </w:r>
      <w:r w:rsidR="00966E01" w:rsidRPr="00A63DD0">
        <w:rPr>
          <w:rFonts w:ascii="Noor_Lotus" w:hAnsi="Noor_Lotus" w:cs="B Yagut" w:hint="cs"/>
          <w:i/>
          <w:iCs/>
          <w:sz w:val="20"/>
          <w:szCs w:val="20"/>
          <w:rtl/>
        </w:rPr>
        <w:t xml:space="preserve">ص </w:t>
      </w:r>
      <w:r w:rsidRPr="00A63DD0">
        <w:rPr>
          <w:rFonts w:ascii="Noor_Lotus" w:hAnsi="Noor_Lotus" w:cs="B Yagut" w:hint="cs"/>
          <w:i/>
          <w:iCs/>
          <w:sz w:val="20"/>
          <w:szCs w:val="20"/>
          <w:rtl/>
        </w:rPr>
        <w:t>233‌</w:t>
      </w:r>
      <w:r w:rsidR="00BD284F" w:rsidRPr="00A63DD0">
        <w:rPr>
          <w:rFonts w:ascii="Noor_Lotus" w:hAnsi="Noor_Lotus" w:cs="B Yagut" w:hint="cs"/>
          <w:i/>
          <w:iCs/>
          <w:sz w:val="20"/>
          <w:szCs w:val="20"/>
          <w:rtl/>
        </w:rPr>
        <w:t xml:space="preserve">؛ </w:t>
      </w:r>
      <w:r w:rsidR="00CE1665" w:rsidRPr="00A63DD0">
        <w:rPr>
          <w:rFonts w:ascii="Noor_Lotus" w:hAnsi="Noor_Lotus" w:cs="B Yagut" w:hint="cs"/>
          <w:i/>
          <w:iCs/>
          <w:sz w:val="20"/>
          <w:szCs w:val="20"/>
          <w:rtl/>
        </w:rPr>
        <w:t xml:space="preserve">حسینی روحانی، </w:t>
      </w:r>
      <w:r w:rsidR="00CE1665" w:rsidRPr="00A63DD0">
        <w:rPr>
          <w:rFonts w:ascii="Times New Roman" w:eastAsia="Times New Roman" w:hAnsi="Times New Roman" w:cs="B Yagut" w:hint="cs"/>
          <w:i/>
          <w:iCs/>
          <w:sz w:val="20"/>
          <w:szCs w:val="20"/>
          <w:rtl/>
        </w:rPr>
        <w:t>1412</w:t>
      </w:r>
      <w:r w:rsidR="00E02CF9" w:rsidRPr="00A63DD0">
        <w:rPr>
          <w:rFonts w:ascii="Noor_Lotus" w:hAnsi="Noor_Lotus" w:cs="B Yagut" w:hint="cs"/>
          <w:i/>
          <w:iCs/>
          <w:sz w:val="20"/>
          <w:szCs w:val="20"/>
          <w:rtl/>
        </w:rPr>
        <w:t>، ج</w:t>
      </w:r>
      <w:r w:rsidR="00CE1665" w:rsidRPr="00A63DD0">
        <w:rPr>
          <w:rFonts w:ascii="Noor_Lotus" w:hAnsi="Noor_Lotus" w:cs="B Yagut" w:hint="cs"/>
          <w:i/>
          <w:iCs/>
          <w:sz w:val="20"/>
          <w:szCs w:val="20"/>
          <w:rtl/>
        </w:rPr>
        <w:t xml:space="preserve"> </w:t>
      </w:r>
      <w:r w:rsidR="00361D17" w:rsidRPr="00A63DD0">
        <w:rPr>
          <w:rFonts w:ascii="Noor_Lotus" w:hAnsi="Noor_Lotus" w:cs="B Yagut" w:hint="cs"/>
          <w:i/>
          <w:iCs/>
          <w:sz w:val="20"/>
          <w:szCs w:val="20"/>
          <w:rtl/>
        </w:rPr>
        <w:t>‌22:</w:t>
      </w:r>
      <w:r w:rsidR="00BD284F" w:rsidRPr="00A63DD0">
        <w:rPr>
          <w:rFonts w:ascii="Noor_Lotus" w:hAnsi="Noor_Lotus" w:cs="B Yagut" w:hint="cs"/>
          <w:i/>
          <w:iCs/>
          <w:sz w:val="20"/>
          <w:szCs w:val="20"/>
          <w:rtl/>
        </w:rPr>
        <w:t xml:space="preserve"> </w:t>
      </w:r>
      <w:r w:rsidR="00966E01" w:rsidRPr="00A63DD0">
        <w:rPr>
          <w:rFonts w:ascii="Noor_Lotus" w:hAnsi="Noor_Lotus" w:cs="B Yagut" w:hint="cs"/>
          <w:i/>
          <w:iCs/>
          <w:sz w:val="20"/>
          <w:szCs w:val="20"/>
          <w:rtl/>
        </w:rPr>
        <w:t xml:space="preserve">ص </w:t>
      </w:r>
      <w:r w:rsidR="00BD284F" w:rsidRPr="00A63DD0">
        <w:rPr>
          <w:rFonts w:ascii="Noor_Lotus" w:hAnsi="Noor_Lotus" w:cs="B Yagut" w:hint="cs"/>
          <w:i/>
          <w:iCs/>
          <w:sz w:val="20"/>
          <w:szCs w:val="20"/>
          <w:rtl/>
        </w:rPr>
        <w:t>107</w:t>
      </w:r>
      <w:r w:rsidRPr="00A63DD0">
        <w:rPr>
          <w:rFonts w:ascii="Noor_Lotus" w:hAnsi="Noor_Lotus" w:cs="B Yagut" w:hint="cs"/>
          <w:sz w:val="20"/>
          <w:szCs w:val="20"/>
          <w:rtl/>
        </w:rPr>
        <w:t>)</w:t>
      </w:r>
      <w:r w:rsidR="00CE1665" w:rsidRPr="00A63DD0">
        <w:rPr>
          <w:rFonts w:ascii="Noor_Lotus" w:hAnsi="Noor_Lotus" w:cs="B Yagut" w:hint="cs"/>
          <w:sz w:val="20"/>
          <w:szCs w:val="20"/>
          <w:rtl/>
        </w:rPr>
        <w:t>.</w:t>
      </w:r>
      <w:r w:rsidR="00CE1665" w:rsidRPr="00A63DD0">
        <w:rPr>
          <w:rFonts w:ascii="Noor_Lotus" w:hAnsi="Noor_Lotus" w:cs="B Yagut" w:hint="cs"/>
          <w:color w:val="000000"/>
          <w:sz w:val="24"/>
          <w:szCs w:val="24"/>
          <w:rtl/>
        </w:rPr>
        <w:t xml:space="preserve"> </w:t>
      </w:r>
      <w:r w:rsidR="00362A8A" w:rsidRPr="00A63DD0">
        <w:rPr>
          <w:rFonts w:ascii="Noor_Lotus" w:hAnsi="Noor_Lotus" w:cs="B Yagut" w:hint="cs"/>
          <w:color w:val="000000"/>
          <w:sz w:val="24"/>
          <w:szCs w:val="24"/>
          <w:rtl/>
        </w:rPr>
        <w:t>چرا كه اگر چه صرف اضافه «صدقات» به ايشان فقط دلالت بر اختصاص مى‌كند نه ملكيت، لكن از</w:t>
      </w:r>
      <w:r w:rsidR="00362A8A" w:rsidRPr="00A63DD0">
        <w:rPr>
          <w:rFonts w:ascii="Me_Quran" w:hAnsi="Me_Quran" w:cs="B Yagut" w:hint="cs"/>
          <w:sz w:val="24"/>
          <w:szCs w:val="24"/>
          <w:rtl/>
        </w:rPr>
        <w:t>«آتُوا»</w:t>
      </w:r>
      <w:r w:rsidR="00362A8A" w:rsidRPr="00A63DD0">
        <w:rPr>
          <w:rFonts w:ascii="Noor_Lotus" w:hAnsi="Noor_Lotus" w:cs="B Yagut" w:hint="cs"/>
          <w:color w:val="000000"/>
          <w:sz w:val="24"/>
          <w:szCs w:val="24"/>
          <w:rtl/>
        </w:rPr>
        <w:t xml:space="preserve"> كه دستور به دادن مهر به زنان</w:t>
      </w:r>
      <w:r w:rsidR="00E02CF9" w:rsidRPr="00A63DD0">
        <w:rPr>
          <w:rFonts w:ascii="Noor_Lotus" w:hAnsi="Noor_Lotus" w:cs="B Yagut" w:hint="cs"/>
          <w:color w:val="000000"/>
          <w:sz w:val="24"/>
          <w:szCs w:val="24"/>
          <w:rtl/>
        </w:rPr>
        <w:t xml:space="preserve"> مى‌دهد، ملكيت نيز استفاده مى‌گردد</w:t>
      </w:r>
      <w:r w:rsidR="00E02CF9" w:rsidRPr="00A63DD0">
        <w:rPr>
          <w:rFonts w:ascii="Noor_Lotus" w:hAnsi="Noor_Lotus" w:cs="B Yagut" w:hint="cs"/>
          <w:i/>
          <w:iCs/>
          <w:color w:val="000000"/>
          <w:sz w:val="20"/>
          <w:szCs w:val="20"/>
          <w:rtl/>
        </w:rPr>
        <w:t xml:space="preserve">(زنجانی، </w:t>
      </w:r>
      <w:r w:rsidR="00CE1665" w:rsidRPr="00A63DD0">
        <w:rPr>
          <w:rFonts w:ascii="Times New Roman" w:eastAsia="Times New Roman" w:hAnsi="Times New Roman" w:cs="B Yagut" w:hint="cs"/>
          <w:i/>
          <w:iCs/>
          <w:sz w:val="20"/>
          <w:szCs w:val="20"/>
          <w:rtl/>
        </w:rPr>
        <w:t xml:space="preserve">1419، </w:t>
      </w:r>
      <w:r w:rsidR="00E02CF9" w:rsidRPr="00A63DD0">
        <w:rPr>
          <w:rFonts w:ascii="Noor_Lotus" w:hAnsi="Noor_Lotus" w:cs="B Yagut" w:hint="cs"/>
          <w:i/>
          <w:iCs/>
          <w:color w:val="000000"/>
          <w:sz w:val="20"/>
          <w:szCs w:val="20"/>
          <w:rtl/>
        </w:rPr>
        <w:t>ج</w:t>
      </w:r>
      <w:r w:rsidR="00CE1665" w:rsidRPr="00A63DD0">
        <w:rPr>
          <w:rFonts w:ascii="Noor_Lotus" w:hAnsi="Noor_Lotus" w:cs="B Yagut" w:hint="cs"/>
          <w:i/>
          <w:iCs/>
          <w:color w:val="000000"/>
          <w:sz w:val="20"/>
          <w:szCs w:val="20"/>
          <w:rtl/>
        </w:rPr>
        <w:t xml:space="preserve"> </w:t>
      </w:r>
      <w:r w:rsidR="00361D17" w:rsidRPr="00A63DD0">
        <w:rPr>
          <w:rFonts w:ascii="Noor_Lotus" w:hAnsi="Noor_Lotus" w:cs="B Yagut" w:hint="cs"/>
          <w:i/>
          <w:iCs/>
          <w:color w:val="000000"/>
          <w:sz w:val="20"/>
          <w:szCs w:val="20"/>
          <w:rtl/>
        </w:rPr>
        <w:t>‌23:</w:t>
      </w:r>
      <w:r w:rsidR="00966E01" w:rsidRPr="00A63DD0">
        <w:rPr>
          <w:rFonts w:ascii="Times New Roman" w:eastAsia="Times New Roman" w:hAnsi="Times New Roman" w:cs="B Yagut" w:hint="cs"/>
          <w:i/>
          <w:iCs/>
          <w:sz w:val="20"/>
          <w:szCs w:val="20"/>
          <w:rtl/>
        </w:rPr>
        <w:t xml:space="preserve"> </w:t>
      </w:r>
      <w:r w:rsidR="00966E01" w:rsidRPr="00A63DD0">
        <w:rPr>
          <w:rFonts w:ascii="Noor_Lotus" w:hAnsi="Noor_Lotus" w:cs="B Yagut" w:hint="cs"/>
          <w:i/>
          <w:iCs/>
          <w:color w:val="000000"/>
          <w:sz w:val="20"/>
          <w:szCs w:val="20"/>
          <w:rtl/>
        </w:rPr>
        <w:t>ص</w:t>
      </w:r>
      <w:r w:rsidR="00362A8A" w:rsidRPr="00A63DD0">
        <w:rPr>
          <w:rFonts w:ascii="Noor_Lotus" w:hAnsi="Noor_Lotus" w:cs="B Yagut" w:hint="cs"/>
          <w:i/>
          <w:iCs/>
          <w:color w:val="000000"/>
          <w:sz w:val="20"/>
          <w:szCs w:val="20"/>
          <w:rtl/>
        </w:rPr>
        <w:t xml:space="preserve"> 7352)</w:t>
      </w:r>
    </w:p>
    <w:p w:rsidR="00A311FB" w:rsidRPr="00A63DD0" w:rsidRDefault="00BD284F" w:rsidP="005D71DC">
      <w:pPr>
        <w:spacing w:line="240" w:lineRule="auto"/>
        <w:ind w:left="1134" w:right="851"/>
        <w:jc w:val="lowKashida"/>
        <w:rPr>
          <w:rFonts w:ascii="Noor_Lotus" w:hAnsi="Noor_Lotus" w:cs="B Yagut"/>
          <w:color w:val="000000"/>
          <w:sz w:val="24"/>
          <w:szCs w:val="24"/>
          <w:rtl/>
        </w:rPr>
      </w:pPr>
      <w:r w:rsidRPr="00A63DD0">
        <w:rPr>
          <w:rFonts w:ascii="Noor_Lotus" w:hAnsi="Noor_Lotus" w:cs="B Yagut" w:hint="cs"/>
          <w:color w:val="000000"/>
          <w:sz w:val="24"/>
          <w:szCs w:val="24"/>
          <w:rtl/>
        </w:rPr>
        <w:t>5- اخبار و روایات دلالت بر جواز إبراء از مهریه دارند</w:t>
      </w:r>
      <w:r w:rsidR="00E02CF9" w:rsidRPr="00A63DD0">
        <w:rPr>
          <w:rFonts w:ascii="Noor_Lotus" w:hAnsi="Noor_Lotus" w:cs="B Yagut" w:hint="cs"/>
          <w:color w:val="000000"/>
          <w:sz w:val="24"/>
          <w:szCs w:val="24"/>
          <w:rtl/>
        </w:rPr>
        <w:t xml:space="preserve"> </w:t>
      </w:r>
      <w:r w:rsidR="00E02CF9" w:rsidRPr="00A63DD0">
        <w:rPr>
          <w:rFonts w:ascii="Noor_Lotus" w:hAnsi="Noor_Lotus" w:cs="B Yagut" w:hint="cs"/>
          <w:i/>
          <w:iCs/>
          <w:color w:val="000000"/>
          <w:sz w:val="20"/>
          <w:szCs w:val="20"/>
          <w:rtl/>
        </w:rPr>
        <w:t xml:space="preserve">(ر.ک: </w:t>
      </w:r>
      <w:r w:rsidR="00CE1665" w:rsidRPr="00A63DD0">
        <w:rPr>
          <w:rFonts w:ascii="Noor_Lotus" w:hAnsi="Noor_Lotus" w:cs="B Yagut" w:hint="cs"/>
          <w:i/>
          <w:iCs/>
          <w:color w:val="000000"/>
          <w:sz w:val="20"/>
          <w:szCs w:val="20"/>
          <w:rtl/>
        </w:rPr>
        <w:t>طوسی، 1407</w:t>
      </w:r>
      <w:r w:rsidR="00E02CF9" w:rsidRPr="00A63DD0">
        <w:rPr>
          <w:rFonts w:ascii="Noor_Lotus" w:hAnsi="Noor_Lotus" w:cs="B Yagut" w:hint="cs"/>
          <w:i/>
          <w:iCs/>
          <w:color w:val="000000"/>
          <w:sz w:val="20"/>
          <w:szCs w:val="20"/>
          <w:rtl/>
        </w:rPr>
        <w:t xml:space="preserve">، </w:t>
      </w:r>
      <w:r w:rsidR="00361D17" w:rsidRPr="00A63DD0">
        <w:rPr>
          <w:rFonts w:ascii="Noor_Lotus" w:hAnsi="Noor_Lotus" w:cs="B Yagut" w:hint="cs"/>
          <w:i/>
          <w:iCs/>
          <w:color w:val="000000"/>
          <w:sz w:val="20"/>
          <w:szCs w:val="20"/>
          <w:rtl/>
        </w:rPr>
        <w:t>ج 7:</w:t>
      </w:r>
      <w:r w:rsidR="00CE1665" w:rsidRPr="00A63DD0">
        <w:rPr>
          <w:rFonts w:ascii="Noor_Lotus" w:hAnsi="Noor_Lotus" w:cs="B Yagut" w:hint="cs"/>
          <w:i/>
          <w:iCs/>
          <w:color w:val="000000"/>
          <w:sz w:val="20"/>
          <w:szCs w:val="20"/>
          <w:rtl/>
        </w:rPr>
        <w:t xml:space="preserve"> </w:t>
      </w:r>
      <w:r w:rsidR="00966E01" w:rsidRPr="00A63DD0">
        <w:rPr>
          <w:rFonts w:ascii="Noor_Lotus" w:hAnsi="Noor_Lotus" w:cs="B Yagut" w:hint="cs"/>
          <w:i/>
          <w:iCs/>
          <w:color w:val="000000"/>
          <w:sz w:val="20"/>
          <w:szCs w:val="20"/>
          <w:rtl/>
        </w:rPr>
        <w:t xml:space="preserve">ص </w:t>
      </w:r>
      <w:r w:rsidR="00E02CF9" w:rsidRPr="00A63DD0">
        <w:rPr>
          <w:rFonts w:ascii="Noor_Lotus" w:hAnsi="Noor_Lotus" w:cs="B Yagut" w:hint="cs"/>
          <w:i/>
          <w:iCs/>
          <w:color w:val="000000"/>
          <w:sz w:val="20"/>
          <w:szCs w:val="20"/>
          <w:rtl/>
        </w:rPr>
        <w:t xml:space="preserve">374، ح 1513؛ </w:t>
      </w:r>
      <w:r w:rsidR="00361D17" w:rsidRPr="00A63DD0">
        <w:rPr>
          <w:rFonts w:ascii="Noor_Lotus" w:hAnsi="Noor_Lotus" w:cs="B Yagut" w:hint="cs"/>
          <w:i/>
          <w:iCs/>
          <w:color w:val="000000"/>
          <w:sz w:val="20"/>
          <w:szCs w:val="20"/>
          <w:rtl/>
        </w:rPr>
        <w:t>عاملی، 1409، ج 14:</w:t>
      </w:r>
      <w:r w:rsidR="00E02CF9" w:rsidRPr="00A63DD0">
        <w:rPr>
          <w:rFonts w:ascii="Noor_Lotus" w:hAnsi="Noor_Lotus" w:cs="B Yagut" w:hint="cs"/>
          <w:i/>
          <w:iCs/>
          <w:color w:val="000000"/>
          <w:sz w:val="20"/>
          <w:szCs w:val="20"/>
          <w:rtl/>
        </w:rPr>
        <w:t xml:space="preserve"> </w:t>
      </w:r>
      <w:r w:rsidR="00966E01" w:rsidRPr="00A63DD0">
        <w:rPr>
          <w:rFonts w:ascii="Noor_Lotus" w:hAnsi="Noor_Lotus" w:cs="B Yagut" w:hint="cs"/>
          <w:i/>
          <w:iCs/>
          <w:color w:val="000000"/>
          <w:sz w:val="20"/>
          <w:szCs w:val="20"/>
          <w:rtl/>
        </w:rPr>
        <w:t xml:space="preserve">ص </w:t>
      </w:r>
      <w:r w:rsidR="00E02CF9" w:rsidRPr="00A63DD0">
        <w:rPr>
          <w:rFonts w:ascii="Noor_Lotus" w:hAnsi="Noor_Lotus" w:cs="B Yagut" w:hint="cs"/>
          <w:i/>
          <w:iCs/>
          <w:color w:val="000000"/>
          <w:sz w:val="20"/>
          <w:szCs w:val="20"/>
          <w:rtl/>
        </w:rPr>
        <w:t>483، ح 1</w:t>
      </w:r>
      <w:r w:rsidR="00E02CF9" w:rsidRPr="00A63DD0">
        <w:rPr>
          <w:rFonts w:ascii="Noor_Lotus" w:hAnsi="Noor_Lotus" w:cs="B Yagut" w:hint="cs"/>
          <w:color w:val="000000"/>
          <w:sz w:val="20"/>
          <w:szCs w:val="20"/>
          <w:rtl/>
        </w:rPr>
        <w:t>)</w:t>
      </w:r>
      <w:r w:rsidRPr="00A63DD0">
        <w:rPr>
          <w:rFonts w:ascii="Noor_Lotus" w:hAnsi="Noor_Lotus" w:cs="B Yagut" w:hint="cs"/>
          <w:color w:val="000000"/>
          <w:sz w:val="24"/>
          <w:szCs w:val="24"/>
          <w:rtl/>
        </w:rPr>
        <w:t xml:space="preserve"> و این امر دلالت براین دارد که زن با عقد مالک مهریه می‌گردد و الا زن نمی‌توانست آن را ابراء کند</w:t>
      </w:r>
      <w:r w:rsidR="00A311FB" w:rsidRPr="00A63DD0">
        <w:rPr>
          <w:rFonts w:ascii="Noor_Lotus" w:hAnsi="Noor_Lotus" w:cs="B Yagut" w:hint="cs"/>
          <w:i/>
          <w:iCs/>
          <w:color w:val="000000"/>
          <w:sz w:val="24"/>
          <w:szCs w:val="24"/>
          <w:rtl/>
        </w:rPr>
        <w:t>(</w:t>
      </w:r>
      <w:r w:rsidR="00CE1665" w:rsidRPr="00A63DD0">
        <w:rPr>
          <w:rFonts w:ascii="Noor_Lotus" w:hAnsi="Noor_Lotus" w:cs="B Yagut" w:hint="cs"/>
          <w:i/>
          <w:iCs/>
          <w:color w:val="000000"/>
          <w:sz w:val="20"/>
          <w:szCs w:val="20"/>
          <w:rtl/>
        </w:rPr>
        <w:t>انصاري، 1415</w:t>
      </w:r>
      <w:r w:rsidR="00361D17" w:rsidRPr="00A63DD0">
        <w:rPr>
          <w:rFonts w:ascii="Noor_Lotus" w:hAnsi="Noor_Lotus" w:cs="B Yagut" w:hint="cs"/>
          <w:i/>
          <w:iCs/>
          <w:color w:val="000000"/>
          <w:sz w:val="20"/>
          <w:szCs w:val="20"/>
          <w:rtl/>
        </w:rPr>
        <w:t>:</w:t>
      </w:r>
      <w:r w:rsidR="00E02CF9" w:rsidRPr="00A63DD0">
        <w:rPr>
          <w:rFonts w:ascii="Noor_Lotus" w:hAnsi="Noor_Lotus" w:cs="B Yagut" w:hint="cs"/>
          <w:i/>
          <w:iCs/>
          <w:color w:val="000000"/>
          <w:sz w:val="20"/>
          <w:szCs w:val="20"/>
          <w:rtl/>
        </w:rPr>
        <w:t xml:space="preserve"> </w:t>
      </w:r>
      <w:r w:rsidR="00966E01" w:rsidRPr="00A63DD0">
        <w:rPr>
          <w:rFonts w:ascii="Noor_Lotus" w:hAnsi="Noor_Lotus" w:cs="B Yagut" w:hint="cs"/>
          <w:i/>
          <w:iCs/>
          <w:color w:val="000000"/>
          <w:sz w:val="20"/>
          <w:szCs w:val="20"/>
          <w:rtl/>
        </w:rPr>
        <w:t xml:space="preserve">ص </w:t>
      </w:r>
      <w:r w:rsidR="00E02CF9" w:rsidRPr="00A63DD0">
        <w:rPr>
          <w:rFonts w:ascii="Noor_Lotus" w:hAnsi="Noor_Lotus" w:cs="B Yagut" w:hint="cs"/>
          <w:i/>
          <w:iCs/>
          <w:color w:val="000000"/>
          <w:sz w:val="20"/>
          <w:szCs w:val="20"/>
          <w:rtl/>
        </w:rPr>
        <w:t xml:space="preserve">277و 278؛ </w:t>
      </w:r>
      <w:r w:rsidR="00CE1665" w:rsidRPr="00A63DD0">
        <w:rPr>
          <w:rFonts w:ascii="Noor_Lotus" w:hAnsi="Noor_Lotus" w:cs="B Yagut" w:hint="cs"/>
          <w:i/>
          <w:iCs/>
          <w:color w:val="000000"/>
          <w:sz w:val="20"/>
          <w:szCs w:val="20"/>
          <w:rtl/>
        </w:rPr>
        <w:t xml:space="preserve">حسینی </w:t>
      </w:r>
      <w:r w:rsidR="00E02CF9" w:rsidRPr="00A63DD0">
        <w:rPr>
          <w:rFonts w:ascii="Noor_Lotus" w:hAnsi="Noor_Lotus" w:cs="B Yagut" w:hint="cs"/>
          <w:i/>
          <w:iCs/>
          <w:color w:val="000000"/>
          <w:sz w:val="20"/>
          <w:szCs w:val="20"/>
          <w:rtl/>
        </w:rPr>
        <w:t xml:space="preserve">روحانی، </w:t>
      </w:r>
      <w:r w:rsidR="00CE1665" w:rsidRPr="00A63DD0">
        <w:rPr>
          <w:rFonts w:ascii="Noor_Lotus" w:hAnsi="Noor_Lotus" w:cs="B Yagut" w:hint="cs"/>
          <w:i/>
          <w:iCs/>
          <w:color w:val="000000"/>
          <w:sz w:val="20"/>
          <w:szCs w:val="20"/>
          <w:rtl/>
        </w:rPr>
        <w:t>1412</w:t>
      </w:r>
      <w:r w:rsidR="00E02CF9" w:rsidRPr="00A63DD0">
        <w:rPr>
          <w:rFonts w:ascii="Noor_Lotus" w:hAnsi="Noor_Lotus" w:cs="B Yagut" w:hint="cs"/>
          <w:i/>
          <w:iCs/>
          <w:color w:val="000000"/>
          <w:sz w:val="20"/>
          <w:szCs w:val="20"/>
          <w:rtl/>
        </w:rPr>
        <w:t>، ج</w:t>
      </w:r>
      <w:r w:rsidR="00CE1665" w:rsidRPr="00A63DD0">
        <w:rPr>
          <w:rFonts w:ascii="Noor_Lotus" w:hAnsi="Noor_Lotus" w:cs="B Yagut" w:hint="cs"/>
          <w:i/>
          <w:iCs/>
          <w:color w:val="000000"/>
          <w:sz w:val="20"/>
          <w:szCs w:val="20"/>
          <w:rtl/>
        </w:rPr>
        <w:t xml:space="preserve"> </w:t>
      </w:r>
      <w:r w:rsidR="00361D17" w:rsidRPr="00A63DD0">
        <w:rPr>
          <w:rFonts w:ascii="Noor_Lotus" w:hAnsi="Noor_Lotus" w:cs="B Yagut" w:hint="cs"/>
          <w:i/>
          <w:iCs/>
          <w:color w:val="000000"/>
          <w:sz w:val="20"/>
          <w:szCs w:val="20"/>
          <w:rtl/>
        </w:rPr>
        <w:t>‌22:</w:t>
      </w:r>
      <w:r w:rsidR="00A311FB" w:rsidRPr="00A63DD0">
        <w:rPr>
          <w:rFonts w:ascii="Noor_Lotus" w:hAnsi="Noor_Lotus" w:cs="B Yagut" w:hint="cs"/>
          <w:i/>
          <w:iCs/>
          <w:color w:val="000000"/>
          <w:sz w:val="20"/>
          <w:szCs w:val="20"/>
          <w:rtl/>
        </w:rPr>
        <w:t xml:space="preserve"> </w:t>
      </w:r>
      <w:r w:rsidR="00966E01" w:rsidRPr="00A63DD0">
        <w:rPr>
          <w:rFonts w:ascii="Noor_Lotus" w:hAnsi="Noor_Lotus" w:cs="B Yagut" w:hint="cs"/>
          <w:i/>
          <w:iCs/>
          <w:color w:val="000000"/>
          <w:sz w:val="20"/>
          <w:szCs w:val="20"/>
          <w:rtl/>
        </w:rPr>
        <w:t xml:space="preserve">ص </w:t>
      </w:r>
      <w:r w:rsidR="00A311FB" w:rsidRPr="00A63DD0">
        <w:rPr>
          <w:rFonts w:ascii="Noor_Lotus" w:hAnsi="Noor_Lotus" w:cs="B Yagut" w:hint="cs"/>
          <w:i/>
          <w:iCs/>
          <w:color w:val="000000"/>
          <w:sz w:val="20"/>
          <w:szCs w:val="20"/>
          <w:rtl/>
        </w:rPr>
        <w:t>108‌)</w:t>
      </w:r>
    </w:p>
    <w:p w:rsidR="00310539" w:rsidRPr="00A63DD0" w:rsidRDefault="00B94358" w:rsidP="005D71DC">
      <w:pPr>
        <w:spacing w:line="240" w:lineRule="auto"/>
        <w:ind w:left="1134" w:right="851"/>
        <w:jc w:val="lowKashida"/>
        <w:rPr>
          <w:rFonts w:ascii="Noor_Titr" w:hAnsi="Noor_Titr" w:cs="B Yagut"/>
          <w:sz w:val="24"/>
          <w:szCs w:val="24"/>
          <w:rtl/>
        </w:rPr>
      </w:pPr>
      <w:r w:rsidRPr="0069366F">
        <w:rPr>
          <w:rFonts w:ascii="Times New Roman" w:eastAsia="Times New Roman" w:hAnsi="Times New Roman" w:cs="B Yagut" w:hint="cs"/>
          <w:b/>
          <w:bCs/>
          <w:sz w:val="28"/>
          <w:szCs w:val="28"/>
          <w:rtl/>
        </w:rPr>
        <w:t>ب: دیدگاه دوم:</w:t>
      </w:r>
      <w:r w:rsidRPr="00A63DD0">
        <w:rPr>
          <w:rFonts w:ascii="Times New Roman" w:eastAsia="Times New Roman" w:hAnsi="Times New Roman" w:cs="B Yagut" w:hint="cs"/>
          <w:sz w:val="24"/>
          <w:szCs w:val="24"/>
          <w:rtl/>
        </w:rPr>
        <w:t xml:space="preserve"> این دیدگاه بر این باور است با </w:t>
      </w:r>
      <w:r w:rsidR="00A311FB" w:rsidRPr="00A63DD0">
        <w:rPr>
          <w:rFonts w:ascii="Times New Roman" w:eastAsia="Times New Roman" w:hAnsi="Times New Roman" w:cs="B Yagut" w:hint="cs"/>
          <w:sz w:val="24"/>
          <w:szCs w:val="24"/>
          <w:rtl/>
        </w:rPr>
        <w:t>تحقق عقد</w:t>
      </w:r>
      <w:r w:rsidR="00E02CF9" w:rsidRPr="00A63DD0">
        <w:rPr>
          <w:rFonts w:ascii="Times New Roman" w:eastAsia="Times New Roman" w:hAnsi="Times New Roman" w:cs="B Yagut" w:hint="cs"/>
          <w:sz w:val="24"/>
          <w:szCs w:val="24"/>
          <w:rtl/>
        </w:rPr>
        <w:t>،</w:t>
      </w:r>
      <w:r w:rsidR="00A311FB" w:rsidRPr="00A63DD0">
        <w:rPr>
          <w:rFonts w:ascii="Times New Roman" w:eastAsia="Times New Roman" w:hAnsi="Times New Roman" w:cs="B Yagut" w:hint="cs"/>
          <w:sz w:val="24"/>
          <w:szCs w:val="24"/>
          <w:rtl/>
        </w:rPr>
        <w:t xml:space="preserve"> زن مالک نصف مهریه </w:t>
      </w:r>
      <w:r w:rsidR="009B6FF6" w:rsidRPr="00A63DD0">
        <w:rPr>
          <w:rFonts w:ascii="Times New Roman" w:eastAsia="Times New Roman" w:hAnsi="Times New Roman" w:cs="B Yagut" w:hint="cs"/>
          <w:sz w:val="24"/>
          <w:szCs w:val="24"/>
          <w:rtl/>
        </w:rPr>
        <w:t xml:space="preserve"> و با </w:t>
      </w:r>
      <w:r w:rsidRPr="00A63DD0">
        <w:rPr>
          <w:rFonts w:ascii="Times New Roman" w:eastAsia="Times New Roman" w:hAnsi="Times New Roman" w:cs="B Yagut" w:hint="cs"/>
          <w:sz w:val="24"/>
          <w:szCs w:val="24"/>
          <w:rtl/>
        </w:rPr>
        <w:t xml:space="preserve">تحقق رابطه زناشویی زن مالک </w:t>
      </w:r>
      <w:r w:rsidR="009B6FF6" w:rsidRPr="00A63DD0">
        <w:rPr>
          <w:rFonts w:ascii="Times New Roman" w:eastAsia="Times New Roman" w:hAnsi="Times New Roman" w:cs="B Yagut" w:hint="cs"/>
          <w:sz w:val="24"/>
          <w:szCs w:val="24"/>
          <w:rtl/>
        </w:rPr>
        <w:t xml:space="preserve">نیمی دیگر از </w:t>
      </w:r>
      <w:r w:rsidRPr="00A63DD0">
        <w:rPr>
          <w:rFonts w:ascii="Times New Roman" w:eastAsia="Times New Roman" w:hAnsi="Times New Roman" w:cs="B Yagut" w:hint="cs"/>
          <w:sz w:val="24"/>
          <w:szCs w:val="24"/>
          <w:rtl/>
        </w:rPr>
        <w:t>مهریه می‌گردد.</w:t>
      </w:r>
      <w:r w:rsidR="009B6FF6" w:rsidRPr="00A63DD0">
        <w:rPr>
          <w:rFonts w:ascii="Times New Roman" w:eastAsia="Times New Roman" w:hAnsi="Times New Roman" w:cs="B Yagut" w:hint="cs"/>
          <w:sz w:val="24"/>
          <w:szCs w:val="24"/>
          <w:rtl/>
        </w:rPr>
        <w:t xml:space="preserve"> این دیدگاه به این جنید اسکافی استناد داده شده است</w:t>
      </w:r>
      <w:r w:rsidR="009B6FF6" w:rsidRPr="00A63DD0">
        <w:rPr>
          <w:rFonts w:ascii="Times New Roman" w:eastAsia="Times New Roman" w:hAnsi="Times New Roman" w:cs="B Yagut" w:hint="cs"/>
          <w:sz w:val="20"/>
          <w:szCs w:val="20"/>
          <w:rtl/>
        </w:rPr>
        <w:t>.</w:t>
      </w:r>
      <w:r w:rsidR="00310539" w:rsidRPr="00A63DD0">
        <w:rPr>
          <w:rFonts w:ascii="Times New Roman" w:eastAsia="Times New Roman" w:hAnsi="Times New Roman" w:cs="B Yagut" w:hint="cs"/>
          <w:i/>
          <w:iCs/>
          <w:sz w:val="20"/>
          <w:szCs w:val="20"/>
          <w:rtl/>
        </w:rPr>
        <w:t>(ر.ک:</w:t>
      </w:r>
      <w:r w:rsidR="00CE1665" w:rsidRPr="00A63DD0">
        <w:rPr>
          <w:rFonts w:ascii="Times New Roman" w:eastAsia="Times New Roman" w:hAnsi="Times New Roman" w:cs="B Yagut" w:hint="cs"/>
          <w:i/>
          <w:iCs/>
          <w:sz w:val="20"/>
          <w:szCs w:val="20"/>
          <w:rtl/>
        </w:rPr>
        <w:t xml:space="preserve"> </w:t>
      </w:r>
      <w:r w:rsidR="00310539" w:rsidRPr="00A63DD0">
        <w:rPr>
          <w:rFonts w:ascii="Times New Roman" w:eastAsia="Times New Roman" w:hAnsi="Times New Roman" w:cs="B Yagut" w:hint="cs"/>
          <w:i/>
          <w:iCs/>
          <w:sz w:val="20"/>
          <w:szCs w:val="20"/>
          <w:rtl/>
        </w:rPr>
        <w:t xml:space="preserve">نجفی، </w:t>
      </w:r>
      <w:r w:rsidR="00CE1665" w:rsidRPr="00A63DD0">
        <w:rPr>
          <w:rFonts w:ascii="Times New Roman" w:eastAsia="Times New Roman" w:hAnsi="Times New Roman" w:cs="B Yagut" w:hint="cs"/>
          <w:i/>
          <w:iCs/>
          <w:sz w:val="20"/>
          <w:szCs w:val="20"/>
          <w:rtl/>
        </w:rPr>
        <w:t>1404</w:t>
      </w:r>
      <w:r w:rsidR="00361D17" w:rsidRPr="00A63DD0">
        <w:rPr>
          <w:rFonts w:ascii="Times New Roman" w:eastAsia="Times New Roman" w:hAnsi="Times New Roman" w:cs="B Yagut" w:hint="cs"/>
          <w:i/>
          <w:iCs/>
          <w:sz w:val="20"/>
          <w:szCs w:val="20"/>
          <w:rtl/>
        </w:rPr>
        <w:t>، ج 31:</w:t>
      </w:r>
      <w:r w:rsidR="009B6FF6" w:rsidRPr="00A63DD0">
        <w:rPr>
          <w:rFonts w:ascii="Times New Roman" w:eastAsia="Times New Roman" w:hAnsi="Times New Roman" w:cs="B Yagut" w:hint="cs"/>
          <w:i/>
          <w:iCs/>
          <w:sz w:val="20"/>
          <w:szCs w:val="20"/>
          <w:rtl/>
        </w:rPr>
        <w:t xml:space="preserve"> </w:t>
      </w:r>
      <w:r w:rsidR="00966E01" w:rsidRPr="00A63DD0">
        <w:rPr>
          <w:rFonts w:ascii="Times New Roman" w:eastAsia="Times New Roman" w:hAnsi="Times New Roman" w:cs="B Yagut" w:hint="cs"/>
          <w:i/>
          <w:iCs/>
          <w:sz w:val="20"/>
          <w:szCs w:val="20"/>
          <w:rtl/>
        </w:rPr>
        <w:t xml:space="preserve">ص </w:t>
      </w:r>
      <w:r w:rsidR="009B6FF6" w:rsidRPr="00A63DD0">
        <w:rPr>
          <w:rFonts w:ascii="Times New Roman" w:eastAsia="Times New Roman" w:hAnsi="Times New Roman" w:cs="B Yagut" w:hint="cs"/>
          <w:i/>
          <w:iCs/>
          <w:sz w:val="20"/>
          <w:szCs w:val="20"/>
          <w:rtl/>
        </w:rPr>
        <w:t>108)</w:t>
      </w:r>
      <w:r w:rsidR="009B6FF6" w:rsidRPr="00A63DD0">
        <w:rPr>
          <w:rFonts w:ascii="Times New Roman" w:eastAsia="Times New Roman" w:hAnsi="Times New Roman" w:cs="B Yagut" w:hint="cs"/>
          <w:i/>
          <w:iCs/>
          <w:sz w:val="24"/>
          <w:szCs w:val="24"/>
          <w:rtl/>
        </w:rPr>
        <w:t xml:space="preserve"> </w:t>
      </w:r>
      <w:r w:rsidR="009B6FF6" w:rsidRPr="00A63DD0">
        <w:rPr>
          <w:rFonts w:ascii="Times New Roman" w:eastAsia="Times New Roman" w:hAnsi="Times New Roman" w:cs="B Yagut" w:hint="cs"/>
          <w:sz w:val="24"/>
          <w:szCs w:val="24"/>
          <w:rtl/>
        </w:rPr>
        <w:t>همچنین در کشف اللثام این احتمال داده شده است</w:t>
      </w:r>
      <w:r w:rsidR="009B6FF6" w:rsidRPr="00A63DD0">
        <w:rPr>
          <w:rFonts w:ascii="Times New Roman" w:eastAsia="Times New Roman" w:hAnsi="Times New Roman" w:cs="B Yagut" w:hint="cs"/>
          <w:i/>
          <w:iCs/>
          <w:sz w:val="20"/>
          <w:szCs w:val="20"/>
          <w:rtl/>
        </w:rPr>
        <w:t>(</w:t>
      </w:r>
      <w:r w:rsidR="00CE1665" w:rsidRPr="00A63DD0">
        <w:rPr>
          <w:rFonts w:ascii="Times New Roman" w:eastAsia="Times New Roman" w:hAnsi="Times New Roman" w:cs="B Yagut" w:hint="cs"/>
          <w:i/>
          <w:iCs/>
          <w:sz w:val="20"/>
          <w:szCs w:val="20"/>
          <w:rtl/>
        </w:rPr>
        <w:t xml:space="preserve">فاضل هندی، </w:t>
      </w:r>
      <w:r w:rsidR="00CE1665" w:rsidRPr="00A63DD0">
        <w:rPr>
          <w:rFonts w:ascii="Noor_Lotus" w:hAnsi="Noor_Lotus" w:cs="B Yagut" w:hint="cs"/>
          <w:i/>
          <w:iCs/>
          <w:sz w:val="20"/>
          <w:szCs w:val="20"/>
          <w:rtl/>
        </w:rPr>
        <w:t>1416</w:t>
      </w:r>
      <w:r w:rsidR="00310539" w:rsidRPr="00A63DD0">
        <w:rPr>
          <w:rFonts w:ascii="Noor_Lotus" w:hAnsi="Noor_Lotus" w:cs="B Yagut" w:hint="cs"/>
          <w:i/>
          <w:iCs/>
          <w:color w:val="000000"/>
          <w:sz w:val="20"/>
          <w:szCs w:val="20"/>
          <w:rtl/>
        </w:rPr>
        <w:t>،</w:t>
      </w:r>
      <w:r w:rsidR="009B6FF6" w:rsidRPr="00A63DD0">
        <w:rPr>
          <w:rFonts w:ascii="Noor_Lotus" w:hAnsi="Noor_Lotus" w:cs="B Yagut" w:hint="cs"/>
          <w:i/>
          <w:iCs/>
          <w:color w:val="000000"/>
          <w:sz w:val="20"/>
          <w:szCs w:val="20"/>
          <w:rtl/>
        </w:rPr>
        <w:t xml:space="preserve"> </w:t>
      </w:r>
      <w:r w:rsidR="00361D17" w:rsidRPr="00A63DD0">
        <w:rPr>
          <w:rFonts w:ascii="Noor_Lotus" w:hAnsi="Noor_Lotus" w:cs="B Yagut" w:hint="cs"/>
          <w:i/>
          <w:iCs/>
          <w:color w:val="000000"/>
          <w:sz w:val="20"/>
          <w:szCs w:val="20"/>
          <w:rtl/>
        </w:rPr>
        <w:t>ج 2:</w:t>
      </w:r>
      <w:r w:rsidR="00966E01" w:rsidRPr="00A63DD0">
        <w:rPr>
          <w:rFonts w:ascii="Times New Roman" w:eastAsia="Times New Roman" w:hAnsi="Times New Roman" w:cs="B Yagut" w:hint="cs"/>
          <w:i/>
          <w:iCs/>
          <w:sz w:val="20"/>
          <w:szCs w:val="20"/>
          <w:rtl/>
        </w:rPr>
        <w:t xml:space="preserve"> </w:t>
      </w:r>
      <w:r w:rsidR="00966E01" w:rsidRPr="00A63DD0">
        <w:rPr>
          <w:rFonts w:ascii="Noor_Lotus" w:hAnsi="Noor_Lotus" w:cs="B Yagut" w:hint="cs"/>
          <w:i/>
          <w:iCs/>
          <w:color w:val="000000"/>
          <w:sz w:val="20"/>
          <w:szCs w:val="20"/>
          <w:rtl/>
        </w:rPr>
        <w:t>ص</w:t>
      </w:r>
      <w:r w:rsidR="00361D17" w:rsidRPr="00A63DD0">
        <w:rPr>
          <w:rFonts w:ascii="Noor_Lotus" w:hAnsi="Noor_Lotus" w:cs="B Yagut" w:hint="cs"/>
          <w:i/>
          <w:iCs/>
          <w:color w:val="000000"/>
          <w:sz w:val="20"/>
          <w:szCs w:val="20"/>
          <w:rtl/>
        </w:rPr>
        <w:t xml:space="preserve"> </w:t>
      </w:r>
      <w:r w:rsidR="009B6FF6" w:rsidRPr="00A63DD0">
        <w:rPr>
          <w:rFonts w:ascii="Noor_Lotus" w:hAnsi="Noor_Lotus" w:cs="B Yagut" w:hint="cs"/>
          <w:i/>
          <w:iCs/>
          <w:color w:val="000000"/>
          <w:sz w:val="20"/>
          <w:szCs w:val="20"/>
          <w:rtl/>
        </w:rPr>
        <w:t>86)</w:t>
      </w:r>
    </w:p>
    <w:p w:rsidR="00F73C61" w:rsidRPr="00A63DD0" w:rsidRDefault="009071FA" w:rsidP="004744EF">
      <w:pPr>
        <w:spacing w:line="240" w:lineRule="auto"/>
        <w:ind w:left="1134" w:right="851"/>
        <w:jc w:val="lowKashida"/>
        <w:rPr>
          <w:rFonts w:ascii="Noor_Lotus" w:hAnsi="Noor_Lotus" w:cs="B Yagut"/>
          <w:color w:val="000000"/>
          <w:sz w:val="24"/>
          <w:szCs w:val="24"/>
          <w:rtl/>
        </w:rPr>
      </w:pPr>
      <w:r w:rsidRPr="00A63DD0">
        <w:rPr>
          <w:rFonts w:ascii="Noor_Lotus" w:hAnsi="Noor_Lotus" w:cs="B Yagut" w:hint="cs"/>
          <w:color w:val="000000"/>
          <w:sz w:val="24"/>
          <w:szCs w:val="24"/>
          <w:rtl/>
        </w:rPr>
        <w:t>البته به نظر می‌رسد كلامى كه در «مختلف</w:t>
      </w:r>
      <w:r w:rsidR="00310539" w:rsidRPr="00A63DD0">
        <w:rPr>
          <w:rFonts w:ascii="Noor_Lotus" w:hAnsi="Noor_Lotus" w:cs="B Yagut" w:hint="cs"/>
          <w:color w:val="000000"/>
          <w:sz w:val="24"/>
          <w:szCs w:val="24"/>
          <w:rtl/>
        </w:rPr>
        <w:t xml:space="preserve"> الشيعة» از ابن جنيد </w:t>
      </w:r>
      <w:r w:rsidRPr="00A63DD0">
        <w:rPr>
          <w:rFonts w:ascii="Noor_Lotus" w:hAnsi="Noor_Lotus" w:cs="B Yagut" w:hint="cs"/>
          <w:color w:val="000000"/>
          <w:sz w:val="24"/>
          <w:szCs w:val="24"/>
          <w:rtl/>
        </w:rPr>
        <w:t xml:space="preserve">نقل شده است، صراحتى در مخالفت با مشهور ندارد؛ چرا </w:t>
      </w:r>
      <w:r w:rsidR="004744EF">
        <w:rPr>
          <w:rFonts w:ascii="Noor_Lotus" w:hAnsi="Noor_Lotus" w:cs="B Yagut" w:hint="cs"/>
          <w:color w:val="000000"/>
          <w:sz w:val="24"/>
          <w:szCs w:val="24"/>
          <w:rtl/>
        </w:rPr>
        <w:t>كه عبارتش چنين است:</w:t>
      </w:r>
      <w:r w:rsidRPr="00A63DD0">
        <w:rPr>
          <w:rFonts w:ascii="Noor_Lotus" w:hAnsi="Noor_Lotus" w:cs="B Yagut" w:hint="cs"/>
          <w:color w:val="000000"/>
          <w:sz w:val="24"/>
          <w:szCs w:val="24"/>
          <w:rtl/>
        </w:rPr>
        <w:t xml:space="preserve"> «يوجب نصف المهر </w:t>
      </w:r>
      <w:r w:rsidR="004744EF">
        <w:rPr>
          <w:rFonts w:ascii="Noor_Lotus" w:hAnsi="Noor_Lotus" w:cs="B Yagut" w:hint="cs"/>
          <w:color w:val="000000"/>
          <w:sz w:val="24"/>
          <w:szCs w:val="24"/>
          <w:rtl/>
        </w:rPr>
        <w:t xml:space="preserve">بالعقد و </w:t>
      </w:r>
      <w:r w:rsidR="004744EF">
        <w:rPr>
          <w:rFonts w:ascii="Noor_Lotus" w:hAnsi="Noor_Lotus" w:cs="B Yagut" w:hint="cs"/>
          <w:color w:val="000000"/>
          <w:sz w:val="24"/>
          <w:szCs w:val="24"/>
          <w:rtl/>
        </w:rPr>
        <w:lastRenderedPageBreak/>
        <w:t>يجب المهر بالدخول».</w:t>
      </w:r>
      <w:r w:rsidR="004744EF" w:rsidRPr="00E1720D">
        <w:rPr>
          <w:rFonts w:ascii="Noor_Lotus" w:hAnsi="Noor_Lotus" w:cs="B Yagut" w:hint="cs"/>
          <w:sz w:val="24"/>
          <w:szCs w:val="24"/>
          <w:rtl/>
        </w:rPr>
        <w:t xml:space="preserve"> از سیاق عبارت این احتمال به ذهن  خطور می کند که </w:t>
      </w:r>
      <w:r w:rsidRPr="00E1720D">
        <w:rPr>
          <w:rFonts w:ascii="Noor_Lotus" w:hAnsi="Noor_Lotus" w:cs="B Yagut" w:hint="cs"/>
          <w:sz w:val="24"/>
          <w:szCs w:val="24"/>
          <w:rtl/>
        </w:rPr>
        <w:t xml:space="preserve">وجوب مهر با دخول، </w:t>
      </w:r>
      <w:r w:rsidR="004744EF" w:rsidRPr="00E1720D">
        <w:rPr>
          <w:rFonts w:ascii="Noor_Lotus" w:hAnsi="Noor_Lotus" w:cs="B Yagut" w:hint="cs"/>
          <w:sz w:val="24"/>
          <w:szCs w:val="24"/>
          <w:rtl/>
        </w:rPr>
        <w:t xml:space="preserve">به </w:t>
      </w:r>
      <w:r w:rsidRPr="00E1720D">
        <w:rPr>
          <w:rFonts w:ascii="Noor_Lotus" w:hAnsi="Noor_Lotus" w:cs="B Yagut" w:hint="cs"/>
          <w:sz w:val="24"/>
          <w:szCs w:val="24"/>
          <w:rtl/>
        </w:rPr>
        <w:t>معناى استقرار و ملزم شدن باشد نه معناى ثبوت و وجود، بنابراين، عبارت ابن جني</w:t>
      </w:r>
      <w:r w:rsidR="00310539" w:rsidRPr="00E1720D">
        <w:rPr>
          <w:rFonts w:ascii="Noor_Lotus" w:hAnsi="Noor_Lotus" w:cs="B Yagut" w:hint="cs"/>
          <w:sz w:val="24"/>
          <w:szCs w:val="24"/>
          <w:rtl/>
        </w:rPr>
        <w:t xml:space="preserve">د قابل حمل بر مختار مشهور است. </w:t>
      </w:r>
      <w:r w:rsidR="004744EF" w:rsidRPr="00E1720D">
        <w:rPr>
          <w:rFonts w:ascii="Noor_Lotus" w:hAnsi="Noor_Lotus" w:cs="B Yagut" w:hint="cs"/>
          <w:sz w:val="24"/>
          <w:szCs w:val="24"/>
          <w:rtl/>
        </w:rPr>
        <w:t>در نتیجه</w:t>
      </w:r>
      <w:r w:rsidRPr="00E1720D">
        <w:rPr>
          <w:rFonts w:ascii="Noor_Lotus" w:hAnsi="Noor_Lotus" w:cs="B Yagut" w:hint="cs"/>
          <w:sz w:val="24"/>
          <w:szCs w:val="24"/>
          <w:rtl/>
        </w:rPr>
        <w:t xml:space="preserve"> مسأله</w:t>
      </w:r>
      <w:r w:rsidR="00310539" w:rsidRPr="00E1720D">
        <w:rPr>
          <w:rFonts w:ascii="Noor_Lotus" w:hAnsi="Noor_Lotus" w:cs="B Yagut" w:hint="cs"/>
          <w:sz w:val="24"/>
          <w:szCs w:val="24"/>
          <w:rtl/>
        </w:rPr>
        <w:t>، غير محل خلاف و بلكه اجماعى مى‌گردد</w:t>
      </w:r>
      <w:r w:rsidR="00310539" w:rsidRPr="00A63DD0">
        <w:rPr>
          <w:rFonts w:ascii="Noor_Lotus" w:hAnsi="Noor_Lotus" w:cs="B Yagut" w:hint="cs"/>
          <w:i/>
          <w:iCs/>
          <w:color w:val="000000"/>
          <w:sz w:val="20"/>
          <w:szCs w:val="20"/>
          <w:rtl/>
        </w:rPr>
        <w:t xml:space="preserve">(زنجانی، </w:t>
      </w:r>
      <w:r w:rsidR="00361D17" w:rsidRPr="00A63DD0">
        <w:rPr>
          <w:rFonts w:ascii="Noor_Lotus" w:hAnsi="Noor_Lotus" w:cs="B Yagut" w:hint="cs"/>
          <w:i/>
          <w:iCs/>
          <w:color w:val="000000"/>
          <w:sz w:val="20"/>
          <w:szCs w:val="20"/>
          <w:rtl/>
        </w:rPr>
        <w:t>1419،</w:t>
      </w:r>
      <w:r w:rsidR="00310539" w:rsidRPr="00A63DD0">
        <w:rPr>
          <w:rFonts w:ascii="Noor_Lotus" w:hAnsi="Noor_Lotus" w:cs="B Yagut" w:hint="cs"/>
          <w:i/>
          <w:iCs/>
          <w:color w:val="000000"/>
          <w:sz w:val="20"/>
          <w:szCs w:val="20"/>
          <w:rtl/>
        </w:rPr>
        <w:t xml:space="preserve"> ج</w:t>
      </w:r>
      <w:r w:rsidR="00CE1665" w:rsidRPr="00A63DD0">
        <w:rPr>
          <w:rFonts w:ascii="Noor_Lotus" w:hAnsi="Noor_Lotus" w:cs="B Yagut" w:hint="cs"/>
          <w:i/>
          <w:iCs/>
          <w:color w:val="000000"/>
          <w:sz w:val="20"/>
          <w:szCs w:val="20"/>
          <w:rtl/>
        </w:rPr>
        <w:t xml:space="preserve"> </w:t>
      </w:r>
      <w:r w:rsidR="00361D17" w:rsidRPr="00A63DD0">
        <w:rPr>
          <w:rFonts w:ascii="Noor_Lotus" w:hAnsi="Noor_Lotus" w:cs="B Yagut" w:hint="cs"/>
          <w:i/>
          <w:iCs/>
          <w:color w:val="000000"/>
          <w:sz w:val="20"/>
          <w:szCs w:val="20"/>
          <w:rtl/>
        </w:rPr>
        <w:t>‌23:</w:t>
      </w:r>
      <w:r w:rsidR="00966E01" w:rsidRPr="00A63DD0">
        <w:rPr>
          <w:rFonts w:ascii="Times New Roman" w:eastAsia="Times New Roman" w:hAnsi="Times New Roman" w:cs="B Yagut" w:hint="cs"/>
          <w:i/>
          <w:iCs/>
          <w:sz w:val="20"/>
          <w:szCs w:val="20"/>
          <w:rtl/>
        </w:rPr>
        <w:t xml:space="preserve"> </w:t>
      </w:r>
      <w:r w:rsidR="00966E01" w:rsidRPr="00A63DD0">
        <w:rPr>
          <w:rFonts w:ascii="Noor_Lotus" w:hAnsi="Noor_Lotus" w:cs="B Yagut" w:hint="cs"/>
          <w:i/>
          <w:iCs/>
          <w:color w:val="000000"/>
          <w:sz w:val="20"/>
          <w:szCs w:val="20"/>
          <w:rtl/>
        </w:rPr>
        <w:t>ص</w:t>
      </w:r>
      <w:r w:rsidRPr="00A63DD0">
        <w:rPr>
          <w:rFonts w:ascii="Noor_Lotus" w:hAnsi="Noor_Lotus" w:cs="B Yagut" w:hint="cs"/>
          <w:i/>
          <w:iCs/>
          <w:color w:val="000000"/>
          <w:sz w:val="20"/>
          <w:szCs w:val="20"/>
          <w:rtl/>
        </w:rPr>
        <w:t xml:space="preserve"> 7352‌)</w:t>
      </w:r>
    </w:p>
    <w:p w:rsidR="009B6FF6" w:rsidRPr="00A63DD0" w:rsidRDefault="009B6FF6" w:rsidP="005D71DC">
      <w:pPr>
        <w:spacing w:after="100"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b/>
          <w:bCs/>
          <w:sz w:val="26"/>
          <w:szCs w:val="26"/>
          <w:rtl/>
        </w:rPr>
        <w:t>دلایل:</w:t>
      </w:r>
      <w:r w:rsidRPr="00A63DD0">
        <w:rPr>
          <w:rFonts w:ascii="Times New Roman" w:eastAsia="Times New Roman" w:hAnsi="Times New Roman" w:cs="B Yagut" w:hint="cs"/>
          <w:sz w:val="24"/>
          <w:szCs w:val="24"/>
          <w:rtl/>
        </w:rPr>
        <w:t xml:space="preserve"> این دیدگاه جهت اثبات نظر خود به روایاتی استناد نموده </w:t>
      </w:r>
      <w:r w:rsidR="004744EF">
        <w:rPr>
          <w:rFonts w:ascii="Times New Roman" w:eastAsia="Times New Roman" w:hAnsi="Times New Roman" w:cs="B Yagut" w:hint="cs"/>
          <w:sz w:val="24"/>
          <w:szCs w:val="24"/>
          <w:rtl/>
        </w:rPr>
        <w:t>است که آنها دلالت براین دارند</w:t>
      </w:r>
      <w:r w:rsidRPr="00A63DD0">
        <w:rPr>
          <w:rFonts w:ascii="Times New Roman" w:eastAsia="Times New Roman" w:hAnsi="Times New Roman" w:cs="B Yagut" w:hint="cs"/>
          <w:sz w:val="24"/>
          <w:szCs w:val="24"/>
          <w:rtl/>
        </w:rPr>
        <w:t xml:space="preserve"> </w:t>
      </w:r>
      <w:r w:rsidR="00A311FB" w:rsidRPr="00A63DD0">
        <w:rPr>
          <w:rFonts w:ascii="Times New Roman" w:eastAsia="Times New Roman" w:hAnsi="Times New Roman" w:cs="B Yagut" w:hint="cs"/>
          <w:sz w:val="24"/>
          <w:szCs w:val="24"/>
          <w:rtl/>
        </w:rPr>
        <w:t>مهر</w:t>
      </w:r>
      <w:r w:rsidRPr="00A63DD0">
        <w:rPr>
          <w:rFonts w:ascii="Times New Roman" w:eastAsia="Times New Roman" w:hAnsi="Times New Roman" w:cs="B Yagut" w:hint="cs"/>
          <w:sz w:val="24"/>
          <w:szCs w:val="24"/>
          <w:rtl/>
        </w:rPr>
        <w:t>یه با دخول واجب می‌گردد</w:t>
      </w:r>
      <w:r w:rsidR="00A311FB" w:rsidRPr="00A63DD0">
        <w:rPr>
          <w:rFonts w:ascii="Times New Roman" w:eastAsia="Times New Roman" w:hAnsi="Times New Roman" w:cs="B Yagut" w:hint="cs"/>
          <w:sz w:val="24"/>
          <w:szCs w:val="24"/>
          <w:rtl/>
        </w:rPr>
        <w:t>:</w:t>
      </w:r>
      <w:r w:rsidRPr="00A63DD0">
        <w:rPr>
          <w:rFonts w:ascii="Times New Roman" w:eastAsia="Times New Roman" w:hAnsi="Times New Roman" w:cs="B Yagut" w:hint="cs"/>
          <w:sz w:val="24"/>
          <w:szCs w:val="24"/>
          <w:rtl/>
        </w:rPr>
        <w:t xml:space="preserve"> همانند:</w:t>
      </w:r>
    </w:p>
    <w:p w:rsidR="00A311FB" w:rsidRPr="00A63DD0" w:rsidRDefault="007A302F" w:rsidP="005D71DC">
      <w:pPr>
        <w:spacing w:after="100"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b/>
          <w:bCs/>
          <w:sz w:val="24"/>
          <w:szCs w:val="24"/>
          <w:rtl/>
        </w:rPr>
        <w:t>1-</w:t>
      </w:r>
      <w:r w:rsidR="004744EF">
        <w:rPr>
          <w:rFonts w:ascii="Times New Roman" w:eastAsia="Times New Roman" w:hAnsi="Times New Roman" w:cs="B Yagut" w:hint="cs"/>
          <w:b/>
          <w:bCs/>
          <w:sz w:val="24"/>
          <w:szCs w:val="24"/>
          <w:rtl/>
        </w:rPr>
        <w:t xml:space="preserve"> </w:t>
      </w:r>
      <w:r w:rsidR="00A311FB" w:rsidRPr="00A63DD0">
        <w:rPr>
          <w:rFonts w:ascii="Times New Roman" w:eastAsia="Times New Roman" w:hAnsi="Times New Roman" w:cs="B Yagut" w:hint="cs"/>
          <w:sz w:val="24"/>
          <w:szCs w:val="24"/>
          <w:rtl/>
        </w:rPr>
        <w:t>صحيح</w:t>
      </w:r>
      <w:r w:rsidR="009B6FF6" w:rsidRPr="00A63DD0">
        <w:rPr>
          <w:rFonts w:ascii="Times New Roman" w:eastAsia="Times New Roman" w:hAnsi="Times New Roman" w:cs="B Yagut" w:hint="cs"/>
          <w:sz w:val="24"/>
          <w:szCs w:val="24"/>
          <w:rtl/>
        </w:rPr>
        <w:t>ه</w:t>
      </w:r>
      <w:r w:rsidR="00A311FB" w:rsidRPr="00A63DD0">
        <w:rPr>
          <w:rFonts w:ascii="Times New Roman" w:eastAsia="Times New Roman" w:hAnsi="Times New Roman" w:cs="B Yagut" w:hint="cs"/>
          <w:sz w:val="24"/>
          <w:szCs w:val="24"/>
          <w:rtl/>
        </w:rPr>
        <w:t xml:space="preserve"> عبد اللّه بن سنان</w:t>
      </w:r>
      <w:r w:rsidR="009B6FF6" w:rsidRPr="00A63DD0">
        <w:rPr>
          <w:rFonts w:ascii="Times New Roman" w:eastAsia="Times New Roman" w:hAnsi="Times New Roman" w:cs="B Yagut" w:hint="cs"/>
          <w:sz w:val="24"/>
          <w:szCs w:val="24"/>
          <w:rtl/>
        </w:rPr>
        <w:t xml:space="preserve"> از</w:t>
      </w:r>
      <w:r w:rsidR="00310539" w:rsidRPr="00A63DD0">
        <w:rPr>
          <w:rFonts w:ascii="Times New Roman" w:eastAsia="Times New Roman" w:hAnsi="Times New Roman" w:cs="B Yagut" w:hint="cs"/>
          <w:sz w:val="24"/>
          <w:szCs w:val="24"/>
          <w:rtl/>
        </w:rPr>
        <w:t xml:space="preserve"> ا</w:t>
      </w:r>
      <w:r w:rsidR="00A311FB" w:rsidRPr="00A63DD0">
        <w:rPr>
          <w:rFonts w:ascii="Times New Roman" w:eastAsia="Times New Roman" w:hAnsi="Times New Roman" w:cs="B Yagut" w:hint="cs"/>
          <w:sz w:val="24"/>
          <w:szCs w:val="24"/>
          <w:rtl/>
        </w:rPr>
        <w:t>مام صادق</w:t>
      </w:r>
      <w:r w:rsidR="009B6FF6" w:rsidRPr="00A63DD0">
        <w:rPr>
          <w:rFonts w:ascii="Times New Roman" w:eastAsia="Times New Roman" w:hAnsi="Times New Roman" w:cs="B Yagut" w:hint="cs"/>
          <w:sz w:val="24"/>
          <w:szCs w:val="24"/>
          <w:rtl/>
        </w:rPr>
        <w:t>(</w:t>
      </w:r>
      <w:r w:rsidR="00A311FB" w:rsidRPr="00A63DD0">
        <w:rPr>
          <w:rFonts w:ascii="Times New Roman" w:eastAsia="Times New Roman" w:hAnsi="Times New Roman" w:cs="B Yagut" w:hint="cs"/>
          <w:sz w:val="24"/>
          <w:szCs w:val="24"/>
          <w:rtl/>
        </w:rPr>
        <w:t>عليه السّلام</w:t>
      </w:r>
      <w:r w:rsidR="009B6FF6" w:rsidRPr="00A63DD0">
        <w:rPr>
          <w:rFonts w:ascii="Times New Roman" w:eastAsia="Times New Roman" w:hAnsi="Times New Roman" w:cs="B Yagut" w:hint="cs"/>
          <w:sz w:val="24"/>
          <w:szCs w:val="24"/>
          <w:rtl/>
        </w:rPr>
        <w:t>): «</w:t>
      </w:r>
      <w:r w:rsidR="00A311FB" w:rsidRPr="00A63DD0">
        <w:rPr>
          <w:rFonts w:ascii="Times New Roman" w:eastAsia="Times New Roman" w:hAnsi="Times New Roman" w:cs="B Yagut" w:hint="cs"/>
          <w:sz w:val="24"/>
          <w:szCs w:val="24"/>
          <w:rtl/>
        </w:rPr>
        <w:t>إذا ادخله وجب الغسل و المهر و العدّة</w:t>
      </w:r>
      <w:r w:rsidR="009B6FF6" w:rsidRPr="00A63DD0">
        <w:rPr>
          <w:rFonts w:ascii="Times New Roman" w:eastAsia="Times New Roman" w:hAnsi="Times New Roman" w:cs="B Yagut" w:hint="cs"/>
          <w:sz w:val="24"/>
          <w:szCs w:val="24"/>
          <w:rtl/>
        </w:rPr>
        <w:t>»</w:t>
      </w:r>
      <w:r w:rsidR="009B6FF6" w:rsidRPr="00A63DD0">
        <w:rPr>
          <w:rFonts w:ascii="Times New Roman" w:eastAsia="Times New Roman" w:hAnsi="Times New Roman" w:cs="B Yagut" w:hint="cs"/>
          <w:i/>
          <w:iCs/>
          <w:sz w:val="20"/>
          <w:szCs w:val="20"/>
          <w:rtl/>
        </w:rPr>
        <w:t>(</w:t>
      </w:r>
      <w:r w:rsidR="00CE1665" w:rsidRPr="00A63DD0">
        <w:rPr>
          <w:rFonts w:ascii="Times New Roman" w:eastAsia="Times New Roman" w:hAnsi="Times New Roman" w:cs="B Yagut" w:hint="cs"/>
          <w:i/>
          <w:iCs/>
          <w:sz w:val="20"/>
          <w:szCs w:val="20"/>
          <w:rtl/>
        </w:rPr>
        <w:t xml:space="preserve">عاملی، 1409، </w:t>
      </w:r>
      <w:r w:rsidR="0010044D" w:rsidRPr="00A63DD0">
        <w:rPr>
          <w:rFonts w:ascii="Times New Roman" w:eastAsia="Times New Roman" w:hAnsi="Times New Roman" w:cs="B Yagut" w:hint="cs"/>
          <w:i/>
          <w:iCs/>
          <w:sz w:val="20"/>
          <w:szCs w:val="20"/>
          <w:rtl/>
        </w:rPr>
        <w:t>ج 21:</w:t>
      </w:r>
      <w:r w:rsidR="00966E01" w:rsidRPr="00A63DD0">
        <w:rPr>
          <w:rFonts w:ascii="Times New Roman" w:eastAsia="Times New Roman" w:hAnsi="Times New Roman" w:cs="B Yagut" w:hint="cs"/>
          <w:i/>
          <w:iCs/>
          <w:sz w:val="20"/>
          <w:szCs w:val="20"/>
          <w:rtl/>
        </w:rPr>
        <w:t xml:space="preserve"> ص</w:t>
      </w:r>
      <w:r w:rsidR="0010044D" w:rsidRPr="00A63DD0">
        <w:rPr>
          <w:rFonts w:ascii="Times New Roman" w:eastAsia="Times New Roman" w:hAnsi="Times New Roman" w:cs="B Yagut" w:hint="cs"/>
          <w:i/>
          <w:iCs/>
          <w:sz w:val="20"/>
          <w:szCs w:val="20"/>
          <w:rtl/>
        </w:rPr>
        <w:t xml:space="preserve"> 319، ح</w:t>
      </w:r>
      <w:r w:rsidR="009B6FF6" w:rsidRPr="00A63DD0">
        <w:rPr>
          <w:rFonts w:ascii="Times New Roman" w:eastAsia="Times New Roman" w:hAnsi="Times New Roman" w:cs="B Yagut" w:hint="cs"/>
          <w:i/>
          <w:iCs/>
          <w:sz w:val="20"/>
          <w:szCs w:val="20"/>
          <w:rtl/>
        </w:rPr>
        <w:t xml:space="preserve"> 1)</w:t>
      </w:r>
    </w:p>
    <w:p w:rsidR="00A311FB" w:rsidRPr="00A63DD0" w:rsidRDefault="007A302F" w:rsidP="005D71DC">
      <w:pPr>
        <w:spacing w:after="100"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b/>
          <w:bCs/>
          <w:sz w:val="24"/>
          <w:szCs w:val="24"/>
          <w:rtl/>
        </w:rPr>
        <w:t>2-</w:t>
      </w:r>
      <w:r w:rsidR="00A311FB" w:rsidRPr="00A63DD0">
        <w:rPr>
          <w:rFonts w:ascii="Times New Roman" w:eastAsia="Times New Roman" w:hAnsi="Times New Roman" w:cs="B Yagut" w:hint="cs"/>
          <w:sz w:val="24"/>
          <w:szCs w:val="24"/>
          <w:rtl/>
        </w:rPr>
        <w:t xml:space="preserve"> صحيح</w:t>
      </w:r>
      <w:r w:rsidR="009B6FF6" w:rsidRPr="00A63DD0">
        <w:rPr>
          <w:rFonts w:ascii="Times New Roman" w:eastAsia="Times New Roman" w:hAnsi="Times New Roman" w:cs="B Yagut" w:hint="cs"/>
          <w:sz w:val="24"/>
          <w:szCs w:val="24"/>
          <w:rtl/>
        </w:rPr>
        <w:t>ه حلبي از امام صادق (عليه السّلام): «</w:t>
      </w:r>
      <w:r w:rsidR="00A311FB" w:rsidRPr="00A63DD0">
        <w:rPr>
          <w:rFonts w:ascii="Times New Roman" w:eastAsia="Times New Roman" w:hAnsi="Times New Roman" w:cs="B Yagut" w:hint="cs"/>
          <w:sz w:val="24"/>
          <w:szCs w:val="24"/>
          <w:rtl/>
        </w:rPr>
        <w:t>إذا ا</w:t>
      </w:r>
      <w:r w:rsidR="009B6FF6" w:rsidRPr="00A63DD0">
        <w:rPr>
          <w:rFonts w:ascii="Times New Roman" w:eastAsia="Times New Roman" w:hAnsi="Times New Roman" w:cs="B Yagut" w:hint="cs"/>
          <w:sz w:val="24"/>
          <w:szCs w:val="24"/>
          <w:rtl/>
        </w:rPr>
        <w:t>لتقى الختانان وجب المهر و العدة</w:t>
      </w:r>
      <w:r w:rsidR="009B6FF6" w:rsidRPr="00A63DD0">
        <w:rPr>
          <w:rFonts w:ascii="Times New Roman" w:eastAsia="Times New Roman" w:hAnsi="Times New Roman" w:cs="B Yagut" w:hint="cs"/>
          <w:i/>
          <w:iCs/>
          <w:sz w:val="24"/>
          <w:szCs w:val="24"/>
          <w:rtl/>
        </w:rPr>
        <w:t>»</w:t>
      </w:r>
      <w:r w:rsidR="009B6FF6" w:rsidRPr="00A63DD0">
        <w:rPr>
          <w:rFonts w:ascii="Times New Roman" w:eastAsia="Times New Roman" w:hAnsi="Times New Roman" w:cs="B Yagut" w:hint="cs"/>
          <w:i/>
          <w:iCs/>
          <w:sz w:val="20"/>
          <w:szCs w:val="20"/>
          <w:rtl/>
        </w:rPr>
        <w:t>(</w:t>
      </w:r>
      <w:r w:rsidR="00CE1665" w:rsidRPr="00A63DD0">
        <w:rPr>
          <w:rFonts w:ascii="Times New Roman" w:eastAsia="Times New Roman" w:hAnsi="Times New Roman" w:cs="B Yagut" w:hint="cs"/>
          <w:i/>
          <w:iCs/>
          <w:sz w:val="20"/>
          <w:szCs w:val="20"/>
          <w:rtl/>
        </w:rPr>
        <w:t>عاملی، 1409،</w:t>
      </w:r>
      <w:r w:rsidR="00A311FB" w:rsidRPr="00A63DD0">
        <w:rPr>
          <w:rFonts w:ascii="Times New Roman" w:eastAsia="Times New Roman" w:hAnsi="Times New Roman" w:cs="B Yagut" w:hint="cs"/>
          <w:i/>
          <w:iCs/>
          <w:sz w:val="20"/>
          <w:szCs w:val="20"/>
          <w:rtl/>
        </w:rPr>
        <w:t xml:space="preserve"> </w:t>
      </w:r>
      <w:r w:rsidR="0010044D" w:rsidRPr="00A63DD0">
        <w:rPr>
          <w:rFonts w:ascii="Times New Roman" w:eastAsia="Times New Roman" w:hAnsi="Times New Roman" w:cs="B Yagut" w:hint="cs"/>
          <w:i/>
          <w:iCs/>
          <w:sz w:val="20"/>
          <w:szCs w:val="20"/>
          <w:rtl/>
        </w:rPr>
        <w:t xml:space="preserve">ج 21: </w:t>
      </w:r>
      <w:r w:rsidR="00966E01" w:rsidRPr="00A63DD0">
        <w:rPr>
          <w:rFonts w:ascii="Times New Roman" w:eastAsia="Times New Roman" w:hAnsi="Times New Roman" w:cs="B Yagut" w:hint="cs"/>
          <w:i/>
          <w:iCs/>
          <w:sz w:val="20"/>
          <w:szCs w:val="20"/>
          <w:rtl/>
        </w:rPr>
        <w:t xml:space="preserve">ص </w:t>
      </w:r>
      <w:r w:rsidR="0010044D" w:rsidRPr="00A63DD0">
        <w:rPr>
          <w:rFonts w:ascii="Times New Roman" w:eastAsia="Times New Roman" w:hAnsi="Times New Roman" w:cs="B Yagut" w:hint="cs"/>
          <w:i/>
          <w:iCs/>
          <w:sz w:val="20"/>
          <w:szCs w:val="20"/>
          <w:rtl/>
        </w:rPr>
        <w:t>319، ح</w:t>
      </w:r>
      <w:r w:rsidR="009B6FF6" w:rsidRPr="00A63DD0">
        <w:rPr>
          <w:rFonts w:ascii="Times New Roman" w:eastAsia="Times New Roman" w:hAnsi="Times New Roman" w:cs="B Yagut" w:hint="cs"/>
          <w:i/>
          <w:iCs/>
          <w:sz w:val="20"/>
          <w:szCs w:val="20"/>
          <w:rtl/>
        </w:rPr>
        <w:t xml:space="preserve"> 3)</w:t>
      </w:r>
    </w:p>
    <w:p w:rsidR="00A311FB" w:rsidRPr="00A63DD0" w:rsidRDefault="007A302F" w:rsidP="005D71DC">
      <w:pPr>
        <w:spacing w:after="100"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b/>
          <w:bCs/>
          <w:sz w:val="24"/>
          <w:szCs w:val="24"/>
          <w:rtl/>
        </w:rPr>
        <w:t>3-</w:t>
      </w:r>
      <w:r w:rsidR="00310539" w:rsidRPr="00A63DD0">
        <w:rPr>
          <w:rFonts w:ascii="Times New Roman" w:eastAsia="Times New Roman" w:hAnsi="Times New Roman" w:cs="B Yagut" w:hint="cs"/>
          <w:sz w:val="24"/>
          <w:szCs w:val="24"/>
          <w:rtl/>
        </w:rPr>
        <w:t xml:space="preserve"> خبر محمّد بن مسلم  از امام باقر</w:t>
      </w:r>
      <w:r w:rsidR="009B6FF6" w:rsidRPr="00A63DD0">
        <w:rPr>
          <w:rFonts w:ascii="Times New Roman" w:eastAsia="Times New Roman" w:hAnsi="Times New Roman" w:cs="B Yagut" w:hint="cs"/>
          <w:sz w:val="24"/>
          <w:szCs w:val="24"/>
          <w:rtl/>
        </w:rPr>
        <w:t>(عليه السّلام) که ایشان از امام سؤال نمودند که چه زمانی مهر واجب می‌گردد و امام</w:t>
      </w:r>
      <w:r w:rsidR="00310539" w:rsidRPr="00A63DD0">
        <w:rPr>
          <w:rFonts w:ascii="Times New Roman" w:eastAsia="Times New Roman" w:hAnsi="Times New Roman" w:cs="B Yagut" w:hint="cs"/>
          <w:sz w:val="24"/>
          <w:szCs w:val="24"/>
          <w:rtl/>
        </w:rPr>
        <w:t xml:space="preserve"> (ع</w:t>
      </w:r>
      <w:r w:rsidR="009B6FF6" w:rsidRPr="00A63DD0">
        <w:rPr>
          <w:rFonts w:ascii="Times New Roman" w:eastAsia="Times New Roman" w:hAnsi="Times New Roman" w:cs="B Yagut" w:hint="cs"/>
          <w:sz w:val="24"/>
          <w:szCs w:val="24"/>
          <w:rtl/>
        </w:rPr>
        <w:t>) فرمودند: «إذا دخل بها»</w:t>
      </w:r>
      <w:r w:rsidR="009B6FF6" w:rsidRPr="00A63DD0">
        <w:rPr>
          <w:rFonts w:ascii="Times New Roman" w:eastAsia="Times New Roman" w:hAnsi="Times New Roman" w:cs="B Yagut" w:hint="cs"/>
          <w:i/>
          <w:iCs/>
          <w:sz w:val="20"/>
          <w:szCs w:val="20"/>
          <w:rtl/>
        </w:rPr>
        <w:t>(</w:t>
      </w:r>
      <w:r w:rsidR="005A716E" w:rsidRPr="00A63DD0">
        <w:rPr>
          <w:rFonts w:ascii="Times New Roman" w:eastAsia="Times New Roman" w:hAnsi="Times New Roman" w:cs="B Yagut" w:hint="cs"/>
          <w:i/>
          <w:iCs/>
          <w:sz w:val="20"/>
          <w:szCs w:val="20"/>
          <w:rtl/>
        </w:rPr>
        <w:t xml:space="preserve">عاملی، 1409، </w:t>
      </w:r>
      <w:r w:rsidR="0010044D" w:rsidRPr="00A63DD0">
        <w:rPr>
          <w:rFonts w:ascii="Times New Roman" w:eastAsia="Times New Roman" w:hAnsi="Times New Roman" w:cs="B Yagut" w:hint="cs"/>
          <w:i/>
          <w:iCs/>
          <w:sz w:val="20"/>
          <w:szCs w:val="20"/>
          <w:rtl/>
        </w:rPr>
        <w:t xml:space="preserve">ج 21: </w:t>
      </w:r>
      <w:r w:rsidR="00966E01" w:rsidRPr="00A63DD0">
        <w:rPr>
          <w:rFonts w:ascii="Times New Roman" w:eastAsia="Times New Roman" w:hAnsi="Times New Roman" w:cs="B Yagut" w:hint="cs"/>
          <w:i/>
          <w:iCs/>
          <w:sz w:val="20"/>
          <w:szCs w:val="20"/>
          <w:rtl/>
        </w:rPr>
        <w:t xml:space="preserve">ص </w:t>
      </w:r>
      <w:r w:rsidR="0010044D" w:rsidRPr="00A63DD0">
        <w:rPr>
          <w:rFonts w:ascii="Times New Roman" w:eastAsia="Times New Roman" w:hAnsi="Times New Roman" w:cs="B Yagut" w:hint="cs"/>
          <w:i/>
          <w:iCs/>
          <w:sz w:val="20"/>
          <w:szCs w:val="20"/>
          <w:rtl/>
        </w:rPr>
        <w:t>320، ح</w:t>
      </w:r>
      <w:r w:rsidR="009B6FF6" w:rsidRPr="00A63DD0">
        <w:rPr>
          <w:rFonts w:ascii="Times New Roman" w:eastAsia="Times New Roman" w:hAnsi="Times New Roman" w:cs="B Yagut" w:hint="cs"/>
          <w:i/>
          <w:iCs/>
          <w:sz w:val="20"/>
          <w:szCs w:val="20"/>
          <w:rtl/>
        </w:rPr>
        <w:t xml:space="preserve"> 7)</w:t>
      </w:r>
    </w:p>
    <w:p w:rsidR="009B6FF6" w:rsidRPr="00A63DD0" w:rsidRDefault="007A302F" w:rsidP="005D71DC">
      <w:pPr>
        <w:spacing w:after="100"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b/>
          <w:bCs/>
          <w:sz w:val="24"/>
          <w:szCs w:val="24"/>
          <w:rtl/>
        </w:rPr>
        <w:t>4-</w:t>
      </w:r>
      <w:r w:rsidR="009B6FF6" w:rsidRPr="00A63DD0">
        <w:rPr>
          <w:rFonts w:ascii="Times New Roman" w:eastAsia="Times New Roman" w:hAnsi="Times New Roman" w:cs="B Yagut" w:hint="cs"/>
          <w:sz w:val="24"/>
          <w:szCs w:val="24"/>
          <w:rtl/>
        </w:rPr>
        <w:t>خبر يونس بن عبدالرحمن از امام صادق(عليه السّلام): «لا يوجب المهر إلَّا الوقاع في الفرج</w:t>
      </w:r>
      <w:r w:rsidR="009B6FF6" w:rsidRPr="00A63DD0">
        <w:rPr>
          <w:rFonts w:ascii="Times New Roman" w:eastAsia="Times New Roman" w:hAnsi="Times New Roman" w:cs="B Yagut" w:hint="cs"/>
          <w:i/>
          <w:iCs/>
          <w:sz w:val="24"/>
          <w:szCs w:val="24"/>
          <w:rtl/>
        </w:rPr>
        <w:t xml:space="preserve">» </w:t>
      </w:r>
      <w:r w:rsidR="009B6FF6" w:rsidRPr="00A63DD0">
        <w:rPr>
          <w:rFonts w:ascii="Times New Roman" w:eastAsia="Times New Roman" w:hAnsi="Times New Roman" w:cs="B Yagut" w:hint="cs"/>
          <w:i/>
          <w:iCs/>
          <w:sz w:val="20"/>
          <w:szCs w:val="20"/>
          <w:rtl/>
        </w:rPr>
        <w:t>(</w:t>
      </w:r>
      <w:r w:rsidR="005A716E" w:rsidRPr="00A63DD0">
        <w:rPr>
          <w:rFonts w:ascii="Times New Roman" w:eastAsia="Times New Roman" w:hAnsi="Times New Roman" w:cs="B Yagut" w:hint="cs"/>
          <w:i/>
          <w:iCs/>
          <w:sz w:val="20"/>
          <w:szCs w:val="20"/>
          <w:rtl/>
        </w:rPr>
        <w:t>عاملی، 1409،</w:t>
      </w:r>
      <w:r w:rsidR="00D62BAB" w:rsidRPr="00A63DD0">
        <w:rPr>
          <w:rFonts w:ascii="Times New Roman" w:eastAsia="Times New Roman" w:hAnsi="Times New Roman" w:cs="B Yagut" w:hint="cs"/>
          <w:i/>
          <w:iCs/>
          <w:sz w:val="20"/>
          <w:szCs w:val="20"/>
          <w:rtl/>
        </w:rPr>
        <w:t xml:space="preserve"> ج 21</w:t>
      </w:r>
      <w:r w:rsidR="00966E01" w:rsidRPr="00A63DD0">
        <w:rPr>
          <w:rFonts w:ascii="Times New Roman" w:eastAsia="Times New Roman" w:hAnsi="Times New Roman" w:cs="B Yagut" w:hint="cs"/>
          <w:i/>
          <w:iCs/>
          <w:sz w:val="20"/>
          <w:szCs w:val="20"/>
          <w:rtl/>
        </w:rPr>
        <w:t xml:space="preserve"> ص</w:t>
      </w:r>
      <w:r w:rsidR="00D62BAB" w:rsidRPr="00A63DD0">
        <w:rPr>
          <w:rFonts w:ascii="Times New Roman" w:eastAsia="Times New Roman" w:hAnsi="Times New Roman" w:cs="B Yagut" w:hint="cs"/>
          <w:i/>
          <w:iCs/>
          <w:sz w:val="20"/>
          <w:szCs w:val="20"/>
          <w:rtl/>
        </w:rPr>
        <w:t>: 320،  ح</w:t>
      </w:r>
      <w:r w:rsidR="00310539" w:rsidRPr="00A63DD0">
        <w:rPr>
          <w:rFonts w:ascii="Times New Roman" w:eastAsia="Times New Roman" w:hAnsi="Times New Roman" w:cs="B Yagut" w:hint="cs"/>
          <w:i/>
          <w:iCs/>
          <w:sz w:val="20"/>
          <w:szCs w:val="20"/>
          <w:rtl/>
        </w:rPr>
        <w:t xml:space="preserve"> 6)</w:t>
      </w:r>
    </w:p>
    <w:p w:rsidR="00A311FB" w:rsidRPr="00A63DD0" w:rsidRDefault="004744EF" w:rsidP="004744EF">
      <w:pPr>
        <w:spacing w:after="100" w:line="240" w:lineRule="auto"/>
        <w:ind w:left="1134" w:right="851"/>
        <w:jc w:val="lowKashida"/>
        <w:rPr>
          <w:rFonts w:ascii="Times New Roman" w:eastAsia="Times New Roman" w:hAnsi="Times New Roman" w:cs="B Yagut"/>
          <w:sz w:val="24"/>
          <w:szCs w:val="24"/>
          <w:rtl/>
        </w:rPr>
      </w:pPr>
      <w:r>
        <w:rPr>
          <w:rFonts w:ascii="Times New Roman" w:eastAsia="Times New Roman" w:hAnsi="Times New Roman" w:cs="B Yagut" w:hint="cs"/>
          <w:sz w:val="24"/>
          <w:szCs w:val="24"/>
          <w:rtl/>
        </w:rPr>
        <w:t>به طور ویژه</w:t>
      </w:r>
      <w:r w:rsidR="009B6FF6" w:rsidRPr="00A63DD0">
        <w:rPr>
          <w:rFonts w:ascii="Times New Roman" w:eastAsia="Times New Roman" w:hAnsi="Times New Roman" w:cs="B Yagut" w:hint="cs"/>
          <w:sz w:val="24"/>
          <w:szCs w:val="24"/>
          <w:rtl/>
        </w:rPr>
        <w:t xml:space="preserve"> روایت آخر ظهور در عدم تملّك تا زمانی که که نزدیکی واقع نگردیده است</w:t>
      </w:r>
      <w:r w:rsidR="00310539" w:rsidRPr="00A63DD0">
        <w:rPr>
          <w:rFonts w:ascii="Times New Roman" w:eastAsia="Times New Roman" w:hAnsi="Times New Roman" w:cs="B Yagut" w:hint="cs"/>
          <w:sz w:val="24"/>
          <w:szCs w:val="24"/>
          <w:rtl/>
        </w:rPr>
        <w:t>،</w:t>
      </w:r>
      <w:r w:rsidR="009B6FF6" w:rsidRPr="00A63DD0">
        <w:rPr>
          <w:rFonts w:ascii="Times New Roman" w:eastAsia="Times New Roman" w:hAnsi="Times New Roman" w:cs="B Yagut" w:hint="cs"/>
          <w:sz w:val="24"/>
          <w:szCs w:val="24"/>
          <w:rtl/>
        </w:rPr>
        <w:t xml:space="preserve"> دارد. </w:t>
      </w:r>
    </w:p>
    <w:p w:rsidR="00F73C61" w:rsidRPr="0069366F" w:rsidRDefault="00B94358" w:rsidP="005D71DC">
      <w:pPr>
        <w:spacing w:after="100" w:line="240" w:lineRule="auto"/>
        <w:ind w:left="1134" w:right="851"/>
        <w:jc w:val="lowKashida"/>
        <w:rPr>
          <w:rFonts w:ascii="Times New Roman" w:eastAsia="Times New Roman" w:hAnsi="Times New Roman" w:cs="B Yagut"/>
          <w:b/>
          <w:bCs/>
          <w:sz w:val="28"/>
          <w:szCs w:val="28"/>
          <w:rtl/>
        </w:rPr>
      </w:pPr>
      <w:r w:rsidRPr="0069366F">
        <w:rPr>
          <w:rFonts w:ascii="Times New Roman" w:eastAsia="Times New Roman" w:hAnsi="Times New Roman" w:cs="B Yagut" w:hint="cs"/>
          <w:b/>
          <w:bCs/>
          <w:sz w:val="28"/>
          <w:szCs w:val="28"/>
          <w:rtl/>
        </w:rPr>
        <w:t>ج: ارزیابی و نظر مختار</w:t>
      </w:r>
      <w:r w:rsidR="00F73C61" w:rsidRPr="0069366F">
        <w:rPr>
          <w:rFonts w:ascii="Times New Roman" w:eastAsia="Times New Roman" w:hAnsi="Times New Roman" w:cs="B Yagut" w:hint="cs"/>
          <w:b/>
          <w:bCs/>
          <w:sz w:val="28"/>
          <w:szCs w:val="28"/>
          <w:rtl/>
        </w:rPr>
        <w:t>:</w:t>
      </w:r>
    </w:p>
    <w:p w:rsidR="00F73C61" w:rsidRPr="00A63DD0" w:rsidRDefault="00186DAB" w:rsidP="005D71DC">
      <w:pPr>
        <w:spacing w:after="100" w:line="240" w:lineRule="auto"/>
        <w:ind w:left="1134" w:right="851"/>
        <w:jc w:val="lowKashida"/>
        <w:rPr>
          <w:rFonts w:ascii="Times New Roman" w:eastAsia="Times New Roman" w:hAnsi="Times New Roman" w:cs="B Yagut"/>
          <w:b/>
          <w:bCs/>
          <w:sz w:val="24"/>
          <w:szCs w:val="24"/>
          <w:rtl/>
        </w:rPr>
      </w:pPr>
      <w:r w:rsidRPr="00A63DD0">
        <w:rPr>
          <w:rFonts w:ascii="Times New Roman" w:eastAsia="Times New Roman" w:hAnsi="Times New Roman" w:cs="B Yagut" w:hint="cs"/>
          <w:sz w:val="24"/>
          <w:szCs w:val="24"/>
          <w:rtl/>
        </w:rPr>
        <w:t xml:space="preserve">قبل از بررسی ادله طرفین باید گفت </w:t>
      </w:r>
      <w:r w:rsidR="00F73C61" w:rsidRPr="00A63DD0">
        <w:rPr>
          <w:rFonts w:ascii="Times New Roman" w:eastAsia="Times New Roman" w:hAnsi="Times New Roman" w:cs="B Yagut" w:hint="cs"/>
          <w:sz w:val="24"/>
          <w:szCs w:val="24"/>
          <w:rtl/>
        </w:rPr>
        <w:t>ثمرۀ اين دو نظر آن است كه به موجب نظر غير مشهور زن نمى‌تواند قبل از نزديكى و يا عوام</w:t>
      </w:r>
      <w:r w:rsidR="00310539" w:rsidRPr="00A63DD0">
        <w:rPr>
          <w:rFonts w:ascii="Times New Roman" w:eastAsia="Times New Roman" w:hAnsi="Times New Roman" w:cs="B Yagut" w:hint="cs"/>
          <w:sz w:val="24"/>
          <w:szCs w:val="24"/>
          <w:rtl/>
        </w:rPr>
        <w:t>ل ديگر در تمامى مهر تصرّف نمايد.</w:t>
      </w:r>
      <w:r w:rsidR="00F73C61" w:rsidRPr="00A63DD0">
        <w:rPr>
          <w:rFonts w:ascii="Times New Roman" w:eastAsia="Times New Roman" w:hAnsi="Times New Roman" w:cs="B Yagut" w:hint="cs"/>
          <w:sz w:val="24"/>
          <w:szCs w:val="24"/>
          <w:rtl/>
        </w:rPr>
        <w:t xml:space="preserve"> ولى بنا بر نظر مشهور </w:t>
      </w:r>
      <w:r w:rsidR="004744EF">
        <w:rPr>
          <w:rFonts w:ascii="Times New Roman" w:eastAsia="Times New Roman" w:hAnsi="Times New Roman" w:cs="B Yagut" w:hint="cs"/>
          <w:sz w:val="24"/>
          <w:szCs w:val="24"/>
          <w:rtl/>
        </w:rPr>
        <w:t xml:space="preserve">زن در تمامى مهر مى‌تواند تصرّف </w:t>
      </w:r>
      <w:r w:rsidR="00F73C61" w:rsidRPr="00A63DD0">
        <w:rPr>
          <w:rFonts w:ascii="Times New Roman" w:eastAsia="Times New Roman" w:hAnsi="Times New Roman" w:cs="B Yagut" w:hint="cs"/>
          <w:sz w:val="24"/>
          <w:szCs w:val="24"/>
          <w:rtl/>
        </w:rPr>
        <w:t>ن</w:t>
      </w:r>
      <w:r w:rsidR="004744EF">
        <w:rPr>
          <w:rFonts w:ascii="Times New Roman" w:eastAsia="Times New Roman" w:hAnsi="Times New Roman" w:cs="B Yagut" w:hint="cs"/>
          <w:sz w:val="24"/>
          <w:szCs w:val="24"/>
          <w:rtl/>
        </w:rPr>
        <w:t>ماید. همچنین</w:t>
      </w:r>
      <w:r w:rsidR="00F73C61" w:rsidRPr="00A63DD0">
        <w:rPr>
          <w:rFonts w:ascii="Times New Roman" w:eastAsia="Times New Roman" w:hAnsi="Times New Roman" w:cs="B Yagut" w:hint="cs"/>
          <w:sz w:val="24"/>
          <w:szCs w:val="24"/>
          <w:rtl/>
        </w:rPr>
        <w:t xml:space="preserve"> به موجب اين نظر</w:t>
      </w:r>
      <w:r w:rsidR="00310539" w:rsidRPr="00A63DD0">
        <w:rPr>
          <w:rFonts w:ascii="Times New Roman" w:eastAsia="Times New Roman" w:hAnsi="Times New Roman" w:cs="B Yagut" w:hint="cs"/>
          <w:sz w:val="24"/>
          <w:szCs w:val="24"/>
          <w:rtl/>
        </w:rPr>
        <w:t>يه هرگاه قبل از دخول طلاق واقع گردد، زوجه موظّف است</w:t>
      </w:r>
      <w:r w:rsidR="00F73C61" w:rsidRPr="00A63DD0">
        <w:rPr>
          <w:rFonts w:ascii="Times New Roman" w:eastAsia="Times New Roman" w:hAnsi="Times New Roman" w:cs="B Yagut" w:hint="cs"/>
          <w:sz w:val="24"/>
          <w:szCs w:val="24"/>
          <w:rtl/>
        </w:rPr>
        <w:t xml:space="preserve"> چنانچه تمامى مهر را دريافت داشته، نيمى از آن را به زوج برگرداند و اگر هنوز مهر</w:t>
      </w:r>
      <w:r w:rsidR="004744EF">
        <w:rPr>
          <w:rFonts w:ascii="Times New Roman" w:eastAsia="Times New Roman" w:hAnsi="Times New Roman" w:cs="B Yagut" w:hint="cs"/>
          <w:sz w:val="24"/>
          <w:szCs w:val="24"/>
          <w:rtl/>
        </w:rPr>
        <w:t>یه</w:t>
      </w:r>
      <w:r w:rsidR="00F73C61" w:rsidRPr="00A63DD0">
        <w:rPr>
          <w:rFonts w:ascii="Times New Roman" w:eastAsia="Times New Roman" w:hAnsi="Times New Roman" w:cs="B Yagut" w:hint="cs"/>
          <w:sz w:val="24"/>
          <w:szCs w:val="24"/>
          <w:rtl/>
        </w:rPr>
        <w:t xml:space="preserve"> پرداخت نشده، فقط ن</w:t>
      </w:r>
      <w:r w:rsidR="00310539" w:rsidRPr="00A63DD0">
        <w:rPr>
          <w:rFonts w:ascii="Times New Roman" w:eastAsia="Times New Roman" w:hAnsi="Times New Roman" w:cs="B Yagut" w:hint="cs"/>
          <w:sz w:val="24"/>
          <w:szCs w:val="24"/>
          <w:rtl/>
        </w:rPr>
        <w:t>يمى از آن را استحقاق خواهد داشت</w:t>
      </w:r>
      <w:r w:rsidR="00F73C61" w:rsidRPr="00A63DD0">
        <w:rPr>
          <w:rFonts w:ascii="Times New Roman" w:eastAsia="Times New Roman" w:hAnsi="Times New Roman" w:cs="B Yagut" w:hint="cs"/>
          <w:i/>
          <w:iCs/>
          <w:sz w:val="20"/>
          <w:szCs w:val="20"/>
          <w:rtl/>
        </w:rPr>
        <w:t>(</w:t>
      </w:r>
      <w:r w:rsidR="005A716E" w:rsidRPr="00A63DD0">
        <w:rPr>
          <w:rFonts w:ascii="Times New Roman" w:eastAsia="Times New Roman" w:hAnsi="Times New Roman" w:cs="B Yagut" w:hint="cs"/>
          <w:i/>
          <w:iCs/>
          <w:sz w:val="20"/>
          <w:szCs w:val="20"/>
          <w:rtl/>
        </w:rPr>
        <w:t>محقق داماد، بی‌تا</w:t>
      </w:r>
      <w:r w:rsidR="00361D17" w:rsidRPr="00A63DD0">
        <w:rPr>
          <w:rFonts w:ascii="Times New Roman" w:eastAsia="Times New Roman" w:hAnsi="Times New Roman" w:cs="B Yagut" w:hint="cs"/>
          <w:i/>
          <w:iCs/>
          <w:sz w:val="20"/>
          <w:szCs w:val="20"/>
          <w:rtl/>
        </w:rPr>
        <w:t>،</w:t>
      </w:r>
      <w:r w:rsidR="00F73C61" w:rsidRPr="00A63DD0">
        <w:rPr>
          <w:rFonts w:ascii="Times New Roman" w:eastAsia="Times New Roman" w:hAnsi="Times New Roman" w:cs="B Yagut" w:hint="cs"/>
          <w:i/>
          <w:iCs/>
          <w:sz w:val="20"/>
          <w:szCs w:val="20"/>
          <w:rtl/>
        </w:rPr>
        <w:t xml:space="preserve"> </w:t>
      </w:r>
      <w:r w:rsidR="00966E01" w:rsidRPr="00A63DD0">
        <w:rPr>
          <w:rFonts w:ascii="Times New Roman" w:eastAsia="Times New Roman" w:hAnsi="Times New Roman" w:cs="B Yagut" w:hint="cs"/>
          <w:i/>
          <w:iCs/>
          <w:sz w:val="20"/>
          <w:szCs w:val="20"/>
          <w:rtl/>
        </w:rPr>
        <w:t xml:space="preserve">ص </w:t>
      </w:r>
      <w:r w:rsidR="00F73C61" w:rsidRPr="00A63DD0">
        <w:rPr>
          <w:rFonts w:ascii="Times New Roman" w:eastAsia="Times New Roman" w:hAnsi="Times New Roman" w:cs="B Yagut" w:hint="cs"/>
          <w:i/>
          <w:iCs/>
          <w:sz w:val="20"/>
          <w:szCs w:val="20"/>
          <w:rtl/>
        </w:rPr>
        <w:t>239)</w:t>
      </w:r>
      <w:r w:rsidR="00F73C61" w:rsidRPr="00A63DD0">
        <w:rPr>
          <w:rFonts w:ascii="Times New Roman" w:eastAsia="Times New Roman" w:hAnsi="Times New Roman" w:cs="B Yagut" w:hint="cs"/>
          <w:sz w:val="24"/>
          <w:szCs w:val="24"/>
          <w:rtl/>
        </w:rPr>
        <w:t xml:space="preserve"> </w:t>
      </w:r>
    </w:p>
    <w:p w:rsidR="00742851" w:rsidRPr="00A63DD0" w:rsidRDefault="00186DAB" w:rsidP="005D71DC">
      <w:pPr>
        <w:spacing w:after="100"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sz w:val="24"/>
          <w:szCs w:val="24"/>
          <w:rtl/>
        </w:rPr>
        <w:t xml:space="preserve">بعد از ذکر این ثمره، به نظر می‌رسد دلایل دیدگاه ملکیت مهریه با عقد، مستدل و </w:t>
      </w:r>
      <w:r w:rsidR="00742851" w:rsidRPr="00A63DD0">
        <w:rPr>
          <w:rFonts w:ascii="Times New Roman" w:eastAsia="Times New Roman" w:hAnsi="Times New Roman" w:cs="B Yagut" w:hint="cs"/>
          <w:sz w:val="24"/>
          <w:szCs w:val="24"/>
          <w:rtl/>
        </w:rPr>
        <w:t>نزدیکتر</w:t>
      </w:r>
      <w:r w:rsidRPr="00A63DD0">
        <w:rPr>
          <w:rFonts w:ascii="Times New Roman" w:eastAsia="Times New Roman" w:hAnsi="Times New Roman" w:cs="B Yagut" w:hint="cs"/>
          <w:sz w:val="24"/>
          <w:szCs w:val="24"/>
          <w:rtl/>
        </w:rPr>
        <w:t xml:space="preserve"> به واقع باشد. چرا که روایات به دلا</w:t>
      </w:r>
      <w:r w:rsidR="004744EF">
        <w:rPr>
          <w:rFonts w:ascii="Times New Roman" w:eastAsia="Times New Roman" w:hAnsi="Times New Roman" w:cs="B Yagut" w:hint="cs"/>
          <w:sz w:val="24"/>
          <w:szCs w:val="24"/>
          <w:rtl/>
        </w:rPr>
        <w:t>لت‌‌های سیاقیه (اقتضاء) اشاره بر</w:t>
      </w:r>
      <w:r w:rsidRPr="00A63DD0">
        <w:rPr>
          <w:rFonts w:ascii="Times New Roman" w:eastAsia="Times New Roman" w:hAnsi="Times New Roman" w:cs="B Yagut" w:hint="cs"/>
          <w:sz w:val="24"/>
          <w:szCs w:val="24"/>
          <w:rtl/>
        </w:rPr>
        <w:t xml:space="preserve"> این دار</w:t>
      </w:r>
      <w:r w:rsidR="00742851" w:rsidRPr="00A63DD0">
        <w:rPr>
          <w:rFonts w:ascii="Times New Roman" w:eastAsia="Times New Roman" w:hAnsi="Times New Roman" w:cs="B Yagut" w:hint="cs"/>
          <w:sz w:val="24"/>
          <w:szCs w:val="24"/>
          <w:rtl/>
        </w:rPr>
        <w:t>ند که زن با عقد مالک مهریه می‌</w:t>
      </w:r>
      <w:r w:rsidRPr="00A63DD0">
        <w:rPr>
          <w:rFonts w:ascii="Times New Roman" w:eastAsia="Times New Roman" w:hAnsi="Times New Roman" w:cs="B Yagut" w:hint="cs"/>
          <w:sz w:val="24"/>
          <w:szCs w:val="24"/>
          <w:rtl/>
        </w:rPr>
        <w:t>گردد</w:t>
      </w:r>
      <w:r w:rsidR="00C461EC">
        <w:rPr>
          <w:rFonts w:ascii="Times New Roman" w:eastAsia="Times New Roman" w:hAnsi="Times New Roman" w:cs="B Yagut" w:hint="cs"/>
          <w:sz w:val="24"/>
          <w:szCs w:val="24"/>
          <w:rtl/>
        </w:rPr>
        <w:t>. به</w:t>
      </w:r>
      <w:r w:rsidRPr="00A63DD0">
        <w:rPr>
          <w:rFonts w:ascii="Times New Roman" w:eastAsia="Times New Roman" w:hAnsi="Times New Roman" w:cs="B Yagut" w:hint="cs"/>
          <w:sz w:val="24"/>
          <w:szCs w:val="24"/>
          <w:rtl/>
        </w:rPr>
        <w:t xml:space="preserve"> این بیان که با </w:t>
      </w:r>
      <w:r w:rsidR="00742851" w:rsidRPr="00A63DD0">
        <w:rPr>
          <w:rFonts w:ascii="Times New Roman" w:eastAsia="Times New Roman" w:hAnsi="Times New Roman" w:cs="B Yagut" w:hint="cs"/>
          <w:sz w:val="24"/>
          <w:szCs w:val="24"/>
          <w:rtl/>
        </w:rPr>
        <w:t>ذکر ملزوم، لازمه آن به دست می‌آید. زیرا روایات</w:t>
      </w:r>
      <w:r w:rsidRPr="00A63DD0">
        <w:rPr>
          <w:rFonts w:ascii="Times New Roman" w:eastAsia="Times New Roman" w:hAnsi="Times New Roman" w:cs="B Yagut" w:hint="cs"/>
          <w:sz w:val="24"/>
          <w:szCs w:val="24"/>
          <w:rtl/>
        </w:rPr>
        <w:t xml:space="preserve"> تمام نمائات مهریه </w:t>
      </w:r>
      <w:r w:rsidR="00742851" w:rsidRPr="00A63DD0">
        <w:rPr>
          <w:rFonts w:ascii="Times New Roman" w:eastAsia="Times New Roman" w:hAnsi="Times New Roman" w:cs="B Yagut" w:hint="cs"/>
          <w:sz w:val="24"/>
          <w:szCs w:val="24"/>
          <w:rtl/>
        </w:rPr>
        <w:t xml:space="preserve">را </w:t>
      </w:r>
      <w:r w:rsidRPr="00A63DD0">
        <w:rPr>
          <w:rFonts w:ascii="Times New Roman" w:eastAsia="Times New Roman" w:hAnsi="Times New Roman" w:cs="B Yagut" w:hint="cs"/>
          <w:sz w:val="24"/>
          <w:szCs w:val="24"/>
          <w:rtl/>
        </w:rPr>
        <w:t xml:space="preserve">از زمان عقد برای زوجه </w:t>
      </w:r>
      <w:r w:rsidR="00742851" w:rsidRPr="00A63DD0">
        <w:rPr>
          <w:rFonts w:ascii="Times New Roman" w:eastAsia="Times New Roman" w:hAnsi="Times New Roman" w:cs="B Yagut" w:hint="cs"/>
          <w:sz w:val="24"/>
          <w:szCs w:val="24"/>
          <w:rtl/>
        </w:rPr>
        <w:t>می‌دانند و لازمه مالکیت نمائات</w:t>
      </w:r>
      <w:r w:rsidR="00C461EC">
        <w:rPr>
          <w:rFonts w:ascii="Times New Roman" w:eastAsia="Times New Roman" w:hAnsi="Times New Roman" w:cs="B Yagut" w:hint="cs"/>
          <w:sz w:val="24"/>
          <w:szCs w:val="24"/>
          <w:rtl/>
        </w:rPr>
        <w:t xml:space="preserve"> </w:t>
      </w:r>
      <w:r w:rsidR="00742851" w:rsidRPr="00A63DD0">
        <w:rPr>
          <w:rFonts w:ascii="Times New Roman" w:eastAsia="Times New Roman" w:hAnsi="Times New Roman" w:cs="B Yagut" w:hint="cs"/>
          <w:sz w:val="24"/>
          <w:szCs w:val="24"/>
          <w:rtl/>
        </w:rPr>
        <w:t xml:space="preserve">نیز </w:t>
      </w:r>
      <w:r w:rsidRPr="00A63DD0">
        <w:rPr>
          <w:rFonts w:ascii="Times New Roman" w:eastAsia="Times New Roman" w:hAnsi="Times New Roman" w:cs="B Yagut" w:hint="cs"/>
          <w:sz w:val="24"/>
          <w:szCs w:val="24"/>
          <w:rtl/>
        </w:rPr>
        <w:t xml:space="preserve">این است که زوجه مالک تمام مهریه باشد. </w:t>
      </w:r>
    </w:p>
    <w:p w:rsidR="00F73C61" w:rsidRPr="00A63DD0" w:rsidRDefault="00742851" w:rsidP="005D71DC">
      <w:pPr>
        <w:spacing w:after="100"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sz w:val="24"/>
          <w:szCs w:val="24"/>
          <w:rtl/>
        </w:rPr>
        <w:t>همچنین</w:t>
      </w:r>
      <w:r w:rsidR="00C461EC">
        <w:rPr>
          <w:rFonts w:ascii="Times New Roman" w:eastAsia="Times New Roman" w:hAnsi="Times New Roman" w:cs="B Yagut" w:hint="cs"/>
          <w:sz w:val="24"/>
          <w:szCs w:val="24"/>
          <w:rtl/>
        </w:rPr>
        <w:t xml:space="preserve"> </w:t>
      </w:r>
      <w:r w:rsidRPr="00A63DD0">
        <w:rPr>
          <w:rFonts w:ascii="Times New Roman" w:eastAsia="Times New Roman" w:hAnsi="Times New Roman" w:cs="B Yagut" w:hint="cs"/>
          <w:sz w:val="24"/>
          <w:szCs w:val="24"/>
          <w:rtl/>
        </w:rPr>
        <w:t xml:space="preserve">حکم </w:t>
      </w:r>
      <w:r w:rsidR="00186DAB" w:rsidRPr="00A63DD0">
        <w:rPr>
          <w:rFonts w:ascii="Times New Roman" w:eastAsia="Times New Roman" w:hAnsi="Times New Roman" w:cs="B Yagut" w:hint="cs"/>
          <w:sz w:val="24"/>
          <w:szCs w:val="24"/>
          <w:rtl/>
        </w:rPr>
        <w:t xml:space="preserve">آیه </w:t>
      </w:r>
      <w:r w:rsidR="00F73C61" w:rsidRPr="00A63DD0">
        <w:rPr>
          <w:rFonts w:ascii="Times New Roman" w:eastAsia="Times New Roman" w:hAnsi="Times New Roman" w:cs="B Yagut" w:hint="cs"/>
          <w:sz w:val="24"/>
          <w:szCs w:val="24"/>
          <w:rtl/>
        </w:rPr>
        <w:t xml:space="preserve">شريفه </w:t>
      </w:r>
      <w:r w:rsidR="00186DAB" w:rsidRPr="00A63DD0">
        <w:rPr>
          <w:rFonts w:ascii="Times New Roman" w:eastAsia="Times New Roman" w:hAnsi="Times New Roman" w:cs="B Yagut" w:hint="cs"/>
          <w:sz w:val="24"/>
          <w:szCs w:val="24"/>
          <w:rtl/>
        </w:rPr>
        <w:t>«</w:t>
      </w:r>
      <w:r w:rsidR="00F73C61" w:rsidRPr="00A63DD0">
        <w:rPr>
          <w:rFonts w:ascii="Times New Roman" w:eastAsia="Times New Roman" w:hAnsi="Times New Roman" w:cs="B Yagut" w:hint="cs"/>
          <w:sz w:val="24"/>
          <w:szCs w:val="24"/>
          <w:rtl/>
        </w:rPr>
        <w:t>وَ آتُوا النِّساءَ صَدُق</w:t>
      </w:r>
      <w:r w:rsidR="00186DAB" w:rsidRPr="00A63DD0">
        <w:rPr>
          <w:rFonts w:ascii="Times New Roman" w:eastAsia="Times New Roman" w:hAnsi="Times New Roman" w:cs="B Yagut" w:hint="cs"/>
          <w:sz w:val="24"/>
          <w:szCs w:val="24"/>
          <w:rtl/>
        </w:rPr>
        <w:t xml:space="preserve">اتِهِنَّ نِحْلَةً» </w:t>
      </w:r>
      <w:r w:rsidR="00F73C61" w:rsidRPr="00A63DD0">
        <w:rPr>
          <w:rFonts w:ascii="Times New Roman" w:eastAsia="Times New Roman" w:hAnsi="Times New Roman" w:cs="B Yagut" w:hint="cs"/>
          <w:sz w:val="24"/>
          <w:szCs w:val="24"/>
          <w:rtl/>
        </w:rPr>
        <w:t>مطلق است و به</w:t>
      </w:r>
      <w:r w:rsidRPr="00A63DD0">
        <w:rPr>
          <w:rFonts w:ascii="Times New Roman" w:eastAsia="Times New Roman" w:hAnsi="Times New Roman" w:cs="B Yagut" w:hint="cs"/>
          <w:sz w:val="24"/>
          <w:szCs w:val="24"/>
          <w:rtl/>
        </w:rPr>
        <w:t xml:space="preserve"> قبل و بعد از نزديكى مقيّد نگردیده است. بنابراین اعطای مهریه با انعقاد عقد نکاح از آیه استنباط می‌گردد.</w:t>
      </w:r>
    </w:p>
    <w:p w:rsidR="00757282" w:rsidRPr="00A63DD0" w:rsidRDefault="00186DAB" w:rsidP="005D71DC">
      <w:pPr>
        <w:spacing w:after="100"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sz w:val="24"/>
          <w:szCs w:val="24"/>
          <w:rtl/>
        </w:rPr>
        <w:lastRenderedPageBreak/>
        <w:t>اما در مورد روایاتی که موافقان دیدگاه دوم به آ</w:t>
      </w:r>
      <w:r w:rsidR="00757282" w:rsidRPr="00A63DD0">
        <w:rPr>
          <w:rFonts w:ascii="Times New Roman" w:eastAsia="Times New Roman" w:hAnsi="Times New Roman" w:cs="B Yagut" w:hint="cs"/>
          <w:sz w:val="24"/>
          <w:szCs w:val="24"/>
          <w:rtl/>
        </w:rPr>
        <w:t>ن استناد نموده ‌اند باید گفت روایات هیچ ظهوری در عدم تملک مهر تا زمان نزدیکی ندارند</w:t>
      </w:r>
      <w:r w:rsidRPr="00A63DD0">
        <w:rPr>
          <w:rFonts w:ascii="Times New Roman" w:eastAsia="Times New Roman" w:hAnsi="Times New Roman" w:cs="B Yagut" w:hint="cs"/>
          <w:sz w:val="24"/>
          <w:szCs w:val="24"/>
          <w:rtl/>
        </w:rPr>
        <w:t xml:space="preserve">. </w:t>
      </w:r>
      <w:r w:rsidR="00757282" w:rsidRPr="00A63DD0">
        <w:rPr>
          <w:rFonts w:ascii="Times New Roman" w:eastAsia="Times New Roman" w:hAnsi="Times New Roman" w:cs="B Yagut" w:hint="cs"/>
          <w:sz w:val="24"/>
          <w:szCs w:val="24"/>
          <w:rtl/>
        </w:rPr>
        <w:t xml:space="preserve">بلکه </w:t>
      </w:r>
      <w:r w:rsidRPr="00A63DD0">
        <w:rPr>
          <w:rFonts w:ascii="Times New Roman" w:eastAsia="Times New Roman" w:hAnsi="Times New Roman" w:cs="B Yagut" w:hint="cs"/>
          <w:sz w:val="24"/>
          <w:szCs w:val="24"/>
          <w:rtl/>
        </w:rPr>
        <w:t xml:space="preserve">روایات </w:t>
      </w:r>
      <w:r w:rsidR="000C7122" w:rsidRPr="00A63DD0">
        <w:rPr>
          <w:rFonts w:ascii="Times New Roman" w:eastAsia="Times New Roman" w:hAnsi="Times New Roman" w:cs="B Yagut" w:hint="cs"/>
          <w:sz w:val="24"/>
          <w:szCs w:val="24"/>
          <w:rtl/>
        </w:rPr>
        <w:t xml:space="preserve">متضمّن </w:t>
      </w:r>
      <w:r w:rsidR="00C61C1D" w:rsidRPr="00A63DD0">
        <w:rPr>
          <w:rFonts w:ascii="Times New Roman" w:eastAsia="Times New Roman" w:hAnsi="Times New Roman" w:cs="B Yagut" w:hint="cs"/>
          <w:sz w:val="24"/>
          <w:szCs w:val="24"/>
          <w:rtl/>
        </w:rPr>
        <w:t xml:space="preserve">وجوب </w:t>
      </w:r>
      <w:r w:rsidR="00757282" w:rsidRPr="00A63DD0">
        <w:rPr>
          <w:rFonts w:ascii="Times New Roman" w:eastAsia="Times New Roman" w:hAnsi="Times New Roman" w:cs="B Yagut" w:hint="cs"/>
          <w:sz w:val="24"/>
          <w:szCs w:val="24"/>
          <w:rtl/>
        </w:rPr>
        <w:t>مهریه با نزدیکی هستند. مفهوم وجوب</w:t>
      </w:r>
      <w:r w:rsidR="00C461EC">
        <w:rPr>
          <w:rFonts w:ascii="Times New Roman" w:eastAsia="Times New Roman" w:hAnsi="Times New Roman" w:cs="B Yagut" w:hint="cs"/>
          <w:sz w:val="24"/>
          <w:szCs w:val="24"/>
          <w:rtl/>
        </w:rPr>
        <w:t xml:space="preserve"> </w:t>
      </w:r>
      <w:r w:rsidR="00757282" w:rsidRPr="00A63DD0">
        <w:rPr>
          <w:rFonts w:ascii="Times New Roman" w:eastAsia="Times New Roman" w:hAnsi="Times New Roman" w:cs="B Yagut" w:hint="cs"/>
          <w:sz w:val="24"/>
          <w:szCs w:val="24"/>
          <w:rtl/>
        </w:rPr>
        <w:t xml:space="preserve">نیز </w:t>
      </w:r>
      <w:r w:rsidR="000C7122" w:rsidRPr="00A63DD0">
        <w:rPr>
          <w:rFonts w:ascii="Times New Roman" w:eastAsia="Times New Roman" w:hAnsi="Times New Roman" w:cs="B Yagut" w:hint="cs"/>
          <w:sz w:val="24"/>
          <w:szCs w:val="24"/>
          <w:rtl/>
        </w:rPr>
        <w:t xml:space="preserve">عدم ثبوت و </w:t>
      </w:r>
      <w:r w:rsidR="00C61C1D" w:rsidRPr="00A63DD0">
        <w:rPr>
          <w:rFonts w:ascii="Times New Roman" w:eastAsia="Times New Roman" w:hAnsi="Times New Roman" w:cs="B Yagut" w:hint="cs"/>
          <w:sz w:val="24"/>
          <w:szCs w:val="24"/>
          <w:rtl/>
        </w:rPr>
        <w:t xml:space="preserve">استقرار </w:t>
      </w:r>
      <w:r w:rsidR="00757282" w:rsidRPr="00A63DD0">
        <w:rPr>
          <w:rFonts w:ascii="Times New Roman" w:eastAsia="Times New Roman" w:hAnsi="Times New Roman" w:cs="B Yagut" w:hint="cs"/>
          <w:sz w:val="24"/>
          <w:szCs w:val="24"/>
          <w:rtl/>
        </w:rPr>
        <w:t>مهریه تا زمان نزدیکی است.</w:t>
      </w:r>
    </w:p>
    <w:p w:rsidR="009071FA" w:rsidRPr="00A63DD0" w:rsidRDefault="000C7122" w:rsidP="005D71DC">
      <w:pPr>
        <w:spacing w:after="100" w:line="240" w:lineRule="auto"/>
        <w:ind w:left="1134" w:right="851"/>
        <w:jc w:val="lowKashida"/>
        <w:rPr>
          <w:rFonts w:ascii="Times New Roman" w:eastAsia="Times New Roman" w:hAnsi="Times New Roman" w:cs="B Yagut"/>
          <w:i/>
          <w:iCs/>
          <w:sz w:val="24"/>
          <w:szCs w:val="24"/>
          <w:rtl/>
        </w:rPr>
      </w:pPr>
      <w:r w:rsidRPr="00A63DD0">
        <w:rPr>
          <w:rFonts w:ascii="Times New Roman" w:eastAsia="Times New Roman" w:hAnsi="Times New Roman" w:cs="B Yagut" w:hint="cs"/>
          <w:sz w:val="24"/>
          <w:szCs w:val="24"/>
          <w:rtl/>
        </w:rPr>
        <w:t xml:space="preserve">در حقیقت وجوب در این </w:t>
      </w:r>
      <w:r w:rsidR="00C61C1D" w:rsidRPr="00A63DD0">
        <w:rPr>
          <w:rFonts w:ascii="Times New Roman" w:eastAsia="Times New Roman" w:hAnsi="Times New Roman" w:cs="B Yagut" w:hint="cs"/>
          <w:sz w:val="24"/>
          <w:szCs w:val="24"/>
          <w:rtl/>
        </w:rPr>
        <w:t>نصوص نظير</w:t>
      </w:r>
      <w:r w:rsidRPr="00A63DD0">
        <w:rPr>
          <w:rFonts w:ascii="Times New Roman" w:eastAsia="Times New Roman" w:hAnsi="Times New Roman" w:cs="B Yagut" w:hint="cs"/>
          <w:sz w:val="24"/>
          <w:szCs w:val="24"/>
          <w:rtl/>
        </w:rPr>
        <w:t xml:space="preserve"> وجوب در قول امام(</w:t>
      </w:r>
      <w:r w:rsidR="00C61C1D" w:rsidRPr="00A63DD0">
        <w:rPr>
          <w:rFonts w:ascii="Times New Roman" w:eastAsia="Times New Roman" w:hAnsi="Times New Roman" w:cs="B Yagut" w:hint="cs"/>
          <w:sz w:val="24"/>
          <w:szCs w:val="24"/>
          <w:rtl/>
        </w:rPr>
        <w:t>عليه السّلام</w:t>
      </w:r>
      <w:r w:rsidRPr="00A63DD0">
        <w:rPr>
          <w:rFonts w:ascii="Times New Roman" w:eastAsia="Times New Roman" w:hAnsi="Times New Roman" w:cs="B Yagut" w:hint="cs"/>
          <w:sz w:val="24"/>
          <w:szCs w:val="24"/>
          <w:rtl/>
        </w:rPr>
        <w:t>) است که می فرماید «</w:t>
      </w:r>
      <w:r w:rsidR="00C61C1D" w:rsidRPr="00A63DD0">
        <w:rPr>
          <w:rFonts w:ascii="Times New Roman" w:eastAsia="Times New Roman" w:hAnsi="Times New Roman" w:cs="B Yagut" w:hint="cs"/>
          <w:sz w:val="24"/>
          <w:szCs w:val="24"/>
          <w:rtl/>
        </w:rPr>
        <w:t xml:space="preserve">البيعان بالخيار ما </w:t>
      </w:r>
      <w:r w:rsidRPr="00A63DD0">
        <w:rPr>
          <w:rFonts w:ascii="Times New Roman" w:eastAsia="Times New Roman" w:hAnsi="Times New Roman" w:cs="B Yagut" w:hint="cs"/>
          <w:sz w:val="24"/>
          <w:szCs w:val="24"/>
          <w:rtl/>
        </w:rPr>
        <w:t>لم يفترقا فإذا افترقا وجب البيع»</w:t>
      </w:r>
      <w:r w:rsidR="00C461EC">
        <w:rPr>
          <w:rFonts w:ascii="Times New Roman" w:eastAsia="Times New Roman" w:hAnsi="Times New Roman" w:cs="B Yagut" w:hint="cs"/>
          <w:sz w:val="24"/>
          <w:szCs w:val="24"/>
          <w:rtl/>
        </w:rPr>
        <w:t xml:space="preserve"> </w:t>
      </w:r>
      <w:r w:rsidR="00757282" w:rsidRPr="00A63DD0">
        <w:rPr>
          <w:rFonts w:ascii="Times New Roman" w:eastAsia="Times New Roman" w:hAnsi="Times New Roman" w:cs="B Yagut" w:hint="cs"/>
          <w:sz w:val="24"/>
          <w:szCs w:val="24"/>
          <w:rtl/>
        </w:rPr>
        <w:t>که</w:t>
      </w:r>
      <w:r w:rsidR="00C461EC">
        <w:rPr>
          <w:rFonts w:ascii="Times New Roman" w:eastAsia="Times New Roman" w:hAnsi="Times New Roman" w:cs="B Yagut" w:hint="cs"/>
          <w:sz w:val="24"/>
          <w:szCs w:val="24"/>
          <w:rtl/>
        </w:rPr>
        <w:t xml:space="preserve"> </w:t>
      </w:r>
      <w:r w:rsidR="00757282" w:rsidRPr="00A63DD0">
        <w:rPr>
          <w:rFonts w:ascii="Times New Roman" w:eastAsia="Times New Roman" w:hAnsi="Times New Roman" w:cs="B Yagut" w:hint="cs"/>
          <w:sz w:val="24"/>
          <w:szCs w:val="24"/>
          <w:rtl/>
        </w:rPr>
        <w:t>«</w:t>
      </w:r>
      <w:r w:rsidRPr="00A63DD0">
        <w:rPr>
          <w:rFonts w:ascii="Times New Roman" w:eastAsia="Times New Roman" w:hAnsi="Times New Roman" w:cs="B Yagut" w:hint="cs"/>
          <w:sz w:val="24"/>
          <w:szCs w:val="24"/>
          <w:rtl/>
        </w:rPr>
        <w:t>وجب البیع</w:t>
      </w:r>
      <w:r w:rsidR="00757282" w:rsidRPr="00A63DD0">
        <w:rPr>
          <w:rFonts w:ascii="Times New Roman" w:eastAsia="Times New Roman" w:hAnsi="Times New Roman" w:cs="B Yagut" w:hint="cs"/>
          <w:sz w:val="24"/>
          <w:szCs w:val="24"/>
          <w:rtl/>
        </w:rPr>
        <w:t>»</w:t>
      </w:r>
      <w:r w:rsidRPr="00A63DD0">
        <w:rPr>
          <w:rFonts w:ascii="Times New Roman" w:eastAsia="Times New Roman" w:hAnsi="Times New Roman" w:cs="B Yagut" w:hint="cs"/>
          <w:sz w:val="24"/>
          <w:szCs w:val="24"/>
          <w:rtl/>
        </w:rPr>
        <w:t xml:space="preserve"> به معنا</w:t>
      </w:r>
      <w:r w:rsidR="00757282" w:rsidRPr="00A63DD0">
        <w:rPr>
          <w:rFonts w:ascii="Times New Roman" w:eastAsia="Times New Roman" w:hAnsi="Times New Roman" w:cs="B Yagut" w:hint="cs"/>
          <w:sz w:val="24"/>
          <w:szCs w:val="24"/>
          <w:rtl/>
        </w:rPr>
        <w:t xml:space="preserve"> «ثبت و استقرّ الیبع» است</w:t>
      </w:r>
      <w:r w:rsidR="00C461EC">
        <w:rPr>
          <w:rFonts w:ascii="Times New Roman" w:eastAsia="Times New Roman" w:hAnsi="Times New Roman" w:cs="B Yagut" w:hint="cs"/>
          <w:sz w:val="24"/>
          <w:szCs w:val="24"/>
          <w:rtl/>
        </w:rPr>
        <w:t xml:space="preserve"> </w:t>
      </w:r>
      <w:r w:rsidR="00757282" w:rsidRPr="00A63DD0">
        <w:rPr>
          <w:rFonts w:ascii="Times New Roman" w:eastAsia="Times New Roman" w:hAnsi="Times New Roman" w:cs="B Yagut" w:hint="cs"/>
          <w:i/>
          <w:iCs/>
          <w:sz w:val="20"/>
          <w:szCs w:val="20"/>
          <w:rtl/>
        </w:rPr>
        <w:t>(</w:t>
      </w:r>
      <w:r w:rsidR="005A716E" w:rsidRPr="00A63DD0">
        <w:rPr>
          <w:rFonts w:ascii="Times New Roman" w:eastAsia="Times New Roman" w:hAnsi="Times New Roman" w:cs="B Yagut" w:hint="cs"/>
          <w:i/>
          <w:iCs/>
          <w:sz w:val="20"/>
          <w:szCs w:val="20"/>
          <w:rtl/>
        </w:rPr>
        <w:t xml:space="preserve">حسینی </w:t>
      </w:r>
      <w:r w:rsidR="00757282" w:rsidRPr="00A63DD0">
        <w:rPr>
          <w:rFonts w:ascii="Times New Roman" w:eastAsia="Times New Roman" w:hAnsi="Times New Roman" w:cs="B Yagut" w:hint="cs"/>
          <w:i/>
          <w:iCs/>
          <w:sz w:val="20"/>
          <w:szCs w:val="20"/>
          <w:rtl/>
        </w:rPr>
        <w:t xml:space="preserve">روحانی، </w:t>
      </w:r>
      <w:r w:rsidR="005A716E" w:rsidRPr="00A63DD0">
        <w:rPr>
          <w:rFonts w:ascii="Times New Roman" w:eastAsia="Times New Roman" w:hAnsi="Times New Roman" w:cs="B Yagut" w:hint="cs"/>
          <w:i/>
          <w:iCs/>
          <w:sz w:val="20"/>
          <w:szCs w:val="20"/>
          <w:rtl/>
        </w:rPr>
        <w:t>1422</w:t>
      </w:r>
      <w:r w:rsidR="00361D17" w:rsidRPr="00A63DD0">
        <w:rPr>
          <w:rFonts w:ascii="Times New Roman" w:eastAsia="Times New Roman" w:hAnsi="Times New Roman" w:cs="B Yagut" w:hint="cs"/>
          <w:i/>
          <w:iCs/>
          <w:sz w:val="20"/>
          <w:szCs w:val="20"/>
          <w:rtl/>
        </w:rPr>
        <w:t>، ج‌22:</w:t>
      </w:r>
      <w:r w:rsidR="00757282" w:rsidRPr="00A63DD0">
        <w:rPr>
          <w:rFonts w:ascii="Times New Roman" w:eastAsia="Times New Roman" w:hAnsi="Times New Roman" w:cs="B Yagut" w:hint="cs"/>
          <w:i/>
          <w:iCs/>
          <w:sz w:val="20"/>
          <w:szCs w:val="20"/>
          <w:rtl/>
        </w:rPr>
        <w:t xml:space="preserve"> </w:t>
      </w:r>
      <w:r w:rsidR="00966E01" w:rsidRPr="00A63DD0">
        <w:rPr>
          <w:rFonts w:ascii="Times New Roman" w:eastAsia="Times New Roman" w:hAnsi="Times New Roman" w:cs="B Yagut" w:hint="cs"/>
          <w:i/>
          <w:iCs/>
          <w:sz w:val="20"/>
          <w:szCs w:val="20"/>
          <w:rtl/>
        </w:rPr>
        <w:t xml:space="preserve">ص </w:t>
      </w:r>
      <w:r w:rsidR="00757282" w:rsidRPr="00A63DD0">
        <w:rPr>
          <w:rFonts w:ascii="Times New Roman" w:eastAsia="Times New Roman" w:hAnsi="Times New Roman" w:cs="B Yagut" w:hint="cs"/>
          <w:i/>
          <w:iCs/>
          <w:sz w:val="20"/>
          <w:szCs w:val="20"/>
          <w:rtl/>
        </w:rPr>
        <w:t>109‌).</w:t>
      </w:r>
    </w:p>
    <w:p w:rsidR="00991FEA" w:rsidRPr="00A63DD0" w:rsidRDefault="009071FA" w:rsidP="00940D46">
      <w:pPr>
        <w:spacing w:line="240" w:lineRule="auto"/>
        <w:ind w:left="1134" w:right="851"/>
        <w:jc w:val="lowKashida"/>
        <w:rPr>
          <w:rFonts w:ascii="Noor_Lotus" w:hAnsi="Noor_Lotus" w:cs="B Yagut" w:hint="cs"/>
          <w:color w:val="000000"/>
          <w:sz w:val="24"/>
          <w:szCs w:val="24"/>
          <w:rtl/>
        </w:rPr>
      </w:pPr>
      <w:r w:rsidRPr="00A63DD0">
        <w:rPr>
          <w:rFonts w:ascii="Noor_Lotus" w:hAnsi="Noor_Lotus" w:cs="B Yagut" w:hint="cs"/>
          <w:color w:val="000000"/>
          <w:sz w:val="24"/>
          <w:szCs w:val="24"/>
          <w:rtl/>
        </w:rPr>
        <w:t xml:space="preserve">نتيجه اينكه مسأله تحقق ملكيت نسبت به تمام مهر به صرف </w:t>
      </w:r>
      <w:r w:rsidR="00757282" w:rsidRPr="00A63DD0">
        <w:rPr>
          <w:rFonts w:ascii="Noor_Lotus" w:hAnsi="Noor_Lotus" w:cs="B Yagut" w:hint="cs"/>
          <w:color w:val="000000"/>
          <w:sz w:val="24"/>
          <w:szCs w:val="24"/>
          <w:rtl/>
        </w:rPr>
        <w:t xml:space="preserve">انعقاد عقد، هم از لحاظ شهرت </w:t>
      </w:r>
      <w:r w:rsidR="00C461EC">
        <w:rPr>
          <w:rFonts w:ascii="Noor_Lotus" w:hAnsi="Noor_Lotus" w:cs="B Yagut" w:hint="cs"/>
          <w:color w:val="000000"/>
          <w:sz w:val="24"/>
          <w:szCs w:val="24"/>
          <w:rtl/>
        </w:rPr>
        <w:t xml:space="preserve">- </w:t>
      </w:r>
      <w:r w:rsidR="00757282" w:rsidRPr="00A63DD0">
        <w:rPr>
          <w:rFonts w:ascii="Noor_Lotus" w:hAnsi="Noor_Lotus" w:cs="B Yagut" w:hint="cs"/>
          <w:color w:val="000000"/>
          <w:sz w:val="24"/>
          <w:szCs w:val="24"/>
          <w:rtl/>
        </w:rPr>
        <w:t>و</w:t>
      </w:r>
      <w:r w:rsidRPr="00A63DD0">
        <w:rPr>
          <w:rFonts w:ascii="Noor_Lotus" w:hAnsi="Noor_Lotus" w:cs="B Yagut" w:hint="cs"/>
          <w:color w:val="000000"/>
          <w:sz w:val="24"/>
          <w:szCs w:val="24"/>
          <w:rtl/>
        </w:rPr>
        <w:t xml:space="preserve"> بلكه</w:t>
      </w:r>
      <w:r w:rsidR="00757282" w:rsidRPr="00A63DD0">
        <w:rPr>
          <w:rFonts w:ascii="Noor_Lotus" w:hAnsi="Noor_Lotus" w:cs="B Yagut" w:hint="cs"/>
          <w:color w:val="000000"/>
          <w:sz w:val="24"/>
          <w:szCs w:val="24"/>
          <w:rtl/>
        </w:rPr>
        <w:t xml:space="preserve"> اجماع </w:t>
      </w:r>
      <w:r w:rsidR="00C461EC">
        <w:rPr>
          <w:rFonts w:ascii="Noor_Lotus" w:hAnsi="Noor_Lotus" w:cs="B Yagut" w:hint="cs"/>
          <w:color w:val="000000"/>
          <w:sz w:val="24"/>
          <w:szCs w:val="24"/>
          <w:rtl/>
        </w:rPr>
        <w:t xml:space="preserve">- </w:t>
      </w:r>
      <w:r w:rsidR="00757282" w:rsidRPr="00A63DD0">
        <w:rPr>
          <w:rFonts w:ascii="Noor_Lotus" w:hAnsi="Noor_Lotus" w:cs="B Yagut" w:hint="cs"/>
          <w:color w:val="000000"/>
          <w:sz w:val="24"/>
          <w:szCs w:val="24"/>
          <w:rtl/>
        </w:rPr>
        <w:t>و هم از جهت روايات، تمام است</w:t>
      </w:r>
      <w:r w:rsidR="00940D46">
        <w:rPr>
          <w:rFonts w:ascii="Noor_Titr" w:hAnsi="Noor_Titr" w:cs="B Yagut" w:hint="cs"/>
          <w:i/>
          <w:iCs/>
          <w:color w:val="286564"/>
          <w:sz w:val="20"/>
          <w:szCs w:val="20"/>
          <w:rtl/>
        </w:rPr>
        <w:t>.</w:t>
      </w:r>
    </w:p>
    <w:p w:rsidR="00655B3A" w:rsidRPr="00A63DD0" w:rsidRDefault="00655B3A" w:rsidP="00C461EC">
      <w:pPr>
        <w:spacing w:line="240" w:lineRule="auto"/>
        <w:ind w:right="851"/>
        <w:jc w:val="lowKashida"/>
        <w:rPr>
          <w:rFonts w:ascii="Times New Roman" w:eastAsia="Times New Roman" w:hAnsi="Times New Roman" w:cs="B Yagut" w:hint="cs"/>
          <w:sz w:val="28"/>
          <w:szCs w:val="28"/>
          <w:rtl/>
        </w:rPr>
      </w:pPr>
    </w:p>
    <w:p w:rsidR="007C43ED" w:rsidRPr="0069366F" w:rsidRDefault="00FA05BE" w:rsidP="005D71DC">
      <w:pPr>
        <w:spacing w:line="240" w:lineRule="auto"/>
        <w:ind w:left="1134" w:right="851"/>
        <w:jc w:val="lowKashida"/>
        <w:rPr>
          <w:rFonts w:ascii="Times New Roman" w:eastAsia="Times New Roman" w:hAnsi="Times New Roman" w:cs="B Yagut"/>
          <w:b/>
          <w:bCs/>
          <w:sz w:val="30"/>
          <w:szCs w:val="30"/>
          <w:rtl/>
        </w:rPr>
      </w:pPr>
      <w:r w:rsidRPr="0069366F">
        <w:rPr>
          <w:rFonts w:ascii="Times New Roman" w:eastAsia="Times New Roman" w:hAnsi="Times New Roman" w:cs="B Yagut" w:hint="cs"/>
          <w:b/>
          <w:bCs/>
          <w:sz w:val="30"/>
          <w:szCs w:val="30"/>
          <w:rtl/>
        </w:rPr>
        <w:t>عوامل استقرار مهریه</w:t>
      </w:r>
    </w:p>
    <w:p w:rsidR="0042568F" w:rsidRPr="00A63DD0" w:rsidRDefault="00F339AF" w:rsidP="007C1E96">
      <w:pPr>
        <w:spacing w:line="240" w:lineRule="auto"/>
        <w:ind w:left="1134" w:right="851"/>
        <w:jc w:val="lowKashida"/>
        <w:rPr>
          <w:rFonts w:ascii="Times New Roman" w:eastAsia="Times New Roman" w:hAnsi="Times New Roman" w:cs="B Yagut"/>
          <w:sz w:val="24"/>
          <w:szCs w:val="24"/>
          <w:rtl/>
        </w:rPr>
      </w:pPr>
      <w:r w:rsidRPr="00E1720D">
        <w:rPr>
          <w:rFonts w:ascii="Times New Roman" w:eastAsia="Times New Roman" w:hAnsi="Times New Roman" w:cs="B Yagut" w:hint="cs"/>
          <w:sz w:val="24"/>
          <w:szCs w:val="24"/>
          <w:rtl/>
        </w:rPr>
        <w:t>با</w:t>
      </w:r>
      <w:r w:rsidR="007A302F" w:rsidRPr="00E1720D">
        <w:rPr>
          <w:rFonts w:ascii="Times New Roman" w:eastAsia="Times New Roman" w:hAnsi="Times New Roman" w:cs="B Yagut" w:hint="cs"/>
          <w:sz w:val="24"/>
          <w:szCs w:val="24"/>
          <w:rtl/>
        </w:rPr>
        <w:t xml:space="preserve"> پذیرش نظریه تمل</w:t>
      </w:r>
      <w:r w:rsidR="00B94358" w:rsidRPr="00E1720D">
        <w:rPr>
          <w:rFonts w:ascii="Times New Roman" w:eastAsia="Times New Roman" w:hAnsi="Times New Roman" w:cs="B Yagut" w:hint="cs"/>
          <w:sz w:val="24"/>
          <w:szCs w:val="24"/>
          <w:rtl/>
        </w:rPr>
        <w:t>ی</w:t>
      </w:r>
      <w:r w:rsidR="007A302F" w:rsidRPr="00E1720D">
        <w:rPr>
          <w:rFonts w:ascii="Times New Roman" w:eastAsia="Times New Roman" w:hAnsi="Times New Roman" w:cs="B Yagut" w:hint="cs"/>
          <w:sz w:val="24"/>
          <w:szCs w:val="24"/>
          <w:rtl/>
        </w:rPr>
        <w:t>ک</w:t>
      </w:r>
      <w:r w:rsidR="007721E6" w:rsidRPr="00E1720D">
        <w:rPr>
          <w:rFonts w:ascii="Times New Roman" w:eastAsia="Times New Roman" w:hAnsi="Times New Roman" w:cs="B Yagut" w:hint="cs"/>
          <w:sz w:val="24"/>
          <w:szCs w:val="24"/>
          <w:rtl/>
        </w:rPr>
        <w:t xml:space="preserve"> </w:t>
      </w:r>
      <w:r w:rsidR="000C7122" w:rsidRPr="00E1720D">
        <w:rPr>
          <w:rFonts w:ascii="Times New Roman" w:eastAsia="Times New Roman" w:hAnsi="Times New Roman" w:cs="B Yagut" w:hint="cs"/>
          <w:sz w:val="24"/>
          <w:szCs w:val="24"/>
          <w:rtl/>
        </w:rPr>
        <w:t>مهریه با انعقاد</w:t>
      </w:r>
      <w:r w:rsidR="00B94358" w:rsidRPr="00E1720D">
        <w:rPr>
          <w:rFonts w:ascii="Times New Roman" w:eastAsia="Times New Roman" w:hAnsi="Times New Roman" w:cs="B Yagut" w:hint="cs"/>
          <w:sz w:val="24"/>
          <w:szCs w:val="24"/>
          <w:rtl/>
        </w:rPr>
        <w:t xml:space="preserve"> نکاح،</w:t>
      </w:r>
      <w:r w:rsidR="007721E6" w:rsidRPr="00E1720D">
        <w:rPr>
          <w:rFonts w:ascii="Times New Roman" w:eastAsia="Times New Roman" w:hAnsi="Times New Roman" w:cs="B Yagut" w:hint="cs"/>
          <w:sz w:val="24"/>
          <w:szCs w:val="24"/>
          <w:rtl/>
        </w:rPr>
        <w:t xml:space="preserve"> </w:t>
      </w:r>
      <w:r w:rsidR="007C1E96" w:rsidRPr="00E1720D">
        <w:rPr>
          <w:rFonts w:ascii="Times New Roman" w:eastAsia="Times New Roman" w:hAnsi="Times New Roman" w:cs="B Yagut" w:hint="cs"/>
          <w:sz w:val="24"/>
          <w:szCs w:val="24"/>
          <w:rtl/>
        </w:rPr>
        <w:t xml:space="preserve">محل بحث و سؤال اساسی مقاله حاضر مشخص می گردد چرا که </w:t>
      </w:r>
      <w:r w:rsidR="007721E6" w:rsidRPr="00E1720D">
        <w:rPr>
          <w:rFonts w:ascii="Times New Roman" w:eastAsia="Times New Roman" w:hAnsi="Times New Roman" w:cs="B Yagut" w:hint="cs"/>
          <w:sz w:val="24"/>
          <w:szCs w:val="24"/>
          <w:rtl/>
        </w:rPr>
        <w:t>طرفداران</w:t>
      </w:r>
      <w:r w:rsidR="007A302F" w:rsidRPr="00E1720D">
        <w:rPr>
          <w:rFonts w:ascii="Times New Roman" w:eastAsia="Times New Roman" w:hAnsi="Times New Roman" w:cs="B Yagut" w:hint="cs"/>
          <w:sz w:val="24"/>
          <w:szCs w:val="24"/>
          <w:rtl/>
        </w:rPr>
        <w:t xml:space="preserve"> این دیدگاه عقیده بر این دارن</w:t>
      </w:r>
      <w:r w:rsidR="003A439F" w:rsidRPr="00E1720D">
        <w:rPr>
          <w:rFonts w:ascii="Times New Roman" w:eastAsia="Times New Roman" w:hAnsi="Times New Roman" w:cs="B Yagut" w:hint="cs"/>
          <w:sz w:val="24"/>
          <w:szCs w:val="24"/>
          <w:rtl/>
        </w:rPr>
        <w:t>د که هر چند مهریه به ملکیت زوجه د</w:t>
      </w:r>
      <w:r w:rsidR="007A302F" w:rsidRPr="00E1720D">
        <w:rPr>
          <w:rFonts w:ascii="Times New Roman" w:eastAsia="Times New Roman" w:hAnsi="Times New Roman" w:cs="B Yagut" w:hint="cs"/>
          <w:sz w:val="24"/>
          <w:szCs w:val="24"/>
          <w:rtl/>
        </w:rPr>
        <w:t xml:space="preserve">ر می‌آید، اما </w:t>
      </w:r>
      <w:r w:rsidR="00C461EC" w:rsidRPr="00E1720D">
        <w:rPr>
          <w:rFonts w:ascii="Times New Roman" w:eastAsia="Times New Roman" w:hAnsi="Times New Roman" w:cs="B Yagut" w:hint="cs"/>
          <w:sz w:val="24"/>
          <w:szCs w:val="24"/>
          <w:rtl/>
        </w:rPr>
        <w:t xml:space="preserve">مالکیت زوجه </w:t>
      </w:r>
      <w:r w:rsidR="007A302F" w:rsidRPr="00E1720D">
        <w:rPr>
          <w:rFonts w:ascii="Times New Roman" w:eastAsia="Times New Roman" w:hAnsi="Times New Roman" w:cs="B Yagut" w:hint="cs"/>
          <w:sz w:val="24"/>
          <w:szCs w:val="24"/>
          <w:rtl/>
        </w:rPr>
        <w:t>نسبت به نصف مهریه</w:t>
      </w:r>
      <w:r w:rsidR="000C7122" w:rsidRPr="00E1720D">
        <w:rPr>
          <w:rFonts w:ascii="Times New Roman" w:eastAsia="Times New Roman" w:hAnsi="Times New Roman" w:cs="B Yagut" w:hint="cs"/>
          <w:sz w:val="24"/>
          <w:szCs w:val="24"/>
          <w:rtl/>
        </w:rPr>
        <w:t xml:space="preserve">، </w:t>
      </w:r>
      <w:r w:rsidR="007A302F" w:rsidRPr="00E1720D">
        <w:rPr>
          <w:rFonts w:ascii="Times New Roman" w:eastAsia="Times New Roman" w:hAnsi="Times New Roman" w:cs="B Yagut" w:hint="cs"/>
          <w:sz w:val="24"/>
          <w:szCs w:val="24"/>
          <w:rtl/>
        </w:rPr>
        <w:t>همچنان</w:t>
      </w:r>
      <w:r w:rsidR="000C7122" w:rsidRPr="00E1720D">
        <w:rPr>
          <w:rFonts w:ascii="Times New Roman" w:eastAsia="Times New Roman" w:hAnsi="Times New Roman" w:cs="B Yagut" w:hint="cs"/>
          <w:sz w:val="24"/>
          <w:szCs w:val="24"/>
          <w:rtl/>
        </w:rPr>
        <w:t xml:space="preserve"> متزلزل</w:t>
      </w:r>
      <w:r w:rsidR="00C461EC" w:rsidRPr="00E1720D">
        <w:rPr>
          <w:rFonts w:ascii="Times New Roman" w:eastAsia="Times New Roman" w:hAnsi="Times New Roman" w:cs="B Yagut" w:hint="cs"/>
          <w:sz w:val="24"/>
          <w:szCs w:val="24"/>
          <w:rtl/>
        </w:rPr>
        <w:t xml:space="preserve"> </w:t>
      </w:r>
      <w:r w:rsidR="007A302F" w:rsidRPr="00E1720D">
        <w:rPr>
          <w:rFonts w:ascii="Times New Roman" w:eastAsia="Times New Roman" w:hAnsi="Times New Roman" w:cs="B Yagut" w:hint="cs"/>
          <w:sz w:val="24"/>
          <w:szCs w:val="24"/>
          <w:rtl/>
        </w:rPr>
        <w:t xml:space="preserve">است، </w:t>
      </w:r>
      <w:r w:rsidR="007C1E96" w:rsidRPr="00E1720D">
        <w:rPr>
          <w:rFonts w:ascii="Times New Roman" w:eastAsia="Times New Roman" w:hAnsi="Times New Roman" w:cs="B Yagut" w:hint="cs"/>
          <w:sz w:val="24"/>
          <w:szCs w:val="24"/>
          <w:rtl/>
        </w:rPr>
        <w:t>و</w:t>
      </w:r>
      <w:r w:rsidR="000C7122" w:rsidRPr="00E1720D">
        <w:rPr>
          <w:rFonts w:ascii="Times New Roman" w:eastAsia="Times New Roman" w:hAnsi="Times New Roman" w:cs="B Yagut" w:hint="cs"/>
          <w:sz w:val="24"/>
          <w:szCs w:val="24"/>
          <w:rtl/>
        </w:rPr>
        <w:t xml:space="preserve"> با تحقق عواملی</w:t>
      </w:r>
      <w:r w:rsidR="007A302F" w:rsidRPr="00E1720D">
        <w:rPr>
          <w:rFonts w:ascii="Times New Roman" w:eastAsia="Times New Roman" w:hAnsi="Times New Roman" w:cs="B Yagut" w:hint="cs"/>
          <w:sz w:val="24"/>
          <w:szCs w:val="24"/>
          <w:rtl/>
        </w:rPr>
        <w:t>، م</w:t>
      </w:r>
      <w:r w:rsidR="00C461EC" w:rsidRPr="00E1720D">
        <w:rPr>
          <w:rFonts w:ascii="Times New Roman" w:eastAsia="Times New Roman" w:hAnsi="Times New Roman" w:cs="B Yagut" w:hint="cs"/>
          <w:sz w:val="24"/>
          <w:szCs w:val="24"/>
          <w:rtl/>
        </w:rPr>
        <w:t>ا</w:t>
      </w:r>
      <w:r w:rsidR="007A302F" w:rsidRPr="00E1720D">
        <w:rPr>
          <w:rFonts w:ascii="Times New Roman" w:eastAsia="Times New Roman" w:hAnsi="Times New Roman" w:cs="B Yagut" w:hint="cs"/>
          <w:sz w:val="24"/>
          <w:szCs w:val="24"/>
          <w:rtl/>
        </w:rPr>
        <w:t>لکیت</w:t>
      </w:r>
      <w:r w:rsidR="000C7122" w:rsidRPr="00E1720D">
        <w:rPr>
          <w:rFonts w:ascii="Times New Roman" w:eastAsia="Times New Roman" w:hAnsi="Times New Roman" w:cs="B Yagut" w:hint="cs"/>
          <w:sz w:val="24"/>
          <w:szCs w:val="24"/>
          <w:rtl/>
        </w:rPr>
        <w:t xml:space="preserve"> استقرار می‌یابد. در مورد این عوامل</w:t>
      </w:r>
      <w:r w:rsidR="007A302F" w:rsidRPr="00E1720D">
        <w:rPr>
          <w:rFonts w:ascii="Times New Roman" w:eastAsia="Times New Roman" w:hAnsi="Times New Roman" w:cs="B Yagut" w:hint="cs"/>
          <w:sz w:val="24"/>
          <w:szCs w:val="24"/>
          <w:rtl/>
        </w:rPr>
        <w:t xml:space="preserve"> باید گفت: فقیهان</w:t>
      </w:r>
      <w:r w:rsidR="000C7122" w:rsidRPr="00E1720D">
        <w:rPr>
          <w:rFonts w:ascii="Times New Roman" w:eastAsia="Times New Roman" w:hAnsi="Times New Roman" w:cs="B Yagut" w:hint="cs"/>
          <w:sz w:val="24"/>
          <w:szCs w:val="24"/>
          <w:rtl/>
        </w:rPr>
        <w:t xml:space="preserve"> </w:t>
      </w:r>
      <w:r w:rsidR="007C1E96" w:rsidRPr="00E1720D">
        <w:rPr>
          <w:rFonts w:ascii="Times New Roman" w:eastAsia="Times New Roman" w:hAnsi="Times New Roman" w:cs="B Yagut" w:hint="cs"/>
          <w:sz w:val="24"/>
          <w:szCs w:val="24"/>
          <w:rtl/>
        </w:rPr>
        <w:t>امامیه اتفاق نظر دارند که با تحقق نزدیکی و ارتداد فطری زوج، مهریه</w:t>
      </w:r>
      <w:r w:rsidR="007A302F" w:rsidRPr="00E1720D">
        <w:rPr>
          <w:rFonts w:ascii="Times New Roman" w:eastAsia="Times New Roman" w:hAnsi="Times New Roman" w:cs="B Yagut" w:hint="cs"/>
          <w:sz w:val="24"/>
          <w:szCs w:val="24"/>
          <w:rtl/>
        </w:rPr>
        <w:t xml:space="preserve"> </w:t>
      </w:r>
      <w:r w:rsidR="007C1E96" w:rsidRPr="00E1720D">
        <w:rPr>
          <w:rFonts w:ascii="Times New Roman" w:eastAsia="Times New Roman" w:hAnsi="Times New Roman" w:cs="B Yagut" w:hint="cs"/>
          <w:sz w:val="24"/>
          <w:szCs w:val="24"/>
          <w:rtl/>
        </w:rPr>
        <w:t>در ملکیت زوجه استقرار می یابد؛ لکن نسبت به فوت زوج و زوجه</w:t>
      </w:r>
      <w:r w:rsidR="007A302F" w:rsidRPr="00E1720D">
        <w:rPr>
          <w:rFonts w:ascii="Times New Roman" w:eastAsia="Times New Roman" w:hAnsi="Times New Roman" w:cs="B Yagut" w:hint="cs"/>
          <w:sz w:val="24"/>
          <w:szCs w:val="24"/>
          <w:rtl/>
        </w:rPr>
        <w:t xml:space="preserve"> اختلاف دیدگاه</w:t>
      </w:r>
      <w:r w:rsidR="000C7122" w:rsidRPr="00E1720D">
        <w:rPr>
          <w:rFonts w:ascii="Times New Roman" w:eastAsia="Times New Roman" w:hAnsi="Times New Roman" w:cs="B Yagut" w:hint="cs"/>
          <w:sz w:val="24"/>
          <w:szCs w:val="24"/>
          <w:rtl/>
        </w:rPr>
        <w:t xml:space="preserve"> دار</w:t>
      </w:r>
      <w:r w:rsidR="007A302F" w:rsidRPr="00E1720D">
        <w:rPr>
          <w:rFonts w:ascii="Times New Roman" w:eastAsia="Times New Roman" w:hAnsi="Times New Roman" w:cs="B Yagut" w:hint="cs"/>
          <w:sz w:val="24"/>
          <w:szCs w:val="24"/>
          <w:rtl/>
        </w:rPr>
        <w:t>ن</w:t>
      </w:r>
      <w:r w:rsidR="000C7122" w:rsidRPr="00E1720D">
        <w:rPr>
          <w:rFonts w:ascii="Times New Roman" w:eastAsia="Times New Roman" w:hAnsi="Times New Roman" w:cs="B Yagut" w:hint="cs"/>
          <w:sz w:val="24"/>
          <w:szCs w:val="24"/>
          <w:rtl/>
        </w:rPr>
        <w:t>د</w:t>
      </w:r>
      <w:r w:rsidR="007A302F" w:rsidRPr="00E1720D">
        <w:rPr>
          <w:rFonts w:ascii="Times New Roman" w:eastAsia="Times New Roman" w:hAnsi="Times New Roman" w:cs="B Yagut" w:hint="cs"/>
          <w:sz w:val="24"/>
          <w:szCs w:val="24"/>
          <w:rtl/>
        </w:rPr>
        <w:t>.</w:t>
      </w:r>
      <w:r w:rsidR="007A302F" w:rsidRPr="00A63DD0">
        <w:rPr>
          <w:rFonts w:ascii="Times New Roman" w:eastAsia="Times New Roman" w:hAnsi="Times New Roman" w:cs="B Yagut" w:hint="cs"/>
          <w:sz w:val="24"/>
          <w:szCs w:val="24"/>
          <w:rtl/>
        </w:rPr>
        <w:t xml:space="preserve"> در ادامه به ذکر</w:t>
      </w:r>
      <w:r w:rsidR="000C7122" w:rsidRPr="00A63DD0">
        <w:rPr>
          <w:rFonts w:ascii="Times New Roman" w:eastAsia="Times New Roman" w:hAnsi="Times New Roman" w:cs="B Yagut" w:hint="cs"/>
          <w:sz w:val="24"/>
          <w:szCs w:val="24"/>
          <w:rtl/>
        </w:rPr>
        <w:t xml:space="preserve"> و </w:t>
      </w:r>
      <w:r w:rsidR="007A302F" w:rsidRPr="00A63DD0">
        <w:rPr>
          <w:rFonts w:ascii="Times New Roman" w:eastAsia="Times New Roman" w:hAnsi="Times New Roman" w:cs="B Yagut" w:hint="cs"/>
          <w:sz w:val="24"/>
          <w:szCs w:val="24"/>
          <w:rtl/>
        </w:rPr>
        <w:t>بررسی آنها</w:t>
      </w:r>
      <w:r w:rsidR="000C7122" w:rsidRPr="00A63DD0">
        <w:rPr>
          <w:rFonts w:ascii="Times New Roman" w:eastAsia="Times New Roman" w:hAnsi="Times New Roman" w:cs="B Yagut" w:hint="cs"/>
          <w:sz w:val="24"/>
          <w:szCs w:val="24"/>
          <w:rtl/>
        </w:rPr>
        <w:t xml:space="preserve"> می‌پردازیم</w:t>
      </w:r>
      <w:r w:rsidR="007A302F" w:rsidRPr="00A63DD0">
        <w:rPr>
          <w:rFonts w:ascii="Times New Roman" w:eastAsia="Times New Roman" w:hAnsi="Times New Roman" w:cs="B Yagut" w:hint="cs"/>
          <w:sz w:val="24"/>
          <w:szCs w:val="24"/>
          <w:rtl/>
        </w:rPr>
        <w:t>:</w:t>
      </w:r>
    </w:p>
    <w:p w:rsidR="000C7122" w:rsidRPr="0069366F" w:rsidRDefault="000C7122" w:rsidP="005D71DC">
      <w:pPr>
        <w:spacing w:line="240" w:lineRule="auto"/>
        <w:ind w:left="1134" w:right="851"/>
        <w:jc w:val="lowKashida"/>
        <w:rPr>
          <w:rFonts w:ascii="Times New Roman" w:eastAsia="Times New Roman" w:hAnsi="Times New Roman" w:cs="B Yagut"/>
          <w:b/>
          <w:bCs/>
          <w:sz w:val="28"/>
          <w:szCs w:val="28"/>
          <w:rtl/>
        </w:rPr>
      </w:pPr>
      <w:r w:rsidRPr="0069366F">
        <w:rPr>
          <w:rFonts w:ascii="Times New Roman" w:eastAsia="Times New Roman" w:hAnsi="Times New Roman" w:cs="B Yagut" w:hint="cs"/>
          <w:b/>
          <w:bCs/>
          <w:sz w:val="28"/>
          <w:szCs w:val="28"/>
          <w:rtl/>
        </w:rPr>
        <w:t>1- نزدیکی</w:t>
      </w:r>
    </w:p>
    <w:p w:rsidR="000C7122" w:rsidRPr="00A63DD0" w:rsidRDefault="000C7122" w:rsidP="00000017">
      <w:pPr>
        <w:spacing w:line="240" w:lineRule="auto"/>
        <w:ind w:left="1134" w:right="851"/>
        <w:jc w:val="lowKashida"/>
        <w:rPr>
          <w:rFonts w:ascii="Noor_Lotus" w:hAnsi="Noor_Lotus" w:cs="B Yagut"/>
          <w:color w:val="000000"/>
          <w:sz w:val="24"/>
          <w:szCs w:val="24"/>
          <w:rtl/>
        </w:rPr>
      </w:pPr>
      <w:r w:rsidRPr="00A63DD0">
        <w:rPr>
          <w:rFonts w:ascii="Times New Roman" w:eastAsia="Times New Roman" w:hAnsi="Times New Roman" w:cs="B Yagut" w:hint="cs"/>
          <w:sz w:val="24"/>
          <w:szCs w:val="24"/>
          <w:rtl/>
        </w:rPr>
        <w:t xml:space="preserve">اولین عاملی </w:t>
      </w:r>
      <w:r w:rsidR="007A302F" w:rsidRPr="00A63DD0">
        <w:rPr>
          <w:rFonts w:ascii="Times New Roman" w:eastAsia="Times New Roman" w:hAnsi="Times New Roman" w:cs="B Yagut" w:hint="cs"/>
          <w:sz w:val="24"/>
          <w:szCs w:val="24"/>
          <w:rtl/>
        </w:rPr>
        <w:t>که</w:t>
      </w:r>
      <w:r w:rsidRPr="00A63DD0">
        <w:rPr>
          <w:rFonts w:ascii="Times New Roman" w:eastAsia="Times New Roman" w:hAnsi="Times New Roman" w:cs="B Yagut" w:hint="cs"/>
          <w:sz w:val="24"/>
          <w:szCs w:val="24"/>
          <w:rtl/>
        </w:rPr>
        <w:t xml:space="preserve"> </w:t>
      </w:r>
      <w:r w:rsidR="00000017">
        <w:rPr>
          <w:rFonts w:ascii="Times New Roman" w:eastAsia="Times New Roman" w:hAnsi="Times New Roman" w:cs="B Yagut" w:hint="cs"/>
          <w:sz w:val="24"/>
          <w:szCs w:val="24"/>
          <w:rtl/>
        </w:rPr>
        <w:t>مورد</w:t>
      </w:r>
      <w:r w:rsidRPr="00A63DD0">
        <w:rPr>
          <w:rFonts w:ascii="Times New Roman" w:eastAsia="Times New Roman" w:hAnsi="Times New Roman" w:cs="B Yagut" w:hint="cs"/>
          <w:sz w:val="24"/>
          <w:szCs w:val="24"/>
          <w:rtl/>
        </w:rPr>
        <w:t xml:space="preserve"> اتفاق </w:t>
      </w:r>
      <w:r w:rsidR="00000017">
        <w:rPr>
          <w:rFonts w:ascii="Times New Roman" w:eastAsia="Times New Roman" w:hAnsi="Times New Roman" w:cs="B Yagut" w:hint="cs"/>
          <w:sz w:val="24"/>
          <w:szCs w:val="24"/>
          <w:rtl/>
        </w:rPr>
        <w:t>فقیهان و حقوقدانان است</w:t>
      </w:r>
      <w:r w:rsidRPr="00A63DD0">
        <w:rPr>
          <w:rFonts w:ascii="Times New Roman" w:eastAsia="Times New Roman" w:hAnsi="Times New Roman" w:cs="B Yagut" w:hint="cs"/>
          <w:sz w:val="24"/>
          <w:szCs w:val="24"/>
          <w:rtl/>
        </w:rPr>
        <w:t xml:space="preserve"> </w:t>
      </w:r>
      <w:r w:rsidR="00240234" w:rsidRPr="00A63DD0">
        <w:rPr>
          <w:rFonts w:ascii="Times New Roman" w:eastAsia="Times New Roman" w:hAnsi="Times New Roman" w:cs="B Yagut" w:hint="cs"/>
          <w:sz w:val="24"/>
          <w:szCs w:val="24"/>
          <w:rtl/>
        </w:rPr>
        <w:t xml:space="preserve">و حتی بر آن ادعای اجماع شده است، </w:t>
      </w:r>
      <w:r w:rsidRPr="00A63DD0">
        <w:rPr>
          <w:rFonts w:ascii="Times New Roman" w:eastAsia="Times New Roman" w:hAnsi="Times New Roman" w:cs="B Yagut" w:hint="cs"/>
          <w:sz w:val="24"/>
          <w:szCs w:val="24"/>
          <w:rtl/>
        </w:rPr>
        <w:t>نزدیکی است</w:t>
      </w:r>
      <w:r w:rsidR="007A302F" w:rsidRPr="00A63DD0">
        <w:rPr>
          <w:rFonts w:ascii="Times New Roman" w:eastAsia="Times New Roman" w:hAnsi="Times New Roman" w:cs="B Yagut" w:hint="cs"/>
          <w:sz w:val="24"/>
          <w:szCs w:val="24"/>
          <w:rtl/>
        </w:rPr>
        <w:t xml:space="preserve">. </w:t>
      </w:r>
      <w:r w:rsidR="0042568F" w:rsidRPr="00A63DD0">
        <w:rPr>
          <w:rFonts w:ascii="Noor_Lotus" w:hAnsi="Noor_Lotus" w:cs="B Yagut" w:hint="cs"/>
          <w:color w:val="000000"/>
          <w:sz w:val="24"/>
          <w:szCs w:val="24"/>
          <w:rtl/>
        </w:rPr>
        <w:t xml:space="preserve">نزديكى، خواه از قبل </w:t>
      </w:r>
      <w:r w:rsidR="007A302F" w:rsidRPr="00A63DD0">
        <w:rPr>
          <w:rFonts w:ascii="Noor_Lotus" w:hAnsi="Noor_Lotus" w:cs="B Yagut" w:hint="cs"/>
          <w:color w:val="000000"/>
          <w:sz w:val="24"/>
          <w:szCs w:val="24"/>
          <w:rtl/>
        </w:rPr>
        <w:t>با</w:t>
      </w:r>
      <w:r w:rsidRPr="00A63DD0">
        <w:rPr>
          <w:rFonts w:ascii="Noor_Lotus" w:hAnsi="Noor_Lotus" w:cs="B Yagut" w:hint="cs"/>
          <w:color w:val="000000"/>
          <w:sz w:val="24"/>
          <w:szCs w:val="24"/>
          <w:rtl/>
        </w:rPr>
        <w:t xml:space="preserve">شد </w:t>
      </w:r>
      <w:r w:rsidR="0042568F" w:rsidRPr="00A63DD0">
        <w:rPr>
          <w:rFonts w:ascii="Noor_Lotus" w:hAnsi="Noor_Lotus" w:cs="B Yagut" w:hint="cs"/>
          <w:color w:val="000000"/>
          <w:sz w:val="24"/>
          <w:szCs w:val="24"/>
          <w:rtl/>
        </w:rPr>
        <w:t>و خواه از دبر</w:t>
      </w:r>
      <w:r w:rsidR="007A302F" w:rsidRPr="00A63DD0">
        <w:rPr>
          <w:rFonts w:ascii="Noor_Lotus" w:hAnsi="Noor_Lotus" w:cs="B Yagut" w:hint="cs"/>
          <w:color w:val="000000"/>
          <w:sz w:val="24"/>
          <w:szCs w:val="24"/>
          <w:rtl/>
        </w:rPr>
        <w:t>،</w:t>
      </w:r>
      <w:r w:rsidRPr="00A63DD0">
        <w:rPr>
          <w:rFonts w:ascii="Noor_Lotus" w:hAnsi="Noor_Lotus" w:cs="B Yagut" w:hint="cs"/>
          <w:color w:val="000000"/>
          <w:sz w:val="24"/>
          <w:szCs w:val="24"/>
          <w:rtl/>
        </w:rPr>
        <w:t xml:space="preserve"> موجب استقرار مهریه می‌گردد</w:t>
      </w:r>
      <w:r w:rsidR="00240234" w:rsidRPr="00A63DD0">
        <w:rPr>
          <w:rFonts w:ascii="Noor_Lotus" w:hAnsi="Noor_Lotus" w:cs="B Yagut" w:hint="cs"/>
          <w:i/>
          <w:iCs/>
          <w:color w:val="000000"/>
          <w:sz w:val="20"/>
          <w:szCs w:val="20"/>
          <w:rtl/>
        </w:rPr>
        <w:t>(</w:t>
      </w:r>
      <w:r w:rsidR="005A716E" w:rsidRPr="00A63DD0">
        <w:rPr>
          <w:rFonts w:ascii="Noor_Lotus" w:hAnsi="Noor_Lotus" w:cs="B Yagut" w:hint="cs"/>
          <w:i/>
          <w:iCs/>
          <w:color w:val="000000"/>
          <w:sz w:val="20"/>
          <w:szCs w:val="20"/>
          <w:rtl/>
        </w:rPr>
        <w:t>انصاري، 1415</w:t>
      </w:r>
      <w:r w:rsidR="00361D17" w:rsidRPr="00A63DD0">
        <w:rPr>
          <w:rFonts w:ascii="Noor_Lotus" w:hAnsi="Noor_Lotus" w:cs="B Yagut" w:hint="cs"/>
          <w:i/>
          <w:iCs/>
          <w:color w:val="000000"/>
          <w:sz w:val="20"/>
          <w:szCs w:val="20"/>
          <w:rtl/>
        </w:rPr>
        <w:t>:</w:t>
      </w:r>
      <w:r w:rsidR="00966E01" w:rsidRPr="00A63DD0">
        <w:rPr>
          <w:rFonts w:ascii="Times New Roman" w:eastAsia="Times New Roman" w:hAnsi="Times New Roman" w:cs="B Yagut" w:hint="cs"/>
          <w:i/>
          <w:iCs/>
          <w:sz w:val="20"/>
          <w:szCs w:val="20"/>
          <w:rtl/>
        </w:rPr>
        <w:t xml:space="preserve"> </w:t>
      </w:r>
      <w:r w:rsidR="00966E01" w:rsidRPr="00A63DD0">
        <w:rPr>
          <w:rFonts w:ascii="Noor_Lotus" w:hAnsi="Noor_Lotus" w:cs="B Yagut" w:hint="cs"/>
          <w:i/>
          <w:iCs/>
          <w:color w:val="000000"/>
          <w:sz w:val="20"/>
          <w:szCs w:val="20"/>
          <w:rtl/>
        </w:rPr>
        <w:t>ص</w:t>
      </w:r>
      <w:r w:rsidR="00240234" w:rsidRPr="00A63DD0">
        <w:rPr>
          <w:rFonts w:ascii="Noor_Lotus" w:hAnsi="Noor_Lotus" w:cs="B Yagut" w:hint="cs"/>
          <w:i/>
          <w:iCs/>
          <w:color w:val="000000"/>
          <w:sz w:val="20"/>
          <w:szCs w:val="20"/>
          <w:rtl/>
        </w:rPr>
        <w:t xml:space="preserve"> 281؛ </w:t>
      </w:r>
      <w:r w:rsidR="005A716E" w:rsidRPr="00A63DD0">
        <w:rPr>
          <w:rFonts w:ascii="Noor_Lotus" w:hAnsi="Noor_Lotus" w:cs="B Yagut" w:hint="cs"/>
          <w:i/>
          <w:iCs/>
          <w:color w:val="000000"/>
          <w:sz w:val="20"/>
          <w:szCs w:val="20"/>
          <w:rtl/>
        </w:rPr>
        <w:t xml:space="preserve">حسینی </w:t>
      </w:r>
      <w:r w:rsidR="007A302F" w:rsidRPr="00A63DD0">
        <w:rPr>
          <w:rFonts w:ascii="Noor_Lotus" w:hAnsi="Noor_Lotus" w:cs="B Yagut" w:hint="cs"/>
          <w:i/>
          <w:iCs/>
          <w:color w:val="000000"/>
          <w:sz w:val="20"/>
          <w:szCs w:val="20"/>
          <w:rtl/>
        </w:rPr>
        <w:t xml:space="preserve">روحانی، </w:t>
      </w:r>
      <w:r w:rsidR="005A716E" w:rsidRPr="00A63DD0">
        <w:rPr>
          <w:rFonts w:ascii="Noor_Lotus" w:hAnsi="Noor_Lotus" w:cs="B Yagut" w:hint="cs"/>
          <w:i/>
          <w:iCs/>
          <w:color w:val="000000"/>
          <w:sz w:val="20"/>
          <w:szCs w:val="20"/>
          <w:rtl/>
        </w:rPr>
        <w:t>1422</w:t>
      </w:r>
      <w:r w:rsidR="007A302F" w:rsidRPr="00A63DD0">
        <w:rPr>
          <w:rFonts w:ascii="Noor_Lotus" w:hAnsi="Noor_Lotus" w:cs="B Yagut" w:hint="cs"/>
          <w:i/>
          <w:iCs/>
          <w:color w:val="000000"/>
          <w:sz w:val="20"/>
          <w:szCs w:val="20"/>
          <w:rtl/>
        </w:rPr>
        <w:t>، ج</w:t>
      </w:r>
      <w:r w:rsidR="005A716E" w:rsidRPr="00A63DD0">
        <w:rPr>
          <w:rFonts w:ascii="Noor_Lotus" w:hAnsi="Noor_Lotus" w:cs="B Yagut" w:hint="cs"/>
          <w:i/>
          <w:iCs/>
          <w:color w:val="000000"/>
          <w:sz w:val="20"/>
          <w:szCs w:val="20"/>
          <w:rtl/>
        </w:rPr>
        <w:t xml:space="preserve"> </w:t>
      </w:r>
      <w:r w:rsidR="00361D17" w:rsidRPr="00A63DD0">
        <w:rPr>
          <w:rFonts w:ascii="Noor_Lotus" w:hAnsi="Noor_Lotus" w:cs="B Yagut" w:hint="cs"/>
          <w:i/>
          <w:iCs/>
          <w:color w:val="000000"/>
          <w:sz w:val="20"/>
          <w:szCs w:val="20"/>
          <w:rtl/>
        </w:rPr>
        <w:t>‌22:</w:t>
      </w:r>
      <w:r w:rsidR="00966E01" w:rsidRPr="00A63DD0">
        <w:rPr>
          <w:rFonts w:ascii="Times New Roman" w:eastAsia="Times New Roman" w:hAnsi="Times New Roman" w:cs="B Yagut" w:hint="cs"/>
          <w:i/>
          <w:iCs/>
          <w:sz w:val="20"/>
          <w:szCs w:val="20"/>
          <w:rtl/>
        </w:rPr>
        <w:t xml:space="preserve"> </w:t>
      </w:r>
      <w:r w:rsidR="00966E01" w:rsidRPr="00A63DD0">
        <w:rPr>
          <w:rFonts w:ascii="Noor_Lotus" w:hAnsi="Noor_Lotus" w:cs="B Yagut" w:hint="cs"/>
          <w:i/>
          <w:iCs/>
          <w:color w:val="000000"/>
          <w:sz w:val="20"/>
          <w:szCs w:val="20"/>
          <w:rtl/>
        </w:rPr>
        <w:t>ص</w:t>
      </w:r>
      <w:r w:rsidR="00240234" w:rsidRPr="00A63DD0">
        <w:rPr>
          <w:rFonts w:ascii="Noor_Lotus" w:hAnsi="Noor_Lotus" w:cs="B Yagut" w:hint="cs"/>
          <w:i/>
          <w:iCs/>
          <w:color w:val="000000"/>
          <w:sz w:val="20"/>
          <w:szCs w:val="20"/>
          <w:rtl/>
        </w:rPr>
        <w:t xml:space="preserve"> 126</w:t>
      </w:r>
      <w:r w:rsidR="00000017" w:rsidRPr="00E1720D">
        <w:rPr>
          <w:rFonts w:ascii="Noor_Lotus" w:hAnsi="Noor_Lotus" w:cs="B Yagut" w:hint="cs"/>
          <w:i/>
          <w:iCs/>
          <w:color w:val="FF0000"/>
          <w:sz w:val="20"/>
          <w:szCs w:val="20"/>
          <w:rtl/>
        </w:rPr>
        <w:t>؛ صفایی، 1386، ص 173</w:t>
      </w:r>
      <w:r w:rsidR="00074C2F" w:rsidRPr="00E1720D">
        <w:rPr>
          <w:rFonts w:ascii="Noor_Lotus" w:hAnsi="Noor_Lotus" w:cs="B Yagut" w:hint="cs"/>
          <w:i/>
          <w:iCs/>
          <w:color w:val="FF0000"/>
          <w:sz w:val="20"/>
          <w:szCs w:val="20"/>
          <w:rtl/>
        </w:rPr>
        <w:t>؛ کاتوزیان،</w:t>
      </w:r>
      <w:r w:rsidR="00304C63" w:rsidRPr="00E1720D">
        <w:rPr>
          <w:rFonts w:ascii="Noor_Lotus" w:hAnsi="Noor_Lotus" w:cs="B Yagut" w:hint="cs"/>
          <w:i/>
          <w:iCs/>
          <w:color w:val="FF0000"/>
          <w:sz w:val="20"/>
          <w:szCs w:val="20"/>
          <w:rtl/>
        </w:rPr>
        <w:t xml:space="preserve"> 1382،</w:t>
      </w:r>
      <w:r w:rsidR="00074C2F" w:rsidRPr="00E1720D">
        <w:rPr>
          <w:rFonts w:ascii="Noor_Lotus" w:hAnsi="Noor_Lotus" w:cs="B Yagut" w:hint="cs"/>
          <w:i/>
          <w:iCs/>
          <w:color w:val="FF0000"/>
          <w:sz w:val="20"/>
          <w:szCs w:val="20"/>
          <w:rtl/>
        </w:rPr>
        <w:t xml:space="preserve"> ج 1: ص 162</w:t>
      </w:r>
      <w:r w:rsidR="00240234" w:rsidRPr="00A63DD0">
        <w:rPr>
          <w:rFonts w:ascii="Noor_Lotus" w:hAnsi="Noor_Lotus" w:cs="B Yagut" w:hint="cs"/>
          <w:i/>
          <w:iCs/>
          <w:color w:val="000000"/>
          <w:sz w:val="20"/>
          <w:szCs w:val="20"/>
          <w:rtl/>
        </w:rPr>
        <w:t>).</w:t>
      </w:r>
      <w:r w:rsidR="00240234" w:rsidRPr="00A63DD0">
        <w:rPr>
          <w:rFonts w:ascii="Noor_Lotus" w:hAnsi="Noor_Lotus" w:cs="B Yagut" w:hint="cs"/>
          <w:color w:val="000000"/>
          <w:sz w:val="24"/>
          <w:szCs w:val="24"/>
          <w:rtl/>
        </w:rPr>
        <w:t xml:space="preserve"> قانون مدنى به صرا</w:t>
      </w:r>
      <w:r w:rsidR="00361D17" w:rsidRPr="00A63DD0">
        <w:rPr>
          <w:rFonts w:ascii="Noor_Lotus" w:hAnsi="Noor_Lotus" w:cs="B Yagut" w:hint="cs"/>
          <w:color w:val="000000"/>
          <w:sz w:val="24"/>
          <w:szCs w:val="24"/>
          <w:rtl/>
        </w:rPr>
        <w:t xml:space="preserve">حت متعرّض اين موضوع نشده، ولی </w:t>
      </w:r>
      <w:r w:rsidR="00736627" w:rsidRPr="00A63DD0">
        <w:rPr>
          <w:rFonts w:ascii="Noor_Lotus" w:hAnsi="Noor_Lotus" w:cs="B Yagut" w:hint="cs"/>
          <w:color w:val="000000"/>
          <w:sz w:val="24"/>
          <w:szCs w:val="24"/>
          <w:rtl/>
        </w:rPr>
        <w:t xml:space="preserve">مفهوم مخالف </w:t>
      </w:r>
      <w:r w:rsidR="00240234" w:rsidRPr="00A63DD0">
        <w:rPr>
          <w:rFonts w:ascii="Noor_Lotus" w:hAnsi="Noor_Lotus" w:cs="B Yagut" w:hint="cs"/>
          <w:color w:val="000000"/>
          <w:sz w:val="24"/>
          <w:szCs w:val="24"/>
          <w:rtl/>
        </w:rPr>
        <w:t xml:space="preserve">ماده </w:t>
      </w:r>
      <w:r w:rsidR="007A302F" w:rsidRPr="00A63DD0">
        <w:rPr>
          <w:rFonts w:ascii="Noor_Lotus" w:hAnsi="Noor_Lotus" w:cs="B Yagut" w:hint="cs"/>
          <w:color w:val="000000"/>
          <w:sz w:val="24"/>
          <w:szCs w:val="24"/>
          <w:rtl/>
        </w:rPr>
        <w:t xml:space="preserve">1092 </w:t>
      </w:r>
      <w:r w:rsidR="00736627" w:rsidRPr="00A63DD0">
        <w:rPr>
          <w:rFonts w:ascii="Noor_Lotus" w:hAnsi="Noor_Lotus" w:cs="B Yagut" w:hint="cs"/>
          <w:color w:val="000000"/>
          <w:sz w:val="24"/>
          <w:szCs w:val="24"/>
          <w:rtl/>
        </w:rPr>
        <w:t>دلالت بر استقرار مهر با نزدیکی دارد.</w:t>
      </w:r>
      <w:r w:rsidR="007A302F" w:rsidRPr="00A63DD0">
        <w:rPr>
          <w:rStyle w:val="FootnoteReference"/>
          <w:rFonts w:ascii="Noor_Lotus" w:hAnsi="Noor_Lotus" w:cs="B Yagut"/>
          <w:color w:val="000000"/>
          <w:sz w:val="24"/>
          <w:szCs w:val="24"/>
          <w:rtl/>
        </w:rPr>
        <w:footnoteReference w:id="2"/>
      </w:r>
    </w:p>
    <w:p w:rsidR="00736627" w:rsidRPr="00A63DD0" w:rsidRDefault="00736627" w:rsidP="005D71DC">
      <w:pPr>
        <w:spacing w:line="240" w:lineRule="auto"/>
        <w:ind w:left="1134" w:right="851"/>
        <w:jc w:val="lowKashida"/>
        <w:rPr>
          <w:rFonts w:ascii="Noor_Lotus" w:hAnsi="Noor_Lotus" w:cs="B Yagut"/>
          <w:sz w:val="24"/>
          <w:szCs w:val="24"/>
          <w:rtl/>
        </w:rPr>
      </w:pPr>
      <w:r w:rsidRPr="00A63DD0">
        <w:rPr>
          <w:rFonts w:ascii="Noor_Lotus" w:hAnsi="Noor_Lotus" w:cs="B Yagut" w:hint="cs"/>
          <w:sz w:val="24"/>
          <w:szCs w:val="24"/>
          <w:rtl/>
        </w:rPr>
        <w:t>دلیل حکم</w:t>
      </w:r>
      <w:r w:rsidR="00361D17" w:rsidRPr="00A63DD0">
        <w:rPr>
          <w:rFonts w:ascii="Noor_Lotus" w:hAnsi="Noor_Lotus" w:cs="B Yagut" w:hint="cs"/>
          <w:sz w:val="24"/>
          <w:szCs w:val="24"/>
          <w:rtl/>
        </w:rPr>
        <w:t xml:space="preserve"> </w:t>
      </w:r>
      <w:r w:rsidRPr="00A63DD0">
        <w:rPr>
          <w:rFonts w:ascii="Noor_Lotus" w:hAnsi="Noor_Lotus" w:cs="B Yagut" w:hint="cs"/>
          <w:sz w:val="24"/>
          <w:szCs w:val="24"/>
          <w:rtl/>
        </w:rPr>
        <w:t xml:space="preserve">مزبور، </w:t>
      </w:r>
      <w:r w:rsidR="00240234" w:rsidRPr="00A63DD0">
        <w:rPr>
          <w:rFonts w:ascii="Noor_Lotus" w:hAnsi="Noor_Lotus" w:cs="B Yagut" w:hint="cs"/>
          <w:sz w:val="24"/>
          <w:szCs w:val="24"/>
          <w:rtl/>
        </w:rPr>
        <w:t>ر</w:t>
      </w:r>
      <w:r w:rsidRPr="00A63DD0">
        <w:rPr>
          <w:rFonts w:ascii="Noor_Lotus" w:hAnsi="Noor_Lotus" w:cs="B Yagut" w:hint="cs"/>
          <w:sz w:val="24"/>
          <w:szCs w:val="24"/>
          <w:rtl/>
        </w:rPr>
        <w:t>وایاتی متعددی است که از امامان(ع) نقل گردیده‌اند:</w:t>
      </w:r>
    </w:p>
    <w:p w:rsidR="00C708BA" w:rsidRPr="00A63DD0" w:rsidRDefault="00240234" w:rsidP="005D71DC">
      <w:pPr>
        <w:spacing w:line="240" w:lineRule="auto"/>
        <w:ind w:left="1134" w:right="851"/>
        <w:jc w:val="lowKashida"/>
        <w:rPr>
          <w:rFonts w:ascii="Noor_Lotus" w:hAnsi="Noor_Lotus" w:cs="B Yagut"/>
          <w:sz w:val="24"/>
          <w:szCs w:val="24"/>
          <w:rtl/>
        </w:rPr>
      </w:pPr>
      <w:r w:rsidRPr="00A63DD0">
        <w:rPr>
          <w:rFonts w:ascii="Noor_Lotus" w:hAnsi="Noor_Lotus" w:cs="B Yagut" w:hint="cs"/>
          <w:sz w:val="24"/>
          <w:szCs w:val="24"/>
          <w:rtl/>
        </w:rPr>
        <w:t>برای مثال</w:t>
      </w:r>
      <w:r w:rsidR="005A716E" w:rsidRPr="00A63DD0">
        <w:rPr>
          <w:rFonts w:ascii="Noor_Lotus" w:hAnsi="Noor_Lotus" w:cs="B Yagut" w:hint="cs"/>
          <w:sz w:val="24"/>
          <w:szCs w:val="24"/>
          <w:rtl/>
        </w:rPr>
        <w:t xml:space="preserve"> </w:t>
      </w:r>
      <w:r w:rsidRPr="00A63DD0">
        <w:rPr>
          <w:rFonts w:ascii="Noor_Lotus" w:hAnsi="Noor_Lotus" w:cs="B Yagut" w:hint="cs"/>
          <w:sz w:val="24"/>
          <w:szCs w:val="24"/>
          <w:rtl/>
        </w:rPr>
        <w:t xml:space="preserve">در </w:t>
      </w:r>
      <w:r w:rsidR="00CE7803" w:rsidRPr="00A63DD0">
        <w:rPr>
          <w:rFonts w:ascii="Noor_Lotus" w:hAnsi="Noor_Lotus" w:cs="B Yagut" w:hint="cs"/>
          <w:sz w:val="24"/>
          <w:szCs w:val="24"/>
          <w:rtl/>
        </w:rPr>
        <w:t>صحيح</w:t>
      </w:r>
      <w:r w:rsidRPr="00A63DD0">
        <w:rPr>
          <w:rFonts w:ascii="Noor_Lotus" w:hAnsi="Noor_Lotus" w:cs="B Yagut" w:hint="cs"/>
          <w:sz w:val="24"/>
          <w:szCs w:val="24"/>
          <w:rtl/>
        </w:rPr>
        <w:t>ه</w:t>
      </w:r>
      <w:r w:rsidR="00CE7803" w:rsidRPr="00A63DD0">
        <w:rPr>
          <w:rFonts w:ascii="Noor_Lotus" w:hAnsi="Noor_Lotus" w:cs="B Yagut" w:hint="cs"/>
          <w:sz w:val="24"/>
          <w:szCs w:val="24"/>
          <w:rtl/>
        </w:rPr>
        <w:t xml:space="preserve"> عبد اللّه بن سنان</w:t>
      </w:r>
      <w:r w:rsidRPr="00A63DD0">
        <w:rPr>
          <w:rFonts w:ascii="Noor_Lotus" w:hAnsi="Noor_Lotus" w:cs="B Yagut" w:hint="cs"/>
          <w:sz w:val="24"/>
          <w:szCs w:val="24"/>
          <w:rtl/>
        </w:rPr>
        <w:t>،</w:t>
      </w:r>
      <w:r w:rsidR="00736627" w:rsidRPr="00A63DD0">
        <w:rPr>
          <w:rFonts w:ascii="Noor_Lotus" w:hAnsi="Noor_Lotus" w:cs="B Yagut" w:hint="cs"/>
          <w:sz w:val="24"/>
          <w:szCs w:val="24"/>
          <w:rtl/>
        </w:rPr>
        <w:t xml:space="preserve"> امام صادق</w:t>
      </w:r>
      <w:r w:rsidRPr="00A63DD0">
        <w:rPr>
          <w:rFonts w:ascii="Noor_Lotus" w:hAnsi="Noor_Lotus" w:cs="B Yagut" w:hint="cs"/>
          <w:sz w:val="24"/>
          <w:szCs w:val="24"/>
          <w:rtl/>
        </w:rPr>
        <w:t>(</w:t>
      </w:r>
      <w:r w:rsidR="00CE7803" w:rsidRPr="00A63DD0">
        <w:rPr>
          <w:rFonts w:ascii="Noor_Lotus" w:hAnsi="Noor_Lotus" w:cs="B Yagut" w:hint="cs"/>
          <w:sz w:val="24"/>
          <w:szCs w:val="24"/>
          <w:rtl/>
        </w:rPr>
        <w:t>عليه السّلام</w:t>
      </w:r>
      <w:r w:rsidRPr="00A63DD0">
        <w:rPr>
          <w:rFonts w:ascii="Noor_Lotus" w:hAnsi="Noor_Lotus" w:cs="B Yagut" w:hint="cs"/>
          <w:sz w:val="24"/>
          <w:szCs w:val="24"/>
          <w:rtl/>
        </w:rPr>
        <w:t>) می‌فرماید: «</w:t>
      </w:r>
      <w:r w:rsidR="00CE7803" w:rsidRPr="00A63DD0">
        <w:rPr>
          <w:rFonts w:ascii="Noor_Lotus" w:hAnsi="Noor_Lotus" w:cs="B Yagut" w:hint="cs"/>
          <w:sz w:val="24"/>
          <w:szCs w:val="24"/>
          <w:rtl/>
        </w:rPr>
        <w:t>إذا</w:t>
      </w:r>
      <w:r w:rsidR="00F339AF">
        <w:rPr>
          <w:rFonts w:ascii="Noor_Lotus" w:hAnsi="Noor_Lotus" w:cs="B Yagut" w:hint="cs"/>
          <w:sz w:val="24"/>
          <w:szCs w:val="24"/>
          <w:rtl/>
        </w:rPr>
        <w:t xml:space="preserve"> </w:t>
      </w:r>
      <w:r w:rsidR="00CE7803" w:rsidRPr="00A63DD0">
        <w:rPr>
          <w:rFonts w:ascii="Noor_Lotus" w:hAnsi="Noor_Lotus" w:cs="B Yagut" w:hint="cs"/>
          <w:sz w:val="24"/>
          <w:szCs w:val="24"/>
          <w:rtl/>
        </w:rPr>
        <w:t>‌أ</w:t>
      </w:r>
      <w:r w:rsidRPr="00A63DD0">
        <w:rPr>
          <w:rFonts w:ascii="Noor_Lotus" w:hAnsi="Noor_Lotus" w:cs="B Yagut" w:hint="cs"/>
          <w:sz w:val="24"/>
          <w:szCs w:val="24"/>
          <w:rtl/>
        </w:rPr>
        <w:t>دخله وجب الغسل و المهر و العدّة</w:t>
      </w:r>
      <w:r w:rsidRPr="00A63DD0">
        <w:rPr>
          <w:rFonts w:ascii="Noor_Lotus" w:hAnsi="Noor_Lotus" w:cs="B Yagut" w:hint="cs"/>
          <w:i/>
          <w:iCs/>
          <w:sz w:val="24"/>
          <w:szCs w:val="24"/>
          <w:rtl/>
        </w:rPr>
        <w:t>»</w:t>
      </w:r>
      <w:r w:rsidRPr="00A63DD0">
        <w:rPr>
          <w:rFonts w:ascii="Noor_Lotus" w:hAnsi="Noor_Lotus" w:cs="B Yagut" w:hint="cs"/>
          <w:i/>
          <w:iCs/>
          <w:sz w:val="20"/>
          <w:szCs w:val="20"/>
          <w:rtl/>
        </w:rPr>
        <w:t>(</w:t>
      </w:r>
      <w:r w:rsidR="00D62BAB" w:rsidRPr="00A63DD0">
        <w:rPr>
          <w:rFonts w:ascii="Noor_Lotus" w:hAnsi="Noor_Lotus" w:cs="B Yagut" w:hint="cs"/>
          <w:i/>
          <w:iCs/>
          <w:sz w:val="20"/>
          <w:szCs w:val="20"/>
          <w:rtl/>
        </w:rPr>
        <w:t xml:space="preserve">عاملی، 1409، ج 21: </w:t>
      </w:r>
      <w:r w:rsidR="00966E01" w:rsidRPr="00A63DD0">
        <w:rPr>
          <w:rFonts w:ascii="Noor_Lotus" w:hAnsi="Noor_Lotus" w:cs="B Yagut" w:hint="cs"/>
          <w:i/>
          <w:iCs/>
          <w:sz w:val="20"/>
          <w:szCs w:val="20"/>
          <w:rtl/>
        </w:rPr>
        <w:t xml:space="preserve">ص </w:t>
      </w:r>
      <w:r w:rsidR="00D62BAB" w:rsidRPr="00A63DD0">
        <w:rPr>
          <w:rFonts w:ascii="Noor_Lotus" w:hAnsi="Noor_Lotus" w:cs="B Yagut" w:hint="cs"/>
          <w:i/>
          <w:iCs/>
          <w:sz w:val="20"/>
          <w:szCs w:val="20"/>
          <w:rtl/>
        </w:rPr>
        <w:t>319، ح 1)</w:t>
      </w:r>
    </w:p>
    <w:p w:rsidR="00C708BA" w:rsidRPr="00A63DD0" w:rsidRDefault="00736627" w:rsidP="005D71DC">
      <w:pPr>
        <w:spacing w:line="240" w:lineRule="auto"/>
        <w:ind w:left="1134" w:right="851"/>
        <w:jc w:val="lowKashida"/>
        <w:rPr>
          <w:rFonts w:ascii="Noor_Lotus" w:hAnsi="Noor_Lotus" w:cs="B Yagut"/>
          <w:sz w:val="24"/>
          <w:szCs w:val="24"/>
          <w:rtl/>
        </w:rPr>
      </w:pPr>
      <w:r w:rsidRPr="00A63DD0">
        <w:rPr>
          <w:rFonts w:ascii="Noor_Lotus" w:hAnsi="Noor_Lotus" w:cs="B Yagut" w:hint="cs"/>
          <w:sz w:val="24"/>
          <w:szCs w:val="24"/>
          <w:rtl/>
        </w:rPr>
        <w:lastRenderedPageBreak/>
        <w:t>همچنین در صحيحه حلبي، امام صادق</w:t>
      </w:r>
      <w:r w:rsidR="00240234" w:rsidRPr="00A63DD0">
        <w:rPr>
          <w:rFonts w:ascii="Noor_Lotus" w:hAnsi="Noor_Lotus" w:cs="B Yagut" w:hint="cs"/>
          <w:sz w:val="24"/>
          <w:szCs w:val="24"/>
          <w:rtl/>
        </w:rPr>
        <w:t>(</w:t>
      </w:r>
      <w:r w:rsidR="00CE7803" w:rsidRPr="00A63DD0">
        <w:rPr>
          <w:rFonts w:ascii="Noor_Lotus" w:hAnsi="Noor_Lotus" w:cs="B Yagut" w:hint="cs"/>
          <w:sz w:val="24"/>
          <w:szCs w:val="24"/>
          <w:rtl/>
        </w:rPr>
        <w:t>عليه السّلام</w:t>
      </w:r>
      <w:r w:rsidRPr="00A63DD0">
        <w:rPr>
          <w:rFonts w:ascii="Noor_Lotus" w:hAnsi="Noor_Lotus" w:cs="B Yagut" w:hint="cs"/>
          <w:sz w:val="24"/>
          <w:szCs w:val="24"/>
          <w:rtl/>
        </w:rPr>
        <w:t>) می‌فرماید</w:t>
      </w:r>
      <w:r w:rsidR="00240234" w:rsidRPr="00A63DD0">
        <w:rPr>
          <w:rFonts w:ascii="Noor_Lotus" w:hAnsi="Noor_Lotus" w:cs="B Yagut" w:hint="cs"/>
          <w:sz w:val="24"/>
          <w:szCs w:val="24"/>
          <w:rtl/>
        </w:rPr>
        <w:t>: «</w:t>
      </w:r>
      <w:r w:rsidR="00CE7803" w:rsidRPr="00A63DD0">
        <w:rPr>
          <w:rFonts w:ascii="Noor_Lotus" w:hAnsi="Noor_Lotus" w:cs="B Yagut" w:hint="cs"/>
          <w:sz w:val="24"/>
          <w:szCs w:val="24"/>
          <w:rtl/>
        </w:rPr>
        <w:t>إذا التقى الخ</w:t>
      </w:r>
      <w:r w:rsidR="00240234" w:rsidRPr="00A63DD0">
        <w:rPr>
          <w:rFonts w:ascii="Noor_Lotus" w:hAnsi="Noor_Lotus" w:cs="B Yagut" w:hint="cs"/>
          <w:sz w:val="24"/>
          <w:szCs w:val="24"/>
          <w:rtl/>
        </w:rPr>
        <w:t>ت</w:t>
      </w:r>
      <w:r w:rsidR="00D62BAB" w:rsidRPr="00A63DD0">
        <w:rPr>
          <w:rFonts w:ascii="Noor_Lotus" w:hAnsi="Noor_Lotus" w:cs="B Yagut" w:hint="cs"/>
          <w:sz w:val="24"/>
          <w:szCs w:val="24"/>
          <w:rtl/>
        </w:rPr>
        <w:t>انان وجب المهر و العدة و الغسل</w:t>
      </w:r>
      <w:r w:rsidR="00D62BAB" w:rsidRPr="00A63DD0">
        <w:rPr>
          <w:rFonts w:ascii="Noor_Lotus" w:hAnsi="Noor_Lotus" w:cs="B Yagut" w:hint="cs"/>
          <w:i/>
          <w:iCs/>
          <w:sz w:val="20"/>
          <w:szCs w:val="20"/>
          <w:rtl/>
        </w:rPr>
        <w:t>»(عاملی، 1409، ج 21:</w:t>
      </w:r>
      <w:r w:rsidR="00966E01" w:rsidRPr="00A63DD0">
        <w:rPr>
          <w:rFonts w:ascii="Times New Roman" w:eastAsia="Times New Roman" w:hAnsi="Times New Roman" w:cs="B Yagut" w:hint="cs"/>
          <w:i/>
          <w:iCs/>
          <w:sz w:val="20"/>
          <w:szCs w:val="20"/>
          <w:rtl/>
        </w:rPr>
        <w:t xml:space="preserve"> </w:t>
      </w:r>
      <w:r w:rsidR="00966E01" w:rsidRPr="00A63DD0">
        <w:rPr>
          <w:rFonts w:ascii="Noor_Lotus" w:hAnsi="Noor_Lotus" w:cs="B Yagut" w:hint="cs"/>
          <w:i/>
          <w:iCs/>
          <w:sz w:val="20"/>
          <w:szCs w:val="20"/>
          <w:rtl/>
        </w:rPr>
        <w:t>ص</w:t>
      </w:r>
      <w:r w:rsidR="00D62BAB" w:rsidRPr="00A63DD0">
        <w:rPr>
          <w:rFonts w:ascii="Noor_Lotus" w:hAnsi="Noor_Lotus" w:cs="B Yagut" w:hint="cs"/>
          <w:i/>
          <w:iCs/>
          <w:sz w:val="20"/>
          <w:szCs w:val="20"/>
          <w:rtl/>
        </w:rPr>
        <w:t xml:space="preserve"> 319، ح </w:t>
      </w:r>
      <w:r w:rsidR="00240234" w:rsidRPr="00A63DD0">
        <w:rPr>
          <w:rFonts w:ascii="Noor_Lotus" w:hAnsi="Noor_Lotus" w:cs="B Yagut" w:hint="cs"/>
          <w:i/>
          <w:iCs/>
          <w:sz w:val="20"/>
          <w:szCs w:val="20"/>
          <w:rtl/>
        </w:rPr>
        <w:t>3)</w:t>
      </w:r>
    </w:p>
    <w:p w:rsidR="00736627" w:rsidRPr="0069366F" w:rsidRDefault="003A439F" w:rsidP="005D71DC">
      <w:pPr>
        <w:spacing w:line="240" w:lineRule="auto"/>
        <w:ind w:left="1134" w:right="851"/>
        <w:jc w:val="lowKashida"/>
        <w:rPr>
          <w:rFonts w:ascii="Times New Roman" w:eastAsia="Times New Roman" w:hAnsi="Times New Roman" w:cs="B Yagut"/>
          <w:sz w:val="28"/>
          <w:szCs w:val="28"/>
          <w:rtl/>
        </w:rPr>
      </w:pPr>
      <w:r w:rsidRPr="0069366F">
        <w:rPr>
          <w:rFonts w:ascii="Times New Roman" w:eastAsia="Times New Roman" w:hAnsi="Times New Roman" w:cs="B Yagut" w:hint="cs"/>
          <w:b/>
          <w:bCs/>
          <w:sz w:val="28"/>
          <w:szCs w:val="28"/>
          <w:rtl/>
        </w:rPr>
        <w:t xml:space="preserve">2- </w:t>
      </w:r>
      <w:r w:rsidR="00FA05BE" w:rsidRPr="0069366F">
        <w:rPr>
          <w:rFonts w:ascii="Times New Roman" w:eastAsia="Times New Roman" w:hAnsi="Times New Roman" w:cs="B Yagut" w:hint="cs"/>
          <w:b/>
          <w:bCs/>
          <w:sz w:val="28"/>
          <w:szCs w:val="28"/>
          <w:rtl/>
        </w:rPr>
        <w:t>ارتداد</w:t>
      </w:r>
      <w:r w:rsidRPr="0069366F">
        <w:rPr>
          <w:rFonts w:ascii="Times New Roman" w:eastAsia="Times New Roman" w:hAnsi="Times New Roman" w:cs="B Yagut" w:hint="cs"/>
          <w:b/>
          <w:bCs/>
          <w:sz w:val="28"/>
          <w:szCs w:val="28"/>
          <w:rtl/>
        </w:rPr>
        <w:t xml:space="preserve"> فطری همسر</w:t>
      </w:r>
    </w:p>
    <w:p w:rsidR="00074C2F" w:rsidRPr="00E1720D" w:rsidRDefault="00240234" w:rsidP="00074C2F">
      <w:pPr>
        <w:spacing w:line="240" w:lineRule="auto"/>
        <w:ind w:left="1134" w:right="851"/>
        <w:jc w:val="lowKashida"/>
        <w:rPr>
          <w:rFonts w:ascii="Noor_Lotus" w:hAnsi="Noor_Lotus" w:cs="B Yagut" w:hint="cs"/>
          <w:i/>
          <w:iCs/>
          <w:color w:val="FF0000"/>
          <w:sz w:val="20"/>
          <w:szCs w:val="20"/>
          <w:rtl/>
        </w:rPr>
      </w:pPr>
      <w:r w:rsidRPr="00A63DD0">
        <w:rPr>
          <w:rFonts w:ascii="Times New Roman" w:eastAsia="Times New Roman" w:hAnsi="Times New Roman" w:cs="B Yagut" w:hint="cs"/>
          <w:sz w:val="24"/>
          <w:szCs w:val="24"/>
          <w:rtl/>
        </w:rPr>
        <w:t>از جمله عوام</w:t>
      </w:r>
      <w:r w:rsidR="00736627" w:rsidRPr="00A63DD0">
        <w:rPr>
          <w:rFonts w:ascii="Times New Roman" w:eastAsia="Times New Roman" w:hAnsi="Times New Roman" w:cs="B Yagut" w:hint="cs"/>
          <w:sz w:val="24"/>
          <w:szCs w:val="24"/>
          <w:rtl/>
        </w:rPr>
        <w:t>ل استقرار مهریه که در آن اختلاف نظر وجود ندارد،</w:t>
      </w:r>
      <w:r w:rsidR="0042568F" w:rsidRPr="00A63DD0">
        <w:rPr>
          <w:rFonts w:ascii="Noor_Lotus" w:hAnsi="Noor_Lotus" w:cs="B Yagut" w:hint="cs"/>
          <w:sz w:val="24"/>
          <w:szCs w:val="24"/>
          <w:rtl/>
        </w:rPr>
        <w:t>ارتداد زوج</w:t>
      </w:r>
      <w:r w:rsidRPr="00A63DD0">
        <w:rPr>
          <w:rFonts w:ascii="Noor_Lotus" w:hAnsi="Noor_Lotus" w:cs="B Yagut" w:hint="cs"/>
          <w:sz w:val="24"/>
          <w:szCs w:val="24"/>
          <w:rtl/>
        </w:rPr>
        <w:t xml:space="preserve"> است.</w:t>
      </w:r>
      <w:r w:rsidR="0042568F" w:rsidRPr="00A63DD0">
        <w:rPr>
          <w:rFonts w:ascii="Noor_Lotus" w:hAnsi="Noor_Lotus" w:cs="B Yagut" w:hint="cs"/>
          <w:sz w:val="24"/>
          <w:szCs w:val="24"/>
          <w:rtl/>
        </w:rPr>
        <w:t xml:space="preserve"> هرگاه زوج قبل از نزديكى مرتد گردد، زوجه بلافاصله بايد از وى جدا شود، ولى تم</w:t>
      </w:r>
      <w:r w:rsidR="005365FE" w:rsidRPr="00A63DD0">
        <w:rPr>
          <w:rFonts w:ascii="Noor_Lotus" w:hAnsi="Noor_Lotus" w:cs="B Yagut" w:hint="cs"/>
          <w:sz w:val="24"/>
          <w:szCs w:val="24"/>
          <w:rtl/>
        </w:rPr>
        <w:t>امى مهر به نفع وى مستقر مى‌گردد</w:t>
      </w:r>
      <w:r w:rsidR="0042568F" w:rsidRPr="00A63DD0">
        <w:rPr>
          <w:rFonts w:ascii="Noor_Lotus" w:hAnsi="Noor_Lotus" w:cs="B Yagut" w:hint="cs"/>
          <w:sz w:val="24"/>
          <w:szCs w:val="24"/>
          <w:rtl/>
        </w:rPr>
        <w:t xml:space="preserve"> </w:t>
      </w:r>
      <w:r w:rsidR="00736627" w:rsidRPr="00A63DD0">
        <w:rPr>
          <w:rFonts w:ascii="Noor_Lotus" w:hAnsi="Noor_Lotus" w:cs="B Yagut" w:hint="cs"/>
          <w:i/>
          <w:iCs/>
          <w:sz w:val="20"/>
          <w:szCs w:val="20"/>
          <w:rtl/>
        </w:rPr>
        <w:t>(شهید ثانی، 1410، ج</w:t>
      </w:r>
      <w:r w:rsidR="007721E6" w:rsidRPr="00A63DD0">
        <w:rPr>
          <w:rFonts w:ascii="Noor_Lotus" w:hAnsi="Noor_Lotus" w:cs="B Yagut" w:hint="cs"/>
          <w:i/>
          <w:iCs/>
          <w:sz w:val="20"/>
          <w:szCs w:val="20"/>
          <w:rtl/>
        </w:rPr>
        <w:t xml:space="preserve"> </w:t>
      </w:r>
      <w:r w:rsidR="00361D17" w:rsidRPr="00A63DD0">
        <w:rPr>
          <w:rFonts w:ascii="Noor_Lotus" w:hAnsi="Noor_Lotus" w:cs="B Yagut" w:hint="cs"/>
          <w:i/>
          <w:iCs/>
          <w:sz w:val="20"/>
          <w:szCs w:val="20"/>
          <w:rtl/>
        </w:rPr>
        <w:t>5:</w:t>
      </w:r>
      <w:r w:rsidR="00736627" w:rsidRPr="00A63DD0">
        <w:rPr>
          <w:rFonts w:ascii="Noor_Lotus" w:hAnsi="Noor_Lotus" w:cs="B Yagut" w:hint="cs"/>
          <w:i/>
          <w:iCs/>
          <w:sz w:val="20"/>
          <w:szCs w:val="20"/>
          <w:rtl/>
        </w:rPr>
        <w:t xml:space="preserve"> </w:t>
      </w:r>
      <w:r w:rsidR="00966E01" w:rsidRPr="00A63DD0">
        <w:rPr>
          <w:rFonts w:ascii="Noor_Lotus" w:hAnsi="Noor_Lotus" w:cs="B Yagut" w:hint="cs"/>
          <w:i/>
          <w:iCs/>
          <w:sz w:val="20"/>
          <w:szCs w:val="20"/>
          <w:rtl/>
        </w:rPr>
        <w:t xml:space="preserve">ص </w:t>
      </w:r>
      <w:r w:rsidR="00736627" w:rsidRPr="00A63DD0">
        <w:rPr>
          <w:rFonts w:ascii="Noor_Lotus" w:hAnsi="Noor_Lotus" w:cs="B Yagut" w:hint="cs"/>
          <w:i/>
          <w:iCs/>
          <w:sz w:val="20"/>
          <w:szCs w:val="20"/>
          <w:rtl/>
        </w:rPr>
        <w:t>353؛</w:t>
      </w:r>
      <w:r w:rsidR="007721E6" w:rsidRPr="00A63DD0">
        <w:rPr>
          <w:rFonts w:ascii="Noor_Lotus" w:hAnsi="Noor_Lotus" w:cs="B Yagut" w:hint="cs"/>
          <w:i/>
          <w:iCs/>
          <w:sz w:val="20"/>
          <w:szCs w:val="20"/>
          <w:rtl/>
        </w:rPr>
        <w:t xml:space="preserve"> حسینی </w:t>
      </w:r>
      <w:r w:rsidR="00736627" w:rsidRPr="00A63DD0">
        <w:rPr>
          <w:rFonts w:ascii="Noor_Lotus" w:hAnsi="Noor_Lotus" w:cs="B Yagut" w:hint="cs"/>
          <w:i/>
          <w:iCs/>
          <w:sz w:val="20"/>
          <w:szCs w:val="20"/>
          <w:rtl/>
        </w:rPr>
        <w:t xml:space="preserve">روحانی، </w:t>
      </w:r>
      <w:r w:rsidR="007721E6" w:rsidRPr="00A63DD0">
        <w:rPr>
          <w:rFonts w:ascii="Noor_Lotus" w:hAnsi="Noor_Lotus" w:cs="B Yagut" w:hint="cs"/>
          <w:i/>
          <w:iCs/>
          <w:sz w:val="20"/>
          <w:szCs w:val="20"/>
          <w:rtl/>
        </w:rPr>
        <w:t>1412</w:t>
      </w:r>
      <w:r w:rsidR="00736627" w:rsidRPr="00A63DD0">
        <w:rPr>
          <w:rFonts w:ascii="Noor_Lotus" w:hAnsi="Noor_Lotus" w:cs="B Yagut" w:hint="cs"/>
          <w:i/>
          <w:iCs/>
          <w:sz w:val="20"/>
          <w:szCs w:val="20"/>
          <w:rtl/>
        </w:rPr>
        <w:t xml:space="preserve">، </w:t>
      </w:r>
      <w:r w:rsidR="00361D17" w:rsidRPr="00A63DD0">
        <w:rPr>
          <w:rFonts w:ascii="Noor_Lotus" w:hAnsi="Noor_Lotus" w:cs="B Yagut" w:hint="cs"/>
          <w:i/>
          <w:iCs/>
          <w:sz w:val="20"/>
          <w:szCs w:val="20"/>
          <w:rtl/>
        </w:rPr>
        <w:t>ج ‌22:</w:t>
      </w:r>
      <w:r w:rsidR="007721E6" w:rsidRPr="00A63DD0">
        <w:rPr>
          <w:rFonts w:ascii="Noor_Lotus" w:hAnsi="Noor_Lotus" w:cs="B Yagut" w:hint="cs"/>
          <w:i/>
          <w:iCs/>
          <w:sz w:val="20"/>
          <w:szCs w:val="20"/>
          <w:rtl/>
        </w:rPr>
        <w:t xml:space="preserve"> </w:t>
      </w:r>
      <w:r w:rsidR="00966E01" w:rsidRPr="00A63DD0">
        <w:rPr>
          <w:rFonts w:ascii="Noor_Lotus" w:hAnsi="Noor_Lotus" w:cs="B Yagut" w:hint="cs"/>
          <w:i/>
          <w:iCs/>
          <w:sz w:val="20"/>
          <w:szCs w:val="20"/>
          <w:rtl/>
        </w:rPr>
        <w:t xml:space="preserve">ص </w:t>
      </w:r>
      <w:r w:rsidR="00736627" w:rsidRPr="00A63DD0">
        <w:rPr>
          <w:rFonts w:ascii="Noor_Lotus" w:hAnsi="Noor_Lotus" w:cs="B Yagut" w:hint="cs"/>
          <w:i/>
          <w:iCs/>
          <w:sz w:val="20"/>
          <w:szCs w:val="20"/>
          <w:rtl/>
        </w:rPr>
        <w:t xml:space="preserve">131؛ </w:t>
      </w:r>
      <w:r w:rsidR="00736627" w:rsidRPr="00E1720D">
        <w:rPr>
          <w:rFonts w:ascii="Noor_Lotus" w:hAnsi="Noor_Lotus" w:cs="B Yagut" w:hint="cs"/>
          <w:i/>
          <w:iCs/>
          <w:color w:val="FF0000"/>
          <w:sz w:val="20"/>
          <w:szCs w:val="20"/>
          <w:rtl/>
        </w:rPr>
        <w:t xml:space="preserve">محقق داماد، </w:t>
      </w:r>
      <w:r w:rsidR="00361D17" w:rsidRPr="00E1720D">
        <w:rPr>
          <w:rFonts w:ascii="Noor_Lotus" w:hAnsi="Noor_Lotus" w:cs="B Yagut" w:hint="cs"/>
          <w:i/>
          <w:iCs/>
          <w:color w:val="FF0000"/>
          <w:sz w:val="20"/>
          <w:szCs w:val="20"/>
          <w:rtl/>
        </w:rPr>
        <w:t>بی‌تا:</w:t>
      </w:r>
      <w:r w:rsidR="00966E01" w:rsidRPr="00E1720D">
        <w:rPr>
          <w:rFonts w:ascii="Times New Roman" w:eastAsia="Times New Roman" w:hAnsi="Times New Roman" w:cs="B Yagut" w:hint="cs"/>
          <w:i/>
          <w:iCs/>
          <w:color w:val="FF0000"/>
          <w:sz w:val="20"/>
          <w:szCs w:val="20"/>
          <w:rtl/>
        </w:rPr>
        <w:t xml:space="preserve"> </w:t>
      </w:r>
      <w:r w:rsidR="00966E01" w:rsidRPr="00E1720D">
        <w:rPr>
          <w:rFonts w:ascii="Noor_Lotus" w:hAnsi="Noor_Lotus" w:cs="B Yagut" w:hint="cs"/>
          <w:i/>
          <w:iCs/>
          <w:color w:val="FF0000"/>
          <w:sz w:val="20"/>
          <w:szCs w:val="20"/>
          <w:rtl/>
        </w:rPr>
        <w:t>ص</w:t>
      </w:r>
      <w:r w:rsidR="0042568F" w:rsidRPr="00E1720D">
        <w:rPr>
          <w:rFonts w:ascii="Noor_Lotus" w:hAnsi="Noor_Lotus" w:cs="B Yagut" w:hint="cs"/>
          <w:i/>
          <w:iCs/>
          <w:color w:val="FF0000"/>
          <w:sz w:val="20"/>
          <w:szCs w:val="20"/>
          <w:rtl/>
        </w:rPr>
        <w:t xml:space="preserve"> 236</w:t>
      </w:r>
      <w:r w:rsidR="00CE7803" w:rsidRPr="00E1720D">
        <w:rPr>
          <w:rFonts w:ascii="Noor_Lotus" w:hAnsi="Noor_Lotus" w:cs="B Yagut" w:hint="cs"/>
          <w:i/>
          <w:iCs/>
          <w:color w:val="FF0000"/>
          <w:sz w:val="20"/>
          <w:szCs w:val="20"/>
          <w:rtl/>
        </w:rPr>
        <w:t>)</w:t>
      </w:r>
      <w:r w:rsidR="005365FE" w:rsidRPr="00E1720D">
        <w:rPr>
          <w:rFonts w:ascii="Noor_Lotus" w:hAnsi="Noor_Lotus" w:cs="B Yagut" w:hint="cs"/>
          <w:i/>
          <w:iCs/>
          <w:color w:val="FF0000"/>
          <w:sz w:val="20"/>
          <w:szCs w:val="20"/>
          <w:rtl/>
        </w:rPr>
        <w:t>.</w:t>
      </w:r>
    </w:p>
    <w:p w:rsidR="00074C2F" w:rsidRPr="00DB10D9" w:rsidRDefault="002D71C8" w:rsidP="00DB10D9">
      <w:pPr>
        <w:ind w:left="1134" w:right="851"/>
        <w:jc w:val="lowKashida"/>
        <w:rPr>
          <w:rFonts w:ascii="Noor_Lotus" w:hAnsi="Noor_Lotus" w:cs="B Yagut"/>
          <w:color w:val="FF0000"/>
          <w:sz w:val="24"/>
          <w:szCs w:val="24"/>
          <w:rtl/>
        </w:rPr>
      </w:pPr>
      <w:r>
        <w:rPr>
          <w:rFonts w:ascii="Noor_Lotus" w:hAnsi="Noor_Lotus" w:cs="B Yagut" w:hint="cs"/>
          <w:color w:val="FF0000"/>
          <w:sz w:val="24"/>
          <w:szCs w:val="24"/>
          <w:rtl/>
        </w:rPr>
        <w:t>در این مسئله جناب دکتر محقق داماد اظهار می‌دارد: «</w:t>
      </w:r>
      <w:r w:rsidR="00074C2F" w:rsidRPr="00E1720D">
        <w:rPr>
          <w:rFonts w:ascii="Noor_Lotus" w:hAnsi="Noor_Lotus" w:cs="B Yagut" w:hint="cs"/>
          <w:color w:val="FF0000"/>
          <w:sz w:val="24"/>
          <w:szCs w:val="24"/>
          <w:rtl/>
        </w:rPr>
        <w:t>به نظر می‌رسد قانون مدنى حكم اين مورد را هر چند به صراحت مطرح نكرده ولى با توجّه به مادّه 1082 كه مقرّر داشته است به مجرّد عقد زن مالك مهر مى‌شود و اينكه فقط مورد طلاق را استثناء كرده، لذا مى‌توان از مفهوم آن استنباط نمود كه قانون مدنى در ارتداد قائل به تنصيف نمى‌باشد</w:t>
      </w:r>
      <w:r>
        <w:rPr>
          <w:rFonts w:ascii="Noor_Lotus" w:hAnsi="Noor_Lotus" w:cs="B Yagut" w:hint="cs"/>
          <w:color w:val="FF0000"/>
          <w:sz w:val="24"/>
          <w:szCs w:val="24"/>
          <w:rtl/>
        </w:rPr>
        <w:t>»</w:t>
      </w:r>
      <w:r w:rsidR="00074C2F" w:rsidRPr="00E1720D">
        <w:rPr>
          <w:rFonts w:ascii="Noor_Lotus" w:hAnsi="Noor_Lotus" w:cs="B Yagut" w:hint="cs"/>
          <w:i/>
          <w:iCs/>
          <w:color w:val="FF0000"/>
          <w:sz w:val="24"/>
          <w:szCs w:val="24"/>
          <w:rtl/>
        </w:rPr>
        <w:t>.</w:t>
      </w:r>
      <w:r w:rsidR="00074C2F" w:rsidRPr="00E1720D">
        <w:rPr>
          <w:rFonts w:ascii="Noor_Titr" w:hAnsi="Noor_Titr" w:cs="B Yagut" w:hint="cs"/>
          <w:i/>
          <w:iCs/>
          <w:color w:val="FF0000"/>
          <w:sz w:val="24"/>
          <w:szCs w:val="24"/>
          <w:rtl/>
        </w:rPr>
        <w:t xml:space="preserve"> </w:t>
      </w:r>
      <w:r w:rsidR="00074C2F" w:rsidRPr="00E1720D">
        <w:rPr>
          <w:rFonts w:ascii="Noor_Titr" w:hAnsi="Noor_Titr" w:cs="B Yagut" w:hint="cs"/>
          <w:i/>
          <w:iCs/>
          <w:color w:val="FF0000"/>
          <w:sz w:val="20"/>
          <w:szCs w:val="20"/>
          <w:rtl/>
        </w:rPr>
        <w:t xml:space="preserve">(محقق داماد، </w:t>
      </w:r>
      <w:r w:rsidR="00074C2F" w:rsidRPr="00E1720D">
        <w:rPr>
          <w:rFonts w:ascii="Noor_Lotus" w:hAnsi="Noor_Lotus" w:cs="B Yagut" w:hint="cs"/>
          <w:i/>
          <w:iCs/>
          <w:color w:val="FF0000"/>
          <w:sz w:val="20"/>
          <w:szCs w:val="20"/>
          <w:rtl/>
        </w:rPr>
        <w:t>بی‌تا، ص 236)</w:t>
      </w:r>
    </w:p>
    <w:p w:rsidR="0069366F" w:rsidRPr="0069366F" w:rsidRDefault="003A439F" w:rsidP="005D71DC">
      <w:pPr>
        <w:spacing w:line="240" w:lineRule="auto"/>
        <w:ind w:left="1134" w:right="851"/>
        <w:jc w:val="lowKashida"/>
        <w:rPr>
          <w:rFonts w:ascii="Times New Roman" w:eastAsia="Times New Roman" w:hAnsi="Times New Roman" w:cs="B Yagut" w:hint="cs"/>
          <w:b/>
          <w:bCs/>
          <w:sz w:val="28"/>
          <w:szCs w:val="28"/>
          <w:rtl/>
        </w:rPr>
      </w:pPr>
      <w:r w:rsidRPr="0069366F">
        <w:rPr>
          <w:rFonts w:ascii="Times New Roman" w:eastAsia="Times New Roman" w:hAnsi="Times New Roman" w:cs="B Yagut" w:hint="cs"/>
          <w:b/>
          <w:bCs/>
          <w:sz w:val="28"/>
          <w:szCs w:val="28"/>
          <w:rtl/>
        </w:rPr>
        <w:t xml:space="preserve">3- </w:t>
      </w:r>
      <w:r w:rsidR="00A70785" w:rsidRPr="0069366F">
        <w:rPr>
          <w:rFonts w:ascii="Times New Roman" w:eastAsia="Times New Roman" w:hAnsi="Times New Roman" w:cs="B Yagut" w:hint="cs"/>
          <w:b/>
          <w:bCs/>
          <w:sz w:val="28"/>
          <w:szCs w:val="28"/>
          <w:rtl/>
        </w:rPr>
        <w:t>موت</w:t>
      </w:r>
      <w:r w:rsidR="00FA05BE" w:rsidRPr="0069366F">
        <w:rPr>
          <w:rFonts w:ascii="Times New Roman" w:eastAsia="Times New Roman" w:hAnsi="Times New Roman" w:cs="B Yagut" w:hint="cs"/>
          <w:b/>
          <w:bCs/>
          <w:sz w:val="28"/>
          <w:szCs w:val="28"/>
          <w:rtl/>
        </w:rPr>
        <w:t xml:space="preserve"> زوج</w:t>
      </w:r>
      <w:r w:rsidR="00A70785" w:rsidRPr="0069366F">
        <w:rPr>
          <w:rFonts w:ascii="Times New Roman" w:eastAsia="Times New Roman" w:hAnsi="Times New Roman" w:cs="B Yagut" w:hint="cs"/>
          <w:b/>
          <w:bCs/>
          <w:sz w:val="28"/>
          <w:szCs w:val="28"/>
          <w:rtl/>
        </w:rPr>
        <w:t>ین</w:t>
      </w:r>
    </w:p>
    <w:p w:rsidR="00A70785" w:rsidRPr="00A63DD0" w:rsidRDefault="00736627" w:rsidP="005D71DC">
      <w:pPr>
        <w:spacing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sz w:val="24"/>
          <w:szCs w:val="24"/>
          <w:rtl/>
        </w:rPr>
        <w:t>یکی</w:t>
      </w:r>
      <w:r w:rsidR="002E4E9A" w:rsidRPr="00A63DD0">
        <w:rPr>
          <w:rFonts w:ascii="Times New Roman" w:eastAsia="Times New Roman" w:hAnsi="Times New Roman" w:cs="B Yagut" w:hint="cs"/>
          <w:sz w:val="24"/>
          <w:szCs w:val="24"/>
          <w:rtl/>
        </w:rPr>
        <w:t xml:space="preserve"> از عوام</w:t>
      </w:r>
      <w:r w:rsidRPr="00A63DD0">
        <w:rPr>
          <w:rFonts w:ascii="Times New Roman" w:eastAsia="Times New Roman" w:hAnsi="Times New Roman" w:cs="B Yagut" w:hint="cs"/>
          <w:sz w:val="24"/>
          <w:szCs w:val="24"/>
          <w:rtl/>
        </w:rPr>
        <w:t>لی که در منابع فقهی</w:t>
      </w:r>
      <w:r w:rsidR="00A70785" w:rsidRPr="00A63DD0">
        <w:rPr>
          <w:rFonts w:ascii="Times New Roman" w:eastAsia="Times New Roman" w:hAnsi="Times New Roman" w:cs="B Yagut" w:hint="cs"/>
          <w:sz w:val="24"/>
          <w:szCs w:val="24"/>
          <w:rtl/>
        </w:rPr>
        <w:t xml:space="preserve"> برای استقرار مهریه در ملکیت زوجه </w:t>
      </w:r>
      <w:r w:rsidRPr="00A63DD0">
        <w:rPr>
          <w:rFonts w:ascii="Times New Roman" w:eastAsia="Times New Roman" w:hAnsi="Times New Roman" w:cs="B Yagut" w:hint="cs"/>
          <w:sz w:val="24"/>
          <w:szCs w:val="24"/>
          <w:rtl/>
        </w:rPr>
        <w:t xml:space="preserve">مطرح </w:t>
      </w:r>
      <w:r w:rsidR="002E4E9A" w:rsidRPr="00A63DD0">
        <w:rPr>
          <w:rFonts w:ascii="Times New Roman" w:eastAsia="Times New Roman" w:hAnsi="Times New Roman" w:cs="B Yagut" w:hint="cs"/>
          <w:sz w:val="24"/>
          <w:szCs w:val="24"/>
          <w:rtl/>
        </w:rPr>
        <w:t>گر</w:t>
      </w:r>
      <w:r w:rsidRPr="00A63DD0">
        <w:rPr>
          <w:rFonts w:ascii="Times New Roman" w:eastAsia="Times New Roman" w:hAnsi="Times New Roman" w:cs="B Yagut" w:hint="cs"/>
          <w:sz w:val="24"/>
          <w:szCs w:val="24"/>
          <w:rtl/>
        </w:rPr>
        <w:t>د</w:t>
      </w:r>
      <w:r w:rsidR="00A70785" w:rsidRPr="00A63DD0">
        <w:rPr>
          <w:rFonts w:ascii="Times New Roman" w:eastAsia="Times New Roman" w:hAnsi="Times New Roman" w:cs="B Yagut" w:hint="cs"/>
          <w:sz w:val="24"/>
          <w:szCs w:val="24"/>
          <w:rtl/>
        </w:rPr>
        <w:t xml:space="preserve">یده است، موت یکی از زوجین است. </w:t>
      </w:r>
      <w:r w:rsidRPr="00A63DD0">
        <w:rPr>
          <w:rFonts w:ascii="Times New Roman" w:eastAsia="Times New Roman" w:hAnsi="Times New Roman" w:cs="B Yagut" w:hint="cs"/>
          <w:sz w:val="24"/>
          <w:szCs w:val="24"/>
          <w:rtl/>
        </w:rPr>
        <w:t>درباره</w:t>
      </w:r>
      <w:r w:rsidR="00F339AF">
        <w:rPr>
          <w:rFonts w:ascii="Times New Roman" w:eastAsia="Times New Roman" w:hAnsi="Times New Roman" w:cs="B Yagut" w:hint="cs"/>
          <w:sz w:val="24"/>
          <w:szCs w:val="24"/>
          <w:rtl/>
        </w:rPr>
        <w:t xml:space="preserve"> </w:t>
      </w:r>
      <w:r w:rsidRPr="00A63DD0">
        <w:rPr>
          <w:rFonts w:ascii="Times New Roman" w:eastAsia="Times New Roman" w:hAnsi="Times New Roman" w:cs="B Yagut" w:hint="cs"/>
          <w:sz w:val="24"/>
          <w:szCs w:val="24"/>
          <w:rtl/>
        </w:rPr>
        <w:t>موت زوجین برخلاف نزدیکی و ارتداد زوج، اختلاف دیدگاه وجود دارد. در این رابطه می‌توان سه</w:t>
      </w:r>
      <w:r w:rsidR="00A70785" w:rsidRPr="00A63DD0">
        <w:rPr>
          <w:rFonts w:ascii="Times New Roman" w:eastAsia="Times New Roman" w:hAnsi="Times New Roman" w:cs="B Yagut" w:hint="cs"/>
          <w:sz w:val="24"/>
          <w:szCs w:val="24"/>
          <w:rtl/>
        </w:rPr>
        <w:t xml:space="preserve"> دیدگاه </w:t>
      </w:r>
      <w:r w:rsidRPr="00A63DD0">
        <w:rPr>
          <w:rFonts w:ascii="Times New Roman" w:eastAsia="Times New Roman" w:hAnsi="Times New Roman" w:cs="B Yagut" w:hint="cs"/>
          <w:sz w:val="24"/>
          <w:szCs w:val="24"/>
          <w:rtl/>
        </w:rPr>
        <w:t>را ملاحظه نمود</w:t>
      </w:r>
      <w:r w:rsidR="00A70785" w:rsidRPr="00A63DD0">
        <w:rPr>
          <w:rFonts w:ascii="Times New Roman" w:eastAsia="Times New Roman" w:hAnsi="Times New Roman" w:cs="B Yagut" w:hint="cs"/>
          <w:sz w:val="24"/>
          <w:szCs w:val="24"/>
          <w:rtl/>
        </w:rPr>
        <w:t>:</w:t>
      </w:r>
    </w:p>
    <w:p w:rsidR="00074C2F" w:rsidRDefault="00A70785" w:rsidP="00074C2F">
      <w:pPr>
        <w:spacing w:line="240" w:lineRule="auto"/>
        <w:ind w:left="1134" w:right="851"/>
        <w:jc w:val="lowKashida"/>
        <w:rPr>
          <w:rFonts w:ascii="Times New Roman" w:eastAsia="Times New Roman" w:hAnsi="Times New Roman" w:cs="B Yagut" w:hint="cs"/>
          <w:i/>
          <w:iCs/>
          <w:sz w:val="20"/>
          <w:szCs w:val="20"/>
          <w:rtl/>
        </w:rPr>
      </w:pPr>
      <w:r w:rsidRPr="00A63DD0">
        <w:rPr>
          <w:rFonts w:ascii="Times New Roman" w:eastAsia="Times New Roman" w:hAnsi="Times New Roman" w:cs="B Yagut" w:hint="cs"/>
          <w:b/>
          <w:bCs/>
          <w:sz w:val="26"/>
          <w:szCs w:val="26"/>
          <w:rtl/>
        </w:rPr>
        <w:t>الف: دیدگاه اول</w:t>
      </w:r>
      <w:r w:rsidRPr="00A63DD0">
        <w:rPr>
          <w:rFonts w:ascii="Times New Roman" w:eastAsia="Times New Roman" w:hAnsi="Times New Roman" w:cs="B Yagut" w:hint="cs"/>
          <w:b/>
          <w:bCs/>
          <w:sz w:val="24"/>
          <w:szCs w:val="24"/>
          <w:rtl/>
        </w:rPr>
        <w:t>:</w:t>
      </w:r>
      <w:r w:rsidR="00D01FE6" w:rsidRPr="00A63DD0">
        <w:rPr>
          <w:rFonts w:ascii="Times New Roman" w:eastAsia="Times New Roman" w:hAnsi="Times New Roman" w:cs="B Yagut" w:hint="cs"/>
          <w:b/>
          <w:bCs/>
          <w:sz w:val="24"/>
          <w:szCs w:val="24"/>
          <w:rtl/>
        </w:rPr>
        <w:t xml:space="preserve"> استقرار کل مهریه</w:t>
      </w:r>
      <w:r w:rsidR="00416476" w:rsidRPr="00A63DD0">
        <w:rPr>
          <w:rFonts w:ascii="Times New Roman" w:eastAsia="Times New Roman" w:hAnsi="Times New Roman" w:cs="B Yagut" w:hint="cs"/>
          <w:b/>
          <w:bCs/>
          <w:sz w:val="24"/>
          <w:szCs w:val="24"/>
          <w:rtl/>
        </w:rPr>
        <w:t xml:space="preserve"> با موت زوجین</w:t>
      </w:r>
      <w:r w:rsidR="00D01FE6" w:rsidRPr="00A63DD0">
        <w:rPr>
          <w:rFonts w:ascii="Times New Roman" w:eastAsia="Times New Roman" w:hAnsi="Times New Roman" w:cs="B Yagut" w:hint="cs"/>
          <w:b/>
          <w:bCs/>
          <w:sz w:val="24"/>
          <w:szCs w:val="24"/>
          <w:rtl/>
        </w:rPr>
        <w:t>:</w:t>
      </w:r>
      <w:r w:rsidRPr="00A63DD0">
        <w:rPr>
          <w:rFonts w:ascii="Times New Roman" w:eastAsia="Times New Roman" w:hAnsi="Times New Roman" w:cs="B Yagut" w:hint="cs"/>
          <w:sz w:val="24"/>
          <w:szCs w:val="24"/>
          <w:rtl/>
        </w:rPr>
        <w:t xml:space="preserve"> این دیدگ</w:t>
      </w:r>
      <w:r w:rsidR="009C5F1D" w:rsidRPr="00A63DD0">
        <w:rPr>
          <w:rFonts w:ascii="Times New Roman" w:eastAsia="Times New Roman" w:hAnsi="Times New Roman" w:cs="B Yagut" w:hint="cs"/>
          <w:sz w:val="24"/>
          <w:szCs w:val="24"/>
          <w:rtl/>
        </w:rPr>
        <w:t>ا</w:t>
      </w:r>
      <w:r w:rsidRPr="00A63DD0">
        <w:rPr>
          <w:rFonts w:ascii="Times New Roman" w:eastAsia="Times New Roman" w:hAnsi="Times New Roman" w:cs="B Yagut" w:hint="cs"/>
          <w:sz w:val="24"/>
          <w:szCs w:val="24"/>
          <w:rtl/>
        </w:rPr>
        <w:t xml:space="preserve">ه اعتقاد بر این دارد، </w:t>
      </w:r>
      <w:r w:rsidR="00416476" w:rsidRPr="00A63DD0">
        <w:rPr>
          <w:rFonts w:ascii="Times New Roman" w:eastAsia="Times New Roman" w:hAnsi="Times New Roman" w:cs="B Yagut" w:hint="cs"/>
          <w:sz w:val="24"/>
          <w:szCs w:val="24"/>
          <w:rtl/>
        </w:rPr>
        <w:t>که با فوت هر یک از زوجین قبل</w:t>
      </w:r>
      <w:r w:rsidR="009C5F1D" w:rsidRPr="00A63DD0">
        <w:rPr>
          <w:rFonts w:ascii="Times New Roman" w:eastAsia="Times New Roman" w:hAnsi="Times New Roman" w:cs="B Yagut" w:hint="cs"/>
          <w:sz w:val="24"/>
          <w:szCs w:val="24"/>
          <w:rtl/>
        </w:rPr>
        <w:t xml:space="preserve"> نزدیکی و </w:t>
      </w:r>
      <w:r w:rsidRPr="00A63DD0">
        <w:rPr>
          <w:rFonts w:ascii="Times New Roman" w:eastAsia="Times New Roman" w:hAnsi="Times New Roman" w:cs="B Yagut" w:hint="cs"/>
          <w:sz w:val="24"/>
          <w:szCs w:val="24"/>
          <w:rtl/>
        </w:rPr>
        <w:t>بعد</w:t>
      </w:r>
      <w:r w:rsidR="00416476" w:rsidRPr="00A63DD0">
        <w:rPr>
          <w:rFonts w:ascii="Times New Roman" w:eastAsia="Times New Roman" w:hAnsi="Times New Roman" w:cs="B Yagut" w:hint="cs"/>
          <w:sz w:val="24"/>
          <w:szCs w:val="24"/>
          <w:rtl/>
        </w:rPr>
        <w:t xml:space="preserve"> از تعیین مهریه،</w:t>
      </w:r>
      <w:r w:rsidR="009C5F1D" w:rsidRPr="00A63DD0">
        <w:rPr>
          <w:rFonts w:ascii="Times New Roman" w:eastAsia="Times New Roman" w:hAnsi="Times New Roman" w:cs="B Yagut" w:hint="cs"/>
          <w:sz w:val="24"/>
          <w:szCs w:val="24"/>
          <w:rtl/>
        </w:rPr>
        <w:t xml:space="preserve"> تمام مهریه در ملکیت زوجه استقرار می‌یابد</w:t>
      </w:r>
      <w:r w:rsidR="009C5F1D" w:rsidRPr="00A63DD0">
        <w:rPr>
          <w:rFonts w:ascii="Times New Roman" w:eastAsia="Times New Roman" w:hAnsi="Times New Roman" w:cs="B Yagut" w:hint="cs"/>
          <w:i/>
          <w:iCs/>
          <w:sz w:val="20"/>
          <w:szCs w:val="20"/>
          <w:rtl/>
        </w:rPr>
        <w:t>.(</w:t>
      </w:r>
      <w:r w:rsidR="007721E6" w:rsidRPr="00A63DD0">
        <w:rPr>
          <w:rFonts w:ascii="Noor_Lotus" w:hAnsi="Noor_Lotus" w:cs="B Yagut" w:hint="cs"/>
          <w:i/>
          <w:iCs/>
          <w:sz w:val="20"/>
          <w:szCs w:val="20"/>
          <w:rtl/>
        </w:rPr>
        <w:t xml:space="preserve"> شهید ثانی، 1410، </w:t>
      </w:r>
      <w:r w:rsidR="00A54DAB" w:rsidRPr="00A63DD0">
        <w:rPr>
          <w:rFonts w:ascii="Times New Roman" w:eastAsia="Times New Roman" w:hAnsi="Times New Roman" w:cs="B Yagut" w:hint="cs"/>
          <w:i/>
          <w:iCs/>
          <w:sz w:val="20"/>
          <w:szCs w:val="20"/>
          <w:rtl/>
        </w:rPr>
        <w:t>ج</w:t>
      </w:r>
      <w:r w:rsidR="007721E6" w:rsidRPr="00A63DD0">
        <w:rPr>
          <w:rFonts w:ascii="Times New Roman" w:eastAsia="Times New Roman" w:hAnsi="Times New Roman" w:cs="B Yagut" w:hint="cs"/>
          <w:i/>
          <w:iCs/>
          <w:sz w:val="20"/>
          <w:szCs w:val="20"/>
          <w:rtl/>
        </w:rPr>
        <w:t xml:space="preserve"> </w:t>
      </w:r>
      <w:r w:rsidR="00361D17" w:rsidRPr="00A63DD0">
        <w:rPr>
          <w:rFonts w:ascii="Times New Roman" w:eastAsia="Times New Roman" w:hAnsi="Times New Roman" w:cs="B Yagut" w:hint="cs"/>
          <w:i/>
          <w:iCs/>
          <w:sz w:val="20"/>
          <w:szCs w:val="20"/>
          <w:rtl/>
        </w:rPr>
        <w:t>5:</w:t>
      </w:r>
      <w:r w:rsidR="00A54DAB" w:rsidRPr="00A63DD0">
        <w:rPr>
          <w:rFonts w:ascii="Times New Roman" w:eastAsia="Times New Roman" w:hAnsi="Times New Roman" w:cs="B Yagut" w:hint="cs"/>
          <w:i/>
          <w:iCs/>
          <w:sz w:val="20"/>
          <w:szCs w:val="20"/>
          <w:rtl/>
        </w:rPr>
        <w:t xml:space="preserve"> </w:t>
      </w:r>
      <w:r w:rsidR="00FF3881" w:rsidRPr="00A63DD0">
        <w:rPr>
          <w:rFonts w:ascii="Times New Roman" w:eastAsia="Times New Roman" w:hAnsi="Times New Roman" w:cs="B Yagut" w:hint="cs"/>
          <w:i/>
          <w:iCs/>
          <w:sz w:val="20"/>
          <w:szCs w:val="20"/>
          <w:rtl/>
        </w:rPr>
        <w:t xml:space="preserve">ص </w:t>
      </w:r>
      <w:r w:rsidR="00A54DAB" w:rsidRPr="00A63DD0">
        <w:rPr>
          <w:rFonts w:ascii="Times New Roman" w:eastAsia="Times New Roman" w:hAnsi="Times New Roman" w:cs="B Yagut" w:hint="cs"/>
          <w:i/>
          <w:iCs/>
          <w:sz w:val="20"/>
          <w:szCs w:val="20"/>
          <w:rtl/>
        </w:rPr>
        <w:t xml:space="preserve">353؛ </w:t>
      </w:r>
      <w:r w:rsidR="007721E6" w:rsidRPr="00A63DD0">
        <w:rPr>
          <w:rFonts w:ascii="Times New Roman" w:eastAsia="Times New Roman" w:hAnsi="Times New Roman" w:cs="B Yagut" w:hint="cs"/>
          <w:i/>
          <w:iCs/>
          <w:sz w:val="20"/>
          <w:szCs w:val="20"/>
          <w:rtl/>
        </w:rPr>
        <w:t>حلی، جمال الدین، 1407، ج</w:t>
      </w:r>
      <w:r w:rsidR="00361D17" w:rsidRPr="00A63DD0">
        <w:rPr>
          <w:rFonts w:ascii="Times New Roman" w:eastAsia="Times New Roman" w:hAnsi="Times New Roman" w:cs="B Yagut" w:hint="cs"/>
          <w:i/>
          <w:iCs/>
          <w:sz w:val="20"/>
          <w:szCs w:val="20"/>
          <w:rtl/>
        </w:rPr>
        <w:t xml:space="preserve"> 3:</w:t>
      </w:r>
      <w:r w:rsidR="00FF3881" w:rsidRPr="00A63DD0">
        <w:rPr>
          <w:rFonts w:ascii="Times New Roman" w:eastAsia="Times New Roman" w:hAnsi="Times New Roman" w:cs="B Yagut" w:hint="cs"/>
          <w:i/>
          <w:iCs/>
          <w:sz w:val="20"/>
          <w:szCs w:val="20"/>
          <w:rtl/>
        </w:rPr>
        <w:t xml:space="preserve"> ص</w:t>
      </w:r>
      <w:r w:rsidR="007721E6" w:rsidRPr="00A63DD0">
        <w:rPr>
          <w:rFonts w:ascii="Times New Roman" w:eastAsia="Times New Roman" w:hAnsi="Times New Roman" w:cs="B Yagut" w:hint="cs"/>
          <w:i/>
          <w:iCs/>
          <w:sz w:val="20"/>
          <w:szCs w:val="20"/>
          <w:rtl/>
        </w:rPr>
        <w:t xml:space="preserve"> </w:t>
      </w:r>
      <w:r w:rsidR="00A54DAB" w:rsidRPr="00A63DD0">
        <w:rPr>
          <w:rFonts w:ascii="Times New Roman" w:eastAsia="Times New Roman" w:hAnsi="Times New Roman" w:cs="B Yagut" w:hint="cs"/>
          <w:i/>
          <w:iCs/>
          <w:sz w:val="20"/>
          <w:szCs w:val="20"/>
          <w:rtl/>
        </w:rPr>
        <w:t xml:space="preserve">397؛ </w:t>
      </w:r>
      <w:r w:rsidR="00FF367F" w:rsidRPr="00A63DD0">
        <w:rPr>
          <w:rFonts w:ascii="Times New Roman" w:eastAsia="Times New Roman" w:hAnsi="Times New Roman" w:cs="B Yagut" w:hint="cs"/>
          <w:i/>
          <w:iCs/>
          <w:sz w:val="20"/>
          <w:szCs w:val="20"/>
          <w:rtl/>
        </w:rPr>
        <w:t>حلّى، فخر المحققين</w:t>
      </w:r>
      <w:r w:rsidR="00A54DAB" w:rsidRPr="00A63DD0">
        <w:rPr>
          <w:rFonts w:ascii="Times New Roman" w:eastAsia="Times New Roman" w:hAnsi="Times New Roman" w:cs="B Yagut" w:hint="cs"/>
          <w:i/>
          <w:iCs/>
          <w:sz w:val="20"/>
          <w:szCs w:val="20"/>
          <w:rtl/>
        </w:rPr>
        <w:t xml:space="preserve">، </w:t>
      </w:r>
      <w:r w:rsidR="00FF367F" w:rsidRPr="00A63DD0">
        <w:rPr>
          <w:rFonts w:ascii="Times New Roman" w:eastAsia="Times New Roman" w:hAnsi="Times New Roman" w:cs="B Yagut" w:hint="cs"/>
          <w:i/>
          <w:iCs/>
          <w:sz w:val="20"/>
          <w:szCs w:val="20"/>
          <w:rtl/>
        </w:rPr>
        <w:t xml:space="preserve">1387، </w:t>
      </w:r>
      <w:r w:rsidR="00A54DAB" w:rsidRPr="00A63DD0">
        <w:rPr>
          <w:rFonts w:ascii="Times New Roman" w:eastAsia="Times New Roman" w:hAnsi="Times New Roman" w:cs="B Yagut" w:hint="cs"/>
          <w:i/>
          <w:iCs/>
          <w:sz w:val="20"/>
          <w:szCs w:val="20"/>
          <w:rtl/>
        </w:rPr>
        <w:t>ج</w:t>
      </w:r>
      <w:r w:rsidR="00FF367F" w:rsidRPr="00A63DD0">
        <w:rPr>
          <w:rFonts w:ascii="Times New Roman" w:eastAsia="Times New Roman" w:hAnsi="Times New Roman" w:cs="B Yagut" w:hint="cs"/>
          <w:i/>
          <w:iCs/>
          <w:sz w:val="20"/>
          <w:szCs w:val="20"/>
          <w:rtl/>
        </w:rPr>
        <w:t xml:space="preserve"> </w:t>
      </w:r>
      <w:r w:rsidR="00361D17" w:rsidRPr="00A63DD0">
        <w:rPr>
          <w:rFonts w:ascii="Times New Roman" w:eastAsia="Times New Roman" w:hAnsi="Times New Roman" w:cs="B Yagut" w:hint="cs"/>
          <w:i/>
          <w:iCs/>
          <w:sz w:val="20"/>
          <w:szCs w:val="20"/>
          <w:rtl/>
        </w:rPr>
        <w:t>3:</w:t>
      </w:r>
      <w:r w:rsidR="00A54DAB" w:rsidRPr="00A63DD0">
        <w:rPr>
          <w:rFonts w:ascii="Times New Roman" w:eastAsia="Times New Roman" w:hAnsi="Times New Roman" w:cs="B Yagut" w:hint="cs"/>
          <w:i/>
          <w:iCs/>
          <w:sz w:val="20"/>
          <w:szCs w:val="20"/>
          <w:rtl/>
        </w:rPr>
        <w:t xml:space="preserve"> </w:t>
      </w:r>
      <w:r w:rsidR="00FF3881" w:rsidRPr="00A63DD0">
        <w:rPr>
          <w:rFonts w:ascii="Times New Roman" w:eastAsia="Times New Roman" w:hAnsi="Times New Roman" w:cs="B Yagut" w:hint="cs"/>
          <w:i/>
          <w:iCs/>
          <w:sz w:val="20"/>
          <w:szCs w:val="20"/>
          <w:rtl/>
        </w:rPr>
        <w:t xml:space="preserve">ص </w:t>
      </w:r>
      <w:r w:rsidR="00A54DAB" w:rsidRPr="00A63DD0">
        <w:rPr>
          <w:rFonts w:ascii="Times New Roman" w:eastAsia="Times New Roman" w:hAnsi="Times New Roman" w:cs="B Yagut" w:hint="cs"/>
          <w:i/>
          <w:iCs/>
          <w:sz w:val="20"/>
          <w:szCs w:val="20"/>
          <w:rtl/>
        </w:rPr>
        <w:t xml:space="preserve">198؛ </w:t>
      </w:r>
      <w:r w:rsidR="007B73AE" w:rsidRPr="00A63DD0">
        <w:rPr>
          <w:rFonts w:ascii="Times New Roman" w:eastAsia="Times New Roman" w:hAnsi="Times New Roman" w:cs="B Yagut" w:hint="cs"/>
          <w:i/>
          <w:iCs/>
          <w:sz w:val="20"/>
          <w:szCs w:val="20"/>
          <w:rtl/>
        </w:rPr>
        <w:t xml:space="preserve">علامه حلی، </w:t>
      </w:r>
      <w:r w:rsidR="00FF367F" w:rsidRPr="00A63DD0">
        <w:rPr>
          <w:rFonts w:ascii="Times New Roman" w:eastAsia="Times New Roman" w:hAnsi="Times New Roman" w:cs="B Yagut" w:hint="cs"/>
          <w:i/>
          <w:iCs/>
          <w:sz w:val="20"/>
          <w:szCs w:val="20"/>
          <w:rtl/>
        </w:rPr>
        <w:t>1413</w:t>
      </w:r>
      <w:r w:rsidR="00361D17" w:rsidRPr="00A63DD0">
        <w:rPr>
          <w:rFonts w:ascii="Times New Roman" w:eastAsia="Times New Roman" w:hAnsi="Times New Roman" w:cs="B Yagut" w:hint="cs"/>
          <w:i/>
          <w:iCs/>
          <w:sz w:val="20"/>
          <w:szCs w:val="20"/>
          <w:rtl/>
        </w:rPr>
        <w:t>، ج3:</w:t>
      </w:r>
      <w:r w:rsidR="00FF3881" w:rsidRPr="00A63DD0">
        <w:rPr>
          <w:rFonts w:ascii="Times New Roman" w:eastAsia="Times New Roman" w:hAnsi="Times New Roman" w:cs="B Yagut" w:hint="cs"/>
          <w:i/>
          <w:iCs/>
          <w:sz w:val="20"/>
          <w:szCs w:val="20"/>
          <w:rtl/>
        </w:rPr>
        <w:t xml:space="preserve"> ص</w:t>
      </w:r>
      <w:r w:rsidR="007B73AE" w:rsidRPr="00A63DD0">
        <w:rPr>
          <w:rFonts w:ascii="Times New Roman" w:eastAsia="Times New Roman" w:hAnsi="Times New Roman" w:cs="B Yagut" w:hint="cs"/>
          <w:i/>
          <w:iCs/>
          <w:sz w:val="20"/>
          <w:szCs w:val="20"/>
          <w:rtl/>
        </w:rPr>
        <w:t xml:space="preserve"> 75؛ </w:t>
      </w:r>
      <w:r w:rsidR="00361D17" w:rsidRPr="00A63DD0">
        <w:rPr>
          <w:rFonts w:ascii="Times New Roman" w:eastAsia="Times New Roman" w:hAnsi="Times New Roman" w:cs="B Yagut" w:hint="cs"/>
          <w:i/>
          <w:iCs/>
          <w:sz w:val="20"/>
          <w:szCs w:val="20"/>
          <w:rtl/>
        </w:rPr>
        <w:t>انصاري، 1415:</w:t>
      </w:r>
      <w:r w:rsidR="00FF3881" w:rsidRPr="00A63DD0">
        <w:rPr>
          <w:rFonts w:ascii="Times New Roman" w:eastAsia="Times New Roman" w:hAnsi="Times New Roman" w:cs="B Yagut" w:hint="cs"/>
          <w:i/>
          <w:iCs/>
          <w:sz w:val="20"/>
          <w:szCs w:val="20"/>
          <w:rtl/>
        </w:rPr>
        <w:t xml:space="preserve"> ص</w:t>
      </w:r>
      <w:r w:rsidR="00D01FE6" w:rsidRPr="00A63DD0">
        <w:rPr>
          <w:rFonts w:ascii="Times New Roman" w:eastAsia="Times New Roman" w:hAnsi="Times New Roman" w:cs="B Yagut" w:hint="cs"/>
          <w:i/>
          <w:iCs/>
          <w:sz w:val="20"/>
          <w:szCs w:val="20"/>
          <w:rtl/>
        </w:rPr>
        <w:t xml:space="preserve"> 281؛ </w:t>
      </w:r>
      <w:r w:rsidR="00416476" w:rsidRPr="00A63DD0">
        <w:rPr>
          <w:rFonts w:ascii="Times New Roman" w:eastAsia="Times New Roman" w:hAnsi="Times New Roman" w:cs="B Yagut" w:hint="cs"/>
          <w:i/>
          <w:iCs/>
          <w:sz w:val="20"/>
          <w:szCs w:val="20"/>
          <w:rtl/>
        </w:rPr>
        <w:t xml:space="preserve">ابن ادریس، </w:t>
      </w:r>
      <w:r w:rsidR="00FF367F" w:rsidRPr="00A63DD0">
        <w:rPr>
          <w:rFonts w:ascii="Times New Roman" w:eastAsia="Times New Roman" w:hAnsi="Times New Roman" w:cs="B Yagut" w:hint="cs"/>
          <w:i/>
          <w:iCs/>
          <w:sz w:val="20"/>
          <w:szCs w:val="20"/>
          <w:rtl/>
        </w:rPr>
        <w:t>1410</w:t>
      </w:r>
      <w:r w:rsidR="00416476" w:rsidRPr="00A63DD0">
        <w:rPr>
          <w:rFonts w:ascii="Times New Roman" w:eastAsia="Times New Roman" w:hAnsi="Times New Roman" w:cs="B Yagut" w:hint="cs"/>
          <w:i/>
          <w:iCs/>
          <w:sz w:val="20"/>
          <w:szCs w:val="20"/>
          <w:rtl/>
        </w:rPr>
        <w:t xml:space="preserve">، </w:t>
      </w:r>
      <w:r w:rsidR="00361D17" w:rsidRPr="00A63DD0">
        <w:rPr>
          <w:rFonts w:ascii="Times New Roman" w:eastAsia="Times New Roman" w:hAnsi="Times New Roman" w:cs="B Yagut" w:hint="cs"/>
          <w:i/>
          <w:iCs/>
          <w:sz w:val="20"/>
          <w:szCs w:val="20"/>
          <w:rtl/>
        </w:rPr>
        <w:t>ج‌2:</w:t>
      </w:r>
      <w:r w:rsidR="00FF3881" w:rsidRPr="00A63DD0">
        <w:rPr>
          <w:rFonts w:ascii="Times New Roman" w:eastAsia="Times New Roman" w:hAnsi="Times New Roman" w:cs="B Yagut" w:hint="cs"/>
          <w:i/>
          <w:iCs/>
          <w:sz w:val="20"/>
          <w:szCs w:val="20"/>
          <w:rtl/>
        </w:rPr>
        <w:t xml:space="preserve"> ص</w:t>
      </w:r>
      <w:r w:rsidR="00361D17" w:rsidRPr="00A63DD0">
        <w:rPr>
          <w:rFonts w:ascii="Times New Roman" w:eastAsia="Times New Roman" w:hAnsi="Times New Roman" w:cs="B Yagut" w:hint="cs"/>
          <w:i/>
          <w:iCs/>
          <w:sz w:val="20"/>
          <w:szCs w:val="20"/>
          <w:rtl/>
        </w:rPr>
        <w:t xml:space="preserve"> </w:t>
      </w:r>
      <w:r w:rsidR="005E4ED0" w:rsidRPr="00A63DD0">
        <w:rPr>
          <w:rFonts w:ascii="Times New Roman" w:eastAsia="Times New Roman" w:hAnsi="Times New Roman" w:cs="B Yagut" w:hint="cs"/>
          <w:i/>
          <w:iCs/>
          <w:sz w:val="20"/>
          <w:szCs w:val="20"/>
          <w:rtl/>
        </w:rPr>
        <w:t>585</w:t>
      </w:r>
      <w:r w:rsidR="00310E63" w:rsidRPr="00A63DD0">
        <w:rPr>
          <w:rFonts w:ascii="Times New Roman" w:eastAsia="Times New Roman" w:hAnsi="Times New Roman" w:cs="B Yagut" w:hint="cs"/>
          <w:i/>
          <w:iCs/>
          <w:sz w:val="20"/>
          <w:szCs w:val="20"/>
          <w:rtl/>
        </w:rPr>
        <w:t xml:space="preserve">؛ </w:t>
      </w:r>
      <w:r w:rsidR="0038406E" w:rsidRPr="00A63DD0">
        <w:rPr>
          <w:rFonts w:ascii="Times New Roman" w:eastAsia="Times New Roman" w:hAnsi="Times New Roman" w:cs="B Yagut" w:hint="cs"/>
          <w:i/>
          <w:iCs/>
          <w:sz w:val="20"/>
          <w:szCs w:val="20"/>
          <w:rtl/>
        </w:rPr>
        <w:t xml:space="preserve">کاشف الغطاء، </w:t>
      </w:r>
      <w:r w:rsidR="00FF367F" w:rsidRPr="00A63DD0">
        <w:rPr>
          <w:rFonts w:ascii="Times New Roman" w:eastAsia="Times New Roman" w:hAnsi="Times New Roman" w:cs="B Yagut" w:hint="cs"/>
          <w:i/>
          <w:iCs/>
          <w:sz w:val="20"/>
          <w:szCs w:val="20"/>
          <w:rtl/>
        </w:rPr>
        <w:t>1422</w:t>
      </w:r>
      <w:r w:rsidR="00361D17" w:rsidRPr="00A63DD0">
        <w:rPr>
          <w:rFonts w:ascii="Times New Roman" w:eastAsia="Times New Roman" w:hAnsi="Times New Roman" w:cs="B Yagut" w:hint="cs"/>
          <w:i/>
          <w:iCs/>
          <w:sz w:val="20"/>
          <w:szCs w:val="20"/>
          <w:rtl/>
        </w:rPr>
        <w:t>:</w:t>
      </w:r>
      <w:r w:rsidR="00966E01" w:rsidRPr="00A63DD0">
        <w:rPr>
          <w:rFonts w:ascii="Times New Roman" w:eastAsia="Times New Roman" w:hAnsi="Times New Roman" w:cs="B Yagut" w:hint="cs"/>
          <w:i/>
          <w:iCs/>
          <w:sz w:val="20"/>
          <w:szCs w:val="20"/>
          <w:rtl/>
        </w:rPr>
        <w:t xml:space="preserve"> ص</w:t>
      </w:r>
      <w:r w:rsidR="0038406E" w:rsidRPr="00A63DD0">
        <w:rPr>
          <w:rFonts w:ascii="Times New Roman" w:eastAsia="Times New Roman" w:hAnsi="Times New Roman" w:cs="B Yagut" w:hint="cs"/>
          <w:i/>
          <w:iCs/>
          <w:sz w:val="20"/>
          <w:szCs w:val="20"/>
          <w:rtl/>
        </w:rPr>
        <w:t xml:space="preserve"> 247</w:t>
      </w:r>
      <w:r w:rsidR="005E4ED0" w:rsidRPr="00A63DD0">
        <w:rPr>
          <w:rFonts w:ascii="Times New Roman" w:eastAsia="Times New Roman" w:hAnsi="Times New Roman" w:cs="B Yagut" w:hint="cs"/>
          <w:i/>
          <w:iCs/>
          <w:sz w:val="20"/>
          <w:szCs w:val="20"/>
          <w:rtl/>
        </w:rPr>
        <w:t xml:space="preserve">؛ </w:t>
      </w:r>
      <w:r w:rsidR="006822C8" w:rsidRPr="00A63DD0">
        <w:rPr>
          <w:rFonts w:ascii="Times New Roman" w:eastAsia="Times New Roman" w:hAnsi="Times New Roman" w:cs="B Yagut" w:hint="cs"/>
          <w:i/>
          <w:iCs/>
          <w:sz w:val="20"/>
          <w:szCs w:val="20"/>
          <w:rtl/>
        </w:rPr>
        <w:t xml:space="preserve">شریف مرتضی، </w:t>
      </w:r>
      <w:r w:rsidR="00FF367F" w:rsidRPr="00A63DD0">
        <w:rPr>
          <w:rFonts w:ascii="Times New Roman" w:eastAsia="Times New Roman" w:hAnsi="Times New Roman" w:cs="B Yagut" w:hint="cs"/>
          <w:i/>
          <w:iCs/>
          <w:sz w:val="20"/>
          <w:szCs w:val="20"/>
          <w:rtl/>
        </w:rPr>
        <w:t>1417</w:t>
      </w:r>
      <w:r w:rsidR="00361D17" w:rsidRPr="00A63DD0">
        <w:rPr>
          <w:rFonts w:ascii="Times New Roman" w:eastAsia="Times New Roman" w:hAnsi="Times New Roman" w:cs="B Yagut" w:hint="cs"/>
          <w:i/>
          <w:iCs/>
          <w:sz w:val="20"/>
          <w:szCs w:val="20"/>
          <w:rtl/>
        </w:rPr>
        <w:t>:</w:t>
      </w:r>
      <w:r w:rsidR="00FF367F" w:rsidRPr="00A63DD0">
        <w:rPr>
          <w:rFonts w:ascii="Times New Roman" w:eastAsia="Times New Roman" w:hAnsi="Times New Roman" w:cs="B Yagut" w:hint="cs"/>
          <w:i/>
          <w:iCs/>
          <w:sz w:val="20"/>
          <w:szCs w:val="20"/>
          <w:rtl/>
        </w:rPr>
        <w:t xml:space="preserve"> </w:t>
      </w:r>
      <w:r w:rsidR="00966E01" w:rsidRPr="00A63DD0">
        <w:rPr>
          <w:rFonts w:ascii="Times New Roman" w:eastAsia="Times New Roman" w:hAnsi="Times New Roman" w:cs="B Yagut" w:hint="cs"/>
          <w:i/>
          <w:iCs/>
          <w:sz w:val="20"/>
          <w:szCs w:val="20"/>
          <w:rtl/>
        </w:rPr>
        <w:t xml:space="preserve">ص </w:t>
      </w:r>
      <w:r w:rsidR="006822C8" w:rsidRPr="00A63DD0">
        <w:rPr>
          <w:rFonts w:ascii="Times New Roman" w:eastAsia="Times New Roman" w:hAnsi="Times New Roman" w:cs="B Yagut" w:hint="cs"/>
          <w:i/>
          <w:iCs/>
          <w:sz w:val="20"/>
          <w:szCs w:val="20"/>
          <w:rtl/>
        </w:rPr>
        <w:t>334</w:t>
      </w:r>
      <w:r w:rsidR="00FF367F" w:rsidRPr="00A63DD0">
        <w:rPr>
          <w:rFonts w:ascii="Times New Roman" w:eastAsia="Times New Roman" w:hAnsi="Times New Roman" w:cs="B Yagut" w:hint="cs"/>
          <w:i/>
          <w:iCs/>
          <w:sz w:val="20"/>
          <w:szCs w:val="20"/>
          <w:rtl/>
        </w:rPr>
        <w:t xml:space="preserve"> </w:t>
      </w:r>
      <w:r w:rsidR="006822C8" w:rsidRPr="00A63DD0">
        <w:rPr>
          <w:rFonts w:ascii="Times New Roman" w:eastAsia="Times New Roman" w:hAnsi="Times New Roman" w:cs="B Yagut" w:hint="cs"/>
          <w:i/>
          <w:iCs/>
          <w:sz w:val="20"/>
          <w:szCs w:val="20"/>
          <w:rtl/>
        </w:rPr>
        <w:t>؛</w:t>
      </w:r>
      <w:r w:rsidR="00FF367F" w:rsidRPr="00A63DD0">
        <w:rPr>
          <w:rFonts w:ascii="Times New Roman" w:eastAsia="Times New Roman" w:hAnsi="Times New Roman" w:cs="B Yagut" w:hint="cs"/>
          <w:i/>
          <w:iCs/>
          <w:sz w:val="20"/>
          <w:szCs w:val="20"/>
          <w:rtl/>
        </w:rPr>
        <w:t>حلی، یحیی</w:t>
      </w:r>
      <w:r w:rsidR="005E4ED0" w:rsidRPr="00A63DD0">
        <w:rPr>
          <w:rFonts w:ascii="Times New Roman" w:eastAsia="Times New Roman" w:hAnsi="Times New Roman" w:cs="B Yagut" w:hint="cs"/>
          <w:i/>
          <w:iCs/>
          <w:sz w:val="20"/>
          <w:szCs w:val="20"/>
          <w:rtl/>
        </w:rPr>
        <w:t xml:space="preserve">، </w:t>
      </w:r>
      <w:r w:rsidR="00361D17" w:rsidRPr="00A63DD0">
        <w:rPr>
          <w:rFonts w:ascii="Times New Roman" w:eastAsia="Times New Roman" w:hAnsi="Times New Roman" w:cs="B Yagut" w:hint="cs"/>
          <w:i/>
          <w:iCs/>
          <w:sz w:val="20"/>
          <w:szCs w:val="20"/>
          <w:rtl/>
        </w:rPr>
        <w:t>1405:</w:t>
      </w:r>
      <w:r w:rsidR="00966E01" w:rsidRPr="00A63DD0">
        <w:rPr>
          <w:rFonts w:ascii="Times New Roman" w:eastAsia="Times New Roman" w:hAnsi="Times New Roman" w:cs="B Yagut" w:hint="cs"/>
          <w:i/>
          <w:iCs/>
          <w:sz w:val="20"/>
          <w:szCs w:val="20"/>
          <w:rtl/>
        </w:rPr>
        <w:t xml:space="preserve"> ص</w:t>
      </w:r>
      <w:r w:rsidR="005E4ED0" w:rsidRPr="00A63DD0">
        <w:rPr>
          <w:rFonts w:ascii="Times New Roman" w:eastAsia="Times New Roman" w:hAnsi="Times New Roman" w:cs="B Yagut" w:hint="cs"/>
          <w:i/>
          <w:iCs/>
          <w:sz w:val="20"/>
          <w:szCs w:val="20"/>
          <w:rtl/>
        </w:rPr>
        <w:t xml:space="preserve"> 439)</w:t>
      </w:r>
    </w:p>
    <w:p w:rsidR="00074C2F" w:rsidRPr="00E1720D" w:rsidRDefault="00516632" w:rsidP="00304C63">
      <w:pPr>
        <w:ind w:left="1134" w:right="851"/>
        <w:jc w:val="lowKashida"/>
        <w:rPr>
          <w:rFonts w:ascii="Noor_Lotus" w:hAnsi="Noor_Lotus" w:cs="B Yagut" w:hint="cs"/>
          <w:i/>
          <w:iCs/>
          <w:color w:val="FF0000"/>
          <w:sz w:val="24"/>
          <w:szCs w:val="24"/>
          <w:rtl/>
        </w:rPr>
      </w:pPr>
      <w:r>
        <w:rPr>
          <w:rFonts w:ascii="Noor_Lotus" w:hAnsi="Noor_Lotus" w:cs="B Yagut" w:hint="cs"/>
          <w:color w:val="FF0000"/>
          <w:sz w:val="24"/>
          <w:szCs w:val="24"/>
          <w:rtl/>
        </w:rPr>
        <w:t>با م</w:t>
      </w:r>
      <w:r w:rsidR="002D71C8">
        <w:rPr>
          <w:rFonts w:ascii="Noor_Lotus" w:hAnsi="Noor_Lotus" w:cs="B Yagut" w:hint="cs"/>
          <w:color w:val="FF0000"/>
          <w:sz w:val="24"/>
          <w:szCs w:val="24"/>
          <w:rtl/>
        </w:rPr>
        <w:t xml:space="preserve">لاحظه منابع حقوقی تقریبا تمام </w:t>
      </w:r>
      <w:r w:rsidR="00304C63" w:rsidRPr="00E1720D">
        <w:rPr>
          <w:rFonts w:ascii="Noor_Lotus" w:hAnsi="Noor_Lotus" w:cs="B Yagut" w:hint="cs"/>
          <w:color w:val="FF0000"/>
          <w:sz w:val="24"/>
          <w:szCs w:val="24"/>
          <w:rtl/>
        </w:rPr>
        <w:t xml:space="preserve">حقوقدانان نیز بر این عقیده‌اند که با فوت هر یکی از زوجين، </w:t>
      </w:r>
      <w:r w:rsidR="00074C2F" w:rsidRPr="00E1720D">
        <w:rPr>
          <w:rFonts w:ascii="Noor_Lotus" w:hAnsi="Noor_Lotus" w:cs="B Yagut" w:hint="cs"/>
          <w:color w:val="FF0000"/>
          <w:sz w:val="24"/>
          <w:szCs w:val="24"/>
          <w:rtl/>
        </w:rPr>
        <w:t xml:space="preserve">زن مستحق </w:t>
      </w:r>
      <w:r w:rsidR="00304C63" w:rsidRPr="00E1720D">
        <w:rPr>
          <w:rFonts w:ascii="Noor_Lotus" w:hAnsi="Noor_Lotus" w:cs="B Yagut" w:hint="cs"/>
          <w:color w:val="FF0000"/>
          <w:sz w:val="24"/>
          <w:szCs w:val="24"/>
          <w:rtl/>
        </w:rPr>
        <w:t>تمام مهر المسمی است</w:t>
      </w:r>
      <w:r w:rsidR="00304C63" w:rsidRPr="00E1720D">
        <w:rPr>
          <w:rFonts w:ascii="Noor_Lotus" w:hAnsi="Noor_Lotus" w:cs="B Yagut" w:hint="cs"/>
          <w:i/>
          <w:iCs/>
          <w:color w:val="FF0000"/>
          <w:sz w:val="20"/>
          <w:szCs w:val="20"/>
          <w:rtl/>
        </w:rPr>
        <w:t>(</w:t>
      </w:r>
      <w:r w:rsidR="004118F6" w:rsidRPr="00E1720D">
        <w:rPr>
          <w:rFonts w:ascii="Noor_Lotus" w:hAnsi="Noor_Lotus" w:cs="B Yagut" w:hint="cs"/>
          <w:i/>
          <w:iCs/>
          <w:color w:val="FF0000"/>
          <w:sz w:val="20"/>
          <w:szCs w:val="20"/>
          <w:rtl/>
        </w:rPr>
        <w:t xml:space="preserve">ر.ک: </w:t>
      </w:r>
      <w:r w:rsidR="00304C63" w:rsidRPr="00E1720D">
        <w:rPr>
          <w:rFonts w:cs="B Yagut" w:hint="cs"/>
          <w:i/>
          <w:iCs/>
          <w:color w:val="FF0000"/>
          <w:sz w:val="20"/>
          <w:szCs w:val="20"/>
          <w:rtl/>
        </w:rPr>
        <w:t xml:space="preserve"> </w:t>
      </w:r>
      <w:r w:rsidR="00304C63" w:rsidRPr="00E1720D">
        <w:rPr>
          <w:rFonts w:ascii="Noor_Lotus" w:hAnsi="Noor_Lotus" w:cs="B Yagut" w:hint="cs"/>
          <w:i/>
          <w:iCs/>
          <w:color w:val="FF0000"/>
          <w:sz w:val="20"/>
          <w:szCs w:val="20"/>
          <w:rtl/>
        </w:rPr>
        <w:t>امامى، بی‌تا، ج ‌4: ص 417؛ صفایی، 1386، ص 173، کاتوزیان،</w:t>
      </w:r>
      <w:r w:rsidR="00036D9A">
        <w:rPr>
          <w:rFonts w:ascii="Noor_Lotus" w:hAnsi="Noor_Lotus" w:cs="B Yagut" w:hint="cs"/>
          <w:i/>
          <w:iCs/>
          <w:color w:val="FF0000"/>
          <w:sz w:val="20"/>
          <w:szCs w:val="20"/>
          <w:rtl/>
        </w:rPr>
        <w:t xml:space="preserve"> </w:t>
      </w:r>
      <w:r w:rsidR="00304C63" w:rsidRPr="00E1720D">
        <w:rPr>
          <w:rFonts w:ascii="Noor_Lotus" w:hAnsi="Noor_Lotus" w:cs="B Yagut" w:hint="cs"/>
          <w:i/>
          <w:iCs/>
          <w:color w:val="FF0000"/>
          <w:sz w:val="20"/>
          <w:szCs w:val="20"/>
          <w:rtl/>
        </w:rPr>
        <w:t>1382، ج 1: ص 163؛ محقق داماد، بی‌تا، ص 236).</w:t>
      </w:r>
    </w:p>
    <w:p w:rsidR="009C5F1D" w:rsidRPr="00A63DD0" w:rsidRDefault="009C5F1D" w:rsidP="005D71DC">
      <w:pPr>
        <w:spacing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b/>
          <w:bCs/>
          <w:sz w:val="26"/>
          <w:szCs w:val="26"/>
          <w:rtl/>
        </w:rPr>
        <w:t>ب: دیدگاه دوم:</w:t>
      </w:r>
      <w:r w:rsidRPr="00A63DD0">
        <w:rPr>
          <w:rFonts w:ascii="Times New Roman" w:eastAsia="Times New Roman" w:hAnsi="Times New Roman" w:cs="B Yagut" w:hint="cs"/>
          <w:b/>
          <w:bCs/>
          <w:sz w:val="24"/>
          <w:szCs w:val="24"/>
          <w:rtl/>
        </w:rPr>
        <w:t xml:space="preserve"> </w:t>
      </w:r>
      <w:r w:rsidR="00D01FE6" w:rsidRPr="00A63DD0">
        <w:rPr>
          <w:rFonts w:ascii="Times New Roman" w:eastAsia="Times New Roman" w:hAnsi="Times New Roman" w:cs="B Yagut" w:hint="cs"/>
          <w:b/>
          <w:bCs/>
          <w:sz w:val="24"/>
          <w:szCs w:val="24"/>
          <w:rtl/>
        </w:rPr>
        <w:t>تنصیف مهریه</w:t>
      </w:r>
      <w:r w:rsidR="0038406E" w:rsidRPr="00A63DD0">
        <w:rPr>
          <w:rFonts w:ascii="Times New Roman" w:eastAsia="Times New Roman" w:hAnsi="Times New Roman" w:cs="B Yagut" w:hint="cs"/>
          <w:b/>
          <w:bCs/>
          <w:sz w:val="24"/>
          <w:szCs w:val="24"/>
          <w:rtl/>
        </w:rPr>
        <w:t xml:space="preserve"> با موت زوجین</w:t>
      </w:r>
      <w:r w:rsidR="00D01FE6" w:rsidRPr="00A63DD0">
        <w:rPr>
          <w:rFonts w:ascii="Times New Roman" w:eastAsia="Times New Roman" w:hAnsi="Times New Roman" w:cs="B Yagut" w:hint="cs"/>
          <w:b/>
          <w:bCs/>
          <w:sz w:val="24"/>
          <w:szCs w:val="24"/>
          <w:rtl/>
        </w:rPr>
        <w:t>:</w:t>
      </w:r>
      <w:r w:rsidR="00F339AF">
        <w:rPr>
          <w:rFonts w:ascii="Times New Roman" w:eastAsia="Times New Roman" w:hAnsi="Times New Roman" w:cs="B Yagut" w:hint="cs"/>
          <w:b/>
          <w:bCs/>
          <w:sz w:val="24"/>
          <w:szCs w:val="24"/>
          <w:rtl/>
        </w:rPr>
        <w:t xml:space="preserve"> </w:t>
      </w:r>
      <w:r w:rsidRPr="00A63DD0">
        <w:rPr>
          <w:rFonts w:ascii="Times New Roman" w:eastAsia="Times New Roman" w:hAnsi="Times New Roman" w:cs="B Yagut" w:hint="cs"/>
          <w:sz w:val="24"/>
          <w:szCs w:val="24"/>
          <w:rtl/>
        </w:rPr>
        <w:t>این دید</w:t>
      </w:r>
      <w:r w:rsidR="0038406E" w:rsidRPr="00A63DD0">
        <w:rPr>
          <w:rFonts w:ascii="Times New Roman" w:eastAsia="Times New Roman" w:hAnsi="Times New Roman" w:cs="B Yagut" w:hint="cs"/>
          <w:sz w:val="24"/>
          <w:szCs w:val="24"/>
          <w:rtl/>
        </w:rPr>
        <w:t>گاه اعتقاد بر این دارد، که با فوت</w:t>
      </w:r>
      <w:r w:rsidRPr="00A63DD0">
        <w:rPr>
          <w:rFonts w:ascii="Times New Roman" w:eastAsia="Times New Roman" w:hAnsi="Times New Roman" w:cs="B Yagut" w:hint="cs"/>
          <w:sz w:val="24"/>
          <w:szCs w:val="24"/>
          <w:rtl/>
        </w:rPr>
        <w:t xml:space="preserve"> هر یک از زوجین ق</w:t>
      </w:r>
      <w:r w:rsidR="0038406E" w:rsidRPr="00A63DD0">
        <w:rPr>
          <w:rFonts w:ascii="Times New Roman" w:eastAsia="Times New Roman" w:hAnsi="Times New Roman" w:cs="B Yagut" w:hint="cs"/>
          <w:sz w:val="24"/>
          <w:szCs w:val="24"/>
          <w:rtl/>
        </w:rPr>
        <w:t>بل از نزدیکی،</w:t>
      </w:r>
      <w:r w:rsidR="00F339AF">
        <w:rPr>
          <w:rFonts w:ascii="Times New Roman" w:eastAsia="Times New Roman" w:hAnsi="Times New Roman" w:cs="B Yagut" w:hint="cs"/>
          <w:sz w:val="24"/>
          <w:szCs w:val="24"/>
          <w:rtl/>
        </w:rPr>
        <w:t xml:space="preserve"> </w:t>
      </w:r>
      <w:r w:rsidR="00362A8A" w:rsidRPr="00A63DD0">
        <w:rPr>
          <w:rFonts w:ascii="Times New Roman" w:eastAsia="Times New Roman" w:hAnsi="Times New Roman" w:cs="B Yagut" w:hint="cs"/>
          <w:sz w:val="24"/>
          <w:szCs w:val="24"/>
          <w:rtl/>
        </w:rPr>
        <w:t xml:space="preserve">مهرالمسمی همانند طلاق </w:t>
      </w:r>
      <w:r w:rsidR="0038406E" w:rsidRPr="00A63DD0">
        <w:rPr>
          <w:rFonts w:ascii="Times New Roman" w:eastAsia="Times New Roman" w:hAnsi="Times New Roman" w:cs="B Yagut" w:hint="cs"/>
          <w:sz w:val="24"/>
          <w:szCs w:val="24"/>
          <w:rtl/>
        </w:rPr>
        <w:t>تنصیف شده، بنابراین</w:t>
      </w:r>
      <w:r w:rsidRPr="00A63DD0">
        <w:rPr>
          <w:rFonts w:ascii="Times New Roman" w:eastAsia="Times New Roman" w:hAnsi="Times New Roman" w:cs="B Yagut" w:hint="cs"/>
          <w:sz w:val="24"/>
          <w:szCs w:val="24"/>
          <w:rtl/>
        </w:rPr>
        <w:t xml:space="preserve"> نصف</w:t>
      </w:r>
      <w:r w:rsidR="00D01FE6" w:rsidRPr="00A63DD0">
        <w:rPr>
          <w:rFonts w:ascii="Times New Roman" w:eastAsia="Times New Roman" w:hAnsi="Times New Roman" w:cs="B Yagut" w:hint="cs"/>
          <w:sz w:val="24"/>
          <w:szCs w:val="24"/>
          <w:rtl/>
        </w:rPr>
        <w:t xml:space="preserve"> مهریه به ملکیت زوج باز می‌گردد</w:t>
      </w:r>
      <w:r w:rsidR="00D01FE6" w:rsidRPr="00A63DD0">
        <w:rPr>
          <w:rFonts w:ascii="Times New Roman" w:eastAsia="Times New Roman" w:hAnsi="Times New Roman" w:cs="B Yagut" w:hint="cs"/>
          <w:i/>
          <w:iCs/>
          <w:sz w:val="20"/>
          <w:szCs w:val="20"/>
          <w:rtl/>
        </w:rPr>
        <w:t>(</w:t>
      </w:r>
      <w:r w:rsidR="003706CC" w:rsidRPr="00A63DD0">
        <w:rPr>
          <w:rFonts w:ascii="Times New Roman" w:eastAsia="Times New Roman" w:hAnsi="Times New Roman" w:cs="B Yagut" w:hint="cs"/>
          <w:i/>
          <w:iCs/>
          <w:sz w:val="20"/>
          <w:szCs w:val="20"/>
          <w:rtl/>
        </w:rPr>
        <w:t xml:space="preserve">صدوق، </w:t>
      </w:r>
      <w:r w:rsidR="00FF367F" w:rsidRPr="00A63DD0">
        <w:rPr>
          <w:rFonts w:ascii="Noor_Lotus" w:hAnsi="Noor_Lotus" w:cs="B Yagut" w:hint="cs"/>
          <w:i/>
          <w:iCs/>
          <w:color w:val="000000"/>
          <w:sz w:val="20"/>
          <w:szCs w:val="20"/>
          <w:rtl/>
        </w:rPr>
        <w:t>‌1415</w:t>
      </w:r>
      <w:r w:rsidR="00361D17" w:rsidRPr="00A63DD0">
        <w:rPr>
          <w:rFonts w:ascii="Times New Roman" w:eastAsia="Times New Roman" w:hAnsi="Times New Roman" w:cs="B Yagut" w:hint="cs"/>
          <w:i/>
          <w:iCs/>
          <w:sz w:val="20"/>
          <w:szCs w:val="20"/>
          <w:rtl/>
        </w:rPr>
        <w:t>:</w:t>
      </w:r>
      <w:r w:rsidR="00FF3881" w:rsidRPr="00A63DD0">
        <w:rPr>
          <w:rFonts w:ascii="Times New Roman" w:eastAsia="Times New Roman" w:hAnsi="Times New Roman" w:cs="B Yagut" w:hint="cs"/>
          <w:i/>
          <w:iCs/>
          <w:sz w:val="20"/>
          <w:szCs w:val="20"/>
          <w:rtl/>
        </w:rPr>
        <w:t xml:space="preserve"> ص</w:t>
      </w:r>
      <w:r w:rsidR="003706CC" w:rsidRPr="00A63DD0">
        <w:rPr>
          <w:rFonts w:ascii="Times New Roman" w:eastAsia="Times New Roman" w:hAnsi="Times New Roman" w:cs="B Yagut" w:hint="cs"/>
          <w:i/>
          <w:iCs/>
          <w:sz w:val="20"/>
          <w:szCs w:val="20"/>
          <w:rtl/>
        </w:rPr>
        <w:t xml:space="preserve"> 358؛</w:t>
      </w:r>
      <w:r w:rsidR="00FF367F" w:rsidRPr="00A63DD0">
        <w:rPr>
          <w:rFonts w:ascii="Times New Roman" w:eastAsia="Times New Roman" w:hAnsi="Times New Roman" w:cs="B Yagut" w:hint="cs"/>
          <w:i/>
          <w:iCs/>
          <w:sz w:val="20"/>
          <w:szCs w:val="20"/>
          <w:rtl/>
        </w:rPr>
        <w:t xml:space="preserve"> </w:t>
      </w:r>
      <w:r w:rsidR="0005057E" w:rsidRPr="00A63DD0">
        <w:rPr>
          <w:rFonts w:ascii="Times New Roman" w:eastAsia="Times New Roman" w:hAnsi="Times New Roman" w:cs="B Yagut" w:hint="cs"/>
          <w:i/>
          <w:iCs/>
          <w:sz w:val="20"/>
          <w:szCs w:val="20"/>
          <w:rtl/>
        </w:rPr>
        <w:t xml:space="preserve">عاملی، </w:t>
      </w:r>
      <w:r w:rsidR="00FF367F" w:rsidRPr="00A63DD0">
        <w:rPr>
          <w:rFonts w:ascii="Times New Roman" w:eastAsia="Times New Roman" w:hAnsi="Times New Roman" w:cs="B Yagut" w:hint="cs"/>
          <w:i/>
          <w:iCs/>
          <w:sz w:val="20"/>
          <w:szCs w:val="20"/>
          <w:rtl/>
        </w:rPr>
        <w:t>محمد، 1411</w:t>
      </w:r>
      <w:r w:rsidR="00361D17" w:rsidRPr="00A63DD0">
        <w:rPr>
          <w:rFonts w:ascii="Times New Roman" w:eastAsia="Times New Roman" w:hAnsi="Times New Roman" w:cs="B Yagut" w:hint="cs"/>
          <w:i/>
          <w:iCs/>
          <w:sz w:val="20"/>
          <w:szCs w:val="20"/>
          <w:rtl/>
        </w:rPr>
        <w:t>، ج 1:</w:t>
      </w:r>
      <w:r w:rsidR="00FF3881" w:rsidRPr="00A63DD0">
        <w:rPr>
          <w:rFonts w:ascii="Times New Roman" w:eastAsia="Times New Roman" w:hAnsi="Times New Roman" w:cs="B Yagut" w:hint="cs"/>
          <w:i/>
          <w:iCs/>
          <w:sz w:val="20"/>
          <w:szCs w:val="20"/>
          <w:rtl/>
        </w:rPr>
        <w:t xml:space="preserve"> ص</w:t>
      </w:r>
      <w:r w:rsidR="00FF367F" w:rsidRPr="00A63DD0">
        <w:rPr>
          <w:rFonts w:ascii="Times New Roman" w:eastAsia="Times New Roman" w:hAnsi="Times New Roman" w:cs="B Yagut" w:hint="cs"/>
          <w:i/>
          <w:iCs/>
          <w:sz w:val="20"/>
          <w:szCs w:val="20"/>
          <w:rtl/>
        </w:rPr>
        <w:t xml:space="preserve"> </w:t>
      </w:r>
      <w:r w:rsidR="0005057E" w:rsidRPr="00A63DD0">
        <w:rPr>
          <w:rFonts w:ascii="Times New Roman" w:eastAsia="Times New Roman" w:hAnsi="Times New Roman" w:cs="B Yagut" w:hint="cs"/>
          <w:i/>
          <w:iCs/>
          <w:sz w:val="20"/>
          <w:szCs w:val="20"/>
          <w:rtl/>
        </w:rPr>
        <w:t xml:space="preserve">389و 390؛ </w:t>
      </w:r>
      <w:r w:rsidR="00FC32BB" w:rsidRPr="00A63DD0">
        <w:rPr>
          <w:rFonts w:ascii="Times New Roman" w:eastAsia="Times New Roman" w:hAnsi="Times New Roman" w:cs="B Yagut" w:hint="cs"/>
          <w:i/>
          <w:iCs/>
          <w:sz w:val="20"/>
          <w:szCs w:val="20"/>
          <w:rtl/>
        </w:rPr>
        <w:t>مجلسی دوم</w:t>
      </w:r>
      <w:r w:rsidR="00361D17" w:rsidRPr="00A63DD0">
        <w:rPr>
          <w:rFonts w:ascii="Times New Roman" w:eastAsia="Times New Roman" w:hAnsi="Times New Roman" w:cs="B Yagut" w:hint="cs"/>
          <w:i/>
          <w:iCs/>
          <w:sz w:val="20"/>
          <w:szCs w:val="20"/>
          <w:rtl/>
        </w:rPr>
        <w:t>، 1404، ج 21:</w:t>
      </w:r>
      <w:r w:rsidR="00FF3881" w:rsidRPr="00A63DD0">
        <w:rPr>
          <w:rFonts w:ascii="Times New Roman" w:eastAsia="Times New Roman" w:hAnsi="Times New Roman" w:cs="B Yagut" w:hint="cs"/>
          <w:i/>
          <w:iCs/>
          <w:sz w:val="20"/>
          <w:szCs w:val="20"/>
          <w:rtl/>
        </w:rPr>
        <w:t xml:space="preserve"> ص</w:t>
      </w:r>
      <w:r w:rsidR="00A55014" w:rsidRPr="00A63DD0">
        <w:rPr>
          <w:rFonts w:ascii="Times New Roman" w:eastAsia="Times New Roman" w:hAnsi="Times New Roman" w:cs="B Yagut" w:hint="cs"/>
          <w:i/>
          <w:iCs/>
          <w:sz w:val="20"/>
          <w:szCs w:val="20"/>
          <w:rtl/>
        </w:rPr>
        <w:t xml:space="preserve"> 203 </w:t>
      </w:r>
      <w:r w:rsidR="003706CC" w:rsidRPr="00A63DD0">
        <w:rPr>
          <w:rFonts w:ascii="Times New Roman" w:eastAsia="Times New Roman" w:hAnsi="Times New Roman" w:cs="B Yagut" w:hint="cs"/>
          <w:i/>
          <w:iCs/>
          <w:sz w:val="20"/>
          <w:szCs w:val="20"/>
          <w:rtl/>
        </w:rPr>
        <w:t>طباطبایی، 1418، ج</w:t>
      </w:r>
      <w:r w:rsidR="00361D17" w:rsidRPr="00A63DD0">
        <w:rPr>
          <w:rFonts w:ascii="Times New Roman" w:eastAsia="Times New Roman" w:hAnsi="Times New Roman" w:cs="B Yagut" w:hint="cs"/>
          <w:i/>
          <w:iCs/>
          <w:sz w:val="20"/>
          <w:szCs w:val="20"/>
          <w:rtl/>
        </w:rPr>
        <w:t xml:space="preserve"> 12:</w:t>
      </w:r>
      <w:r w:rsidR="003706CC" w:rsidRPr="00A63DD0">
        <w:rPr>
          <w:rFonts w:ascii="Times New Roman" w:eastAsia="Times New Roman" w:hAnsi="Times New Roman" w:cs="B Yagut" w:hint="cs"/>
          <w:i/>
          <w:iCs/>
          <w:sz w:val="20"/>
          <w:szCs w:val="20"/>
          <w:rtl/>
        </w:rPr>
        <w:t xml:space="preserve"> </w:t>
      </w:r>
      <w:r w:rsidR="00FF3881" w:rsidRPr="00A63DD0">
        <w:rPr>
          <w:rFonts w:ascii="Times New Roman" w:eastAsia="Times New Roman" w:hAnsi="Times New Roman" w:cs="B Yagut" w:hint="cs"/>
          <w:i/>
          <w:iCs/>
          <w:sz w:val="20"/>
          <w:szCs w:val="20"/>
          <w:rtl/>
        </w:rPr>
        <w:t xml:space="preserve">ص </w:t>
      </w:r>
      <w:r w:rsidR="003706CC" w:rsidRPr="00A63DD0">
        <w:rPr>
          <w:rFonts w:ascii="Times New Roman" w:eastAsia="Times New Roman" w:hAnsi="Times New Roman" w:cs="B Yagut" w:hint="cs"/>
          <w:i/>
          <w:iCs/>
          <w:sz w:val="20"/>
          <w:szCs w:val="20"/>
          <w:rtl/>
        </w:rPr>
        <w:t>41؛</w:t>
      </w:r>
      <w:r w:rsidR="00FC32BB" w:rsidRPr="00A63DD0">
        <w:rPr>
          <w:rFonts w:ascii="Times New Roman" w:eastAsia="Times New Roman" w:hAnsi="Times New Roman" w:cs="B Yagut" w:hint="cs"/>
          <w:i/>
          <w:iCs/>
          <w:sz w:val="20"/>
          <w:szCs w:val="20"/>
          <w:rtl/>
        </w:rPr>
        <w:t xml:space="preserve"> بحرانی، 1405</w:t>
      </w:r>
      <w:r w:rsidR="00361D17" w:rsidRPr="00A63DD0">
        <w:rPr>
          <w:rFonts w:ascii="Times New Roman" w:eastAsia="Times New Roman" w:hAnsi="Times New Roman" w:cs="B Yagut" w:hint="cs"/>
          <w:i/>
          <w:iCs/>
          <w:sz w:val="20"/>
          <w:szCs w:val="20"/>
          <w:rtl/>
        </w:rPr>
        <w:t>، ج 24:</w:t>
      </w:r>
      <w:r w:rsidR="002F0B91" w:rsidRPr="00A63DD0">
        <w:rPr>
          <w:rFonts w:ascii="Times New Roman" w:eastAsia="Times New Roman" w:hAnsi="Times New Roman" w:cs="B Yagut" w:hint="cs"/>
          <w:i/>
          <w:iCs/>
          <w:sz w:val="20"/>
          <w:szCs w:val="20"/>
          <w:rtl/>
        </w:rPr>
        <w:t xml:space="preserve"> </w:t>
      </w:r>
      <w:r w:rsidR="00FF3881" w:rsidRPr="00A63DD0">
        <w:rPr>
          <w:rFonts w:ascii="Times New Roman" w:eastAsia="Times New Roman" w:hAnsi="Times New Roman" w:cs="B Yagut" w:hint="cs"/>
          <w:i/>
          <w:iCs/>
          <w:sz w:val="20"/>
          <w:szCs w:val="20"/>
          <w:rtl/>
        </w:rPr>
        <w:t xml:space="preserve">ص </w:t>
      </w:r>
      <w:r w:rsidR="002F0B91" w:rsidRPr="00A63DD0">
        <w:rPr>
          <w:rFonts w:ascii="Times New Roman" w:eastAsia="Times New Roman" w:hAnsi="Times New Roman" w:cs="B Yagut" w:hint="cs"/>
          <w:i/>
          <w:iCs/>
          <w:sz w:val="20"/>
          <w:szCs w:val="20"/>
          <w:rtl/>
        </w:rPr>
        <w:lastRenderedPageBreak/>
        <w:t xml:space="preserve">557؛ </w:t>
      </w:r>
      <w:r w:rsidR="009071FA" w:rsidRPr="00A63DD0">
        <w:rPr>
          <w:rFonts w:ascii="Times New Roman" w:eastAsia="Times New Roman" w:hAnsi="Times New Roman" w:cs="B Yagut" w:hint="cs"/>
          <w:i/>
          <w:iCs/>
          <w:sz w:val="20"/>
          <w:szCs w:val="20"/>
          <w:rtl/>
        </w:rPr>
        <w:t xml:space="preserve">خراسانی، </w:t>
      </w:r>
      <w:r w:rsidR="00FC32BB" w:rsidRPr="00A63DD0">
        <w:rPr>
          <w:rFonts w:ascii="Times New Roman" w:eastAsia="Times New Roman" w:hAnsi="Times New Roman" w:cs="B Yagut" w:hint="cs"/>
          <w:i/>
          <w:iCs/>
          <w:sz w:val="20"/>
          <w:szCs w:val="20"/>
          <w:rtl/>
        </w:rPr>
        <w:t>1428</w:t>
      </w:r>
      <w:r w:rsidR="009071FA" w:rsidRPr="00A63DD0">
        <w:rPr>
          <w:rFonts w:ascii="Times New Roman" w:eastAsia="Times New Roman" w:hAnsi="Times New Roman" w:cs="B Yagut" w:hint="cs"/>
          <w:i/>
          <w:iCs/>
          <w:sz w:val="20"/>
          <w:szCs w:val="20"/>
          <w:rtl/>
        </w:rPr>
        <w:t>، ج</w:t>
      </w:r>
      <w:r w:rsidR="00FC32BB" w:rsidRPr="00A63DD0">
        <w:rPr>
          <w:rFonts w:ascii="Times New Roman" w:eastAsia="Times New Roman" w:hAnsi="Times New Roman" w:cs="B Yagut" w:hint="cs"/>
          <w:i/>
          <w:iCs/>
          <w:sz w:val="20"/>
          <w:szCs w:val="20"/>
          <w:rtl/>
        </w:rPr>
        <w:t xml:space="preserve"> </w:t>
      </w:r>
      <w:r w:rsidR="00361D17" w:rsidRPr="00A63DD0">
        <w:rPr>
          <w:rFonts w:ascii="Times New Roman" w:eastAsia="Times New Roman" w:hAnsi="Times New Roman" w:cs="B Yagut" w:hint="cs"/>
          <w:i/>
          <w:iCs/>
          <w:sz w:val="20"/>
          <w:szCs w:val="20"/>
          <w:rtl/>
        </w:rPr>
        <w:t>3:</w:t>
      </w:r>
      <w:r w:rsidR="009071FA" w:rsidRPr="00A63DD0">
        <w:rPr>
          <w:rFonts w:ascii="Times New Roman" w:eastAsia="Times New Roman" w:hAnsi="Times New Roman" w:cs="B Yagut" w:hint="cs"/>
          <w:i/>
          <w:iCs/>
          <w:sz w:val="20"/>
          <w:szCs w:val="20"/>
          <w:rtl/>
        </w:rPr>
        <w:t xml:space="preserve"> </w:t>
      </w:r>
      <w:r w:rsidR="00FF3881" w:rsidRPr="00A63DD0">
        <w:rPr>
          <w:rFonts w:ascii="Times New Roman" w:eastAsia="Times New Roman" w:hAnsi="Times New Roman" w:cs="B Yagut" w:hint="cs"/>
          <w:i/>
          <w:iCs/>
          <w:sz w:val="20"/>
          <w:szCs w:val="20"/>
          <w:rtl/>
        </w:rPr>
        <w:t xml:space="preserve">ص </w:t>
      </w:r>
      <w:r w:rsidR="009071FA" w:rsidRPr="00A63DD0">
        <w:rPr>
          <w:rFonts w:ascii="Times New Roman" w:eastAsia="Times New Roman" w:hAnsi="Times New Roman" w:cs="B Yagut" w:hint="cs"/>
          <w:i/>
          <w:iCs/>
          <w:sz w:val="20"/>
          <w:szCs w:val="20"/>
          <w:rtl/>
        </w:rPr>
        <w:t xml:space="preserve">317؛ </w:t>
      </w:r>
      <w:r w:rsidR="00362A8A" w:rsidRPr="00A63DD0">
        <w:rPr>
          <w:rFonts w:ascii="Times New Roman" w:eastAsia="Times New Roman" w:hAnsi="Times New Roman" w:cs="B Yagut" w:hint="cs"/>
          <w:i/>
          <w:iCs/>
          <w:sz w:val="20"/>
          <w:szCs w:val="20"/>
          <w:rtl/>
        </w:rPr>
        <w:t xml:space="preserve">سیستانی، </w:t>
      </w:r>
      <w:r w:rsidR="00FC32BB" w:rsidRPr="00A63DD0">
        <w:rPr>
          <w:rFonts w:ascii="Noor_Lotus" w:hAnsi="Noor_Lotus" w:cs="B Yagut" w:hint="cs"/>
          <w:i/>
          <w:iCs/>
          <w:color w:val="000000"/>
          <w:sz w:val="20"/>
          <w:szCs w:val="20"/>
          <w:rtl/>
        </w:rPr>
        <w:t>1417</w:t>
      </w:r>
      <w:r w:rsidR="00362A8A" w:rsidRPr="00A63DD0">
        <w:rPr>
          <w:rFonts w:ascii="Times New Roman" w:eastAsia="Times New Roman" w:hAnsi="Times New Roman" w:cs="B Yagut" w:hint="cs"/>
          <w:i/>
          <w:iCs/>
          <w:sz w:val="20"/>
          <w:szCs w:val="20"/>
          <w:rtl/>
        </w:rPr>
        <w:t>، ج</w:t>
      </w:r>
      <w:r w:rsidR="00FC32BB" w:rsidRPr="00A63DD0">
        <w:rPr>
          <w:rFonts w:ascii="Times New Roman" w:eastAsia="Times New Roman" w:hAnsi="Times New Roman" w:cs="B Yagut" w:hint="cs"/>
          <w:i/>
          <w:iCs/>
          <w:sz w:val="20"/>
          <w:szCs w:val="20"/>
          <w:rtl/>
        </w:rPr>
        <w:t xml:space="preserve"> </w:t>
      </w:r>
      <w:r w:rsidR="00361D17" w:rsidRPr="00A63DD0">
        <w:rPr>
          <w:rFonts w:ascii="Times New Roman" w:eastAsia="Times New Roman" w:hAnsi="Times New Roman" w:cs="B Yagut" w:hint="cs"/>
          <w:i/>
          <w:iCs/>
          <w:sz w:val="20"/>
          <w:szCs w:val="20"/>
          <w:rtl/>
        </w:rPr>
        <w:t>3:</w:t>
      </w:r>
      <w:r w:rsidR="00362A8A" w:rsidRPr="00A63DD0">
        <w:rPr>
          <w:rFonts w:ascii="Times New Roman" w:eastAsia="Times New Roman" w:hAnsi="Times New Roman" w:cs="B Yagut" w:hint="cs"/>
          <w:i/>
          <w:iCs/>
          <w:sz w:val="20"/>
          <w:szCs w:val="20"/>
          <w:rtl/>
        </w:rPr>
        <w:t xml:space="preserve"> </w:t>
      </w:r>
      <w:r w:rsidR="00FF3881" w:rsidRPr="00A63DD0">
        <w:rPr>
          <w:rFonts w:ascii="Times New Roman" w:eastAsia="Times New Roman" w:hAnsi="Times New Roman" w:cs="B Yagut" w:hint="cs"/>
          <w:i/>
          <w:iCs/>
          <w:sz w:val="20"/>
          <w:szCs w:val="20"/>
          <w:rtl/>
        </w:rPr>
        <w:t xml:space="preserve">ص </w:t>
      </w:r>
      <w:r w:rsidR="00362A8A" w:rsidRPr="00A63DD0">
        <w:rPr>
          <w:rFonts w:ascii="Times New Roman" w:eastAsia="Times New Roman" w:hAnsi="Times New Roman" w:cs="B Yagut" w:hint="cs"/>
          <w:i/>
          <w:iCs/>
          <w:sz w:val="20"/>
          <w:szCs w:val="20"/>
          <w:rtl/>
        </w:rPr>
        <w:t xml:space="preserve">97؛ </w:t>
      </w:r>
      <w:r w:rsidR="0038406E" w:rsidRPr="00A63DD0">
        <w:rPr>
          <w:rFonts w:ascii="Times New Roman" w:eastAsia="Times New Roman" w:hAnsi="Times New Roman" w:cs="B Yagut" w:hint="cs"/>
          <w:i/>
          <w:iCs/>
          <w:sz w:val="20"/>
          <w:szCs w:val="20"/>
          <w:rtl/>
        </w:rPr>
        <w:t xml:space="preserve">خوئی، </w:t>
      </w:r>
      <w:r w:rsidR="0095288A" w:rsidRPr="00A63DD0">
        <w:rPr>
          <w:rFonts w:ascii="Times New Roman" w:eastAsia="Times New Roman" w:hAnsi="Times New Roman" w:cs="B Yagut" w:hint="cs"/>
          <w:i/>
          <w:iCs/>
          <w:sz w:val="20"/>
          <w:szCs w:val="20"/>
          <w:rtl/>
        </w:rPr>
        <w:t>1410</w:t>
      </w:r>
      <w:r w:rsidR="00310E63" w:rsidRPr="00A63DD0">
        <w:rPr>
          <w:rFonts w:ascii="Times New Roman" w:eastAsia="Times New Roman" w:hAnsi="Times New Roman" w:cs="B Yagut" w:hint="cs"/>
          <w:i/>
          <w:iCs/>
          <w:sz w:val="20"/>
          <w:szCs w:val="20"/>
          <w:rtl/>
        </w:rPr>
        <w:t>،</w:t>
      </w:r>
      <w:r w:rsidR="0038406E" w:rsidRPr="00A63DD0">
        <w:rPr>
          <w:rFonts w:ascii="Times New Roman" w:eastAsia="Times New Roman" w:hAnsi="Times New Roman" w:cs="B Yagut" w:hint="cs"/>
          <w:i/>
          <w:iCs/>
          <w:sz w:val="20"/>
          <w:szCs w:val="20"/>
          <w:rtl/>
        </w:rPr>
        <w:t xml:space="preserve"> ج</w:t>
      </w:r>
      <w:r w:rsidR="0095288A" w:rsidRPr="00A63DD0">
        <w:rPr>
          <w:rFonts w:ascii="Times New Roman" w:eastAsia="Times New Roman" w:hAnsi="Times New Roman" w:cs="B Yagut" w:hint="cs"/>
          <w:i/>
          <w:iCs/>
          <w:sz w:val="20"/>
          <w:szCs w:val="20"/>
          <w:rtl/>
        </w:rPr>
        <w:t xml:space="preserve"> </w:t>
      </w:r>
      <w:r w:rsidR="00361D17" w:rsidRPr="00A63DD0">
        <w:rPr>
          <w:rFonts w:ascii="Times New Roman" w:eastAsia="Times New Roman" w:hAnsi="Times New Roman" w:cs="B Yagut" w:hint="cs"/>
          <w:i/>
          <w:iCs/>
          <w:sz w:val="20"/>
          <w:szCs w:val="20"/>
          <w:rtl/>
        </w:rPr>
        <w:t>2:</w:t>
      </w:r>
      <w:r w:rsidR="0095288A" w:rsidRPr="00A63DD0">
        <w:rPr>
          <w:rFonts w:ascii="Times New Roman" w:eastAsia="Times New Roman" w:hAnsi="Times New Roman" w:cs="B Yagut" w:hint="cs"/>
          <w:i/>
          <w:iCs/>
          <w:sz w:val="20"/>
          <w:szCs w:val="20"/>
          <w:rtl/>
        </w:rPr>
        <w:t xml:space="preserve"> </w:t>
      </w:r>
      <w:r w:rsidR="00FF3881" w:rsidRPr="00A63DD0">
        <w:rPr>
          <w:rFonts w:ascii="Times New Roman" w:eastAsia="Times New Roman" w:hAnsi="Times New Roman" w:cs="B Yagut" w:hint="cs"/>
          <w:i/>
          <w:iCs/>
          <w:sz w:val="20"/>
          <w:szCs w:val="20"/>
          <w:rtl/>
        </w:rPr>
        <w:t xml:space="preserve">ص </w:t>
      </w:r>
      <w:r w:rsidR="00310E63" w:rsidRPr="00A63DD0">
        <w:rPr>
          <w:rFonts w:ascii="Times New Roman" w:eastAsia="Times New Roman" w:hAnsi="Times New Roman" w:cs="B Yagut" w:hint="cs"/>
          <w:i/>
          <w:iCs/>
          <w:sz w:val="20"/>
          <w:szCs w:val="20"/>
          <w:rtl/>
        </w:rPr>
        <w:t>279؛</w:t>
      </w:r>
      <w:r w:rsidR="0038406E" w:rsidRPr="00A63DD0">
        <w:rPr>
          <w:rFonts w:ascii="Times New Roman" w:eastAsia="Times New Roman" w:hAnsi="Times New Roman" w:cs="B Yagut" w:hint="cs"/>
          <w:i/>
          <w:iCs/>
          <w:sz w:val="20"/>
          <w:szCs w:val="20"/>
          <w:rtl/>
        </w:rPr>
        <w:t xml:space="preserve"> امام خمینی،</w:t>
      </w:r>
      <w:r w:rsidR="0095288A" w:rsidRPr="00A63DD0">
        <w:rPr>
          <w:rFonts w:ascii="Times New Roman" w:eastAsia="Times New Roman" w:hAnsi="Times New Roman" w:cs="B Yagut" w:hint="cs"/>
          <w:i/>
          <w:iCs/>
          <w:sz w:val="20"/>
          <w:szCs w:val="20"/>
          <w:rtl/>
        </w:rPr>
        <w:t xml:space="preserve"> بی‌تا</w:t>
      </w:r>
      <w:r w:rsidR="00361D17" w:rsidRPr="00A63DD0">
        <w:rPr>
          <w:rFonts w:ascii="Times New Roman" w:eastAsia="Times New Roman" w:hAnsi="Times New Roman" w:cs="B Yagut" w:hint="cs"/>
          <w:i/>
          <w:iCs/>
          <w:sz w:val="20"/>
          <w:szCs w:val="20"/>
          <w:rtl/>
        </w:rPr>
        <w:t>، ج‌2:</w:t>
      </w:r>
      <w:r w:rsidR="00510432" w:rsidRPr="00A63DD0">
        <w:rPr>
          <w:rFonts w:ascii="Times New Roman" w:eastAsia="Times New Roman" w:hAnsi="Times New Roman" w:cs="B Yagut" w:hint="cs"/>
          <w:i/>
          <w:iCs/>
          <w:sz w:val="20"/>
          <w:szCs w:val="20"/>
          <w:rtl/>
        </w:rPr>
        <w:t xml:space="preserve"> </w:t>
      </w:r>
      <w:r w:rsidR="00FF3881" w:rsidRPr="00A63DD0">
        <w:rPr>
          <w:rFonts w:ascii="Times New Roman" w:eastAsia="Times New Roman" w:hAnsi="Times New Roman" w:cs="B Yagut" w:hint="cs"/>
          <w:i/>
          <w:iCs/>
          <w:sz w:val="20"/>
          <w:szCs w:val="20"/>
          <w:rtl/>
        </w:rPr>
        <w:t xml:space="preserve">ص </w:t>
      </w:r>
      <w:r w:rsidR="00510432" w:rsidRPr="00A63DD0">
        <w:rPr>
          <w:rFonts w:ascii="Times New Roman" w:eastAsia="Times New Roman" w:hAnsi="Times New Roman" w:cs="B Yagut" w:hint="cs"/>
          <w:i/>
          <w:iCs/>
          <w:sz w:val="20"/>
          <w:szCs w:val="20"/>
          <w:rtl/>
        </w:rPr>
        <w:t>300</w:t>
      </w:r>
      <w:r w:rsidR="00310E63" w:rsidRPr="00A63DD0">
        <w:rPr>
          <w:rFonts w:ascii="Times New Roman" w:eastAsia="Times New Roman" w:hAnsi="Times New Roman" w:cs="B Yagut" w:hint="cs"/>
          <w:i/>
          <w:iCs/>
          <w:sz w:val="20"/>
          <w:szCs w:val="20"/>
          <w:rtl/>
        </w:rPr>
        <w:t>)</w:t>
      </w:r>
    </w:p>
    <w:p w:rsidR="00D01FE6" w:rsidRPr="00A63DD0" w:rsidRDefault="0038406E" w:rsidP="005D71DC">
      <w:pPr>
        <w:spacing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sz w:val="24"/>
          <w:szCs w:val="24"/>
          <w:rtl/>
        </w:rPr>
        <w:t>امام خمینی(ره) در تحريرالوسيله چنين مقرر می دارد</w:t>
      </w:r>
      <w:r w:rsidR="00D01FE6" w:rsidRPr="00A63DD0">
        <w:rPr>
          <w:rFonts w:ascii="Times New Roman" w:eastAsia="Times New Roman" w:hAnsi="Times New Roman" w:cs="B Yagut" w:hint="cs"/>
          <w:sz w:val="24"/>
          <w:szCs w:val="24"/>
          <w:rtl/>
        </w:rPr>
        <w:t xml:space="preserve">: « لو مات أحد الزوجين قبل الدخول فالأقوى تنصيف المهر كالطلاق خصوصا في موت المرأة، و الأحوط الأولى التصالح خصوصا في موت الرجل </w:t>
      </w:r>
      <w:r w:rsidR="00D01FE6" w:rsidRPr="00A63DD0">
        <w:rPr>
          <w:rFonts w:ascii="Times New Roman" w:eastAsia="Times New Roman" w:hAnsi="Times New Roman" w:cs="B Yagut" w:hint="cs"/>
          <w:sz w:val="20"/>
          <w:szCs w:val="20"/>
          <w:rtl/>
        </w:rPr>
        <w:t>»</w:t>
      </w:r>
      <w:r w:rsidR="00D01FE6" w:rsidRPr="00A63DD0">
        <w:rPr>
          <w:rFonts w:ascii="Times New Roman" w:eastAsia="Times New Roman" w:hAnsi="Times New Roman" w:cs="B Yagut"/>
          <w:sz w:val="20"/>
          <w:szCs w:val="20"/>
          <w:vertAlign w:val="superscript"/>
          <w:rtl/>
        </w:rPr>
        <w:footnoteReference w:id="3"/>
      </w:r>
      <w:r w:rsidR="00D01FE6" w:rsidRPr="00A63DD0">
        <w:rPr>
          <w:rFonts w:ascii="Times New Roman" w:eastAsia="Times New Roman" w:hAnsi="Times New Roman" w:cs="B Yagut" w:hint="cs"/>
          <w:i/>
          <w:iCs/>
          <w:sz w:val="20"/>
          <w:szCs w:val="20"/>
          <w:rtl/>
        </w:rPr>
        <w:t xml:space="preserve"> (</w:t>
      </w:r>
      <w:r w:rsidRPr="00A63DD0">
        <w:rPr>
          <w:rFonts w:ascii="Times New Roman" w:eastAsia="Times New Roman" w:hAnsi="Times New Roman" w:cs="B Yagut" w:hint="cs"/>
          <w:i/>
          <w:iCs/>
          <w:sz w:val="20"/>
          <w:szCs w:val="20"/>
          <w:rtl/>
        </w:rPr>
        <w:t xml:space="preserve">امام خمینی، </w:t>
      </w:r>
      <w:r w:rsidR="0095288A" w:rsidRPr="00A63DD0">
        <w:rPr>
          <w:rFonts w:ascii="Times New Roman" w:eastAsia="Times New Roman" w:hAnsi="Times New Roman" w:cs="B Yagut" w:hint="cs"/>
          <w:i/>
          <w:iCs/>
          <w:sz w:val="20"/>
          <w:szCs w:val="20"/>
          <w:rtl/>
        </w:rPr>
        <w:t>بی‌تا</w:t>
      </w:r>
      <w:r w:rsidR="00361D17" w:rsidRPr="00A63DD0">
        <w:rPr>
          <w:rFonts w:ascii="Times New Roman" w:eastAsia="Times New Roman" w:hAnsi="Times New Roman" w:cs="B Yagut" w:hint="cs"/>
          <w:i/>
          <w:iCs/>
          <w:sz w:val="20"/>
          <w:szCs w:val="20"/>
          <w:rtl/>
        </w:rPr>
        <w:t>، ج‌2:</w:t>
      </w:r>
      <w:r w:rsidR="00D01FE6" w:rsidRPr="00A63DD0">
        <w:rPr>
          <w:rFonts w:ascii="Times New Roman" w:eastAsia="Times New Roman" w:hAnsi="Times New Roman" w:cs="B Yagut" w:hint="cs"/>
          <w:i/>
          <w:iCs/>
          <w:sz w:val="20"/>
          <w:szCs w:val="20"/>
          <w:rtl/>
        </w:rPr>
        <w:t xml:space="preserve"> </w:t>
      </w:r>
      <w:r w:rsidR="00FF3881" w:rsidRPr="00A63DD0">
        <w:rPr>
          <w:rFonts w:ascii="Times New Roman" w:eastAsia="Times New Roman" w:hAnsi="Times New Roman" w:cs="B Yagut" w:hint="cs"/>
          <w:i/>
          <w:iCs/>
          <w:sz w:val="20"/>
          <w:szCs w:val="20"/>
          <w:rtl/>
        </w:rPr>
        <w:t xml:space="preserve">ص </w:t>
      </w:r>
      <w:r w:rsidR="00D01FE6" w:rsidRPr="00A63DD0">
        <w:rPr>
          <w:rFonts w:ascii="Times New Roman" w:eastAsia="Times New Roman" w:hAnsi="Times New Roman" w:cs="B Yagut" w:hint="cs"/>
          <w:i/>
          <w:iCs/>
          <w:sz w:val="20"/>
          <w:szCs w:val="20"/>
          <w:rtl/>
        </w:rPr>
        <w:t>300)</w:t>
      </w:r>
      <w:r w:rsidR="00D01FE6" w:rsidRPr="00A63DD0">
        <w:rPr>
          <w:rFonts w:ascii="Times New Roman" w:eastAsia="Times New Roman" w:hAnsi="Times New Roman" w:cs="B Yagut" w:hint="cs"/>
          <w:i/>
          <w:iCs/>
          <w:sz w:val="24"/>
          <w:szCs w:val="24"/>
          <w:rtl/>
        </w:rPr>
        <w:t xml:space="preserve"> </w:t>
      </w:r>
    </w:p>
    <w:p w:rsidR="0005057E" w:rsidRPr="00A63DD0" w:rsidRDefault="0005057E" w:rsidP="005D71DC">
      <w:pPr>
        <w:spacing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sz w:val="24"/>
          <w:szCs w:val="24"/>
          <w:rtl/>
        </w:rPr>
        <w:t>ظاهرا كليني نیز در الكافي تمایل به این قول دارد چرا که ایشان فقط روایات تنصیف مهریه را آورده است</w:t>
      </w:r>
      <w:r w:rsidRPr="00A63DD0">
        <w:rPr>
          <w:rFonts w:ascii="Times New Roman" w:eastAsia="Times New Roman" w:hAnsi="Times New Roman" w:cs="B Yagut" w:hint="cs"/>
          <w:i/>
          <w:iCs/>
          <w:sz w:val="20"/>
          <w:szCs w:val="20"/>
          <w:rtl/>
        </w:rPr>
        <w:t>(کلینی، الکافی،</w:t>
      </w:r>
      <w:r w:rsidR="0095288A" w:rsidRPr="00A63DD0">
        <w:rPr>
          <w:rFonts w:ascii="Times New Roman" w:eastAsia="Times New Roman" w:hAnsi="Times New Roman" w:cs="B Yagut" w:hint="cs"/>
          <w:i/>
          <w:iCs/>
          <w:sz w:val="20"/>
          <w:szCs w:val="20"/>
          <w:rtl/>
        </w:rPr>
        <w:t xml:space="preserve"> 1407، </w:t>
      </w:r>
      <w:r w:rsidRPr="00A63DD0">
        <w:rPr>
          <w:rFonts w:ascii="Times New Roman" w:eastAsia="Times New Roman" w:hAnsi="Times New Roman" w:cs="B Yagut" w:hint="cs"/>
          <w:i/>
          <w:iCs/>
          <w:sz w:val="20"/>
          <w:szCs w:val="20"/>
          <w:rtl/>
        </w:rPr>
        <w:t xml:space="preserve"> </w:t>
      </w:r>
      <w:r w:rsidR="00361D17" w:rsidRPr="00A63DD0">
        <w:rPr>
          <w:rFonts w:ascii="Times New Roman" w:eastAsia="Times New Roman" w:hAnsi="Times New Roman" w:cs="B Yagut" w:hint="cs"/>
          <w:i/>
          <w:iCs/>
          <w:sz w:val="20"/>
          <w:szCs w:val="20"/>
          <w:rtl/>
        </w:rPr>
        <w:t>ج 6:</w:t>
      </w:r>
      <w:r w:rsidR="00FF3881" w:rsidRPr="00A63DD0">
        <w:rPr>
          <w:rFonts w:ascii="Times New Roman" w:eastAsia="Times New Roman" w:hAnsi="Times New Roman" w:cs="B Yagut" w:hint="cs"/>
          <w:i/>
          <w:iCs/>
          <w:sz w:val="20"/>
          <w:szCs w:val="20"/>
          <w:rtl/>
        </w:rPr>
        <w:t xml:space="preserve"> ص</w:t>
      </w:r>
      <w:r w:rsidR="0095288A" w:rsidRPr="00A63DD0">
        <w:rPr>
          <w:rFonts w:ascii="Times New Roman" w:eastAsia="Times New Roman" w:hAnsi="Times New Roman" w:cs="B Yagut" w:hint="cs"/>
          <w:i/>
          <w:iCs/>
          <w:sz w:val="20"/>
          <w:szCs w:val="20"/>
          <w:rtl/>
        </w:rPr>
        <w:t xml:space="preserve"> </w:t>
      </w:r>
      <w:r w:rsidRPr="00A63DD0">
        <w:rPr>
          <w:rFonts w:ascii="Times New Roman" w:eastAsia="Times New Roman" w:hAnsi="Times New Roman" w:cs="B Yagut" w:hint="cs"/>
          <w:i/>
          <w:iCs/>
          <w:sz w:val="20"/>
          <w:szCs w:val="20"/>
          <w:rtl/>
        </w:rPr>
        <w:t>118 و 119)</w:t>
      </w:r>
    </w:p>
    <w:p w:rsidR="009C5F1D" w:rsidRPr="00A63DD0" w:rsidRDefault="009C5F1D" w:rsidP="005D71DC">
      <w:pPr>
        <w:spacing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b/>
          <w:bCs/>
          <w:sz w:val="26"/>
          <w:szCs w:val="26"/>
          <w:rtl/>
        </w:rPr>
        <w:t>ج: دیدگاه سوم:</w:t>
      </w:r>
      <w:r w:rsidR="00D01FE6" w:rsidRPr="00A63DD0">
        <w:rPr>
          <w:rFonts w:ascii="Times New Roman" w:eastAsia="Times New Roman" w:hAnsi="Times New Roman" w:cs="B Yagut" w:hint="cs"/>
          <w:b/>
          <w:bCs/>
          <w:sz w:val="24"/>
          <w:szCs w:val="24"/>
          <w:rtl/>
        </w:rPr>
        <w:t xml:space="preserve"> تفصیل بین موت زوج و زوجه:</w:t>
      </w:r>
      <w:r w:rsidR="0038406E" w:rsidRPr="00A63DD0">
        <w:rPr>
          <w:rFonts w:ascii="Times New Roman" w:eastAsia="Times New Roman" w:hAnsi="Times New Roman" w:cs="B Yagut" w:hint="cs"/>
          <w:sz w:val="24"/>
          <w:szCs w:val="24"/>
          <w:rtl/>
        </w:rPr>
        <w:t xml:space="preserve"> این دیدگاه میان فوت زوج و زوجه تفصیل داده</w:t>
      </w:r>
      <w:r w:rsidRPr="00A63DD0">
        <w:rPr>
          <w:rFonts w:ascii="Times New Roman" w:eastAsia="Times New Roman" w:hAnsi="Times New Roman" w:cs="B Yagut" w:hint="cs"/>
          <w:sz w:val="24"/>
          <w:szCs w:val="24"/>
          <w:rtl/>
        </w:rPr>
        <w:t xml:space="preserve"> است</w:t>
      </w:r>
      <w:r w:rsidR="0038406E" w:rsidRPr="00A63DD0">
        <w:rPr>
          <w:rFonts w:ascii="Times New Roman" w:eastAsia="Times New Roman" w:hAnsi="Times New Roman" w:cs="B Yagut" w:hint="cs"/>
          <w:sz w:val="24"/>
          <w:szCs w:val="24"/>
          <w:rtl/>
        </w:rPr>
        <w:t xml:space="preserve">؛ </w:t>
      </w:r>
      <w:r w:rsidRPr="00A63DD0">
        <w:rPr>
          <w:rFonts w:ascii="Times New Roman" w:eastAsia="Times New Roman" w:hAnsi="Times New Roman" w:cs="B Yagut" w:hint="cs"/>
          <w:sz w:val="24"/>
          <w:szCs w:val="24"/>
          <w:rtl/>
        </w:rPr>
        <w:t>به این صورت که با موت زوج</w:t>
      </w:r>
      <w:r w:rsidR="00A55014" w:rsidRPr="00A63DD0">
        <w:rPr>
          <w:rFonts w:ascii="Times New Roman" w:eastAsia="Times New Roman" w:hAnsi="Times New Roman" w:cs="B Yagut" w:hint="cs"/>
          <w:sz w:val="24"/>
          <w:szCs w:val="24"/>
          <w:rtl/>
        </w:rPr>
        <w:t>،</w:t>
      </w:r>
      <w:r w:rsidRPr="00A63DD0">
        <w:rPr>
          <w:rFonts w:ascii="Times New Roman" w:eastAsia="Times New Roman" w:hAnsi="Times New Roman" w:cs="B Yagut" w:hint="cs"/>
          <w:sz w:val="24"/>
          <w:szCs w:val="24"/>
          <w:rtl/>
        </w:rPr>
        <w:t xml:space="preserve"> کل مهریه در ملکیت زوجه استقرار می‌یابد</w:t>
      </w:r>
      <w:r w:rsidR="00A55014" w:rsidRPr="00A63DD0">
        <w:rPr>
          <w:rFonts w:ascii="Times New Roman" w:eastAsia="Times New Roman" w:hAnsi="Times New Roman" w:cs="B Yagut" w:hint="cs"/>
          <w:sz w:val="24"/>
          <w:szCs w:val="24"/>
          <w:rtl/>
        </w:rPr>
        <w:t>،</w:t>
      </w:r>
      <w:r w:rsidRPr="00A63DD0">
        <w:rPr>
          <w:rFonts w:ascii="Times New Roman" w:eastAsia="Times New Roman" w:hAnsi="Times New Roman" w:cs="B Yagut" w:hint="cs"/>
          <w:sz w:val="24"/>
          <w:szCs w:val="24"/>
          <w:rtl/>
        </w:rPr>
        <w:t xml:space="preserve"> لکن </w:t>
      </w:r>
      <w:r w:rsidR="00A55014" w:rsidRPr="00A63DD0">
        <w:rPr>
          <w:rFonts w:ascii="Times New Roman" w:eastAsia="Times New Roman" w:hAnsi="Times New Roman" w:cs="B Yagut" w:hint="cs"/>
          <w:sz w:val="24"/>
          <w:szCs w:val="24"/>
          <w:rtl/>
        </w:rPr>
        <w:t>با موت زوجه مهریه تنصیف می‌گردد</w:t>
      </w:r>
      <w:r w:rsidR="0038406E" w:rsidRPr="00A63DD0">
        <w:rPr>
          <w:rFonts w:ascii="Times New Roman" w:eastAsia="Times New Roman" w:hAnsi="Times New Roman" w:cs="B Yagut" w:hint="cs"/>
          <w:i/>
          <w:iCs/>
          <w:sz w:val="20"/>
          <w:szCs w:val="20"/>
          <w:rtl/>
        </w:rPr>
        <w:t>(</w:t>
      </w:r>
      <w:r w:rsidR="0095288A" w:rsidRPr="00A63DD0">
        <w:rPr>
          <w:rFonts w:ascii="Times New Roman" w:eastAsia="Times New Roman" w:hAnsi="Times New Roman" w:cs="B Yagut" w:hint="cs"/>
          <w:i/>
          <w:iCs/>
          <w:sz w:val="20"/>
          <w:szCs w:val="20"/>
          <w:rtl/>
        </w:rPr>
        <w:t>سبزواری</w:t>
      </w:r>
      <w:r w:rsidR="00361D17" w:rsidRPr="00A63DD0">
        <w:rPr>
          <w:rFonts w:ascii="Times New Roman" w:eastAsia="Times New Roman" w:hAnsi="Times New Roman" w:cs="B Yagut" w:hint="cs"/>
          <w:i/>
          <w:iCs/>
          <w:sz w:val="20"/>
          <w:szCs w:val="20"/>
          <w:rtl/>
        </w:rPr>
        <w:t>، 1423، ج 2:</w:t>
      </w:r>
      <w:r w:rsidR="000902F5" w:rsidRPr="00A63DD0">
        <w:rPr>
          <w:rFonts w:ascii="Times New Roman" w:eastAsia="Times New Roman" w:hAnsi="Times New Roman" w:cs="B Yagut" w:hint="cs"/>
          <w:i/>
          <w:iCs/>
          <w:sz w:val="20"/>
          <w:szCs w:val="20"/>
          <w:rtl/>
        </w:rPr>
        <w:t xml:space="preserve"> </w:t>
      </w:r>
      <w:r w:rsidR="00FF3881" w:rsidRPr="00A63DD0">
        <w:rPr>
          <w:rFonts w:ascii="Times New Roman" w:eastAsia="Times New Roman" w:hAnsi="Times New Roman" w:cs="B Yagut" w:hint="cs"/>
          <w:i/>
          <w:iCs/>
          <w:sz w:val="20"/>
          <w:szCs w:val="20"/>
          <w:rtl/>
        </w:rPr>
        <w:t xml:space="preserve">ص </w:t>
      </w:r>
      <w:r w:rsidR="000902F5" w:rsidRPr="00A63DD0">
        <w:rPr>
          <w:rFonts w:ascii="Times New Roman" w:eastAsia="Times New Roman" w:hAnsi="Times New Roman" w:cs="B Yagut" w:hint="cs"/>
          <w:i/>
          <w:iCs/>
          <w:sz w:val="20"/>
          <w:szCs w:val="20"/>
          <w:rtl/>
        </w:rPr>
        <w:t xml:space="preserve">236؛ </w:t>
      </w:r>
      <w:r w:rsidR="0038406E" w:rsidRPr="00A63DD0">
        <w:rPr>
          <w:rFonts w:ascii="Times New Roman" w:eastAsia="Times New Roman" w:hAnsi="Times New Roman" w:cs="B Yagut" w:hint="cs"/>
          <w:i/>
          <w:iCs/>
          <w:sz w:val="20"/>
          <w:szCs w:val="20"/>
          <w:rtl/>
        </w:rPr>
        <w:t>طوسی</w:t>
      </w:r>
      <w:r w:rsidR="0095288A" w:rsidRPr="00A63DD0">
        <w:rPr>
          <w:rFonts w:ascii="Times New Roman" w:eastAsia="Times New Roman" w:hAnsi="Times New Roman" w:cs="B Yagut" w:hint="cs"/>
          <w:i/>
          <w:iCs/>
          <w:sz w:val="20"/>
          <w:szCs w:val="20"/>
          <w:rtl/>
        </w:rPr>
        <w:t>، 1400،</w:t>
      </w:r>
      <w:r w:rsidR="00361D17" w:rsidRPr="00A63DD0">
        <w:rPr>
          <w:rFonts w:ascii="Times New Roman" w:eastAsia="Times New Roman" w:hAnsi="Times New Roman" w:cs="B Yagut" w:hint="cs"/>
          <w:i/>
          <w:iCs/>
          <w:sz w:val="20"/>
          <w:szCs w:val="20"/>
          <w:rtl/>
        </w:rPr>
        <w:t xml:space="preserve"> ج 2:</w:t>
      </w:r>
      <w:r w:rsidR="00FF3881" w:rsidRPr="00A63DD0">
        <w:rPr>
          <w:rFonts w:ascii="Times New Roman" w:eastAsia="Times New Roman" w:hAnsi="Times New Roman" w:cs="B Yagut" w:hint="cs"/>
          <w:i/>
          <w:iCs/>
          <w:sz w:val="20"/>
          <w:szCs w:val="20"/>
          <w:rtl/>
        </w:rPr>
        <w:t xml:space="preserve"> ص</w:t>
      </w:r>
      <w:r w:rsidR="0038406E" w:rsidRPr="00A63DD0">
        <w:rPr>
          <w:rFonts w:ascii="Times New Roman" w:eastAsia="Times New Roman" w:hAnsi="Times New Roman" w:cs="B Yagut" w:hint="cs"/>
          <w:i/>
          <w:iCs/>
          <w:sz w:val="20"/>
          <w:szCs w:val="20"/>
          <w:rtl/>
        </w:rPr>
        <w:t xml:space="preserve"> 471</w:t>
      </w:r>
      <w:r w:rsidR="00C91797" w:rsidRPr="00A63DD0">
        <w:rPr>
          <w:rFonts w:ascii="Times New Roman" w:eastAsia="Times New Roman" w:hAnsi="Times New Roman" w:cs="B Yagut" w:hint="cs"/>
          <w:i/>
          <w:iCs/>
          <w:sz w:val="20"/>
          <w:szCs w:val="20"/>
          <w:rtl/>
        </w:rPr>
        <w:t>؛</w:t>
      </w:r>
      <w:r w:rsidR="00A55014" w:rsidRPr="00A63DD0">
        <w:rPr>
          <w:rFonts w:ascii="Times New Roman" w:eastAsia="Times New Roman" w:hAnsi="Times New Roman" w:cs="B Yagut" w:hint="cs"/>
          <w:i/>
          <w:iCs/>
          <w:sz w:val="20"/>
          <w:szCs w:val="20"/>
          <w:rtl/>
        </w:rPr>
        <w:t xml:space="preserve"> همو</w:t>
      </w:r>
      <w:r w:rsidR="00C91797" w:rsidRPr="00A63DD0">
        <w:rPr>
          <w:rFonts w:ascii="Times New Roman" w:eastAsia="Times New Roman" w:hAnsi="Times New Roman" w:cs="B Yagut" w:hint="cs"/>
          <w:i/>
          <w:iCs/>
          <w:sz w:val="20"/>
          <w:szCs w:val="20"/>
          <w:rtl/>
        </w:rPr>
        <w:t>،</w:t>
      </w:r>
      <w:r w:rsidR="0095288A" w:rsidRPr="00A63DD0">
        <w:rPr>
          <w:rFonts w:ascii="Times New Roman" w:eastAsia="Times New Roman" w:hAnsi="Times New Roman" w:cs="B Yagut" w:hint="cs"/>
          <w:i/>
          <w:iCs/>
          <w:sz w:val="20"/>
          <w:szCs w:val="20"/>
          <w:rtl/>
        </w:rPr>
        <w:t xml:space="preserve"> 1407</w:t>
      </w:r>
      <w:r w:rsidR="00C91797" w:rsidRPr="00A63DD0">
        <w:rPr>
          <w:rFonts w:ascii="Times New Roman" w:eastAsia="Times New Roman" w:hAnsi="Times New Roman" w:cs="B Yagut" w:hint="cs"/>
          <w:i/>
          <w:iCs/>
          <w:sz w:val="20"/>
          <w:szCs w:val="20"/>
          <w:rtl/>
        </w:rPr>
        <w:t>،</w:t>
      </w:r>
      <w:r w:rsidR="00D916E2" w:rsidRPr="00A63DD0">
        <w:rPr>
          <w:rFonts w:ascii="Times New Roman" w:eastAsia="Times New Roman" w:hAnsi="Times New Roman" w:cs="B Yagut" w:hint="cs"/>
          <w:i/>
          <w:iCs/>
          <w:sz w:val="20"/>
          <w:szCs w:val="20"/>
          <w:rtl/>
        </w:rPr>
        <w:t xml:space="preserve"> ج 8</w:t>
      </w:r>
      <w:r w:rsidR="00361D17" w:rsidRPr="00A63DD0">
        <w:rPr>
          <w:rFonts w:ascii="Times New Roman" w:eastAsia="Times New Roman" w:hAnsi="Times New Roman" w:cs="B Yagut" w:hint="cs"/>
          <w:i/>
          <w:iCs/>
          <w:sz w:val="20"/>
          <w:szCs w:val="20"/>
          <w:rtl/>
        </w:rPr>
        <w:t>:</w:t>
      </w:r>
      <w:r w:rsidR="00D916E2" w:rsidRPr="00A63DD0">
        <w:rPr>
          <w:rFonts w:ascii="Times New Roman" w:eastAsia="Times New Roman" w:hAnsi="Times New Roman" w:cs="B Yagut" w:hint="cs"/>
          <w:i/>
          <w:iCs/>
          <w:sz w:val="20"/>
          <w:szCs w:val="20"/>
          <w:rtl/>
        </w:rPr>
        <w:t xml:space="preserve"> </w:t>
      </w:r>
      <w:r w:rsidR="00FF3881" w:rsidRPr="00A63DD0">
        <w:rPr>
          <w:rFonts w:ascii="Times New Roman" w:eastAsia="Times New Roman" w:hAnsi="Times New Roman" w:cs="B Yagut" w:hint="cs"/>
          <w:i/>
          <w:iCs/>
          <w:sz w:val="20"/>
          <w:szCs w:val="20"/>
          <w:rtl/>
        </w:rPr>
        <w:t xml:space="preserve">ص </w:t>
      </w:r>
      <w:r w:rsidR="00D916E2" w:rsidRPr="00A63DD0">
        <w:rPr>
          <w:rFonts w:ascii="Times New Roman" w:eastAsia="Times New Roman" w:hAnsi="Times New Roman" w:cs="B Yagut" w:hint="cs"/>
          <w:i/>
          <w:iCs/>
          <w:sz w:val="20"/>
          <w:szCs w:val="20"/>
          <w:rtl/>
        </w:rPr>
        <w:t>148</w:t>
      </w:r>
      <w:r w:rsidRPr="00A63DD0">
        <w:rPr>
          <w:rFonts w:ascii="Times New Roman" w:eastAsia="Times New Roman" w:hAnsi="Times New Roman" w:cs="B Yagut" w:hint="cs"/>
          <w:i/>
          <w:iCs/>
          <w:sz w:val="20"/>
          <w:szCs w:val="20"/>
          <w:rtl/>
        </w:rPr>
        <w:t>)</w:t>
      </w:r>
      <w:r w:rsidR="00A55014" w:rsidRPr="00A63DD0">
        <w:rPr>
          <w:rFonts w:ascii="Times New Roman" w:eastAsia="Times New Roman" w:hAnsi="Times New Roman" w:cs="B Yagut" w:hint="cs"/>
          <w:i/>
          <w:iCs/>
          <w:sz w:val="20"/>
          <w:szCs w:val="20"/>
          <w:rtl/>
        </w:rPr>
        <w:t>.</w:t>
      </w:r>
    </w:p>
    <w:p w:rsidR="00A55014" w:rsidRPr="00A63DD0" w:rsidRDefault="009C5F1D" w:rsidP="005D71DC">
      <w:pPr>
        <w:spacing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sz w:val="24"/>
          <w:szCs w:val="24"/>
          <w:rtl/>
        </w:rPr>
        <w:t xml:space="preserve">شیخ طوسی </w:t>
      </w:r>
      <w:r w:rsidR="0038406E" w:rsidRPr="00A63DD0">
        <w:rPr>
          <w:rFonts w:ascii="Times New Roman" w:eastAsia="Times New Roman" w:hAnsi="Times New Roman" w:cs="B Yagut" w:hint="cs"/>
          <w:sz w:val="24"/>
          <w:szCs w:val="24"/>
          <w:rtl/>
        </w:rPr>
        <w:t>در کتاب نهایه می‌فرماید</w:t>
      </w:r>
      <w:r w:rsidRPr="00A63DD0">
        <w:rPr>
          <w:rFonts w:ascii="Times New Roman" w:eastAsia="Times New Roman" w:hAnsi="Times New Roman" w:cs="B Yagut" w:hint="cs"/>
          <w:sz w:val="24"/>
          <w:szCs w:val="24"/>
          <w:rtl/>
        </w:rPr>
        <w:t>: «متی مات الرجل عن زوجته قبل الدخول بها ،وجب علی ورثته ان یعطوا المراة المهر کاملا و یستحب لها  ان تترک نصف المهر فان لم تفعل کان لها المهر کله و ان ماتت المراة قبل الدخول بها کان لأولیا</w:t>
      </w:r>
      <w:r w:rsidR="0095288A" w:rsidRPr="00A63DD0">
        <w:rPr>
          <w:rFonts w:ascii="Times New Roman" w:eastAsia="Times New Roman" w:hAnsi="Times New Roman" w:cs="B Yagut" w:hint="cs"/>
          <w:sz w:val="24"/>
          <w:szCs w:val="24"/>
          <w:rtl/>
        </w:rPr>
        <w:t>ء</w:t>
      </w:r>
      <w:r w:rsidRPr="00A63DD0">
        <w:rPr>
          <w:rFonts w:ascii="Times New Roman" w:eastAsia="Times New Roman" w:hAnsi="Times New Roman" w:cs="B Yagut" w:hint="cs"/>
          <w:sz w:val="24"/>
          <w:szCs w:val="24"/>
          <w:rtl/>
        </w:rPr>
        <w:t>ها نص</w:t>
      </w:r>
      <w:r w:rsidR="0038406E" w:rsidRPr="00A63DD0">
        <w:rPr>
          <w:rFonts w:ascii="Times New Roman" w:eastAsia="Times New Roman" w:hAnsi="Times New Roman" w:cs="B Yagut" w:hint="cs"/>
          <w:sz w:val="24"/>
          <w:szCs w:val="24"/>
          <w:rtl/>
        </w:rPr>
        <w:t>ف المهر»</w:t>
      </w:r>
      <w:r w:rsidR="0038406E" w:rsidRPr="00A63DD0">
        <w:rPr>
          <w:rFonts w:ascii="Times New Roman" w:eastAsia="Times New Roman" w:hAnsi="Times New Roman" w:cs="B Yagut" w:hint="cs"/>
          <w:sz w:val="20"/>
          <w:szCs w:val="20"/>
          <w:rtl/>
        </w:rPr>
        <w:t xml:space="preserve"> </w:t>
      </w:r>
      <w:r w:rsidR="0038406E" w:rsidRPr="00A63DD0">
        <w:rPr>
          <w:rFonts w:ascii="Times New Roman" w:eastAsia="Times New Roman" w:hAnsi="Times New Roman" w:cs="B Yagut" w:hint="cs"/>
          <w:i/>
          <w:iCs/>
          <w:sz w:val="20"/>
          <w:szCs w:val="20"/>
          <w:rtl/>
        </w:rPr>
        <w:t xml:space="preserve">(طوسی، </w:t>
      </w:r>
      <w:r w:rsidR="0095288A" w:rsidRPr="00A63DD0">
        <w:rPr>
          <w:rFonts w:ascii="Times New Roman" w:eastAsia="Times New Roman" w:hAnsi="Times New Roman" w:cs="B Yagut" w:hint="cs"/>
          <w:i/>
          <w:iCs/>
          <w:sz w:val="20"/>
          <w:szCs w:val="20"/>
          <w:rtl/>
        </w:rPr>
        <w:t>1400</w:t>
      </w:r>
      <w:r w:rsidR="00361D17" w:rsidRPr="00A63DD0">
        <w:rPr>
          <w:rFonts w:ascii="Times New Roman" w:eastAsia="Times New Roman" w:hAnsi="Times New Roman" w:cs="B Yagut" w:hint="cs"/>
          <w:i/>
          <w:iCs/>
          <w:sz w:val="20"/>
          <w:szCs w:val="20"/>
          <w:rtl/>
        </w:rPr>
        <w:t>، ج 2</w:t>
      </w:r>
      <w:r w:rsidR="00FF3881" w:rsidRPr="00A63DD0">
        <w:rPr>
          <w:rFonts w:ascii="Times New Roman" w:eastAsia="Times New Roman" w:hAnsi="Times New Roman" w:cs="B Yagut" w:hint="cs"/>
          <w:i/>
          <w:iCs/>
          <w:sz w:val="20"/>
          <w:szCs w:val="20"/>
          <w:rtl/>
        </w:rPr>
        <w:t>، ص</w:t>
      </w:r>
      <w:r w:rsidR="0038406E" w:rsidRPr="00A63DD0">
        <w:rPr>
          <w:rFonts w:ascii="Times New Roman" w:eastAsia="Times New Roman" w:hAnsi="Times New Roman" w:cs="B Yagut" w:hint="cs"/>
          <w:i/>
          <w:iCs/>
          <w:sz w:val="20"/>
          <w:szCs w:val="20"/>
          <w:rtl/>
        </w:rPr>
        <w:t>471</w:t>
      </w:r>
      <w:r w:rsidRPr="00A63DD0">
        <w:rPr>
          <w:rFonts w:ascii="Times New Roman" w:eastAsia="Times New Roman" w:hAnsi="Times New Roman" w:cs="B Yagut" w:hint="cs"/>
          <w:i/>
          <w:iCs/>
          <w:sz w:val="20"/>
          <w:szCs w:val="20"/>
          <w:rtl/>
        </w:rPr>
        <w:t>)</w:t>
      </w:r>
    </w:p>
    <w:p w:rsidR="00310E63" w:rsidRPr="00A63DD0" w:rsidRDefault="00416476" w:rsidP="005D71DC">
      <w:pPr>
        <w:spacing w:line="240" w:lineRule="auto"/>
        <w:ind w:left="1134" w:right="851"/>
        <w:jc w:val="lowKashida"/>
        <w:rPr>
          <w:rFonts w:ascii="Times New Roman" w:eastAsia="Times New Roman" w:hAnsi="Times New Roman" w:cs="B Yagut"/>
          <w:b/>
          <w:bCs/>
          <w:sz w:val="26"/>
          <w:szCs w:val="26"/>
          <w:rtl/>
        </w:rPr>
      </w:pPr>
      <w:r w:rsidRPr="00A63DD0">
        <w:rPr>
          <w:rFonts w:ascii="Times New Roman" w:eastAsia="Times New Roman" w:hAnsi="Times New Roman" w:cs="B Yagut" w:hint="cs"/>
          <w:b/>
          <w:bCs/>
          <w:sz w:val="26"/>
          <w:szCs w:val="26"/>
          <w:rtl/>
        </w:rPr>
        <w:t xml:space="preserve">بیان ادله </w:t>
      </w:r>
      <w:r w:rsidR="0038406E" w:rsidRPr="00A63DD0">
        <w:rPr>
          <w:rFonts w:ascii="Times New Roman" w:eastAsia="Times New Roman" w:hAnsi="Times New Roman" w:cs="B Yagut" w:hint="cs"/>
          <w:b/>
          <w:bCs/>
          <w:sz w:val="26"/>
          <w:szCs w:val="26"/>
          <w:rtl/>
        </w:rPr>
        <w:t>دیدگاه‌ها</w:t>
      </w:r>
    </w:p>
    <w:p w:rsidR="0038406E" w:rsidRPr="00A63DD0" w:rsidRDefault="00D15F27" w:rsidP="005D71DC">
      <w:pPr>
        <w:spacing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sz w:val="24"/>
          <w:szCs w:val="24"/>
          <w:rtl/>
        </w:rPr>
        <w:t xml:space="preserve">بعد از بیان دیدگاه‌ها، به ذکر </w:t>
      </w:r>
      <w:r w:rsidR="0038406E" w:rsidRPr="00A63DD0">
        <w:rPr>
          <w:rFonts w:ascii="Times New Roman" w:eastAsia="Times New Roman" w:hAnsi="Times New Roman" w:cs="B Yagut" w:hint="cs"/>
          <w:sz w:val="24"/>
          <w:szCs w:val="24"/>
          <w:rtl/>
        </w:rPr>
        <w:t>دل</w:t>
      </w:r>
      <w:r w:rsidRPr="00A63DD0">
        <w:rPr>
          <w:rFonts w:ascii="Times New Roman" w:eastAsia="Times New Roman" w:hAnsi="Times New Roman" w:cs="B Yagut" w:hint="cs"/>
          <w:sz w:val="24"/>
          <w:szCs w:val="24"/>
          <w:rtl/>
        </w:rPr>
        <w:t xml:space="preserve">ایل و ارزیابی آنها می‌پردازیم: </w:t>
      </w:r>
    </w:p>
    <w:p w:rsidR="0038406E" w:rsidRPr="00A63DD0" w:rsidRDefault="00416476" w:rsidP="005D71DC">
      <w:pPr>
        <w:spacing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b/>
          <w:bCs/>
          <w:sz w:val="26"/>
          <w:szCs w:val="26"/>
          <w:rtl/>
        </w:rPr>
        <w:t>الف: دلایل دیدگاه اول:</w:t>
      </w:r>
      <w:r w:rsidRPr="00A63DD0">
        <w:rPr>
          <w:rFonts w:ascii="Times New Roman" w:eastAsia="Times New Roman" w:hAnsi="Times New Roman" w:cs="B Yagut" w:hint="cs"/>
          <w:sz w:val="24"/>
          <w:szCs w:val="24"/>
          <w:rtl/>
        </w:rPr>
        <w:t xml:space="preserve"> </w:t>
      </w:r>
      <w:r w:rsidR="00A55014" w:rsidRPr="00A63DD0">
        <w:rPr>
          <w:rFonts w:ascii="Times New Roman" w:eastAsia="Times New Roman" w:hAnsi="Times New Roman" w:cs="B Yagut" w:hint="cs"/>
          <w:sz w:val="24"/>
          <w:szCs w:val="24"/>
          <w:rtl/>
        </w:rPr>
        <w:t xml:space="preserve">طرفداران </w:t>
      </w:r>
      <w:r w:rsidR="0038406E" w:rsidRPr="00A63DD0">
        <w:rPr>
          <w:rFonts w:ascii="Times New Roman" w:eastAsia="Times New Roman" w:hAnsi="Times New Roman" w:cs="B Yagut" w:hint="cs"/>
          <w:sz w:val="24"/>
          <w:szCs w:val="24"/>
          <w:rtl/>
        </w:rPr>
        <w:t>دیدگاه اول</w:t>
      </w:r>
      <w:r w:rsidR="00A55014" w:rsidRPr="00A63DD0">
        <w:rPr>
          <w:rFonts w:ascii="Times New Roman" w:eastAsia="Times New Roman" w:hAnsi="Times New Roman" w:cs="B Yagut" w:hint="cs"/>
          <w:sz w:val="24"/>
          <w:szCs w:val="24"/>
          <w:rtl/>
        </w:rPr>
        <w:t xml:space="preserve"> (استقرار کل مهریه)</w:t>
      </w:r>
      <w:r w:rsidR="0038406E" w:rsidRPr="00A63DD0">
        <w:rPr>
          <w:rFonts w:ascii="Times New Roman" w:eastAsia="Times New Roman" w:hAnsi="Times New Roman" w:cs="B Yagut" w:hint="cs"/>
          <w:sz w:val="24"/>
          <w:szCs w:val="24"/>
          <w:rtl/>
        </w:rPr>
        <w:t xml:space="preserve"> جهت</w:t>
      </w:r>
      <w:r w:rsidR="00A55014" w:rsidRPr="00A63DD0">
        <w:rPr>
          <w:rFonts w:ascii="Times New Roman" w:eastAsia="Times New Roman" w:hAnsi="Times New Roman" w:cs="B Yagut" w:hint="cs"/>
          <w:sz w:val="24"/>
          <w:szCs w:val="24"/>
          <w:rtl/>
        </w:rPr>
        <w:t xml:space="preserve"> اثبات نظر</w:t>
      </w:r>
      <w:r w:rsidR="0038406E" w:rsidRPr="00A63DD0">
        <w:rPr>
          <w:rFonts w:ascii="Times New Roman" w:eastAsia="Times New Roman" w:hAnsi="Times New Roman" w:cs="B Yagut" w:hint="cs"/>
          <w:sz w:val="24"/>
          <w:szCs w:val="24"/>
          <w:rtl/>
        </w:rPr>
        <w:t xml:space="preserve"> خود به دلایل زیر تمسک می‌نمای</w:t>
      </w:r>
      <w:r w:rsidR="00A55014" w:rsidRPr="00A63DD0">
        <w:rPr>
          <w:rFonts w:ascii="Times New Roman" w:eastAsia="Times New Roman" w:hAnsi="Times New Roman" w:cs="B Yagut" w:hint="cs"/>
          <w:sz w:val="24"/>
          <w:szCs w:val="24"/>
          <w:rtl/>
        </w:rPr>
        <w:t>ن</w:t>
      </w:r>
      <w:r w:rsidR="0038406E" w:rsidRPr="00A63DD0">
        <w:rPr>
          <w:rFonts w:ascii="Times New Roman" w:eastAsia="Times New Roman" w:hAnsi="Times New Roman" w:cs="B Yagut" w:hint="cs"/>
          <w:sz w:val="24"/>
          <w:szCs w:val="24"/>
          <w:rtl/>
        </w:rPr>
        <w:t>د:</w:t>
      </w:r>
    </w:p>
    <w:p w:rsidR="00804169" w:rsidRDefault="0038406E" w:rsidP="005D71DC">
      <w:pPr>
        <w:spacing w:line="240" w:lineRule="auto"/>
        <w:ind w:left="1134" w:right="851"/>
        <w:jc w:val="lowKashida"/>
        <w:rPr>
          <w:rFonts w:ascii="Times New Roman" w:eastAsia="Times New Roman" w:hAnsi="Times New Roman" w:cs="B Yagut" w:hint="cs"/>
          <w:i/>
          <w:iCs/>
          <w:sz w:val="20"/>
          <w:szCs w:val="20"/>
          <w:rtl/>
        </w:rPr>
      </w:pPr>
      <w:r w:rsidRPr="00A63DD0">
        <w:rPr>
          <w:rFonts w:ascii="Times New Roman" w:eastAsia="Times New Roman" w:hAnsi="Times New Roman" w:cs="B Yagut" w:hint="cs"/>
          <w:b/>
          <w:bCs/>
          <w:sz w:val="24"/>
          <w:szCs w:val="24"/>
          <w:rtl/>
        </w:rPr>
        <w:t xml:space="preserve">1- </w:t>
      </w:r>
      <w:r w:rsidR="00D15F27" w:rsidRPr="00A63DD0">
        <w:rPr>
          <w:rFonts w:ascii="Times New Roman" w:eastAsia="Times New Roman" w:hAnsi="Times New Roman" w:cs="B Yagut" w:hint="cs"/>
          <w:b/>
          <w:bCs/>
          <w:sz w:val="24"/>
          <w:szCs w:val="24"/>
          <w:rtl/>
        </w:rPr>
        <w:t>استصحاب بقای مهریه در ملکیت زوجه</w:t>
      </w:r>
      <w:r w:rsidR="00804169" w:rsidRPr="00A63DD0">
        <w:rPr>
          <w:rFonts w:ascii="Times New Roman" w:eastAsia="Times New Roman" w:hAnsi="Times New Roman" w:cs="B Yagut" w:hint="cs"/>
          <w:b/>
          <w:bCs/>
          <w:sz w:val="24"/>
          <w:szCs w:val="24"/>
          <w:rtl/>
        </w:rPr>
        <w:t>:</w:t>
      </w:r>
      <w:r w:rsidR="00036D9A">
        <w:rPr>
          <w:rFonts w:ascii="Times New Roman" w:eastAsia="Times New Roman" w:hAnsi="Times New Roman" w:cs="B Yagut" w:hint="cs"/>
          <w:b/>
          <w:bCs/>
          <w:sz w:val="24"/>
          <w:szCs w:val="24"/>
          <w:rtl/>
        </w:rPr>
        <w:t xml:space="preserve"> </w:t>
      </w:r>
      <w:r w:rsidR="00D15F27" w:rsidRPr="00A63DD0">
        <w:rPr>
          <w:rFonts w:ascii="Times New Roman" w:eastAsia="Times New Roman" w:hAnsi="Times New Roman" w:cs="B Yagut" w:hint="cs"/>
          <w:sz w:val="24"/>
          <w:szCs w:val="24"/>
          <w:rtl/>
        </w:rPr>
        <w:t>همانگونه که اظهار شد، مهریه با انعقاد عقد به ملکیت زوجه در می‌آید. حال با فوت زوجین شک حاصل می‌گردد که آیا نصف مهریه از ملکیت زوجه خارج گردید یا خیر؟ که در این حالت براساس اصل استصحاب حکم به ب</w:t>
      </w:r>
      <w:r w:rsidR="008A477F" w:rsidRPr="00A63DD0">
        <w:rPr>
          <w:rFonts w:ascii="Times New Roman" w:eastAsia="Times New Roman" w:hAnsi="Times New Roman" w:cs="B Yagut" w:hint="cs"/>
          <w:sz w:val="24"/>
          <w:szCs w:val="24"/>
          <w:rtl/>
        </w:rPr>
        <w:t>قای مهریه در ملکیت زوجه می‌کنیم.</w:t>
      </w:r>
      <w:r w:rsidR="00804169" w:rsidRPr="00A63DD0">
        <w:rPr>
          <w:rFonts w:ascii="Times New Roman" w:eastAsia="Times New Roman" w:hAnsi="Times New Roman" w:cs="B Yagut" w:hint="cs"/>
          <w:i/>
          <w:iCs/>
          <w:sz w:val="20"/>
          <w:szCs w:val="20"/>
          <w:rtl/>
        </w:rPr>
        <w:t>(</w:t>
      </w:r>
      <w:r w:rsidR="008A477F" w:rsidRPr="00A63DD0">
        <w:rPr>
          <w:rFonts w:ascii="Times New Roman" w:eastAsia="Times New Roman" w:hAnsi="Times New Roman" w:cs="B Yagut" w:hint="cs"/>
          <w:i/>
          <w:iCs/>
          <w:sz w:val="20"/>
          <w:szCs w:val="20"/>
          <w:rtl/>
        </w:rPr>
        <w:t xml:space="preserve">ر.ک: </w:t>
      </w:r>
      <w:r w:rsidR="00804169" w:rsidRPr="00A63DD0">
        <w:rPr>
          <w:rFonts w:ascii="Times New Roman" w:eastAsia="Times New Roman" w:hAnsi="Times New Roman" w:cs="B Yagut" w:hint="cs"/>
          <w:i/>
          <w:iCs/>
          <w:sz w:val="20"/>
          <w:szCs w:val="20"/>
          <w:rtl/>
        </w:rPr>
        <w:t xml:space="preserve">فاضل هندی، </w:t>
      </w:r>
      <w:r w:rsidR="0095288A" w:rsidRPr="00A63DD0">
        <w:rPr>
          <w:rFonts w:ascii="Noor_Lotus" w:hAnsi="Noor_Lotus" w:cs="B Yagut" w:hint="cs"/>
          <w:i/>
          <w:iCs/>
          <w:sz w:val="20"/>
          <w:szCs w:val="20"/>
          <w:rtl/>
        </w:rPr>
        <w:t>1416</w:t>
      </w:r>
      <w:r w:rsidR="00804169" w:rsidRPr="00A63DD0">
        <w:rPr>
          <w:rFonts w:ascii="Times New Roman" w:eastAsia="Times New Roman" w:hAnsi="Times New Roman" w:cs="B Yagut" w:hint="cs"/>
          <w:i/>
          <w:iCs/>
          <w:sz w:val="20"/>
          <w:szCs w:val="20"/>
          <w:rtl/>
        </w:rPr>
        <w:t>، ج</w:t>
      </w:r>
      <w:r w:rsidR="0095288A" w:rsidRPr="00A63DD0">
        <w:rPr>
          <w:rFonts w:ascii="Times New Roman" w:eastAsia="Times New Roman" w:hAnsi="Times New Roman" w:cs="B Yagut" w:hint="cs"/>
          <w:i/>
          <w:iCs/>
          <w:sz w:val="20"/>
          <w:szCs w:val="20"/>
          <w:rtl/>
        </w:rPr>
        <w:t xml:space="preserve"> </w:t>
      </w:r>
      <w:r w:rsidR="00361D17" w:rsidRPr="00A63DD0">
        <w:rPr>
          <w:rFonts w:ascii="Times New Roman" w:eastAsia="Times New Roman" w:hAnsi="Times New Roman" w:cs="B Yagut" w:hint="cs"/>
          <w:i/>
          <w:iCs/>
          <w:sz w:val="20"/>
          <w:szCs w:val="20"/>
          <w:rtl/>
        </w:rPr>
        <w:t>‌7:</w:t>
      </w:r>
      <w:r w:rsidR="00FF3881" w:rsidRPr="00A63DD0">
        <w:rPr>
          <w:rFonts w:ascii="Times New Roman" w:eastAsia="Times New Roman" w:hAnsi="Times New Roman" w:cs="B Yagut" w:hint="cs"/>
          <w:i/>
          <w:iCs/>
          <w:sz w:val="20"/>
          <w:szCs w:val="20"/>
          <w:rtl/>
        </w:rPr>
        <w:t xml:space="preserve"> ص</w:t>
      </w:r>
      <w:r w:rsidR="00804169" w:rsidRPr="00A63DD0">
        <w:rPr>
          <w:rFonts w:ascii="Times New Roman" w:eastAsia="Times New Roman" w:hAnsi="Times New Roman" w:cs="B Yagut" w:hint="cs"/>
          <w:i/>
          <w:iCs/>
          <w:sz w:val="20"/>
          <w:szCs w:val="20"/>
          <w:rtl/>
        </w:rPr>
        <w:t xml:space="preserve"> 415</w:t>
      </w:r>
      <w:r w:rsidR="008A477F" w:rsidRPr="00A63DD0">
        <w:rPr>
          <w:rFonts w:ascii="Times New Roman" w:eastAsia="Times New Roman" w:hAnsi="Times New Roman" w:cs="B Yagut" w:hint="cs"/>
          <w:i/>
          <w:iCs/>
          <w:sz w:val="20"/>
          <w:szCs w:val="20"/>
          <w:rtl/>
        </w:rPr>
        <w:t xml:space="preserve">؛ </w:t>
      </w:r>
      <w:r w:rsidR="00804169" w:rsidRPr="00A63DD0">
        <w:rPr>
          <w:rFonts w:ascii="Times New Roman" w:eastAsia="Times New Roman" w:hAnsi="Times New Roman" w:cs="B Yagut" w:hint="cs"/>
          <w:i/>
          <w:iCs/>
          <w:sz w:val="20"/>
          <w:szCs w:val="20"/>
          <w:rtl/>
        </w:rPr>
        <w:t>كاشف الغطاء،</w:t>
      </w:r>
      <w:r w:rsidR="0095288A" w:rsidRPr="00A63DD0">
        <w:rPr>
          <w:rFonts w:ascii="Times New Roman" w:eastAsia="Times New Roman" w:hAnsi="Times New Roman" w:cs="B Yagut" w:hint="cs"/>
          <w:i/>
          <w:iCs/>
          <w:sz w:val="20"/>
          <w:szCs w:val="20"/>
          <w:rtl/>
        </w:rPr>
        <w:t xml:space="preserve"> 1422</w:t>
      </w:r>
      <w:r w:rsidR="00361D17" w:rsidRPr="00A63DD0">
        <w:rPr>
          <w:rFonts w:ascii="Times New Roman" w:eastAsia="Times New Roman" w:hAnsi="Times New Roman" w:cs="B Yagut" w:hint="cs"/>
          <w:i/>
          <w:iCs/>
          <w:sz w:val="20"/>
          <w:szCs w:val="20"/>
          <w:rtl/>
        </w:rPr>
        <w:t>:</w:t>
      </w:r>
      <w:r w:rsidR="00FF3881" w:rsidRPr="00A63DD0">
        <w:rPr>
          <w:rFonts w:ascii="Times New Roman" w:eastAsia="Times New Roman" w:hAnsi="Times New Roman" w:cs="B Yagut" w:hint="cs"/>
          <w:i/>
          <w:iCs/>
          <w:sz w:val="20"/>
          <w:szCs w:val="20"/>
          <w:rtl/>
        </w:rPr>
        <w:t xml:space="preserve"> ص</w:t>
      </w:r>
      <w:r w:rsidR="00804169" w:rsidRPr="00A63DD0">
        <w:rPr>
          <w:rFonts w:ascii="Times New Roman" w:eastAsia="Times New Roman" w:hAnsi="Times New Roman" w:cs="B Yagut" w:hint="cs"/>
          <w:i/>
          <w:iCs/>
          <w:sz w:val="20"/>
          <w:szCs w:val="20"/>
          <w:rtl/>
        </w:rPr>
        <w:t xml:space="preserve"> 247)</w:t>
      </w:r>
      <w:r w:rsidR="00036D9A">
        <w:rPr>
          <w:rFonts w:ascii="Times New Roman" w:eastAsia="Times New Roman" w:hAnsi="Times New Roman" w:cs="B Yagut" w:hint="cs"/>
          <w:i/>
          <w:iCs/>
          <w:sz w:val="20"/>
          <w:szCs w:val="20"/>
          <w:rtl/>
        </w:rPr>
        <w:t>.</w:t>
      </w:r>
    </w:p>
    <w:p w:rsidR="00036D9A" w:rsidRPr="00DF6FCE" w:rsidRDefault="00DF6FCE" w:rsidP="00DF6FCE">
      <w:pPr>
        <w:spacing w:line="240" w:lineRule="auto"/>
        <w:ind w:left="1134" w:right="851"/>
        <w:jc w:val="lowKashida"/>
        <w:rPr>
          <w:rFonts w:ascii="Times New Roman" w:eastAsia="Times New Roman" w:hAnsi="Times New Roman" w:cs="B Yagut"/>
          <w:color w:val="FF0000"/>
          <w:sz w:val="24"/>
          <w:szCs w:val="24"/>
          <w:rtl/>
        </w:rPr>
      </w:pPr>
      <w:r w:rsidRPr="00DF6FCE">
        <w:rPr>
          <w:rFonts w:ascii="Times New Roman" w:eastAsia="Times New Roman" w:hAnsi="Times New Roman" w:cs="B Yagut" w:hint="cs"/>
          <w:color w:val="FF0000"/>
          <w:sz w:val="24"/>
          <w:szCs w:val="24"/>
          <w:rtl/>
        </w:rPr>
        <w:t xml:space="preserve">به نظر می‌رسد </w:t>
      </w:r>
      <w:r w:rsidR="00036D9A" w:rsidRPr="00DF6FCE">
        <w:rPr>
          <w:rFonts w:ascii="Times New Roman" w:eastAsia="Times New Roman" w:hAnsi="Times New Roman" w:cs="B Yagut" w:hint="cs"/>
          <w:color w:val="FF0000"/>
          <w:sz w:val="24"/>
          <w:szCs w:val="24"/>
          <w:rtl/>
        </w:rPr>
        <w:t xml:space="preserve">از میان علمای حقوق جناب آقای دکتر صفائی </w:t>
      </w:r>
      <w:r w:rsidRPr="00DF6FCE">
        <w:rPr>
          <w:rFonts w:ascii="Times New Roman" w:eastAsia="Times New Roman" w:hAnsi="Times New Roman" w:cs="B Yagut" w:hint="cs"/>
          <w:color w:val="FF0000"/>
          <w:sz w:val="24"/>
          <w:szCs w:val="24"/>
          <w:rtl/>
        </w:rPr>
        <w:t>نیز به اصل استحاب استناد نموده است چرا که ایشان اظهار می‌</w:t>
      </w:r>
      <w:r w:rsidR="00036D9A" w:rsidRPr="00DF6FCE">
        <w:rPr>
          <w:rFonts w:ascii="Times New Roman" w:eastAsia="Times New Roman" w:hAnsi="Times New Roman" w:cs="B Yagut" w:hint="cs"/>
          <w:color w:val="FF0000"/>
          <w:sz w:val="24"/>
          <w:szCs w:val="24"/>
          <w:rtl/>
        </w:rPr>
        <w:t xml:space="preserve">دارد: «در اثر نکاح، (زوجه) مستحق </w:t>
      </w:r>
      <w:r w:rsidR="00036D9A" w:rsidRPr="00DF6FCE">
        <w:rPr>
          <w:rFonts w:ascii="Times New Roman" w:eastAsia="Times New Roman" w:hAnsi="Times New Roman" w:cs="B Yagut" w:hint="cs"/>
          <w:color w:val="FF0000"/>
          <w:sz w:val="24"/>
          <w:szCs w:val="24"/>
          <w:rtl/>
        </w:rPr>
        <w:lastRenderedPageBreak/>
        <w:t>مهرالمسمی شده و موجبی برای</w:t>
      </w:r>
      <w:r>
        <w:rPr>
          <w:rFonts w:ascii="Times New Roman" w:eastAsia="Times New Roman" w:hAnsi="Times New Roman" w:cs="B Yagut" w:hint="cs"/>
          <w:color w:val="FF0000"/>
          <w:sz w:val="24"/>
          <w:szCs w:val="24"/>
          <w:rtl/>
        </w:rPr>
        <w:t xml:space="preserve"> سقوط حق او یا قسمتی از آن نیست»</w:t>
      </w:r>
      <w:r w:rsidRPr="00DF6FCE">
        <w:rPr>
          <w:rFonts w:ascii="Times New Roman" w:eastAsia="Times New Roman" w:hAnsi="Times New Roman" w:cs="B Yagut" w:hint="cs"/>
          <w:color w:val="FF0000"/>
          <w:sz w:val="20"/>
          <w:szCs w:val="20"/>
          <w:rtl/>
        </w:rPr>
        <w:t xml:space="preserve"> </w:t>
      </w:r>
      <w:r w:rsidRPr="00DF6FCE">
        <w:rPr>
          <w:rFonts w:ascii="Times New Roman" w:eastAsia="Times New Roman" w:hAnsi="Times New Roman" w:cs="B Yagut" w:hint="cs"/>
          <w:i/>
          <w:iCs/>
          <w:color w:val="FF0000"/>
          <w:sz w:val="20"/>
          <w:szCs w:val="20"/>
          <w:rtl/>
        </w:rPr>
        <w:t>(صفایی، 1386، ص 173)</w:t>
      </w:r>
      <w:r w:rsidRPr="00DF6FCE">
        <w:rPr>
          <w:rFonts w:ascii="Times New Roman" w:eastAsia="Times New Roman" w:hAnsi="Times New Roman" w:cs="B Yagut" w:hint="cs"/>
          <w:color w:val="FF0000"/>
          <w:sz w:val="20"/>
          <w:szCs w:val="20"/>
          <w:rtl/>
        </w:rPr>
        <w:t xml:space="preserve"> </w:t>
      </w:r>
      <w:r>
        <w:rPr>
          <w:rFonts w:ascii="Times New Roman" w:eastAsia="Times New Roman" w:hAnsi="Times New Roman" w:cs="B Yagut" w:hint="cs"/>
          <w:color w:val="FF0000"/>
          <w:sz w:val="24"/>
          <w:szCs w:val="24"/>
          <w:rtl/>
        </w:rPr>
        <w:t>و این کلام ظهور در استصحاب دارد.</w:t>
      </w:r>
    </w:p>
    <w:p w:rsidR="0025548C" w:rsidRPr="00A63DD0" w:rsidRDefault="00804169" w:rsidP="005D71DC">
      <w:pPr>
        <w:spacing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b/>
          <w:bCs/>
          <w:sz w:val="24"/>
          <w:szCs w:val="24"/>
          <w:rtl/>
        </w:rPr>
        <w:t xml:space="preserve">2- </w:t>
      </w:r>
      <w:r w:rsidR="008A477F" w:rsidRPr="00A63DD0">
        <w:rPr>
          <w:rFonts w:ascii="Times New Roman" w:eastAsia="Times New Roman" w:hAnsi="Times New Roman" w:cs="B Yagut" w:hint="cs"/>
          <w:b/>
          <w:bCs/>
          <w:sz w:val="24"/>
          <w:szCs w:val="24"/>
          <w:rtl/>
        </w:rPr>
        <w:t xml:space="preserve">همانندی </w:t>
      </w:r>
      <w:r w:rsidR="00416476" w:rsidRPr="00A63DD0">
        <w:rPr>
          <w:rFonts w:ascii="Times New Roman" w:eastAsia="Times New Roman" w:hAnsi="Times New Roman" w:cs="B Yagut" w:hint="cs"/>
          <w:b/>
          <w:bCs/>
          <w:sz w:val="24"/>
          <w:szCs w:val="24"/>
          <w:rtl/>
        </w:rPr>
        <w:t xml:space="preserve">موت </w:t>
      </w:r>
      <w:r w:rsidR="0038406E" w:rsidRPr="00A63DD0">
        <w:rPr>
          <w:rFonts w:ascii="Times New Roman" w:eastAsia="Times New Roman" w:hAnsi="Times New Roman" w:cs="B Yagut" w:hint="cs"/>
          <w:b/>
          <w:bCs/>
          <w:sz w:val="24"/>
          <w:szCs w:val="24"/>
          <w:rtl/>
        </w:rPr>
        <w:t xml:space="preserve">زوجین </w:t>
      </w:r>
      <w:r w:rsidR="008A477F" w:rsidRPr="00A63DD0">
        <w:rPr>
          <w:rFonts w:ascii="Times New Roman" w:eastAsia="Times New Roman" w:hAnsi="Times New Roman" w:cs="B Yagut" w:hint="cs"/>
          <w:b/>
          <w:bCs/>
          <w:sz w:val="24"/>
          <w:szCs w:val="24"/>
          <w:rtl/>
        </w:rPr>
        <w:t xml:space="preserve">با نزدیکی در استقرار مهریه: </w:t>
      </w:r>
      <w:r w:rsidR="008A477F" w:rsidRPr="00A63DD0">
        <w:rPr>
          <w:rFonts w:ascii="Times New Roman" w:eastAsia="Times New Roman" w:hAnsi="Times New Roman" w:cs="B Yagut" w:hint="cs"/>
          <w:sz w:val="24"/>
          <w:szCs w:val="24"/>
          <w:rtl/>
        </w:rPr>
        <w:t xml:space="preserve">طرفداران این دیدگاه اظهار می‌دارند موت زوجین </w:t>
      </w:r>
      <w:r w:rsidR="00416476" w:rsidRPr="00A63DD0">
        <w:rPr>
          <w:rFonts w:ascii="Times New Roman" w:eastAsia="Times New Roman" w:hAnsi="Times New Roman" w:cs="B Yagut" w:hint="cs"/>
          <w:sz w:val="24"/>
          <w:szCs w:val="24"/>
          <w:rtl/>
        </w:rPr>
        <w:t>جاري مجر</w:t>
      </w:r>
      <w:r w:rsidR="008A477F" w:rsidRPr="00A63DD0">
        <w:rPr>
          <w:rFonts w:ascii="Times New Roman" w:eastAsia="Times New Roman" w:hAnsi="Times New Roman" w:cs="B Yagut" w:hint="cs"/>
          <w:sz w:val="24"/>
          <w:szCs w:val="24"/>
          <w:rtl/>
        </w:rPr>
        <w:t>ا</w:t>
      </w:r>
      <w:r w:rsidR="00416476" w:rsidRPr="00A63DD0">
        <w:rPr>
          <w:rFonts w:ascii="Times New Roman" w:eastAsia="Times New Roman" w:hAnsi="Times New Roman" w:cs="B Yagut" w:hint="cs"/>
          <w:sz w:val="24"/>
          <w:szCs w:val="24"/>
          <w:rtl/>
        </w:rPr>
        <w:t xml:space="preserve">ى نزدیکی در استقرار جمیع مهر است. زیرا با </w:t>
      </w:r>
      <w:r w:rsidR="0038406E" w:rsidRPr="00A63DD0">
        <w:rPr>
          <w:rFonts w:ascii="Times New Roman" w:eastAsia="Times New Roman" w:hAnsi="Times New Roman" w:cs="B Yagut" w:hint="cs"/>
          <w:sz w:val="24"/>
          <w:szCs w:val="24"/>
          <w:rtl/>
        </w:rPr>
        <w:t xml:space="preserve">انعقاد </w:t>
      </w:r>
      <w:r w:rsidR="00416476" w:rsidRPr="00A63DD0">
        <w:rPr>
          <w:rFonts w:ascii="Times New Roman" w:eastAsia="Times New Roman" w:hAnsi="Times New Roman" w:cs="B Yagut" w:hint="cs"/>
          <w:sz w:val="24"/>
          <w:szCs w:val="24"/>
          <w:rtl/>
        </w:rPr>
        <w:t>عقد</w:t>
      </w:r>
      <w:r w:rsidR="0038406E" w:rsidRPr="00A63DD0">
        <w:rPr>
          <w:rFonts w:ascii="Times New Roman" w:eastAsia="Times New Roman" w:hAnsi="Times New Roman" w:cs="B Yagut" w:hint="cs"/>
          <w:sz w:val="24"/>
          <w:szCs w:val="24"/>
          <w:rtl/>
        </w:rPr>
        <w:t xml:space="preserve"> نکاح، زوجه مالک</w:t>
      </w:r>
      <w:r w:rsidR="00416476" w:rsidRPr="00A63DD0">
        <w:rPr>
          <w:rFonts w:ascii="Times New Roman" w:eastAsia="Times New Roman" w:hAnsi="Times New Roman" w:cs="B Yagut" w:hint="cs"/>
          <w:sz w:val="24"/>
          <w:szCs w:val="24"/>
          <w:rtl/>
        </w:rPr>
        <w:t xml:space="preserve"> تمام مهر المسمّى می‌گردد، و با طلاق</w:t>
      </w:r>
      <w:r w:rsidR="0038406E" w:rsidRPr="00A63DD0">
        <w:rPr>
          <w:rFonts w:ascii="Times New Roman" w:eastAsia="Times New Roman" w:hAnsi="Times New Roman" w:cs="B Yagut" w:hint="cs"/>
          <w:sz w:val="24"/>
          <w:szCs w:val="24"/>
          <w:rtl/>
        </w:rPr>
        <w:t xml:space="preserve"> قبل نزدیکی نصف آن ساقط می‌گردد؛</w:t>
      </w:r>
      <w:r w:rsidR="00416476" w:rsidRPr="00A63DD0">
        <w:rPr>
          <w:rFonts w:ascii="Times New Roman" w:eastAsia="Times New Roman" w:hAnsi="Times New Roman" w:cs="B Yagut" w:hint="cs"/>
          <w:sz w:val="24"/>
          <w:szCs w:val="24"/>
          <w:rtl/>
        </w:rPr>
        <w:t xml:space="preserve"> پس هنگامی که فوت محقق گردد طلاق</w:t>
      </w:r>
      <w:r w:rsidR="0038406E" w:rsidRPr="00A63DD0">
        <w:rPr>
          <w:rFonts w:ascii="Times New Roman" w:eastAsia="Times New Roman" w:hAnsi="Times New Roman" w:cs="B Yagut" w:hint="cs"/>
          <w:sz w:val="24"/>
          <w:szCs w:val="24"/>
          <w:rtl/>
        </w:rPr>
        <w:t>ی</w:t>
      </w:r>
      <w:r w:rsidR="00416476" w:rsidRPr="00A63DD0">
        <w:rPr>
          <w:rFonts w:ascii="Times New Roman" w:eastAsia="Times New Roman" w:hAnsi="Times New Roman" w:cs="B Yagut" w:hint="cs"/>
          <w:sz w:val="24"/>
          <w:szCs w:val="24"/>
          <w:rtl/>
        </w:rPr>
        <w:t xml:space="preserve"> حاصل نگردیده است</w:t>
      </w:r>
      <w:r w:rsidR="0038406E" w:rsidRPr="00A63DD0">
        <w:rPr>
          <w:rFonts w:ascii="Times New Roman" w:eastAsia="Times New Roman" w:hAnsi="Times New Roman" w:cs="B Yagut" w:hint="cs"/>
          <w:sz w:val="24"/>
          <w:szCs w:val="24"/>
          <w:rtl/>
        </w:rPr>
        <w:t xml:space="preserve"> تا نصف آن ساقط گردد، در نتیجه کل مهریه در ملکیت زوجه استقرار می‌یابد</w:t>
      </w:r>
      <w:r w:rsidR="00416476" w:rsidRPr="00A63DD0">
        <w:rPr>
          <w:rFonts w:ascii="Times New Roman" w:eastAsia="Times New Roman" w:hAnsi="Times New Roman" w:cs="B Yagut" w:hint="cs"/>
          <w:i/>
          <w:iCs/>
          <w:sz w:val="20"/>
          <w:szCs w:val="20"/>
          <w:rtl/>
        </w:rPr>
        <w:t>(</w:t>
      </w:r>
      <w:r w:rsidR="008A477F" w:rsidRPr="00A63DD0">
        <w:rPr>
          <w:rFonts w:ascii="Times New Roman" w:eastAsia="Times New Roman" w:hAnsi="Times New Roman" w:cs="B Yagut" w:hint="cs"/>
          <w:i/>
          <w:iCs/>
          <w:sz w:val="20"/>
          <w:szCs w:val="20"/>
          <w:rtl/>
        </w:rPr>
        <w:t xml:space="preserve">ر.ک: </w:t>
      </w:r>
      <w:r w:rsidR="0095288A" w:rsidRPr="00A63DD0">
        <w:rPr>
          <w:rFonts w:ascii="Times New Roman" w:eastAsia="Times New Roman" w:hAnsi="Times New Roman" w:cs="B Yagut" w:hint="cs"/>
          <w:i/>
          <w:iCs/>
          <w:sz w:val="20"/>
          <w:szCs w:val="20"/>
          <w:rtl/>
        </w:rPr>
        <w:t>حلّى، جمال الدين</w:t>
      </w:r>
      <w:r w:rsidR="00A54DAB" w:rsidRPr="00A63DD0">
        <w:rPr>
          <w:rFonts w:ascii="Times New Roman" w:eastAsia="Times New Roman" w:hAnsi="Times New Roman" w:cs="B Yagut" w:hint="cs"/>
          <w:i/>
          <w:iCs/>
          <w:sz w:val="20"/>
          <w:szCs w:val="20"/>
          <w:rtl/>
        </w:rPr>
        <w:t xml:space="preserve">، </w:t>
      </w:r>
      <w:r w:rsidR="0095288A" w:rsidRPr="00A63DD0">
        <w:rPr>
          <w:rFonts w:ascii="Times New Roman" w:eastAsia="Times New Roman" w:hAnsi="Times New Roman" w:cs="B Yagut" w:hint="cs"/>
          <w:i/>
          <w:iCs/>
          <w:sz w:val="20"/>
          <w:szCs w:val="20"/>
          <w:rtl/>
        </w:rPr>
        <w:t xml:space="preserve">1407، </w:t>
      </w:r>
      <w:r w:rsidR="008A477F" w:rsidRPr="00A63DD0">
        <w:rPr>
          <w:rFonts w:ascii="Times New Roman" w:eastAsia="Times New Roman" w:hAnsi="Times New Roman" w:cs="B Yagut" w:hint="cs"/>
          <w:i/>
          <w:iCs/>
          <w:sz w:val="20"/>
          <w:szCs w:val="20"/>
          <w:rtl/>
        </w:rPr>
        <w:t xml:space="preserve">ج </w:t>
      </w:r>
      <w:r w:rsidR="00361D17" w:rsidRPr="00A63DD0">
        <w:rPr>
          <w:rFonts w:ascii="Times New Roman" w:eastAsia="Times New Roman" w:hAnsi="Times New Roman" w:cs="B Yagut" w:hint="cs"/>
          <w:i/>
          <w:iCs/>
          <w:sz w:val="20"/>
          <w:szCs w:val="20"/>
          <w:rtl/>
        </w:rPr>
        <w:t>3:</w:t>
      </w:r>
      <w:r w:rsidR="00FF3881" w:rsidRPr="00A63DD0">
        <w:rPr>
          <w:rFonts w:ascii="Times New Roman" w:eastAsia="Times New Roman" w:hAnsi="Times New Roman" w:cs="B Yagut" w:hint="cs"/>
          <w:i/>
          <w:iCs/>
          <w:sz w:val="20"/>
          <w:szCs w:val="20"/>
          <w:rtl/>
        </w:rPr>
        <w:t xml:space="preserve"> ص</w:t>
      </w:r>
      <w:r w:rsidR="00361D17" w:rsidRPr="00A63DD0">
        <w:rPr>
          <w:rFonts w:ascii="Times New Roman" w:eastAsia="Times New Roman" w:hAnsi="Times New Roman" w:cs="B Yagut" w:hint="cs"/>
          <w:i/>
          <w:iCs/>
          <w:sz w:val="20"/>
          <w:szCs w:val="20"/>
          <w:rtl/>
        </w:rPr>
        <w:t xml:space="preserve"> </w:t>
      </w:r>
      <w:r w:rsidR="00A54DAB" w:rsidRPr="00A63DD0">
        <w:rPr>
          <w:rFonts w:ascii="Times New Roman" w:eastAsia="Times New Roman" w:hAnsi="Times New Roman" w:cs="B Yagut" w:hint="cs"/>
          <w:i/>
          <w:iCs/>
          <w:sz w:val="20"/>
          <w:szCs w:val="20"/>
          <w:rtl/>
        </w:rPr>
        <w:t xml:space="preserve">397؛ </w:t>
      </w:r>
      <w:r w:rsidR="006822C8" w:rsidRPr="00A63DD0">
        <w:rPr>
          <w:rFonts w:ascii="Times New Roman" w:eastAsia="Times New Roman" w:hAnsi="Times New Roman" w:cs="B Yagut" w:hint="cs"/>
          <w:i/>
          <w:iCs/>
          <w:sz w:val="20"/>
          <w:szCs w:val="20"/>
          <w:rtl/>
        </w:rPr>
        <w:t xml:space="preserve">شریف مرتضی، </w:t>
      </w:r>
      <w:r w:rsidR="0095288A" w:rsidRPr="00A63DD0">
        <w:rPr>
          <w:rFonts w:ascii="Noor_Lotus" w:hAnsi="Noor_Lotus" w:cs="B Yagut" w:hint="cs"/>
          <w:i/>
          <w:iCs/>
          <w:color w:val="000000"/>
          <w:sz w:val="20"/>
          <w:szCs w:val="20"/>
          <w:rtl/>
        </w:rPr>
        <w:t>1417</w:t>
      </w:r>
      <w:r w:rsidR="00361D17" w:rsidRPr="00A63DD0">
        <w:rPr>
          <w:rFonts w:ascii="Times New Roman" w:eastAsia="Times New Roman" w:hAnsi="Times New Roman" w:cs="B Yagut" w:hint="cs"/>
          <w:i/>
          <w:iCs/>
          <w:sz w:val="20"/>
          <w:szCs w:val="20"/>
          <w:rtl/>
        </w:rPr>
        <w:t>:</w:t>
      </w:r>
      <w:r w:rsidR="00FF3881" w:rsidRPr="00A63DD0">
        <w:rPr>
          <w:rFonts w:ascii="Times New Roman" w:eastAsia="Times New Roman" w:hAnsi="Times New Roman" w:cs="B Yagut" w:hint="cs"/>
          <w:i/>
          <w:iCs/>
          <w:sz w:val="20"/>
          <w:szCs w:val="20"/>
          <w:rtl/>
        </w:rPr>
        <w:t xml:space="preserve"> ص</w:t>
      </w:r>
      <w:r w:rsidR="008A477F" w:rsidRPr="00A63DD0">
        <w:rPr>
          <w:rFonts w:ascii="Times New Roman" w:eastAsia="Times New Roman" w:hAnsi="Times New Roman" w:cs="B Yagut" w:hint="cs"/>
          <w:i/>
          <w:iCs/>
          <w:sz w:val="20"/>
          <w:szCs w:val="20"/>
          <w:rtl/>
        </w:rPr>
        <w:t xml:space="preserve"> </w:t>
      </w:r>
      <w:r w:rsidR="006822C8" w:rsidRPr="00A63DD0">
        <w:rPr>
          <w:rFonts w:ascii="Times New Roman" w:eastAsia="Times New Roman" w:hAnsi="Times New Roman" w:cs="B Yagut" w:hint="cs"/>
          <w:i/>
          <w:iCs/>
          <w:sz w:val="20"/>
          <w:szCs w:val="20"/>
          <w:rtl/>
        </w:rPr>
        <w:t xml:space="preserve">334؛ </w:t>
      </w:r>
      <w:r w:rsidR="0025548C" w:rsidRPr="00A63DD0">
        <w:rPr>
          <w:rFonts w:ascii="Times New Roman" w:eastAsia="Times New Roman" w:hAnsi="Times New Roman" w:cs="B Yagut" w:hint="cs"/>
          <w:i/>
          <w:iCs/>
          <w:sz w:val="20"/>
          <w:szCs w:val="20"/>
          <w:rtl/>
        </w:rPr>
        <w:t xml:space="preserve">ابن ادریس، </w:t>
      </w:r>
      <w:r w:rsidR="0095288A" w:rsidRPr="00A63DD0">
        <w:rPr>
          <w:rFonts w:ascii="Times New Roman" w:eastAsia="Times New Roman" w:hAnsi="Times New Roman" w:cs="B Yagut" w:hint="cs"/>
          <w:i/>
          <w:iCs/>
          <w:sz w:val="20"/>
          <w:szCs w:val="20"/>
          <w:rtl/>
        </w:rPr>
        <w:t>1410</w:t>
      </w:r>
      <w:r w:rsidR="0025548C" w:rsidRPr="00A63DD0">
        <w:rPr>
          <w:rFonts w:ascii="Times New Roman" w:eastAsia="Times New Roman" w:hAnsi="Times New Roman" w:cs="B Yagut" w:hint="cs"/>
          <w:i/>
          <w:iCs/>
          <w:sz w:val="20"/>
          <w:szCs w:val="20"/>
          <w:rtl/>
        </w:rPr>
        <w:t>، ج‌</w:t>
      </w:r>
      <w:r w:rsidR="0095288A" w:rsidRPr="00A63DD0">
        <w:rPr>
          <w:rFonts w:ascii="Times New Roman" w:eastAsia="Times New Roman" w:hAnsi="Times New Roman" w:cs="B Yagut" w:hint="cs"/>
          <w:i/>
          <w:iCs/>
          <w:sz w:val="20"/>
          <w:szCs w:val="20"/>
          <w:rtl/>
        </w:rPr>
        <w:t xml:space="preserve"> </w:t>
      </w:r>
      <w:r w:rsidR="00361D17" w:rsidRPr="00A63DD0">
        <w:rPr>
          <w:rFonts w:ascii="Times New Roman" w:eastAsia="Times New Roman" w:hAnsi="Times New Roman" w:cs="B Yagut" w:hint="cs"/>
          <w:i/>
          <w:iCs/>
          <w:sz w:val="20"/>
          <w:szCs w:val="20"/>
          <w:rtl/>
        </w:rPr>
        <w:t>2:</w:t>
      </w:r>
      <w:r w:rsidR="00FF3881" w:rsidRPr="00A63DD0">
        <w:rPr>
          <w:rFonts w:ascii="Times New Roman" w:eastAsia="Times New Roman" w:hAnsi="Times New Roman" w:cs="B Yagut" w:hint="cs"/>
          <w:i/>
          <w:iCs/>
          <w:sz w:val="20"/>
          <w:szCs w:val="20"/>
          <w:rtl/>
        </w:rPr>
        <w:t xml:space="preserve"> ص</w:t>
      </w:r>
      <w:r w:rsidR="00416476" w:rsidRPr="00A63DD0">
        <w:rPr>
          <w:rFonts w:ascii="Times New Roman" w:eastAsia="Times New Roman" w:hAnsi="Times New Roman" w:cs="B Yagut" w:hint="cs"/>
          <w:i/>
          <w:iCs/>
          <w:sz w:val="20"/>
          <w:szCs w:val="20"/>
          <w:rtl/>
        </w:rPr>
        <w:t xml:space="preserve"> 585)</w:t>
      </w:r>
      <w:r w:rsidR="00416476" w:rsidRPr="00A63DD0">
        <w:rPr>
          <w:rFonts w:ascii="Times New Roman" w:eastAsia="Times New Roman" w:hAnsi="Times New Roman" w:cs="B Yagut" w:hint="cs"/>
          <w:sz w:val="20"/>
          <w:szCs w:val="20"/>
          <w:rtl/>
        </w:rPr>
        <w:t xml:space="preserve"> </w:t>
      </w:r>
    </w:p>
    <w:p w:rsidR="0025548C" w:rsidRDefault="00804169" w:rsidP="005D71DC">
      <w:pPr>
        <w:spacing w:line="240" w:lineRule="auto"/>
        <w:ind w:left="1134" w:right="851"/>
        <w:jc w:val="lowKashida"/>
        <w:rPr>
          <w:rFonts w:ascii="Times New Roman" w:eastAsia="Times New Roman" w:hAnsi="Times New Roman" w:cs="B Yagut" w:hint="cs"/>
          <w:i/>
          <w:iCs/>
          <w:sz w:val="20"/>
          <w:szCs w:val="20"/>
          <w:rtl/>
        </w:rPr>
      </w:pPr>
      <w:r w:rsidRPr="00A63DD0">
        <w:rPr>
          <w:rFonts w:ascii="Times New Roman" w:eastAsia="Times New Roman" w:hAnsi="Times New Roman" w:cs="B Yagut" w:hint="cs"/>
          <w:b/>
          <w:bCs/>
          <w:sz w:val="24"/>
          <w:szCs w:val="24"/>
          <w:rtl/>
        </w:rPr>
        <w:t>3</w:t>
      </w:r>
      <w:r w:rsidR="0025548C" w:rsidRPr="00A63DD0">
        <w:rPr>
          <w:rFonts w:ascii="Times New Roman" w:eastAsia="Times New Roman" w:hAnsi="Times New Roman" w:cs="B Yagut" w:hint="cs"/>
          <w:b/>
          <w:bCs/>
          <w:sz w:val="24"/>
          <w:szCs w:val="24"/>
          <w:rtl/>
        </w:rPr>
        <w:t xml:space="preserve">- </w:t>
      </w:r>
      <w:r w:rsidR="004D2BA6" w:rsidRPr="00A63DD0">
        <w:rPr>
          <w:rFonts w:ascii="Times New Roman" w:eastAsia="Times New Roman" w:hAnsi="Times New Roman" w:cs="B Yagut" w:hint="cs"/>
          <w:b/>
          <w:bCs/>
          <w:sz w:val="24"/>
          <w:szCs w:val="24"/>
          <w:rtl/>
        </w:rPr>
        <w:t xml:space="preserve">عدم </w:t>
      </w:r>
      <w:r w:rsidR="008A477F" w:rsidRPr="00A63DD0">
        <w:rPr>
          <w:rFonts w:ascii="Times New Roman" w:eastAsia="Times New Roman" w:hAnsi="Times New Roman" w:cs="B Yagut" w:hint="cs"/>
          <w:b/>
          <w:bCs/>
          <w:sz w:val="24"/>
          <w:szCs w:val="24"/>
          <w:rtl/>
        </w:rPr>
        <w:t xml:space="preserve">وجود </w:t>
      </w:r>
      <w:r w:rsidR="004D2BA6" w:rsidRPr="00A63DD0">
        <w:rPr>
          <w:rFonts w:ascii="Times New Roman" w:eastAsia="Times New Roman" w:hAnsi="Times New Roman" w:cs="B Yagut" w:hint="cs"/>
          <w:b/>
          <w:bCs/>
          <w:sz w:val="24"/>
          <w:szCs w:val="24"/>
          <w:rtl/>
        </w:rPr>
        <w:t xml:space="preserve">دلیل </w:t>
      </w:r>
      <w:r w:rsidR="008A477F" w:rsidRPr="00A63DD0">
        <w:rPr>
          <w:rFonts w:ascii="Times New Roman" w:eastAsia="Times New Roman" w:hAnsi="Times New Roman" w:cs="B Yagut" w:hint="cs"/>
          <w:b/>
          <w:bCs/>
          <w:sz w:val="24"/>
          <w:szCs w:val="24"/>
          <w:rtl/>
        </w:rPr>
        <w:t xml:space="preserve">بر </w:t>
      </w:r>
      <w:r w:rsidR="004D2BA6" w:rsidRPr="00A63DD0">
        <w:rPr>
          <w:rFonts w:ascii="Times New Roman" w:eastAsia="Times New Roman" w:hAnsi="Times New Roman" w:cs="B Yagut" w:hint="cs"/>
          <w:b/>
          <w:bCs/>
          <w:sz w:val="24"/>
          <w:szCs w:val="24"/>
          <w:rtl/>
        </w:rPr>
        <w:t>تنصیف</w:t>
      </w:r>
      <w:r w:rsidR="008A477F" w:rsidRPr="00A63DD0">
        <w:rPr>
          <w:rFonts w:ascii="Times New Roman" w:eastAsia="Times New Roman" w:hAnsi="Times New Roman" w:cs="B Yagut" w:hint="cs"/>
          <w:b/>
          <w:bCs/>
          <w:sz w:val="24"/>
          <w:szCs w:val="24"/>
          <w:rtl/>
        </w:rPr>
        <w:t xml:space="preserve"> مهریه</w:t>
      </w:r>
      <w:r w:rsidR="004D2BA6" w:rsidRPr="00A63DD0">
        <w:rPr>
          <w:rFonts w:ascii="Times New Roman" w:eastAsia="Times New Roman" w:hAnsi="Times New Roman" w:cs="B Yagut" w:hint="cs"/>
          <w:b/>
          <w:bCs/>
          <w:sz w:val="24"/>
          <w:szCs w:val="24"/>
          <w:rtl/>
        </w:rPr>
        <w:t xml:space="preserve">: </w:t>
      </w:r>
      <w:r w:rsidR="0025548C" w:rsidRPr="00A63DD0">
        <w:rPr>
          <w:rFonts w:ascii="Times New Roman" w:eastAsia="Times New Roman" w:hAnsi="Times New Roman" w:cs="B Yagut" w:hint="cs"/>
          <w:sz w:val="24"/>
          <w:szCs w:val="24"/>
          <w:rtl/>
        </w:rPr>
        <w:t>هرکس ادّعاى سقوط چیزی از مهریه را دارد، محتاج به دليل است، در حالی که دليلی بر تنص</w:t>
      </w:r>
      <w:r w:rsidR="008A477F" w:rsidRPr="00A63DD0">
        <w:rPr>
          <w:rFonts w:ascii="Times New Roman" w:eastAsia="Times New Roman" w:hAnsi="Times New Roman" w:cs="B Yagut" w:hint="cs"/>
          <w:sz w:val="24"/>
          <w:szCs w:val="24"/>
          <w:rtl/>
        </w:rPr>
        <w:t>یف مهریه نیست. زیرا دلیل</w:t>
      </w:r>
      <w:r w:rsidR="0025548C" w:rsidRPr="00A63DD0">
        <w:rPr>
          <w:rFonts w:ascii="Times New Roman" w:eastAsia="Times New Roman" w:hAnsi="Times New Roman" w:cs="B Yagut" w:hint="cs"/>
          <w:sz w:val="24"/>
          <w:szCs w:val="24"/>
          <w:rtl/>
        </w:rPr>
        <w:t xml:space="preserve"> قرآن، خبر</w:t>
      </w:r>
      <w:r w:rsidR="008A477F" w:rsidRPr="00A63DD0">
        <w:rPr>
          <w:rFonts w:ascii="Times New Roman" w:eastAsia="Times New Roman" w:hAnsi="Times New Roman" w:cs="B Yagut" w:hint="cs"/>
          <w:sz w:val="24"/>
          <w:szCs w:val="24"/>
          <w:rtl/>
        </w:rPr>
        <w:t>، اجماع یا حکم عقل است.</w:t>
      </w:r>
      <w:r w:rsidR="0025548C" w:rsidRPr="00A63DD0">
        <w:rPr>
          <w:rFonts w:ascii="Times New Roman" w:eastAsia="Times New Roman" w:hAnsi="Times New Roman" w:cs="B Yagut" w:hint="cs"/>
          <w:sz w:val="24"/>
          <w:szCs w:val="24"/>
          <w:rtl/>
        </w:rPr>
        <w:t>در حالیکه</w:t>
      </w:r>
      <w:r w:rsidR="00416476" w:rsidRPr="00A63DD0">
        <w:rPr>
          <w:rFonts w:ascii="Times New Roman" w:eastAsia="Times New Roman" w:hAnsi="Times New Roman" w:cs="B Yagut" w:hint="cs"/>
          <w:sz w:val="24"/>
          <w:szCs w:val="24"/>
          <w:rtl/>
        </w:rPr>
        <w:t xml:space="preserve"> اجماع وجود </w:t>
      </w:r>
      <w:r w:rsidR="0025548C" w:rsidRPr="00A63DD0">
        <w:rPr>
          <w:rFonts w:ascii="Times New Roman" w:eastAsia="Times New Roman" w:hAnsi="Times New Roman" w:cs="B Yagut" w:hint="cs"/>
          <w:sz w:val="24"/>
          <w:szCs w:val="24"/>
          <w:rtl/>
        </w:rPr>
        <w:t>ن</w:t>
      </w:r>
      <w:r w:rsidR="008A477F" w:rsidRPr="00A63DD0">
        <w:rPr>
          <w:rFonts w:ascii="Times New Roman" w:eastAsia="Times New Roman" w:hAnsi="Times New Roman" w:cs="B Yagut" w:hint="cs"/>
          <w:sz w:val="24"/>
          <w:szCs w:val="24"/>
          <w:rtl/>
        </w:rPr>
        <w:t>دارد؛</w:t>
      </w:r>
      <w:r w:rsidR="00416476" w:rsidRPr="00A63DD0">
        <w:rPr>
          <w:rFonts w:ascii="Times New Roman" w:eastAsia="Times New Roman" w:hAnsi="Times New Roman" w:cs="B Yagut" w:hint="cs"/>
          <w:sz w:val="24"/>
          <w:szCs w:val="24"/>
          <w:rtl/>
        </w:rPr>
        <w:t xml:space="preserve"> زیرا فقهای امامیه در این مسئله اختلاف نظر دارند.  همچنین آیه</w:t>
      </w:r>
      <w:r w:rsidR="0025548C" w:rsidRPr="00A63DD0">
        <w:rPr>
          <w:rFonts w:ascii="Times New Roman" w:eastAsia="Times New Roman" w:hAnsi="Times New Roman" w:cs="B Yagut" w:hint="cs"/>
          <w:sz w:val="24"/>
          <w:szCs w:val="24"/>
          <w:rtl/>
        </w:rPr>
        <w:t>‌ای که</w:t>
      </w:r>
      <w:r w:rsidR="00416476" w:rsidRPr="00A63DD0">
        <w:rPr>
          <w:rFonts w:ascii="Times New Roman" w:eastAsia="Times New Roman" w:hAnsi="Times New Roman" w:cs="B Yagut" w:hint="cs"/>
          <w:sz w:val="24"/>
          <w:szCs w:val="24"/>
          <w:rtl/>
        </w:rPr>
        <w:t xml:space="preserve"> دلالت </w:t>
      </w:r>
      <w:r w:rsidR="0025548C" w:rsidRPr="00A63DD0">
        <w:rPr>
          <w:rFonts w:ascii="Times New Roman" w:eastAsia="Times New Roman" w:hAnsi="Times New Roman" w:cs="B Yagut" w:hint="cs"/>
          <w:sz w:val="24"/>
          <w:szCs w:val="24"/>
          <w:rtl/>
        </w:rPr>
        <w:t xml:space="preserve">بر تنصیف مهریه </w:t>
      </w:r>
      <w:r w:rsidR="00416476" w:rsidRPr="00A63DD0">
        <w:rPr>
          <w:rFonts w:ascii="Times New Roman" w:eastAsia="Times New Roman" w:hAnsi="Times New Roman" w:cs="B Yagut" w:hint="cs"/>
          <w:sz w:val="24"/>
          <w:szCs w:val="24"/>
          <w:rtl/>
        </w:rPr>
        <w:t>داشته باشد</w:t>
      </w:r>
      <w:r w:rsidR="0025548C" w:rsidRPr="00A63DD0">
        <w:rPr>
          <w:rFonts w:ascii="Times New Roman" w:eastAsia="Times New Roman" w:hAnsi="Times New Roman" w:cs="B Yagut" w:hint="cs"/>
          <w:sz w:val="24"/>
          <w:szCs w:val="24"/>
          <w:rtl/>
        </w:rPr>
        <w:t>،</w:t>
      </w:r>
      <w:r w:rsidR="00416476" w:rsidRPr="00A63DD0">
        <w:rPr>
          <w:rFonts w:ascii="Times New Roman" w:eastAsia="Times New Roman" w:hAnsi="Times New Roman" w:cs="B Yagut" w:hint="cs"/>
          <w:sz w:val="24"/>
          <w:szCs w:val="24"/>
          <w:rtl/>
        </w:rPr>
        <w:t xml:space="preserve"> وجود ندارد. و أخبار </w:t>
      </w:r>
      <w:r w:rsidR="0025548C" w:rsidRPr="00A63DD0">
        <w:rPr>
          <w:rFonts w:ascii="Times New Roman" w:eastAsia="Times New Roman" w:hAnsi="Times New Roman" w:cs="B Yagut" w:hint="cs"/>
          <w:sz w:val="24"/>
          <w:szCs w:val="24"/>
          <w:rtl/>
        </w:rPr>
        <w:t>متواتری نیز در این زمینه نداریم.</w:t>
      </w:r>
      <w:r w:rsidR="008A477F" w:rsidRPr="00A63DD0">
        <w:rPr>
          <w:rFonts w:ascii="Times New Roman" w:eastAsia="Times New Roman" w:hAnsi="Times New Roman" w:cs="B Yagut" w:hint="cs"/>
          <w:sz w:val="24"/>
          <w:szCs w:val="24"/>
          <w:rtl/>
        </w:rPr>
        <w:t xml:space="preserve"> همچنین دليل عقلی هم بر تنصیف مهریه وجود ندارد</w:t>
      </w:r>
      <w:r w:rsidR="0025548C" w:rsidRPr="00A63DD0">
        <w:rPr>
          <w:rFonts w:ascii="Times New Roman" w:eastAsia="Times New Roman" w:hAnsi="Times New Roman" w:cs="B Yagut" w:hint="cs"/>
          <w:i/>
          <w:iCs/>
          <w:sz w:val="20"/>
          <w:szCs w:val="20"/>
          <w:rtl/>
        </w:rPr>
        <w:t xml:space="preserve">(ابن ادریس، </w:t>
      </w:r>
      <w:r w:rsidR="0095288A" w:rsidRPr="00A63DD0">
        <w:rPr>
          <w:rFonts w:ascii="Times New Roman" w:eastAsia="Times New Roman" w:hAnsi="Times New Roman" w:cs="B Yagut" w:hint="cs"/>
          <w:i/>
          <w:iCs/>
          <w:sz w:val="20"/>
          <w:szCs w:val="20"/>
          <w:rtl/>
        </w:rPr>
        <w:t>1410</w:t>
      </w:r>
      <w:r w:rsidR="00361D17" w:rsidRPr="00A63DD0">
        <w:rPr>
          <w:rFonts w:ascii="Times New Roman" w:eastAsia="Times New Roman" w:hAnsi="Times New Roman" w:cs="B Yagut" w:hint="cs"/>
          <w:i/>
          <w:iCs/>
          <w:sz w:val="20"/>
          <w:szCs w:val="20"/>
          <w:rtl/>
        </w:rPr>
        <w:t>، ج‌2:</w:t>
      </w:r>
      <w:r w:rsidR="0025548C" w:rsidRPr="00A63DD0">
        <w:rPr>
          <w:rFonts w:ascii="Times New Roman" w:eastAsia="Times New Roman" w:hAnsi="Times New Roman" w:cs="B Yagut" w:hint="cs"/>
          <w:i/>
          <w:iCs/>
          <w:sz w:val="20"/>
          <w:szCs w:val="20"/>
          <w:rtl/>
        </w:rPr>
        <w:t xml:space="preserve"> </w:t>
      </w:r>
      <w:r w:rsidR="00FF3881" w:rsidRPr="00A63DD0">
        <w:rPr>
          <w:rFonts w:ascii="Times New Roman" w:eastAsia="Times New Roman" w:hAnsi="Times New Roman" w:cs="B Yagut" w:hint="cs"/>
          <w:i/>
          <w:iCs/>
          <w:sz w:val="20"/>
          <w:szCs w:val="20"/>
          <w:rtl/>
        </w:rPr>
        <w:t xml:space="preserve">ص </w:t>
      </w:r>
      <w:r w:rsidR="0025548C" w:rsidRPr="00A63DD0">
        <w:rPr>
          <w:rFonts w:ascii="Times New Roman" w:eastAsia="Times New Roman" w:hAnsi="Times New Roman" w:cs="B Yagut" w:hint="cs"/>
          <w:i/>
          <w:iCs/>
          <w:sz w:val="20"/>
          <w:szCs w:val="20"/>
          <w:rtl/>
        </w:rPr>
        <w:t>586</w:t>
      </w:r>
      <w:r w:rsidR="00FF3881" w:rsidRPr="00A63DD0">
        <w:rPr>
          <w:rFonts w:ascii="Times New Roman" w:eastAsia="Times New Roman" w:hAnsi="Times New Roman" w:cs="B Yagut" w:hint="cs"/>
          <w:i/>
          <w:iCs/>
          <w:sz w:val="20"/>
          <w:szCs w:val="20"/>
          <w:rtl/>
        </w:rPr>
        <w:t xml:space="preserve"> </w:t>
      </w:r>
      <w:r w:rsidR="0025548C" w:rsidRPr="00A63DD0">
        <w:rPr>
          <w:rFonts w:ascii="Times New Roman" w:eastAsia="Times New Roman" w:hAnsi="Times New Roman" w:cs="B Yagut" w:hint="cs"/>
          <w:i/>
          <w:iCs/>
          <w:sz w:val="20"/>
          <w:szCs w:val="20"/>
          <w:rtl/>
        </w:rPr>
        <w:t>)</w:t>
      </w:r>
      <w:r w:rsidR="008A477F" w:rsidRPr="00A63DD0">
        <w:rPr>
          <w:rFonts w:ascii="Times New Roman" w:eastAsia="Times New Roman" w:hAnsi="Times New Roman" w:cs="B Yagut" w:hint="cs"/>
          <w:i/>
          <w:iCs/>
          <w:sz w:val="20"/>
          <w:szCs w:val="20"/>
          <w:rtl/>
        </w:rPr>
        <w:t>.</w:t>
      </w:r>
    </w:p>
    <w:p w:rsidR="00416476" w:rsidRPr="00A63DD0" w:rsidRDefault="004118F6" w:rsidP="005D71DC">
      <w:pPr>
        <w:spacing w:line="240" w:lineRule="auto"/>
        <w:ind w:left="1134" w:right="851"/>
        <w:jc w:val="lowKashida"/>
        <w:rPr>
          <w:rFonts w:ascii="Times New Roman" w:eastAsia="Times New Roman" w:hAnsi="Times New Roman" w:cs="B Yagut"/>
          <w:sz w:val="24"/>
          <w:szCs w:val="24"/>
          <w:rtl/>
        </w:rPr>
      </w:pPr>
      <w:r>
        <w:rPr>
          <w:rFonts w:ascii="Times New Roman" w:eastAsia="Times New Roman" w:hAnsi="Times New Roman" w:cs="B Yagut" w:hint="cs"/>
          <w:b/>
          <w:bCs/>
          <w:sz w:val="24"/>
          <w:szCs w:val="24"/>
          <w:rtl/>
        </w:rPr>
        <w:t>4</w:t>
      </w:r>
      <w:r w:rsidR="0025548C" w:rsidRPr="00A63DD0">
        <w:rPr>
          <w:rFonts w:ascii="Times New Roman" w:eastAsia="Times New Roman" w:hAnsi="Times New Roman" w:cs="B Yagut" w:hint="cs"/>
          <w:b/>
          <w:bCs/>
          <w:sz w:val="24"/>
          <w:szCs w:val="24"/>
          <w:rtl/>
        </w:rPr>
        <w:t>- اطلاق آیه:</w:t>
      </w:r>
      <w:r w:rsidR="00F339AF">
        <w:rPr>
          <w:rFonts w:ascii="Times New Roman" w:eastAsia="Times New Roman" w:hAnsi="Times New Roman" w:cs="B Yagut" w:hint="cs"/>
          <w:b/>
          <w:bCs/>
          <w:sz w:val="24"/>
          <w:szCs w:val="24"/>
          <w:rtl/>
        </w:rPr>
        <w:t xml:space="preserve"> </w:t>
      </w:r>
      <w:r w:rsidR="008A477F" w:rsidRPr="00A63DD0">
        <w:rPr>
          <w:rFonts w:ascii="Times New Roman" w:eastAsia="Times New Roman" w:hAnsi="Times New Roman" w:cs="B Yagut" w:hint="cs"/>
          <w:sz w:val="24"/>
          <w:szCs w:val="24"/>
          <w:rtl/>
        </w:rPr>
        <w:t xml:space="preserve">اطلاق </w:t>
      </w:r>
      <w:r w:rsidR="0025548C" w:rsidRPr="00A63DD0">
        <w:rPr>
          <w:rFonts w:ascii="Times New Roman" w:eastAsia="Times New Roman" w:hAnsi="Times New Roman" w:cs="B Yagut" w:hint="cs"/>
          <w:sz w:val="24"/>
          <w:szCs w:val="24"/>
          <w:rtl/>
        </w:rPr>
        <w:t xml:space="preserve">آیه «آتُوا النِّساءَ صَدُقاتِهِنَّ نِحْلَةً» </w:t>
      </w:r>
      <w:r w:rsidR="00477529" w:rsidRPr="00A63DD0">
        <w:rPr>
          <w:rFonts w:ascii="Times New Roman" w:eastAsia="Times New Roman" w:hAnsi="Times New Roman" w:cs="B Yagut" w:hint="cs"/>
          <w:sz w:val="24"/>
          <w:szCs w:val="24"/>
          <w:rtl/>
        </w:rPr>
        <w:t>ظهور در</w:t>
      </w:r>
      <w:r w:rsidR="0025548C" w:rsidRPr="00A63DD0">
        <w:rPr>
          <w:rFonts w:ascii="Times New Roman" w:eastAsia="Times New Roman" w:hAnsi="Times New Roman" w:cs="B Yagut" w:hint="cs"/>
          <w:sz w:val="24"/>
          <w:szCs w:val="24"/>
          <w:rtl/>
        </w:rPr>
        <w:t xml:space="preserve"> ملکیت </w:t>
      </w:r>
      <w:r w:rsidR="00477529" w:rsidRPr="00A63DD0">
        <w:rPr>
          <w:rFonts w:ascii="Times New Roman" w:eastAsia="Times New Roman" w:hAnsi="Times New Roman" w:cs="B Yagut" w:hint="cs"/>
          <w:sz w:val="24"/>
          <w:szCs w:val="24"/>
          <w:rtl/>
        </w:rPr>
        <w:t xml:space="preserve">کل </w:t>
      </w:r>
      <w:r w:rsidR="0025548C" w:rsidRPr="00A63DD0">
        <w:rPr>
          <w:rFonts w:ascii="Times New Roman" w:eastAsia="Times New Roman" w:hAnsi="Times New Roman" w:cs="B Yagut" w:hint="cs"/>
          <w:sz w:val="24"/>
          <w:szCs w:val="24"/>
          <w:rtl/>
        </w:rPr>
        <w:t>مهریه با ع</w:t>
      </w:r>
      <w:r w:rsidR="00477529" w:rsidRPr="00A63DD0">
        <w:rPr>
          <w:rFonts w:ascii="Times New Roman" w:eastAsia="Times New Roman" w:hAnsi="Times New Roman" w:cs="B Yagut" w:hint="cs"/>
          <w:sz w:val="24"/>
          <w:szCs w:val="24"/>
          <w:rtl/>
        </w:rPr>
        <w:t>قد</w:t>
      </w:r>
      <w:r w:rsidR="0025548C" w:rsidRPr="00A63DD0">
        <w:rPr>
          <w:rFonts w:ascii="Times New Roman" w:eastAsia="Times New Roman" w:hAnsi="Times New Roman" w:cs="B Yagut" w:hint="cs"/>
          <w:sz w:val="24"/>
          <w:szCs w:val="24"/>
          <w:rtl/>
        </w:rPr>
        <w:t xml:space="preserve"> دارد</w:t>
      </w:r>
      <w:r w:rsidR="0025548C" w:rsidRPr="00A63DD0">
        <w:rPr>
          <w:rFonts w:ascii="Times New Roman" w:eastAsia="Times New Roman" w:hAnsi="Times New Roman" w:cs="B Yagut" w:hint="cs"/>
          <w:i/>
          <w:iCs/>
          <w:sz w:val="20"/>
          <w:szCs w:val="20"/>
          <w:rtl/>
        </w:rPr>
        <w:t>(</w:t>
      </w:r>
      <w:r w:rsidR="00477529" w:rsidRPr="00A63DD0">
        <w:rPr>
          <w:rFonts w:ascii="Times New Roman" w:eastAsia="Times New Roman" w:hAnsi="Times New Roman" w:cs="B Yagut" w:hint="cs"/>
          <w:i/>
          <w:iCs/>
          <w:sz w:val="20"/>
          <w:szCs w:val="20"/>
          <w:rtl/>
        </w:rPr>
        <w:t xml:space="preserve">ر.ک: </w:t>
      </w:r>
      <w:r w:rsidR="0025548C" w:rsidRPr="00A63DD0">
        <w:rPr>
          <w:rFonts w:ascii="Times New Roman" w:eastAsia="Times New Roman" w:hAnsi="Times New Roman" w:cs="B Yagut" w:hint="cs"/>
          <w:i/>
          <w:iCs/>
          <w:sz w:val="20"/>
          <w:szCs w:val="20"/>
          <w:rtl/>
        </w:rPr>
        <w:t xml:space="preserve">ابن ادریس، </w:t>
      </w:r>
      <w:r w:rsidR="0095288A" w:rsidRPr="00A63DD0">
        <w:rPr>
          <w:rFonts w:ascii="Times New Roman" w:eastAsia="Times New Roman" w:hAnsi="Times New Roman" w:cs="B Yagut" w:hint="cs"/>
          <w:i/>
          <w:iCs/>
          <w:sz w:val="20"/>
          <w:szCs w:val="20"/>
          <w:rtl/>
        </w:rPr>
        <w:t>1410</w:t>
      </w:r>
      <w:r w:rsidR="00361D17" w:rsidRPr="00A63DD0">
        <w:rPr>
          <w:rFonts w:ascii="Times New Roman" w:eastAsia="Times New Roman" w:hAnsi="Times New Roman" w:cs="B Yagut" w:hint="cs"/>
          <w:i/>
          <w:iCs/>
          <w:sz w:val="20"/>
          <w:szCs w:val="20"/>
          <w:rtl/>
        </w:rPr>
        <w:t>، ج‌2:</w:t>
      </w:r>
      <w:r w:rsidR="00FF3881" w:rsidRPr="00A63DD0">
        <w:rPr>
          <w:rFonts w:ascii="Times New Roman" w:eastAsia="Times New Roman" w:hAnsi="Times New Roman" w:cs="B Yagut" w:hint="cs"/>
          <w:i/>
          <w:iCs/>
          <w:sz w:val="20"/>
          <w:szCs w:val="20"/>
          <w:rtl/>
        </w:rPr>
        <w:t xml:space="preserve"> ص</w:t>
      </w:r>
      <w:r w:rsidR="0025548C" w:rsidRPr="00A63DD0">
        <w:rPr>
          <w:rFonts w:ascii="Times New Roman" w:eastAsia="Times New Roman" w:hAnsi="Times New Roman" w:cs="B Yagut" w:hint="cs"/>
          <w:i/>
          <w:iCs/>
          <w:sz w:val="20"/>
          <w:szCs w:val="20"/>
          <w:rtl/>
        </w:rPr>
        <w:t xml:space="preserve"> 586؛ كاشف الغطاء،</w:t>
      </w:r>
      <w:r w:rsidR="0095288A" w:rsidRPr="00A63DD0">
        <w:rPr>
          <w:rFonts w:ascii="Times New Roman" w:eastAsia="Times New Roman" w:hAnsi="Times New Roman" w:cs="B Yagut" w:hint="cs"/>
          <w:i/>
          <w:iCs/>
          <w:sz w:val="20"/>
          <w:szCs w:val="20"/>
          <w:rtl/>
        </w:rPr>
        <w:t xml:space="preserve"> 1422</w:t>
      </w:r>
      <w:r w:rsidR="00361D17" w:rsidRPr="00A63DD0">
        <w:rPr>
          <w:rFonts w:ascii="Times New Roman" w:eastAsia="Times New Roman" w:hAnsi="Times New Roman" w:cs="B Yagut" w:hint="cs"/>
          <w:i/>
          <w:iCs/>
          <w:sz w:val="20"/>
          <w:szCs w:val="20"/>
          <w:rtl/>
        </w:rPr>
        <w:t>:</w:t>
      </w:r>
      <w:r w:rsidR="0095288A" w:rsidRPr="00A63DD0">
        <w:rPr>
          <w:rFonts w:ascii="Times New Roman" w:eastAsia="Times New Roman" w:hAnsi="Times New Roman" w:cs="B Yagut" w:hint="cs"/>
          <w:i/>
          <w:iCs/>
          <w:sz w:val="20"/>
          <w:szCs w:val="20"/>
          <w:rtl/>
        </w:rPr>
        <w:t xml:space="preserve"> </w:t>
      </w:r>
      <w:r w:rsidR="00FF3881" w:rsidRPr="00A63DD0">
        <w:rPr>
          <w:rFonts w:ascii="Times New Roman" w:eastAsia="Times New Roman" w:hAnsi="Times New Roman" w:cs="B Yagut" w:hint="cs"/>
          <w:i/>
          <w:iCs/>
          <w:sz w:val="20"/>
          <w:szCs w:val="20"/>
          <w:rtl/>
        </w:rPr>
        <w:t xml:space="preserve">ص </w:t>
      </w:r>
      <w:r w:rsidR="0025548C" w:rsidRPr="00A63DD0">
        <w:rPr>
          <w:rFonts w:ascii="Times New Roman" w:eastAsia="Times New Roman" w:hAnsi="Times New Roman" w:cs="B Yagut" w:hint="cs"/>
          <w:i/>
          <w:iCs/>
          <w:sz w:val="20"/>
          <w:szCs w:val="20"/>
          <w:rtl/>
        </w:rPr>
        <w:t>247)</w:t>
      </w:r>
      <w:r w:rsidR="0025548C" w:rsidRPr="00A63DD0">
        <w:rPr>
          <w:rFonts w:ascii="Times New Roman" w:eastAsia="Times New Roman" w:hAnsi="Times New Roman" w:cs="B Yagut" w:hint="cs"/>
          <w:sz w:val="24"/>
          <w:szCs w:val="24"/>
          <w:rtl/>
        </w:rPr>
        <w:t xml:space="preserve"> </w:t>
      </w:r>
      <w:r w:rsidR="00477529" w:rsidRPr="00A63DD0">
        <w:rPr>
          <w:rFonts w:ascii="Times New Roman" w:eastAsia="Times New Roman" w:hAnsi="Times New Roman" w:cs="B Yagut" w:hint="cs"/>
          <w:sz w:val="24"/>
          <w:szCs w:val="24"/>
          <w:rtl/>
        </w:rPr>
        <w:t>دلیلی هم وجود ندارد که اطلاق آیه مقید گردد و با موت زوجین مهریه تنصیف گردد</w:t>
      </w:r>
      <w:r w:rsidR="00416476" w:rsidRPr="00A63DD0">
        <w:rPr>
          <w:rFonts w:ascii="Times New Roman" w:eastAsia="Times New Roman" w:hAnsi="Times New Roman" w:cs="B Yagut" w:hint="cs"/>
          <w:i/>
          <w:iCs/>
          <w:sz w:val="20"/>
          <w:szCs w:val="20"/>
          <w:rtl/>
        </w:rPr>
        <w:t>(</w:t>
      </w:r>
      <w:r w:rsidR="0025548C" w:rsidRPr="00A63DD0">
        <w:rPr>
          <w:rFonts w:ascii="Times New Roman" w:eastAsia="Times New Roman" w:hAnsi="Times New Roman" w:cs="B Yagut" w:hint="cs"/>
          <w:i/>
          <w:iCs/>
          <w:sz w:val="20"/>
          <w:szCs w:val="20"/>
          <w:rtl/>
        </w:rPr>
        <w:t xml:space="preserve">كاشف الغطاء، </w:t>
      </w:r>
      <w:r w:rsidR="0095288A" w:rsidRPr="00A63DD0">
        <w:rPr>
          <w:rFonts w:ascii="Times New Roman" w:eastAsia="Times New Roman" w:hAnsi="Times New Roman" w:cs="B Yagut" w:hint="cs"/>
          <w:i/>
          <w:iCs/>
          <w:sz w:val="20"/>
          <w:szCs w:val="20"/>
          <w:rtl/>
        </w:rPr>
        <w:t>1422</w:t>
      </w:r>
      <w:r w:rsidR="00361D17" w:rsidRPr="00A63DD0">
        <w:rPr>
          <w:rFonts w:ascii="Times New Roman" w:eastAsia="Times New Roman" w:hAnsi="Times New Roman" w:cs="B Yagut" w:hint="cs"/>
          <w:i/>
          <w:iCs/>
          <w:sz w:val="20"/>
          <w:szCs w:val="20"/>
          <w:rtl/>
        </w:rPr>
        <w:t>:</w:t>
      </w:r>
      <w:r w:rsidR="00FF3881" w:rsidRPr="00A63DD0">
        <w:rPr>
          <w:rFonts w:ascii="Times New Roman" w:eastAsia="Times New Roman" w:hAnsi="Times New Roman" w:cs="B Yagut" w:hint="cs"/>
          <w:i/>
          <w:iCs/>
          <w:sz w:val="20"/>
          <w:szCs w:val="20"/>
          <w:rtl/>
        </w:rPr>
        <w:t xml:space="preserve"> ص</w:t>
      </w:r>
      <w:r w:rsidR="0025548C" w:rsidRPr="00A63DD0">
        <w:rPr>
          <w:rFonts w:ascii="Times New Roman" w:eastAsia="Times New Roman" w:hAnsi="Times New Roman" w:cs="B Yagut" w:hint="cs"/>
          <w:i/>
          <w:iCs/>
          <w:sz w:val="20"/>
          <w:szCs w:val="20"/>
          <w:rtl/>
        </w:rPr>
        <w:t xml:space="preserve"> 247</w:t>
      </w:r>
      <w:r w:rsidR="00416476" w:rsidRPr="00A63DD0">
        <w:rPr>
          <w:rFonts w:ascii="Times New Roman" w:eastAsia="Times New Roman" w:hAnsi="Times New Roman" w:cs="B Yagut" w:hint="cs"/>
          <w:i/>
          <w:iCs/>
          <w:sz w:val="20"/>
          <w:szCs w:val="20"/>
          <w:rtl/>
        </w:rPr>
        <w:t>)</w:t>
      </w:r>
      <w:r w:rsidR="0025548C" w:rsidRPr="00A63DD0">
        <w:rPr>
          <w:rFonts w:ascii="Times New Roman" w:eastAsia="Times New Roman" w:hAnsi="Times New Roman" w:cs="B Yagut" w:hint="cs"/>
          <w:i/>
          <w:iCs/>
          <w:sz w:val="20"/>
          <w:szCs w:val="20"/>
          <w:rtl/>
        </w:rPr>
        <w:t>.</w:t>
      </w:r>
    </w:p>
    <w:p w:rsidR="0025548C" w:rsidRPr="00A63DD0" w:rsidRDefault="004118F6" w:rsidP="005D71DC">
      <w:pPr>
        <w:spacing w:line="240" w:lineRule="auto"/>
        <w:ind w:left="1134" w:right="851"/>
        <w:jc w:val="lowKashida"/>
        <w:rPr>
          <w:rFonts w:ascii="Times New Roman" w:eastAsia="Times New Roman" w:hAnsi="Times New Roman" w:cs="B Yagut"/>
          <w:sz w:val="24"/>
          <w:szCs w:val="24"/>
          <w:rtl/>
        </w:rPr>
      </w:pPr>
      <w:r>
        <w:rPr>
          <w:rFonts w:ascii="Times New Roman" w:eastAsia="Times New Roman" w:hAnsi="Times New Roman" w:cs="B Yagut" w:hint="cs"/>
          <w:b/>
          <w:bCs/>
          <w:sz w:val="24"/>
          <w:szCs w:val="24"/>
          <w:rtl/>
        </w:rPr>
        <w:t>5</w:t>
      </w:r>
      <w:r w:rsidR="0025548C" w:rsidRPr="00A63DD0">
        <w:rPr>
          <w:rFonts w:ascii="Times New Roman" w:eastAsia="Times New Roman" w:hAnsi="Times New Roman" w:cs="B Yagut" w:hint="cs"/>
          <w:b/>
          <w:bCs/>
          <w:sz w:val="24"/>
          <w:szCs w:val="24"/>
          <w:rtl/>
        </w:rPr>
        <w:t xml:space="preserve">- </w:t>
      </w:r>
      <w:r w:rsidR="004D2BA6" w:rsidRPr="00A63DD0">
        <w:rPr>
          <w:rFonts w:ascii="Times New Roman" w:eastAsia="Times New Roman" w:hAnsi="Times New Roman" w:cs="B Yagut" w:hint="cs"/>
          <w:b/>
          <w:bCs/>
          <w:sz w:val="24"/>
          <w:szCs w:val="24"/>
          <w:rtl/>
        </w:rPr>
        <w:t xml:space="preserve">اجماع منقول: </w:t>
      </w:r>
      <w:r w:rsidR="00416476" w:rsidRPr="00A63DD0">
        <w:rPr>
          <w:rFonts w:ascii="Times New Roman" w:eastAsia="Times New Roman" w:hAnsi="Times New Roman" w:cs="B Yagut" w:hint="cs"/>
          <w:sz w:val="24"/>
          <w:szCs w:val="24"/>
          <w:rtl/>
        </w:rPr>
        <w:t>اجماع منقول</w:t>
      </w:r>
      <w:r w:rsidR="00F339AF">
        <w:rPr>
          <w:rFonts w:ascii="Times New Roman" w:eastAsia="Times New Roman" w:hAnsi="Times New Roman" w:cs="B Yagut" w:hint="cs"/>
          <w:sz w:val="24"/>
          <w:szCs w:val="24"/>
          <w:rtl/>
        </w:rPr>
        <w:t xml:space="preserve"> </w:t>
      </w:r>
      <w:r w:rsidR="00730BF6" w:rsidRPr="00A63DD0">
        <w:rPr>
          <w:rFonts w:ascii="Times New Roman" w:eastAsia="Times New Roman" w:hAnsi="Times New Roman" w:cs="B Yagut" w:hint="cs"/>
          <w:sz w:val="24"/>
          <w:szCs w:val="24"/>
          <w:rtl/>
        </w:rPr>
        <w:t>وجود دارد که</w:t>
      </w:r>
      <w:r w:rsidR="0025548C" w:rsidRPr="00A63DD0">
        <w:rPr>
          <w:rFonts w:ascii="Times New Roman" w:eastAsia="Times New Roman" w:hAnsi="Times New Roman" w:cs="B Yagut" w:hint="cs"/>
          <w:sz w:val="24"/>
          <w:szCs w:val="24"/>
          <w:rtl/>
        </w:rPr>
        <w:t xml:space="preserve"> با موت هر یک از زوجین</w:t>
      </w:r>
      <w:r w:rsidR="00730BF6" w:rsidRPr="00A63DD0">
        <w:rPr>
          <w:rFonts w:ascii="Times New Roman" w:eastAsia="Times New Roman" w:hAnsi="Times New Roman" w:cs="B Yagut" w:hint="cs"/>
          <w:sz w:val="24"/>
          <w:szCs w:val="24"/>
          <w:rtl/>
        </w:rPr>
        <w:t>، تمام مهریه در ملکیت زوجه استقرار می‌یابد</w:t>
      </w:r>
      <w:r w:rsidR="0025548C" w:rsidRPr="00A63DD0">
        <w:rPr>
          <w:rFonts w:ascii="Times New Roman" w:eastAsia="Times New Roman" w:hAnsi="Times New Roman" w:cs="B Yagut" w:hint="cs"/>
          <w:i/>
          <w:iCs/>
          <w:sz w:val="20"/>
          <w:szCs w:val="20"/>
          <w:rtl/>
        </w:rPr>
        <w:t>(</w:t>
      </w:r>
      <w:r w:rsidR="006822C8" w:rsidRPr="00A63DD0">
        <w:rPr>
          <w:rFonts w:ascii="Times New Roman" w:eastAsia="Times New Roman" w:hAnsi="Times New Roman" w:cs="B Yagut" w:hint="cs"/>
          <w:i/>
          <w:iCs/>
          <w:sz w:val="20"/>
          <w:szCs w:val="20"/>
          <w:rtl/>
        </w:rPr>
        <w:t xml:space="preserve">شریف مرتضی، </w:t>
      </w:r>
      <w:r w:rsidR="0095288A" w:rsidRPr="00A63DD0">
        <w:rPr>
          <w:rFonts w:ascii="Noor_Lotus" w:hAnsi="Noor_Lotus" w:cs="B Yagut" w:hint="cs"/>
          <w:i/>
          <w:iCs/>
          <w:color w:val="000000"/>
          <w:sz w:val="20"/>
          <w:szCs w:val="20"/>
          <w:rtl/>
        </w:rPr>
        <w:t>1417</w:t>
      </w:r>
      <w:r w:rsidR="00361D17" w:rsidRPr="00A63DD0">
        <w:rPr>
          <w:rFonts w:ascii="Times New Roman" w:eastAsia="Times New Roman" w:hAnsi="Times New Roman" w:cs="B Yagut" w:hint="cs"/>
          <w:i/>
          <w:iCs/>
          <w:sz w:val="20"/>
          <w:szCs w:val="20"/>
          <w:rtl/>
        </w:rPr>
        <w:t>:</w:t>
      </w:r>
      <w:r w:rsidR="006822C8" w:rsidRPr="00A63DD0">
        <w:rPr>
          <w:rFonts w:ascii="Times New Roman" w:eastAsia="Times New Roman" w:hAnsi="Times New Roman" w:cs="B Yagut" w:hint="cs"/>
          <w:i/>
          <w:iCs/>
          <w:sz w:val="20"/>
          <w:szCs w:val="20"/>
          <w:rtl/>
        </w:rPr>
        <w:t xml:space="preserve"> </w:t>
      </w:r>
      <w:r w:rsidR="00FF3881" w:rsidRPr="00A63DD0">
        <w:rPr>
          <w:rFonts w:ascii="Times New Roman" w:eastAsia="Times New Roman" w:hAnsi="Times New Roman" w:cs="B Yagut" w:hint="cs"/>
          <w:i/>
          <w:iCs/>
          <w:sz w:val="20"/>
          <w:szCs w:val="20"/>
          <w:rtl/>
        </w:rPr>
        <w:t xml:space="preserve">ص </w:t>
      </w:r>
      <w:r w:rsidR="006822C8" w:rsidRPr="00A63DD0">
        <w:rPr>
          <w:rFonts w:ascii="Times New Roman" w:eastAsia="Times New Roman" w:hAnsi="Times New Roman" w:cs="B Yagut" w:hint="cs"/>
          <w:i/>
          <w:iCs/>
          <w:sz w:val="20"/>
          <w:szCs w:val="20"/>
          <w:rtl/>
        </w:rPr>
        <w:t xml:space="preserve">334؛ </w:t>
      </w:r>
      <w:r w:rsidR="0025548C" w:rsidRPr="00A63DD0">
        <w:rPr>
          <w:rFonts w:ascii="Times New Roman" w:eastAsia="Times New Roman" w:hAnsi="Times New Roman" w:cs="B Yagut" w:hint="cs"/>
          <w:i/>
          <w:iCs/>
          <w:sz w:val="20"/>
          <w:szCs w:val="20"/>
          <w:rtl/>
        </w:rPr>
        <w:t xml:space="preserve">كاشف الغطاء، </w:t>
      </w:r>
      <w:r w:rsidR="0095288A" w:rsidRPr="00A63DD0">
        <w:rPr>
          <w:rFonts w:ascii="Times New Roman" w:eastAsia="Times New Roman" w:hAnsi="Times New Roman" w:cs="B Yagut" w:hint="cs"/>
          <w:i/>
          <w:iCs/>
          <w:sz w:val="20"/>
          <w:szCs w:val="20"/>
          <w:rtl/>
        </w:rPr>
        <w:t>1422</w:t>
      </w:r>
      <w:r w:rsidR="00361D17" w:rsidRPr="00A63DD0">
        <w:rPr>
          <w:rFonts w:ascii="Times New Roman" w:eastAsia="Times New Roman" w:hAnsi="Times New Roman" w:cs="B Yagut" w:hint="cs"/>
          <w:i/>
          <w:iCs/>
          <w:sz w:val="20"/>
          <w:szCs w:val="20"/>
          <w:rtl/>
        </w:rPr>
        <w:t>:</w:t>
      </w:r>
      <w:r w:rsidR="0025548C" w:rsidRPr="00A63DD0">
        <w:rPr>
          <w:rFonts w:ascii="Times New Roman" w:eastAsia="Times New Roman" w:hAnsi="Times New Roman" w:cs="B Yagut" w:hint="cs"/>
          <w:i/>
          <w:iCs/>
          <w:sz w:val="20"/>
          <w:szCs w:val="20"/>
          <w:rtl/>
        </w:rPr>
        <w:t xml:space="preserve"> </w:t>
      </w:r>
      <w:r w:rsidR="00FF3881" w:rsidRPr="00A63DD0">
        <w:rPr>
          <w:rFonts w:ascii="Times New Roman" w:eastAsia="Times New Roman" w:hAnsi="Times New Roman" w:cs="B Yagut" w:hint="cs"/>
          <w:i/>
          <w:iCs/>
          <w:sz w:val="20"/>
          <w:szCs w:val="20"/>
          <w:rtl/>
        </w:rPr>
        <w:t xml:space="preserve">ص </w:t>
      </w:r>
      <w:r w:rsidR="0025548C" w:rsidRPr="00A63DD0">
        <w:rPr>
          <w:rFonts w:ascii="Times New Roman" w:eastAsia="Times New Roman" w:hAnsi="Times New Roman" w:cs="B Yagut" w:hint="cs"/>
          <w:i/>
          <w:iCs/>
          <w:sz w:val="20"/>
          <w:szCs w:val="20"/>
          <w:rtl/>
        </w:rPr>
        <w:t>247</w:t>
      </w:r>
      <w:r w:rsidR="00730BF6" w:rsidRPr="00A63DD0">
        <w:rPr>
          <w:rFonts w:ascii="Times New Roman" w:eastAsia="Times New Roman" w:hAnsi="Times New Roman" w:cs="B Yagut" w:hint="cs"/>
          <w:i/>
          <w:iCs/>
          <w:sz w:val="20"/>
          <w:szCs w:val="20"/>
          <w:rtl/>
        </w:rPr>
        <w:t>).</w:t>
      </w:r>
    </w:p>
    <w:p w:rsidR="0025548C" w:rsidRPr="00A63DD0" w:rsidRDefault="004118F6" w:rsidP="005D71DC">
      <w:pPr>
        <w:spacing w:line="240" w:lineRule="auto"/>
        <w:ind w:left="1134" w:right="851"/>
        <w:jc w:val="lowKashida"/>
        <w:rPr>
          <w:rFonts w:ascii="Times New Roman" w:eastAsia="Times New Roman" w:hAnsi="Times New Roman" w:cs="B Yagut"/>
          <w:sz w:val="24"/>
          <w:szCs w:val="24"/>
          <w:rtl/>
        </w:rPr>
      </w:pPr>
      <w:r>
        <w:rPr>
          <w:rFonts w:ascii="Times New Roman" w:eastAsia="Times New Roman" w:hAnsi="Times New Roman" w:cs="B Yagut" w:hint="cs"/>
          <w:b/>
          <w:bCs/>
          <w:sz w:val="24"/>
          <w:szCs w:val="24"/>
          <w:rtl/>
        </w:rPr>
        <w:t>6</w:t>
      </w:r>
      <w:r w:rsidR="0025548C" w:rsidRPr="00A63DD0">
        <w:rPr>
          <w:rFonts w:ascii="Times New Roman" w:eastAsia="Times New Roman" w:hAnsi="Times New Roman" w:cs="B Yagut" w:hint="cs"/>
          <w:b/>
          <w:bCs/>
          <w:sz w:val="24"/>
          <w:szCs w:val="24"/>
          <w:rtl/>
        </w:rPr>
        <w:t xml:space="preserve">- </w:t>
      </w:r>
      <w:r w:rsidR="004D2BA6" w:rsidRPr="00A63DD0">
        <w:rPr>
          <w:rFonts w:ascii="Times New Roman" w:eastAsia="Times New Roman" w:hAnsi="Times New Roman" w:cs="B Yagut" w:hint="cs"/>
          <w:b/>
          <w:bCs/>
          <w:sz w:val="24"/>
          <w:szCs w:val="24"/>
          <w:rtl/>
        </w:rPr>
        <w:t xml:space="preserve">سيرة مسلمین: </w:t>
      </w:r>
      <w:r w:rsidR="0025548C" w:rsidRPr="00A63DD0">
        <w:rPr>
          <w:rFonts w:ascii="Times New Roman" w:eastAsia="Times New Roman" w:hAnsi="Times New Roman" w:cs="B Yagut" w:hint="cs"/>
          <w:sz w:val="24"/>
          <w:szCs w:val="24"/>
          <w:rtl/>
        </w:rPr>
        <w:t>سيرة مسلمین بر عدم تنصيف مهریه</w:t>
      </w:r>
      <w:r w:rsidR="00730BF6" w:rsidRPr="00A63DD0">
        <w:rPr>
          <w:rFonts w:ascii="Times New Roman" w:eastAsia="Times New Roman" w:hAnsi="Times New Roman" w:cs="B Yagut" w:hint="cs"/>
          <w:sz w:val="24"/>
          <w:szCs w:val="24"/>
          <w:rtl/>
        </w:rPr>
        <w:t xml:space="preserve"> با موت یکی از زوجین جاری بوده</w:t>
      </w:r>
      <w:r w:rsidR="0025548C" w:rsidRPr="00A63DD0">
        <w:rPr>
          <w:rFonts w:ascii="Times New Roman" w:eastAsia="Times New Roman" w:hAnsi="Times New Roman" w:cs="B Yagut" w:hint="cs"/>
          <w:sz w:val="24"/>
          <w:szCs w:val="24"/>
          <w:rtl/>
        </w:rPr>
        <w:t xml:space="preserve"> است</w:t>
      </w:r>
      <w:r w:rsidR="00730BF6" w:rsidRPr="00A63DD0">
        <w:rPr>
          <w:rFonts w:ascii="Times New Roman" w:eastAsia="Times New Roman" w:hAnsi="Times New Roman" w:cs="B Yagut" w:hint="cs"/>
          <w:sz w:val="24"/>
          <w:szCs w:val="24"/>
          <w:rtl/>
        </w:rPr>
        <w:t>. زیرا</w:t>
      </w:r>
      <w:r w:rsidR="004D2BA6" w:rsidRPr="00A63DD0">
        <w:rPr>
          <w:rFonts w:ascii="Times New Roman" w:eastAsia="Times New Roman" w:hAnsi="Times New Roman" w:cs="B Yagut" w:hint="cs"/>
          <w:sz w:val="24"/>
          <w:szCs w:val="24"/>
          <w:rtl/>
        </w:rPr>
        <w:t xml:space="preserve"> اگر غیر از این بود</w:t>
      </w:r>
      <w:r w:rsidR="0025548C" w:rsidRPr="00A63DD0">
        <w:rPr>
          <w:rFonts w:ascii="Times New Roman" w:eastAsia="Times New Roman" w:hAnsi="Times New Roman" w:cs="B Yagut" w:hint="cs"/>
          <w:sz w:val="24"/>
          <w:szCs w:val="24"/>
          <w:rtl/>
        </w:rPr>
        <w:t xml:space="preserve"> این مسئله مخفی نمی‌ماند و خلاف آن  شهرت م</w:t>
      </w:r>
      <w:r w:rsidR="00730BF6" w:rsidRPr="00A63DD0">
        <w:rPr>
          <w:rFonts w:ascii="Times New Roman" w:eastAsia="Times New Roman" w:hAnsi="Times New Roman" w:cs="B Yagut" w:hint="cs"/>
          <w:sz w:val="24"/>
          <w:szCs w:val="24"/>
          <w:rtl/>
        </w:rPr>
        <w:t>ی‌یافت. چرا که</w:t>
      </w:r>
      <w:r w:rsidR="004D2BA6" w:rsidRPr="00A63DD0">
        <w:rPr>
          <w:rFonts w:ascii="Times New Roman" w:eastAsia="Times New Roman" w:hAnsi="Times New Roman" w:cs="B Yagut" w:hint="cs"/>
          <w:sz w:val="24"/>
          <w:szCs w:val="24"/>
          <w:rtl/>
        </w:rPr>
        <w:t xml:space="preserve"> انگیزه‌ها در بیان آ</w:t>
      </w:r>
      <w:r w:rsidR="00730BF6" w:rsidRPr="00A63DD0">
        <w:rPr>
          <w:rFonts w:ascii="Times New Roman" w:eastAsia="Times New Roman" w:hAnsi="Times New Roman" w:cs="B Yagut" w:hint="cs"/>
          <w:sz w:val="24"/>
          <w:szCs w:val="24"/>
          <w:rtl/>
        </w:rPr>
        <w:t>ن زیاد بوده است</w:t>
      </w:r>
      <w:r w:rsidR="004D2BA6" w:rsidRPr="00A63DD0">
        <w:rPr>
          <w:rFonts w:ascii="Times New Roman" w:eastAsia="Times New Roman" w:hAnsi="Times New Roman" w:cs="B Yagut" w:hint="cs"/>
          <w:i/>
          <w:iCs/>
          <w:sz w:val="20"/>
          <w:szCs w:val="20"/>
          <w:rtl/>
        </w:rPr>
        <w:t>(كاش</w:t>
      </w:r>
      <w:r w:rsidR="007E37DF" w:rsidRPr="00A63DD0">
        <w:rPr>
          <w:rFonts w:ascii="Times New Roman" w:eastAsia="Times New Roman" w:hAnsi="Times New Roman" w:cs="B Yagut" w:hint="cs"/>
          <w:i/>
          <w:iCs/>
          <w:sz w:val="20"/>
          <w:szCs w:val="20"/>
          <w:rtl/>
        </w:rPr>
        <w:t xml:space="preserve">ف الغطاء، </w:t>
      </w:r>
      <w:r w:rsidR="0095288A" w:rsidRPr="00A63DD0">
        <w:rPr>
          <w:rFonts w:ascii="Times New Roman" w:eastAsia="Times New Roman" w:hAnsi="Times New Roman" w:cs="B Yagut" w:hint="cs"/>
          <w:i/>
          <w:iCs/>
          <w:sz w:val="20"/>
          <w:szCs w:val="20"/>
          <w:rtl/>
        </w:rPr>
        <w:t>1422</w:t>
      </w:r>
      <w:r w:rsidR="00361D17" w:rsidRPr="00A63DD0">
        <w:rPr>
          <w:rFonts w:ascii="Times New Roman" w:eastAsia="Times New Roman" w:hAnsi="Times New Roman" w:cs="B Yagut" w:hint="cs"/>
          <w:i/>
          <w:iCs/>
          <w:sz w:val="20"/>
          <w:szCs w:val="20"/>
          <w:rtl/>
        </w:rPr>
        <w:t xml:space="preserve">: </w:t>
      </w:r>
      <w:r w:rsidR="00FF3881" w:rsidRPr="00A63DD0">
        <w:rPr>
          <w:rFonts w:ascii="Times New Roman" w:eastAsia="Times New Roman" w:hAnsi="Times New Roman" w:cs="B Yagut" w:hint="cs"/>
          <w:i/>
          <w:iCs/>
          <w:sz w:val="20"/>
          <w:szCs w:val="20"/>
          <w:rtl/>
        </w:rPr>
        <w:t xml:space="preserve">ص </w:t>
      </w:r>
      <w:r w:rsidR="007E37DF" w:rsidRPr="00A63DD0">
        <w:rPr>
          <w:rFonts w:ascii="Times New Roman" w:eastAsia="Times New Roman" w:hAnsi="Times New Roman" w:cs="B Yagut" w:hint="cs"/>
          <w:i/>
          <w:iCs/>
          <w:sz w:val="20"/>
          <w:szCs w:val="20"/>
          <w:rtl/>
        </w:rPr>
        <w:t>247).</w:t>
      </w:r>
    </w:p>
    <w:p w:rsidR="00416476" w:rsidRPr="00A63DD0" w:rsidRDefault="004118F6" w:rsidP="005D71DC">
      <w:pPr>
        <w:spacing w:line="240" w:lineRule="auto"/>
        <w:ind w:left="1134" w:right="851"/>
        <w:jc w:val="lowKashida"/>
        <w:rPr>
          <w:rFonts w:ascii="Times New Roman" w:eastAsia="Times New Roman" w:hAnsi="Times New Roman" w:cs="B Yagut"/>
          <w:b/>
          <w:bCs/>
          <w:sz w:val="24"/>
          <w:szCs w:val="24"/>
          <w:rtl/>
        </w:rPr>
      </w:pPr>
      <w:r>
        <w:rPr>
          <w:rFonts w:ascii="Times New Roman" w:eastAsia="Times New Roman" w:hAnsi="Times New Roman" w:cs="B Yagut" w:hint="cs"/>
          <w:b/>
          <w:bCs/>
          <w:sz w:val="24"/>
          <w:szCs w:val="24"/>
          <w:rtl/>
        </w:rPr>
        <w:t>7</w:t>
      </w:r>
      <w:r w:rsidR="004D2BA6" w:rsidRPr="00A63DD0">
        <w:rPr>
          <w:rFonts w:ascii="Times New Roman" w:eastAsia="Times New Roman" w:hAnsi="Times New Roman" w:cs="B Yagut" w:hint="cs"/>
          <w:b/>
          <w:bCs/>
          <w:sz w:val="24"/>
          <w:szCs w:val="24"/>
          <w:rtl/>
        </w:rPr>
        <w:t xml:space="preserve">- </w:t>
      </w:r>
      <w:r w:rsidR="00416476" w:rsidRPr="00A63DD0">
        <w:rPr>
          <w:rFonts w:ascii="Times New Roman" w:eastAsia="Times New Roman" w:hAnsi="Times New Roman" w:cs="B Yagut" w:hint="cs"/>
          <w:b/>
          <w:bCs/>
          <w:sz w:val="24"/>
          <w:szCs w:val="24"/>
          <w:rtl/>
        </w:rPr>
        <w:t>خبر منصور بن حازم</w:t>
      </w:r>
      <w:r w:rsidR="004D2BA6" w:rsidRPr="00A63DD0">
        <w:rPr>
          <w:rFonts w:ascii="Times New Roman" w:eastAsia="Times New Roman" w:hAnsi="Times New Roman" w:cs="B Yagut" w:hint="cs"/>
          <w:b/>
          <w:bCs/>
          <w:sz w:val="24"/>
          <w:szCs w:val="24"/>
          <w:rtl/>
        </w:rPr>
        <w:t>:</w:t>
      </w:r>
      <w:r w:rsidR="0095288A" w:rsidRPr="00A63DD0">
        <w:rPr>
          <w:rFonts w:ascii="Times New Roman" w:eastAsia="Times New Roman" w:hAnsi="Times New Roman" w:cs="B Yagut" w:hint="cs"/>
          <w:sz w:val="24"/>
          <w:szCs w:val="24"/>
          <w:rtl/>
        </w:rPr>
        <w:t xml:space="preserve"> </w:t>
      </w:r>
      <w:r w:rsidR="004D2BA6" w:rsidRPr="00A63DD0">
        <w:rPr>
          <w:rFonts w:ascii="Times New Roman" w:eastAsia="Times New Roman" w:hAnsi="Times New Roman" w:cs="B Yagut" w:hint="cs"/>
          <w:sz w:val="24"/>
          <w:szCs w:val="24"/>
          <w:rtl/>
        </w:rPr>
        <w:t>منصور بن حازم می‌گوید به امام صادق</w:t>
      </w:r>
      <w:r w:rsidR="00416476" w:rsidRPr="00A63DD0">
        <w:rPr>
          <w:rFonts w:ascii="Times New Roman" w:eastAsia="Times New Roman" w:hAnsi="Times New Roman" w:cs="B Yagut" w:hint="cs"/>
          <w:sz w:val="24"/>
          <w:szCs w:val="24"/>
          <w:rtl/>
        </w:rPr>
        <w:t xml:space="preserve">(عليه السّلام) گفتم: مردی زنی را به زوجیت خود در می‌آورد و مهری را برای او تعیین می‌کند سپس فوت می‌کند در حالی </w:t>
      </w:r>
      <w:r w:rsidR="004D2BA6" w:rsidRPr="00A63DD0">
        <w:rPr>
          <w:rFonts w:ascii="Times New Roman" w:eastAsia="Times New Roman" w:hAnsi="Times New Roman" w:cs="B Yagut" w:hint="cs"/>
          <w:sz w:val="24"/>
          <w:szCs w:val="24"/>
          <w:rtl/>
        </w:rPr>
        <w:t xml:space="preserve">که </w:t>
      </w:r>
      <w:r w:rsidR="00416476" w:rsidRPr="00A63DD0">
        <w:rPr>
          <w:rFonts w:ascii="Times New Roman" w:eastAsia="Times New Roman" w:hAnsi="Times New Roman" w:cs="B Yagut" w:hint="cs"/>
          <w:sz w:val="24"/>
          <w:szCs w:val="24"/>
          <w:rtl/>
        </w:rPr>
        <w:t>هنوز نزدیکی انجام نگرفته است. امام (عليه السّلام)</w:t>
      </w:r>
      <w:r w:rsidR="004D2BA6" w:rsidRPr="00A63DD0">
        <w:rPr>
          <w:rFonts w:ascii="Times New Roman" w:eastAsia="Times New Roman" w:hAnsi="Times New Roman" w:cs="B Yagut" w:hint="cs"/>
          <w:sz w:val="24"/>
          <w:szCs w:val="24"/>
          <w:rtl/>
        </w:rPr>
        <w:t xml:space="preserve"> در پاسخ</w:t>
      </w:r>
      <w:r w:rsidR="00416476" w:rsidRPr="00A63DD0">
        <w:rPr>
          <w:rFonts w:ascii="Times New Roman" w:eastAsia="Times New Roman" w:hAnsi="Times New Roman" w:cs="B Yagut" w:hint="cs"/>
          <w:sz w:val="24"/>
          <w:szCs w:val="24"/>
          <w:rtl/>
        </w:rPr>
        <w:t xml:space="preserve"> فرمودند: «لها المهر كاملًا و لها الميراث» گفتم آنها روایت کردند از شما که برای او نصف مهر است؛ امام (عليه السّلام) فرمودند: «لا يحفظون عني إنّما ذلك للمطلّقة» </w:t>
      </w:r>
      <w:r w:rsidR="00416476" w:rsidRPr="00A63DD0">
        <w:rPr>
          <w:rFonts w:ascii="Times New Roman" w:eastAsia="Times New Roman" w:hAnsi="Times New Roman" w:cs="B Yagut" w:hint="cs"/>
          <w:i/>
          <w:iCs/>
          <w:sz w:val="20"/>
          <w:szCs w:val="20"/>
          <w:rtl/>
        </w:rPr>
        <w:t>(</w:t>
      </w:r>
      <w:r w:rsidR="00730BF6" w:rsidRPr="00A63DD0">
        <w:rPr>
          <w:rFonts w:ascii="Times New Roman" w:eastAsia="Times New Roman" w:hAnsi="Times New Roman" w:cs="B Yagut" w:hint="cs"/>
          <w:i/>
          <w:iCs/>
          <w:sz w:val="20"/>
          <w:szCs w:val="20"/>
          <w:rtl/>
        </w:rPr>
        <w:t xml:space="preserve">عاملی، </w:t>
      </w:r>
      <w:r w:rsidR="0095288A" w:rsidRPr="00A63DD0">
        <w:rPr>
          <w:rFonts w:ascii="Noor_Lotus" w:hAnsi="Noor_Lotus" w:cs="B Yagut" w:hint="cs"/>
          <w:i/>
          <w:iCs/>
          <w:color w:val="000000"/>
          <w:sz w:val="20"/>
          <w:szCs w:val="20"/>
          <w:rtl/>
        </w:rPr>
        <w:t>1409</w:t>
      </w:r>
      <w:r w:rsidR="00361D17" w:rsidRPr="00A63DD0">
        <w:rPr>
          <w:rFonts w:ascii="Times New Roman" w:eastAsia="Times New Roman" w:hAnsi="Times New Roman" w:cs="B Yagut" w:hint="cs"/>
          <w:i/>
          <w:iCs/>
          <w:sz w:val="20"/>
          <w:szCs w:val="20"/>
          <w:rtl/>
        </w:rPr>
        <w:t>، ج 21:</w:t>
      </w:r>
      <w:r w:rsidR="007477E6" w:rsidRPr="00A63DD0">
        <w:rPr>
          <w:rFonts w:ascii="Times New Roman" w:eastAsia="Times New Roman" w:hAnsi="Times New Roman" w:cs="B Yagut" w:hint="cs"/>
          <w:i/>
          <w:iCs/>
          <w:sz w:val="20"/>
          <w:szCs w:val="20"/>
          <w:rtl/>
        </w:rPr>
        <w:t xml:space="preserve"> </w:t>
      </w:r>
      <w:r w:rsidR="00FF3881" w:rsidRPr="00A63DD0">
        <w:rPr>
          <w:rFonts w:ascii="Times New Roman" w:eastAsia="Times New Roman" w:hAnsi="Times New Roman" w:cs="B Yagut" w:hint="cs"/>
          <w:i/>
          <w:iCs/>
          <w:sz w:val="20"/>
          <w:szCs w:val="20"/>
          <w:rtl/>
        </w:rPr>
        <w:t xml:space="preserve">ص </w:t>
      </w:r>
      <w:r w:rsidR="007477E6" w:rsidRPr="00A63DD0">
        <w:rPr>
          <w:rFonts w:ascii="Times New Roman" w:eastAsia="Times New Roman" w:hAnsi="Times New Roman" w:cs="B Yagut" w:hint="cs"/>
          <w:i/>
          <w:iCs/>
          <w:sz w:val="20"/>
          <w:szCs w:val="20"/>
          <w:rtl/>
        </w:rPr>
        <w:t>333، ح 24)</w:t>
      </w:r>
    </w:p>
    <w:p w:rsidR="00416476" w:rsidRDefault="00730BF6" w:rsidP="005D71DC">
      <w:pPr>
        <w:spacing w:line="240" w:lineRule="auto"/>
        <w:ind w:left="1134" w:right="851"/>
        <w:jc w:val="lowKashida"/>
        <w:rPr>
          <w:rFonts w:ascii="Times New Roman" w:eastAsia="Times New Roman" w:hAnsi="Times New Roman" w:cs="B Yagut" w:hint="cs"/>
          <w:i/>
          <w:iCs/>
          <w:sz w:val="20"/>
          <w:szCs w:val="20"/>
          <w:rtl/>
        </w:rPr>
      </w:pPr>
      <w:r w:rsidRPr="00A63DD0">
        <w:rPr>
          <w:rFonts w:ascii="Times New Roman" w:eastAsia="Times New Roman" w:hAnsi="Times New Roman" w:cs="B Yagut" w:hint="cs"/>
          <w:sz w:val="24"/>
          <w:szCs w:val="24"/>
          <w:rtl/>
        </w:rPr>
        <w:t>تقريب استدلال به این روایت</w:t>
      </w:r>
      <w:r w:rsidR="00416476" w:rsidRPr="00A63DD0">
        <w:rPr>
          <w:rFonts w:ascii="Times New Roman" w:eastAsia="Times New Roman" w:hAnsi="Times New Roman" w:cs="B Yagut" w:hint="cs"/>
          <w:sz w:val="24"/>
          <w:szCs w:val="24"/>
          <w:rtl/>
        </w:rPr>
        <w:t xml:space="preserve"> اینگونه است که </w:t>
      </w:r>
      <w:r w:rsidRPr="00A63DD0">
        <w:rPr>
          <w:rFonts w:ascii="Times New Roman" w:eastAsia="Times New Roman" w:hAnsi="Times New Roman" w:cs="B Yagut" w:hint="cs"/>
          <w:sz w:val="24"/>
          <w:szCs w:val="24"/>
          <w:rtl/>
        </w:rPr>
        <w:t>هر چند مورد روایت ف</w:t>
      </w:r>
      <w:r w:rsidR="00416476" w:rsidRPr="00A63DD0">
        <w:rPr>
          <w:rFonts w:ascii="Times New Roman" w:eastAsia="Times New Roman" w:hAnsi="Times New Roman" w:cs="B Yagut" w:hint="cs"/>
          <w:sz w:val="24"/>
          <w:szCs w:val="24"/>
          <w:rtl/>
        </w:rPr>
        <w:t>وت زوج است</w:t>
      </w:r>
      <w:r w:rsidRPr="00A63DD0">
        <w:rPr>
          <w:rFonts w:ascii="Times New Roman" w:eastAsia="Times New Roman" w:hAnsi="Times New Roman" w:cs="B Yagut" w:hint="cs"/>
          <w:sz w:val="24"/>
          <w:szCs w:val="24"/>
          <w:rtl/>
        </w:rPr>
        <w:t>،</w:t>
      </w:r>
      <w:r w:rsidR="00416476" w:rsidRPr="00A63DD0">
        <w:rPr>
          <w:rFonts w:ascii="Times New Roman" w:eastAsia="Times New Roman" w:hAnsi="Times New Roman" w:cs="B Yagut" w:hint="cs"/>
          <w:sz w:val="24"/>
          <w:szCs w:val="24"/>
          <w:rtl/>
        </w:rPr>
        <w:t xml:space="preserve"> لكن</w:t>
      </w:r>
      <w:r w:rsidRPr="00A63DD0">
        <w:rPr>
          <w:rFonts w:ascii="Times New Roman" w:eastAsia="Times New Roman" w:hAnsi="Times New Roman" w:cs="B Yagut" w:hint="cs"/>
          <w:sz w:val="24"/>
          <w:szCs w:val="24"/>
          <w:rtl/>
        </w:rPr>
        <w:t xml:space="preserve"> از حصر تنصيف در مطلّقة،</w:t>
      </w:r>
      <w:r w:rsidR="00416476" w:rsidRPr="00A63DD0">
        <w:rPr>
          <w:rFonts w:ascii="Times New Roman" w:eastAsia="Times New Roman" w:hAnsi="Times New Roman" w:cs="B Yagut" w:hint="cs"/>
          <w:sz w:val="24"/>
          <w:szCs w:val="24"/>
          <w:rtl/>
        </w:rPr>
        <w:t xml:space="preserve"> استفاده می‌گردد که عدم تنصیف در غیر طلاق مطلق است</w:t>
      </w:r>
      <w:r w:rsidRPr="00A63DD0">
        <w:rPr>
          <w:rFonts w:ascii="Times New Roman" w:eastAsia="Times New Roman" w:hAnsi="Times New Roman" w:cs="B Yagut" w:hint="cs"/>
          <w:sz w:val="24"/>
          <w:szCs w:val="24"/>
          <w:rtl/>
        </w:rPr>
        <w:t>.</w:t>
      </w:r>
      <w:r w:rsidR="00416476" w:rsidRPr="00A63DD0">
        <w:rPr>
          <w:rFonts w:ascii="Times New Roman" w:eastAsia="Times New Roman" w:hAnsi="Times New Roman" w:cs="B Yagut" w:hint="cs"/>
          <w:sz w:val="24"/>
          <w:szCs w:val="24"/>
          <w:rtl/>
        </w:rPr>
        <w:t xml:space="preserve"> </w:t>
      </w:r>
      <w:r w:rsidR="00416476" w:rsidRPr="00A63DD0">
        <w:rPr>
          <w:rFonts w:ascii="Times New Roman" w:eastAsia="Times New Roman" w:hAnsi="Times New Roman" w:cs="B Yagut" w:hint="cs"/>
          <w:sz w:val="24"/>
          <w:szCs w:val="24"/>
          <w:rtl/>
        </w:rPr>
        <w:lastRenderedPageBreak/>
        <w:t>بنابراین هم موت زوج</w:t>
      </w:r>
      <w:r w:rsidR="007E37DF" w:rsidRPr="00A63DD0">
        <w:rPr>
          <w:rFonts w:ascii="Times New Roman" w:eastAsia="Times New Roman" w:hAnsi="Times New Roman" w:cs="B Yagut" w:hint="cs"/>
          <w:sz w:val="24"/>
          <w:szCs w:val="24"/>
          <w:rtl/>
        </w:rPr>
        <w:t xml:space="preserve"> و هم موت زوجه را در بر می‌گیرد</w:t>
      </w:r>
      <w:r w:rsidR="00416476" w:rsidRPr="00A63DD0">
        <w:rPr>
          <w:rFonts w:ascii="Times New Roman" w:eastAsia="Times New Roman" w:hAnsi="Times New Roman" w:cs="B Yagut" w:hint="cs"/>
          <w:i/>
          <w:iCs/>
          <w:sz w:val="20"/>
          <w:szCs w:val="20"/>
          <w:rtl/>
        </w:rPr>
        <w:t>(</w:t>
      </w:r>
      <w:r w:rsidR="00C91797" w:rsidRPr="00A63DD0">
        <w:rPr>
          <w:rFonts w:ascii="Times New Roman" w:eastAsia="Times New Roman" w:hAnsi="Times New Roman" w:cs="B Yagut" w:hint="cs"/>
          <w:i/>
          <w:iCs/>
          <w:sz w:val="20"/>
          <w:szCs w:val="20"/>
          <w:rtl/>
        </w:rPr>
        <w:t xml:space="preserve">ر.ک: </w:t>
      </w:r>
      <w:r w:rsidR="0095288A" w:rsidRPr="00A63DD0">
        <w:rPr>
          <w:rFonts w:ascii="Times New Roman" w:eastAsia="Times New Roman" w:hAnsi="Times New Roman" w:cs="B Yagut" w:hint="cs"/>
          <w:i/>
          <w:iCs/>
          <w:sz w:val="20"/>
          <w:szCs w:val="20"/>
          <w:rtl/>
        </w:rPr>
        <w:t xml:space="preserve">حسینی </w:t>
      </w:r>
      <w:r w:rsidR="00C91797" w:rsidRPr="00A63DD0">
        <w:rPr>
          <w:rFonts w:ascii="Times New Roman" w:eastAsia="Times New Roman" w:hAnsi="Times New Roman" w:cs="B Yagut" w:hint="cs"/>
          <w:i/>
          <w:iCs/>
          <w:sz w:val="20"/>
          <w:szCs w:val="20"/>
          <w:rtl/>
        </w:rPr>
        <w:t xml:space="preserve">روحانی، </w:t>
      </w:r>
      <w:r w:rsidR="0095288A" w:rsidRPr="00A63DD0">
        <w:rPr>
          <w:rFonts w:ascii="Times New Roman" w:eastAsia="Times New Roman" w:hAnsi="Times New Roman" w:cs="B Yagut" w:hint="cs"/>
          <w:i/>
          <w:iCs/>
          <w:sz w:val="20"/>
          <w:szCs w:val="20"/>
          <w:rtl/>
        </w:rPr>
        <w:t>1412</w:t>
      </w:r>
      <w:r w:rsidR="00416476" w:rsidRPr="00A63DD0">
        <w:rPr>
          <w:rFonts w:ascii="Times New Roman" w:eastAsia="Times New Roman" w:hAnsi="Times New Roman" w:cs="B Yagut" w:hint="cs"/>
          <w:i/>
          <w:iCs/>
          <w:sz w:val="20"/>
          <w:szCs w:val="20"/>
          <w:rtl/>
        </w:rPr>
        <w:t>، ج</w:t>
      </w:r>
      <w:r w:rsidR="00361D17" w:rsidRPr="00A63DD0">
        <w:rPr>
          <w:rFonts w:ascii="Times New Roman" w:eastAsia="Times New Roman" w:hAnsi="Times New Roman" w:cs="B Yagut" w:hint="cs"/>
          <w:i/>
          <w:iCs/>
          <w:sz w:val="20"/>
          <w:szCs w:val="20"/>
          <w:rtl/>
        </w:rPr>
        <w:t xml:space="preserve"> ‌22:</w:t>
      </w:r>
      <w:r w:rsidR="00FF3881" w:rsidRPr="00A63DD0">
        <w:rPr>
          <w:rFonts w:ascii="Times New Roman" w:eastAsia="Times New Roman" w:hAnsi="Times New Roman" w:cs="B Yagut" w:hint="cs"/>
          <w:i/>
          <w:iCs/>
          <w:sz w:val="20"/>
          <w:szCs w:val="20"/>
          <w:rtl/>
        </w:rPr>
        <w:t xml:space="preserve"> ص</w:t>
      </w:r>
      <w:r w:rsidR="00416476" w:rsidRPr="00A63DD0">
        <w:rPr>
          <w:rFonts w:ascii="Times New Roman" w:eastAsia="Times New Roman" w:hAnsi="Times New Roman" w:cs="B Yagut" w:hint="cs"/>
          <w:i/>
          <w:iCs/>
          <w:sz w:val="20"/>
          <w:szCs w:val="20"/>
          <w:rtl/>
        </w:rPr>
        <w:t xml:space="preserve"> 133‌)</w:t>
      </w:r>
      <w:r w:rsidR="007E37DF" w:rsidRPr="00A63DD0">
        <w:rPr>
          <w:rFonts w:ascii="Times New Roman" w:eastAsia="Times New Roman" w:hAnsi="Times New Roman" w:cs="B Yagut" w:hint="cs"/>
          <w:i/>
          <w:iCs/>
          <w:sz w:val="20"/>
          <w:szCs w:val="20"/>
          <w:rtl/>
        </w:rPr>
        <w:t>.</w:t>
      </w:r>
    </w:p>
    <w:p w:rsidR="00036D9A" w:rsidRDefault="00DF6FCE" w:rsidP="00DF6FCE">
      <w:pPr>
        <w:spacing w:line="240" w:lineRule="auto"/>
        <w:ind w:left="1134" w:right="851"/>
        <w:jc w:val="lowKashida"/>
        <w:rPr>
          <w:rFonts w:ascii="Times New Roman" w:eastAsia="Times New Roman" w:hAnsi="Times New Roman" w:cs="B Yagut" w:hint="cs"/>
          <w:color w:val="FF0000"/>
          <w:sz w:val="24"/>
          <w:szCs w:val="24"/>
          <w:rtl/>
        </w:rPr>
      </w:pPr>
      <w:r>
        <w:rPr>
          <w:rFonts w:ascii="Times New Roman" w:eastAsia="Times New Roman" w:hAnsi="Times New Roman" w:cs="B Yagut" w:hint="cs"/>
          <w:color w:val="FF0000"/>
          <w:sz w:val="24"/>
          <w:szCs w:val="24"/>
          <w:rtl/>
        </w:rPr>
        <w:t>8- با ملاحظه منابع حقوقی،</w:t>
      </w:r>
      <w:r w:rsidR="00036D9A" w:rsidRPr="00036D9A">
        <w:rPr>
          <w:rFonts w:ascii="Times New Roman" w:eastAsia="Times New Roman" w:hAnsi="Times New Roman" w:cs="B Yagut" w:hint="cs"/>
          <w:color w:val="FF0000"/>
          <w:sz w:val="24"/>
          <w:szCs w:val="24"/>
          <w:rtl/>
        </w:rPr>
        <w:t xml:space="preserve"> </w:t>
      </w:r>
      <w:r>
        <w:rPr>
          <w:rFonts w:ascii="Times New Roman" w:eastAsia="Times New Roman" w:hAnsi="Times New Roman" w:cs="B Yagut" w:hint="cs"/>
          <w:color w:val="FF0000"/>
          <w:sz w:val="24"/>
          <w:szCs w:val="24"/>
          <w:rtl/>
        </w:rPr>
        <w:t>علمای حقوق</w:t>
      </w:r>
      <w:r w:rsidRPr="00DF6FCE">
        <w:rPr>
          <w:rFonts w:ascii="Times New Roman" w:eastAsia="Times New Roman" w:hAnsi="Times New Roman" w:cs="B Yagut" w:hint="cs"/>
          <w:color w:val="FF0000"/>
          <w:sz w:val="24"/>
          <w:szCs w:val="24"/>
          <w:rtl/>
        </w:rPr>
        <w:t xml:space="preserve"> </w:t>
      </w:r>
      <w:r>
        <w:rPr>
          <w:rFonts w:ascii="Times New Roman" w:eastAsia="Times New Roman" w:hAnsi="Times New Roman" w:cs="B Yagut" w:hint="cs"/>
          <w:color w:val="FF0000"/>
          <w:sz w:val="24"/>
          <w:szCs w:val="24"/>
          <w:rtl/>
        </w:rPr>
        <w:t>-</w:t>
      </w:r>
      <w:r w:rsidRPr="00DF6FCE">
        <w:rPr>
          <w:rFonts w:ascii="Times New Roman" w:eastAsia="Times New Roman" w:hAnsi="Times New Roman" w:cs="B Yagut" w:hint="cs"/>
          <w:color w:val="FF0000"/>
          <w:sz w:val="24"/>
          <w:szCs w:val="24"/>
          <w:rtl/>
        </w:rPr>
        <w:t xml:space="preserve"> که قائل به استقرار کل مهریه در</w:t>
      </w:r>
      <w:r>
        <w:rPr>
          <w:rFonts w:ascii="Times New Roman" w:eastAsia="Times New Roman" w:hAnsi="Times New Roman" w:cs="B Yagut" w:hint="cs"/>
          <w:color w:val="FF0000"/>
          <w:sz w:val="24"/>
          <w:szCs w:val="24"/>
          <w:rtl/>
        </w:rPr>
        <w:t xml:space="preserve"> ملکیت زوجه بودند </w:t>
      </w:r>
      <w:r>
        <w:rPr>
          <w:rFonts w:ascii="Times New Roman" w:eastAsia="Times New Roman" w:hAnsi="Times New Roman" w:cs="Times New Roman" w:hint="cs"/>
          <w:color w:val="FF0000"/>
          <w:sz w:val="24"/>
          <w:szCs w:val="24"/>
          <w:rtl/>
        </w:rPr>
        <w:t>–</w:t>
      </w:r>
      <w:r w:rsidRPr="00DF6FCE">
        <w:rPr>
          <w:rFonts w:ascii="Times New Roman" w:eastAsia="Times New Roman" w:hAnsi="Times New Roman" w:cs="B Yagut" w:hint="cs"/>
          <w:color w:val="FF0000"/>
          <w:sz w:val="24"/>
          <w:szCs w:val="24"/>
          <w:rtl/>
        </w:rPr>
        <w:t xml:space="preserve"> </w:t>
      </w:r>
      <w:r>
        <w:rPr>
          <w:rFonts w:ascii="Times New Roman" w:eastAsia="Times New Roman" w:hAnsi="Times New Roman" w:cs="B Yagut" w:hint="cs"/>
          <w:color w:val="FF0000"/>
          <w:sz w:val="24"/>
          <w:szCs w:val="24"/>
          <w:rtl/>
        </w:rPr>
        <w:t>جهت اثبات نظر خود، مبانی روایی و قرآنی را مورد توجه قرار نداده‌اند، بلکه قانون مدنی</w:t>
      </w:r>
      <w:r w:rsidR="00036D9A" w:rsidRPr="00036D9A">
        <w:rPr>
          <w:rFonts w:ascii="Times New Roman" w:eastAsia="Times New Roman" w:hAnsi="Times New Roman" w:cs="B Yagut" w:hint="cs"/>
          <w:color w:val="FF0000"/>
          <w:sz w:val="24"/>
          <w:szCs w:val="24"/>
          <w:rtl/>
        </w:rPr>
        <w:t xml:space="preserve"> </w:t>
      </w:r>
      <w:r>
        <w:rPr>
          <w:rFonts w:ascii="Times New Roman" w:eastAsia="Times New Roman" w:hAnsi="Times New Roman" w:cs="B Yagut" w:hint="cs"/>
          <w:color w:val="FF0000"/>
          <w:sz w:val="24"/>
          <w:szCs w:val="24"/>
          <w:rtl/>
        </w:rPr>
        <w:t>را مبنای نظریه خود قرار داده و اظهار می‌دارند: «</w:t>
      </w:r>
      <w:r w:rsidR="00036D9A" w:rsidRPr="00036D9A">
        <w:rPr>
          <w:rFonts w:ascii="Times New Roman" w:eastAsia="Times New Roman" w:hAnsi="Times New Roman" w:cs="B Yagut" w:hint="cs"/>
          <w:color w:val="FF0000"/>
          <w:sz w:val="24"/>
          <w:szCs w:val="24"/>
          <w:rtl/>
        </w:rPr>
        <w:t>هر چند قانون مدنى تصریحی بر این امر ندارد لکن به دلیل اینکه مادّه 1092 فقط مورد طلاق را استثناء، و قائل به تنصيف شده، لذا می‌توان از مفهوم آن استنباط کرد که قانون  مدنی در این خصوص</w:t>
      </w:r>
      <w:r>
        <w:rPr>
          <w:rFonts w:ascii="Times New Roman" w:eastAsia="Times New Roman" w:hAnsi="Times New Roman" w:cs="B Yagut" w:hint="cs"/>
          <w:color w:val="FF0000"/>
          <w:sz w:val="24"/>
          <w:szCs w:val="24"/>
          <w:rtl/>
        </w:rPr>
        <w:t>( فوت زوج و زوجه)</w:t>
      </w:r>
      <w:r w:rsidR="00036D9A" w:rsidRPr="00036D9A">
        <w:rPr>
          <w:rFonts w:ascii="Times New Roman" w:eastAsia="Times New Roman" w:hAnsi="Times New Roman" w:cs="B Yagut" w:hint="cs"/>
          <w:color w:val="FF0000"/>
          <w:sz w:val="24"/>
          <w:szCs w:val="24"/>
          <w:rtl/>
        </w:rPr>
        <w:t xml:space="preserve"> همانند مورد ارتداد، قائل به استقرار مهریه گردیده است</w:t>
      </w:r>
      <w:r>
        <w:rPr>
          <w:rFonts w:ascii="Times New Roman" w:eastAsia="Times New Roman" w:hAnsi="Times New Roman" w:cs="B Yagut" w:hint="cs"/>
          <w:color w:val="FF0000"/>
          <w:sz w:val="24"/>
          <w:szCs w:val="24"/>
          <w:rtl/>
        </w:rPr>
        <w:t>»</w:t>
      </w:r>
      <w:r w:rsidR="00036D9A" w:rsidRPr="00036D9A">
        <w:rPr>
          <w:rFonts w:ascii="Times New Roman" w:eastAsia="Times New Roman" w:hAnsi="Times New Roman" w:cs="B Yagut" w:hint="cs"/>
          <w:color w:val="FF0000"/>
          <w:sz w:val="24"/>
          <w:szCs w:val="24"/>
          <w:rtl/>
        </w:rPr>
        <w:t>(ر.ک:  امامى، بی‌تا، ج ‌4: ص 417؛ صفایی، 1386، ص 173، کاتوزیان،1382، ج 1: ص 163؛ محقق داماد، بی‌تا، ص 236).</w:t>
      </w:r>
    </w:p>
    <w:p w:rsidR="00DF6FCE" w:rsidRPr="00036D9A" w:rsidRDefault="00DF6FCE" w:rsidP="00DF6FCE">
      <w:pPr>
        <w:spacing w:line="240" w:lineRule="auto"/>
        <w:ind w:left="1134" w:right="851"/>
        <w:jc w:val="lowKashida"/>
        <w:rPr>
          <w:rFonts w:ascii="Times New Roman" w:eastAsia="Times New Roman" w:hAnsi="Times New Roman" w:cs="B Yagut"/>
          <w:color w:val="FF0000"/>
          <w:sz w:val="24"/>
          <w:szCs w:val="24"/>
          <w:rtl/>
        </w:rPr>
      </w:pPr>
    </w:p>
    <w:p w:rsidR="00416476" w:rsidRPr="00A63DD0" w:rsidRDefault="00416476" w:rsidP="005D71DC">
      <w:pPr>
        <w:spacing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b/>
          <w:bCs/>
          <w:sz w:val="24"/>
          <w:szCs w:val="24"/>
          <w:rtl/>
        </w:rPr>
        <w:t>ب: دلایل دیدگاه دوم:</w:t>
      </w:r>
      <w:r w:rsidR="0095288A" w:rsidRPr="00A63DD0">
        <w:rPr>
          <w:rFonts w:ascii="Times New Roman" w:eastAsia="Times New Roman" w:hAnsi="Times New Roman" w:cs="B Yagut" w:hint="cs"/>
          <w:sz w:val="24"/>
          <w:szCs w:val="24"/>
          <w:rtl/>
        </w:rPr>
        <w:t xml:space="preserve"> </w:t>
      </w:r>
      <w:r w:rsidR="00026B4C" w:rsidRPr="00A63DD0">
        <w:rPr>
          <w:rFonts w:ascii="Times New Roman" w:eastAsia="Times New Roman" w:hAnsi="Times New Roman" w:cs="B Yagut" w:hint="cs"/>
          <w:sz w:val="24"/>
          <w:szCs w:val="24"/>
          <w:rtl/>
        </w:rPr>
        <w:t>طرفداران</w:t>
      </w:r>
      <w:r w:rsidR="00730BF6" w:rsidRPr="00A63DD0">
        <w:rPr>
          <w:rFonts w:ascii="Times New Roman" w:eastAsia="Times New Roman" w:hAnsi="Times New Roman" w:cs="B Yagut" w:hint="cs"/>
          <w:sz w:val="24"/>
          <w:szCs w:val="24"/>
          <w:rtl/>
        </w:rPr>
        <w:t xml:space="preserve"> دیدگاه دوم (تنصیف مهریه)</w:t>
      </w:r>
      <w:r w:rsidR="00026B4C" w:rsidRPr="00A63DD0">
        <w:rPr>
          <w:rFonts w:ascii="Times New Roman" w:eastAsia="Times New Roman" w:hAnsi="Times New Roman" w:cs="B Yagut" w:hint="cs"/>
          <w:sz w:val="24"/>
          <w:szCs w:val="24"/>
          <w:rtl/>
        </w:rPr>
        <w:t>جهت اثبات نظر خود به روایات متعددی استناد نموده اند؛ از جمله</w:t>
      </w:r>
      <w:r w:rsidRPr="00A63DD0">
        <w:rPr>
          <w:rFonts w:ascii="Times New Roman" w:eastAsia="Times New Roman" w:hAnsi="Times New Roman" w:cs="B Yagut" w:hint="cs"/>
          <w:sz w:val="24"/>
          <w:szCs w:val="24"/>
          <w:rtl/>
        </w:rPr>
        <w:t xml:space="preserve">: </w:t>
      </w:r>
    </w:p>
    <w:p w:rsidR="00505AFA" w:rsidRPr="00A63DD0" w:rsidRDefault="00804169" w:rsidP="005D71DC">
      <w:pPr>
        <w:spacing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b/>
          <w:bCs/>
          <w:sz w:val="24"/>
          <w:szCs w:val="24"/>
          <w:rtl/>
        </w:rPr>
        <w:t>1-</w:t>
      </w:r>
      <w:r w:rsidR="00416476" w:rsidRPr="00A63DD0">
        <w:rPr>
          <w:rFonts w:ascii="Times New Roman" w:eastAsia="Times New Roman" w:hAnsi="Times New Roman" w:cs="B Yagut" w:hint="cs"/>
          <w:b/>
          <w:bCs/>
          <w:sz w:val="24"/>
          <w:szCs w:val="24"/>
          <w:rtl/>
        </w:rPr>
        <w:t xml:space="preserve"> موثقه عبيد بن زرارة</w:t>
      </w:r>
      <w:r w:rsidRPr="00A63DD0">
        <w:rPr>
          <w:rFonts w:ascii="Times New Roman" w:eastAsia="Times New Roman" w:hAnsi="Times New Roman" w:cs="B Yagut" w:hint="cs"/>
          <w:b/>
          <w:bCs/>
          <w:sz w:val="24"/>
          <w:szCs w:val="24"/>
          <w:rtl/>
        </w:rPr>
        <w:t xml:space="preserve">: </w:t>
      </w:r>
      <w:r w:rsidR="007E37DF" w:rsidRPr="00A63DD0">
        <w:rPr>
          <w:rFonts w:ascii="Times New Roman" w:eastAsia="Times New Roman" w:hAnsi="Times New Roman" w:cs="B Yagut" w:hint="cs"/>
          <w:sz w:val="24"/>
          <w:szCs w:val="24"/>
          <w:rtl/>
        </w:rPr>
        <w:t>در این روایت عبید بن</w:t>
      </w:r>
      <w:r w:rsidRPr="00A63DD0">
        <w:rPr>
          <w:rFonts w:ascii="Times New Roman" w:eastAsia="Times New Roman" w:hAnsi="Times New Roman" w:cs="B Yagut" w:hint="cs"/>
          <w:sz w:val="24"/>
          <w:szCs w:val="24"/>
          <w:rtl/>
        </w:rPr>
        <w:t xml:space="preserve"> زراره از امام صادق (عليه السّلام) در مورد</w:t>
      </w:r>
      <w:r w:rsidR="00416476" w:rsidRPr="00A63DD0">
        <w:rPr>
          <w:rFonts w:ascii="Times New Roman" w:eastAsia="Times New Roman" w:hAnsi="Times New Roman" w:cs="B Yagut" w:hint="cs"/>
          <w:sz w:val="24"/>
          <w:szCs w:val="24"/>
          <w:rtl/>
        </w:rPr>
        <w:t xml:space="preserve"> مردی که </w:t>
      </w:r>
      <w:r w:rsidRPr="00A63DD0">
        <w:rPr>
          <w:rFonts w:ascii="Times New Roman" w:eastAsia="Times New Roman" w:hAnsi="Times New Roman" w:cs="B Yagut" w:hint="cs"/>
          <w:sz w:val="24"/>
          <w:szCs w:val="24"/>
          <w:rtl/>
        </w:rPr>
        <w:t xml:space="preserve">با </w:t>
      </w:r>
      <w:r w:rsidR="00505AFA" w:rsidRPr="00A63DD0">
        <w:rPr>
          <w:rFonts w:ascii="Times New Roman" w:eastAsia="Times New Roman" w:hAnsi="Times New Roman" w:cs="B Yagut" w:hint="cs"/>
          <w:sz w:val="24"/>
          <w:szCs w:val="24"/>
          <w:rtl/>
        </w:rPr>
        <w:t>زنی ازدواج نموده اما قبل از</w:t>
      </w:r>
      <w:r w:rsidR="00416476" w:rsidRPr="00A63DD0">
        <w:rPr>
          <w:rFonts w:ascii="Times New Roman" w:eastAsia="Times New Roman" w:hAnsi="Times New Roman" w:cs="B Yagut" w:hint="cs"/>
          <w:sz w:val="24"/>
          <w:szCs w:val="24"/>
          <w:rtl/>
        </w:rPr>
        <w:t xml:space="preserve"> نزدیکی </w:t>
      </w:r>
      <w:r w:rsidR="00505AFA" w:rsidRPr="00A63DD0">
        <w:rPr>
          <w:rFonts w:ascii="Times New Roman" w:eastAsia="Times New Roman" w:hAnsi="Times New Roman" w:cs="B Yagut" w:hint="cs"/>
          <w:sz w:val="24"/>
          <w:szCs w:val="24"/>
          <w:rtl/>
        </w:rPr>
        <w:t>با او فوت کرد، سؤال نمود؛</w:t>
      </w:r>
      <w:r w:rsidR="00416476" w:rsidRPr="00A63DD0">
        <w:rPr>
          <w:rFonts w:ascii="Times New Roman" w:eastAsia="Times New Roman" w:hAnsi="Times New Roman" w:cs="B Yagut" w:hint="cs"/>
          <w:sz w:val="24"/>
          <w:szCs w:val="24"/>
          <w:rtl/>
        </w:rPr>
        <w:t xml:space="preserve"> امام</w:t>
      </w:r>
      <w:r w:rsidR="00505AFA" w:rsidRPr="00A63DD0">
        <w:rPr>
          <w:rFonts w:ascii="Times New Roman" w:eastAsia="Times New Roman" w:hAnsi="Times New Roman" w:cs="B Yagut" w:hint="cs"/>
          <w:sz w:val="24"/>
          <w:szCs w:val="24"/>
          <w:rtl/>
        </w:rPr>
        <w:t>(علیه السلام)</w:t>
      </w:r>
      <w:r w:rsidR="00416476" w:rsidRPr="00A63DD0">
        <w:rPr>
          <w:rFonts w:ascii="Times New Roman" w:eastAsia="Times New Roman" w:hAnsi="Times New Roman" w:cs="B Yagut" w:hint="cs"/>
          <w:sz w:val="24"/>
          <w:szCs w:val="24"/>
          <w:rtl/>
        </w:rPr>
        <w:t xml:space="preserve"> فرمودند:«إن هلكت أو هلك أو طلّقها و لم يدخل بها فلها النصف و عل</w:t>
      </w:r>
      <w:r w:rsidR="007E37DF" w:rsidRPr="00A63DD0">
        <w:rPr>
          <w:rFonts w:ascii="Times New Roman" w:eastAsia="Times New Roman" w:hAnsi="Times New Roman" w:cs="B Yagut" w:hint="cs"/>
          <w:sz w:val="24"/>
          <w:szCs w:val="24"/>
          <w:rtl/>
        </w:rPr>
        <w:t>يها العدة كملًا و لها الميراث</w:t>
      </w:r>
      <w:r w:rsidR="007E37DF" w:rsidRPr="00A63DD0">
        <w:rPr>
          <w:rFonts w:ascii="Times New Roman" w:eastAsia="Times New Roman" w:hAnsi="Times New Roman" w:cs="B Yagut" w:hint="cs"/>
          <w:i/>
          <w:iCs/>
          <w:sz w:val="20"/>
          <w:szCs w:val="20"/>
          <w:rtl/>
        </w:rPr>
        <w:t>»(</w:t>
      </w:r>
      <w:r w:rsidR="00026B4C" w:rsidRPr="00A63DD0">
        <w:rPr>
          <w:rFonts w:ascii="Times New Roman" w:eastAsia="Times New Roman" w:hAnsi="Times New Roman" w:cs="B Yagut" w:hint="cs"/>
          <w:i/>
          <w:iCs/>
          <w:sz w:val="20"/>
          <w:szCs w:val="20"/>
          <w:rtl/>
        </w:rPr>
        <w:t xml:space="preserve">عاملی، </w:t>
      </w:r>
      <w:r w:rsidR="0095288A" w:rsidRPr="00A63DD0">
        <w:rPr>
          <w:rFonts w:ascii="Noor_Lotus" w:hAnsi="Noor_Lotus" w:cs="B Yagut" w:hint="cs"/>
          <w:i/>
          <w:iCs/>
          <w:color w:val="000000"/>
          <w:sz w:val="20"/>
          <w:szCs w:val="20"/>
          <w:rtl/>
        </w:rPr>
        <w:t>1409</w:t>
      </w:r>
      <w:r w:rsidR="00361D17" w:rsidRPr="00A63DD0">
        <w:rPr>
          <w:rFonts w:ascii="Times New Roman" w:eastAsia="Times New Roman" w:hAnsi="Times New Roman" w:cs="B Yagut" w:hint="cs"/>
          <w:i/>
          <w:iCs/>
          <w:sz w:val="20"/>
          <w:szCs w:val="20"/>
          <w:rtl/>
        </w:rPr>
        <w:t>، ج 21:</w:t>
      </w:r>
      <w:r w:rsidR="00026B4C" w:rsidRPr="00A63DD0">
        <w:rPr>
          <w:rFonts w:ascii="Times New Roman" w:eastAsia="Times New Roman" w:hAnsi="Times New Roman" w:cs="B Yagut" w:hint="cs"/>
          <w:i/>
          <w:iCs/>
          <w:sz w:val="20"/>
          <w:szCs w:val="20"/>
          <w:rtl/>
        </w:rPr>
        <w:t xml:space="preserve"> </w:t>
      </w:r>
      <w:r w:rsidR="00FF3881" w:rsidRPr="00A63DD0">
        <w:rPr>
          <w:rFonts w:ascii="Times New Roman" w:eastAsia="Times New Roman" w:hAnsi="Times New Roman" w:cs="B Yagut" w:hint="cs"/>
          <w:i/>
          <w:iCs/>
          <w:sz w:val="20"/>
          <w:szCs w:val="20"/>
          <w:rtl/>
        </w:rPr>
        <w:t xml:space="preserve">ص </w:t>
      </w:r>
      <w:r w:rsidR="00026B4C" w:rsidRPr="00A63DD0">
        <w:rPr>
          <w:rFonts w:ascii="Times New Roman" w:eastAsia="Times New Roman" w:hAnsi="Times New Roman" w:cs="B Yagut" w:hint="cs"/>
          <w:i/>
          <w:iCs/>
          <w:sz w:val="20"/>
          <w:szCs w:val="20"/>
          <w:rtl/>
        </w:rPr>
        <w:t xml:space="preserve">327، </w:t>
      </w:r>
      <w:r w:rsidR="003F328C" w:rsidRPr="00A63DD0">
        <w:rPr>
          <w:rFonts w:ascii="Times New Roman" w:eastAsia="Times New Roman" w:hAnsi="Times New Roman" w:cs="B Yagut" w:hint="cs"/>
          <w:i/>
          <w:iCs/>
          <w:sz w:val="20"/>
          <w:szCs w:val="20"/>
          <w:rtl/>
        </w:rPr>
        <w:t>ح</w:t>
      </w:r>
      <w:r w:rsidR="00505AFA" w:rsidRPr="00A63DD0">
        <w:rPr>
          <w:rFonts w:ascii="Times New Roman" w:eastAsia="Times New Roman" w:hAnsi="Times New Roman" w:cs="B Yagut" w:hint="cs"/>
          <w:i/>
          <w:iCs/>
          <w:sz w:val="20"/>
          <w:szCs w:val="20"/>
          <w:rtl/>
        </w:rPr>
        <w:t xml:space="preserve"> 3)</w:t>
      </w:r>
      <w:r w:rsidR="007E37DF" w:rsidRPr="00A63DD0">
        <w:rPr>
          <w:rFonts w:ascii="Times New Roman" w:eastAsia="Times New Roman" w:hAnsi="Times New Roman" w:cs="B Yagut" w:hint="cs"/>
          <w:i/>
          <w:iCs/>
          <w:sz w:val="20"/>
          <w:szCs w:val="20"/>
          <w:rtl/>
        </w:rPr>
        <w:t>.</w:t>
      </w:r>
    </w:p>
    <w:p w:rsidR="00416476" w:rsidRPr="00A63DD0" w:rsidRDefault="00505AFA" w:rsidP="005D71DC">
      <w:pPr>
        <w:spacing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b/>
          <w:bCs/>
          <w:sz w:val="24"/>
          <w:szCs w:val="24"/>
          <w:rtl/>
        </w:rPr>
        <w:t xml:space="preserve">2- </w:t>
      </w:r>
      <w:r w:rsidR="00416476" w:rsidRPr="00A63DD0">
        <w:rPr>
          <w:rFonts w:ascii="Times New Roman" w:eastAsia="Times New Roman" w:hAnsi="Times New Roman" w:cs="B Yagut" w:hint="cs"/>
          <w:b/>
          <w:bCs/>
          <w:sz w:val="24"/>
          <w:szCs w:val="24"/>
          <w:rtl/>
        </w:rPr>
        <w:t>صحيحه زرارة</w:t>
      </w:r>
      <w:r w:rsidRPr="00A63DD0">
        <w:rPr>
          <w:rFonts w:ascii="Times New Roman" w:eastAsia="Times New Roman" w:hAnsi="Times New Roman" w:cs="B Yagut" w:hint="cs"/>
          <w:sz w:val="24"/>
          <w:szCs w:val="24"/>
          <w:rtl/>
        </w:rPr>
        <w:t>: زرارهمی‌</w:t>
      </w:r>
      <w:r w:rsidR="00416476" w:rsidRPr="00A63DD0">
        <w:rPr>
          <w:rFonts w:ascii="Times New Roman" w:eastAsia="Times New Roman" w:hAnsi="Times New Roman" w:cs="B Yagut" w:hint="cs"/>
          <w:sz w:val="24"/>
          <w:szCs w:val="24"/>
          <w:rtl/>
        </w:rPr>
        <w:t>گ</w:t>
      </w:r>
      <w:r w:rsidRPr="00A63DD0">
        <w:rPr>
          <w:rFonts w:ascii="Times New Roman" w:eastAsia="Times New Roman" w:hAnsi="Times New Roman" w:cs="B Yagut" w:hint="cs"/>
          <w:sz w:val="24"/>
          <w:szCs w:val="24"/>
          <w:rtl/>
        </w:rPr>
        <w:t>وید</w:t>
      </w:r>
      <w:r w:rsidR="00416476" w:rsidRPr="00A63DD0">
        <w:rPr>
          <w:rFonts w:ascii="Times New Roman" w:eastAsia="Times New Roman" w:hAnsi="Times New Roman" w:cs="B Yagut" w:hint="cs"/>
          <w:sz w:val="24"/>
          <w:szCs w:val="24"/>
          <w:rtl/>
        </w:rPr>
        <w:t xml:space="preserve"> از امام</w:t>
      </w:r>
      <w:r w:rsidR="00026B4C" w:rsidRPr="00A63DD0">
        <w:rPr>
          <w:rFonts w:ascii="Times New Roman" w:eastAsia="Times New Roman" w:hAnsi="Times New Roman" w:cs="B Yagut" w:hint="cs"/>
          <w:sz w:val="24"/>
          <w:szCs w:val="24"/>
          <w:rtl/>
        </w:rPr>
        <w:t xml:space="preserve"> صادق</w:t>
      </w:r>
      <w:r w:rsidR="00416476" w:rsidRPr="00A63DD0">
        <w:rPr>
          <w:rFonts w:ascii="Times New Roman" w:eastAsia="Times New Roman" w:hAnsi="Times New Roman" w:cs="B Yagut" w:hint="cs"/>
          <w:sz w:val="24"/>
          <w:szCs w:val="24"/>
          <w:rtl/>
        </w:rPr>
        <w:t>(ع</w:t>
      </w:r>
      <w:r w:rsidRPr="00A63DD0">
        <w:rPr>
          <w:rFonts w:ascii="Times New Roman" w:eastAsia="Times New Roman" w:hAnsi="Times New Roman" w:cs="B Yagut" w:hint="cs"/>
          <w:sz w:val="24"/>
          <w:szCs w:val="24"/>
          <w:rtl/>
        </w:rPr>
        <w:t>لیه السلام</w:t>
      </w:r>
      <w:r w:rsidR="00026B4C" w:rsidRPr="00A63DD0">
        <w:rPr>
          <w:rFonts w:ascii="Times New Roman" w:eastAsia="Times New Roman" w:hAnsi="Times New Roman" w:cs="B Yagut" w:hint="cs"/>
          <w:sz w:val="24"/>
          <w:szCs w:val="24"/>
          <w:rtl/>
        </w:rPr>
        <w:t>)</w:t>
      </w:r>
      <w:r w:rsidR="00416476" w:rsidRPr="00A63DD0">
        <w:rPr>
          <w:rFonts w:ascii="Times New Roman" w:eastAsia="Times New Roman" w:hAnsi="Times New Roman" w:cs="B Yagut" w:hint="cs"/>
          <w:sz w:val="24"/>
          <w:szCs w:val="24"/>
          <w:rtl/>
        </w:rPr>
        <w:t xml:space="preserve"> از زنی که قبل از نزدیکی فوت نموده است و یا مردی که قبل از نزدیکی فوت نموده است</w:t>
      </w:r>
      <w:r w:rsidR="00026B4C" w:rsidRPr="00A63DD0">
        <w:rPr>
          <w:rFonts w:ascii="Times New Roman" w:eastAsia="Times New Roman" w:hAnsi="Times New Roman" w:cs="B Yagut" w:hint="cs"/>
          <w:sz w:val="24"/>
          <w:szCs w:val="24"/>
          <w:rtl/>
        </w:rPr>
        <w:t>، سؤال نمودم</w:t>
      </w:r>
      <w:r w:rsidR="00416476" w:rsidRPr="00A63DD0">
        <w:rPr>
          <w:rFonts w:ascii="Times New Roman" w:eastAsia="Times New Roman" w:hAnsi="Times New Roman" w:cs="B Yagut" w:hint="cs"/>
          <w:sz w:val="24"/>
          <w:szCs w:val="24"/>
          <w:rtl/>
        </w:rPr>
        <w:t>؟ امام(عليه السّلام) فرمودند:«أيّهما مات فللمرأة نصف ما فرض لها و إن لم يكن فرض لها فلا مهر لها</w:t>
      </w:r>
      <w:r w:rsidR="00416476" w:rsidRPr="00A63DD0">
        <w:rPr>
          <w:rFonts w:ascii="Times New Roman" w:eastAsia="Times New Roman" w:hAnsi="Times New Roman" w:cs="B Yagut" w:hint="cs"/>
          <w:i/>
          <w:iCs/>
          <w:sz w:val="20"/>
          <w:szCs w:val="20"/>
          <w:rtl/>
        </w:rPr>
        <w:t>»(</w:t>
      </w:r>
      <w:r w:rsidR="00026B4C" w:rsidRPr="00A63DD0">
        <w:rPr>
          <w:rFonts w:ascii="Times New Roman" w:eastAsia="Times New Roman" w:hAnsi="Times New Roman" w:cs="B Yagut" w:hint="cs"/>
          <w:i/>
          <w:iCs/>
          <w:sz w:val="20"/>
          <w:szCs w:val="20"/>
          <w:rtl/>
        </w:rPr>
        <w:t xml:space="preserve">عاملی، </w:t>
      </w:r>
      <w:r w:rsidR="0095288A" w:rsidRPr="00A63DD0">
        <w:rPr>
          <w:rFonts w:ascii="Noor_Lotus" w:hAnsi="Noor_Lotus" w:cs="B Yagut" w:hint="cs"/>
          <w:i/>
          <w:iCs/>
          <w:color w:val="000000"/>
          <w:sz w:val="20"/>
          <w:szCs w:val="20"/>
          <w:rtl/>
        </w:rPr>
        <w:t>1409</w:t>
      </w:r>
      <w:r w:rsidR="00361D17" w:rsidRPr="00A63DD0">
        <w:rPr>
          <w:rFonts w:ascii="Times New Roman" w:eastAsia="Times New Roman" w:hAnsi="Times New Roman" w:cs="B Yagut" w:hint="cs"/>
          <w:i/>
          <w:iCs/>
          <w:sz w:val="20"/>
          <w:szCs w:val="20"/>
          <w:rtl/>
        </w:rPr>
        <w:t>، ج 21:</w:t>
      </w:r>
      <w:r w:rsidR="007477E6" w:rsidRPr="00A63DD0">
        <w:rPr>
          <w:rFonts w:ascii="Times New Roman" w:eastAsia="Times New Roman" w:hAnsi="Times New Roman" w:cs="B Yagut" w:hint="cs"/>
          <w:i/>
          <w:iCs/>
          <w:sz w:val="20"/>
          <w:szCs w:val="20"/>
          <w:rtl/>
        </w:rPr>
        <w:t xml:space="preserve"> </w:t>
      </w:r>
      <w:r w:rsidR="00FF3881" w:rsidRPr="00A63DD0">
        <w:rPr>
          <w:rFonts w:ascii="Times New Roman" w:eastAsia="Times New Roman" w:hAnsi="Times New Roman" w:cs="B Yagut" w:hint="cs"/>
          <w:i/>
          <w:iCs/>
          <w:sz w:val="20"/>
          <w:szCs w:val="20"/>
          <w:rtl/>
        </w:rPr>
        <w:t xml:space="preserve">ص </w:t>
      </w:r>
      <w:r w:rsidR="00026B4C" w:rsidRPr="00A63DD0">
        <w:rPr>
          <w:rFonts w:ascii="Times New Roman" w:eastAsia="Times New Roman" w:hAnsi="Times New Roman" w:cs="B Yagut" w:hint="cs"/>
          <w:i/>
          <w:iCs/>
          <w:sz w:val="20"/>
          <w:szCs w:val="20"/>
          <w:rtl/>
        </w:rPr>
        <w:t>328،</w:t>
      </w:r>
      <w:r w:rsidR="003F328C" w:rsidRPr="00A63DD0">
        <w:rPr>
          <w:rFonts w:ascii="Times New Roman" w:eastAsia="Times New Roman" w:hAnsi="Times New Roman" w:cs="B Yagut" w:hint="cs"/>
          <w:i/>
          <w:iCs/>
          <w:sz w:val="20"/>
          <w:szCs w:val="20"/>
          <w:rtl/>
        </w:rPr>
        <w:t xml:space="preserve"> ح</w:t>
      </w:r>
      <w:r w:rsidR="00416476" w:rsidRPr="00A63DD0">
        <w:rPr>
          <w:rFonts w:ascii="Times New Roman" w:eastAsia="Times New Roman" w:hAnsi="Times New Roman" w:cs="B Yagut" w:hint="cs"/>
          <w:i/>
          <w:iCs/>
          <w:sz w:val="20"/>
          <w:szCs w:val="20"/>
          <w:rtl/>
        </w:rPr>
        <w:t xml:space="preserve"> 7).</w:t>
      </w:r>
    </w:p>
    <w:p w:rsidR="00416476" w:rsidRPr="00A63DD0" w:rsidRDefault="00505AFA" w:rsidP="005D71DC">
      <w:pPr>
        <w:spacing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b/>
          <w:bCs/>
          <w:sz w:val="24"/>
          <w:szCs w:val="24"/>
          <w:rtl/>
        </w:rPr>
        <w:t>3-</w:t>
      </w:r>
      <w:r w:rsidR="00416476" w:rsidRPr="00A63DD0">
        <w:rPr>
          <w:rFonts w:ascii="Times New Roman" w:eastAsia="Times New Roman" w:hAnsi="Times New Roman" w:cs="B Yagut" w:hint="cs"/>
          <w:b/>
          <w:bCs/>
          <w:sz w:val="24"/>
          <w:szCs w:val="24"/>
          <w:rtl/>
        </w:rPr>
        <w:t xml:space="preserve"> صحيح</w:t>
      </w:r>
      <w:r w:rsidRPr="00A63DD0">
        <w:rPr>
          <w:rFonts w:ascii="Times New Roman" w:eastAsia="Times New Roman" w:hAnsi="Times New Roman" w:cs="B Yagut" w:hint="cs"/>
          <w:b/>
          <w:bCs/>
          <w:sz w:val="24"/>
          <w:szCs w:val="24"/>
          <w:rtl/>
        </w:rPr>
        <w:t>ه</w:t>
      </w:r>
      <w:r w:rsidR="00416476" w:rsidRPr="00A63DD0">
        <w:rPr>
          <w:rFonts w:ascii="Times New Roman" w:eastAsia="Times New Roman" w:hAnsi="Times New Roman" w:cs="B Yagut" w:hint="cs"/>
          <w:b/>
          <w:bCs/>
          <w:sz w:val="24"/>
          <w:szCs w:val="24"/>
          <w:rtl/>
        </w:rPr>
        <w:t xml:space="preserve"> محمّد بن مسلم</w:t>
      </w:r>
      <w:r w:rsidR="007E37DF" w:rsidRPr="00A63DD0">
        <w:rPr>
          <w:rFonts w:ascii="Times New Roman" w:eastAsia="Times New Roman" w:hAnsi="Times New Roman" w:cs="B Yagut" w:hint="cs"/>
          <w:b/>
          <w:bCs/>
          <w:sz w:val="24"/>
          <w:szCs w:val="24"/>
          <w:rtl/>
        </w:rPr>
        <w:t>:</w:t>
      </w:r>
      <w:r w:rsidRPr="00A63DD0">
        <w:rPr>
          <w:rFonts w:ascii="Times New Roman" w:eastAsia="Times New Roman" w:hAnsi="Times New Roman" w:cs="B Yagut" w:hint="cs"/>
          <w:sz w:val="24"/>
          <w:szCs w:val="24"/>
          <w:rtl/>
        </w:rPr>
        <w:t xml:space="preserve">محمد بن مسلم </w:t>
      </w:r>
      <w:r w:rsidR="00416476" w:rsidRPr="00A63DD0">
        <w:rPr>
          <w:rFonts w:ascii="Times New Roman" w:eastAsia="Times New Roman" w:hAnsi="Times New Roman" w:cs="B Yagut" w:hint="cs"/>
          <w:sz w:val="24"/>
          <w:szCs w:val="24"/>
          <w:rtl/>
        </w:rPr>
        <w:t>از یکی از دو امام بزرگوار</w:t>
      </w:r>
      <w:r w:rsidR="00026B4C" w:rsidRPr="00A63DD0">
        <w:rPr>
          <w:rFonts w:ascii="Times New Roman" w:eastAsia="Times New Roman" w:hAnsi="Times New Roman" w:cs="B Yagut" w:hint="cs"/>
          <w:sz w:val="24"/>
          <w:szCs w:val="24"/>
          <w:rtl/>
        </w:rPr>
        <w:t>، امام باقر و  امام صادق (</w:t>
      </w:r>
      <w:r w:rsidR="00416476" w:rsidRPr="00A63DD0">
        <w:rPr>
          <w:rFonts w:ascii="Times New Roman" w:eastAsia="Times New Roman" w:hAnsi="Times New Roman" w:cs="B Yagut" w:hint="cs"/>
          <w:sz w:val="24"/>
          <w:szCs w:val="24"/>
          <w:rtl/>
        </w:rPr>
        <w:t>عليه</w:t>
      </w:r>
      <w:r w:rsidR="00026B4C" w:rsidRPr="00A63DD0">
        <w:rPr>
          <w:rFonts w:ascii="Times New Roman" w:eastAsia="Times New Roman" w:hAnsi="Times New Roman" w:cs="B Yagut" w:hint="cs"/>
          <w:sz w:val="24"/>
          <w:szCs w:val="24"/>
          <w:rtl/>
        </w:rPr>
        <w:t xml:space="preserve">ماالسّلام) در مورد مردی که فوت </w:t>
      </w:r>
      <w:r w:rsidR="00416476" w:rsidRPr="00A63DD0">
        <w:rPr>
          <w:rFonts w:ascii="Times New Roman" w:eastAsia="Times New Roman" w:hAnsi="Times New Roman" w:cs="B Yagut" w:hint="cs"/>
          <w:sz w:val="24"/>
          <w:szCs w:val="24"/>
          <w:rtl/>
        </w:rPr>
        <w:t>ن</w:t>
      </w:r>
      <w:r w:rsidR="00026B4C" w:rsidRPr="00A63DD0">
        <w:rPr>
          <w:rFonts w:ascii="Times New Roman" w:eastAsia="Times New Roman" w:hAnsi="Times New Roman" w:cs="B Yagut" w:hint="cs"/>
          <w:sz w:val="24"/>
          <w:szCs w:val="24"/>
          <w:rtl/>
        </w:rPr>
        <w:t>موده،</w:t>
      </w:r>
      <w:r w:rsidRPr="00A63DD0">
        <w:rPr>
          <w:rFonts w:ascii="Times New Roman" w:eastAsia="Times New Roman" w:hAnsi="Times New Roman" w:cs="B Yagut" w:hint="cs"/>
          <w:sz w:val="24"/>
          <w:szCs w:val="24"/>
          <w:rtl/>
        </w:rPr>
        <w:t xml:space="preserve">در حالیکه </w:t>
      </w:r>
      <w:r w:rsidR="00026B4C" w:rsidRPr="00A63DD0">
        <w:rPr>
          <w:rFonts w:ascii="Times New Roman" w:eastAsia="Times New Roman" w:hAnsi="Times New Roman" w:cs="B Yagut" w:hint="cs"/>
          <w:sz w:val="24"/>
          <w:szCs w:val="24"/>
          <w:rtl/>
        </w:rPr>
        <w:t>همسری داشته و</w:t>
      </w:r>
      <w:r w:rsidR="00416476" w:rsidRPr="00A63DD0">
        <w:rPr>
          <w:rFonts w:ascii="Times New Roman" w:eastAsia="Times New Roman" w:hAnsi="Times New Roman" w:cs="B Yagut" w:hint="cs"/>
          <w:sz w:val="24"/>
          <w:szCs w:val="24"/>
          <w:rtl/>
        </w:rPr>
        <w:t xml:space="preserve"> با او نزدیکی نکرده است</w:t>
      </w:r>
      <w:r w:rsidRPr="00A63DD0">
        <w:rPr>
          <w:rFonts w:ascii="Times New Roman" w:eastAsia="Times New Roman" w:hAnsi="Times New Roman" w:cs="B Yagut" w:hint="cs"/>
          <w:sz w:val="24"/>
          <w:szCs w:val="24"/>
          <w:rtl/>
        </w:rPr>
        <w:t>،</w:t>
      </w:r>
      <w:r w:rsidR="00026B4C" w:rsidRPr="00A63DD0">
        <w:rPr>
          <w:rFonts w:ascii="Times New Roman" w:eastAsia="Times New Roman" w:hAnsi="Times New Roman" w:cs="B Yagut" w:hint="cs"/>
          <w:sz w:val="24"/>
          <w:szCs w:val="24"/>
          <w:rtl/>
        </w:rPr>
        <w:t xml:space="preserve"> سؤال نمو</w:t>
      </w:r>
      <w:r w:rsidR="00416476" w:rsidRPr="00A63DD0">
        <w:rPr>
          <w:rFonts w:ascii="Times New Roman" w:eastAsia="Times New Roman" w:hAnsi="Times New Roman" w:cs="B Yagut" w:hint="cs"/>
          <w:sz w:val="24"/>
          <w:szCs w:val="24"/>
          <w:rtl/>
        </w:rPr>
        <w:t>د. امام (عليه السّلام)</w:t>
      </w:r>
      <w:r w:rsidR="00026B4C" w:rsidRPr="00A63DD0">
        <w:rPr>
          <w:rFonts w:ascii="Times New Roman" w:eastAsia="Times New Roman" w:hAnsi="Times New Roman" w:cs="B Yagut" w:hint="cs"/>
          <w:sz w:val="24"/>
          <w:szCs w:val="24"/>
          <w:rtl/>
        </w:rPr>
        <w:t xml:space="preserve"> در پاسخ فرمودند</w:t>
      </w:r>
      <w:r w:rsidR="00416476" w:rsidRPr="00A63DD0">
        <w:rPr>
          <w:rFonts w:ascii="Times New Roman" w:eastAsia="Times New Roman" w:hAnsi="Times New Roman" w:cs="B Yagut" w:hint="cs"/>
          <w:sz w:val="24"/>
          <w:szCs w:val="24"/>
          <w:rtl/>
        </w:rPr>
        <w:t>:«لها نصف المهر و لها الميراث كاملًا و عليها العدة كاملة</w:t>
      </w:r>
      <w:r w:rsidR="00416476" w:rsidRPr="00A63DD0">
        <w:rPr>
          <w:rFonts w:ascii="Times New Roman" w:eastAsia="Times New Roman" w:hAnsi="Times New Roman" w:cs="B Yagut" w:hint="cs"/>
          <w:i/>
          <w:iCs/>
          <w:sz w:val="20"/>
          <w:szCs w:val="20"/>
          <w:rtl/>
        </w:rPr>
        <w:t>»(</w:t>
      </w:r>
      <w:r w:rsidR="0095288A" w:rsidRPr="00A63DD0">
        <w:rPr>
          <w:rFonts w:ascii="Times New Roman" w:eastAsia="Times New Roman" w:hAnsi="Times New Roman" w:cs="B Yagut" w:hint="cs"/>
          <w:i/>
          <w:iCs/>
          <w:sz w:val="20"/>
          <w:szCs w:val="20"/>
          <w:rtl/>
        </w:rPr>
        <w:t>عاملی</w:t>
      </w:r>
      <w:r w:rsidR="003F328C" w:rsidRPr="00A63DD0">
        <w:rPr>
          <w:rFonts w:ascii="Times New Roman" w:eastAsia="Times New Roman" w:hAnsi="Times New Roman" w:cs="B Yagut" w:hint="cs"/>
          <w:i/>
          <w:iCs/>
          <w:sz w:val="20"/>
          <w:szCs w:val="20"/>
          <w:rtl/>
        </w:rPr>
        <w:t xml:space="preserve">، </w:t>
      </w:r>
      <w:r w:rsidR="0095288A" w:rsidRPr="00A63DD0">
        <w:rPr>
          <w:rFonts w:ascii="Noor_Lotus" w:hAnsi="Noor_Lotus" w:cs="B Yagut" w:hint="cs"/>
          <w:i/>
          <w:iCs/>
          <w:color w:val="000000"/>
          <w:sz w:val="20"/>
          <w:szCs w:val="20"/>
          <w:rtl/>
        </w:rPr>
        <w:t>1409</w:t>
      </w:r>
      <w:r w:rsidR="00361D17" w:rsidRPr="00A63DD0">
        <w:rPr>
          <w:rFonts w:ascii="Times New Roman" w:eastAsia="Times New Roman" w:hAnsi="Times New Roman" w:cs="B Yagut" w:hint="cs"/>
          <w:i/>
          <w:iCs/>
          <w:sz w:val="20"/>
          <w:szCs w:val="20"/>
          <w:rtl/>
        </w:rPr>
        <w:t>، ج 21:</w:t>
      </w:r>
      <w:r w:rsidR="00FF3881" w:rsidRPr="00A63DD0">
        <w:rPr>
          <w:rFonts w:ascii="Times New Roman" w:eastAsia="Times New Roman" w:hAnsi="Times New Roman" w:cs="B Yagut" w:hint="cs"/>
          <w:i/>
          <w:iCs/>
          <w:sz w:val="20"/>
          <w:szCs w:val="20"/>
          <w:rtl/>
        </w:rPr>
        <w:t xml:space="preserve"> ص</w:t>
      </w:r>
      <w:r w:rsidR="007477E6" w:rsidRPr="00A63DD0">
        <w:rPr>
          <w:rFonts w:ascii="Times New Roman" w:eastAsia="Times New Roman" w:hAnsi="Times New Roman" w:cs="B Yagut" w:hint="cs"/>
          <w:i/>
          <w:iCs/>
          <w:sz w:val="20"/>
          <w:szCs w:val="20"/>
          <w:rtl/>
        </w:rPr>
        <w:t xml:space="preserve"> 327</w:t>
      </w:r>
      <w:r w:rsidR="003F328C" w:rsidRPr="00A63DD0">
        <w:rPr>
          <w:rFonts w:ascii="Times New Roman" w:eastAsia="Times New Roman" w:hAnsi="Times New Roman" w:cs="B Yagut" w:hint="cs"/>
          <w:i/>
          <w:iCs/>
          <w:sz w:val="20"/>
          <w:szCs w:val="20"/>
          <w:rtl/>
        </w:rPr>
        <w:t>، ح</w:t>
      </w:r>
      <w:r w:rsidR="00416476" w:rsidRPr="00A63DD0">
        <w:rPr>
          <w:rFonts w:ascii="Times New Roman" w:eastAsia="Times New Roman" w:hAnsi="Times New Roman" w:cs="B Yagut" w:hint="cs"/>
          <w:i/>
          <w:iCs/>
          <w:sz w:val="20"/>
          <w:szCs w:val="20"/>
          <w:rtl/>
        </w:rPr>
        <w:t xml:space="preserve"> 1)</w:t>
      </w:r>
    </w:p>
    <w:p w:rsidR="00505AFA" w:rsidRPr="00A63DD0" w:rsidRDefault="00505AFA" w:rsidP="005D71DC">
      <w:pPr>
        <w:spacing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b/>
          <w:bCs/>
          <w:sz w:val="24"/>
          <w:szCs w:val="24"/>
          <w:rtl/>
        </w:rPr>
        <w:t>4- خبر أبی یعفور:</w:t>
      </w:r>
      <w:r w:rsidR="00F339AF">
        <w:rPr>
          <w:rFonts w:ascii="Times New Roman" w:eastAsia="Times New Roman" w:hAnsi="Times New Roman" w:cs="B Yagut" w:hint="cs"/>
          <w:b/>
          <w:bCs/>
          <w:sz w:val="24"/>
          <w:szCs w:val="24"/>
          <w:rtl/>
        </w:rPr>
        <w:t xml:space="preserve"> </w:t>
      </w:r>
      <w:r w:rsidRPr="00A63DD0">
        <w:rPr>
          <w:rFonts w:ascii="Times New Roman" w:eastAsia="Times New Roman" w:hAnsi="Times New Roman" w:cs="B Yagut" w:hint="cs"/>
          <w:sz w:val="24"/>
          <w:szCs w:val="24"/>
          <w:rtl/>
        </w:rPr>
        <w:t xml:space="preserve">أبی یعفور </w:t>
      </w:r>
      <w:r w:rsidR="00AC1C0C" w:rsidRPr="00A63DD0">
        <w:rPr>
          <w:rFonts w:ascii="Times New Roman" w:eastAsia="Times New Roman" w:hAnsi="Times New Roman" w:cs="B Yagut" w:hint="cs"/>
          <w:sz w:val="24"/>
          <w:szCs w:val="24"/>
          <w:rtl/>
        </w:rPr>
        <w:t>از امام صادق(علیه السلام) درباره زنی که قبل از نزدیکی فوت نموده است سؤال نمودند که چه مقدار از مهریه برای اوست</w:t>
      </w:r>
      <w:r w:rsidRPr="00A63DD0">
        <w:rPr>
          <w:rFonts w:ascii="Times New Roman" w:eastAsia="Times New Roman" w:hAnsi="Times New Roman" w:cs="B Yagut" w:hint="cs"/>
          <w:sz w:val="24"/>
          <w:szCs w:val="24"/>
          <w:rtl/>
        </w:rPr>
        <w:t xml:space="preserve">؟ </w:t>
      </w:r>
      <w:r w:rsidR="00AC1C0C" w:rsidRPr="00A63DD0">
        <w:rPr>
          <w:rFonts w:ascii="Times New Roman" w:eastAsia="Times New Roman" w:hAnsi="Times New Roman" w:cs="B Yagut" w:hint="cs"/>
          <w:sz w:val="24"/>
          <w:szCs w:val="24"/>
          <w:rtl/>
        </w:rPr>
        <w:t>که امام(علیه السلام) فرمودند</w:t>
      </w:r>
      <w:r w:rsidRPr="00A63DD0">
        <w:rPr>
          <w:rFonts w:ascii="Times New Roman" w:eastAsia="Times New Roman" w:hAnsi="Times New Roman" w:cs="B Yagut" w:hint="cs"/>
          <w:sz w:val="24"/>
          <w:szCs w:val="24"/>
          <w:rtl/>
        </w:rPr>
        <w:t xml:space="preserve">:« إذا کان قد فرض لها صداقا  فلها نصف المهر و هو یرثها و ان لم </w:t>
      </w:r>
      <w:r w:rsidR="00AC1C0C" w:rsidRPr="00A63DD0">
        <w:rPr>
          <w:rFonts w:ascii="Times New Roman" w:eastAsia="Times New Roman" w:hAnsi="Times New Roman" w:cs="B Yagut" w:hint="cs"/>
          <w:sz w:val="24"/>
          <w:szCs w:val="24"/>
          <w:rtl/>
        </w:rPr>
        <w:t>یکن فرض لها صداقا  فلا صداق لها</w:t>
      </w:r>
      <w:r w:rsidRPr="00A63DD0">
        <w:rPr>
          <w:rFonts w:ascii="Times New Roman" w:eastAsia="Times New Roman" w:hAnsi="Times New Roman" w:cs="B Yagut" w:hint="cs"/>
          <w:sz w:val="24"/>
          <w:szCs w:val="24"/>
          <w:rtl/>
        </w:rPr>
        <w:t>،</w:t>
      </w:r>
      <w:r w:rsidR="00AC1C0C" w:rsidRPr="00A63DD0">
        <w:rPr>
          <w:rFonts w:ascii="Times New Roman" w:eastAsia="Times New Roman" w:hAnsi="Times New Roman" w:cs="B Yagut" w:hint="cs"/>
          <w:sz w:val="24"/>
          <w:szCs w:val="24"/>
          <w:rtl/>
        </w:rPr>
        <w:t xml:space="preserve"> و فی رجل توفی قبل أن یدخل بامرأة</w:t>
      </w:r>
      <w:r w:rsidRPr="00A63DD0">
        <w:rPr>
          <w:rFonts w:ascii="Times New Roman" w:eastAsia="Times New Roman" w:hAnsi="Times New Roman" w:cs="B Yagut" w:hint="cs"/>
          <w:sz w:val="24"/>
          <w:szCs w:val="24"/>
          <w:rtl/>
        </w:rPr>
        <w:t>، کان قد فرض لها م</w:t>
      </w:r>
      <w:r w:rsidR="00AC1C0C" w:rsidRPr="00A63DD0">
        <w:rPr>
          <w:rFonts w:ascii="Times New Roman" w:eastAsia="Times New Roman" w:hAnsi="Times New Roman" w:cs="B Yagut" w:hint="cs"/>
          <w:sz w:val="24"/>
          <w:szCs w:val="24"/>
          <w:rtl/>
        </w:rPr>
        <w:t>هرا  فلها نصف المهر و هی ترثه</w:t>
      </w:r>
      <w:r w:rsidRPr="00A63DD0">
        <w:rPr>
          <w:rFonts w:ascii="Times New Roman" w:eastAsia="Times New Roman" w:hAnsi="Times New Roman" w:cs="B Yagut" w:hint="cs"/>
          <w:sz w:val="24"/>
          <w:szCs w:val="24"/>
          <w:rtl/>
        </w:rPr>
        <w:t xml:space="preserve">، و ان لم تکن فرض لها </w:t>
      </w:r>
      <w:r w:rsidR="00791A71" w:rsidRPr="00A63DD0">
        <w:rPr>
          <w:rFonts w:ascii="Times New Roman" w:eastAsia="Times New Roman" w:hAnsi="Times New Roman" w:cs="B Yagut" w:hint="cs"/>
          <w:sz w:val="24"/>
          <w:szCs w:val="24"/>
          <w:rtl/>
        </w:rPr>
        <w:t>مهرا فلا مهر لها و هو یرثها»</w:t>
      </w:r>
      <w:r w:rsidR="00791A71" w:rsidRPr="00A63DD0">
        <w:rPr>
          <w:rFonts w:ascii="Times New Roman" w:eastAsia="Times New Roman" w:hAnsi="Times New Roman" w:cs="B Yagut" w:hint="cs"/>
          <w:i/>
          <w:iCs/>
          <w:sz w:val="20"/>
          <w:szCs w:val="20"/>
          <w:rtl/>
        </w:rPr>
        <w:t>(</w:t>
      </w:r>
      <w:r w:rsidR="0095288A" w:rsidRPr="00A63DD0">
        <w:rPr>
          <w:rFonts w:ascii="Times New Roman" w:eastAsia="Times New Roman" w:hAnsi="Times New Roman" w:cs="B Yagut" w:hint="cs"/>
          <w:i/>
          <w:iCs/>
          <w:sz w:val="20"/>
          <w:szCs w:val="20"/>
          <w:rtl/>
        </w:rPr>
        <w:t>عاملی</w:t>
      </w:r>
      <w:r w:rsidR="003F328C" w:rsidRPr="00A63DD0">
        <w:rPr>
          <w:rFonts w:ascii="Times New Roman" w:eastAsia="Times New Roman" w:hAnsi="Times New Roman" w:cs="B Yagut" w:hint="cs"/>
          <w:i/>
          <w:iCs/>
          <w:sz w:val="20"/>
          <w:szCs w:val="20"/>
          <w:rtl/>
        </w:rPr>
        <w:t>،</w:t>
      </w:r>
      <w:r w:rsidR="0095288A" w:rsidRPr="00A63DD0">
        <w:rPr>
          <w:rFonts w:ascii="Times New Roman" w:eastAsia="Times New Roman" w:hAnsi="Times New Roman" w:cs="B Yagut" w:hint="cs"/>
          <w:i/>
          <w:iCs/>
          <w:sz w:val="20"/>
          <w:szCs w:val="20"/>
          <w:rtl/>
        </w:rPr>
        <w:t xml:space="preserve"> 1412</w:t>
      </w:r>
      <w:r w:rsidR="003F328C" w:rsidRPr="00A63DD0">
        <w:rPr>
          <w:rFonts w:ascii="Times New Roman" w:eastAsia="Times New Roman" w:hAnsi="Times New Roman" w:cs="B Yagut" w:hint="cs"/>
          <w:i/>
          <w:iCs/>
          <w:sz w:val="20"/>
          <w:szCs w:val="20"/>
          <w:rtl/>
        </w:rPr>
        <w:t>،</w:t>
      </w:r>
      <w:r w:rsidR="0095288A" w:rsidRPr="00A63DD0">
        <w:rPr>
          <w:rFonts w:ascii="Times New Roman" w:eastAsia="Times New Roman" w:hAnsi="Times New Roman" w:cs="B Yagut" w:hint="cs"/>
          <w:i/>
          <w:iCs/>
          <w:sz w:val="20"/>
          <w:szCs w:val="20"/>
          <w:rtl/>
        </w:rPr>
        <w:t xml:space="preserve"> </w:t>
      </w:r>
      <w:r w:rsidR="003F328C" w:rsidRPr="00A63DD0">
        <w:rPr>
          <w:rFonts w:ascii="Times New Roman" w:eastAsia="Times New Roman" w:hAnsi="Times New Roman" w:cs="B Yagut" w:hint="cs"/>
          <w:i/>
          <w:iCs/>
          <w:sz w:val="20"/>
          <w:szCs w:val="20"/>
          <w:rtl/>
        </w:rPr>
        <w:t>ج</w:t>
      </w:r>
      <w:r w:rsidR="0095288A" w:rsidRPr="00A63DD0">
        <w:rPr>
          <w:rFonts w:ascii="Times New Roman" w:eastAsia="Times New Roman" w:hAnsi="Times New Roman" w:cs="B Yagut" w:hint="cs"/>
          <w:i/>
          <w:iCs/>
          <w:sz w:val="20"/>
          <w:szCs w:val="20"/>
          <w:rtl/>
        </w:rPr>
        <w:t xml:space="preserve"> </w:t>
      </w:r>
      <w:r w:rsidR="00361D17" w:rsidRPr="00A63DD0">
        <w:rPr>
          <w:rFonts w:ascii="Times New Roman" w:eastAsia="Times New Roman" w:hAnsi="Times New Roman" w:cs="B Yagut" w:hint="cs"/>
          <w:i/>
          <w:iCs/>
          <w:sz w:val="20"/>
          <w:szCs w:val="20"/>
          <w:rtl/>
        </w:rPr>
        <w:t>21:</w:t>
      </w:r>
      <w:r w:rsidR="00FF3881" w:rsidRPr="00A63DD0">
        <w:rPr>
          <w:rFonts w:ascii="Times New Roman" w:eastAsia="Times New Roman" w:hAnsi="Times New Roman" w:cs="B Yagut" w:hint="cs"/>
          <w:i/>
          <w:iCs/>
          <w:sz w:val="20"/>
          <w:szCs w:val="20"/>
          <w:rtl/>
        </w:rPr>
        <w:t xml:space="preserve"> ص</w:t>
      </w:r>
      <w:r w:rsidR="007477E6" w:rsidRPr="00A63DD0">
        <w:rPr>
          <w:rFonts w:ascii="Times New Roman" w:eastAsia="Times New Roman" w:hAnsi="Times New Roman" w:cs="B Yagut" w:hint="cs"/>
          <w:i/>
          <w:iCs/>
          <w:sz w:val="20"/>
          <w:szCs w:val="20"/>
          <w:rtl/>
        </w:rPr>
        <w:t xml:space="preserve"> 328،</w:t>
      </w:r>
      <w:r w:rsidR="0095288A" w:rsidRPr="00A63DD0">
        <w:rPr>
          <w:rFonts w:ascii="Times New Roman" w:eastAsia="Times New Roman" w:hAnsi="Times New Roman" w:cs="B Yagut" w:hint="cs"/>
          <w:i/>
          <w:iCs/>
          <w:sz w:val="20"/>
          <w:szCs w:val="20"/>
          <w:rtl/>
        </w:rPr>
        <w:t xml:space="preserve"> </w:t>
      </w:r>
      <w:r w:rsidR="003F328C" w:rsidRPr="00A63DD0">
        <w:rPr>
          <w:rFonts w:ascii="Times New Roman" w:eastAsia="Times New Roman" w:hAnsi="Times New Roman" w:cs="B Yagut" w:hint="cs"/>
          <w:i/>
          <w:iCs/>
          <w:sz w:val="20"/>
          <w:szCs w:val="20"/>
          <w:rtl/>
        </w:rPr>
        <w:t>ح 8</w:t>
      </w:r>
      <w:r w:rsidRPr="00A63DD0">
        <w:rPr>
          <w:rFonts w:ascii="Times New Roman" w:eastAsia="Times New Roman" w:hAnsi="Times New Roman" w:cs="B Yagut" w:hint="cs"/>
          <w:i/>
          <w:iCs/>
          <w:sz w:val="20"/>
          <w:szCs w:val="20"/>
          <w:rtl/>
        </w:rPr>
        <w:t>)</w:t>
      </w:r>
    </w:p>
    <w:p w:rsidR="00416476" w:rsidRPr="00A63DD0" w:rsidRDefault="00416476" w:rsidP="005D71DC">
      <w:pPr>
        <w:tabs>
          <w:tab w:val="right" w:pos="4915"/>
        </w:tabs>
        <w:spacing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sz w:val="24"/>
          <w:szCs w:val="24"/>
          <w:rtl/>
        </w:rPr>
        <w:lastRenderedPageBreak/>
        <w:t xml:space="preserve">همچنین </w:t>
      </w:r>
      <w:r w:rsidR="00AC1C0C" w:rsidRPr="00A63DD0">
        <w:rPr>
          <w:rFonts w:ascii="Times New Roman" w:eastAsia="Times New Roman" w:hAnsi="Times New Roman" w:cs="B Yagut" w:hint="cs"/>
          <w:sz w:val="24"/>
          <w:szCs w:val="24"/>
          <w:rtl/>
        </w:rPr>
        <w:t xml:space="preserve">در این باره </w:t>
      </w:r>
      <w:r w:rsidR="003F328C" w:rsidRPr="00A63DD0">
        <w:rPr>
          <w:rFonts w:ascii="Times New Roman" w:eastAsia="Times New Roman" w:hAnsi="Times New Roman" w:cs="B Yagut" w:hint="cs"/>
          <w:sz w:val="24"/>
          <w:szCs w:val="24"/>
          <w:rtl/>
        </w:rPr>
        <w:t>یازده خبر دیگر با این مضمون،</w:t>
      </w:r>
      <w:r w:rsidR="00BD06CF" w:rsidRPr="00A63DD0">
        <w:rPr>
          <w:rFonts w:ascii="Times New Roman" w:eastAsia="Times New Roman" w:hAnsi="Times New Roman" w:cs="B Yagut" w:hint="cs"/>
          <w:sz w:val="24"/>
          <w:szCs w:val="24"/>
          <w:rtl/>
        </w:rPr>
        <w:t xml:space="preserve"> از جمله </w:t>
      </w:r>
      <w:r w:rsidR="003F328C" w:rsidRPr="00A63DD0">
        <w:rPr>
          <w:rFonts w:ascii="Times New Roman" w:eastAsia="Times New Roman" w:hAnsi="Times New Roman" w:cs="B Yagut" w:hint="cs"/>
          <w:sz w:val="24"/>
          <w:szCs w:val="24"/>
          <w:rtl/>
        </w:rPr>
        <w:t>صحاح عبد الرحمن و حلبي و محمّد،</w:t>
      </w:r>
      <w:r w:rsidRPr="00A63DD0">
        <w:rPr>
          <w:rFonts w:ascii="Times New Roman" w:eastAsia="Times New Roman" w:hAnsi="Times New Roman" w:cs="B Yagut" w:hint="cs"/>
          <w:sz w:val="24"/>
          <w:szCs w:val="24"/>
          <w:rtl/>
        </w:rPr>
        <w:t xml:space="preserve"> موثق</w:t>
      </w:r>
      <w:r w:rsidR="003F328C" w:rsidRPr="00A63DD0">
        <w:rPr>
          <w:rFonts w:ascii="Times New Roman" w:eastAsia="Times New Roman" w:hAnsi="Times New Roman" w:cs="B Yagut" w:hint="cs"/>
          <w:sz w:val="24"/>
          <w:szCs w:val="24"/>
          <w:rtl/>
        </w:rPr>
        <w:t>ه عبيدوجود دارد که بر تنصیف مهرالمسمی</w:t>
      </w:r>
      <w:r w:rsidR="00BD06CF" w:rsidRPr="00A63DD0">
        <w:rPr>
          <w:rFonts w:ascii="Times New Roman" w:eastAsia="Times New Roman" w:hAnsi="Times New Roman" w:cs="B Yagut" w:hint="cs"/>
          <w:sz w:val="24"/>
          <w:szCs w:val="24"/>
          <w:rtl/>
        </w:rPr>
        <w:t xml:space="preserve"> با فوت </w:t>
      </w:r>
      <w:r w:rsidR="003F328C" w:rsidRPr="00A63DD0">
        <w:rPr>
          <w:rFonts w:ascii="Times New Roman" w:eastAsia="Times New Roman" w:hAnsi="Times New Roman" w:cs="B Yagut" w:hint="cs"/>
          <w:sz w:val="24"/>
          <w:szCs w:val="24"/>
          <w:rtl/>
        </w:rPr>
        <w:t xml:space="preserve">یکی از </w:t>
      </w:r>
      <w:r w:rsidR="00BD06CF" w:rsidRPr="00A63DD0">
        <w:rPr>
          <w:rFonts w:ascii="Times New Roman" w:eastAsia="Times New Roman" w:hAnsi="Times New Roman" w:cs="B Yagut" w:hint="cs"/>
          <w:sz w:val="24"/>
          <w:szCs w:val="24"/>
          <w:rtl/>
        </w:rPr>
        <w:t xml:space="preserve">زوجین قبل از </w:t>
      </w:r>
      <w:r w:rsidR="003F328C" w:rsidRPr="00A63DD0">
        <w:rPr>
          <w:rFonts w:ascii="Times New Roman" w:eastAsia="Times New Roman" w:hAnsi="Times New Roman" w:cs="B Yagut" w:hint="cs"/>
          <w:sz w:val="24"/>
          <w:szCs w:val="24"/>
          <w:rtl/>
        </w:rPr>
        <w:t>نزدیکی</w:t>
      </w:r>
      <w:r w:rsidR="007477E6" w:rsidRPr="00A63DD0">
        <w:rPr>
          <w:rFonts w:ascii="Times New Roman" w:eastAsia="Times New Roman" w:hAnsi="Times New Roman" w:cs="B Yagut" w:hint="cs"/>
          <w:sz w:val="24"/>
          <w:szCs w:val="24"/>
          <w:rtl/>
        </w:rPr>
        <w:t>،دلالت دارند</w:t>
      </w:r>
      <w:r w:rsidR="003F328C" w:rsidRPr="00A63DD0">
        <w:rPr>
          <w:rFonts w:ascii="Times New Roman" w:eastAsia="Times New Roman" w:hAnsi="Times New Roman" w:cs="B Yagut" w:hint="cs"/>
          <w:i/>
          <w:iCs/>
          <w:sz w:val="20"/>
          <w:szCs w:val="20"/>
          <w:rtl/>
        </w:rPr>
        <w:t xml:space="preserve">(عاملی، </w:t>
      </w:r>
      <w:r w:rsidR="0095288A" w:rsidRPr="00A63DD0">
        <w:rPr>
          <w:rFonts w:ascii="Noor_Lotus" w:hAnsi="Noor_Lotus" w:cs="B Yagut" w:hint="cs"/>
          <w:i/>
          <w:iCs/>
          <w:color w:val="000000"/>
          <w:sz w:val="20"/>
          <w:szCs w:val="20"/>
          <w:rtl/>
        </w:rPr>
        <w:t>1409</w:t>
      </w:r>
      <w:r w:rsidR="00361D17" w:rsidRPr="00A63DD0">
        <w:rPr>
          <w:rFonts w:ascii="Times New Roman" w:eastAsia="Times New Roman" w:hAnsi="Times New Roman" w:cs="B Yagut" w:hint="cs"/>
          <w:i/>
          <w:iCs/>
          <w:sz w:val="20"/>
          <w:szCs w:val="20"/>
          <w:rtl/>
        </w:rPr>
        <w:t>، ج 21:</w:t>
      </w:r>
      <w:r w:rsidR="007477E6" w:rsidRPr="00A63DD0">
        <w:rPr>
          <w:rFonts w:ascii="Times New Roman" w:eastAsia="Times New Roman" w:hAnsi="Times New Roman" w:cs="B Yagut" w:hint="cs"/>
          <w:i/>
          <w:iCs/>
          <w:sz w:val="20"/>
          <w:szCs w:val="20"/>
          <w:rtl/>
        </w:rPr>
        <w:t xml:space="preserve"> </w:t>
      </w:r>
      <w:r w:rsidR="00FF3881" w:rsidRPr="00A63DD0">
        <w:rPr>
          <w:rFonts w:ascii="Times New Roman" w:eastAsia="Times New Roman" w:hAnsi="Times New Roman" w:cs="B Yagut" w:hint="cs"/>
          <w:i/>
          <w:iCs/>
          <w:sz w:val="20"/>
          <w:szCs w:val="20"/>
          <w:rtl/>
        </w:rPr>
        <w:t xml:space="preserve">ص </w:t>
      </w:r>
      <w:r w:rsidR="007477E6" w:rsidRPr="00A63DD0">
        <w:rPr>
          <w:rFonts w:ascii="Times New Roman" w:eastAsia="Times New Roman" w:hAnsi="Times New Roman" w:cs="B Yagut" w:hint="cs"/>
          <w:i/>
          <w:iCs/>
          <w:sz w:val="20"/>
          <w:szCs w:val="20"/>
          <w:rtl/>
        </w:rPr>
        <w:t>328 الی 330)</w:t>
      </w:r>
    </w:p>
    <w:p w:rsidR="00C91797" w:rsidRPr="00A63DD0" w:rsidRDefault="00C91797" w:rsidP="005D71DC">
      <w:pPr>
        <w:spacing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b/>
          <w:bCs/>
          <w:sz w:val="26"/>
          <w:szCs w:val="26"/>
          <w:rtl/>
        </w:rPr>
        <w:t>ج: دلایل دیدگاه سوم:</w:t>
      </w:r>
      <w:r w:rsidR="0095288A" w:rsidRPr="00A63DD0">
        <w:rPr>
          <w:rFonts w:ascii="Times New Roman" w:eastAsia="Times New Roman" w:hAnsi="Times New Roman" w:cs="B Yagut" w:hint="cs"/>
          <w:sz w:val="24"/>
          <w:szCs w:val="24"/>
          <w:rtl/>
        </w:rPr>
        <w:t xml:space="preserve"> </w:t>
      </w:r>
      <w:r w:rsidR="007477E6" w:rsidRPr="00A63DD0">
        <w:rPr>
          <w:rFonts w:ascii="Times New Roman" w:eastAsia="Times New Roman" w:hAnsi="Times New Roman" w:cs="B Yagut" w:hint="cs"/>
          <w:sz w:val="24"/>
          <w:szCs w:val="24"/>
          <w:rtl/>
        </w:rPr>
        <w:t xml:space="preserve">طرفداران </w:t>
      </w:r>
      <w:r w:rsidR="00D44526" w:rsidRPr="00A63DD0">
        <w:rPr>
          <w:rFonts w:ascii="Times New Roman" w:eastAsia="Times New Roman" w:hAnsi="Times New Roman" w:cs="B Yagut" w:hint="cs"/>
          <w:sz w:val="24"/>
          <w:szCs w:val="24"/>
          <w:rtl/>
        </w:rPr>
        <w:t>این دیدگاه</w:t>
      </w:r>
      <w:r w:rsidR="007477E6" w:rsidRPr="00A63DD0">
        <w:rPr>
          <w:rFonts w:ascii="Times New Roman" w:eastAsia="Times New Roman" w:hAnsi="Times New Roman" w:cs="B Yagut" w:hint="cs"/>
          <w:sz w:val="24"/>
          <w:szCs w:val="24"/>
          <w:rtl/>
        </w:rPr>
        <w:t xml:space="preserve"> (استقرار مهریه با موت زوج و تنصیف مهریه با موت زوجه)</w:t>
      </w:r>
      <w:r w:rsidR="00D44526" w:rsidRPr="00A63DD0">
        <w:rPr>
          <w:rFonts w:ascii="Times New Roman" w:eastAsia="Times New Roman" w:hAnsi="Times New Roman" w:cs="B Yagut" w:hint="cs"/>
          <w:sz w:val="24"/>
          <w:szCs w:val="24"/>
          <w:rtl/>
        </w:rPr>
        <w:t xml:space="preserve"> برای اثبات نظر خود</w:t>
      </w:r>
      <w:r w:rsidR="006650A6" w:rsidRPr="00A63DD0">
        <w:rPr>
          <w:rFonts w:ascii="Times New Roman" w:eastAsia="Times New Roman" w:hAnsi="Times New Roman" w:cs="B Yagut" w:hint="cs"/>
          <w:sz w:val="24"/>
          <w:szCs w:val="24"/>
          <w:rtl/>
        </w:rPr>
        <w:t xml:space="preserve"> به روایاتی استناد می کن</w:t>
      </w:r>
      <w:r w:rsidR="004E66EA">
        <w:rPr>
          <w:rFonts w:ascii="Times New Roman" w:eastAsia="Times New Roman" w:hAnsi="Times New Roman" w:cs="B Yagut" w:hint="cs"/>
          <w:sz w:val="24"/>
          <w:szCs w:val="24"/>
          <w:rtl/>
        </w:rPr>
        <w:t>ن</w:t>
      </w:r>
      <w:r w:rsidR="006650A6" w:rsidRPr="00A63DD0">
        <w:rPr>
          <w:rFonts w:ascii="Times New Roman" w:eastAsia="Times New Roman" w:hAnsi="Times New Roman" w:cs="B Yagut" w:hint="cs"/>
          <w:sz w:val="24"/>
          <w:szCs w:val="24"/>
          <w:rtl/>
        </w:rPr>
        <w:t>د که در آنها تنها به موت زوج و استقرار کل مهریه در ملکیت زوجه اشاره می‌کن</w:t>
      </w:r>
      <w:r w:rsidR="007477E6" w:rsidRPr="00A63DD0">
        <w:rPr>
          <w:rFonts w:ascii="Times New Roman" w:eastAsia="Times New Roman" w:hAnsi="Times New Roman" w:cs="B Yagut" w:hint="cs"/>
          <w:sz w:val="24"/>
          <w:szCs w:val="24"/>
          <w:rtl/>
        </w:rPr>
        <w:t>ن</w:t>
      </w:r>
      <w:r w:rsidR="006650A6" w:rsidRPr="00A63DD0">
        <w:rPr>
          <w:rFonts w:ascii="Times New Roman" w:eastAsia="Times New Roman" w:hAnsi="Times New Roman" w:cs="B Yagut" w:hint="cs"/>
          <w:sz w:val="24"/>
          <w:szCs w:val="24"/>
          <w:rtl/>
        </w:rPr>
        <w:t>د:</w:t>
      </w:r>
    </w:p>
    <w:p w:rsidR="00C91797" w:rsidRPr="00A63DD0" w:rsidRDefault="006650A6" w:rsidP="005D71DC">
      <w:pPr>
        <w:spacing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b/>
          <w:bCs/>
          <w:sz w:val="24"/>
          <w:szCs w:val="24"/>
          <w:rtl/>
        </w:rPr>
        <w:t>1</w:t>
      </w:r>
      <w:r w:rsidR="00C91797" w:rsidRPr="00A63DD0">
        <w:rPr>
          <w:rFonts w:ascii="Times New Roman" w:eastAsia="Times New Roman" w:hAnsi="Times New Roman" w:cs="B Yagut" w:hint="cs"/>
          <w:b/>
          <w:bCs/>
          <w:sz w:val="24"/>
          <w:szCs w:val="24"/>
          <w:rtl/>
        </w:rPr>
        <w:t>- خبر سليمان ابن خالد</w:t>
      </w:r>
      <w:r w:rsidR="00C91797" w:rsidRPr="00A63DD0">
        <w:rPr>
          <w:rFonts w:ascii="Times New Roman" w:eastAsia="Times New Roman" w:hAnsi="Times New Roman" w:cs="B Yagut" w:hint="cs"/>
          <w:sz w:val="24"/>
          <w:szCs w:val="24"/>
          <w:rtl/>
        </w:rPr>
        <w:t>: در این روایت سلیمان بن خالد می گوید از امام(علیه السلام) در مورد مردی که فوت نموده و با همسرش نزدیکی نکرده‌است</w:t>
      </w:r>
      <w:r w:rsidR="007477E6" w:rsidRPr="00A63DD0">
        <w:rPr>
          <w:rFonts w:ascii="Times New Roman" w:eastAsia="Times New Roman" w:hAnsi="Times New Roman" w:cs="B Yagut" w:hint="cs"/>
          <w:sz w:val="24"/>
          <w:szCs w:val="24"/>
          <w:rtl/>
        </w:rPr>
        <w:t>، سؤال نمودم</w:t>
      </w:r>
      <w:r w:rsidR="00C91797" w:rsidRPr="00A63DD0">
        <w:rPr>
          <w:rFonts w:ascii="Times New Roman" w:eastAsia="Times New Roman" w:hAnsi="Times New Roman" w:cs="B Yagut" w:hint="cs"/>
          <w:sz w:val="24"/>
          <w:szCs w:val="24"/>
          <w:rtl/>
        </w:rPr>
        <w:t>. امام</w:t>
      </w:r>
      <w:r w:rsidR="007477E6" w:rsidRPr="00A63DD0">
        <w:rPr>
          <w:rFonts w:ascii="Times New Roman" w:eastAsia="Times New Roman" w:hAnsi="Times New Roman" w:cs="B Yagut" w:hint="cs"/>
          <w:sz w:val="24"/>
          <w:szCs w:val="24"/>
          <w:rtl/>
        </w:rPr>
        <w:t xml:space="preserve"> صادق</w:t>
      </w:r>
      <w:r w:rsidR="00C91797" w:rsidRPr="00A63DD0">
        <w:rPr>
          <w:rFonts w:ascii="Times New Roman" w:eastAsia="Times New Roman" w:hAnsi="Times New Roman" w:cs="B Yagut" w:hint="cs"/>
          <w:sz w:val="24"/>
          <w:szCs w:val="24"/>
          <w:rtl/>
        </w:rPr>
        <w:t xml:space="preserve">(عليه السّلام) در پاسخ فرمودند:«إن كان فرض لها مهراً فلها مهرها و عليها العدّة و لها الميراث وعدتها أربعة أشهر و عشراً و إن لم يكن فرض لها مهراً فليس لها مهر و لها الميراث و عليها العدّة» </w:t>
      </w:r>
      <w:r w:rsidR="007477E6" w:rsidRPr="00A63DD0">
        <w:rPr>
          <w:rFonts w:ascii="Times New Roman" w:eastAsia="Times New Roman" w:hAnsi="Times New Roman" w:cs="B Yagut" w:hint="cs"/>
          <w:i/>
          <w:iCs/>
          <w:sz w:val="20"/>
          <w:szCs w:val="20"/>
          <w:rtl/>
        </w:rPr>
        <w:t xml:space="preserve">(عاملی، </w:t>
      </w:r>
      <w:r w:rsidR="0095288A" w:rsidRPr="00A63DD0">
        <w:rPr>
          <w:rFonts w:ascii="Noor_Lotus" w:hAnsi="Noor_Lotus" w:cs="B Yagut" w:hint="cs"/>
          <w:i/>
          <w:iCs/>
          <w:color w:val="000000"/>
          <w:sz w:val="20"/>
          <w:szCs w:val="20"/>
          <w:rtl/>
        </w:rPr>
        <w:t>1409</w:t>
      </w:r>
      <w:r w:rsidR="00361D17" w:rsidRPr="00A63DD0">
        <w:rPr>
          <w:rFonts w:ascii="Times New Roman" w:eastAsia="Times New Roman" w:hAnsi="Times New Roman" w:cs="B Yagut" w:hint="cs"/>
          <w:i/>
          <w:iCs/>
          <w:sz w:val="20"/>
          <w:szCs w:val="20"/>
          <w:rtl/>
        </w:rPr>
        <w:t>، ج 21:</w:t>
      </w:r>
      <w:r w:rsidR="00FF3881" w:rsidRPr="00A63DD0">
        <w:rPr>
          <w:rFonts w:ascii="Times New Roman" w:eastAsia="Times New Roman" w:hAnsi="Times New Roman" w:cs="B Yagut" w:hint="cs"/>
          <w:i/>
          <w:iCs/>
          <w:sz w:val="20"/>
          <w:szCs w:val="20"/>
          <w:rtl/>
        </w:rPr>
        <w:t xml:space="preserve"> ص</w:t>
      </w:r>
      <w:r w:rsidR="007477E6" w:rsidRPr="00A63DD0">
        <w:rPr>
          <w:rFonts w:ascii="Times New Roman" w:eastAsia="Times New Roman" w:hAnsi="Times New Roman" w:cs="B Yagut" w:hint="cs"/>
          <w:i/>
          <w:iCs/>
          <w:sz w:val="20"/>
          <w:szCs w:val="20"/>
          <w:rtl/>
        </w:rPr>
        <w:t xml:space="preserve"> 331، ح</w:t>
      </w:r>
      <w:r w:rsidR="00991FEA" w:rsidRPr="00A63DD0">
        <w:rPr>
          <w:rFonts w:ascii="Times New Roman" w:eastAsia="Times New Roman" w:hAnsi="Times New Roman" w:cs="B Yagut" w:hint="cs"/>
          <w:i/>
          <w:iCs/>
          <w:sz w:val="20"/>
          <w:szCs w:val="20"/>
          <w:rtl/>
        </w:rPr>
        <w:t xml:space="preserve"> 20)</w:t>
      </w:r>
    </w:p>
    <w:p w:rsidR="00C91797" w:rsidRPr="00A63DD0" w:rsidRDefault="006650A6" w:rsidP="005D71DC">
      <w:pPr>
        <w:spacing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b/>
          <w:bCs/>
          <w:sz w:val="24"/>
          <w:szCs w:val="24"/>
          <w:rtl/>
        </w:rPr>
        <w:t>2-</w:t>
      </w:r>
      <w:r w:rsidR="00C91797" w:rsidRPr="00A63DD0">
        <w:rPr>
          <w:rFonts w:ascii="Times New Roman" w:eastAsia="Times New Roman" w:hAnsi="Times New Roman" w:cs="B Yagut" w:hint="cs"/>
          <w:b/>
          <w:bCs/>
          <w:sz w:val="24"/>
          <w:szCs w:val="24"/>
          <w:rtl/>
        </w:rPr>
        <w:t xml:space="preserve"> خبر كناني:</w:t>
      </w:r>
      <w:r w:rsidR="0095288A" w:rsidRPr="00A63DD0">
        <w:rPr>
          <w:rFonts w:ascii="Times New Roman" w:eastAsia="Times New Roman" w:hAnsi="Times New Roman" w:cs="B Yagut" w:hint="cs"/>
          <w:sz w:val="24"/>
          <w:szCs w:val="24"/>
          <w:rtl/>
        </w:rPr>
        <w:t xml:space="preserve"> </w:t>
      </w:r>
      <w:r w:rsidR="007477E6" w:rsidRPr="00A63DD0">
        <w:rPr>
          <w:rFonts w:ascii="Times New Roman" w:eastAsia="Times New Roman" w:hAnsi="Times New Roman" w:cs="B Yagut" w:hint="cs"/>
          <w:sz w:val="24"/>
          <w:szCs w:val="24"/>
          <w:rtl/>
        </w:rPr>
        <w:t>أبی الصباح ال</w:t>
      </w:r>
      <w:r w:rsidR="00C91797" w:rsidRPr="00A63DD0">
        <w:rPr>
          <w:rFonts w:ascii="Times New Roman" w:eastAsia="Times New Roman" w:hAnsi="Times New Roman" w:cs="B Yagut" w:hint="cs"/>
          <w:sz w:val="24"/>
          <w:szCs w:val="24"/>
          <w:rtl/>
        </w:rPr>
        <w:t>کنانی از ام</w:t>
      </w:r>
      <w:r w:rsidR="007477E6" w:rsidRPr="00A63DD0">
        <w:rPr>
          <w:rFonts w:ascii="Times New Roman" w:eastAsia="Times New Roman" w:hAnsi="Times New Roman" w:cs="B Yagut" w:hint="cs"/>
          <w:sz w:val="24"/>
          <w:szCs w:val="24"/>
          <w:rtl/>
        </w:rPr>
        <w:t>ام صادق(عليه السّلام) نقل می‌کن</w:t>
      </w:r>
      <w:r w:rsidR="00C91797" w:rsidRPr="00A63DD0">
        <w:rPr>
          <w:rFonts w:ascii="Times New Roman" w:eastAsia="Times New Roman" w:hAnsi="Times New Roman" w:cs="B Yagut" w:hint="cs"/>
          <w:sz w:val="24"/>
          <w:szCs w:val="24"/>
          <w:rtl/>
        </w:rPr>
        <w:t>د</w:t>
      </w:r>
      <w:r w:rsidR="007477E6" w:rsidRPr="00A63DD0">
        <w:rPr>
          <w:rFonts w:ascii="Times New Roman" w:eastAsia="Times New Roman" w:hAnsi="Times New Roman" w:cs="B Yagut" w:hint="cs"/>
          <w:sz w:val="24"/>
          <w:szCs w:val="24"/>
          <w:rtl/>
        </w:rPr>
        <w:t xml:space="preserve"> که امام(ع) فرمودند</w:t>
      </w:r>
      <w:r w:rsidR="00C91797" w:rsidRPr="00A63DD0">
        <w:rPr>
          <w:rFonts w:ascii="Times New Roman" w:eastAsia="Times New Roman" w:hAnsi="Times New Roman" w:cs="B Yagut" w:hint="cs"/>
          <w:sz w:val="24"/>
          <w:szCs w:val="24"/>
          <w:rtl/>
        </w:rPr>
        <w:t xml:space="preserve">: «إذا توفّى الرجل عن امرأته و لم يدخل بها فلها المهر كله إن كان سمّى لها مهراً و سهمها من الميراث و إن لم يكن سمّى لها مهراً‌ لم يكن لها مهر و كان لها الميراث» </w:t>
      </w:r>
      <w:r w:rsidR="00C91797" w:rsidRPr="00A63DD0">
        <w:rPr>
          <w:rFonts w:ascii="Times New Roman" w:eastAsia="Times New Roman" w:hAnsi="Times New Roman" w:cs="B Yagut" w:hint="cs"/>
          <w:i/>
          <w:iCs/>
          <w:sz w:val="20"/>
          <w:szCs w:val="20"/>
          <w:rtl/>
        </w:rPr>
        <w:t>(</w:t>
      </w:r>
      <w:r w:rsidR="007477E6" w:rsidRPr="00A63DD0">
        <w:rPr>
          <w:rFonts w:ascii="Times New Roman" w:eastAsia="Times New Roman" w:hAnsi="Times New Roman" w:cs="B Yagut" w:hint="cs"/>
          <w:i/>
          <w:iCs/>
          <w:sz w:val="20"/>
          <w:szCs w:val="20"/>
          <w:rtl/>
        </w:rPr>
        <w:t xml:space="preserve">عاملی، </w:t>
      </w:r>
      <w:r w:rsidR="0095288A" w:rsidRPr="00A63DD0">
        <w:rPr>
          <w:rFonts w:ascii="Noor_Lotus" w:hAnsi="Noor_Lotus" w:cs="B Yagut" w:hint="cs"/>
          <w:i/>
          <w:iCs/>
          <w:color w:val="000000"/>
          <w:sz w:val="20"/>
          <w:szCs w:val="20"/>
          <w:rtl/>
        </w:rPr>
        <w:t>1409</w:t>
      </w:r>
      <w:r w:rsidR="00361D17" w:rsidRPr="00A63DD0">
        <w:rPr>
          <w:rFonts w:ascii="Times New Roman" w:eastAsia="Times New Roman" w:hAnsi="Times New Roman" w:cs="B Yagut" w:hint="cs"/>
          <w:i/>
          <w:iCs/>
          <w:sz w:val="20"/>
          <w:szCs w:val="20"/>
          <w:rtl/>
        </w:rPr>
        <w:t>، ج 21:</w:t>
      </w:r>
      <w:r w:rsidR="007477E6" w:rsidRPr="00A63DD0">
        <w:rPr>
          <w:rFonts w:ascii="Times New Roman" w:eastAsia="Times New Roman" w:hAnsi="Times New Roman" w:cs="B Yagut" w:hint="cs"/>
          <w:i/>
          <w:iCs/>
          <w:sz w:val="20"/>
          <w:szCs w:val="20"/>
          <w:rtl/>
        </w:rPr>
        <w:t xml:space="preserve"> </w:t>
      </w:r>
      <w:r w:rsidR="00FF3881" w:rsidRPr="00A63DD0">
        <w:rPr>
          <w:rFonts w:ascii="Times New Roman" w:eastAsia="Times New Roman" w:hAnsi="Times New Roman" w:cs="B Yagut" w:hint="cs"/>
          <w:i/>
          <w:iCs/>
          <w:sz w:val="20"/>
          <w:szCs w:val="20"/>
          <w:rtl/>
        </w:rPr>
        <w:t xml:space="preserve">ص </w:t>
      </w:r>
      <w:r w:rsidR="007477E6" w:rsidRPr="00A63DD0">
        <w:rPr>
          <w:rFonts w:ascii="Times New Roman" w:eastAsia="Times New Roman" w:hAnsi="Times New Roman" w:cs="B Yagut" w:hint="cs"/>
          <w:i/>
          <w:iCs/>
          <w:sz w:val="20"/>
          <w:szCs w:val="20"/>
          <w:rtl/>
        </w:rPr>
        <w:t>332، ح</w:t>
      </w:r>
      <w:r w:rsidR="00C91797" w:rsidRPr="00A63DD0">
        <w:rPr>
          <w:rFonts w:ascii="Times New Roman" w:eastAsia="Times New Roman" w:hAnsi="Times New Roman" w:cs="B Yagut" w:hint="cs"/>
          <w:i/>
          <w:iCs/>
          <w:sz w:val="20"/>
          <w:szCs w:val="20"/>
          <w:rtl/>
        </w:rPr>
        <w:t xml:space="preserve"> 21)</w:t>
      </w:r>
    </w:p>
    <w:p w:rsidR="00D23AD8" w:rsidRPr="00A63DD0" w:rsidRDefault="006650A6" w:rsidP="005D71DC">
      <w:pPr>
        <w:spacing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b/>
          <w:bCs/>
          <w:sz w:val="24"/>
          <w:szCs w:val="24"/>
          <w:rtl/>
        </w:rPr>
        <w:t xml:space="preserve">3- </w:t>
      </w:r>
      <w:r w:rsidR="00C91797" w:rsidRPr="00A63DD0">
        <w:rPr>
          <w:rFonts w:ascii="Times New Roman" w:eastAsia="Times New Roman" w:hAnsi="Times New Roman" w:cs="B Yagut" w:hint="cs"/>
          <w:b/>
          <w:bCs/>
          <w:sz w:val="24"/>
          <w:szCs w:val="24"/>
          <w:rtl/>
        </w:rPr>
        <w:t>صحيح</w:t>
      </w:r>
      <w:r w:rsidRPr="00A63DD0">
        <w:rPr>
          <w:rFonts w:ascii="Times New Roman" w:eastAsia="Times New Roman" w:hAnsi="Times New Roman" w:cs="B Yagut" w:hint="cs"/>
          <w:b/>
          <w:bCs/>
          <w:sz w:val="24"/>
          <w:szCs w:val="24"/>
          <w:rtl/>
        </w:rPr>
        <w:t>ه</w:t>
      </w:r>
      <w:r w:rsidR="00C91797" w:rsidRPr="00A63DD0">
        <w:rPr>
          <w:rFonts w:ascii="Times New Roman" w:eastAsia="Times New Roman" w:hAnsi="Times New Roman" w:cs="B Yagut" w:hint="cs"/>
          <w:b/>
          <w:bCs/>
          <w:sz w:val="24"/>
          <w:szCs w:val="24"/>
          <w:rtl/>
        </w:rPr>
        <w:t xml:space="preserve"> حلبي</w:t>
      </w:r>
      <w:r w:rsidRPr="00A63DD0">
        <w:rPr>
          <w:rFonts w:ascii="Times New Roman" w:eastAsia="Times New Roman" w:hAnsi="Times New Roman" w:cs="B Yagut" w:hint="cs"/>
          <w:b/>
          <w:bCs/>
          <w:sz w:val="24"/>
          <w:szCs w:val="24"/>
          <w:rtl/>
        </w:rPr>
        <w:t xml:space="preserve">: </w:t>
      </w:r>
      <w:r w:rsidRPr="00A63DD0">
        <w:rPr>
          <w:rFonts w:ascii="Times New Roman" w:eastAsia="Times New Roman" w:hAnsi="Times New Roman" w:cs="B Yagut" w:hint="cs"/>
          <w:sz w:val="24"/>
          <w:szCs w:val="24"/>
          <w:rtl/>
        </w:rPr>
        <w:t>در این حدیث حلبی</w:t>
      </w:r>
      <w:r w:rsidR="00C91797" w:rsidRPr="00A63DD0">
        <w:rPr>
          <w:rFonts w:ascii="Times New Roman" w:eastAsia="Times New Roman" w:hAnsi="Times New Roman" w:cs="B Yagut" w:hint="cs"/>
          <w:sz w:val="24"/>
          <w:szCs w:val="24"/>
          <w:rtl/>
        </w:rPr>
        <w:t xml:space="preserve"> از امام</w:t>
      </w:r>
      <w:r w:rsidR="00D23AD8" w:rsidRPr="00A63DD0">
        <w:rPr>
          <w:rFonts w:ascii="Times New Roman" w:eastAsia="Times New Roman" w:hAnsi="Times New Roman" w:cs="B Yagut" w:hint="cs"/>
          <w:sz w:val="24"/>
          <w:szCs w:val="24"/>
          <w:rtl/>
        </w:rPr>
        <w:t xml:space="preserve"> صادق</w:t>
      </w:r>
      <w:r w:rsidR="00C91797" w:rsidRPr="00A63DD0">
        <w:rPr>
          <w:rFonts w:ascii="Times New Roman" w:eastAsia="Times New Roman" w:hAnsi="Times New Roman" w:cs="B Yagut" w:hint="cs"/>
          <w:sz w:val="24"/>
          <w:szCs w:val="24"/>
          <w:rtl/>
        </w:rPr>
        <w:t xml:space="preserve">(عليه السّلام) در مورد مردی که فوت نموده </w:t>
      </w:r>
      <w:r w:rsidRPr="00A63DD0">
        <w:rPr>
          <w:rFonts w:ascii="Times New Roman" w:eastAsia="Times New Roman" w:hAnsi="Times New Roman" w:cs="B Yagut" w:hint="cs"/>
          <w:sz w:val="24"/>
          <w:szCs w:val="24"/>
          <w:rtl/>
        </w:rPr>
        <w:t>سؤال نمودند، و</w:t>
      </w:r>
      <w:r w:rsidR="00C91797" w:rsidRPr="00A63DD0">
        <w:rPr>
          <w:rFonts w:ascii="Times New Roman" w:eastAsia="Times New Roman" w:hAnsi="Times New Roman" w:cs="B Yagut" w:hint="cs"/>
          <w:sz w:val="24"/>
          <w:szCs w:val="24"/>
          <w:rtl/>
        </w:rPr>
        <w:t xml:space="preserve"> امام (ع) فرمودند:«إذا لم يدخل بها إن كان فرض لها مهراً فلها مهرها الذي فرض لها و لها الميراث- إلى أن قال:- و إن لم يكن فرض لها مهراً فلا مهر لها و عليها العدة و لها الميراث» </w:t>
      </w:r>
      <w:r w:rsidR="00C91797" w:rsidRPr="00A63DD0">
        <w:rPr>
          <w:rFonts w:ascii="Times New Roman" w:eastAsia="Times New Roman" w:hAnsi="Times New Roman" w:cs="B Yagut" w:hint="cs"/>
          <w:i/>
          <w:iCs/>
          <w:sz w:val="20"/>
          <w:szCs w:val="20"/>
          <w:rtl/>
        </w:rPr>
        <w:t>(</w:t>
      </w:r>
      <w:r w:rsidR="00D23AD8" w:rsidRPr="00A63DD0">
        <w:rPr>
          <w:rFonts w:ascii="Times New Roman" w:eastAsia="Times New Roman" w:hAnsi="Times New Roman" w:cs="B Yagut" w:hint="cs"/>
          <w:i/>
          <w:iCs/>
          <w:sz w:val="20"/>
          <w:szCs w:val="20"/>
          <w:rtl/>
        </w:rPr>
        <w:t xml:space="preserve">عاملی، </w:t>
      </w:r>
      <w:r w:rsidR="00F273F6" w:rsidRPr="00A63DD0">
        <w:rPr>
          <w:rFonts w:ascii="Noor_Lotus" w:hAnsi="Noor_Lotus" w:cs="B Yagut" w:hint="cs"/>
          <w:i/>
          <w:iCs/>
          <w:color w:val="000000"/>
          <w:sz w:val="20"/>
          <w:szCs w:val="20"/>
          <w:rtl/>
        </w:rPr>
        <w:t>1409</w:t>
      </w:r>
      <w:r w:rsidR="00361D17" w:rsidRPr="00A63DD0">
        <w:rPr>
          <w:rFonts w:ascii="Times New Roman" w:eastAsia="Times New Roman" w:hAnsi="Times New Roman" w:cs="B Yagut" w:hint="cs"/>
          <w:i/>
          <w:iCs/>
          <w:sz w:val="20"/>
          <w:szCs w:val="20"/>
          <w:rtl/>
        </w:rPr>
        <w:t>، ج 21:</w:t>
      </w:r>
      <w:r w:rsidR="00D23AD8" w:rsidRPr="00A63DD0">
        <w:rPr>
          <w:rFonts w:ascii="Times New Roman" w:eastAsia="Times New Roman" w:hAnsi="Times New Roman" w:cs="B Yagut" w:hint="cs"/>
          <w:i/>
          <w:iCs/>
          <w:sz w:val="20"/>
          <w:szCs w:val="20"/>
          <w:rtl/>
        </w:rPr>
        <w:t xml:space="preserve"> </w:t>
      </w:r>
      <w:r w:rsidR="00FF3881" w:rsidRPr="00A63DD0">
        <w:rPr>
          <w:rFonts w:ascii="Times New Roman" w:eastAsia="Times New Roman" w:hAnsi="Times New Roman" w:cs="B Yagut" w:hint="cs"/>
          <w:i/>
          <w:iCs/>
          <w:sz w:val="20"/>
          <w:szCs w:val="20"/>
          <w:rtl/>
        </w:rPr>
        <w:t xml:space="preserve">ص </w:t>
      </w:r>
      <w:r w:rsidR="00D23AD8" w:rsidRPr="00A63DD0">
        <w:rPr>
          <w:rFonts w:ascii="Times New Roman" w:eastAsia="Times New Roman" w:hAnsi="Times New Roman" w:cs="B Yagut" w:hint="cs"/>
          <w:i/>
          <w:iCs/>
          <w:sz w:val="20"/>
          <w:szCs w:val="20"/>
          <w:rtl/>
        </w:rPr>
        <w:t>332، ح 22</w:t>
      </w:r>
      <w:r w:rsidR="00C91797" w:rsidRPr="00A63DD0">
        <w:rPr>
          <w:rFonts w:ascii="Times New Roman" w:eastAsia="Times New Roman" w:hAnsi="Times New Roman" w:cs="B Yagut" w:hint="cs"/>
          <w:i/>
          <w:iCs/>
          <w:sz w:val="20"/>
          <w:szCs w:val="20"/>
          <w:rtl/>
        </w:rPr>
        <w:t>)</w:t>
      </w:r>
    </w:p>
    <w:p w:rsidR="00D23AD8" w:rsidRDefault="00D23AD8" w:rsidP="005D71DC">
      <w:pPr>
        <w:spacing w:line="240" w:lineRule="auto"/>
        <w:ind w:left="1134" w:right="851"/>
        <w:jc w:val="lowKashida"/>
        <w:rPr>
          <w:rFonts w:ascii="Noor_Lotus" w:hAnsi="Noor_Lotus" w:cs="B Yagut" w:hint="cs"/>
          <w:color w:val="0F005F"/>
          <w:sz w:val="24"/>
          <w:szCs w:val="24"/>
          <w:rtl/>
        </w:rPr>
      </w:pPr>
      <w:r w:rsidRPr="00A63DD0">
        <w:rPr>
          <w:rFonts w:ascii="Times New Roman" w:eastAsia="Times New Roman" w:hAnsi="Times New Roman" w:cs="B Yagut" w:hint="cs"/>
          <w:sz w:val="24"/>
          <w:szCs w:val="24"/>
          <w:rtl/>
        </w:rPr>
        <w:t>همچنین در این باره دو خبر با این مضمون توسط منصور بن حازم از امام صادق(عليه السّلام)،روایت گردیده است</w:t>
      </w:r>
      <w:r w:rsidR="00F273F6" w:rsidRPr="00A63DD0">
        <w:rPr>
          <w:rFonts w:ascii="Noor_Titr" w:hAnsi="Noor_Titr" w:cs="B Yagut" w:hint="cs"/>
          <w:i/>
          <w:iCs/>
          <w:sz w:val="20"/>
          <w:szCs w:val="20"/>
          <w:rtl/>
        </w:rPr>
        <w:t>(</w:t>
      </w:r>
      <w:r w:rsidRPr="00A63DD0">
        <w:rPr>
          <w:rFonts w:ascii="Noor_Titr" w:hAnsi="Noor_Titr" w:cs="B Yagut" w:hint="cs"/>
          <w:i/>
          <w:iCs/>
          <w:sz w:val="20"/>
          <w:szCs w:val="20"/>
          <w:rtl/>
        </w:rPr>
        <w:t xml:space="preserve">عاملی، </w:t>
      </w:r>
      <w:r w:rsidR="00F273F6" w:rsidRPr="00A63DD0">
        <w:rPr>
          <w:rFonts w:ascii="Noor_Lotus" w:hAnsi="Noor_Lotus" w:cs="B Yagut" w:hint="cs"/>
          <w:i/>
          <w:iCs/>
          <w:sz w:val="20"/>
          <w:szCs w:val="20"/>
          <w:rtl/>
        </w:rPr>
        <w:t>1409</w:t>
      </w:r>
      <w:r w:rsidR="0010044D" w:rsidRPr="00A63DD0">
        <w:rPr>
          <w:rFonts w:ascii="Noor_Lotus" w:hAnsi="Noor_Lotus" w:cs="B Yagut" w:hint="cs"/>
          <w:i/>
          <w:iCs/>
          <w:sz w:val="20"/>
          <w:szCs w:val="20"/>
          <w:rtl/>
        </w:rPr>
        <w:t>،</w:t>
      </w:r>
      <w:r w:rsidRPr="00A63DD0">
        <w:rPr>
          <w:rFonts w:ascii="Noor_Lotus" w:hAnsi="Noor_Lotus" w:cs="B Yagut" w:hint="cs"/>
          <w:i/>
          <w:iCs/>
          <w:sz w:val="20"/>
          <w:szCs w:val="20"/>
          <w:rtl/>
        </w:rPr>
        <w:t xml:space="preserve"> ج</w:t>
      </w:r>
      <w:r w:rsidR="00F273F6" w:rsidRPr="00A63DD0">
        <w:rPr>
          <w:rFonts w:ascii="Noor_Lotus" w:hAnsi="Noor_Lotus" w:cs="B Yagut" w:hint="cs"/>
          <w:i/>
          <w:iCs/>
          <w:sz w:val="20"/>
          <w:szCs w:val="20"/>
          <w:rtl/>
        </w:rPr>
        <w:t xml:space="preserve"> </w:t>
      </w:r>
      <w:r w:rsidR="0010044D" w:rsidRPr="00A63DD0">
        <w:rPr>
          <w:rFonts w:ascii="Noor_Lotus" w:hAnsi="Noor_Lotus" w:cs="B Yagut" w:hint="cs"/>
          <w:i/>
          <w:iCs/>
          <w:sz w:val="20"/>
          <w:szCs w:val="20"/>
          <w:rtl/>
        </w:rPr>
        <w:t>‌21</w:t>
      </w:r>
      <w:r w:rsidRPr="00A63DD0">
        <w:rPr>
          <w:rFonts w:ascii="Noor_Lotus" w:hAnsi="Noor_Lotus" w:cs="B Yagut" w:hint="cs"/>
          <w:i/>
          <w:iCs/>
          <w:sz w:val="20"/>
          <w:szCs w:val="20"/>
          <w:rtl/>
        </w:rPr>
        <w:t>:</w:t>
      </w:r>
      <w:r w:rsidR="00FF3881" w:rsidRPr="00A63DD0">
        <w:rPr>
          <w:rFonts w:ascii="Times New Roman" w:eastAsia="Times New Roman" w:hAnsi="Times New Roman" w:cs="B Yagut" w:hint="cs"/>
          <w:i/>
          <w:iCs/>
          <w:sz w:val="20"/>
          <w:szCs w:val="20"/>
          <w:rtl/>
        </w:rPr>
        <w:t xml:space="preserve"> </w:t>
      </w:r>
      <w:r w:rsidR="00FF3881" w:rsidRPr="00A63DD0">
        <w:rPr>
          <w:rFonts w:ascii="Noor_Lotus" w:hAnsi="Noor_Lotus" w:cs="B Yagut" w:hint="cs"/>
          <w:i/>
          <w:iCs/>
          <w:sz w:val="20"/>
          <w:szCs w:val="20"/>
          <w:rtl/>
        </w:rPr>
        <w:t>ص</w:t>
      </w:r>
      <w:r w:rsidRPr="00A63DD0">
        <w:rPr>
          <w:rFonts w:ascii="Noor_Lotus" w:hAnsi="Noor_Lotus" w:cs="B Yagut" w:hint="cs"/>
          <w:i/>
          <w:iCs/>
          <w:sz w:val="20"/>
          <w:szCs w:val="20"/>
          <w:rtl/>
        </w:rPr>
        <w:t xml:space="preserve"> 332و333)‌</w:t>
      </w:r>
    </w:p>
    <w:p w:rsidR="0063730C" w:rsidRDefault="0063730C" w:rsidP="004118F6">
      <w:pPr>
        <w:spacing w:line="240" w:lineRule="auto"/>
        <w:ind w:right="851"/>
        <w:jc w:val="lowKashida"/>
        <w:rPr>
          <w:rFonts w:ascii="Noor_Lotus" w:hAnsi="Noor_Lotus" w:cs="B Yagut" w:hint="cs"/>
          <w:color w:val="0F005F"/>
          <w:sz w:val="24"/>
          <w:szCs w:val="24"/>
          <w:rtl/>
        </w:rPr>
      </w:pPr>
    </w:p>
    <w:p w:rsidR="00DB10D9" w:rsidRPr="00A63DD0" w:rsidRDefault="00DB10D9" w:rsidP="004118F6">
      <w:pPr>
        <w:spacing w:line="240" w:lineRule="auto"/>
        <w:ind w:right="851"/>
        <w:jc w:val="lowKashida"/>
        <w:rPr>
          <w:rFonts w:ascii="Noor_Lotus" w:hAnsi="Noor_Lotus" w:cs="B Yagut"/>
          <w:color w:val="0F005F"/>
          <w:sz w:val="24"/>
          <w:szCs w:val="24"/>
          <w:rtl/>
        </w:rPr>
      </w:pPr>
    </w:p>
    <w:p w:rsidR="0073559F" w:rsidRPr="00A63DD0" w:rsidRDefault="00310E63" w:rsidP="005D71DC">
      <w:pPr>
        <w:spacing w:line="240" w:lineRule="auto"/>
        <w:ind w:left="1134" w:right="851"/>
        <w:jc w:val="lowKashida"/>
        <w:rPr>
          <w:rFonts w:ascii="Times New Roman" w:eastAsia="Times New Roman" w:hAnsi="Times New Roman" w:cs="B Yagut"/>
          <w:b/>
          <w:bCs/>
          <w:sz w:val="26"/>
          <w:szCs w:val="26"/>
          <w:rtl/>
        </w:rPr>
      </w:pPr>
      <w:r w:rsidRPr="00A63DD0">
        <w:rPr>
          <w:rFonts w:ascii="Times New Roman" w:eastAsia="Times New Roman" w:hAnsi="Times New Roman" w:cs="B Yagut" w:hint="cs"/>
          <w:b/>
          <w:bCs/>
          <w:sz w:val="26"/>
          <w:szCs w:val="26"/>
          <w:rtl/>
        </w:rPr>
        <w:t xml:space="preserve">ج: ارزیابی </w:t>
      </w:r>
      <w:r w:rsidR="000902F5" w:rsidRPr="00A63DD0">
        <w:rPr>
          <w:rFonts w:ascii="Times New Roman" w:eastAsia="Times New Roman" w:hAnsi="Times New Roman" w:cs="B Yagut" w:hint="cs"/>
          <w:b/>
          <w:bCs/>
          <w:sz w:val="26"/>
          <w:szCs w:val="26"/>
          <w:rtl/>
        </w:rPr>
        <w:t>دلایل</w:t>
      </w:r>
    </w:p>
    <w:p w:rsidR="00EA1F99" w:rsidRPr="00A63DD0" w:rsidRDefault="00954BB5" w:rsidP="005D71DC">
      <w:pPr>
        <w:spacing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sz w:val="24"/>
          <w:szCs w:val="24"/>
          <w:rtl/>
        </w:rPr>
        <w:t xml:space="preserve">طرفداران </w:t>
      </w:r>
      <w:r w:rsidR="0073559F" w:rsidRPr="00A63DD0">
        <w:rPr>
          <w:rFonts w:ascii="Times New Roman" w:eastAsia="Times New Roman" w:hAnsi="Times New Roman" w:cs="B Yagut" w:hint="cs"/>
          <w:sz w:val="24"/>
          <w:szCs w:val="24"/>
          <w:rtl/>
        </w:rPr>
        <w:t xml:space="preserve">دیدگاه اول در تأیید نظر خود عنوان می کند: با بررسی روایات موافق دیدگاه اول و روایات موافق دیدگاه دوم باید گفت اگر چه روایات موافق با دیدگاه دوم روایات صحیحی  هستند لکن أخبار استحقاق كل، به لحاظ دلالت قوى‌تر و أظهر هستند زیرا این روایات مشتمل بر مرجحاتی هستند که باعث تقدم آنها بر اخبار دسته دوم می‌گردد. </w:t>
      </w:r>
      <w:r w:rsidR="0073559F" w:rsidRPr="00A63DD0">
        <w:rPr>
          <w:rFonts w:ascii="Times New Roman" w:eastAsia="Times New Roman" w:hAnsi="Times New Roman" w:cs="B Yagut" w:hint="cs"/>
          <w:i/>
          <w:iCs/>
          <w:sz w:val="20"/>
          <w:szCs w:val="20"/>
          <w:rtl/>
        </w:rPr>
        <w:t xml:space="preserve">(كاشف الغطاء، </w:t>
      </w:r>
      <w:r w:rsidR="00F273F6" w:rsidRPr="00A63DD0">
        <w:rPr>
          <w:rFonts w:ascii="Times New Roman" w:eastAsia="Times New Roman" w:hAnsi="Times New Roman" w:cs="B Yagut" w:hint="cs"/>
          <w:i/>
          <w:iCs/>
          <w:sz w:val="20"/>
          <w:szCs w:val="20"/>
          <w:rtl/>
        </w:rPr>
        <w:t>1422</w:t>
      </w:r>
      <w:r w:rsidR="0010044D" w:rsidRPr="00A63DD0">
        <w:rPr>
          <w:rFonts w:ascii="Times New Roman" w:eastAsia="Times New Roman" w:hAnsi="Times New Roman" w:cs="B Yagut" w:hint="cs"/>
          <w:i/>
          <w:iCs/>
          <w:sz w:val="20"/>
          <w:szCs w:val="20"/>
          <w:rtl/>
        </w:rPr>
        <w:t>:</w:t>
      </w:r>
      <w:r w:rsidR="00FF3881" w:rsidRPr="00A63DD0">
        <w:rPr>
          <w:rFonts w:ascii="Times New Roman" w:eastAsia="Times New Roman" w:hAnsi="Times New Roman" w:cs="B Yagut" w:hint="cs"/>
          <w:i/>
          <w:iCs/>
          <w:sz w:val="20"/>
          <w:szCs w:val="20"/>
          <w:rtl/>
        </w:rPr>
        <w:t xml:space="preserve"> ص </w:t>
      </w:r>
      <w:r w:rsidR="0073559F" w:rsidRPr="00A63DD0">
        <w:rPr>
          <w:rFonts w:ascii="Times New Roman" w:eastAsia="Times New Roman" w:hAnsi="Times New Roman" w:cs="B Yagut" w:hint="cs"/>
          <w:i/>
          <w:iCs/>
          <w:sz w:val="20"/>
          <w:szCs w:val="20"/>
          <w:rtl/>
        </w:rPr>
        <w:t>247)</w:t>
      </w:r>
    </w:p>
    <w:p w:rsidR="00EA1F99" w:rsidRPr="00A63DD0" w:rsidRDefault="0073559F" w:rsidP="005D71DC">
      <w:pPr>
        <w:spacing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b/>
          <w:bCs/>
          <w:sz w:val="24"/>
          <w:szCs w:val="24"/>
          <w:rtl/>
        </w:rPr>
        <w:lastRenderedPageBreak/>
        <w:t>دیدگاه دوم</w:t>
      </w:r>
      <w:r w:rsidRPr="00A63DD0">
        <w:rPr>
          <w:rFonts w:ascii="Times New Roman" w:eastAsia="Times New Roman" w:hAnsi="Times New Roman" w:cs="B Yagut" w:hint="cs"/>
          <w:sz w:val="24"/>
          <w:szCs w:val="24"/>
          <w:rtl/>
        </w:rPr>
        <w:t xml:space="preserve"> در تأیید قول خود اظهار می‌دارند </w:t>
      </w:r>
      <w:r w:rsidR="008D6391" w:rsidRPr="00A63DD0">
        <w:rPr>
          <w:rFonts w:ascii="Times New Roman" w:eastAsia="Times New Roman" w:hAnsi="Times New Roman" w:cs="B Yagut" w:hint="cs"/>
          <w:sz w:val="24"/>
          <w:szCs w:val="24"/>
          <w:rtl/>
        </w:rPr>
        <w:t>قول صواب این است که زوجه مستحق بیشتر از نصف نیست؛ زیرا روایات فوق، روایات صحيحی هستند که صراحت</w:t>
      </w:r>
      <w:r w:rsidR="000902F5" w:rsidRPr="00A63DD0">
        <w:rPr>
          <w:rFonts w:ascii="Times New Roman" w:eastAsia="Times New Roman" w:hAnsi="Times New Roman" w:cs="B Yagut" w:hint="cs"/>
          <w:sz w:val="24"/>
          <w:szCs w:val="24"/>
          <w:rtl/>
        </w:rPr>
        <w:t xml:space="preserve"> در معنا دارند، و به لحاظ تعداد</w:t>
      </w:r>
      <w:r w:rsidR="008D6391" w:rsidRPr="00A63DD0">
        <w:rPr>
          <w:rFonts w:ascii="Times New Roman" w:eastAsia="Times New Roman" w:hAnsi="Times New Roman" w:cs="B Yagut" w:hint="cs"/>
          <w:sz w:val="24"/>
          <w:szCs w:val="24"/>
          <w:rtl/>
        </w:rPr>
        <w:t xml:space="preserve"> هم بیشتر </w:t>
      </w:r>
      <w:r w:rsidR="000902F5" w:rsidRPr="00A63DD0">
        <w:rPr>
          <w:rFonts w:ascii="Times New Roman" w:eastAsia="Times New Roman" w:hAnsi="Times New Roman" w:cs="B Yagut" w:hint="cs"/>
          <w:sz w:val="24"/>
          <w:szCs w:val="24"/>
          <w:rtl/>
        </w:rPr>
        <w:t xml:space="preserve">از </w:t>
      </w:r>
      <w:r w:rsidR="00EA1F99" w:rsidRPr="00A63DD0">
        <w:rPr>
          <w:rFonts w:ascii="Times New Roman" w:eastAsia="Times New Roman" w:hAnsi="Times New Roman" w:cs="B Yagut" w:hint="cs"/>
          <w:sz w:val="24"/>
          <w:szCs w:val="24"/>
          <w:rtl/>
        </w:rPr>
        <w:t>روایات دیدگاه‌های دیگر هستند</w:t>
      </w:r>
      <w:r w:rsidR="0010044D" w:rsidRPr="00A63DD0">
        <w:rPr>
          <w:rFonts w:ascii="Times New Roman" w:eastAsia="Times New Roman" w:hAnsi="Times New Roman" w:cs="B Yagut" w:hint="cs"/>
          <w:i/>
          <w:iCs/>
          <w:sz w:val="20"/>
          <w:szCs w:val="20"/>
          <w:rtl/>
        </w:rPr>
        <w:t>(عاملی، 1409، ج‌21:</w:t>
      </w:r>
      <w:r w:rsidR="00FF3881" w:rsidRPr="00A63DD0">
        <w:rPr>
          <w:rFonts w:ascii="Times New Roman" w:eastAsia="Times New Roman" w:hAnsi="Times New Roman" w:cs="B Yagut" w:hint="cs"/>
          <w:i/>
          <w:iCs/>
          <w:sz w:val="20"/>
          <w:szCs w:val="20"/>
          <w:rtl/>
        </w:rPr>
        <w:t xml:space="preserve"> ص</w:t>
      </w:r>
      <w:r w:rsidR="00954BB5" w:rsidRPr="00A63DD0">
        <w:rPr>
          <w:rFonts w:ascii="Times New Roman" w:eastAsia="Times New Roman" w:hAnsi="Times New Roman" w:cs="B Yagut" w:hint="cs"/>
          <w:i/>
          <w:iCs/>
          <w:sz w:val="20"/>
          <w:szCs w:val="20"/>
          <w:rtl/>
        </w:rPr>
        <w:t xml:space="preserve"> 334 و 333؛ </w:t>
      </w:r>
      <w:r w:rsidR="00767C77" w:rsidRPr="00A63DD0">
        <w:rPr>
          <w:rFonts w:ascii="Times New Roman" w:eastAsia="Times New Roman" w:hAnsi="Times New Roman" w:cs="B Yagut" w:hint="cs"/>
          <w:i/>
          <w:iCs/>
          <w:sz w:val="20"/>
          <w:szCs w:val="20"/>
          <w:rtl/>
        </w:rPr>
        <w:t>مغنیه</w:t>
      </w:r>
      <w:r w:rsidRPr="00A63DD0">
        <w:rPr>
          <w:rFonts w:ascii="Times New Roman" w:eastAsia="Times New Roman" w:hAnsi="Times New Roman" w:cs="B Yagut" w:hint="cs"/>
          <w:i/>
          <w:iCs/>
          <w:sz w:val="20"/>
          <w:szCs w:val="20"/>
          <w:rtl/>
        </w:rPr>
        <w:t xml:space="preserve">، </w:t>
      </w:r>
      <w:r w:rsidR="00F273F6" w:rsidRPr="00A63DD0">
        <w:rPr>
          <w:rFonts w:ascii="Times New Roman" w:eastAsia="Times New Roman" w:hAnsi="Times New Roman" w:cs="B Yagut" w:hint="cs"/>
          <w:i/>
          <w:iCs/>
          <w:sz w:val="20"/>
          <w:szCs w:val="20"/>
          <w:rtl/>
        </w:rPr>
        <w:t>1421</w:t>
      </w:r>
      <w:r w:rsidRPr="00A63DD0">
        <w:rPr>
          <w:rFonts w:ascii="Times New Roman" w:eastAsia="Times New Roman" w:hAnsi="Times New Roman" w:cs="B Yagut" w:hint="cs"/>
          <w:i/>
          <w:iCs/>
          <w:sz w:val="20"/>
          <w:szCs w:val="20"/>
          <w:rtl/>
        </w:rPr>
        <w:t>، ج</w:t>
      </w:r>
      <w:r w:rsidR="0010044D" w:rsidRPr="00A63DD0">
        <w:rPr>
          <w:rFonts w:ascii="Times New Roman" w:eastAsia="Times New Roman" w:hAnsi="Times New Roman" w:cs="B Yagut" w:hint="cs"/>
          <w:i/>
          <w:iCs/>
          <w:sz w:val="20"/>
          <w:szCs w:val="20"/>
          <w:rtl/>
        </w:rPr>
        <w:t xml:space="preserve"> ‌5:</w:t>
      </w:r>
      <w:r w:rsidR="00FF3881" w:rsidRPr="00A63DD0">
        <w:rPr>
          <w:rFonts w:ascii="Times New Roman" w:eastAsia="Times New Roman" w:hAnsi="Times New Roman" w:cs="B Yagut" w:hint="cs"/>
          <w:i/>
          <w:iCs/>
          <w:sz w:val="20"/>
          <w:szCs w:val="20"/>
          <w:rtl/>
        </w:rPr>
        <w:t xml:space="preserve"> ص</w:t>
      </w:r>
      <w:r w:rsidRPr="00A63DD0">
        <w:rPr>
          <w:rFonts w:ascii="Times New Roman" w:eastAsia="Times New Roman" w:hAnsi="Times New Roman" w:cs="B Yagut" w:hint="cs"/>
          <w:i/>
          <w:iCs/>
          <w:sz w:val="20"/>
          <w:szCs w:val="20"/>
          <w:rtl/>
        </w:rPr>
        <w:t xml:space="preserve"> 279)</w:t>
      </w:r>
      <w:r w:rsidR="00EA1F99" w:rsidRPr="00A63DD0">
        <w:rPr>
          <w:rFonts w:ascii="Times New Roman" w:eastAsia="Times New Roman" w:hAnsi="Times New Roman" w:cs="B Yagut" w:hint="cs"/>
          <w:i/>
          <w:iCs/>
          <w:sz w:val="20"/>
          <w:szCs w:val="20"/>
          <w:rtl/>
        </w:rPr>
        <w:t>.</w:t>
      </w:r>
    </w:p>
    <w:p w:rsidR="0073559F" w:rsidRDefault="00B73AB2" w:rsidP="005D71DC">
      <w:pPr>
        <w:spacing w:line="240" w:lineRule="auto"/>
        <w:ind w:left="1134" w:right="851"/>
        <w:jc w:val="lowKashida"/>
        <w:rPr>
          <w:rFonts w:ascii="Times New Roman" w:eastAsia="Times New Roman" w:hAnsi="Times New Roman" w:cs="B Yagut" w:hint="cs"/>
          <w:i/>
          <w:iCs/>
          <w:sz w:val="20"/>
          <w:szCs w:val="20"/>
          <w:rtl/>
        </w:rPr>
      </w:pPr>
      <w:r w:rsidRPr="00A63DD0">
        <w:rPr>
          <w:rFonts w:ascii="Times New Roman" w:eastAsia="Times New Roman" w:hAnsi="Times New Roman" w:cs="B Yagut" w:hint="cs"/>
          <w:b/>
          <w:bCs/>
          <w:sz w:val="24"/>
          <w:szCs w:val="24"/>
          <w:rtl/>
        </w:rPr>
        <w:t>دیدگاه سوم</w:t>
      </w:r>
      <w:r w:rsidR="00F273F6" w:rsidRPr="00A63DD0">
        <w:rPr>
          <w:rFonts w:ascii="Times New Roman" w:eastAsia="Times New Roman" w:hAnsi="Times New Roman" w:cs="B Yagut" w:hint="cs"/>
          <w:b/>
          <w:bCs/>
          <w:sz w:val="24"/>
          <w:szCs w:val="24"/>
          <w:rtl/>
        </w:rPr>
        <w:t xml:space="preserve"> </w:t>
      </w:r>
      <w:r w:rsidR="0073559F" w:rsidRPr="00A63DD0">
        <w:rPr>
          <w:rFonts w:ascii="Times New Roman" w:eastAsia="Times New Roman" w:hAnsi="Times New Roman" w:cs="B Yagut" w:hint="cs"/>
          <w:sz w:val="24"/>
          <w:szCs w:val="24"/>
          <w:rtl/>
        </w:rPr>
        <w:t xml:space="preserve">نیز اظهار می‌دارند به این دلیل قائل به تفصیل شدیم زیرا جمیع اخباری که در وجوب جمیع مهر ذکر کردیم متضمن موت مرد بود و در آن </w:t>
      </w:r>
      <w:r w:rsidR="00954BB5" w:rsidRPr="00A63DD0">
        <w:rPr>
          <w:rFonts w:ascii="Times New Roman" w:eastAsia="Times New Roman" w:hAnsi="Times New Roman" w:cs="B Yagut" w:hint="cs"/>
          <w:sz w:val="24"/>
          <w:szCs w:val="24"/>
          <w:rtl/>
        </w:rPr>
        <w:t>قرینه‌ای بر استقرار</w:t>
      </w:r>
      <w:r w:rsidR="0073559F" w:rsidRPr="00A63DD0">
        <w:rPr>
          <w:rFonts w:ascii="Times New Roman" w:eastAsia="Times New Roman" w:hAnsi="Times New Roman" w:cs="B Yagut" w:hint="cs"/>
          <w:sz w:val="24"/>
          <w:szCs w:val="24"/>
          <w:rtl/>
        </w:rPr>
        <w:t xml:space="preserve"> تمام مهر</w:t>
      </w:r>
      <w:r w:rsidR="00954BB5" w:rsidRPr="00A63DD0">
        <w:rPr>
          <w:rFonts w:ascii="Times New Roman" w:eastAsia="Times New Roman" w:hAnsi="Times New Roman" w:cs="B Yagut" w:hint="cs"/>
          <w:sz w:val="24"/>
          <w:szCs w:val="24"/>
          <w:rtl/>
        </w:rPr>
        <w:t>یهبا موت زوجه نبود.</w:t>
      </w:r>
      <w:r w:rsidR="0073559F" w:rsidRPr="00A63DD0">
        <w:rPr>
          <w:rFonts w:ascii="Times New Roman" w:eastAsia="Times New Roman" w:hAnsi="Times New Roman" w:cs="B Yagut" w:hint="cs"/>
          <w:sz w:val="24"/>
          <w:szCs w:val="24"/>
          <w:rtl/>
        </w:rPr>
        <w:t xml:space="preserve"> ب</w:t>
      </w:r>
      <w:r w:rsidR="00954BB5" w:rsidRPr="00A63DD0">
        <w:rPr>
          <w:rFonts w:ascii="Times New Roman" w:eastAsia="Times New Roman" w:hAnsi="Times New Roman" w:cs="B Yagut" w:hint="cs"/>
          <w:sz w:val="24"/>
          <w:szCs w:val="24"/>
          <w:rtl/>
        </w:rPr>
        <w:t>ر این اساس ما از محدوده روایات تجاوز نمی‌</w:t>
      </w:r>
      <w:r w:rsidR="0073559F" w:rsidRPr="00A63DD0">
        <w:rPr>
          <w:rFonts w:ascii="Times New Roman" w:eastAsia="Times New Roman" w:hAnsi="Times New Roman" w:cs="B Yagut" w:hint="cs"/>
          <w:sz w:val="24"/>
          <w:szCs w:val="24"/>
          <w:rtl/>
        </w:rPr>
        <w:t>کنیم</w:t>
      </w:r>
      <w:r w:rsidR="00954BB5" w:rsidRPr="00A63DD0">
        <w:rPr>
          <w:rFonts w:ascii="Times New Roman" w:eastAsia="Times New Roman" w:hAnsi="Times New Roman" w:cs="B Yagut" w:hint="cs"/>
          <w:sz w:val="24"/>
          <w:szCs w:val="24"/>
          <w:rtl/>
        </w:rPr>
        <w:t>. اما روایاتی که دلالت ب</w:t>
      </w:r>
      <w:r w:rsidR="0073559F" w:rsidRPr="00A63DD0">
        <w:rPr>
          <w:rFonts w:ascii="Times New Roman" w:eastAsia="Times New Roman" w:hAnsi="Times New Roman" w:cs="B Yagut" w:hint="cs"/>
          <w:sz w:val="24"/>
          <w:szCs w:val="24"/>
          <w:rtl/>
        </w:rPr>
        <w:t xml:space="preserve">ر تنصیف </w:t>
      </w:r>
      <w:r w:rsidR="00954BB5" w:rsidRPr="00A63DD0">
        <w:rPr>
          <w:rFonts w:ascii="Times New Roman" w:eastAsia="Times New Roman" w:hAnsi="Times New Roman" w:cs="B Yagut" w:hint="cs"/>
          <w:sz w:val="24"/>
          <w:szCs w:val="24"/>
          <w:rtl/>
        </w:rPr>
        <w:t>مهریه با موت هر یک از زوجین دارند،</w:t>
      </w:r>
      <w:r w:rsidR="0073559F" w:rsidRPr="00A63DD0">
        <w:rPr>
          <w:rFonts w:ascii="Times New Roman" w:eastAsia="Times New Roman" w:hAnsi="Times New Roman" w:cs="B Yagut" w:hint="cs"/>
          <w:sz w:val="24"/>
          <w:szCs w:val="24"/>
          <w:rtl/>
        </w:rPr>
        <w:t xml:space="preserve"> حمل بر استحباب می‌گرد</w:t>
      </w:r>
      <w:r w:rsidR="00954BB5" w:rsidRPr="00A63DD0">
        <w:rPr>
          <w:rFonts w:ascii="Times New Roman" w:eastAsia="Times New Roman" w:hAnsi="Times New Roman" w:cs="B Yagut" w:hint="cs"/>
          <w:sz w:val="24"/>
          <w:szCs w:val="24"/>
          <w:rtl/>
        </w:rPr>
        <w:t>ن</w:t>
      </w:r>
      <w:r w:rsidR="0073559F" w:rsidRPr="00A63DD0">
        <w:rPr>
          <w:rFonts w:ascii="Times New Roman" w:eastAsia="Times New Roman" w:hAnsi="Times New Roman" w:cs="B Yagut" w:hint="cs"/>
          <w:sz w:val="24"/>
          <w:szCs w:val="24"/>
          <w:rtl/>
        </w:rPr>
        <w:t>د</w:t>
      </w:r>
      <w:r w:rsidR="00954BB5" w:rsidRPr="00A63DD0">
        <w:rPr>
          <w:rFonts w:ascii="Times New Roman" w:eastAsia="Times New Roman" w:hAnsi="Times New Roman" w:cs="B Yagut" w:hint="cs"/>
          <w:sz w:val="24"/>
          <w:szCs w:val="24"/>
          <w:rtl/>
        </w:rPr>
        <w:t>.</w:t>
      </w:r>
      <w:r w:rsidR="0073559F" w:rsidRPr="00A63DD0">
        <w:rPr>
          <w:rFonts w:ascii="Times New Roman" w:eastAsia="Times New Roman" w:hAnsi="Times New Roman" w:cs="B Yagut" w:hint="cs"/>
          <w:sz w:val="24"/>
          <w:szCs w:val="24"/>
          <w:rtl/>
        </w:rPr>
        <w:t xml:space="preserve"> اما روایاتی که متضمن موت زوجه و تنصیف مهریه است را حمل بر ظاهر آن‌ها می‌کنیم</w:t>
      </w:r>
      <w:r w:rsidR="00954BB5" w:rsidRPr="00A63DD0">
        <w:rPr>
          <w:rFonts w:ascii="Times New Roman" w:eastAsia="Times New Roman" w:hAnsi="Times New Roman" w:cs="B Yagut" w:hint="cs"/>
          <w:sz w:val="24"/>
          <w:szCs w:val="24"/>
          <w:rtl/>
        </w:rPr>
        <w:t xml:space="preserve">. بنابراین </w:t>
      </w:r>
      <w:r w:rsidR="0073559F" w:rsidRPr="00A63DD0">
        <w:rPr>
          <w:rFonts w:ascii="Times New Roman" w:eastAsia="Times New Roman" w:hAnsi="Times New Roman" w:cs="B Yagut" w:hint="cs"/>
          <w:sz w:val="24"/>
          <w:szCs w:val="24"/>
          <w:rtl/>
        </w:rPr>
        <w:t>نیازی به تأو</w:t>
      </w:r>
      <w:r w:rsidR="00954BB5" w:rsidRPr="00A63DD0">
        <w:rPr>
          <w:rFonts w:ascii="Times New Roman" w:eastAsia="Times New Roman" w:hAnsi="Times New Roman" w:cs="B Yagut" w:hint="cs"/>
          <w:sz w:val="24"/>
          <w:szCs w:val="24"/>
          <w:rtl/>
        </w:rPr>
        <w:t>یل این روایات نیست</w:t>
      </w:r>
      <w:r w:rsidR="0073559F" w:rsidRPr="00A63DD0">
        <w:rPr>
          <w:rFonts w:ascii="Times New Roman" w:eastAsia="Times New Roman" w:hAnsi="Times New Roman" w:cs="B Yagut" w:hint="cs"/>
          <w:i/>
          <w:iCs/>
          <w:sz w:val="20"/>
          <w:szCs w:val="20"/>
          <w:rtl/>
        </w:rPr>
        <w:t xml:space="preserve">(طوسی، </w:t>
      </w:r>
      <w:r w:rsidR="00F273F6" w:rsidRPr="00A63DD0">
        <w:rPr>
          <w:rFonts w:ascii="Times New Roman" w:eastAsia="Times New Roman" w:hAnsi="Times New Roman" w:cs="B Yagut" w:hint="cs"/>
          <w:i/>
          <w:iCs/>
          <w:sz w:val="20"/>
          <w:szCs w:val="20"/>
          <w:rtl/>
        </w:rPr>
        <w:t>1407</w:t>
      </w:r>
      <w:r w:rsidR="0073559F" w:rsidRPr="00A63DD0">
        <w:rPr>
          <w:rFonts w:ascii="Times New Roman" w:eastAsia="Times New Roman" w:hAnsi="Times New Roman" w:cs="B Yagut" w:hint="cs"/>
          <w:i/>
          <w:iCs/>
          <w:sz w:val="20"/>
          <w:szCs w:val="20"/>
          <w:rtl/>
        </w:rPr>
        <w:t>، ج</w:t>
      </w:r>
      <w:r w:rsidR="00F273F6" w:rsidRPr="00A63DD0">
        <w:rPr>
          <w:rFonts w:ascii="Times New Roman" w:eastAsia="Times New Roman" w:hAnsi="Times New Roman" w:cs="B Yagut" w:hint="cs"/>
          <w:i/>
          <w:iCs/>
          <w:sz w:val="20"/>
          <w:szCs w:val="20"/>
          <w:rtl/>
        </w:rPr>
        <w:t xml:space="preserve"> </w:t>
      </w:r>
      <w:r w:rsidR="0010044D" w:rsidRPr="00A63DD0">
        <w:rPr>
          <w:rFonts w:ascii="Times New Roman" w:eastAsia="Times New Roman" w:hAnsi="Times New Roman" w:cs="B Yagut" w:hint="cs"/>
          <w:i/>
          <w:iCs/>
          <w:sz w:val="20"/>
          <w:szCs w:val="20"/>
          <w:rtl/>
        </w:rPr>
        <w:t>‌8:</w:t>
      </w:r>
      <w:r w:rsidR="00FF3881" w:rsidRPr="00A63DD0">
        <w:rPr>
          <w:rFonts w:ascii="Times New Roman" w:eastAsia="Times New Roman" w:hAnsi="Times New Roman" w:cs="B Yagut" w:hint="cs"/>
          <w:i/>
          <w:iCs/>
          <w:sz w:val="20"/>
          <w:szCs w:val="20"/>
          <w:rtl/>
        </w:rPr>
        <w:t xml:space="preserve"> ص</w:t>
      </w:r>
      <w:r w:rsidR="0073559F" w:rsidRPr="00A63DD0">
        <w:rPr>
          <w:rFonts w:ascii="Times New Roman" w:eastAsia="Times New Roman" w:hAnsi="Times New Roman" w:cs="B Yagut" w:hint="cs"/>
          <w:i/>
          <w:iCs/>
          <w:sz w:val="20"/>
          <w:szCs w:val="20"/>
          <w:rtl/>
        </w:rPr>
        <w:t xml:space="preserve"> 148و 149‌</w:t>
      </w:r>
      <w:r w:rsidR="000902F5" w:rsidRPr="00A63DD0">
        <w:rPr>
          <w:rFonts w:ascii="Times New Roman" w:eastAsia="Times New Roman" w:hAnsi="Times New Roman" w:cs="B Yagut" w:hint="cs"/>
          <w:i/>
          <w:iCs/>
          <w:sz w:val="20"/>
          <w:szCs w:val="20"/>
          <w:rtl/>
        </w:rPr>
        <w:t>؛ سبز</w:t>
      </w:r>
      <w:r w:rsidR="00F273F6" w:rsidRPr="00A63DD0">
        <w:rPr>
          <w:rFonts w:ascii="Times New Roman" w:eastAsia="Times New Roman" w:hAnsi="Times New Roman" w:cs="B Yagut" w:hint="cs"/>
          <w:i/>
          <w:iCs/>
          <w:sz w:val="20"/>
          <w:szCs w:val="20"/>
          <w:rtl/>
        </w:rPr>
        <w:t>واری</w:t>
      </w:r>
      <w:r w:rsidR="000902F5" w:rsidRPr="00A63DD0">
        <w:rPr>
          <w:rFonts w:ascii="Times New Roman" w:eastAsia="Times New Roman" w:hAnsi="Times New Roman" w:cs="B Yagut" w:hint="cs"/>
          <w:i/>
          <w:iCs/>
          <w:sz w:val="20"/>
          <w:szCs w:val="20"/>
          <w:rtl/>
        </w:rPr>
        <w:t>، 1423، ج</w:t>
      </w:r>
      <w:r w:rsidR="00F273F6" w:rsidRPr="00A63DD0">
        <w:rPr>
          <w:rFonts w:ascii="Times New Roman" w:eastAsia="Times New Roman" w:hAnsi="Times New Roman" w:cs="B Yagut" w:hint="cs"/>
          <w:i/>
          <w:iCs/>
          <w:sz w:val="20"/>
          <w:szCs w:val="20"/>
          <w:rtl/>
        </w:rPr>
        <w:t xml:space="preserve"> </w:t>
      </w:r>
      <w:r w:rsidR="0010044D" w:rsidRPr="00A63DD0">
        <w:rPr>
          <w:rFonts w:ascii="Times New Roman" w:eastAsia="Times New Roman" w:hAnsi="Times New Roman" w:cs="B Yagut" w:hint="cs"/>
          <w:i/>
          <w:iCs/>
          <w:sz w:val="20"/>
          <w:szCs w:val="20"/>
          <w:rtl/>
        </w:rPr>
        <w:t>2:</w:t>
      </w:r>
      <w:r w:rsidR="000902F5" w:rsidRPr="00A63DD0">
        <w:rPr>
          <w:rFonts w:ascii="Times New Roman" w:eastAsia="Times New Roman" w:hAnsi="Times New Roman" w:cs="B Yagut" w:hint="cs"/>
          <w:i/>
          <w:iCs/>
          <w:sz w:val="20"/>
          <w:szCs w:val="20"/>
          <w:rtl/>
        </w:rPr>
        <w:t xml:space="preserve"> </w:t>
      </w:r>
      <w:r w:rsidR="00FF3881" w:rsidRPr="00A63DD0">
        <w:rPr>
          <w:rFonts w:ascii="Times New Roman" w:eastAsia="Times New Roman" w:hAnsi="Times New Roman" w:cs="B Yagut" w:hint="cs"/>
          <w:i/>
          <w:iCs/>
          <w:sz w:val="20"/>
          <w:szCs w:val="20"/>
          <w:rtl/>
        </w:rPr>
        <w:t xml:space="preserve">ص </w:t>
      </w:r>
      <w:r w:rsidR="000902F5" w:rsidRPr="00A63DD0">
        <w:rPr>
          <w:rFonts w:ascii="Times New Roman" w:eastAsia="Times New Roman" w:hAnsi="Times New Roman" w:cs="B Yagut" w:hint="cs"/>
          <w:i/>
          <w:iCs/>
          <w:sz w:val="20"/>
          <w:szCs w:val="20"/>
          <w:rtl/>
        </w:rPr>
        <w:t>23</w:t>
      </w:r>
      <w:r w:rsidR="0073559F" w:rsidRPr="00A63DD0">
        <w:rPr>
          <w:rFonts w:ascii="Times New Roman" w:eastAsia="Times New Roman" w:hAnsi="Times New Roman" w:cs="B Yagut" w:hint="cs"/>
          <w:i/>
          <w:iCs/>
          <w:sz w:val="20"/>
          <w:szCs w:val="20"/>
          <w:rtl/>
        </w:rPr>
        <w:t>)</w:t>
      </w:r>
      <w:r w:rsidR="00954BB5" w:rsidRPr="00A63DD0">
        <w:rPr>
          <w:rFonts w:ascii="Times New Roman" w:eastAsia="Times New Roman" w:hAnsi="Times New Roman" w:cs="B Yagut" w:hint="cs"/>
          <w:i/>
          <w:iCs/>
          <w:sz w:val="20"/>
          <w:szCs w:val="20"/>
          <w:rtl/>
        </w:rPr>
        <w:t>.</w:t>
      </w:r>
    </w:p>
    <w:p w:rsidR="00516632" w:rsidRPr="00A63DD0" w:rsidRDefault="00516632" w:rsidP="005D71DC">
      <w:pPr>
        <w:spacing w:line="240" w:lineRule="auto"/>
        <w:ind w:left="1134" w:right="851"/>
        <w:jc w:val="lowKashida"/>
        <w:rPr>
          <w:rFonts w:ascii="Times New Roman" w:eastAsia="Times New Roman" w:hAnsi="Times New Roman" w:cs="B Yagut"/>
          <w:sz w:val="24"/>
          <w:szCs w:val="24"/>
          <w:rtl/>
        </w:rPr>
      </w:pPr>
    </w:p>
    <w:p w:rsidR="00940D46" w:rsidRDefault="00954BB5" w:rsidP="005D71DC">
      <w:pPr>
        <w:spacing w:line="240" w:lineRule="auto"/>
        <w:ind w:left="1134" w:right="851"/>
        <w:jc w:val="lowKashida"/>
        <w:rPr>
          <w:rFonts w:ascii="Times New Roman" w:eastAsia="Times New Roman" w:hAnsi="Times New Roman" w:cs="B Yagut" w:hint="cs"/>
          <w:b/>
          <w:bCs/>
          <w:sz w:val="24"/>
          <w:szCs w:val="24"/>
          <w:rtl/>
        </w:rPr>
      </w:pPr>
      <w:r w:rsidRPr="00A63DD0">
        <w:rPr>
          <w:rFonts w:ascii="Times New Roman" w:eastAsia="Times New Roman" w:hAnsi="Times New Roman" w:cs="B Yagut" w:hint="cs"/>
          <w:b/>
          <w:bCs/>
          <w:sz w:val="24"/>
          <w:szCs w:val="24"/>
          <w:rtl/>
        </w:rPr>
        <w:t>دیدگاه</w:t>
      </w:r>
      <w:r w:rsidR="00940D46">
        <w:rPr>
          <w:rFonts w:ascii="Times New Roman" w:eastAsia="Times New Roman" w:hAnsi="Times New Roman" w:cs="B Yagut" w:hint="cs"/>
          <w:b/>
          <w:bCs/>
          <w:sz w:val="24"/>
          <w:szCs w:val="24"/>
          <w:rtl/>
        </w:rPr>
        <w:t xml:space="preserve"> مختار</w:t>
      </w:r>
    </w:p>
    <w:p w:rsidR="00097E4F" w:rsidRPr="00A63DD0" w:rsidRDefault="00B73AB2" w:rsidP="005D71DC">
      <w:pPr>
        <w:spacing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b/>
          <w:bCs/>
          <w:sz w:val="24"/>
          <w:szCs w:val="24"/>
          <w:rtl/>
        </w:rPr>
        <w:t xml:space="preserve"> </w:t>
      </w:r>
      <w:r w:rsidRPr="00A63DD0">
        <w:rPr>
          <w:rFonts w:ascii="Times New Roman" w:eastAsia="Times New Roman" w:hAnsi="Times New Roman" w:cs="B Yagut" w:hint="cs"/>
          <w:sz w:val="24"/>
          <w:szCs w:val="24"/>
          <w:rtl/>
        </w:rPr>
        <w:t xml:space="preserve">با بررسی دلایل دیدگاه‌های فوق </w:t>
      </w:r>
      <w:r w:rsidR="009420C3" w:rsidRPr="00A63DD0">
        <w:rPr>
          <w:rFonts w:ascii="Times New Roman" w:eastAsia="Times New Roman" w:hAnsi="Times New Roman" w:cs="B Yagut" w:hint="cs"/>
          <w:sz w:val="24"/>
          <w:szCs w:val="24"/>
          <w:rtl/>
        </w:rPr>
        <w:t xml:space="preserve">به نظر می‌رسد </w:t>
      </w:r>
      <w:r w:rsidR="00954BB5" w:rsidRPr="00A63DD0">
        <w:rPr>
          <w:rFonts w:ascii="Times New Roman" w:eastAsia="Times New Roman" w:hAnsi="Times New Roman" w:cs="B Yagut" w:hint="cs"/>
          <w:sz w:val="24"/>
          <w:szCs w:val="24"/>
          <w:rtl/>
        </w:rPr>
        <w:t>دیدگاه تنصیف مهرالمسمی</w:t>
      </w:r>
      <w:r w:rsidR="009420C3" w:rsidRPr="00A63DD0">
        <w:rPr>
          <w:rFonts w:ascii="Times New Roman" w:eastAsia="Times New Roman" w:hAnsi="Times New Roman" w:cs="B Yagut" w:hint="cs"/>
          <w:sz w:val="24"/>
          <w:szCs w:val="24"/>
          <w:rtl/>
        </w:rPr>
        <w:t xml:space="preserve"> با </w:t>
      </w:r>
      <w:r w:rsidR="00954BB5" w:rsidRPr="00A63DD0">
        <w:rPr>
          <w:rFonts w:ascii="Times New Roman" w:eastAsia="Times New Roman" w:hAnsi="Times New Roman" w:cs="B Yagut" w:hint="cs"/>
          <w:sz w:val="24"/>
          <w:szCs w:val="24"/>
          <w:rtl/>
        </w:rPr>
        <w:t>موت زوج یا</w:t>
      </w:r>
      <w:r w:rsidR="008C02E9" w:rsidRPr="00A63DD0">
        <w:rPr>
          <w:rFonts w:ascii="Times New Roman" w:eastAsia="Times New Roman" w:hAnsi="Times New Roman" w:cs="B Yagut" w:hint="cs"/>
          <w:sz w:val="24"/>
          <w:szCs w:val="24"/>
          <w:rtl/>
        </w:rPr>
        <w:t xml:space="preserve"> زوجه قبل از نزدیکی</w:t>
      </w:r>
      <w:r w:rsidR="00954BB5" w:rsidRPr="00A63DD0">
        <w:rPr>
          <w:rFonts w:ascii="Times New Roman" w:eastAsia="Times New Roman" w:hAnsi="Times New Roman" w:cs="B Yagut" w:hint="cs"/>
          <w:sz w:val="24"/>
          <w:szCs w:val="24"/>
          <w:rtl/>
        </w:rPr>
        <w:t>، نزدیکتر به صواب است</w:t>
      </w:r>
      <w:r w:rsidR="009420C3" w:rsidRPr="00A63DD0">
        <w:rPr>
          <w:rFonts w:ascii="Times New Roman" w:eastAsia="Times New Roman" w:hAnsi="Times New Roman" w:cs="B Yagut" w:hint="cs"/>
          <w:sz w:val="24"/>
          <w:szCs w:val="24"/>
          <w:rtl/>
        </w:rPr>
        <w:t>. در ت</w:t>
      </w:r>
      <w:r w:rsidR="00954BB5" w:rsidRPr="00A63DD0">
        <w:rPr>
          <w:rFonts w:ascii="Times New Roman" w:eastAsia="Times New Roman" w:hAnsi="Times New Roman" w:cs="B Yagut" w:hint="cs"/>
          <w:sz w:val="24"/>
          <w:szCs w:val="24"/>
          <w:rtl/>
        </w:rPr>
        <w:t>بیین و تأیید این دیدگاه</w:t>
      </w:r>
      <w:r w:rsidR="009420C3" w:rsidRPr="00A63DD0">
        <w:rPr>
          <w:rFonts w:ascii="Times New Roman" w:eastAsia="Times New Roman" w:hAnsi="Times New Roman" w:cs="B Yagut" w:hint="cs"/>
          <w:sz w:val="24"/>
          <w:szCs w:val="24"/>
          <w:rtl/>
        </w:rPr>
        <w:t xml:space="preserve"> و نقد دیدگاه‌های دیگر</w:t>
      </w:r>
      <w:r w:rsidR="008C02E9" w:rsidRPr="00A63DD0">
        <w:rPr>
          <w:rFonts w:ascii="Times New Roman" w:eastAsia="Times New Roman" w:hAnsi="Times New Roman" w:cs="B Yagut" w:hint="cs"/>
          <w:sz w:val="24"/>
          <w:szCs w:val="24"/>
          <w:rtl/>
        </w:rPr>
        <w:t xml:space="preserve"> باید گفت:</w:t>
      </w:r>
      <w:r w:rsidR="009420C3" w:rsidRPr="00A63DD0">
        <w:rPr>
          <w:rFonts w:ascii="Times New Roman" w:eastAsia="Times New Roman" w:hAnsi="Times New Roman" w:cs="B Yagut" w:hint="cs"/>
          <w:sz w:val="24"/>
          <w:szCs w:val="24"/>
          <w:rtl/>
        </w:rPr>
        <w:t xml:space="preserve"> دلایل</w:t>
      </w:r>
      <w:r w:rsidR="008C02E9" w:rsidRPr="00A63DD0">
        <w:rPr>
          <w:rFonts w:ascii="Times New Roman" w:eastAsia="Times New Roman" w:hAnsi="Times New Roman" w:cs="B Yagut" w:hint="cs"/>
          <w:sz w:val="24"/>
          <w:szCs w:val="24"/>
          <w:rtl/>
        </w:rPr>
        <w:t xml:space="preserve"> دو دیدگاه دیگر محصور در روای</w:t>
      </w:r>
      <w:r w:rsidR="009F504F" w:rsidRPr="00A63DD0">
        <w:rPr>
          <w:rFonts w:ascii="Times New Roman" w:eastAsia="Times New Roman" w:hAnsi="Times New Roman" w:cs="B Yagut" w:hint="cs"/>
          <w:sz w:val="24"/>
          <w:szCs w:val="24"/>
          <w:rtl/>
        </w:rPr>
        <w:t>ا</w:t>
      </w:r>
      <w:r w:rsidR="008C02E9" w:rsidRPr="00A63DD0">
        <w:rPr>
          <w:rFonts w:ascii="Times New Roman" w:eastAsia="Times New Roman" w:hAnsi="Times New Roman" w:cs="B Yagut" w:hint="cs"/>
          <w:sz w:val="24"/>
          <w:szCs w:val="24"/>
          <w:rtl/>
        </w:rPr>
        <w:t>ت،</w:t>
      </w:r>
      <w:r w:rsidR="009420C3" w:rsidRPr="00A63DD0">
        <w:rPr>
          <w:rFonts w:ascii="Times New Roman" w:eastAsia="Times New Roman" w:hAnsi="Times New Roman" w:cs="B Yagut" w:hint="cs"/>
          <w:sz w:val="24"/>
          <w:szCs w:val="24"/>
          <w:rtl/>
        </w:rPr>
        <w:t xml:space="preserve"> اطلاق</w:t>
      </w:r>
      <w:r w:rsidR="008C02E9" w:rsidRPr="00A63DD0">
        <w:rPr>
          <w:rFonts w:ascii="Times New Roman" w:eastAsia="Times New Roman" w:hAnsi="Times New Roman" w:cs="B Yagut" w:hint="cs"/>
          <w:sz w:val="24"/>
          <w:szCs w:val="24"/>
          <w:rtl/>
        </w:rPr>
        <w:t xml:space="preserve"> آیه</w:t>
      </w:r>
      <w:r w:rsidR="009420C3" w:rsidRPr="00A63DD0">
        <w:rPr>
          <w:rFonts w:ascii="Times New Roman" w:eastAsia="Times New Roman" w:hAnsi="Times New Roman" w:cs="B Yagut" w:hint="cs"/>
          <w:sz w:val="24"/>
          <w:szCs w:val="24"/>
          <w:rtl/>
        </w:rPr>
        <w:t>، استصح</w:t>
      </w:r>
      <w:r w:rsidR="009F504F" w:rsidRPr="00A63DD0">
        <w:rPr>
          <w:rFonts w:ascii="Times New Roman" w:eastAsia="Times New Roman" w:hAnsi="Times New Roman" w:cs="B Yagut" w:hint="cs"/>
          <w:sz w:val="24"/>
          <w:szCs w:val="24"/>
          <w:rtl/>
        </w:rPr>
        <w:t xml:space="preserve">اب و </w:t>
      </w:r>
      <w:r w:rsidR="0037434B" w:rsidRPr="00A63DD0">
        <w:rPr>
          <w:rFonts w:ascii="Times New Roman" w:eastAsia="Times New Roman" w:hAnsi="Times New Roman" w:cs="B Yagut" w:hint="cs"/>
          <w:sz w:val="24"/>
          <w:szCs w:val="24"/>
          <w:rtl/>
        </w:rPr>
        <w:t>اجماع</w:t>
      </w:r>
      <w:r w:rsidR="009F504F" w:rsidRPr="00A63DD0">
        <w:rPr>
          <w:rFonts w:ascii="Times New Roman" w:eastAsia="Times New Roman" w:hAnsi="Times New Roman" w:cs="B Yagut" w:hint="cs"/>
          <w:sz w:val="24"/>
          <w:szCs w:val="24"/>
          <w:rtl/>
        </w:rPr>
        <w:t xml:space="preserve"> بود. در پاسخ </w:t>
      </w:r>
      <w:r w:rsidR="009420C3" w:rsidRPr="00A63DD0">
        <w:rPr>
          <w:rFonts w:ascii="Times New Roman" w:eastAsia="Times New Roman" w:hAnsi="Times New Roman" w:cs="B Yagut" w:hint="cs"/>
          <w:sz w:val="24"/>
          <w:szCs w:val="24"/>
          <w:rtl/>
        </w:rPr>
        <w:t>باید گفت:</w:t>
      </w:r>
      <w:r w:rsidR="00097E4F" w:rsidRPr="00A63DD0">
        <w:rPr>
          <w:rFonts w:ascii="Times New Roman" w:eastAsia="Times New Roman" w:hAnsi="Times New Roman" w:cs="B Yagut" w:hint="cs"/>
          <w:sz w:val="24"/>
          <w:szCs w:val="24"/>
          <w:rtl/>
        </w:rPr>
        <w:t>همانگو</w:t>
      </w:r>
      <w:r w:rsidR="0086698A" w:rsidRPr="00A63DD0">
        <w:rPr>
          <w:rFonts w:ascii="Times New Roman" w:eastAsia="Times New Roman" w:hAnsi="Times New Roman" w:cs="B Yagut" w:hint="cs"/>
          <w:sz w:val="24"/>
          <w:szCs w:val="24"/>
          <w:rtl/>
        </w:rPr>
        <w:t xml:space="preserve">نه که ملحوظ بود </w:t>
      </w:r>
      <w:r w:rsidR="009F504F" w:rsidRPr="00A63DD0">
        <w:rPr>
          <w:rFonts w:ascii="Times New Roman" w:eastAsia="Times New Roman" w:hAnsi="Times New Roman" w:cs="B Yagut" w:hint="cs"/>
          <w:sz w:val="24"/>
          <w:szCs w:val="24"/>
          <w:rtl/>
        </w:rPr>
        <w:t xml:space="preserve">در این مسئله </w:t>
      </w:r>
      <w:r w:rsidR="0037434B" w:rsidRPr="00A63DD0">
        <w:rPr>
          <w:rFonts w:ascii="Times New Roman" w:eastAsia="Times New Roman" w:hAnsi="Times New Roman" w:cs="B Yagut" w:hint="cs"/>
          <w:sz w:val="24"/>
          <w:szCs w:val="24"/>
          <w:rtl/>
        </w:rPr>
        <w:t>با دو دسته از روایات روبرو هستیم</w:t>
      </w:r>
      <w:r w:rsidR="0086698A" w:rsidRPr="00A63DD0">
        <w:rPr>
          <w:rFonts w:ascii="Times New Roman" w:eastAsia="Times New Roman" w:hAnsi="Times New Roman" w:cs="B Yagut" w:hint="cs"/>
          <w:sz w:val="24"/>
          <w:szCs w:val="24"/>
          <w:rtl/>
        </w:rPr>
        <w:t>:</w:t>
      </w:r>
    </w:p>
    <w:p w:rsidR="00097E4F" w:rsidRPr="00A63DD0" w:rsidRDefault="009F504F" w:rsidP="005D71DC">
      <w:pPr>
        <w:spacing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sz w:val="24"/>
          <w:szCs w:val="24"/>
          <w:rtl/>
        </w:rPr>
        <w:t>دسته ا</w:t>
      </w:r>
      <w:r w:rsidR="0086698A" w:rsidRPr="00A63DD0">
        <w:rPr>
          <w:rFonts w:ascii="Times New Roman" w:eastAsia="Times New Roman" w:hAnsi="Times New Roman" w:cs="B Yagut" w:hint="cs"/>
          <w:sz w:val="24"/>
          <w:szCs w:val="24"/>
          <w:rtl/>
        </w:rPr>
        <w:t xml:space="preserve">ول: روايات زیادی که </w:t>
      </w:r>
      <w:r w:rsidR="0037434B" w:rsidRPr="00A63DD0">
        <w:rPr>
          <w:rFonts w:ascii="Times New Roman" w:eastAsia="Times New Roman" w:hAnsi="Times New Roman" w:cs="B Yagut" w:hint="cs"/>
          <w:sz w:val="24"/>
          <w:szCs w:val="24"/>
          <w:rtl/>
        </w:rPr>
        <w:t>بالغ بر پانزده روایت صحیح و موثق هست</w:t>
      </w:r>
      <w:r w:rsidR="0086698A" w:rsidRPr="00A63DD0">
        <w:rPr>
          <w:rFonts w:ascii="Times New Roman" w:eastAsia="Times New Roman" w:hAnsi="Times New Roman" w:cs="B Yagut" w:hint="cs"/>
          <w:sz w:val="24"/>
          <w:szCs w:val="24"/>
          <w:rtl/>
        </w:rPr>
        <w:t>ند</w:t>
      </w:r>
      <w:r w:rsidR="0037434B" w:rsidRPr="00A63DD0">
        <w:rPr>
          <w:rFonts w:ascii="Times New Roman" w:eastAsia="Times New Roman" w:hAnsi="Times New Roman" w:cs="B Yagut" w:hint="cs"/>
          <w:sz w:val="24"/>
          <w:szCs w:val="24"/>
          <w:rtl/>
        </w:rPr>
        <w:t>که در آنها</w:t>
      </w:r>
      <w:r w:rsidR="0086698A" w:rsidRPr="00A63DD0">
        <w:rPr>
          <w:rFonts w:ascii="Times New Roman" w:eastAsia="Times New Roman" w:hAnsi="Times New Roman" w:cs="B Yagut" w:hint="cs"/>
          <w:sz w:val="24"/>
          <w:szCs w:val="24"/>
          <w:rtl/>
        </w:rPr>
        <w:t xml:space="preserve"> تصریح به تنصیف مهر</w:t>
      </w:r>
      <w:r w:rsidRPr="00A63DD0">
        <w:rPr>
          <w:rFonts w:ascii="Times New Roman" w:eastAsia="Times New Roman" w:hAnsi="Times New Roman" w:cs="B Yagut" w:hint="cs"/>
          <w:sz w:val="24"/>
          <w:szCs w:val="24"/>
          <w:rtl/>
        </w:rPr>
        <w:t>یه</w:t>
      </w:r>
      <w:r w:rsidR="0037434B" w:rsidRPr="00A63DD0">
        <w:rPr>
          <w:rFonts w:ascii="Times New Roman" w:eastAsia="Times New Roman" w:hAnsi="Times New Roman" w:cs="B Yagut" w:hint="cs"/>
          <w:sz w:val="24"/>
          <w:szCs w:val="24"/>
          <w:rtl/>
        </w:rPr>
        <w:t xml:space="preserve"> با فوت زوج یا زوجه قبل از نزدیکی، شده است</w:t>
      </w:r>
      <w:r w:rsidRPr="00A63DD0">
        <w:rPr>
          <w:rFonts w:ascii="Times New Roman" w:eastAsia="Times New Roman" w:hAnsi="Times New Roman" w:cs="B Yagut" w:hint="cs"/>
          <w:sz w:val="24"/>
          <w:szCs w:val="24"/>
          <w:rtl/>
        </w:rPr>
        <w:t>.</w:t>
      </w:r>
    </w:p>
    <w:p w:rsidR="00097E4F" w:rsidRPr="00A63DD0" w:rsidRDefault="009F504F" w:rsidP="005D71DC">
      <w:pPr>
        <w:spacing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sz w:val="24"/>
          <w:szCs w:val="24"/>
          <w:rtl/>
        </w:rPr>
        <w:t>دسته</w:t>
      </w:r>
      <w:r w:rsidR="0086698A" w:rsidRPr="00A63DD0">
        <w:rPr>
          <w:rFonts w:ascii="Times New Roman" w:eastAsia="Times New Roman" w:hAnsi="Times New Roman" w:cs="B Yagut" w:hint="cs"/>
          <w:sz w:val="24"/>
          <w:szCs w:val="24"/>
          <w:rtl/>
        </w:rPr>
        <w:t xml:space="preserve"> دوم</w:t>
      </w:r>
      <w:r w:rsidRPr="00A63DD0">
        <w:rPr>
          <w:rFonts w:ascii="Times New Roman" w:eastAsia="Times New Roman" w:hAnsi="Times New Roman" w:cs="B Yagut" w:hint="cs"/>
          <w:sz w:val="24"/>
          <w:szCs w:val="24"/>
          <w:rtl/>
        </w:rPr>
        <w:t>:</w:t>
      </w:r>
      <w:r w:rsidR="00097E4F" w:rsidRPr="00A63DD0">
        <w:rPr>
          <w:rFonts w:ascii="Times New Roman" w:eastAsia="Times New Roman" w:hAnsi="Times New Roman" w:cs="B Yagut" w:hint="cs"/>
          <w:sz w:val="24"/>
          <w:szCs w:val="24"/>
          <w:rtl/>
        </w:rPr>
        <w:t xml:space="preserve"> روايات </w:t>
      </w:r>
      <w:r w:rsidRPr="00A63DD0">
        <w:rPr>
          <w:rFonts w:ascii="Times New Roman" w:eastAsia="Times New Roman" w:hAnsi="Times New Roman" w:cs="B Yagut" w:hint="cs"/>
          <w:sz w:val="24"/>
          <w:szCs w:val="24"/>
          <w:rtl/>
        </w:rPr>
        <w:t>متعددی</w:t>
      </w:r>
      <w:r w:rsidR="004E66EA">
        <w:rPr>
          <w:rFonts w:ascii="Times New Roman" w:eastAsia="Times New Roman" w:hAnsi="Times New Roman" w:cs="B Yagut" w:hint="cs"/>
          <w:sz w:val="24"/>
          <w:szCs w:val="24"/>
          <w:rtl/>
        </w:rPr>
        <w:t xml:space="preserve"> </w:t>
      </w:r>
      <w:r w:rsidR="0037434B" w:rsidRPr="00A63DD0">
        <w:rPr>
          <w:rFonts w:ascii="Times New Roman" w:eastAsia="Times New Roman" w:hAnsi="Times New Roman" w:cs="B Yagut" w:hint="cs"/>
          <w:sz w:val="24"/>
          <w:szCs w:val="24"/>
          <w:rtl/>
        </w:rPr>
        <w:t xml:space="preserve">که بالغ بر  پنج </w:t>
      </w:r>
      <w:r w:rsidRPr="00A63DD0">
        <w:rPr>
          <w:rFonts w:ascii="Times New Roman" w:eastAsia="Times New Roman" w:hAnsi="Times New Roman" w:cs="B Yagut" w:hint="cs"/>
          <w:sz w:val="24"/>
          <w:szCs w:val="24"/>
          <w:rtl/>
        </w:rPr>
        <w:t>روایت هستند که</w:t>
      </w:r>
      <w:r w:rsidR="0086698A" w:rsidRPr="00A63DD0">
        <w:rPr>
          <w:rFonts w:ascii="Times New Roman" w:eastAsia="Times New Roman" w:hAnsi="Times New Roman" w:cs="B Yagut" w:hint="cs"/>
          <w:sz w:val="24"/>
          <w:szCs w:val="24"/>
          <w:rtl/>
        </w:rPr>
        <w:t xml:space="preserve"> در آنها تصریح شده است با فوت زوج قبل از نزدیکی</w:t>
      </w:r>
      <w:r w:rsidRPr="00A63DD0">
        <w:rPr>
          <w:rFonts w:ascii="Times New Roman" w:eastAsia="Times New Roman" w:hAnsi="Times New Roman" w:cs="B Yagut" w:hint="cs"/>
          <w:sz w:val="24"/>
          <w:szCs w:val="24"/>
          <w:rtl/>
        </w:rPr>
        <w:t>،</w:t>
      </w:r>
      <w:r w:rsidR="00940D46">
        <w:rPr>
          <w:rFonts w:ascii="Times New Roman" w:eastAsia="Times New Roman" w:hAnsi="Times New Roman" w:cs="B Yagut" w:hint="cs"/>
          <w:sz w:val="24"/>
          <w:szCs w:val="24"/>
          <w:rtl/>
        </w:rPr>
        <w:t xml:space="preserve"> </w:t>
      </w:r>
      <w:r w:rsidR="0037434B" w:rsidRPr="00A63DD0">
        <w:rPr>
          <w:rFonts w:ascii="Times New Roman" w:eastAsia="Times New Roman" w:hAnsi="Times New Roman" w:cs="B Yagut" w:hint="cs"/>
          <w:sz w:val="24"/>
          <w:szCs w:val="24"/>
          <w:rtl/>
        </w:rPr>
        <w:t xml:space="preserve">زوجه </w:t>
      </w:r>
      <w:r w:rsidR="0086698A" w:rsidRPr="00A63DD0">
        <w:rPr>
          <w:rFonts w:ascii="Times New Roman" w:eastAsia="Times New Roman" w:hAnsi="Times New Roman" w:cs="B Yagut" w:hint="cs"/>
          <w:sz w:val="24"/>
          <w:szCs w:val="24"/>
          <w:rtl/>
        </w:rPr>
        <w:t>مستحق کل مهریه می‌گردد</w:t>
      </w:r>
      <w:r w:rsidR="0037434B" w:rsidRPr="00A63DD0">
        <w:rPr>
          <w:rFonts w:ascii="Times New Roman" w:eastAsia="Times New Roman" w:hAnsi="Times New Roman" w:cs="B Yagut" w:hint="cs"/>
          <w:sz w:val="24"/>
          <w:szCs w:val="24"/>
          <w:rtl/>
        </w:rPr>
        <w:t>.</w:t>
      </w:r>
    </w:p>
    <w:p w:rsidR="00097E4F" w:rsidRPr="00A63DD0" w:rsidRDefault="0086698A" w:rsidP="005D71DC">
      <w:pPr>
        <w:spacing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sz w:val="24"/>
          <w:szCs w:val="24"/>
          <w:rtl/>
        </w:rPr>
        <w:t xml:space="preserve">ملاحظه می‌گردد جمع </w:t>
      </w:r>
      <w:r w:rsidR="00097E4F" w:rsidRPr="00A63DD0">
        <w:rPr>
          <w:rFonts w:ascii="Times New Roman" w:eastAsia="Times New Roman" w:hAnsi="Times New Roman" w:cs="B Yagut" w:hint="cs"/>
          <w:sz w:val="24"/>
          <w:szCs w:val="24"/>
          <w:rtl/>
        </w:rPr>
        <w:t xml:space="preserve">دلالي بين </w:t>
      </w:r>
      <w:r w:rsidRPr="00A63DD0">
        <w:rPr>
          <w:rFonts w:ascii="Times New Roman" w:eastAsia="Times New Roman" w:hAnsi="Times New Roman" w:cs="B Yagut" w:hint="cs"/>
          <w:sz w:val="24"/>
          <w:szCs w:val="24"/>
          <w:rtl/>
        </w:rPr>
        <w:t>این دو طائفه</w:t>
      </w:r>
      <w:r w:rsidR="00097E4F" w:rsidRPr="00A63DD0">
        <w:rPr>
          <w:rFonts w:ascii="Times New Roman" w:eastAsia="Times New Roman" w:hAnsi="Times New Roman" w:cs="B Yagut" w:hint="cs"/>
          <w:sz w:val="24"/>
          <w:szCs w:val="24"/>
          <w:rtl/>
        </w:rPr>
        <w:t xml:space="preserve"> غير ممكن</w:t>
      </w:r>
      <w:r w:rsidRPr="00A63DD0">
        <w:rPr>
          <w:rFonts w:ascii="Times New Roman" w:eastAsia="Times New Roman" w:hAnsi="Times New Roman" w:cs="B Yagut" w:hint="cs"/>
          <w:sz w:val="24"/>
          <w:szCs w:val="24"/>
          <w:rtl/>
        </w:rPr>
        <w:t xml:space="preserve"> است؛  زیرا </w:t>
      </w:r>
      <w:r w:rsidR="00097E4F" w:rsidRPr="00A63DD0">
        <w:rPr>
          <w:rFonts w:ascii="Times New Roman" w:eastAsia="Times New Roman" w:hAnsi="Times New Roman" w:cs="B Yagut" w:hint="cs"/>
          <w:sz w:val="24"/>
          <w:szCs w:val="24"/>
          <w:rtl/>
        </w:rPr>
        <w:t xml:space="preserve">ظهور </w:t>
      </w:r>
      <w:r w:rsidRPr="00A63DD0">
        <w:rPr>
          <w:rFonts w:ascii="Times New Roman" w:eastAsia="Times New Roman" w:hAnsi="Times New Roman" w:cs="B Yagut" w:hint="cs"/>
          <w:sz w:val="24"/>
          <w:szCs w:val="24"/>
          <w:rtl/>
        </w:rPr>
        <w:t>هر دو دسته در</w:t>
      </w:r>
      <w:r w:rsidR="00097E4F" w:rsidRPr="00A63DD0">
        <w:rPr>
          <w:rFonts w:ascii="Times New Roman" w:eastAsia="Times New Roman" w:hAnsi="Times New Roman" w:cs="B Yagut" w:hint="cs"/>
          <w:sz w:val="24"/>
          <w:szCs w:val="24"/>
          <w:rtl/>
        </w:rPr>
        <w:t xml:space="preserve"> مدلول</w:t>
      </w:r>
      <w:r w:rsidRPr="00A63DD0">
        <w:rPr>
          <w:rFonts w:ascii="Times New Roman" w:eastAsia="Times New Roman" w:hAnsi="Times New Roman" w:cs="B Yagut" w:hint="cs"/>
          <w:sz w:val="24"/>
          <w:szCs w:val="24"/>
          <w:rtl/>
        </w:rPr>
        <w:t>شان تمام است. حال باید به دنبال مرجحات گش</w:t>
      </w:r>
      <w:r w:rsidR="00D2166E" w:rsidRPr="00A63DD0">
        <w:rPr>
          <w:rFonts w:ascii="Times New Roman" w:eastAsia="Times New Roman" w:hAnsi="Times New Roman" w:cs="B Yagut" w:hint="cs"/>
          <w:sz w:val="24"/>
          <w:szCs w:val="24"/>
          <w:rtl/>
        </w:rPr>
        <w:t>ت تا یکی را بر دیگری ترجیح داد.</w:t>
      </w:r>
    </w:p>
    <w:p w:rsidR="004E14BF" w:rsidRPr="00A63DD0" w:rsidRDefault="004E14BF" w:rsidP="005D71DC">
      <w:pPr>
        <w:spacing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sz w:val="24"/>
          <w:szCs w:val="24"/>
          <w:rtl/>
        </w:rPr>
        <w:t>ظاهر این است که ترجيح با</w:t>
      </w:r>
      <w:r w:rsidR="007173CD" w:rsidRPr="00A63DD0">
        <w:rPr>
          <w:rFonts w:ascii="Times New Roman" w:eastAsia="Times New Roman" w:hAnsi="Times New Roman" w:cs="B Yagut" w:hint="cs"/>
          <w:sz w:val="24"/>
          <w:szCs w:val="24"/>
          <w:rtl/>
        </w:rPr>
        <w:t>اخبار طائ</w:t>
      </w:r>
      <w:r w:rsidRPr="00A63DD0">
        <w:rPr>
          <w:rFonts w:ascii="Times New Roman" w:eastAsia="Times New Roman" w:hAnsi="Times New Roman" w:cs="B Yagut" w:hint="cs"/>
          <w:sz w:val="24"/>
          <w:szCs w:val="24"/>
          <w:rtl/>
        </w:rPr>
        <w:t>فه أُول باشد زیرا:</w:t>
      </w:r>
    </w:p>
    <w:p w:rsidR="002F0B91" w:rsidRPr="00A63DD0" w:rsidRDefault="007173CD" w:rsidP="005D71DC">
      <w:pPr>
        <w:spacing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sz w:val="24"/>
          <w:szCs w:val="24"/>
          <w:rtl/>
        </w:rPr>
        <w:t xml:space="preserve">- </w:t>
      </w:r>
      <w:r w:rsidR="00156955" w:rsidRPr="00A63DD0">
        <w:rPr>
          <w:rFonts w:ascii="Times New Roman" w:eastAsia="Times New Roman" w:hAnsi="Times New Roman" w:cs="B Yagut" w:hint="cs"/>
          <w:sz w:val="24"/>
          <w:szCs w:val="24"/>
          <w:rtl/>
        </w:rPr>
        <w:t>شهرت:</w:t>
      </w:r>
      <w:r w:rsidRPr="00A63DD0">
        <w:rPr>
          <w:rFonts w:ascii="Times New Roman" w:eastAsia="Times New Roman" w:hAnsi="Times New Roman" w:cs="B Yagut" w:hint="cs"/>
          <w:sz w:val="24"/>
          <w:szCs w:val="24"/>
          <w:rtl/>
        </w:rPr>
        <w:t xml:space="preserve"> روایات دسته اول دارای شهرت روایی هستند.</w:t>
      </w:r>
      <w:r w:rsidRPr="00A63DD0">
        <w:rPr>
          <w:rFonts w:ascii="Times New Roman" w:eastAsia="Times New Roman" w:hAnsi="Times New Roman" w:cs="B Yagut" w:hint="cs"/>
          <w:sz w:val="20"/>
          <w:szCs w:val="20"/>
          <w:rtl/>
        </w:rPr>
        <w:t xml:space="preserve"> (</w:t>
      </w:r>
      <w:r w:rsidR="0037434B" w:rsidRPr="00A63DD0">
        <w:rPr>
          <w:rFonts w:ascii="Times New Roman" w:eastAsia="Times New Roman" w:hAnsi="Times New Roman" w:cs="B Yagut" w:hint="cs"/>
          <w:i/>
          <w:iCs/>
          <w:sz w:val="20"/>
          <w:szCs w:val="20"/>
          <w:rtl/>
        </w:rPr>
        <w:t xml:space="preserve">ر.ک: </w:t>
      </w:r>
      <w:r w:rsidR="00F273F6" w:rsidRPr="00A63DD0">
        <w:rPr>
          <w:rFonts w:ascii="Times New Roman" w:eastAsia="Times New Roman" w:hAnsi="Times New Roman" w:cs="B Yagut" w:hint="cs"/>
          <w:i/>
          <w:iCs/>
          <w:sz w:val="20"/>
          <w:szCs w:val="20"/>
          <w:rtl/>
        </w:rPr>
        <w:t xml:space="preserve">حسینی </w:t>
      </w:r>
      <w:r w:rsidR="0037434B" w:rsidRPr="00A63DD0">
        <w:rPr>
          <w:rFonts w:ascii="Times New Roman" w:eastAsia="Times New Roman" w:hAnsi="Times New Roman" w:cs="B Yagut" w:hint="cs"/>
          <w:i/>
          <w:iCs/>
          <w:sz w:val="20"/>
          <w:szCs w:val="20"/>
          <w:rtl/>
        </w:rPr>
        <w:t xml:space="preserve">روحانی، </w:t>
      </w:r>
      <w:r w:rsidR="00F273F6" w:rsidRPr="00A63DD0">
        <w:rPr>
          <w:rFonts w:ascii="Times New Roman" w:eastAsia="Times New Roman" w:hAnsi="Times New Roman" w:cs="B Yagut" w:hint="cs"/>
          <w:i/>
          <w:iCs/>
          <w:sz w:val="20"/>
          <w:szCs w:val="20"/>
          <w:rtl/>
        </w:rPr>
        <w:t>1412</w:t>
      </w:r>
      <w:r w:rsidRPr="00A63DD0">
        <w:rPr>
          <w:rFonts w:ascii="Times New Roman" w:eastAsia="Times New Roman" w:hAnsi="Times New Roman" w:cs="B Yagut" w:hint="cs"/>
          <w:i/>
          <w:iCs/>
          <w:sz w:val="20"/>
          <w:szCs w:val="20"/>
          <w:rtl/>
        </w:rPr>
        <w:t>، ج</w:t>
      </w:r>
      <w:r w:rsidR="0010044D" w:rsidRPr="00A63DD0">
        <w:rPr>
          <w:rFonts w:ascii="Times New Roman" w:eastAsia="Times New Roman" w:hAnsi="Times New Roman" w:cs="B Yagut" w:hint="cs"/>
          <w:i/>
          <w:iCs/>
          <w:sz w:val="20"/>
          <w:szCs w:val="20"/>
          <w:rtl/>
        </w:rPr>
        <w:t xml:space="preserve"> ‌22:</w:t>
      </w:r>
      <w:r w:rsidRPr="00A63DD0">
        <w:rPr>
          <w:rFonts w:ascii="Times New Roman" w:eastAsia="Times New Roman" w:hAnsi="Times New Roman" w:cs="B Yagut" w:hint="cs"/>
          <w:i/>
          <w:iCs/>
          <w:sz w:val="20"/>
          <w:szCs w:val="20"/>
          <w:rtl/>
        </w:rPr>
        <w:t xml:space="preserve"> </w:t>
      </w:r>
      <w:r w:rsidR="00FF3881" w:rsidRPr="00A63DD0">
        <w:rPr>
          <w:rFonts w:ascii="Times New Roman" w:eastAsia="Times New Roman" w:hAnsi="Times New Roman" w:cs="B Yagut" w:hint="cs"/>
          <w:i/>
          <w:iCs/>
          <w:sz w:val="20"/>
          <w:szCs w:val="20"/>
          <w:rtl/>
        </w:rPr>
        <w:t xml:space="preserve">ص </w:t>
      </w:r>
      <w:r w:rsidRPr="00A63DD0">
        <w:rPr>
          <w:rFonts w:ascii="Times New Roman" w:eastAsia="Times New Roman" w:hAnsi="Times New Roman" w:cs="B Yagut" w:hint="cs"/>
          <w:i/>
          <w:iCs/>
          <w:sz w:val="20"/>
          <w:szCs w:val="20"/>
          <w:rtl/>
        </w:rPr>
        <w:t>135‌</w:t>
      </w:r>
      <w:r w:rsidR="00FD5E22" w:rsidRPr="00A63DD0">
        <w:rPr>
          <w:rFonts w:ascii="Times New Roman" w:eastAsia="Times New Roman" w:hAnsi="Times New Roman" w:cs="B Yagut" w:hint="cs"/>
          <w:i/>
          <w:iCs/>
          <w:sz w:val="20"/>
          <w:szCs w:val="20"/>
          <w:rtl/>
        </w:rPr>
        <w:t xml:space="preserve">؛ </w:t>
      </w:r>
      <w:r w:rsidR="00F273F6" w:rsidRPr="00A63DD0">
        <w:rPr>
          <w:rFonts w:ascii="Times New Roman" w:eastAsia="Times New Roman" w:hAnsi="Times New Roman" w:cs="B Yagut" w:hint="cs"/>
          <w:i/>
          <w:iCs/>
          <w:sz w:val="20"/>
          <w:szCs w:val="20"/>
          <w:rtl/>
        </w:rPr>
        <w:t>لنکرانی، 1428</w:t>
      </w:r>
      <w:r w:rsidR="0010044D" w:rsidRPr="00A63DD0">
        <w:rPr>
          <w:rFonts w:ascii="Times New Roman" w:eastAsia="Times New Roman" w:hAnsi="Times New Roman" w:cs="B Yagut" w:hint="cs"/>
          <w:i/>
          <w:iCs/>
          <w:sz w:val="20"/>
          <w:szCs w:val="20"/>
          <w:rtl/>
        </w:rPr>
        <w:t>:</w:t>
      </w:r>
      <w:r w:rsidR="00FF3881" w:rsidRPr="00A63DD0">
        <w:rPr>
          <w:rFonts w:ascii="Times New Roman" w:eastAsia="Times New Roman" w:hAnsi="Times New Roman" w:cs="B Yagut" w:hint="cs"/>
          <w:i/>
          <w:iCs/>
          <w:sz w:val="20"/>
          <w:szCs w:val="20"/>
          <w:rtl/>
        </w:rPr>
        <w:t xml:space="preserve"> ص</w:t>
      </w:r>
      <w:r w:rsidR="0037434B" w:rsidRPr="00A63DD0">
        <w:rPr>
          <w:rFonts w:ascii="Times New Roman" w:eastAsia="Times New Roman" w:hAnsi="Times New Roman" w:cs="B Yagut" w:hint="cs"/>
          <w:i/>
          <w:iCs/>
          <w:sz w:val="20"/>
          <w:szCs w:val="20"/>
          <w:rtl/>
        </w:rPr>
        <w:t xml:space="preserve"> 440‌</w:t>
      </w:r>
      <w:r w:rsidRPr="00A63DD0">
        <w:rPr>
          <w:rFonts w:ascii="Times New Roman" w:eastAsia="Times New Roman" w:hAnsi="Times New Roman" w:cs="B Yagut" w:hint="cs"/>
          <w:i/>
          <w:iCs/>
          <w:sz w:val="20"/>
          <w:szCs w:val="20"/>
          <w:rtl/>
        </w:rPr>
        <w:t>)</w:t>
      </w:r>
      <w:r w:rsidR="009F504F" w:rsidRPr="00A63DD0">
        <w:rPr>
          <w:rFonts w:ascii="Times New Roman" w:eastAsia="Times New Roman" w:hAnsi="Times New Roman" w:cs="B Yagut" w:hint="cs"/>
          <w:sz w:val="20"/>
          <w:szCs w:val="20"/>
          <w:rtl/>
        </w:rPr>
        <w:t xml:space="preserve"> </w:t>
      </w:r>
      <w:r w:rsidR="009F504F" w:rsidRPr="00A63DD0">
        <w:rPr>
          <w:rFonts w:ascii="Times New Roman" w:eastAsia="Times New Roman" w:hAnsi="Times New Roman" w:cs="B Yagut" w:hint="cs"/>
          <w:sz w:val="24"/>
          <w:szCs w:val="24"/>
          <w:rtl/>
        </w:rPr>
        <w:t xml:space="preserve">زیرا اخبار استقرار کل </w:t>
      </w:r>
      <w:r w:rsidR="009F504F" w:rsidRPr="00A63DD0">
        <w:rPr>
          <w:rFonts w:ascii="Noor_Lotus" w:hAnsi="Noor_Lotus" w:cs="B Yagut" w:hint="cs"/>
          <w:color w:val="000000"/>
          <w:sz w:val="24"/>
          <w:szCs w:val="24"/>
          <w:rtl/>
        </w:rPr>
        <w:t>مهر پنج روايت است که توان معارضه</w:t>
      </w:r>
      <w:r w:rsidR="00F273F6" w:rsidRPr="00A63DD0">
        <w:rPr>
          <w:rFonts w:ascii="Noor_Lotus" w:hAnsi="Noor_Lotus" w:cs="B Yagut" w:hint="cs"/>
          <w:color w:val="000000"/>
          <w:sz w:val="24"/>
          <w:szCs w:val="24"/>
          <w:rtl/>
        </w:rPr>
        <w:t xml:space="preserve"> </w:t>
      </w:r>
      <w:r w:rsidR="009F504F" w:rsidRPr="00A63DD0">
        <w:rPr>
          <w:rFonts w:ascii="Noor_Lotus" w:hAnsi="Noor_Lotus" w:cs="B Yagut" w:hint="cs"/>
          <w:color w:val="000000"/>
          <w:sz w:val="24"/>
          <w:szCs w:val="24"/>
          <w:rtl/>
        </w:rPr>
        <w:t xml:space="preserve">با اخبار </w:t>
      </w:r>
      <w:r w:rsidR="00FD5E22" w:rsidRPr="00A63DD0">
        <w:rPr>
          <w:rFonts w:ascii="Noor_Lotus" w:hAnsi="Noor_Lotus" w:cs="B Yagut" w:hint="cs"/>
          <w:color w:val="000000"/>
          <w:sz w:val="24"/>
          <w:szCs w:val="24"/>
          <w:rtl/>
        </w:rPr>
        <w:t xml:space="preserve">مستفيضه‌ای که بالغ بر پانزده روایت </w:t>
      </w:r>
      <w:r w:rsidR="0037434B" w:rsidRPr="00A63DD0">
        <w:rPr>
          <w:rFonts w:ascii="Noor_Lotus" w:hAnsi="Noor_Lotus" w:cs="B Yagut" w:hint="cs"/>
          <w:color w:val="000000"/>
          <w:sz w:val="24"/>
          <w:szCs w:val="24"/>
          <w:rtl/>
        </w:rPr>
        <w:t>بوده</w:t>
      </w:r>
      <w:r w:rsidR="00F273F6" w:rsidRPr="00A63DD0">
        <w:rPr>
          <w:rFonts w:ascii="Noor_Lotus" w:hAnsi="Noor_Lotus" w:cs="B Yagut" w:hint="cs"/>
          <w:color w:val="000000"/>
          <w:sz w:val="24"/>
          <w:szCs w:val="24"/>
          <w:rtl/>
        </w:rPr>
        <w:t xml:space="preserve"> </w:t>
      </w:r>
      <w:r w:rsidR="00FD5E22" w:rsidRPr="00A63DD0">
        <w:rPr>
          <w:rFonts w:ascii="Noor_Lotus" w:hAnsi="Noor_Lotus" w:cs="B Yagut" w:hint="cs"/>
          <w:color w:val="000000"/>
          <w:sz w:val="24"/>
          <w:szCs w:val="24"/>
          <w:rtl/>
        </w:rPr>
        <w:t xml:space="preserve">و تصریح به تنصیف مهریه دارند، </w:t>
      </w:r>
      <w:r w:rsidR="0037434B" w:rsidRPr="00A63DD0">
        <w:rPr>
          <w:rFonts w:ascii="Noor_Lotus" w:hAnsi="Noor_Lotus" w:cs="B Yagut" w:hint="cs"/>
          <w:color w:val="000000"/>
          <w:sz w:val="24"/>
          <w:szCs w:val="24"/>
          <w:rtl/>
        </w:rPr>
        <w:t>را ندارند</w:t>
      </w:r>
      <w:r w:rsidR="002F0B91" w:rsidRPr="00A63DD0">
        <w:rPr>
          <w:rFonts w:ascii="Noor_Lotus" w:hAnsi="Noor_Lotus" w:cs="B Yagut" w:hint="cs"/>
          <w:color w:val="000000"/>
          <w:sz w:val="20"/>
          <w:szCs w:val="20"/>
          <w:rtl/>
        </w:rPr>
        <w:t>(</w:t>
      </w:r>
      <w:r w:rsidR="0037434B" w:rsidRPr="00A63DD0">
        <w:rPr>
          <w:rFonts w:ascii="Noor_Lotus" w:hAnsi="Noor_Lotus" w:cs="B Yagut" w:hint="cs"/>
          <w:i/>
          <w:iCs/>
          <w:color w:val="000000"/>
          <w:sz w:val="20"/>
          <w:szCs w:val="20"/>
          <w:rtl/>
        </w:rPr>
        <w:t xml:space="preserve">بحرانی، </w:t>
      </w:r>
      <w:r w:rsidR="00F273F6" w:rsidRPr="00A63DD0">
        <w:rPr>
          <w:rFonts w:ascii="Noor_Lotus" w:hAnsi="Noor_Lotus" w:cs="B Yagut" w:hint="cs"/>
          <w:i/>
          <w:iCs/>
          <w:color w:val="000000"/>
          <w:sz w:val="20"/>
          <w:szCs w:val="20"/>
          <w:rtl/>
        </w:rPr>
        <w:t>1405</w:t>
      </w:r>
      <w:r w:rsidR="0037434B" w:rsidRPr="00A63DD0">
        <w:rPr>
          <w:rFonts w:ascii="Noor_Lotus" w:hAnsi="Noor_Lotus" w:cs="B Yagut" w:hint="cs"/>
          <w:i/>
          <w:iCs/>
          <w:color w:val="000000"/>
          <w:sz w:val="20"/>
          <w:szCs w:val="20"/>
          <w:rtl/>
        </w:rPr>
        <w:t>،</w:t>
      </w:r>
      <w:r w:rsidR="002F0B91" w:rsidRPr="00A63DD0">
        <w:rPr>
          <w:rFonts w:ascii="Noor_Lotus" w:hAnsi="Noor_Lotus" w:cs="B Yagut" w:hint="cs"/>
          <w:i/>
          <w:iCs/>
          <w:color w:val="000000"/>
          <w:sz w:val="20"/>
          <w:szCs w:val="20"/>
          <w:rtl/>
        </w:rPr>
        <w:t xml:space="preserve"> ج</w:t>
      </w:r>
      <w:r w:rsidR="0010044D" w:rsidRPr="00A63DD0">
        <w:rPr>
          <w:rFonts w:ascii="Noor_Lotus" w:hAnsi="Noor_Lotus" w:cs="B Yagut" w:hint="cs"/>
          <w:i/>
          <w:iCs/>
          <w:color w:val="000000"/>
          <w:sz w:val="20"/>
          <w:szCs w:val="20"/>
          <w:rtl/>
        </w:rPr>
        <w:t xml:space="preserve"> ‌24:</w:t>
      </w:r>
      <w:r w:rsidR="002F0B91" w:rsidRPr="00A63DD0">
        <w:rPr>
          <w:rFonts w:ascii="Noor_Lotus" w:hAnsi="Noor_Lotus" w:cs="B Yagut" w:hint="cs"/>
          <w:i/>
          <w:iCs/>
          <w:color w:val="000000"/>
          <w:sz w:val="20"/>
          <w:szCs w:val="20"/>
          <w:rtl/>
        </w:rPr>
        <w:t xml:space="preserve"> </w:t>
      </w:r>
      <w:r w:rsidR="00FF3881" w:rsidRPr="00A63DD0">
        <w:rPr>
          <w:rFonts w:ascii="Noor_Lotus" w:hAnsi="Noor_Lotus" w:cs="B Yagut" w:hint="cs"/>
          <w:i/>
          <w:iCs/>
          <w:color w:val="000000"/>
          <w:sz w:val="20"/>
          <w:szCs w:val="20"/>
          <w:rtl/>
        </w:rPr>
        <w:t xml:space="preserve">ص </w:t>
      </w:r>
      <w:r w:rsidR="002F0B91" w:rsidRPr="00A63DD0">
        <w:rPr>
          <w:rFonts w:ascii="Noor_Lotus" w:hAnsi="Noor_Lotus" w:cs="B Yagut" w:hint="cs"/>
          <w:i/>
          <w:iCs/>
          <w:color w:val="000000"/>
          <w:sz w:val="20"/>
          <w:szCs w:val="20"/>
          <w:rtl/>
        </w:rPr>
        <w:t>556)</w:t>
      </w:r>
      <w:r w:rsidR="00FD5E22" w:rsidRPr="00A63DD0">
        <w:rPr>
          <w:rFonts w:ascii="Noor_Lotus" w:hAnsi="Noor_Lotus" w:cs="B Yagut" w:hint="cs"/>
          <w:i/>
          <w:iCs/>
          <w:color w:val="000000"/>
          <w:sz w:val="20"/>
          <w:szCs w:val="20"/>
          <w:rtl/>
        </w:rPr>
        <w:t>.</w:t>
      </w:r>
    </w:p>
    <w:p w:rsidR="00156955" w:rsidRPr="00A63DD0" w:rsidRDefault="00FD5E22" w:rsidP="005D71DC">
      <w:pPr>
        <w:spacing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sz w:val="24"/>
          <w:szCs w:val="24"/>
          <w:rtl/>
        </w:rPr>
        <w:lastRenderedPageBreak/>
        <w:t xml:space="preserve">- با تأمل در راویان روایات ملاحظه می‌گردد، روات دسته اول </w:t>
      </w:r>
      <w:r w:rsidR="004E14BF" w:rsidRPr="00A63DD0">
        <w:rPr>
          <w:rFonts w:ascii="Times New Roman" w:eastAsia="Times New Roman" w:hAnsi="Times New Roman" w:cs="B Yagut" w:hint="cs"/>
          <w:sz w:val="24"/>
          <w:szCs w:val="24"/>
          <w:rtl/>
        </w:rPr>
        <w:t>م</w:t>
      </w:r>
      <w:r w:rsidR="00097E4F" w:rsidRPr="00A63DD0">
        <w:rPr>
          <w:rFonts w:ascii="Times New Roman" w:eastAsia="Times New Roman" w:hAnsi="Times New Roman" w:cs="B Yagut" w:hint="cs"/>
          <w:sz w:val="24"/>
          <w:szCs w:val="24"/>
          <w:rtl/>
        </w:rPr>
        <w:t>وثق</w:t>
      </w:r>
      <w:r w:rsidR="004E14BF" w:rsidRPr="00A63DD0">
        <w:rPr>
          <w:rFonts w:ascii="Times New Roman" w:eastAsia="Times New Roman" w:hAnsi="Times New Roman" w:cs="B Yagut" w:hint="cs"/>
          <w:sz w:val="24"/>
          <w:szCs w:val="24"/>
          <w:rtl/>
        </w:rPr>
        <w:t xml:space="preserve">‌تر و أورع و از فضلاء </w:t>
      </w:r>
      <w:r w:rsidR="00097E4F" w:rsidRPr="00A63DD0">
        <w:rPr>
          <w:rFonts w:ascii="Times New Roman" w:eastAsia="Times New Roman" w:hAnsi="Times New Roman" w:cs="B Yagut" w:hint="cs"/>
          <w:sz w:val="24"/>
          <w:szCs w:val="24"/>
          <w:rtl/>
        </w:rPr>
        <w:t>أصحاب</w:t>
      </w:r>
      <w:r w:rsidR="004E14BF" w:rsidRPr="00A63DD0">
        <w:rPr>
          <w:rFonts w:ascii="Times New Roman" w:eastAsia="Times New Roman" w:hAnsi="Times New Roman" w:cs="B Yagut" w:hint="cs"/>
          <w:sz w:val="24"/>
          <w:szCs w:val="24"/>
          <w:rtl/>
        </w:rPr>
        <w:t xml:space="preserve"> ائمه </w:t>
      </w:r>
      <w:r w:rsidRPr="00A63DD0">
        <w:rPr>
          <w:rFonts w:ascii="Times New Roman" w:eastAsia="Times New Roman" w:hAnsi="Times New Roman" w:cs="B Yagut" w:hint="cs"/>
          <w:sz w:val="24"/>
          <w:szCs w:val="24"/>
          <w:rtl/>
        </w:rPr>
        <w:t>ه</w:t>
      </w:r>
      <w:r w:rsidR="007173CD" w:rsidRPr="00A63DD0">
        <w:rPr>
          <w:rFonts w:ascii="Times New Roman" w:eastAsia="Times New Roman" w:hAnsi="Times New Roman" w:cs="B Yagut" w:hint="cs"/>
          <w:sz w:val="24"/>
          <w:szCs w:val="24"/>
          <w:rtl/>
        </w:rPr>
        <w:t>ست</w:t>
      </w:r>
      <w:r w:rsidRPr="00A63DD0">
        <w:rPr>
          <w:rFonts w:ascii="Times New Roman" w:eastAsia="Times New Roman" w:hAnsi="Times New Roman" w:cs="B Yagut" w:hint="cs"/>
          <w:sz w:val="24"/>
          <w:szCs w:val="24"/>
          <w:rtl/>
        </w:rPr>
        <w:t>ند</w:t>
      </w:r>
      <w:r w:rsidR="00156955" w:rsidRPr="00A63DD0">
        <w:rPr>
          <w:rFonts w:ascii="Times New Roman" w:eastAsia="Times New Roman" w:hAnsi="Times New Roman" w:cs="B Yagut" w:hint="cs"/>
          <w:sz w:val="20"/>
          <w:szCs w:val="20"/>
          <w:rtl/>
        </w:rPr>
        <w:t>(</w:t>
      </w:r>
      <w:r w:rsidR="00FF5CEA" w:rsidRPr="00A63DD0">
        <w:rPr>
          <w:rFonts w:ascii="Times New Roman" w:eastAsia="Times New Roman" w:hAnsi="Times New Roman" w:cs="B Yagut" w:hint="cs"/>
          <w:i/>
          <w:iCs/>
          <w:sz w:val="20"/>
          <w:szCs w:val="20"/>
          <w:rtl/>
        </w:rPr>
        <w:t>عاملی، 1409، ج</w:t>
      </w:r>
      <w:r w:rsidR="0010044D" w:rsidRPr="00A63DD0">
        <w:rPr>
          <w:rFonts w:ascii="Times New Roman" w:eastAsia="Times New Roman" w:hAnsi="Times New Roman" w:cs="B Yagut" w:hint="cs"/>
          <w:i/>
          <w:iCs/>
          <w:sz w:val="20"/>
          <w:szCs w:val="20"/>
          <w:rtl/>
        </w:rPr>
        <w:t xml:space="preserve"> ‌21:</w:t>
      </w:r>
      <w:r w:rsidR="00FF3881" w:rsidRPr="00A63DD0">
        <w:rPr>
          <w:rFonts w:ascii="Times New Roman" w:eastAsia="Times New Roman" w:hAnsi="Times New Roman" w:cs="B Yagut" w:hint="cs"/>
          <w:i/>
          <w:iCs/>
          <w:sz w:val="20"/>
          <w:szCs w:val="20"/>
          <w:rtl/>
        </w:rPr>
        <w:t xml:space="preserve"> ص</w:t>
      </w:r>
      <w:r w:rsidR="00FF5CEA" w:rsidRPr="00A63DD0">
        <w:rPr>
          <w:rFonts w:ascii="Times New Roman" w:eastAsia="Times New Roman" w:hAnsi="Times New Roman" w:cs="B Yagut" w:hint="cs"/>
          <w:i/>
          <w:iCs/>
          <w:sz w:val="20"/>
          <w:szCs w:val="20"/>
          <w:rtl/>
        </w:rPr>
        <w:t xml:space="preserve"> 334 و 333؛ </w:t>
      </w:r>
      <w:r w:rsidR="0037434B" w:rsidRPr="00A63DD0">
        <w:rPr>
          <w:rFonts w:ascii="Times New Roman" w:eastAsia="Times New Roman" w:hAnsi="Times New Roman" w:cs="B Yagut" w:hint="cs"/>
          <w:i/>
          <w:iCs/>
          <w:sz w:val="20"/>
          <w:szCs w:val="20"/>
          <w:rtl/>
        </w:rPr>
        <w:t xml:space="preserve">لنکرانی، </w:t>
      </w:r>
      <w:r w:rsidR="00F273F6" w:rsidRPr="00A63DD0">
        <w:rPr>
          <w:rFonts w:ascii="Times New Roman" w:eastAsia="Times New Roman" w:hAnsi="Times New Roman" w:cs="B Yagut" w:hint="cs"/>
          <w:i/>
          <w:iCs/>
          <w:sz w:val="20"/>
          <w:szCs w:val="20"/>
          <w:rtl/>
        </w:rPr>
        <w:t>1428</w:t>
      </w:r>
      <w:r w:rsidR="0010044D" w:rsidRPr="00A63DD0">
        <w:rPr>
          <w:rFonts w:ascii="Times New Roman" w:eastAsia="Times New Roman" w:hAnsi="Times New Roman" w:cs="B Yagut" w:hint="cs"/>
          <w:i/>
          <w:iCs/>
          <w:sz w:val="20"/>
          <w:szCs w:val="20"/>
          <w:rtl/>
        </w:rPr>
        <w:t>:</w:t>
      </w:r>
      <w:r w:rsidR="007E37DF" w:rsidRPr="00A63DD0">
        <w:rPr>
          <w:rFonts w:ascii="Times New Roman" w:eastAsia="Times New Roman" w:hAnsi="Times New Roman" w:cs="B Yagut" w:hint="cs"/>
          <w:i/>
          <w:iCs/>
          <w:sz w:val="20"/>
          <w:szCs w:val="20"/>
          <w:rtl/>
        </w:rPr>
        <w:t xml:space="preserve"> </w:t>
      </w:r>
      <w:r w:rsidR="00FF3881" w:rsidRPr="00A63DD0">
        <w:rPr>
          <w:rFonts w:ascii="Times New Roman" w:eastAsia="Times New Roman" w:hAnsi="Times New Roman" w:cs="B Yagut" w:hint="cs"/>
          <w:i/>
          <w:iCs/>
          <w:sz w:val="20"/>
          <w:szCs w:val="20"/>
          <w:rtl/>
        </w:rPr>
        <w:t xml:space="preserve">ص </w:t>
      </w:r>
      <w:r w:rsidR="007E37DF" w:rsidRPr="00A63DD0">
        <w:rPr>
          <w:rFonts w:ascii="Times New Roman" w:eastAsia="Times New Roman" w:hAnsi="Times New Roman" w:cs="B Yagut" w:hint="cs"/>
          <w:i/>
          <w:iCs/>
          <w:sz w:val="20"/>
          <w:szCs w:val="20"/>
          <w:rtl/>
        </w:rPr>
        <w:t>440‌</w:t>
      </w:r>
      <w:r w:rsidR="00156955" w:rsidRPr="00A63DD0">
        <w:rPr>
          <w:rFonts w:ascii="Times New Roman" w:eastAsia="Times New Roman" w:hAnsi="Times New Roman" w:cs="B Yagut" w:hint="cs"/>
          <w:i/>
          <w:iCs/>
          <w:sz w:val="20"/>
          <w:szCs w:val="20"/>
          <w:rtl/>
        </w:rPr>
        <w:t xml:space="preserve">؛ </w:t>
      </w:r>
      <w:r w:rsidR="00F273F6" w:rsidRPr="00A63DD0">
        <w:rPr>
          <w:rFonts w:ascii="Times New Roman" w:eastAsia="Times New Roman" w:hAnsi="Times New Roman" w:cs="B Yagut" w:hint="cs"/>
          <w:i/>
          <w:iCs/>
          <w:sz w:val="20"/>
          <w:szCs w:val="20"/>
          <w:rtl/>
        </w:rPr>
        <w:t xml:space="preserve">حسینی </w:t>
      </w:r>
      <w:r w:rsidR="0037434B" w:rsidRPr="00A63DD0">
        <w:rPr>
          <w:rFonts w:ascii="Times New Roman" w:eastAsia="Times New Roman" w:hAnsi="Times New Roman" w:cs="B Yagut" w:hint="cs"/>
          <w:i/>
          <w:iCs/>
          <w:sz w:val="20"/>
          <w:szCs w:val="20"/>
          <w:rtl/>
        </w:rPr>
        <w:t xml:space="preserve">روحانی، </w:t>
      </w:r>
      <w:r w:rsidR="00F273F6" w:rsidRPr="00A63DD0">
        <w:rPr>
          <w:rFonts w:ascii="Times New Roman" w:eastAsia="Times New Roman" w:hAnsi="Times New Roman" w:cs="B Yagut" w:hint="cs"/>
          <w:i/>
          <w:iCs/>
          <w:sz w:val="20"/>
          <w:szCs w:val="20"/>
          <w:rtl/>
        </w:rPr>
        <w:t>1412</w:t>
      </w:r>
      <w:r w:rsidR="00156955" w:rsidRPr="00A63DD0">
        <w:rPr>
          <w:rFonts w:ascii="Times New Roman" w:eastAsia="Times New Roman" w:hAnsi="Times New Roman" w:cs="B Yagut" w:hint="cs"/>
          <w:i/>
          <w:iCs/>
          <w:sz w:val="20"/>
          <w:szCs w:val="20"/>
          <w:rtl/>
        </w:rPr>
        <w:t>، ج</w:t>
      </w:r>
      <w:r w:rsidR="0010044D" w:rsidRPr="00A63DD0">
        <w:rPr>
          <w:rFonts w:ascii="Times New Roman" w:eastAsia="Times New Roman" w:hAnsi="Times New Roman" w:cs="B Yagut" w:hint="cs"/>
          <w:i/>
          <w:iCs/>
          <w:sz w:val="20"/>
          <w:szCs w:val="20"/>
          <w:rtl/>
        </w:rPr>
        <w:t xml:space="preserve"> ‌22:</w:t>
      </w:r>
      <w:r w:rsidR="00FF3881" w:rsidRPr="00A63DD0">
        <w:rPr>
          <w:rFonts w:ascii="Times New Roman" w:eastAsia="Times New Roman" w:hAnsi="Times New Roman" w:cs="B Yagut" w:hint="cs"/>
          <w:i/>
          <w:iCs/>
          <w:sz w:val="20"/>
          <w:szCs w:val="20"/>
          <w:rtl/>
        </w:rPr>
        <w:t xml:space="preserve"> ص</w:t>
      </w:r>
      <w:r w:rsidR="00156955" w:rsidRPr="00A63DD0">
        <w:rPr>
          <w:rFonts w:ascii="Times New Roman" w:eastAsia="Times New Roman" w:hAnsi="Times New Roman" w:cs="B Yagut" w:hint="cs"/>
          <w:i/>
          <w:iCs/>
          <w:sz w:val="20"/>
          <w:szCs w:val="20"/>
          <w:rtl/>
        </w:rPr>
        <w:t xml:space="preserve"> 135‌</w:t>
      </w:r>
      <w:r w:rsidR="007E37DF" w:rsidRPr="00A63DD0">
        <w:rPr>
          <w:rFonts w:ascii="Times New Roman" w:eastAsia="Times New Roman" w:hAnsi="Times New Roman" w:cs="B Yagut" w:hint="cs"/>
          <w:i/>
          <w:iCs/>
          <w:sz w:val="20"/>
          <w:szCs w:val="20"/>
          <w:rtl/>
        </w:rPr>
        <w:t>)</w:t>
      </w:r>
      <w:r w:rsidR="00156955" w:rsidRPr="00A63DD0">
        <w:rPr>
          <w:rFonts w:ascii="Times New Roman" w:eastAsia="Times New Roman" w:hAnsi="Times New Roman" w:cs="B Yagut" w:hint="cs"/>
          <w:i/>
          <w:iCs/>
          <w:sz w:val="20"/>
          <w:szCs w:val="20"/>
          <w:rtl/>
        </w:rPr>
        <w:t>.</w:t>
      </w:r>
    </w:p>
    <w:p w:rsidR="00B45693" w:rsidRPr="00A63DD0" w:rsidRDefault="00B45693" w:rsidP="005D71DC">
      <w:pPr>
        <w:spacing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sz w:val="24"/>
          <w:szCs w:val="24"/>
          <w:rtl/>
        </w:rPr>
        <w:t xml:space="preserve">- روایاتی که قائل به تنصیف مهریه  از نظر دلالت، وضوح و صراحت دارای قوت و استحکامی هستند که </w:t>
      </w:r>
      <w:r w:rsidR="00BF3436" w:rsidRPr="00A63DD0">
        <w:rPr>
          <w:rFonts w:ascii="Times New Roman" w:eastAsia="Times New Roman" w:hAnsi="Times New Roman" w:cs="B Yagut" w:hint="cs"/>
          <w:sz w:val="24"/>
          <w:szCs w:val="24"/>
          <w:rtl/>
        </w:rPr>
        <w:t>قابل تأویل نیستند</w:t>
      </w:r>
      <w:r w:rsidRPr="00A63DD0">
        <w:rPr>
          <w:rFonts w:ascii="Times New Roman" w:eastAsia="Times New Roman" w:hAnsi="Times New Roman" w:cs="B Yagut" w:hint="cs"/>
          <w:sz w:val="24"/>
          <w:szCs w:val="24"/>
          <w:rtl/>
        </w:rPr>
        <w:t>(</w:t>
      </w:r>
      <w:r w:rsidR="0010044D" w:rsidRPr="00A63DD0">
        <w:rPr>
          <w:rFonts w:ascii="Times New Roman" w:eastAsia="Times New Roman" w:hAnsi="Times New Roman" w:cs="B Yagut" w:hint="cs"/>
          <w:i/>
          <w:iCs/>
          <w:sz w:val="20"/>
          <w:szCs w:val="20"/>
          <w:rtl/>
        </w:rPr>
        <w:t xml:space="preserve">عاملی، 1409، ج‌21: </w:t>
      </w:r>
      <w:r w:rsidR="00FF3881" w:rsidRPr="00A63DD0">
        <w:rPr>
          <w:rFonts w:ascii="Times New Roman" w:eastAsia="Times New Roman" w:hAnsi="Times New Roman" w:cs="B Yagut" w:hint="cs"/>
          <w:i/>
          <w:iCs/>
          <w:sz w:val="20"/>
          <w:szCs w:val="20"/>
          <w:rtl/>
        </w:rPr>
        <w:t>ص</w:t>
      </w:r>
      <w:r w:rsidR="00BF3436" w:rsidRPr="00A63DD0">
        <w:rPr>
          <w:rFonts w:ascii="Times New Roman" w:eastAsia="Times New Roman" w:hAnsi="Times New Roman" w:cs="B Yagut" w:hint="cs"/>
          <w:i/>
          <w:iCs/>
          <w:sz w:val="20"/>
          <w:szCs w:val="20"/>
          <w:rtl/>
        </w:rPr>
        <w:t xml:space="preserve"> 334 و 333؛ </w:t>
      </w:r>
      <w:r w:rsidRPr="00A63DD0">
        <w:rPr>
          <w:rFonts w:ascii="Times New Roman" w:eastAsia="Times New Roman" w:hAnsi="Times New Roman" w:cs="B Yagut" w:hint="cs"/>
          <w:i/>
          <w:iCs/>
          <w:sz w:val="20"/>
          <w:szCs w:val="20"/>
          <w:rtl/>
        </w:rPr>
        <w:t xml:space="preserve">مغنیه، </w:t>
      </w:r>
      <w:r w:rsidR="00F273F6" w:rsidRPr="00A63DD0">
        <w:rPr>
          <w:rFonts w:ascii="Times New Roman" w:eastAsia="Times New Roman" w:hAnsi="Times New Roman" w:cs="B Yagut" w:hint="cs"/>
          <w:i/>
          <w:iCs/>
          <w:sz w:val="20"/>
          <w:szCs w:val="20"/>
          <w:rtl/>
        </w:rPr>
        <w:t>1421</w:t>
      </w:r>
      <w:r w:rsidRPr="00A63DD0">
        <w:rPr>
          <w:rFonts w:ascii="Times New Roman" w:eastAsia="Times New Roman" w:hAnsi="Times New Roman" w:cs="B Yagut" w:hint="cs"/>
          <w:i/>
          <w:iCs/>
          <w:sz w:val="20"/>
          <w:szCs w:val="20"/>
          <w:rtl/>
        </w:rPr>
        <w:t>، ج</w:t>
      </w:r>
      <w:r w:rsidR="0010044D" w:rsidRPr="00A63DD0">
        <w:rPr>
          <w:rFonts w:ascii="Times New Roman" w:eastAsia="Times New Roman" w:hAnsi="Times New Roman" w:cs="B Yagut" w:hint="cs"/>
          <w:i/>
          <w:iCs/>
          <w:sz w:val="20"/>
          <w:szCs w:val="20"/>
          <w:rtl/>
        </w:rPr>
        <w:t xml:space="preserve"> ‌5:</w:t>
      </w:r>
      <w:r w:rsidRPr="00A63DD0">
        <w:rPr>
          <w:rFonts w:ascii="Times New Roman" w:eastAsia="Times New Roman" w:hAnsi="Times New Roman" w:cs="B Yagut" w:hint="cs"/>
          <w:i/>
          <w:iCs/>
          <w:sz w:val="20"/>
          <w:szCs w:val="20"/>
          <w:rtl/>
        </w:rPr>
        <w:t xml:space="preserve"> </w:t>
      </w:r>
      <w:r w:rsidR="00FF3881" w:rsidRPr="00A63DD0">
        <w:rPr>
          <w:rFonts w:ascii="Times New Roman" w:eastAsia="Times New Roman" w:hAnsi="Times New Roman" w:cs="B Yagut" w:hint="cs"/>
          <w:i/>
          <w:iCs/>
          <w:sz w:val="20"/>
          <w:szCs w:val="20"/>
          <w:rtl/>
        </w:rPr>
        <w:t xml:space="preserve">ص </w:t>
      </w:r>
      <w:r w:rsidRPr="00A63DD0">
        <w:rPr>
          <w:rFonts w:ascii="Times New Roman" w:eastAsia="Times New Roman" w:hAnsi="Times New Roman" w:cs="B Yagut" w:hint="cs"/>
          <w:i/>
          <w:iCs/>
          <w:sz w:val="20"/>
          <w:szCs w:val="20"/>
          <w:rtl/>
        </w:rPr>
        <w:t>280‌).</w:t>
      </w:r>
      <w:r w:rsidR="00F273F6" w:rsidRPr="00A63DD0">
        <w:rPr>
          <w:rFonts w:ascii="Times New Roman" w:eastAsia="Times New Roman" w:hAnsi="Times New Roman" w:cs="B Yagut" w:hint="cs"/>
          <w:i/>
          <w:iCs/>
          <w:sz w:val="20"/>
          <w:szCs w:val="20"/>
          <w:rtl/>
        </w:rPr>
        <w:t xml:space="preserve"> </w:t>
      </w:r>
      <w:r w:rsidRPr="00A63DD0">
        <w:rPr>
          <w:rFonts w:ascii="Times New Roman" w:eastAsia="Times New Roman" w:hAnsi="Times New Roman" w:cs="B Yagut" w:hint="cs"/>
          <w:sz w:val="24"/>
          <w:szCs w:val="24"/>
          <w:rtl/>
        </w:rPr>
        <w:t>برای مثال  عبارت «أيهما مات فللمرأة نصف ما فرض لها» در زراره بن أعین، کاملا صراحت در معنا دارد و قابل تأویل نیست</w:t>
      </w:r>
    </w:p>
    <w:p w:rsidR="00BF3436" w:rsidRPr="00A63DD0" w:rsidRDefault="00B45693" w:rsidP="005D71DC">
      <w:pPr>
        <w:spacing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sz w:val="24"/>
          <w:szCs w:val="24"/>
          <w:rtl/>
        </w:rPr>
        <w:t>همچنین عبارت «إن هلك أو هلكت فلها النصف» در روایت عبيد بن زرارة، صراحت در تنصیف مهریه با موت زوج یا زوجه دارد(همو) بنابراین قابل تأویل نیست.</w:t>
      </w:r>
    </w:p>
    <w:p w:rsidR="00B45693" w:rsidRPr="00A63DD0" w:rsidRDefault="004E66EA" w:rsidP="004E66EA">
      <w:pPr>
        <w:spacing w:line="240" w:lineRule="auto"/>
        <w:ind w:left="1134" w:right="851"/>
        <w:jc w:val="lowKashida"/>
        <w:rPr>
          <w:rFonts w:ascii="Times New Roman" w:eastAsia="Times New Roman" w:hAnsi="Times New Roman" w:cs="B Yagut"/>
          <w:sz w:val="24"/>
          <w:szCs w:val="24"/>
          <w:rtl/>
        </w:rPr>
      </w:pPr>
      <w:r>
        <w:rPr>
          <w:rFonts w:ascii="Times New Roman" w:eastAsia="Times New Roman" w:hAnsi="Times New Roman" w:cs="B Yagut" w:hint="cs"/>
          <w:sz w:val="24"/>
          <w:szCs w:val="24"/>
          <w:rtl/>
        </w:rPr>
        <w:t xml:space="preserve"> اما روایات </w:t>
      </w:r>
      <w:r w:rsidR="00B45693" w:rsidRPr="00A63DD0">
        <w:rPr>
          <w:rFonts w:ascii="Times New Roman" w:eastAsia="Times New Roman" w:hAnsi="Times New Roman" w:cs="B Yagut" w:hint="cs"/>
          <w:sz w:val="24"/>
          <w:szCs w:val="24"/>
          <w:rtl/>
        </w:rPr>
        <w:t>استقرار جمیع</w:t>
      </w:r>
      <w:r>
        <w:rPr>
          <w:rFonts w:ascii="Times New Roman" w:eastAsia="Times New Roman" w:hAnsi="Times New Roman" w:cs="B Yagut" w:hint="cs"/>
          <w:sz w:val="24"/>
          <w:szCs w:val="24"/>
          <w:rtl/>
        </w:rPr>
        <w:t xml:space="preserve"> مهریه، </w:t>
      </w:r>
      <w:r w:rsidR="00BF3436" w:rsidRPr="00A63DD0">
        <w:rPr>
          <w:rFonts w:ascii="Times New Roman" w:eastAsia="Times New Roman" w:hAnsi="Times New Roman" w:cs="B Yagut" w:hint="cs"/>
          <w:sz w:val="24"/>
          <w:szCs w:val="24"/>
          <w:rtl/>
        </w:rPr>
        <w:t>دارای ضعف دلالت هستن</w:t>
      </w:r>
      <w:r>
        <w:rPr>
          <w:rFonts w:ascii="Times New Roman" w:eastAsia="Times New Roman" w:hAnsi="Times New Roman" w:cs="B Yagut" w:hint="cs"/>
          <w:sz w:val="24"/>
          <w:szCs w:val="24"/>
          <w:rtl/>
        </w:rPr>
        <w:t>د. بنابراین قابل حمل بر استحباب</w:t>
      </w:r>
      <w:r w:rsidR="00BF3436" w:rsidRPr="00A63DD0">
        <w:rPr>
          <w:rFonts w:ascii="Times New Roman" w:eastAsia="Times New Roman" w:hAnsi="Times New Roman" w:cs="B Yagut" w:hint="cs"/>
          <w:sz w:val="24"/>
          <w:szCs w:val="24"/>
          <w:rtl/>
        </w:rPr>
        <w:t xml:space="preserve"> یا حمل مهر (مذکور در روایت) بر نصف هستند؛ زیرا زمانی که در شرع نصف مهر المسم</w:t>
      </w:r>
      <w:r w:rsidR="00B45693" w:rsidRPr="00A63DD0">
        <w:rPr>
          <w:rFonts w:ascii="Times New Roman" w:eastAsia="Times New Roman" w:hAnsi="Times New Roman" w:cs="B Yagut" w:hint="cs"/>
          <w:sz w:val="24"/>
          <w:szCs w:val="24"/>
          <w:rtl/>
        </w:rPr>
        <w:t xml:space="preserve">ى </w:t>
      </w:r>
      <w:r w:rsidR="00BF3436" w:rsidRPr="00A63DD0">
        <w:rPr>
          <w:rFonts w:ascii="Times New Roman" w:eastAsia="Times New Roman" w:hAnsi="Times New Roman" w:cs="B Yagut" w:hint="cs"/>
          <w:sz w:val="24"/>
          <w:szCs w:val="24"/>
          <w:rtl/>
        </w:rPr>
        <w:t>ثابت است، جایز است لفظ مهر را مطلق به کار برد و آنچه در شرع ثابت است را قصد کرد</w:t>
      </w:r>
      <w:r w:rsidR="00BF3436" w:rsidRPr="00A63DD0">
        <w:rPr>
          <w:rFonts w:ascii="Times New Roman" w:eastAsia="Times New Roman" w:hAnsi="Times New Roman" w:cs="B Yagut" w:hint="cs"/>
          <w:i/>
          <w:iCs/>
          <w:sz w:val="20"/>
          <w:szCs w:val="20"/>
          <w:rtl/>
        </w:rPr>
        <w:t xml:space="preserve">(عاملی، </w:t>
      </w:r>
      <w:r w:rsidR="0010044D" w:rsidRPr="00A63DD0">
        <w:rPr>
          <w:rFonts w:ascii="Times New Roman" w:eastAsia="Times New Roman" w:hAnsi="Times New Roman" w:cs="B Yagut" w:hint="cs"/>
          <w:i/>
          <w:iCs/>
          <w:sz w:val="20"/>
          <w:szCs w:val="20"/>
          <w:rtl/>
        </w:rPr>
        <w:t>1409، ج ‌21:</w:t>
      </w:r>
      <w:r w:rsidR="00BF3436" w:rsidRPr="00A63DD0">
        <w:rPr>
          <w:rFonts w:ascii="Times New Roman" w:eastAsia="Times New Roman" w:hAnsi="Times New Roman" w:cs="B Yagut" w:hint="cs"/>
          <w:i/>
          <w:iCs/>
          <w:sz w:val="20"/>
          <w:szCs w:val="20"/>
          <w:rtl/>
        </w:rPr>
        <w:t xml:space="preserve"> </w:t>
      </w:r>
      <w:r w:rsidR="00FF3881" w:rsidRPr="00A63DD0">
        <w:rPr>
          <w:rFonts w:ascii="Times New Roman" w:eastAsia="Times New Roman" w:hAnsi="Times New Roman" w:cs="B Yagut" w:hint="cs"/>
          <w:i/>
          <w:iCs/>
          <w:sz w:val="20"/>
          <w:szCs w:val="20"/>
          <w:rtl/>
        </w:rPr>
        <w:t xml:space="preserve">ص </w:t>
      </w:r>
      <w:r w:rsidR="00BF3436" w:rsidRPr="00A63DD0">
        <w:rPr>
          <w:rFonts w:ascii="Times New Roman" w:eastAsia="Times New Roman" w:hAnsi="Times New Roman" w:cs="B Yagut" w:hint="cs"/>
          <w:i/>
          <w:iCs/>
          <w:sz w:val="20"/>
          <w:szCs w:val="20"/>
          <w:rtl/>
        </w:rPr>
        <w:t>334 و 333).</w:t>
      </w:r>
    </w:p>
    <w:p w:rsidR="00FF5CEA" w:rsidRPr="00A63DD0" w:rsidRDefault="00156955" w:rsidP="005D71DC">
      <w:pPr>
        <w:spacing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sz w:val="24"/>
          <w:szCs w:val="24"/>
          <w:rtl/>
        </w:rPr>
        <w:t xml:space="preserve">- مخالفت با عامه: روایات دسته </w:t>
      </w:r>
      <w:r w:rsidR="00FD5E22" w:rsidRPr="00A63DD0">
        <w:rPr>
          <w:rFonts w:ascii="Times New Roman" w:eastAsia="Times New Roman" w:hAnsi="Times New Roman" w:cs="B Yagut" w:hint="cs"/>
          <w:sz w:val="24"/>
          <w:szCs w:val="24"/>
          <w:rtl/>
        </w:rPr>
        <w:t>اول مخالف با نظر عامه ه</w:t>
      </w:r>
      <w:r w:rsidRPr="00A63DD0">
        <w:rPr>
          <w:rFonts w:ascii="Times New Roman" w:eastAsia="Times New Roman" w:hAnsi="Times New Roman" w:cs="B Yagut" w:hint="cs"/>
          <w:sz w:val="24"/>
          <w:szCs w:val="24"/>
          <w:rtl/>
        </w:rPr>
        <w:t>ست</w:t>
      </w:r>
      <w:r w:rsidR="00FD5E22" w:rsidRPr="00A63DD0">
        <w:rPr>
          <w:rFonts w:ascii="Times New Roman" w:eastAsia="Times New Roman" w:hAnsi="Times New Roman" w:cs="B Yagut" w:hint="cs"/>
          <w:sz w:val="24"/>
          <w:szCs w:val="24"/>
          <w:rtl/>
        </w:rPr>
        <w:t>ند</w:t>
      </w:r>
      <w:r w:rsidRPr="00A63DD0">
        <w:rPr>
          <w:rFonts w:ascii="Times New Roman" w:eastAsia="Times New Roman" w:hAnsi="Times New Roman" w:cs="B Yagut" w:hint="cs"/>
          <w:sz w:val="24"/>
          <w:szCs w:val="24"/>
          <w:rtl/>
        </w:rPr>
        <w:t xml:space="preserve">. </w:t>
      </w:r>
      <w:r w:rsidR="00622E43" w:rsidRPr="00A63DD0">
        <w:rPr>
          <w:rFonts w:ascii="Times New Roman" w:eastAsia="Times New Roman" w:hAnsi="Times New Roman" w:cs="B Yagut" w:hint="cs"/>
          <w:sz w:val="24"/>
          <w:szCs w:val="24"/>
          <w:rtl/>
        </w:rPr>
        <w:t>زیرا جمهور عامة قائل ب</w:t>
      </w:r>
      <w:r w:rsidR="00BF3436" w:rsidRPr="00A63DD0">
        <w:rPr>
          <w:rFonts w:ascii="Times New Roman" w:eastAsia="Times New Roman" w:hAnsi="Times New Roman" w:cs="B Yagut" w:hint="cs"/>
          <w:sz w:val="24"/>
          <w:szCs w:val="24"/>
          <w:rtl/>
        </w:rPr>
        <w:t>ه وجوب ک</w:t>
      </w:r>
      <w:r w:rsidR="00622E43" w:rsidRPr="00A63DD0">
        <w:rPr>
          <w:rFonts w:ascii="Times New Roman" w:eastAsia="Times New Roman" w:hAnsi="Times New Roman" w:cs="B Yagut" w:hint="cs"/>
          <w:sz w:val="24"/>
          <w:szCs w:val="24"/>
          <w:rtl/>
        </w:rPr>
        <w:t>ل مهر در این مسأله هستند</w:t>
      </w:r>
      <w:r w:rsidR="00FF5CEA" w:rsidRPr="00A63DD0">
        <w:rPr>
          <w:rFonts w:ascii="Times New Roman" w:eastAsia="Times New Roman" w:hAnsi="Times New Roman" w:cs="B Yagut" w:hint="cs"/>
          <w:sz w:val="24"/>
          <w:szCs w:val="24"/>
          <w:rtl/>
        </w:rPr>
        <w:t xml:space="preserve">. </w:t>
      </w:r>
      <w:r w:rsidRPr="00A63DD0">
        <w:rPr>
          <w:rFonts w:ascii="Times New Roman" w:eastAsia="Times New Roman" w:hAnsi="Times New Roman" w:cs="B Yagut" w:hint="cs"/>
          <w:sz w:val="24"/>
          <w:szCs w:val="24"/>
          <w:rtl/>
        </w:rPr>
        <w:t>بنابراین</w:t>
      </w:r>
      <w:r w:rsidR="004E14BF" w:rsidRPr="00A63DD0">
        <w:rPr>
          <w:rFonts w:ascii="Times New Roman" w:eastAsia="Times New Roman" w:hAnsi="Times New Roman" w:cs="B Yagut" w:hint="cs"/>
          <w:sz w:val="24"/>
          <w:szCs w:val="24"/>
          <w:rtl/>
        </w:rPr>
        <w:t xml:space="preserve"> امکان</w:t>
      </w:r>
      <w:r w:rsidR="00FD5E22" w:rsidRPr="00A63DD0">
        <w:rPr>
          <w:rFonts w:ascii="Times New Roman" w:eastAsia="Times New Roman" w:hAnsi="Times New Roman" w:cs="B Yagut" w:hint="cs"/>
          <w:sz w:val="24"/>
          <w:szCs w:val="24"/>
          <w:rtl/>
        </w:rPr>
        <w:t xml:space="preserve">حمل روایات </w:t>
      </w:r>
      <w:r w:rsidR="00BF3436" w:rsidRPr="00A63DD0">
        <w:rPr>
          <w:rFonts w:ascii="Times New Roman" w:eastAsia="Times New Roman" w:hAnsi="Times New Roman" w:cs="B Yagut" w:hint="cs"/>
          <w:sz w:val="24"/>
          <w:szCs w:val="24"/>
          <w:rtl/>
        </w:rPr>
        <w:t>دسته</w:t>
      </w:r>
      <w:r w:rsidRPr="00A63DD0">
        <w:rPr>
          <w:rFonts w:ascii="Times New Roman" w:eastAsia="Times New Roman" w:hAnsi="Times New Roman" w:cs="B Yagut" w:hint="cs"/>
          <w:sz w:val="24"/>
          <w:szCs w:val="24"/>
          <w:rtl/>
        </w:rPr>
        <w:t xml:space="preserve">دوم </w:t>
      </w:r>
      <w:r w:rsidR="00BF3436" w:rsidRPr="00A63DD0">
        <w:rPr>
          <w:rFonts w:ascii="Times New Roman" w:eastAsia="Times New Roman" w:hAnsi="Times New Roman" w:cs="B Yagut" w:hint="cs"/>
          <w:sz w:val="24"/>
          <w:szCs w:val="24"/>
          <w:rtl/>
        </w:rPr>
        <w:t>بر تقیه وجود دارد</w:t>
      </w:r>
      <w:r w:rsidR="00D8320B" w:rsidRPr="00A63DD0">
        <w:rPr>
          <w:rFonts w:ascii="Times New Roman" w:eastAsia="Times New Roman" w:hAnsi="Times New Roman" w:cs="B Yagut" w:hint="cs"/>
          <w:i/>
          <w:iCs/>
          <w:sz w:val="20"/>
          <w:szCs w:val="20"/>
          <w:rtl/>
        </w:rPr>
        <w:t>(</w:t>
      </w:r>
      <w:r w:rsidR="00FF5CEA" w:rsidRPr="00A63DD0">
        <w:rPr>
          <w:rFonts w:ascii="Times New Roman" w:eastAsia="Times New Roman" w:hAnsi="Times New Roman" w:cs="B Yagut" w:hint="cs"/>
          <w:i/>
          <w:iCs/>
          <w:sz w:val="20"/>
          <w:szCs w:val="20"/>
          <w:rtl/>
        </w:rPr>
        <w:t xml:space="preserve">بحرانی، </w:t>
      </w:r>
      <w:r w:rsidR="0010044D" w:rsidRPr="00A63DD0">
        <w:rPr>
          <w:rFonts w:ascii="Times New Roman" w:eastAsia="Times New Roman" w:hAnsi="Times New Roman" w:cs="B Yagut" w:hint="cs"/>
          <w:i/>
          <w:iCs/>
          <w:sz w:val="20"/>
          <w:szCs w:val="20"/>
          <w:rtl/>
        </w:rPr>
        <w:t>1405، ج‌24:</w:t>
      </w:r>
      <w:r w:rsidR="00D8320B" w:rsidRPr="00A63DD0">
        <w:rPr>
          <w:rFonts w:ascii="Times New Roman" w:eastAsia="Times New Roman" w:hAnsi="Times New Roman" w:cs="B Yagut" w:hint="cs"/>
          <w:i/>
          <w:iCs/>
          <w:sz w:val="20"/>
          <w:szCs w:val="20"/>
          <w:rtl/>
        </w:rPr>
        <w:t xml:space="preserve"> </w:t>
      </w:r>
      <w:r w:rsidR="00FF3881" w:rsidRPr="00A63DD0">
        <w:rPr>
          <w:rFonts w:ascii="Times New Roman" w:eastAsia="Times New Roman" w:hAnsi="Times New Roman" w:cs="B Yagut" w:hint="cs"/>
          <w:i/>
          <w:iCs/>
          <w:sz w:val="20"/>
          <w:szCs w:val="20"/>
          <w:rtl/>
        </w:rPr>
        <w:t xml:space="preserve">ص </w:t>
      </w:r>
      <w:r w:rsidR="00D8320B" w:rsidRPr="00A63DD0">
        <w:rPr>
          <w:rFonts w:ascii="Times New Roman" w:eastAsia="Times New Roman" w:hAnsi="Times New Roman" w:cs="B Yagut" w:hint="cs"/>
          <w:i/>
          <w:iCs/>
          <w:sz w:val="20"/>
          <w:szCs w:val="20"/>
          <w:rtl/>
        </w:rPr>
        <w:t>556</w:t>
      </w:r>
      <w:r w:rsidR="00F273F6" w:rsidRPr="00A63DD0">
        <w:rPr>
          <w:rFonts w:ascii="Times New Roman" w:eastAsia="Times New Roman" w:hAnsi="Times New Roman" w:cs="B Yagut" w:hint="cs"/>
          <w:i/>
          <w:iCs/>
          <w:sz w:val="20"/>
          <w:szCs w:val="20"/>
          <w:rtl/>
        </w:rPr>
        <w:t xml:space="preserve"> </w:t>
      </w:r>
      <w:r w:rsidR="00FF5CEA" w:rsidRPr="00A63DD0">
        <w:rPr>
          <w:rFonts w:ascii="Times New Roman" w:eastAsia="Times New Roman" w:hAnsi="Times New Roman" w:cs="B Yagut" w:hint="cs"/>
          <w:i/>
          <w:iCs/>
          <w:sz w:val="20"/>
          <w:szCs w:val="20"/>
          <w:rtl/>
        </w:rPr>
        <w:t>؛</w:t>
      </w:r>
      <w:r w:rsidR="00F273F6" w:rsidRPr="00A63DD0">
        <w:rPr>
          <w:rFonts w:ascii="Times New Roman" w:eastAsia="Times New Roman" w:hAnsi="Times New Roman" w:cs="B Yagut" w:hint="cs"/>
          <w:i/>
          <w:iCs/>
          <w:sz w:val="20"/>
          <w:szCs w:val="20"/>
          <w:rtl/>
        </w:rPr>
        <w:t xml:space="preserve"> حسینی </w:t>
      </w:r>
      <w:r w:rsidR="00FF5CEA" w:rsidRPr="00A63DD0">
        <w:rPr>
          <w:rFonts w:ascii="Times New Roman" w:eastAsia="Times New Roman" w:hAnsi="Times New Roman" w:cs="B Yagut" w:hint="cs"/>
          <w:i/>
          <w:iCs/>
          <w:sz w:val="20"/>
          <w:szCs w:val="20"/>
          <w:rtl/>
        </w:rPr>
        <w:t xml:space="preserve">روحانی، </w:t>
      </w:r>
      <w:r w:rsidR="008E5D7B" w:rsidRPr="00A63DD0">
        <w:rPr>
          <w:rFonts w:ascii="Times New Roman" w:eastAsia="Times New Roman" w:hAnsi="Times New Roman" w:cs="B Yagut" w:hint="cs"/>
          <w:i/>
          <w:iCs/>
          <w:sz w:val="20"/>
          <w:szCs w:val="20"/>
          <w:rtl/>
        </w:rPr>
        <w:t>1412</w:t>
      </w:r>
      <w:r w:rsidR="00FF5CEA" w:rsidRPr="00A63DD0">
        <w:rPr>
          <w:rFonts w:ascii="Times New Roman" w:eastAsia="Times New Roman" w:hAnsi="Times New Roman" w:cs="B Yagut" w:hint="cs"/>
          <w:i/>
          <w:iCs/>
          <w:sz w:val="20"/>
          <w:szCs w:val="20"/>
          <w:rtl/>
        </w:rPr>
        <w:t>، ج</w:t>
      </w:r>
      <w:r w:rsidR="008E5D7B" w:rsidRPr="00A63DD0">
        <w:rPr>
          <w:rFonts w:ascii="Times New Roman" w:eastAsia="Times New Roman" w:hAnsi="Times New Roman" w:cs="B Yagut" w:hint="cs"/>
          <w:i/>
          <w:iCs/>
          <w:sz w:val="20"/>
          <w:szCs w:val="20"/>
          <w:rtl/>
        </w:rPr>
        <w:t xml:space="preserve"> </w:t>
      </w:r>
      <w:r w:rsidR="0010044D" w:rsidRPr="00A63DD0">
        <w:rPr>
          <w:rFonts w:ascii="Times New Roman" w:eastAsia="Times New Roman" w:hAnsi="Times New Roman" w:cs="B Yagut" w:hint="cs"/>
          <w:i/>
          <w:iCs/>
          <w:sz w:val="20"/>
          <w:szCs w:val="20"/>
          <w:rtl/>
        </w:rPr>
        <w:t>‌22</w:t>
      </w:r>
      <w:r w:rsidR="00FF5CEA" w:rsidRPr="00A63DD0">
        <w:rPr>
          <w:rFonts w:ascii="Times New Roman" w:eastAsia="Times New Roman" w:hAnsi="Times New Roman" w:cs="B Yagut" w:hint="cs"/>
          <w:i/>
          <w:iCs/>
          <w:sz w:val="20"/>
          <w:szCs w:val="20"/>
          <w:rtl/>
        </w:rPr>
        <w:t>:</w:t>
      </w:r>
      <w:r w:rsidR="00FF3881" w:rsidRPr="00A63DD0">
        <w:rPr>
          <w:rFonts w:ascii="Times New Roman" w:eastAsia="Times New Roman" w:hAnsi="Times New Roman" w:cs="B Yagut" w:hint="cs"/>
          <w:i/>
          <w:iCs/>
          <w:sz w:val="20"/>
          <w:szCs w:val="20"/>
          <w:rtl/>
        </w:rPr>
        <w:t>ص</w:t>
      </w:r>
      <w:r w:rsidR="00FF5CEA" w:rsidRPr="00A63DD0">
        <w:rPr>
          <w:rFonts w:ascii="Times New Roman" w:eastAsia="Times New Roman" w:hAnsi="Times New Roman" w:cs="B Yagut" w:hint="cs"/>
          <w:i/>
          <w:iCs/>
          <w:sz w:val="20"/>
          <w:szCs w:val="20"/>
          <w:rtl/>
        </w:rPr>
        <w:t xml:space="preserve"> 135‌</w:t>
      </w:r>
      <w:r w:rsidR="00D8320B" w:rsidRPr="00A63DD0">
        <w:rPr>
          <w:rFonts w:ascii="Times New Roman" w:eastAsia="Times New Roman" w:hAnsi="Times New Roman" w:cs="B Yagut" w:hint="cs"/>
          <w:sz w:val="20"/>
          <w:szCs w:val="20"/>
          <w:rtl/>
        </w:rPr>
        <w:t>)</w:t>
      </w:r>
      <w:r w:rsidR="00BF3436" w:rsidRPr="00A63DD0">
        <w:rPr>
          <w:rFonts w:ascii="Times New Roman" w:eastAsia="Times New Roman" w:hAnsi="Times New Roman" w:cs="B Yagut" w:hint="cs"/>
          <w:sz w:val="20"/>
          <w:szCs w:val="20"/>
          <w:rtl/>
        </w:rPr>
        <w:t>.</w:t>
      </w:r>
      <w:r w:rsidR="00BF3436" w:rsidRPr="00A63DD0">
        <w:rPr>
          <w:rFonts w:ascii="Times New Roman" w:eastAsia="Times New Roman" w:hAnsi="Times New Roman" w:cs="B Yagut" w:hint="cs"/>
          <w:sz w:val="24"/>
          <w:szCs w:val="24"/>
          <w:rtl/>
        </w:rPr>
        <w:t xml:space="preserve"> این ا</w:t>
      </w:r>
      <w:r w:rsidR="00FF5CEA" w:rsidRPr="00A63DD0">
        <w:rPr>
          <w:rFonts w:ascii="Times New Roman" w:eastAsia="Times New Roman" w:hAnsi="Times New Roman" w:cs="B Yagut" w:hint="cs"/>
          <w:sz w:val="24"/>
          <w:szCs w:val="24"/>
          <w:rtl/>
        </w:rPr>
        <w:t>مر</w:t>
      </w:r>
      <w:r w:rsidR="00BF3436" w:rsidRPr="00A63DD0">
        <w:rPr>
          <w:rFonts w:ascii="Times New Roman" w:eastAsia="Times New Roman" w:hAnsi="Times New Roman" w:cs="B Yagut" w:hint="cs"/>
          <w:sz w:val="24"/>
          <w:szCs w:val="24"/>
          <w:rtl/>
        </w:rPr>
        <w:t>،</w:t>
      </w:r>
      <w:r w:rsidR="00FF5CEA" w:rsidRPr="00A63DD0">
        <w:rPr>
          <w:rFonts w:ascii="Times New Roman" w:eastAsia="Times New Roman" w:hAnsi="Times New Roman" w:cs="B Yagut" w:hint="cs"/>
          <w:sz w:val="24"/>
          <w:szCs w:val="24"/>
          <w:rtl/>
        </w:rPr>
        <w:t xml:space="preserve"> قویترین مرجحات و ظاهرترین اسباب در اختلاف </w:t>
      </w:r>
      <w:r w:rsidR="00BF3436" w:rsidRPr="00A63DD0">
        <w:rPr>
          <w:rFonts w:ascii="Times New Roman" w:eastAsia="Times New Roman" w:hAnsi="Times New Roman" w:cs="B Yagut" w:hint="cs"/>
          <w:sz w:val="24"/>
          <w:szCs w:val="24"/>
          <w:rtl/>
        </w:rPr>
        <w:t>ا</w:t>
      </w:r>
      <w:r w:rsidR="00FF5CEA" w:rsidRPr="00A63DD0">
        <w:rPr>
          <w:rFonts w:ascii="Times New Roman" w:eastAsia="Times New Roman" w:hAnsi="Times New Roman" w:cs="B Yagut" w:hint="cs"/>
          <w:sz w:val="24"/>
          <w:szCs w:val="24"/>
          <w:rtl/>
        </w:rPr>
        <w:t>ح</w:t>
      </w:r>
      <w:r w:rsidR="00BF3436" w:rsidRPr="00A63DD0">
        <w:rPr>
          <w:rFonts w:ascii="Times New Roman" w:eastAsia="Times New Roman" w:hAnsi="Times New Roman" w:cs="B Yagut" w:hint="cs"/>
          <w:sz w:val="24"/>
          <w:szCs w:val="24"/>
          <w:rtl/>
        </w:rPr>
        <w:t>ا</w:t>
      </w:r>
      <w:r w:rsidR="00FF5CEA" w:rsidRPr="00A63DD0">
        <w:rPr>
          <w:rFonts w:ascii="Times New Roman" w:eastAsia="Times New Roman" w:hAnsi="Times New Roman" w:cs="B Yagut" w:hint="cs"/>
          <w:sz w:val="24"/>
          <w:szCs w:val="24"/>
          <w:rtl/>
        </w:rPr>
        <w:t>ديث است</w:t>
      </w:r>
      <w:r w:rsidR="00FF5CEA" w:rsidRPr="00A63DD0">
        <w:rPr>
          <w:rFonts w:ascii="Times New Roman" w:eastAsia="Times New Roman" w:hAnsi="Times New Roman" w:cs="B Yagut" w:hint="cs"/>
          <w:i/>
          <w:iCs/>
          <w:sz w:val="20"/>
          <w:szCs w:val="20"/>
          <w:rtl/>
        </w:rPr>
        <w:t>(</w:t>
      </w:r>
      <w:r w:rsidR="0010044D" w:rsidRPr="00A63DD0">
        <w:rPr>
          <w:rFonts w:ascii="Times New Roman" w:eastAsia="Times New Roman" w:hAnsi="Times New Roman" w:cs="B Yagut" w:hint="cs"/>
          <w:i/>
          <w:iCs/>
          <w:sz w:val="20"/>
          <w:szCs w:val="20"/>
          <w:rtl/>
        </w:rPr>
        <w:t>عاملی، 1409، ج‌21:</w:t>
      </w:r>
      <w:r w:rsidR="00FF3881" w:rsidRPr="00A63DD0">
        <w:rPr>
          <w:rFonts w:ascii="Times New Roman" w:eastAsia="Times New Roman" w:hAnsi="Times New Roman" w:cs="B Yagut" w:hint="cs"/>
          <w:i/>
          <w:iCs/>
          <w:sz w:val="20"/>
          <w:szCs w:val="20"/>
          <w:rtl/>
        </w:rPr>
        <w:t xml:space="preserve"> ص</w:t>
      </w:r>
      <w:r w:rsidR="00FF5CEA" w:rsidRPr="00A63DD0">
        <w:rPr>
          <w:rFonts w:ascii="Times New Roman" w:eastAsia="Times New Roman" w:hAnsi="Times New Roman" w:cs="B Yagut" w:hint="cs"/>
          <w:i/>
          <w:iCs/>
          <w:sz w:val="20"/>
          <w:szCs w:val="20"/>
          <w:rtl/>
        </w:rPr>
        <w:t xml:space="preserve"> 334 و 333)</w:t>
      </w:r>
      <w:r w:rsidR="00BF3436" w:rsidRPr="00A63DD0">
        <w:rPr>
          <w:rFonts w:ascii="Times New Roman" w:eastAsia="Times New Roman" w:hAnsi="Times New Roman" w:cs="B Yagut" w:hint="cs"/>
          <w:i/>
          <w:iCs/>
          <w:sz w:val="20"/>
          <w:szCs w:val="20"/>
          <w:rtl/>
        </w:rPr>
        <w:t>.</w:t>
      </w:r>
    </w:p>
    <w:p w:rsidR="00FF5CEA" w:rsidRPr="00A63DD0" w:rsidRDefault="00194698" w:rsidP="005D71DC">
      <w:pPr>
        <w:spacing w:line="240" w:lineRule="auto"/>
        <w:ind w:left="1134" w:right="851"/>
        <w:jc w:val="lowKashida"/>
        <w:rPr>
          <w:rFonts w:ascii="Noor_Lotus" w:hAnsi="Noor_Lotus" w:cs="B Yagut"/>
          <w:sz w:val="24"/>
          <w:szCs w:val="24"/>
          <w:rtl/>
        </w:rPr>
      </w:pPr>
      <w:r w:rsidRPr="00A63DD0">
        <w:rPr>
          <w:rFonts w:ascii="Traditional Arabic" w:hAnsi="Traditional Arabic" w:cs="B Yagut" w:hint="cs"/>
          <w:sz w:val="24"/>
          <w:szCs w:val="24"/>
          <w:rtl/>
        </w:rPr>
        <w:t>در تأیید حمل احادیث</w:t>
      </w:r>
      <w:r w:rsidR="00FF5CEA" w:rsidRPr="00A63DD0">
        <w:rPr>
          <w:rFonts w:ascii="Traditional Arabic" w:hAnsi="Traditional Arabic" w:cs="B Yagut" w:hint="cs"/>
          <w:sz w:val="24"/>
          <w:szCs w:val="24"/>
          <w:rtl/>
        </w:rPr>
        <w:t xml:space="preserve"> استقرار مهر </w:t>
      </w:r>
      <w:r w:rsidRPr="00A63DD0">
        <w:rPr>
          <w:rFonts w:ascii="Traditional Arabic" w:hAnsi="Traditional Arabic" w:cs="B Yagut" w:hint="cs"/>
          <w:sz w:val="24"/>
          <w:szCs w:val="24"/>
          <w:rtl/>
        </w:rPr>
        <w:t xml:space="preserve">بر تقیه، </w:t>
      </w:r>
      <w:r w:rsidR="00FF5CEA" w:rsidRPr="00A63DD0">
        <w:rPr>
          <w:rFonts w:ascii="Traditional Arabic" w:hAnsi="Traditional Arabic" w:cs="B Yagut" w:hint="cs"/>
          <w:sz w:val="24"/>
          <w:szCs w:val="24"/>
          <w:rtl/>
        </w:rPr>
        <w:t>می‌توان به حدیث ذیل استناد نمود: منصور بن حازم</w:t>
      </w:r>
      <w:r w:rsidR="00940D46">
        <w:rPr>
          <w:rFonts w:ascii="Traditional Arabic" w:hAnsi="Traditional Arabic" w:cs="B Yagut" w:hint="cs"/>
          <w:sz w:val="24"/>
          <w:szCs w:val="24"/>
          <w:rtl/>
        </w:rPr>
        <w:t xml:space="preserve"> </w:t>
      </w:r>
      <w:r w:rsidR="00FF5CEA" w:rsidRPr="00A63DD0">
        <w:rPr>
          <w:rFonts w:ascii="Traditional Arabic" w:hAnsi="Traditional Arabic" w:cs="B Yagut" w:hint="cs"/>
          <w:sz w:val="24"/>
          <w:szCs w:val="24"/>
          <w:rtl/>
        </w:rPr>
        <w:t>از امام صادق(ع) روای</w:t>
      </w:r>
      <w:r w:rsidRPr="00A63DD0">
        <w:rPr>
          <w:rFonts w:ascii="Traditional Arabic" w:hAnsi="Traditional Arabic" w:cs="B Yagut" w:hint="cs"/>
          <w:sz w:val="24"/>
          <w:szCs w:val="24"/>
          <w:rtl/>
        </w:rPr>
        <w:t>ت می‌کند که</w:t>
      </w:r>
      <w:r w:rsidR="00FF5CEA" w:rsidRPr="00A63DD0">
        <w:rPr>
          <w:rFonts w:ascii="Traditional Arabic" w:hAnsi="Traditional Arabic" w:cs="B Yagut" w:hint="cs"/>
          <w:sz w:val="24"/>
          <w:szCs w:val="24"/>
          <w:rtl/>
        </w:rPr>
        <w:t xml:space="preserve"> امام</w:t>
      </w:r>
      <w:r w:rsidRPr="00A63DD0">
        <w:rPr>
          <w:rFonts w:ascii="Traditional Arabic" w:hAnsi="Traditional Arabic" w:cs="B Yagut" w:hint="cs"/>
          <w:sz w:val="24"/>
          <w:szCs w:val="24"/>
          <w:rtl/>
        </w:rPr>
        <w:t xml:space="preserve"> صادق</w:t>
      </w:r>
      <w:r w:rsidR="00FF5CEA" w:rsidRPr="00A63DD0">
        <w:rPr>
          <w:rFonts w:ascii="Traditional Arabic" w:hAnsi="Traditional Arabic" w:cs="B Yagut" w:hint="cs"/>
          <w:sz w:val="24"/>
          <w:szCs w:val="24"/>
          <w:rtl/>
        </w:rPr>
        <w:t>(ع) فرمودند:</w:t>
      </w:r>
      <w:r w:rsidR="00FF5CEA" w:rsidRPr="00A63DD0">
        <w:rPr>
          <w:rFonts w:ascii="Noor_Lotus" w:hAnsi="Noor_Lotus" w:cs="B Yagut" w:hint="cs"/>
          <w:sz w:val="24"/>
          <w:szCs w:val="24"/>
          <w:rtl/>
        </w:rPr>
        <w:t>«مَا أَجِدُ أَحَداً أُحَدِّثُهُ وَ إِنِّي لَأُحَدِّثُ الرَّجُلَ بِالْحَدِيثِ- فَيَتَحَدَّثُ بِهِ فَأُوتَى فَأَقُولُ إِنِّي لَمْ أَقُلْهُ</w:t>
      </w:r>
      <w:r w:rsidR="00374739" w:rsidRPr="00A63DD0">
        <w:rPr>
          <w:rFonts w:ascii="Noor_Lotus" w:hAnsi="Noor_Lotus" w:cs="B Yagut" w:hint="cs"/>
          <w:sz w:val="24"/>
          <w:szCs w:val="24"/>
          <w:rtl/>
        </w:rPr>
        <w:t>»</w:t>
      </w:r>
    </w:p>
    <w:p w:rsidR="00374739" w:rsidRPr="00A63DD0" w:rsidRDefault="00374739" w:rsidP="005D71DC">
      <w:pPr>
        <w:spacing w:line="240" w:lineRule="auto"/>
        <w:ind w:left="1134" w:right="851"/>
        <w:jc w:val="lowKashida"/>
        <w:rPr>
          <w:rFonts w:ascii="Noor_Lotus" w:hAnsi="Noor_Lotus" w:cs="B Yagut"/>
          <w:sz w:val="24"/>
          <w:szCs w:val="24"/>
          <w:rtl/>
        </w:rPr>
      </w:pPr>
      <w:r w:rsidRPr="00A63DD0">
        <w:rPr>
          <w:rFonts w:ascii="Noor_Lotus" w:hAnsi="Noor_Lotus" w:cs="B Yagut" w:hint="cs"/>
          <w:sz w:val="24"/>
          <w:szCs w:val="24"/>
          <w:rtl/>
        </w:rPr>
        <w:t>این روایت قرینه</w:t>
      </w:r>
      <w:r w:rsidR="00194698" w:rsidRPr="00A63DD0">
        <w:rPr>
          <w:rFonts w:ascii="Noor_Lotus" w:hAnsi="Noor_Lotus" w:cs="B Yagut" w:hint="cs"/>
          <w:sz w:val="24"/>
          <w:szCs w:val="24"/>
          <w:rtl/>
        </w:rPr>
        <w:t xml:space="preserve"> روشن</w:t>
      </w:r>
      <w:r w:rsidRPr="00A63DD0">
        <w:rPr>
          <w:rFonts w:ascii="Noor_Lotus" w:hAnsi="Noor_Lotus" w:cs="B Yagut" w:hint="cs"/>
          <w:sz w:val="24"/>
          <w:szCs w:val="24"/>
          <w:rtl/>
        </w:rPr>
        <w:t>ی بر حمل حديث منصور بن حازم (مبنی بر استقرار جمیع</w:t>
      </w:r>
      <w:r w:rsidR="00194698" w:rsidRPr="00A63DD0">
        <w:rPr>
          <w:rFonts w:ascii="Noor_Lotus" w:hAnsi="Noor_Lotus" w:cs="B Yagut" w:hint="cs"/>
          <w:sz w:val="24"/>
          <w:szCs w:val="24"/>
          <w:rtl/>
        </w:rPr>
        <w:t xml:space="preserve"> مهر</w:t>
      </w:r>
      <w:r w:rsidRPr="00A63DD0">
        <w:rPr>
          <w:rFonts w:ascii="Noor_Lotus" w:hAnsi="Noor_Lotus" w:cs="B Yagut" w:hint="cs"/>
          <w:sz w:val="24"/>
          <w:szCs w:val="24"/>
          <w:rtl/>
        </w:rPr>
        <w:t>) بر تقيه است</w:t>
      </w:r>
      <w:r w:rsidR="00FF5CEA" w:rsidRPr="00A63DD0">
        <w:rPr>
          <w:rFonts w:ascii="Noor_Titr" w:hAnsi="Noor_Titr" w:cs="B Yagut" w:hint="cs"/>
          <w:i/>
          <w:iCs/>
          <w:sz w:val="20"/>
          <w:szCs w:val="20"/>
          <w:rtl/>
        </w:rPr>
        <w:t>(حر عاملی</w:t>
      </w:r>
      <w:r w:rsidR="00194698" w:rsidRPr="00A63DD0">
        <w:rPr>
          <w:rFonts w:ascii="Noor_Lotus" w:hAnsi="Noor_Lotus" w:cs="B Yagut" w:hint="cs"/>
          <w:i/>
          <w:iCs/>
          <w:sz w:val="20"/>
          <w:szCs w:val="20"/>
          <w:rtl/>
        </w:rPr>
        <w:t xml:space="preserve">، </w:t>
      </w:r>
      <w:r w:rsidR="00FF5CEA" w:rsidRPr="00A63DD0">
        <w:rPr>
          <w:rFonts w:ascii="Noor_Lotus" w:hAnsi="Noor_Lotus" w:cs="B Yagut" w:hint="cs"/>
          <w:i/>
          <w:iCs/>
          <w:sz w:val="20"/>
          <w:szCs w:val="20"/>
          <w:rtl/>
        </w:rPr>
        <w:t>1409،</w:t>
      </w:r>
      <w:r w:rsidRPr="00A63DD0">
        <w:rPr>
          <w:rFonts w:ascii="Noor_Lotus" w:hAnsi="Noor_Lotus" w:cs="B Yagut" w:hint="cs"/>
          <w:i/>
          <w:iCs/>
          <w:sz w:val="20"/>
          <w:szCs w:val="20"/>
          <w:rtl/>
        </w:rPr>
        <w:t xml:space="preserve"> ج</w:t>
      </w:r>
      <w:r w:rsidR="008E5D7B" w:rsidRPr="00A63DD0">
        <w:rPr>
          <w:rFonts w:ascii="Noor_Lotus" w:hAnsi="Noor_Lotus" w:cs="B Yagut" w:hint="cs"/>
          <w:i/>
          <w:iCs/>
          <w:sz w:val="20"/>
          <w:szCs w:val="20"/>
          <w:rtl/>
        </w:rPr>
        <w:t xml:space="preserve"> </w:t>
      </w:r>
      <w:r w:rsidR="0010044D" w:rsidRPr="00A63DD0">
        <w:rPr>
          <w:rFonts w:ascii="Noor_Lotus" w:hAnsi="Noor_Lotus" w:cs="B Yagut" w:hint="cs"/>
          <w:i/>
          <w:iCs/>
          <w:sz w:val="20"/>
          <w:szCs w:val="20"/>
          <w:rtl/>
        </w:rPr>
        <w:t>‌21:</w:t>
      </w:r>
      <w:r w:rsidR="00FF3881" w:rsidRPr="00A63DD0">
        <w:rPr>
          <w:rFonts w:ascii="Times New Roman" w:eastAsia="Times New Roman" w:hAnsi="Times New Roman" w:cs="B Yagut" w:hint="cs"/>
          <w:i/>
          <w:iCs/>
          <w:sz w:val="20"/>
          <w:szCs w:val="20"/>
          <w:rtl/>
        </w:rPr>
        <w:t xml:space="preserve"> </w:t>
      </w:r>
      <w:r w:rsidR="00FF3881" w:rsidRPr="00A63DD0">
        <w:rPr>
          <w:rFonts w:ascii="Noor_Lotus" w:hAnsi="Noor_Lotus" w:cs="B Yagut" w:hint="cs"/>
          <w:i/>
          <w:iCs/>
          <w:sz w:val="20"/>
          <w:szCs w:val="20"/>
          <w:rtl/>
        </w:rPr>
        <w:t>ص</w:t>
      </w:r>
      <w:r w:rsidR="00FF5CEA" w:rsidRPr="00A63DD0">
        <w:rPr>
          <w:rFonts w:ascii="Noor_Lotus" w:hAnsi="Noor_Lotus" w:cs="B Yagut" w:hint="cs"/>
          <w:i/>
          <w:iCs/>
          <w:sz w:val="20"/>
          <w:szCs w:val="20"/>
          <w:rtl/>
        </w:rPr>
        <w:t xml:space="preserve"> 333)</w:t>
      </w:r>
      <w:r w:rsidRPr="00A63DD0">
        <w:rPr>
          <w:rFonts w:ascii="Noor_Lotus" w:hAnsi="Noor_Lotus" w:cs="B Yagut" w:hint="cs"/>
          <w:i/>
          <w:iCs/>
          <w:sz w:val="20"/>
          <w:szCs w:val="20"/>
          <w:rtl/>
        </w:rPr>
        <w:t>.</w:t>
      </w:r>
    </w:p>
    <w:p w:rsidR="00924B2D" w:rsidRPr="00A63DD0" w:rsidRDefault="00924B2D" w:rsidP="005D71DC">
      <w:pPr>
        <w:spacing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sz w:val="24"/>
          <w:szCs w:val="24"/>
          <w:rtl/>
        </w:rPr>
        <w:t xml:space="preserve">اما در پاسخ به دلایل غیر روایی </w:t>
      </w:r>
      <w:r w:rsidR="00194698" w:rsidRPr="00A63DD0">
        <w:rPr>
          <w:rFonts w:ascii="Times New Roman" w:eastAsia="Times New Roman" w:hAnsi="Times New Roman" w:cs="B Yagut" w:hint="cs"/>
          <w:sz w:val="24"/>
          <w:szCs w:val="24"/>
          <w:rtl/>
        </w:rPr>
        <w:t xml:space="preserve">دیدگاه </w:t>
      </w:r>
      <w:r w:rsidRPr="00A63DD0">
        <w:rPr>
          <w:rFonts w:ascii="Times New Roman" w:eastAsia="Times New Roman" w:hAnsi="Times New Roman" w:cs="B Yagut" w:hint="cs"/>
          <w:sz w:val="24"/>
          <w:szCs w:val="24"/>
          <w:rtl/>
        </w:rPr>
        <w:t>استقرار کل مهریه</w:t>
      </w:r>
      <w:r w:rsidR="00194698" w:rsidRPr="00A63DD0">
        <w:rPr>
          <w:rFonts w:ascii="Times New Roman" w:eastAsia="Times New Roman" w:hAnsi="Times New Roman" w:cs="B Yagut" w:hint="cs"/>
          <w:sz w:val="24"/>
          <w:szCs w:val="24"/>
          <w:rtl/>
        </w:rPr>
        <w:t>،</w:t>
      </w:r>
      <w:r w:rsidRPr="00A63DD0">
        <w:rPr>
          <w:rFonts w:ascii="Times New Roman" w:eastAsia="Times New Roman" w:hAnsi="Times New Roman" w:cs="B Yagut" w:hint="cs"/>
          <w:sz w:val="24"/>
          <w:szCs w:val="24"/>
          <w:rtl/>
        </w:rPr>
        <w:t xml:space="preserve"> باید گفت:</w:t>
      </w:r>
    </w:p>
    <w:p w:rsidR="00290E40" w:rsidRPr="00A63DD0" w:rsidRDefault="00194698" w:rsidP="005D71DC">
      <w:pPr>
        <w:spacing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sz w:val="24"/>
          <w:szCs w:val="24"/>
          <w:rtl/>
        </w:rPr>
        <w:t xml:space="preserve">- </w:t>
      </w:r>
      <w:r w:rsidR="00940D46">
        <w:rPr>
          <w:rFonts w:ascii="Times New Roman" w:eastAsia="Times New Roman" w:hAnsi="Times New Roman" w:cs="B Yagut" w:hint="cs"/>
          <w:sz w:val="24"/>
          <w:szCs w:val="24"/>
          <w:rtl/>
        </w:rPr>
        <w:t>زمانی می‌توان</w:t>
      </w:r>
      <w:r w:rsidR="009F504F" w:rsidRPr="00A63DD0">
        <w:rPr>
          <w:rFonts w:ascii="Times New Roman" w:eastAsia="Times New Roman" w:hAnsi="Times New Roman" w:cs="B Yagut" w:hint="cs"/>
          <w:sz w:val="24"/>
          <w:szCs w:val="24"/>
          <w:rtl/>
        </w:rPr>
        <w:t xml:space="preserve"> به اصل استص</w:t>
      </w:r>
      <w:r w:rsidR="00940D46">
        <w:rPr>
          <w:rFonts w:ascii="Times New Roman" w:eastAsia="Times New Roman" w:hAnsi="Times New Roman" w:cs="B Yagut" w:hint="cs"/>
          <w:sz w:val="24"/>
          <w:szCs w:val="24"/>
          <w:rtl/>
        </w:rPr>
        <w:t>حاب عمل نمود</w:t>
      </w:r>
      <w:r w:rsidRPr="00A63DD0">
        <w:rPr>
          <w:rFonts w:ascii="Times New Roman" w:eastAsia="Times New Roman" w:hAnsi="Times New Roman" w:cs="B Yagut" w:hint="cs"/>
          <w:sz w:val="24"/>
          <w:szCs w:val="24"/>
          <w:rtl/>
        </w:rPr>
        <w:t xml:space="preserve"> که اماره‌ای وجود نداشته باشد. در حالیکه نصوص زیادی،</w:t>
      </w:r>
      <w:r w:rsidR="004E66EA">
        <w:rPr>
          <w:rFonts w:ascii="Times New Roman" w:eastAsia="Times New Roman" w:hAnsi="Times New Roman" w:cs="B Yagut" w:hint="cs"/>
          <w:sz w:val="24"/>
          <w:szCs w:val="24"/>
          <w:rtl/>
        </w:rPr>
        <w:t xml:space="preserve"> </w:t>
      </w:r>
      <w:r w:rsidRPr="00A63DD0">
        <w:rPr>
          <w:rFonts w:ascii="Times New Roman" w:eastAsia="Times New Roman" w:hAnsi="Times New Roman" w:cs="B Yagut" w:hint="cs"/>
          <w:sz w:val="24"/>
          <w:szCs w:val="24"/>
          <w:rtl/>
        </w:rPr>
        <w:t>تصریح به</w:t>
      </w:r>
      <w:r w:rsidR="009F504F" w:rsidRPr="00A63DD0">
        <w:rPr>
          <w:rFonts w:ascii="Times New Roman" w:eastAsia="Times New Roman" w:hAnsi="Times New Roman" w:cs="B Yagut" w:hint="cs"/>
          <w:sz w:val="24"/>
          <w:szCs w:val="24"/>
          <w:rtl/>
        </w:rPr>
        <w:t xml:space="preserve"> تنصیف مهریه دارند</w:t>
      </w:r>
      <w:r w:rsidRPr="00A63DD0">
        <w:rPr>
          <w:rFonts w:ascii="Times New Roman" w:eastAsia="Times New Roman" w:hAnsi="Times New Roman" w:cs="B Yagut" w:hint="cs"/>
          <w:sz w:val="24"/>
          <w:szCs w:val="24"/>
          <w:rtl/>
        </w:rPr>
        <w:t>.</w:t>
      </w:r>
      <w:r w:rsidR="009F504F" w:rsidRPr="00A63DD0">
        <w:rPr>
          <w:rFonts w:ascii="Times New Roman" w:eastAsia="Times New Roman" w:hAnsi="Times New Roman" w:cs="B Yagut" w:hint="cs"/>
          <w:sz w:val="24"/>
          <w:szCs w:val="24"/>
          <w:rtl/>
        </w:rPr>
        <w:t xml:space="preserve"> بنابراین </w:t>
      </w:r>
      <w:r w:rsidRPr="00A63DD0">
        <w:rPr>
          <w:rFonts w:ascii="Times New Roman" w:eastAsia="Times New Roman" w:hAnsi="Times New Roman" w:cs="B Yagut" w:hint="cs"/>
          <w:sz w:val="24"/>
          <w:szCs w:val="24"/>
          <w:rtl/>
        </w:rPr>
        <w:t>نصوص مذکور مانع اجرای</w:t>
      </w:r>
      <w:r w:rsidR="009F504F" w:rsidRPr="00A63DD0">
        <w:rPr>
          <w:rFonts w:ascii="Times New Roman" w:eastAsia="Times New Roman" w:hAnsi="Times New Roman" w:cs="B Yagut" w:hint="cs"/>
          <w:sz w:val="24"/>
          <w:szCs w:val="24"/>
          <w:rtl/>
        </w:rPr>
        <w:t xml:space="preserve"> </w:t>
      </w:r>
      <w:r w:rsidR="00940D46">
        <w:rPr>
          <w:rFonts w:ascii="Times New Roman" w:eastAsia="Times New Roman" w:hAnsi="Times New Roman" w:cs="B Yagut" w:hint="cs"/>
          <w:sz w:val="24"/>
          <w:szCs w:val="24"/>
          <w:rtl/>
        </w:rPr>
        <w:t xml:space="preserve">اصل عملی </w:t>
      </w:r>
      <w:r w:rsidR="009F504F" w:rsidRPr="00A63DD0">
        <w:rPr>
          <w:rFonts w:ascii="Times New Roman" w:eastAsia="Times New Roman" w:hAnsi="Times New Roman" w:cs="B Yagut" w:hint="cs"/>
          <w:sz w:val="24"/>
          <w:szCs w:val="24"/>
          <w:rtl/>
        </w:rPr>
        <w:t>استصحاب</w:t>
      </w:r>
      <w:r w:rsidRPr="00A63DD0">
        <w:rPr>
          <w:rFonts w:ascii="Times New Roman" w:eastAsia="Times New Roman" w:hAnsi="Times New Roman" w:cs="B Yagut" w:hint="cs"/>
          <w:sz w:val="24"/>
          <w:szCs w:val="24"/>
          <w:rtl/>
        </w:rPr>
        <w:t xml:space="preserve">، و در </w:t>
      </w:r>
      <w:r w:rsidR="00290E40" w:rsidRPr="00A63DD0">
        <w:rPr>
          <w:rFonts w:ascii="Times New Roman" w:eastAsia="Times New Roman" w:hAnsi="Times New Roman" w:cs="B Yagut" w:hint="cs"/>
          <w:sz w:val="24"/>
          <w:szCs w:val="24"/>
          <w:rtl/>
        </w:rPr>
        <w:t>اصطلاح اصولی</w:t>
      </w:r>
      <w:r w:rsidRPr="00A63DD0">
        <w:rPr>
          <w:rFonts w:ascii="Times New Roman" w:eastAsia="Times New Roman" w:hAnsi="Times New Roman" w:cs="B Yagut" w:hint="cs"/>
          <w:sz w:val="24"/>
          <w:szCs w:val="24"/>
          <w:rtl/>
        </w:rPr>
        <w:t xml:space="preserve"> بر استصحاب وارد می‌گردند.</w:t>
      </w:r>
    </w:p>
    <w:p w:rsidR="00290E40" w:rsidRPr="00A63DD0" w:rsidRDefault="009F504F" w:rsidP="005D71DC">
      <w:pPr>
        <w:spacing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sz w:val="24"/>
          <w:szCs w:val="24"/>
          <w:rtl/>
        </w:rPr>
        <w:t>- زمانی می</w:t>
      </w:r>
      <w:r w:rsidR="00940D46">
        <w:rPr>
          <w:rFonts w:ascii="Times New Roman" w:eastAsia="Times New Roman" w:hAnsi="Times New Roman" w:cs="B Yagut" w:hint="cs"/>
          <w:sz w:val="24"/>
          <w:szCs w:val="24"/>
          <w:rtl/>
        </w:rPr>
        <w:t>‌توان</w:t>
      </w:r>
      <w:r w:rsidR="00290E40" w:rsidRPr="00A63DD0">
        <w:rPr>
          <w:rFonts w:ascii="Times New Roman" w:eastAsia="Times New Roman" w:hAnsi="Times New Roman" w:cs="B Yagut" w:hint="cs"/>
          <w:sz w:val="24"/>
          <w:szCs w:val="24"/>
          <w:rtl/>
        </w:rPr>
        <w:t xml:space="preserve"> به اطلاق یا عمومیت کلامی</w:t>
      </w:r>
      <w:r w:rsidR="00940D46">
        <w:rPr>
          <w:rFonts w:ascii="Times New Roman" w:eastAsia="Times New Roman" w:hAnsi="Times New Roman" w:cs="B Yagut" w:hint="cs"/>
          <w:sz w:val="24"/>
          <w:szCs w:val="24"/>
          <w:rtl/>
        </w:rPr>
        <w:t xml:space="preserve"> استناد نمود</w:t>
      </w:r>
      <w:r w:rsidRPr="00A63DD0">
        <w:rPr>
          <w:rFonts w:ascii="Times New Roman" w:eastAsia="Times New Roman" w:hAnsi="Times New Roman" w:cs="B Yagut" w:hint="cs"/>
          <w:sz w:val="24"/>
          <w:szCs w:val="24"/>
          <w:rtl/>
        </w:rPr>
        <w:t xml:space="preserve"> که نصی مبنی بر تقیید یا تخصیص کلام وجود نداشت</w:t>
      </w:r>
      <w:r w:rsidR="00290E40" w:rsidRPr="00A63DD0">
        <w:rPr>
          <w:rFonts w:ascii="Times New Roman" w:eastAsia="Times New Roman" w:hAnsi="Times New Roman" w:cs="B Yagut" w:hint="cs"/>
          <w:sz w:val="24"/>
          <w:szCs w:val="24"/>
          <w:rtl/>
        </w:rPr>
        <w:t>ه باشد؛ در حالی که روایات صحیح و موثق زیادی وجود دارند که مانع ا</w:t>
      </w:r>
      <w:r w:rsidRPr="00A63DD0">
        <w:rPr>
          <w:rFonts w:ascii="Times New Roman" w:eastAsia="Times New Roman" w:hAnsi="Times New Roman" w:cs="B Yagut" w:hint="cs"/>
          <w:sz w:val="24"/>
          <w:szCs w:val="24"/>
          <w:rtl/>
        </w:rPr>
        <w:t xml:space="preserve">طلاق </w:t>
      </w:r>
      <w:r w:rsidR="00290E40" w:rsidRPr="00A63DD0">
        <w:rPr>
          <w:rFonts w:ascii="Times New Roman" w:eastAsia="Times New Roman" w:hAnsi="Times New Roman" w:cs="B Yagut" w:hint="cs"/>
          <w:sz w:val="24"/>
          <w:szCs w:val="24"/>
          <w:rtl/>
        </w:rPr>
        <w:t>گیری از آیه«آتُوا النِّساءَ صَدُقاتِهِنَّ نِحْلَةً» می‌شوند</w:t>
      </w:r>
      <w:r w:rsidRPr="00A63DD0">
        <w:rPr>
          <w:rFonts w:ascii="Times New Roman" w:eastAsia="Times New Roman" w:hAnsi="Times New Roman" w:cs="B Yagut" w:hint="cs"/>
          <w:sz w:val="20"/>
          <w:szCs w:val="20"/>
          <w:rtl/>
        </w:rPr>
        <w:t>(</w:t>
      </w:r>
      <w:r w:rsidR="00290E40" w:rsidRPr="00A63DD0">
        <w:rPr>
          <w:rFonts w:ascii="Times New Roman" w:eastAsia="Times New Roman" w:hAnsi="Times New Roman" w:cs="B Yagut" w:hint="cs"/>
          <w:sz w:val="20"/>
          <w:szCs w:val="20"/>
          <w:rtl/>
        </w:rPr>
        <w:t xml:space="preserve">بحرانی، </w:t>
      </w:r>
      <w:r w:rsidR="008E5D7B" w:rsidRPr="00A63DD0">
        <w:rPr>
          <w:rFonts w:ascii="Times New Roman" w:eastAsia="Times New Roman" w:hAnsi="Times New Roman" w:cs="B Yagut" w:hint="cs"/>
          <w:sz w:val="20"/>
          <w:szCs w:val="20"/>
          <w:rtl/>
        </w:rPr>
        <w:t>1405</w:t>
      </w:r>
      <w:r w:rsidR="00290E40" w:rsidRPr="00A63DD0">
        <w:rPr>
          <w:rFonts w:ascii="Times New Roman" w:eastAsia="Times New Roman" w:hAnsi="Times New Roman" w:cs="B Yagut" w:hint="cs"/>
          <w:sz w:val="20"/>
          <w:szCs w:val="20"/>
          <w:rtl/>
        </w:rPr>
        <w:t>،</w:t>
      </w:r>
      <w:r w:rsidRPr="00A63DD0">
        <w:rPr>
          <w:rFonts w:ascii="Times New Roman" w:eastAsia="Times New Roman" w:hAnsi="Times New Roman" w:cs="B Yagut" w:hint="cs"/>
          <w:sz w:val="20"/>
          <w:szCs w:val="20"/>
          <w:rtl/>
        </w:rPr>
        <w:t xml:space="preserve"> ج</w:t>
      </w:r>
      <w:r w:rsidR="0010044D" w:rsidRPr="00A63DD0">
        <w:rPr>
          <w:rFonts w:ascii="Times New Roman" w:eastAsia="Times New Roman" w:hAnsi="Times New Roman" w:cs="B Yagut" w:hint="cs"/>
          <w:sz w:val="20"/>
          <w:szCs w:val="20"/>
          <w:rtl/>
        </w:rPr>
        <w:t xml:space="preserve"> ‌24:</w:t>
      </w:r>
      <w:r w:rsidR="00FF3881" w:rsidRPr="00A63DD0">
        <w:rPr>
          <w:rFonts w:ascii="Times New Roman" w:eastAsia="Times New Roman" w:hAnsi="Times New Roman" w:cs="B Yagut" w:hint="cs"/>
          <w:sz w:val="20"/>
          <w:szCs w:val="20"/>
          <w:rtl/>
        </w:rPr>
        <w:t xml:space="preserve"> ص</w:t>
      </w:r>
      <w:r w:rsidRPr="00A63DD0">
        <w:rPr>
          <w:rFonts w:ascii="Times New Roman" w:eastAsia="Times New Roman" w:hAnsi="Times New Roman" w:cs="B Yagut" w:hint="cs"/>
          <w:sz w:val="20"/>
          <w:szCs w:val="20"/>
          <w:rtl/>
        </w:rPr>
        <w:t xml:space="preserve"> 557</w:t>
      </w:r>
      <w:r w:rsidR="00FF3881" w:rsidRPr="00A63DD0">
        <w:rPr>
          <w:rFonts w:ascii="Times New Roman" w:eastAsia="Times New Roman" w:hAnsi="Times New Roman" w:cs="B Yagut" w:hint="cs"/>
          <w:sz w:val="20"/>
          <w:szCs w:val="20"/>
          <w:rtl/>
        </w:rPr>
        <w:t xml:space="preserve"> </w:t>
      </w:r>
      <w:r w:rsidRPr="00A63DD0">
        <w:rPr>
          <w:rFonts w:ascii="Times New Roman" w:eastAsia="Times New Roman" w:hAnsi="Times New Roman" w:cs="B Yagut" w:hint="cs"/>
          <w:sz w:val="20"/>
          <w:szCs w:val="20"/>
          <w:rtl/>
        </w:rPr>
        <w:t>).</w:t>
      </w:r>
    </w:p>
    <w:p w:rsidR="009F504F" w:rsidRDefault="00290E40" w:rsidP="005D71DC">
      <w:pPr>
        <w:spacing w:line="240" w:lineRule="auto"/>
        <w:ind w:left="1134" w:right="851"/>
        <w:jc w:val="lowKashida"/>
        <w:rPr>
          <w:rFonts w:ascii="Times New Roman" w:eastAsia="Times New Roman" w:hAnsi="Times New Roman" w:cs="B Yagut" w:hint="cs"/>
          <w:sz w:val="24"/>
          <w:szCs w:val="24"/>
          <w:rtl/>
        </w:rPr>
      </w:pPr>
      <w:r w:rsidRPr="00A63DD0">
        <w:rPr>
          <w:rFonts w:ascii="Times New Roman" w:eastAsia="Times New Roman" w:hAnsi="Times New Roman" w:cs="B Yagut" w:hint="cs"/>
          <w:sz w:val="24"/>
          <w:szCs w:val="24"/>
          <w:rtl/>
        </w:rPr>
        <w:lastRenderedPageBreak/>
        <w:t>- اینکه عنوان می‌گردد</w:t>
      </w:r>
      <w:r w:rsidR="000601D0">
        <w:rPr>
          <w:rFonts w:ascii="Times New Roman" w:eastAsia="Times New Roman" w:hAnsi="Times New Roman" w:cs="B Yagut" w:hint="cs"/>
          <w:sz w:val="24"/>
          <w:szCs w:val="24"/>
          <w:rtl/>
        </w:rPr>
        <w:t xml:space="preserve"> </w:t>
      </w:r>
      <w:r w:rsidRPr="00A63DD0">
        <w:rPr>
          <w:rFonts w:ascii="Times New Roman" w:eastAsia="Times New Roman" w:hAnsi="Times New Roman" w:cs="B Yagut" w:hint="cs"/>
          <w:sz w:val="24"/>
          <w:szCs w:val="24"/>
          <w:rtl/>
        </w:rPr>
        <w:t xml:space="preserve">طرفداران </w:t>
      </w:r>
      <w:r w:rsidR="009F504F" w:rsidRPr="00A63DD0">
        <w:rPr>
          <w:rFonts w:ascii="Times New Roman" w:eastAsia="Times New Roman" w:hAnsi="Times New Roman" w:cs="B Yagut" w:hint="cs"/>
          <w:sz w:val="24"/>
          <w:szCs w:val="24"/>
          <w:rtl/>
        </w:rPr>
        <w:t xml:space="preserve">دیدگاه تنصیف </w:t>
      </w:r>
      <w:r w:rsidRPr="00A63DD0">
        <w:rPr>
          <w:rFonts w:ascii="Times New Roman" w:eastAsia="Times New Roman" w:hAnsi="Times New Roman" w:cs="B Yagut" w:hint="cs"/>
          <w:sz w:val="24"/>
          <w:szCs w:val="24"/>
          <w:rtl/>
        </w:rPr>
        <w:t xml:space="preserve">مهریه، </w:t>
      </w:r>
      <w:r w:rsidR="009F504F" w:rsidRPr="00A63DD0">
        <w:rPr>
          <w:rFonts w:ascii="Times New Roman" w:eastAsia="Times New Roman" w:hAnsi="Times New Roman" w:cs="B Yagut" w:hint="cs"/>
          <w:sz w:val="24"/>
          <w:szCs w:val="24"/>
          <w:rtl/>
        </w:rPr>
        <w:t>دلیلی ندارند</w:t>
      </w:r>
      <w:r w:rsidRPr="00A63DD0">
        <w:rPr>
          <w:rFonts w:ascii="Times New Roman" w:eastAsia="Times New Roman" w:hAnsi="Times New Roman" w:cs="B Yagut" w:hint="cs"/>
          <w:sz w:val="24"/>
          <w:szCs w:val="24"/>
          <w:rtl/>
        </w:rPr>
        <w:t>،</w:t>
      </w:r>
      <w:r w:rsidR="009F504F" w:rsidRPr="00A63DD0">
        <w:rPr>
          <w:rFonts w:ascii="Times New Roman" w:eastAsia="Times New Roman" w:hAnsi="Times New Roman" w:cs="B Yagut" w:hint="cs"/>
          <w:sz w:val="24"/>
          <w:szCs w:val="24"/>
          <w:rtl/>
        </w:rPr>
        <w:t xml:space="preserve"> کلام بدون تحقیقی است</w:t>
      </w:r>
      <w:r w:rsidRPr="00A63DD0">
        <w:rPr>
          <w:rFonts w:ascii="Times New Roman" w:eastAsia="Times New Roman" w:hAnsi="Times New Roman" w:cs="B Yagut" w:hint="cs"/>
          <w:sz w:val="24"/>
          <w:szCs w:val="24"/>
          <w:rtl/>
        </w:rPr>
        <w:t>،</w:t>
      </w:r>
      <w:r w:rsidR="009F504F" w:rsidRPr="00A63DD0">
        <w:rPr>
          <w:rFonts w:ascii="Times New Roman" w:eastAsia="Times New Roman" w:hAnsi="Times New Roman" w:cs="B Yagut" w:hint="cs"/>
          <w:sz w:val="24"/>
          <w:szCs w:val="24"/>
          <w:rtl/>
        </w:rPr>
        <w:t xml:space="preserve"> چرا که </w:t>
      </w:r>
      <w:r w:rsidRPr="00A63DD0">
        <w:rPr>
          <w:rFonts w:ascii="Times New Roman" w:eastAsia="Times New Roman" w:hAnsi="Times New Roman" w:cs="B Yagut" w:hint="cs"/>
          <w:sz w:val="24"/>
          <w:szCs w:val="24"/>
          <w:rtl/>
        </w:rPr>
        <w:t>روایات صحیح و موثق زیادی وجود دارد که تصریح در تنصیف مهریه</w:t>
      </w:r>
      <w:r w:rsidR="009F504F" w:rsidRPr="00A63DD0">
        <w:rPr>
          <w:rFonts w:ascii="Times New Roman" w:eastAsia="Times New Roman" w:hAnsi="Times New Roman" w:cs="B Yagut" w:hint="cs"/>
          <w:sz w:val="24"/>
          <w:szCs w:val="24"/>
          <w:rtl/>
        </w:rPr>
        <w:t xml:space="preserve"> دارند.</w:t>
      </w:r>
    </w:p>
    <w:p w:rsidR="004E5CE1" w:rsidRDefault="009F504F" w:rsidP="005D71DC">
      <w:pPr>
        <w:spacing w:line="240" w:lineRule="auto"/>
        <w:ind w:left="1134" w:right="851"/>
        <w:jc w:val="lowKashida"/>
        <w:rPr>
          <w:rFonts w:ascii="Times New Roman" w:eastAsia="Times New Roman" w:hAnsi="Times New Roman" w:cs="B Yagut" w:hint="cs"/>
          <w:sz w:val="24"/>
          <w:szCs w:val="24"/>
          <w:rtl/>
        </w:rPr>
      </w:pPr>
      <w:r w:rsidRPr="00A63DD0">
        <w:rPr>
          <w:rFonts w:ascii="Times New Roman" w:eastAsia="Times New Roman" w:hAnsi="Times New Roman" w:cs="B Yagut" w:hint="cs"/>
          <w:sz w:val="24"/>
          <w:szCs w:val="24"/>
          <w:rtl/>
        </w:rPr>
        <w:t xml:space="preserve">- اجماع منقول </w:t>
      </w:r>
      <w:r w:rsidR="00290E40" w:rsidRPr="00A63DD0">
        <w:rPr>
          <w:rFonts w:ascii="Times New Roman" w:eastAsia="Times New Roman" w:hAnsi="Times New Roman" w:cs="B Yagut" w:hint="cs"/>
          <w:sz w:val="24"/>
          <w:szCs w:val="24"/>
          <w:rtl/>
        </w:rPr>
        <w:t xml:space="preserve">نیز </w:t>
      </w:r>
      <w:r w:rsidRPr="00A63DD0">
        <w:rPr>
          <w:rFonts w:ascii="Times New Roman" w:eastAsia="Times New Roman" w:hAnsi="Times New Roman" w:cs="B Yagut" w:hint="cs"/>
          <w:sz w:val="24"/>
          <w:szCs w:val="24"/>
          <w:rtl/>
        </w:rPr>
        <w:t>عل</w:t>
      </w:r>
      <w:r w:rsidR="00290E40" w:rsidRPr="00A63DD0">
        <w:rPr>
          <w:rFonts w:ascii="Times New Roman" w:eastAsia="Times New Roman" w:hAnsi="Times New Roman" w:cs="B Yagut" w:hint="cs"/>
          <w:sz w:val="24"/>
          <w:szCs w:val="24"/>
          <w:rtl/>
        </w:rPr>
        <w:t>اوه بر اینکه در حجیت آن</w:t>
      </w:r>
      <w:r w:rsidRPr="00A63DD0">
        <w:rPr>
          <w:rFonts w:ascii="Times New Roman" w:eastAsia="Times New Roman" w:hAnsi="Times New Roman" w:cs="B Yagut" w:hint="cs"/>
          <w:sz w:val="24"/>
          <w:szCs w:val="24"/>
          <w:rtl/>
        </w:rPr>
        <w:t xml:space="preserve"> در علم اصول، </w:t>
      </w:r>
      <w:r w:rsidR="00290E40" w:rsidRPr="00A63DD0">
        <w:rPr>
          <w:rFonts w:ascii="Times New Roman" w:eastAsia="Times New Roman" w:hAnsi="Times New Roman" w:cs="B Yagut" w:hint="cs"/>
          <w:sz w:val="24"/>
          <w:szCs w:val="24"/>
          <w:rtl/>
        </w:rPr>
        <w:t>تردید وجود دارد،</w:t>
      </w:r>
      <w:r w:rsidRPr="00A63DD0">
        <w:rPr>
          <w:rFonts w:ascii="Times New Roman" w:eastAsia="Times New Roman" w:hAnsi="Times New Roman" w:cs="B Yagut" w:hint="cs"/>
          <w:sz w:val="24"/>
          <w:szCs w:val="24"/>
          <w:rtl/>
        </w:rPr>
        <w:t xml:space="preserve"> باید گفت </w:t>
      </w:r>
      <w:r w:rsidR="00290E40" w:rsidRPr="00A63DD0">
        <w:rPr>
          <w:rFonts w:ascii="Times New Roman" w:eastAsia="Times New Roman" w:hAnsi="Times New Roman" w:cs="B Yagut" w:hint="cs"/>
          <w:sz w:val="24"/>
          <w:szCs w:val="24"/>
          <w:rtl/>
        </w:rPr>
        <w:t>با وجود اختلاف دیدگاه‌ها در این مسئله، اجماعی محقق نگردیده است.</w:t>
      </w:r>
    </w:p>
    <w:p w:rsidR="007D1D36" w:rsidRPr="00E2180F" w:rsidRDefault="00DF6FCE" w:rsidP="00DF6FCE">
      <w:pPr>
        <w:spacing w:line="240" w:lineRule="auto"/>
        <w:ind w:left="1134" w:right="851"/>
        <w:jc w:val="lowKashida"/>
        <w:rPr>
          <w:rFonts w:ascii="Times New Roman" w:eastAsia="Times New Roman" w:hAnsi="Times New Roman" w:cs="B Yagut" w:hint="cs"/>
          <w:color w:val="FF0000"/>
          <w:sz w:val="24"/>
          <w:szCs w:val="24"/>
          <w:rtl/>
        </w:rPr>
      </w:pPr>
      <w:r w:rsidRPr="00E2180F">
        <w:rPr>
          <w:rFonts w:ascii="Times New Roman" w:eastAsia="Times New Roman" w:hAnsi="Times New Roman" w:cs="B Yagut" w:hint="cs"/>
          <w:color w:val="FF0000"/>
          <w:sz w:val="24"/>
          <w:szCs w:val="24"/>
          <w:rtl/>
        </w:rPr>
        <w:t xml:space="preserve">- </w:t>
      </w:r>
      <w:r w:rsidR="007D1D36" w:rsidRPr="00E2180F">
        <w:rPr>
          <w:rFonts w:ascii="Times New Roman" w:eastAsia="Times New Roman" w:hAnsi="Times New Roman" w:cs="B Yagut" w:hint="cs"/>
          <w:color w:val="FF0000"/>
          <w:sz w:val="24"/>
          <w:szCs w:val="24"/>
          <w:rtl/>
        </w:rPr>
        <w:t xml:space="preserve">در پاسخ به دلایل حقوقدانان نیز باید گفت: </w:t>
      </w:r>
    </w:p>
    <w:p w:rsidR="00DF6FCE" w:rsidRPr="00E2180F" w:rsidRDefault="007D1D36" w:rsidP="00516632">
      <w:pPr>
        <w:spacing w:line="240" w:lineRule="auto"/>
        <w:ind w:left="1134" w:right="851"/>
        <w:jc w:val="lowKashida"/>
        <w:rPr>
          <w:rFonts w:ascii="Times New Roman" w:eastAsia="Times New Roman" w:hAnsi="Times New Roman" w:cs="B Yagut" w:hint="cs"/>
          <w:color w:val="FF0000"/>
          <w:sz w:val="24"/>
          <w:szCs w:val="24"/>
          <w:rtl/>
        </w:rPr>
      </w:pPr>
      <w:r w:rsidRPr="00E2180F">
        <w:rPr>
          <w:rFonts w:ascii="Times New Roman" w:eastAsia="Times New Roman" w:hAnsi="Times New Roman" w:cs="B Yagut" w:hint="cs"/>
          <w:color w:val="FF0000"/>
          <w:sz w:val="24"/>
          <w:szCs w:val="24"/>
          <w:rtl/>
        </w:rPr>
        <w:t xml:space="preserve">- اولا </w:t>
      </w:r>
      <w:r w:rsidR="00DF6FCE" w:rsidRPr="00E2180F">
        <w:rPr>
          <w:rFonts w:ascii="Times New Roman" w:eastAsia="Times New Roman" w:hAnsi="Times New Roman" w:cs="B Yagut" w:hint="cs"/>
          <w:color w:val="FF0000"/>
          <w:sz w:val="24"/>
          <w:szCs w:val="24"/>
          <w:rtl/>
        </w:rPr>
        <w:t xml:space="preserve">هر چند اساتید حقوق با مفهوم گیری از ماده 1092 قانونی مدنی استنباط نمودند که قانونگذار در خصوص فوت زوجین قبل از نزدیکی، قائل به استقرار تمام مهریه در ملکیت زوجه گردیده است؛ لکن باید گفت </w:t>
      </w:r>
      <w:r w:rsidRPr="00E2180F">
        <w:rPr>
          <w:rFonts w:ascii="Times New Roman" w:eastAsia="Times New Roman" w:hAnsi="Times New Roman" w:cs="B Yagut" w:hint="cs"/>
          <w:color w:val="FF0000"/>
          <w:sz w:val="24"/>
          <w:szCs w:val="24"/>
          <w:rtl/>
        </w:rPr>
        <w:t>براساس قواعد اصولی، کلام به دلالت‌های سه گانه (مطابقی، تضمنی و التزامی) می‌تواند بر معنایی دلالت کند. معیار حجیت دلالت‌های مذکور کلام بر معانی نیز، ظهور عرفی است.</w:t>
      </w:r>
      <w:r w:rsidR="00DF6FCE" w:rsidRPr="00E2180F">
        <w:rPr>
          <w:rFonts w:ascii="Times New Roman" w:eastAsia="Times New Roman" w:hAnsi="Times New Roman" w:cs="B Yagut" w:hint="cs"/>
          <w:color w:val="FF0000"/>
          <w:sz w:val="24"/>
          <w:szCs w:val="24"/>
          <w:rtl/>
        </w:rPr>
        <w:t xml:space="preserve"> </w:t>
      </w:r>
      <w:r w:rsidRPr="00E2180F">
        <w:rPr>
          <w:rFonts w:ascii="Times New Roman" w:eastAsia="Times New Roman" w:hAnsi="Times New Roman" w:cs="B Yagut" w:hint="cs"/>
          <w:color w:val="FF0000"/>
          <w:sz w:val="24"/>
          <w:szCs w:val="24"/>
          <w:rtl/>
        </w:rPr>
        <w:t xml:space="preserve">در حالی که با تأمل در ماده مذکور، ملاحظه می‌گردد، </w:t>
      </w:r>
      <w:r w:rsidR="00516632">
        <w:rPr>
          <w:rFonts w:ascii="Times New Roman" w:eastAsia="Times New Roman" w:hAnsi="Times New Roman" w:cs="B Yagut" w:hint="cs"/>
          <w:color w:val="FF0000"/>
          <w:sz w:val="24"/>
          <w:szCs w:val="24"/>
          <w:rtl/>
        </w:rPr>
        <w:t>کلام</w:t>
      </w:r>
      <w:r w:rsidRPr="00E2180F">
        <w:rPr>
          <w:rFonts w:ascii="Times New Roman" w:eastAsia="Times New Roman" w:hAnsi="Times New Roman" w:cs="B Yagut" w:hint="cs"/>
          <w:color w:val="FF0000"/>
          <w:sz w:val="24"/>
          <w:szCs w:val="24"/>
          <w:rtl/>
        </w:rPr>
        <w:t xml:space="preserve"> قانونگذار هیچگونه دلالت و ظهوری </w:t>
      </w:r>
      <w:r w:rsidR="00516632">
        <w:rPr>
          <w:rFonts w:ascii="Times New Roman" w:eastAsia="Times New Roman" w:hAnsi="Times New Roman" w:cs="B Yagut" w:hint="cs"/>
          <w:color w:val="FF0000"/>
          <w:sz w:val="24"/>
          <w:szCs w:val="24"/>
          <w:rtl/>
        </w:rPr>
        <w:t xml:space="preserve">به دلالت‌های سه گانه </w:t>
      </w:r>
      <w:r w:rsidRPr="00E2180F">
        <w:rPr>
          <w:rFonts w:ascii="Times New Roman" w:eastAsia="Times New Roman" w:hAnsi="Times New Roman" w:cs="B Yagut" w:hint="cs"/>
          <w:color w:val="FF0000"/>
          <w:sz w:val="24"/>
          <w:szCs w:val="24"/>
          <w:rtl/>
        </w:rPr>
        <w:t xml:space="preserve">بر حکم مذکور(استقرار مهریه با فوت زوج و زوجه) ندارد. براین اساس </w:t>
      </w:r>
      <w:r w:rsidR="00DF6FCE" w:rsidRPr="00E2180F">
        <w:rPr>
          <w:rFonts w:ascii="Times New Roman" w:eastAsia="Times New Roman" w:hAnsi="Times New Roman" w:cs="B Yagut" w:hint="cs"/>
          <w:color w:val="FF0000"/>
          <w:sz w:val="24"/>
          <w:szCs w:val="24"/>
          <w:rtl/>
        </w:rPr>
        <w:t xml:space="preserve">باید گفت قانونگذار در مسئله مذکور سکوت نموده است. </w:t>
      </w:r>
    </w:p>
    <w:p w:rsidR="00E2180F" w:rsidRPr="00E2180F" w:rsidRDefault="007D1D36" w:rsidP="00516632">
      <w:pPr>
        <w:spacing w:line="240" w:lineRule="auto"/>
        <w:ind w:left="1134" w:right="851"/>
        <w:jc w:val="lowKashida"/>
        <w:rPr>
          <w:rFonts w:ascii="Times New Roman" w:eastAsia="Times New Roman" w:hAnsi="Times New Roman" w:cs="B Yagut" w:hint="cs"/>
          <w:color w:val="FF0000"/>
          <w:sz w:val="24"/>
          <w:szCs w:val="24"/>
          <w:rtl/>
        </w:rPr>
      </w:pPr>
      <w:r w:rsidRPr="00E2180F">
        <w:rPr>
          <w:rFonts w:ascii="Times New Roman" w:eastAsia="Times New Roman" w:hAnsi="Times New Roman" w:cs="B Yagut" w:hint="cs"/>
          <w:color w:val="FF0000"/>
          <w:sz w:val="24"/>
          <w:szCs w:val="24"/>
          <w:rtl/>
        </w:rPr>
        <w:t xml:space="preserve">- </w:t>
      </w:r>
      <w:r w:rsidR="00E2180F" w:rsidRPr="00E2180F">
        <w:rPr>
          <w:rFonts w:ascii="Times New Roman" w:eastAsia="Times New Roman" w:hAnsi="Times New Roman" w:cs="B Yagut" w:hint="cs"/>
          <w:color w:val="FF0000"/>
          <w:sz w:val="24"/>
          <w:szCs w:val="24"/>
          <w:rtl/>
        </w:rPr>
        <w:t>ثانیا حکم مهریه در فرض فوت زوج و زوجه، حکمی شرعی است که باید براساس مبانی روایی و قرانی آن را به دست آورد.</w:t>
      </w:r>
      <w:r w:rsidR="00516632">
        <w:rPr>
          <w:rFonts w:ascii="Times New Roman" w:eastAsia="Times New Roman" w:hAnsi="Times New Roman" w:cs="B Yagut" w:hint="cs"/>
          <w:color w:val="FF0000"/>
          <w:sz w:val="24"/>
          <w:szCs w:val="24"/>
          <w:rtl/>
        </w:rPr>
        <w:t xml:space="preserve"> براساس روایات صحیح و مستفیضی</w:t>
      </w:r>
      <w:r w:rsidR="00E2180F" w:rsidRPr="00E2180F">
        <w:rPr>
          <w:rFonts w:ascii="Times New Roman" w:eastAsia="Times New Roman" w:hAnsi="Times New Roman" w:cs="B Yagut" w:hint="cs"/>
          <w:color w:val="FF0000"/>
          <w:sz w:val="24"/>
          <w:szCs w:val="24"/>
          <w:rtl/>
        </w:rPr>
        <w:t xml:space="preserve"> نیز که تصریح در تنصیف مهریه دارند، و در تعارض با روایات استقرار تمام مهریه، </w:t>
      </w:r>
      <w:r w:rsidR="007B207D">
        <w:rPr>
          <w:rFonts w:ascii="Times New Roman" w:eastAsia="Times New Roman" w:hAnsi="Times New Roman" w:cs="B Yagut" w:hint="cs"/>
          <w:color w:val="FF0000"/>
          <w:sz w:val="24"/>
          <w:szCs w:val="24"/>
          <w:rtl/>
        </w:rPr>
        <w:t xml:space="preserve">باید مقدم </w:t>
      </w:r>
      <w:r w:rsidR="00E2180F" w:rsidRPr="00E2180F">
        <w:rPr>
          <w:rFonts w:ascii="Times New Roman" w:eastAsia="Times New Roman" w:hAnsi="Times New Roman" w:cs="B Yagut" w:hint="cs"/>
          <w:color w:val="FF0000"/>
          <w:sz w:val="24"/>
          <w:szCs w:val="24"/>
          <w:rtl/>
        </w:rPr>
        <w:t>گرد</w:t>
      </w:r>
      <w:r w:rsidR="007B207D">
        <w:rPr>
          <w:rFonts w:ascii="Times New Roman" w:eastAsia="Times New Roman" w:hAnsi="Times New Roman" w:cs="B Yagut" w:hint="cs"/>
          <w:color w:val="FF0000"/>
          <w:sz w:val="24"/>
          <w:szCs w:val="24"/>
          <w:rtl/>
        </w:rPr>
        <w:t>ن</w:t>
      </w:r>
      <w:r w:rsidR="00E2180F" w:rsidRPr="00E2180F">
        <w:rPr>
          <w:rFonts w:ascii="Times New Roman" w:eastAsia="Times New Roman" w:hAnsi="Times New Roman" w:cs="B Yagut" w:hint="cs"/>
          <w:color w:val="FF0000"/>
          <w:sz w:val="24"/>
          <w:szCs w:val="24"/>
          <w:rtl/>
        </w:rPr>
        <w:t xml:space="preserve">د. </w:t>
      </w:r>
      <w:r w:rsidR="00516632">
        <w:rPr>
          <w:rFonts w:ascii="Times New Roman" w:eastAsia="Times New Roman" w:hAnsi="Times New Roman" w:cs="B Yagut" w:hint="cs"/>
          <w:color w:val="FF0000"/>
          <w:sz w:val="24"/>
          <w:szCs w:val="24"/>
          <w:rtl/>
        </w:rPr>
        <w:t xml:space="preserve">باید گفت </w:t>
      </w:r>
      <w:r w:rsidR="00E2180F" w:rsidRPr="00E2180F">
        <w:rPr>
          <w:rFonts w:ascii="Times New Roman" w:eastAsia="Times New Roman" w:hAnsi="Times New Roman" w:cs="B Yagut" w:hint="cs"/>
          <w:color w:val="FF0000"/>
          <w:sz w:val="24"/>
          <w:szCs w:val="24"/>
          <w:rtl/>
        </w:rPr>
        <w:t xml:space="preserve">بر فرض </w:t>
      </w:r>
      <w:r w:rsidR="00516632">
        <w:rPr>
          <w:rFonts w:ascii="Times New Roman" w:eastAsia="Times New Roman" w:hAnsi="Times New Roman" w:cs="B Yagut" w:hint="cs"/>
          <w:color w:val="FF0000"/>
          <w:sz w:val="24"/>
          <w:szCs w:val="24"/>
          <w:rtl/>
        </w:rPr>
        <w:t>این</w:t>
      </w:r>
      <w:r w:rsidR="00E2180F" w:rsidRPr="00E2180F">
        <w:rPr>
          <w:rFonts w:ascii="Times New Roman" w:eastAsia="Times New Roman" w:hAnsi="Times New Roman" w:cs="B Yagut" w:hint="cs"/>
          <w:color w:val="FF0000"/>
          <w:sz w:val="24"/>
          <w:szCs w:val="24"/>
          <w:rtl/>
        </w:rPr>
        <w:t xml:space="preserve">که از ماده 1092 قانون مدنی، استقرار کل مهریه استنباط گردد، </w:t>
      </w:r>
      <w:r w:rsidR="00516632">
        <w:rPr>
          <w:rFonts w:ascii="Times New Roman" w:eastAsia="Times New Roman" w:hAnsi="Times New Roman" w:cs="B Yagut" w:hint="cs"/>
          <w:color w:val="FF0000"/>
          <w:sz w:val="24"/>
          <w:szCs w:val="24"/>
          <w:rtl/>
        </w:rPr>
        <w:t xml:space="preserve">این </w:t>
      </w:r>
      <w:r w:rsidR="00E2180F" w:rsidRPr="00E2180F">
        <w:rPr>
          <w:rFonts w:ascii="Times New Roman" w:eastAsia="Times New Roman" w:hAnsi="Times New Roman" w:cs="B Yagut" w:hint="cs"/>
          <w:color w:val="FF0000"/>
          <w:sz w:val="24"/>
          <w:szCs w:val="24"/>
          <w:rtl/>
        </w:rPr>
        <w:t xml:space="preserve">نگرش قانون مدنی قابل نقد است. </w:t>
      </w:r>
    </w:p>
    <w:p w:rsidR="007D1D36" w:rsidRPr="00E2180F" w:rsidRDefault="007B207D" w:rsidP="00E2180F">
      <w:pPr>
        <w:spacing w:line="240" w:lineRule="auto"/>
        <w:ind w:left="1134" w:right="851"/>
        <w:jc w:val="lowKashida"/>
        <w:rPr>
          <w:rFonts w:ascii="Times New Roman" w:eastAsia="Times New Roman" w:hAnsi="Times New Roman" w:cs="B Yagut" w:hint="cs"/>
          <w:color w:val="FF0000"/>
          <w:sz w:val="24"/>
          <w:szCs w:val="24"/>
          <w:rtl/>
        </w:rPr>
      </w:pPr>
      <w:r>
        <w:rPr>
          <w:rFonts w:ascii="Times New Roman" w:eastAsia="Times New Roman" w:hAnsi="Times New Roman" w:cs="B Yagut" w:hint="cs"/>
          <w:color w:val="FF0000"/>
          <w:sz w:val="24"/>
          <w:szCs w:val="24"/>
          <w:rtl/>
        </w:rPr>
        <w:t>براین اساس نمی‌</w:t>
      </w:r>
      <w:r w:rsidR="00E2180F" w:rsidRPr="00E2180F">
        <w:rPr>
          <w:rFonts w:ascii="Times New Roman" w:eastAsia="Times New Roman" w:hAnsi="Times New Roman" w:cs="B Yagut" w:hint="cs"/>
          <w:color w:val="FF0000"/>
          <w:sz w:val="24"/>
          <w:szCs w:val="24"/>
          <w:rtl/>
        </w:rPr>
        <w:t>توان به صرف مفهوم گیری از مواد قانون مدنی، حکم شرعی مسئله را استنباط نمود.</w:t>
      </w:r>
    </w:p>
    <w:p w:rsidR="004E5CE1" w:rsidRPr="00A63DD0" w:rsidRDefault="004E5CE1" w:rsidP="005D71DC">
      <w:pPr>
        <w:spacing w:line="240" w:lineRule="auto"/>
        <w:ind w:left="1134" w:right="851"/>
        <w:jc w:val="lowKashida"/>
        <w:rPr>
          <w:rFonts w:ascii="Times New Roman" w:eastAsia="Times New Roman" w:hAnsi="Times New Roman" w:cs="B Yagut"/>
          <w:sz w:val="24"/>
          <w:szCs w:val="24"/>
          <w:rtl/>
        </w:rPr>
      </w:pPr>
    </w:p>
    <w:p w:rsidR="00924B2D" w:rsidRDefault="00924B2D" w:rsidP="005D71DC">
      <w:pPr>
        <w:spacing w:line="240" w:lineRule="auto"/>
        <w:ind w:left="1134" w:right="851"/>
        <w:jc w:val="lowKashida"/>
        <w:rPr>
          <w:rFonts w:ascii="Times New Roman" w:eastAsia="Times New Roman" w:hAnsi="Times New Roman" w:cs="B Yagut" w:hint="cs"/>
          <w:b/>
          <w:bCs/>
          <w:sz w:val="28"/>
          <w:szCs w:val="28"/>
          <w:rtl/>
        </w:rPr>
      </w:pPr>
      <w:r w:rsidRPr="00A63DD0">
        <w:rPr>
          <w:rFonts w:ascii="Times New Roman" w:eastAsia="Times New Roman" w:hAnsi="Times New Roman" w:cs="B Yagut" w:hint="cs"/>
          <w:b/>
          <w:bCs/>
          <w:sz w:val="28"/>
          <w:szCs w:val="28"/>
          <w:rtl/>
        </w:rPr>
        <w:t>نتیج</w:t>
      </w:r>
      <w:r w:rsidR="004E5CE1" w:rsidRPr="00A63DD0">
        <w:rPr>
          <w:rFonts w:ascii="Times New Roman" w:eastAsia="Times New Roman" w:hAnsi="Times New Roman" w:cs="B Yagut" w:hint="cs"/>
          <w:b/>
          <w:bCs/>
          <w:sz w:val="28"/>
          <w:szCs w:val="28"/>
          <w:rtl/>
        </w:rPr>
        <w:t>ه</w:t>
      </w:r>
    </w:p>
    <w:p w:rsidR="00940D46" w:rsidRPr="002D71C8" w:rsidRDefault="00940D46" w:rsidP="00940D46">
      <w:pPr>
        <w:spacing w:line="240" w:lineRule="auto"/>
        <w:ind w:left="1134" w:right="851"/>
        <w:jc w:val="lowKashida"/>
        <w:rPr>
          <w:rFonts w:ascii="Times New Roman" w:eastAsia="Times New Roman" w:hAnsi="Times New Roman" w:cs="B Yagut"/>
          <w:color w:val="FF0000"/>
          <w:sz w:val="24"/>
          <w:szCs w:val="24"/>
          <w:rtl/>
        </w:rPr>
      </w:pPr>
      <w:r w:rsidRPr="002D71C8">
        <w:rPr>
          <w:rFonts w:ascii="Times New Roman" w:eastAsia="Times New Roman" w:hAnsi="Times New Roman" w:cs="B Yagut" w:hint="cs"/>
          <w:color w:val="FF0000"/>
          <w:sz w:val="24"/>
          <w:szCs w:val="24"/>
          <w:rtl/>
        </w:rPr>
        <w:t>1- با توجه به نظر مشهور فقیهان و علمای حقوق، با</w:t>
      </w:r>
      <w:r w:rsidR="007C086B" w:rsidRPr="002D71C8">
        <w:rPr>
          <w:rFonts w:ascii="Times New Roman" w:eastAsia="Times New Roman" w:hAnsi="Times New Roman" w:cs="B Yagut" w:hint="cs"/>
          <w:color w:val="FF0000"/>
          <w:sz w:val="24"/>
          <w:szCs w:val="24"/>
          <w:rtl/>
        </w:rPr>
        <w:t>ید گفت: به</w:t>
      </w:r>
      <w:r w:rsidRPr="002D71C8">
        <w:rPr>
          <w:rFonts w:ascii="Times New Roman" w:eastAsia="Times New Roman" w:hAnsi="Times New Roman" w:cs="B Yagut" w:hint="cs"/>
          <w:color w:val="FF0000"/>
          <w:sz w:val="24"/>
          <w:szCs w:val="24"/>
          <w:rtl/>
        </w:rPr>
        <w:t xml:space="preserve"> صرف انعقاد عقد نکاح، ملكيت زوجه نسبت به تمام مهر، هم از لحاظ شهرت - و بلكه اجماع - و هم از جهت روايات، تمام است.</w:t>
      </w:r>
    </w:p>
    <w:p w:rsidR="00924B2D" w:rsidRPr="002D71C8" w:rsidRDefault="00940D46" w:rsidP="007C086B">
      <w:pPr>
        <w:spacing w:line="240" w:lineRule="auto"/>
        <w:ind w:left="1134" w:right="851"/>
        <w:jc w:val="lowKashida"/>
        <w:rPr>
          <w:rFonts w:ascii="Times New Roman" w:eastAsia="Times New Roman" w:hAnsi="Times New Roman" w:cs="B Yagut" w:hint="cs"/>
          <w:color w:val="FF0000"/>
          <w:sz w:val="24"/>
          <w:szCs w:val="24"/>
          <w:rtl/>
        </w:rPr>
      </w:pPr>
      <w:r w:rsidRPr="002D71C8">
        <w:rPr>
          <w:rFonts w:ascii="Times New Roman" w:eastAsia="Times New Roman" w:hAnsi="Times New Roman" w:cs="B Yagut" w:hint="cs"/>
          <w:color w:val="FF0000"/>
          <w:sz w:val="24"/>
          <w:szCs w:val="24"/>
          <w:rtl/>
        </w:rPr>
        <w:t>2</w:t>
      </w:r>
      <w:r w:rsidR="00F339AF" w:rsidRPr="002D71C8">
        <w:rPr>
          <w:rFonts w:ascii="Times New Roman" w:eastAsia="Times New Roman" w:hAnsi="Times New Roman" w:cs="B Yagut" w:hint="cs"/>
          <w:color w:val="FF0000"/>
          <w:sz w:val="24"/>
          <w:szCs w:val="24"/>
          <w:rtl/>
        </w:rPr>
        <w:t xml:space="preserve">- </w:t>
      </w:r>
      <w:r w:rsidRPr="002D71C8">
        <w:rPr>
          <w:rFonts w:ascii="Times New Roman" w:eastAsia="Times New Roman" w:hAnsi="Times New Roman" w:cs="B Yagut" w:hint="cs"/>
          <w:color w:val="FF0000"/>
          <w:sz w:val="24"/>
          <w:szCs w:val="24"/>
          <w:rtl/>
        </w:rPr>
        <w:t xml:space="preserve">هر چند روايات متعددی که بالغ بر  پنج روایت هستند دلالت بر استقرار کل مهریه در ملکیت زوجه با فوت زوج قبل از نزدیکی دارند. لکن </w:t>
      </w:r>
      <w:r w:rsidR="00924B2D" w:rsidRPr="002D71C8">
        <w:rPr>
          <w:rFonts w:ascii="Times New Roman" w:eastAsia="Times New Roman" w:hAnsi="Times New Roman" w:cs="B Yagut" w:hint="cs"/>
          <w:color w:val="FF0000"/>
          <w:sz w:val="24"/>
          <w:szCs w:val="24"/>
          <w:rtl/>
        </w:rPr>
        <w:t xml:space="preserve">با توجه </w:t>
      </w:r>
      <w:r w:rsidR="00E2180F">
        <w:rPr>
          <w:rFonts w:ascii="Times New Roman" w:eastAsia="Times New Roman" w:hAnsi="Times New Roman" w:cs="B Yagut" w:hint="cs"/>
          <w:color w:val="FF0000"/>
          <w:sz w:val="24"/>
          <w:szCs w:val="24"/>
          <w:rtl/>
        </w:rPr>
        <w:t xml:space="preserve">به </w:t>
      </w:r>
      <w:r w:rsidR="00924B2D" w:rsidRPr="002D71C8">
        <w:rPr>
          <w:rFonts w:ascii="Times New Roman" w:eastAsia="Times New Roman" w:hAnsi="Times New Roman" w:cs="B Yagut" w:hint="cs"/>
          <w:color w:val="FF0000"/>
          <w:sz w:val="24"/>
          <w:szCs w:val="24"/>
          <w:rtl/>
        </w:rPr>
        <w:t xml:space="preserve">روایات </w:t>
      </w:r>
      <w:r w:rsidR="00F339AF" w:rsidRPr="002D71C8">
        <w:rPr>
          <w:rFonts w:ascii="Times New Roman" w:eastAsia="Times New Roman" w:hAnsi="Times New Roman" w:cs="B Yagut" w:hint="cs"/>
          <w:color w:val="FF0000"/>
          <w:sz w:val="24"/>
          <w:szCs w:val="24"/>
          <w:rtl/>
        </w:rPr>
        <w:t xml:space="preserve">صحیح و موثقی </w:t>
      </w:r>
      <w:r w:rsidR="00924B2D" w:rsidRPr="002D71C8">
        <w:rPr>
          <w:rFonts w:ascii="Times New Roman" w:eastAsia="Times New Roman" w:hAnsi="Times New Roman" w:cs="B Yagut" w:hint="cs"/>
          <w:color w:val="FF0000"/>
          <w:sz w:val="24"/>
          <w:szCs w:val="24"/>
          <w:rtl/>
        </w:rPr>
        <w:t xml:space="preserve">که تعداد آنها بالغ بر 15 روایت </w:t>
      </w:r>
      <w:r w:rsidR="00F339AF" w:rsidRPr="002D71C8">
        <w:rPr>
          <w:rFonts w:ascii="Times New Roman" w:eastAsia="Times New Roman" w:hAnsi="Times New Roman" w:cs="B Yagut" w:hint="cs"/>
          <w:color w:val="FF0000"/>
          <w:sz w:val="24"/>
          <w:szCs w:val="24"/>
          <w:rtl/>
        </w:rPr>
        <w:t>بوده و به حد استفاضه رسیده‌اند</w:t>
      </w:r>
      <w:r w:rsidR="00924B2D" w:rsidRPr="002D71C8">
        <w:rPr>
          <w:rFonts w:ascii="Times New Roman" w:eastAsia="Times New Roman" w:hAnsi="Times New Roman" w:cs="B Yagut" w:hint="cs"/>
          <w:color w:val="FF0000"/>
          <w:sz w:val="24"/>
          <w:szCs w:val="24"/>
          <w:rtl/>
        </w:rPr>
        <w:t xml:space="preserve">، </w:t>
      </w:r>
      <w:r w:rsidR="007C086B" w:rsidRPr="002D71C8">
        <w:rPr>
          <w:rFonts w:ascii="Times New Roman" w:eastAsia="Times New Roman" w:hAnsi="Times New Roman" w:cs="B Yagut" w:hint="cs"/>
          <w:color w:val="FF0000"/>
          <w:sz w:val="24"/>
          <w:szCs w:val="24"/>
          <w:rtl/>
        </w:rPr>
        <w:t xml:space="preserve">به دلیل کثرت و قوت آنها، موثق‌تر بودن روات آنها، قوت دلالت، وضوح و صراحت آنها بر تنصیف و ضعف </w:t>
      </w:r>
      <w:r w:rsidR="007C086B" w:rsidRPr="002D71C8">
        <w:rPr>
          <w:rFonts w:ascii="Times New Roman" w:eastAsia="Times New Roman" w:hAnsi="Times New Roman" w:cs="B Yagut" w:hint="cs"/>
          <w:color w:val="FF0000"/>
          <w:sz w:val="24"/>
          <w:szCs w:val="24"/>
          <w:rtl/>
        </w:rPr>
        <w:lastRenderedPageBreak/>
        <w:t xml:space="preserve">دلالت احادیث معارض بر استقرار کل و امکان حمل روایات (استقرار کل) بر تقیه، باید قائل به تنصیف مهرالمسمی </w:t>
      </w:r>
      <w:r w:rsidR="004E5CE1" w:rsidRPr="002D71C8">
        <w:rPr>
          <w:rFonts w:ascii="Times New Roman" w:eastAsia="Times New Roman" w:hAnsi="Times New Roman" w:cs="B Yagut" w:hint="cs"/>
          <w:color w:val="FF0000"/>
          <w:sz w:val="24"/>
          <w:szCs w:val="24"/>
          <w:rtl/>
        </w:rPr>
        <w:t>با فوت زوج یا زوجه قبل از نزدیکی،</w:t>
      </w:r>
      <w:r w:rsidR="007C086B" w:rsidRPr="002D71C8">
        <w:rPr>
          <w:rFonts w:ascii="Times New Roman" w:eastAsia="Times New Roman" w:hAnsi="Times New Roman" w:cs="B Yagut" w:hint="cs"/>
          <w:color w:val="FF0000"/>
          <w:sz w:val="24"/>
          <w:szCs w:val="24"/>
          <w:rtl/>
        </w:rPr>
        <w:t xml:space="preserve"> </w:t>
      </w:r>
      <w:r w:rsidR="00924B2D" w:rsidRPr="002D71C8">
        <w:rPr>
          <w:rFonts w:ascii="Times New Roman" w:eastAsia="Times New Roman" w:hAnsi="Times New Roman" w:cs="B Yagut" w:hint="cs"/>
          <w:color w:val="FF0000"/>
          <w:sz w:val="24"/>
          <w:szCs w:val="24"/>
          <w:rtl/>
        </w:rPr>
        <w:t>گرد</w:t>
      </w:r>
      <w:r w:rsidR="007C086B" w:rsidRPr="002D71C8">
        <w:rPr>
          <w:rFonts w:ascii="Times New Roman" w:eastAsia="Times New Roman" w:hAnsi="Times New Roman" w:cs="B Yagut" w:hint="cs"/>
          <w:color w:val="FF0000"/>
          <w:sz w:val="24"/>
          <w:szCs w:val="24"/>
          <w:rtl/>
        </w:rPr>
        <w:t>ی</w:t>
      </w:r>
      <w:r w:rsidR="00924B2D" w:rsidRPr="002D71C8">
        <w:rPr>
          <w:rFonts w:ascii="Times New Roman" w:eastAsia="Times New Roman" w:hAnsi="Times New Roman" w:cs="B Yagut" w:hint="cs"/>
          <w:color w:val="FF0000"/>
          <w:sz w:val="24"/>
          <w:szCs w:val="24"/>
          <w:rtl/>
        </w:rPr>
        <w:t>د</w:t>
      </w:r>
      <w:r w:rsidR="004E5CE1" w:rsidRPr="002D71C8">
        <w:rPr>
          <w:rFonts w:ascii="Times New Roman" w:eastAsia="Times New Roman" w:hAnsi="Times New Roman" w:cs="B Yagut" w:hint="cs"/>
          <w:color w:val="FF0000"/>
          <w:sz w:val="24"/>
          <w:szCs w:val="24"/>
          <w:rtl/>
        </w:rPr>
        <w:t>. به این صورت که</w:t>
      </w:r>
      <w:r w:rsidR="00F339AF" w:rsidRPr="002D71C8">
        <w:rPr>
          <w:rFonts w:ascii="Times New Roman" w:eastAsia="Times New Roman" w:hAnsi="Times New Roman" w:cs="B Yagut" w:hint="cs"/>
          <w:color w:val="FF0000"/>
          <w:sz w:val="24"/>
          <w:szCs w:val="24"/>
          <w:rtl/>
        </w:rPr>
        <w:t xml:space="preserve"> </w:t>
      </w:r>
      <w:r w:rsidR="004E5CE1" w:rsidRPr="002D71C8">
        <w:rPr>
          <w:rFonts w:ascii="Times New Roman" w:eastAsia="Times New Roman" w:hAnsi="Times New Roman" w:cs="B Yagut" w:hint="cs"/>
          <w:color w:val="FF0000"/>
          <w:sz w:val="24"/>
          <w:szCs w:val="24"/>
          <w:rtl/>
        </w:rPr>
        <w:t xml:space="preserve">نصف مهریه در ملکیت زوجه استقرار و نصف دیگر به ملکیت زوج باز </w:t>
      </w:r>
      <w:r w:rsidR="00924B2D" w:rsidRPr="002D71C8">
        <w:rPr>
          <w:rFonts w:ascii="Times New Roman" w:eastAsia="Times New Roman" w:hAnsi="Times New Roman" w:cs="B Yagut" w:hint="cs"/>
          <w:color w:val="FF0000"/>
          <w:sz w:val="24"/>
          <w:szCs w:val="24"/>
          <w:rtl/>
        </w:rPr>
        <w:t>می‌گردد.</w:t>
      </w:r>
    </w:p>
    <w:p w:rsidR="00940D46" w:rsidRPr="00516632" w:rsidRDefault="00940D46" w:rsidP="00E1720D">
      <w:pPr>
        <w:spacing w:line="240" w:lineRule="auto"/>
        <w:ind w:left="1134" w:right="851"/>
        <w:jc w:val="lowKashida"/>
        <w:rPr>
          <w:rFonts w:ascii="Times New Roman" w:eastAsia="Times New Roman" w:hAnsi="Times New Roman" w:cs="B Yagut" w:hint="cs"/>
          <w:b/>
          <w:bCs/>
          <w:sz w:val="28"/>
          <w:szCs w:val="28"/>
          <w:rtl/>
        </w:rPr>
      </w:pPr>
      <w:r w:rsidRPr="00516632">
        <w:rPr>
          <w:rFonts w:ascii="Times New Roman" w:eastAsia="Times New Roman" w:hAnsi="Times New Roman" w:cs="B Yagut" w:hint="cs"/>
          <w:b/>
          <w:bCs/>
          <w:sz w:val="28"/>
          <w:szCs w:val="28"/>
          <w:rtl/>
        </w:rPr>
        <w:t>پیشنهاد</w:t>
      </w:r>
    </w:p>
    <w:p w:rsidR="00F339AF" w:rsidRPr="002D71C8" w:rsidRDefault="002D71C8" w:rsidP="002D71C8">
      <w:pPr>
        <w:spacing w:line="240" w:lineRule="auto"/>
        <w:ind w:left="1134" w:right="851"/>
        <w:jc w:val="lowKashida"/>
        <w:rPr>
          <w:rFonts w:ascii="Times New Roman" w:eastAsia="Times New Roman" w:hAnsi="Times New Roman" w:cs="B Yagut" w:hint="cs"/>
          <w:color w:val="FF0000"/>
          <w:sz w:val="24"/>
          <w:szCs w:val="24"/>
          <w:rtl/>
        </w:rPr>
      </w:pPr>
      <w:r w:rsidRPr="002D71C8">
        <w:rPr>
          <w:rFonts w:ascii="Times New Roman" w:eastAsia="Times New Roman" w:hAnsi="Times New Roman" w:cs="B Yagut" w:hint="cs"/>
          <w:color w:val="FF0000"/>
          <w:sz w:val="24"/>
          <w:szCs w:val="24"/>
          <w:rtl/>
        </w:rPr>
        <w:t xml:space="preserve">به دلیل اینکه </w:t>
      </w:r>
      <w:r w:rsidR="00F339AF" w:rsidRPr="002D71C8">
        <w:rPr>
          <w:rFonts w:ascii="Times New Roman" w:eastAsia="Times New Roman" w:hAnsi="Times New Roman" w:cs="B Yagut" w:hint="cs"/>
          <w:color w:val="FF0000"/>
          <w:sz w:val="24"/>
          <w:szCs w:val="24"/>
          <w:rtl/>
        </w:rPr>
        <w:t xml:space="preserve">سکوت </w:t>
      </w:r>
      <w:r w:rsidRPr="002D71C8">
        <w:rPr>
          <w:rFonts w:ascii="Times New Roman" w:eastAsia="Times New Roman" w:hAnsi="Times New Roman" w:cs="B Yagut" w:hint="cs"/>
          <w:color w:val="FF0000"/>
          <w:sz w:val="24"/>
          <w:szCs w:val="24"/>
          <w:rtl/>
        </w:rPr>
        <w:t>قانونگذار،</w:t>
      </w:r>
      <w:r w:rsidR="00E1720D" w:rsidRPr="002D71C8">
        <w:rPr>
          <w:rFonts w:ascii="Times New Roman" w:eastAsia="Times New Roman" w:hAnsi="Times New Roman" w:cs="B Yagut" w:hint="cs"/>
          <w:color w:val="FF0000"/>
          <w:sz w:val="24"/>
          <w:szCs w:val="24"/>
          <w:rtl/>
        </w:rPr>
        <w:t xml:space="preserve"> </w:t>
      </w:r>
      <w:r w:rsidR="00B62C2F" w:rsidRPr="002D71C8">
        <w:rPr>
          <w:rFonts w:ascii="Times New Roman" w:eastAsia="Times New Roman" w:hAnsi="Times New Roman" w:cs="B Yagut" w:hint="cs"/>
          <w:color w:val="FF0000"/>
          <w:sz w:val="24"/>
          <w:szCs w:val="24"/>
          <w:rtl/>
        </w:rPr>
        <w:t xml:space="preserve">منجر به صدور آراء متفاوت </w:t>
      </w:r>
      <w:r w:rsidR="00F339AF" w:rsidRPr="002D71C8">
        <w:rPr>
          <w:rFonts w:ascii="Times New Roman" w:eastAsia="Times New Roman" w:hAnsi="Times New Roman" w:cs="B Yagut"/>
          <w:color w:val="FF0000"/>
          <w:sz w:val="24"/>
          <w:szCs w:val="24"/>
          <w:rtl/>
          <w:lang w:bidi="ar-SA"/>
        </w:rPr>
        <w:t xml:space="preserve">در شعبات مختلف دادگستري </w:t>
      </w:r>
      <w:r w:rsidRPr="002D71C8">
        <w:rPr>
          <w:rFonts w:ascii="Times New Roman" w:eastAsia="Times New Roman" w:hAnsi="Times New Roman" w:cs="B Yagut" w:hint="cs"/>
          <w:color w:val="FF0000"/>
          <w:sz w:val="24"/>
          <w:szCs w:val="24"/>
          <w:rtl/>
          <w:lang w:bidi="ar-SA"/>
        </w:rPr>
        <w:t>گردیده است،</w:t>
      </w:r>
      <w:r w:rsidR="00E1720D" w:rsidRPr="002D71C8">
        <w:rPr>
          <w:rFonts w:ascii="Times New Roman" w:eastAsia="Times New Roman" w:hAnsi="Times New Roman" w:cs="B Yagut" w:hint="cs"/>
          <w:color w:val="FF0000"/>
          <w:sz w:val="24"/>
          <w:szCs w:val="24"/>
          <w:rtl/>
          <w:lang w:bidi="ar-SA"/>
        </w:rPr>
        <w:t xml:space="preserve"> پیشنهاد می‌گرد</w:t>
      </w:r>
      <w:r w:rsidR="00B62C2F" w:rsidRPr="002D71C8">
        <w:rPr>
          <w:rFonts w:ascii="Times New Roman" w:eastAsia="Times New Roman" w:hAnsi="Times New Roman" w:cs="B Yagut" w:hint="cs"/>
          <w:color w:val="FF0000"/>
          <w:sz w:val="24"/>
          <w:szCs w:val="24"/>
          <w:rtl/>
          <w:lang w:bidi="ar-SA"/>
        </w:rPr>
        <w:t xml:space="preserve">د قانونگذار </w:t>
      </w:r>
      <w:r w:rsidR="00E1720D" w:rsidRPr="002D71C8">
        <w:rPr>
          <w:rFonts w:ascii="Times New Roman" w:eastAsia="Times New Roman" w:hAnsi="Times New Roman" w:cs="B Yagut" w:hint="cs"/>
          <w:color w:val="FF0000"/>
          <w:sz w:val="24"/>
          <w:szCs w:val="24"/>
          <w:rtl/>
          <w:lang w:bidi="ar-SA"/>
        </w:rPr>
        <w:t xml:space="preserve">به جهت جلوگیری از اختلاف آراء، </w:t>
      </w:r>
      <w:r w:rsidR="00B62C2F" w:rsidRPr="002D71C8">
        <w:rPr>
          <w:rFonts w:ascii="Times New Roman" w:eastAsia="Times New Roman" w:hAnsi="Times New Roman" w:cs="B Yagut" w:hint="cs"/>
          <w:color w:val="FF0000"/>
          <w:sz w:val="24"/>
          <w:szCs w:val="24"/>
          <w:rtl/>
          <w:lang w:bidi="ar-SA"/>
        </w:rPr>
        <w:t xml:space="preserve">و در نتیجه جلوگیری </w:t>
      </w:r>
      <w:r w:rsidR="00F339AF" w:rsidRPr="002D71C8">
        <w:rPr>
          <w:rFonts w:ascii="Times New Roman" w:eastAsia="Times New Roman" w:hAnsi="Times New Roman" w:cs="B Yagut"/>
          <w:color w:val="FF0000"/>
          <w:sz w:val="24"/>
          <w:szCs w:val="24"/>
          <w:rtl/>
          <w:lang w:bidi="ar-SA"/>
        </w:rPr>
        <w:t>از تضييع حق</w:t>
      </w:r>
      <w:r w:rsidR="00B62C2F" w:rsidRPr="002D71C8">
        <w:rPr>
          <w:rFonts w:ascii="Times New Roman" w:eastAsia="Times New Roman" w:hAnsi="Times New Roman" w:cs="B Yagut" w:hint="cs"/>
          <w:color w:val="FF0000"/>
          <w:sz w:val="24"/>
          <w:szCs w:val="24"/>
          <w:rtl/>
          <w:lang w:bidi="ar-SA"/>
        </w:rPr>
        <w:t>وق،</w:t>
      </w:r>
      <w:r w:rsidR="00F339AF" w:rsidRPr="002D71C8">
        <w:rPr>
          <w:rFonts w:ascii="Times New Roman" w:eastAsia="Times New Roman" w:hAnsi="Times New Roman" w:cs="B Yagut"/>
          <w:color w:val="FF0000"/>
          <w:sz w:val="24"/>
          <w:szCs w:val="24"/>
          <w:rtl/>
          <w:lang w:bidi="ar-SA"/>
        </w:rPr>
        <w:t xml:space="preserve"> </w:t>
      </w:r>
      <w:r w:rsidR="00B62C2F" w:rsidRPr="002D71C8">
        <w:rPr>
          <w:rFonts w:ascii="Times New Roman" w:eastAsia="Times New Roman" w:hAnsi="Times New Roman" w:cs="B Yagut" w:hint="cs"/>
          <w:color w:val="FF0000"/>
          <w:sz w:val="24"/>
          <w:szCs w:val="24"/>
          <w:rtl/>
          <w:lang w:bidi="ar-SA"/>
        </w:rPr>
        <w:t>اقدام به</w:t>
      </w:r>
      <w:r w:rsidR="00F339AF" w:rsidRPr="002D71C8">
        <w:rPr>
          <w:rFonts w:ascii="Times New Roman" w:eastAsia="Times New Roman" w:hAnsi="Times New Roman" w:cs="B Yagut"/>
          <w:color w:val="FF0000"/>
          <w:sz w:val="24"/>
          <w:szCs w:val="24"/>
          <w:rtl/>
          <w:lang w:bidi="ar-SA"/>
        </w:rPr>
        <w:t xml:space="preserve"> قانوني شدن اين </w:t>
      </w:r>
      <w:r w:rsidR="00B62C2F" w:rsidRPr="002D71C8">
        <w:rPr>
          <w:rFonts w:ascii="Times New Roman" w:eastAsia="Times New Roman" w:hAnsi="Times New Roman" w:cs="B Yagut" w:hint="cs"/>
          <w:color w:val="FF0000"/>
          <w:sz w:val="24"/>
          <w:szCs w:val="24"/>
          <w:rtl/>
          <w:lang w:bidi="ar-SA"/>
        </w:rPr>
        <w:t>حکم</w:t>
      </w:r>
      <w:r w:rsidR="00F339AF" w:rsidRPr="002D71C8">
        <w:rPr>
          <w:rFonts w:ascii="Times New Roman" w:eastAsia="Times New Roman" w:hAnsi="Times New Roman" w:cs="B Yagut"/>
          <w:color w:val="FF0000"/>
          <w:sz w:val="24"/>
          <w:szCs w:val="24"/>
          <w:rtl/>
          <w:lang w:bidi="ar-SA"/>
        </w:rPr>
        <w:t xml:space="preserve"> </w:t>
      </w:r>
      <w:r w:rsidR="00B62C2F" w:rsidRPr="002D71C8">
        <w:rPr>
          <w:rFonts w:ascii="Times New Roman" w:eastAsia="Times New Roman" w:hAnsi="Times New Roman" w:cs="B Yagut" w:hint="cs"/>
          <w:color w:val="FF0000"/>
          <w:sz w:val="24"/>
          <w:szCs w:val="24"/>
          <w:rtl/>
          <w:lang w:bidi="ar-SA"/>
        </w:rPr>
        <w:t>نماید.</w:t>
      </w:r>
    </w:p>
    <w:p w:rsidR="00940D46" w:rsidRPr="00A63DD0" w:rsidRDefault="00940D46" w:rsidP="002D71C8">
      <w:pPr>
        <w:spacing w:line="240" w:lineRule="auto"/>
        <w:ind w:right="851"/>
        <w:jc w:val="lowKashida"/>
        <w:rPr>
          <w:rFonts w:ascii="Times New Roman" w:eastAsia="Times New Roman" w:hAnsi="Times New Roman" w:cs="B Yagut"/>
          <w:sz w:val="24"/>
          <w:szCs w:val="24"/>
          <w:rtl/>
        </w:rPr>
      </w:pPr>
    </w:p>
    <w:p w:rsidR="004E5CE1" w:rsidRPr="00A63DD0" w:rsidRDefault="00924B2D" w:rsidP="005D71DC">
      <w:pPr>
        <w:spacing w:line="240" w:lineRule="auto"/>
        <w:ind w:left="1134" w:right="851"/>
        <w:jc w:val="lowKashida"/>
        <w:rPr>
          <w:rFonts w:ascii="Times New Roman" w:eastAsia="Times New Roman" w:hAnsi="Times New Roman" w:cs="B Yagut"/>
          <w:b/>
          <w:bCs/>
          <w:sz w:val="28"/>
          <w:szCs w:val="28"/>
          <w:rtl/>
        </w:rPr>
      </w:pPr>
      <w:r w:rsidRPr="00A63DD0">
        <w:rPr>
          <w:rFonts w:ascii="Times New Roman" w:eastAsia="Times New Roman" w:hAnsi="Times New Roman" w:cs="B Yagut" w:hint="cs"/>
          <w:b/>
          <w:bCs/>
          <w:sz w:val="28"/>
          <w:szCs w:val="28"/>
          <w:rtl/>
        </w:rPr>
        <w:t>منابع</w:t>
      </w:r>
    </w:p>
    <w:p w:rsidR="008E5D7B" w:rsidRPr="00A63DD0" w:rsidRDefault="008E5D7B" w:rsidP="005365FE">
      <w:pPr>
        <w:spacing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sz w:val="24"/>
          <w:szCs w:val="24"/>
          <w:rtl/>
        </w:rPr>
        <w:t>- ابن ادريس، محمد بن منصور بن احمد‌،</w:t>
      </w:r>
      <w:r w:rsidR="00D62BAB" w:rsidRPr="00A63DD0">
        <w:rPr>
          <w:rFonts w:ascii="Times New Roman" w:eastAsia="Times New Roman" w:hAnsi="Times New Roman" w:cs="B Yagut" w:hint="cs"/>
          <w:sz w:val="24"/>
          <w:szCs w:val="24"/>
          <w:rtl/>
        </w:rPr>
        <w:t>(1410</w:t>
      </w:r>
      <w:r w:rsidR="00FF3881" w:rsidRPr="00A63DD0">
        <w:rPr>
          <w:rFonts w:ascii="Times New Roman" w:eastAsia="Times New Roman" w:hAnsi="Times New Roman" w:cs="B Yagut" w:hint="cs"/>
          <w:sz w:val="24"/>
          <w:szCs w:val="24"/>
          <w:rtl/>
        </w:rPr>
        <w:t xml:space="preserve"> ه‍</w:t>
      </w:r>
      <w:r w:rsidR="00D62BAB" w:rsidRPr="00A63DD0">
        <w:rPr>
          <w:rFonts w:ascii="Times New Roman" w:eastAsia="Times New Roman" w:hAnsi="Times New Roman" w:cs="B Yagut" w:hint="cs"/>
          <w:sz w:val="24"/>
          <w:szCs w:val="24"/>
          <w:rtl/>
        </w:rPr>
        <w:t>)،</w:t>
      </w:r>
      <w:r w:rsidRPr="00A63DD0">
        <w:rPr>
          <w:rFonts w:ascii="Times New Roman" w:eastAsia="Times New Roman" w:hAnsi="Times New Roman" w:cs="B Yagut" w:hint="cs"/>
          <w:sz w:val="24"/>
          <w:szCs w:val="24"/>
          <w:rtl/>
        </w:rPr>
        <w:t xml:space="preserve"> </w:t>
      </w:r>
      <w:r w:rsidRPr="005D1A76">
        <w:rPr>
          <w:rFonts w:ascii="Times New Roman" w:eastAsia="Times New Roman" w:hAnsi="Times New Roman" w:cs="B Yagut" w:hint="cs"/>
          <w:b/>
          <w:bCs/>
          <w:i/>
          <w:iCs/>
          <w:sz w:val="24"/>
          <w:szCs w:val="24"/>
          <w:rtl/>
        </w:rPr>
        <w:t>السر</w:t>
      </w:r>
      <w:r w:rsidR="005365FE" w:rsidRPr="005D1A76">
        <w:rPr>
          <w:rFonts w:ascii="Times New Roman" w:eastAsia="Times New Roman" w:hAnsi="Times New Roman" w:cs="B Yagut" w:hint="cs"/>
          <w:b/>
          <w:bCs/>
          <w:i/>
          <w:iCs/>
          <w:sz w:val="24"/>
          <w:szCs w:val="24"/>
          <w:rtl/>
        </w:rPr>
        <w:t>ائر الحاوي لتحرير الفتاوى‌</w:t>
      </w:r>
      <w:r w:rsidR="005365FE" w:rsidRPr="00A63DD0">
        <w:rPr>
          <w:rFonts w:ascii="Times New Roman" w:eastAsia="Times New Roman" w:hAnsi="Times New Roman" w:cs="B Yagut" w:hint="cs"/>
          <w:sz w:val="24"/>
          <w:szCs w:val="24"/>
          <w:rtl/>
        </w:rPr>
        <w:t xml:space="preserve"> </w:t>
      </w:r>
      <w:r w:rsidRPr="00A63DD0">
        <w:rPr>
          <w:rFonts w:ascii="Times New Roman" w:eastAsia="Times New Roman" w:hAnsi="Times New Roman" w:cs="B Yagut" w:hint="cs"/>
          <w:sz w:val="24"/>
          <w:szCs w:val="24"/>
          <w:rtl/>
        </w:rPr>
        <w:t>،</w:t>
      </w:r>
      <w:r w:rsidR="00D62BAB" w:rsidRPr="00A63DD0">
        <w:rPr>
          <w:rFonts w:ascii="Times New Roman" w:eastAsia="Times New Roman" w:hAnsi="Times New Roman" w:cs="B Yagut" w:hint="cs"/>
          <w:sz w:val="24"/>
          <w:szCs w:val="24"/>
          <w:rtl/>
        </w:rPr>
        <w:t xml:space="preserve"> </w:t>
      </w:r>
      <w:r w:rsidRPr="00A63DD0">
        <w:rPr>
          <w:rFonts w:ascii="Times New Roman" w:eastAsia="Times New Roman" w:hAnsi="Times New Roman" w:cs="B Yagut" w:hint="cs"/>
          <w:sz w:val="24"/>
          <w:szCs w:val="24"/>
          <w:rtl/>
        </w:rPr>
        <w:t xml:space="preserve"> قم، دفتر انتشارات اسلامى وابسته</w:t>
      </w:r>
      <w:r w:rsidR="00D62BAB" w:rsidRPr="00A63DD0">
        <w:rPr>
          <w:rFonts w:ascii="Times New Roman" w:eastAsia="Times New Roman" w:hAnsi="Times New Roman" w:cs="B Yagut" w:hint="cs"/>
          <w:sz w:val="24"/>
          <w:szCs w:val="24"/>
          <w:rtl/>
        </w:rPr>
        <w:t xml:space="preserve"> به جامعه مدرسين حوزه علميه قم‌</w:t>
      </w:r>
      <w:r w:rsidR="005365FE" w:rsidRPr="00A63DD0">
        <w:rPr>
          <w:rFonts w:ascii="Times New Roman" w:eastAsia="Times New Roman" w:hAnsi="Times New Roman" w:cs="B Yagut" w:hint="cs"/>
          <w:sz w:val="24"/>
          <w:szCs w:val="24"/>
          <w:rtl/>
        </w:rPr>
        <w:t>، چ دوم‌</w:t>
      </w:r>
    </w:p>
    <w:p w:rsidR="008E5D7B" w:rsidRDefault="008E5D7B" w:rsidP="005365FE">
      <w:pPr>
        <w:spacing w:line="240" w:lineRule="auto"/>
        <w:ind w:left="1134" w:right="851"/>
        <w:jc w:val="lowKashida"/>
        <w:rPr>
          <w:rFonts w:ascii="Noor_Lotus" w:hAnsi="Noor_Lotus" w:cs="B Yagut" w:hint="cs"/>
          <w:sz w:val="24"/>
          <w:szCs w:val="24"/>
          <w:rtl/>
        </w:rPr>
      </w:pPr>
      <w:r w:rsidRPr="00A63DD0">
        <w:rPr>
          <w:rFonts w:ascii="Times New Roman" w:eastAsia="Times New Roman" w:hAnsi="Times New Roman" w:cs="B Yagut" w:hint="cs"/>
          <w:sz w:val="24"/>
          <w:szCs w:val="24"/>
          <w:rtl/>
        </w:rPr>
        <w:t xml:space="preserve">- </w:t>
      </w:r>
      <w:r w:rsidRPr="00A63DD0">
        <w:rPr>
          <w:rFonts w:ascii="Noor_Lotus" w:hAnsi="Noor_Lotus" w:cs="B Yagut" w:hint="cs"/>
          <w:sz w:val="24"/>
          <w:szCs w:val="24"/>
          <w:rtl/>
        </w:rPr>
        <w:t>ابن منظور، ابو الفضل، جمال الدين، محمد بن مكرم‌،</w:t>
      </w:r>
      <w:r w:rsidR="00D62BAB" w:rsidRPr="00A63DD0">
        <w:rPr>
          <w:rFonts w:ascii="Noor_Lotus" w:hAnsi="Noor_Lotus" w:cs="B Yagut" w:hint="cs"/>
          <w:sz w:val="24"/>
          <w:szCs w:val="24"/>
          <w:rtl/>
        </w:rPr>
        <w:t>(</w:t>
      </w:r>
      <w:r w:rsidR="00FF3881" w:rsidRPr="00A63DD0">
        <w:rPr>
          <w:rFonts w:ascii="Times New Roman" w:eastAsia="Times New Roman" w:hAnsi="Times New Roman" w:cs="B Yagut" w:hint="cs"/>
          <w:sz w:val="24"/>
          <w:szCs w:val="24"/>
          <w:rtl/>
        </w:rPr>
        <w:t xml:space="preserve"> </w:t>
      </w:r>
      <w:r w:rsidR="00D62BAB" w:rsidRPr="00A63DD0">
        <w:rPr>
          <w:rFonts w:ascii="Noor_Lotus" w:hAnsi="Noor_Lotus" w:cs="B Yagut" w:hint="cs"/>
          <w:sz w:val="24"/>
          <w:szCs w:val="24"/>
          <w:rtl/>
        </w:rPr>
        <w:t>1414</w:t>
      </w:r>
      <w:r w:rsidR="00FF3881" w:rsidRPr="00A63DD0">
        <w:rPr>
          <w:rFonts w:ascii="Noor_Lotus" w:hAnsi="Noor_Lotus" w:cs="B Yagut" w:hint="cs"/>
          <w:sz w:val="24"/>
          <w:szCs w:val="24"/>
          <w:rtl/>
        </w:rPr>
        <w:t xml:space="preserve"> ه‍</w:t>
      </w:r>
      <w:r w:rsidR="00D62BAB" w:rsidRPr="00A63DD0">
        <w:rPr>
          <w:rFonts w:ascii="Noor_Lotus" w:hAnsi="Noor_Lotus" w:cs="B Yagut" w:hint="cs"/>
          <w:sz w:val="24"/>
          <w:szCs w:val="24"/>
          <w:rtl/>
        </w:rPr>
        <w:t>)،</w:t>
      </w:r>
      <w:r w:rsidRPr="00A63DD0">
        <w:rPr>
          <w:rFonts w:ascii="Noor_Lotus" w:hAnsi="Noor_Lotus" w:cs="B Yagut" w:hint="cs"/>
          <w:sz w:val="24"/>
          <w:szCs w:val="24"/>
          <w:rtl/>
        </w:rPr>
        <w:t xml:space="preserve"> </w:t>
      </w:r>
      <w:r w:rsidRPr="005D1A76">
        <w:rPr>
          <w:rFonts w:ascii="Noor_Lotus" w:hAnsi="Noor_Lotus" w:cs="B Yagut" w:hint="cs"/>
          <w:b/>
          <w:bCs/>
          <w:i/>
          <w:iCs/>
          <w:sz w:val="24"/>
          <w:szCs w:val="24"/>
          <w:rtl/>
        </w:rPr>
        <w:t>لسان العرب‌</w:t>
      </w:r>
      <w:r w:rsidR="00D62BAB" w:rsidRPr="00A63DD0">
        <w:rPr>
          <w:rFonts w:ascii="Noor_Lotus" w:hAnsi="Noor_Lotus" w:cs="B Yagut" w:hint="cs"/>
          <w:sz w:val="24"/>
          <w:szCs w:val="24"/>
          <w:rtl/>
        </w:rPr>
        <w:t xml:space="preserve">، </w:t>
      </w:r>
      <w:r w:rsidRPr="00A63DD0">
        <w:rPr>
          <w:rFonts w:ascii="Noor_Lotus" w:hAnsi="Noor_Lotus" w:cs="B Yagut" w:hint="cs"/>
          <w:sz w:val="24"/>
          <w:szCs w:val="24"/>
          <w:rtl/>
        </w:rPr>
        <w:t>بیروت، دار ا</w:t>
      </w:r>
      <w:r w:rsidR="00D62BAB" w:rsidRPr="00A63DD0">
        <w:rPr>
          <w:rFonts w:ascii="Noor_Lotus" w:hAnsi="Noor_Lotus" w:cs="B Yagut" w:hint="cs"/>
          <w:sz w:val="24"/>
          <w:szCs w:val="24"/>
          <w:rtl/>
        </w:rPr>
        <w:t>لفكر للطباعة و النشر و التوزيع</w:t>
      </w:r>
      <w:r w:rsidR="005365FE" w:rsidRPr="00A63DD0">
        <w:rPr>
          <w:rFonts w:ascii="Noor_Lotus" w:hAnsi="Noor_Lotus" w:cs="B Yagut" w:hint="cs"/>
          <w:sz w:val="24"/>
          <w:szCs w:val="24"/>
          <w:rtl/>
        </w:rPr>
        <w:t>، چ سوم‌</w:t>
      </w:r>
    </w:p>
    <w:p w:rsidR="00E1720D" w:rsidRPr="00E1720D" w:rsidRDefault="00E1720D" w:rsidP="005365FE">
      <w:pPr>
        <w:spacing w:line="240" w:lineRule="auto"/>
        <w:ind w:left="1134" w:right="851"/>
        <w:jc w:val="lowKashida"/>
        <w:rPr>
          <w:rFonts w:ascii="Times New Roman" w:eastAsia="Times New Roman" w:hAnsi="Times New Roman" w:cs="B Yagut"/>
          <w:b/>
          <w:bCs/>
          <w:color w:val="FF0000"/>
          <w:sz w:val="24"/>
          <w:szCs w:val="24"/>
          <w:rtl/>
        </w:rPr>
      </w:pPr>
      <w:r w:rsidRPr="00E1720D">
        <w:rPr>
          <w:rFonts w:ascii="Noor_Lotus" w:hAnsi="Noor_Lotus" w:cs="B Yagut" w:hint="cs"/>
          <w:color w:val="FF0000"/>
          <w:sz w:val="24"/>
          <w:szCs w:val="24"/>
          <w:rtl/>
        </w:rPr>
        <w:t>- امامی، سید</w:t>
      </w:r>
      <w:r w:rsidR="007B207D">
        <w:rPr>
          <w:rFonts w:ascii="Noor_Lotus" w:hAnsi="Noor_Lotus" w:cs="B Yagut" w:hint="cs"/>
          <w:color w:val="FF0000"/>
          <w:sz w:val="24"/>
          <w:szCs w:val="24"/>
          <w:rtl/>
        </w:rPr>
        <w:t xml:space="preserve"> </w:t>
      </w:r>
      <w:r w:rsidRPr="00E1720D">
        <w:rPr>
          <w:rFonts w:ascii="Noor_Lotus" w:hAnsi="Noor_Lotus" w:cs="B Yagut" w:hint="cs"/>
          <w:color w:val="FF0000"/>
          <w:sz w:val="24"/>
          <w:szCs w:val="24"/>
          <w:rtl/>
        </w:rPr>
        <w:t>حسن،(بی‌تا)، حقوق مدنی، تهران، انتشارات اسلامیه</w:t>
      </w:r>
    </w:p>
    <w:p w:rsidR="008E5D7B" w:rsidRPr="00A63DD0" w:rsidRDefault="00D62BAB" w:rsidP="005D71DC">
      <w:pPr>
        <w:spacing w:line="240" w:lineRule="auto"/>
        <w:ind w:left="1134" w:right="851"/>
        <w:jc w:val="lowKashida"/>
        <w:rPr>
          <w:rFonts w:ascii="Noor_Lotus" w:hAnsi="Noor_Lotus" w:cs="B Yagut"/>
          <w:color w:val="000000"/>
          <w:sz w:val="24"/>
          <w:szCs w:val="24"/>
          <w:rtl/>
        </w:rPr>
      </w:pPr>
      <w:r w:rsidRPr="00A63DD0">
        <w:rPr>
          <w:rFonts w:ascii="Times New Roman" w:eastAsia="Times New Roman" w:hAnsi="Times New Roman" w:cs="B Yagut" w:hint="cs"/>
          <w:sz w:val="24"/>
          <w:szCs w:val="24"/>
          <w:rtl/>
        </w:rPr>
        <w:t>- أنصاري، مرتضی،(1415</w:t>
      </w:r>
      <w:r w:rsidR="00FF3881" w:rsidRPr="00A63DD0">
        <w:rPr>
          <w:rFonts w:ascii="Times New Roman" w:eastAsia="Times New Roman" w:hAnsi="Times New Roman" w:cs="B Yagut" w:hint="cs"/>
          <w:sz w:val="24"/>
          <w:szCs w:val="24"/>
          <w:rtl/>
        </w:rPr>
        <w:t xml:space="preserve"> ه‍</w:t>
      </w:r>
      <w:r w:rsidRPr="00A63DD0">
        <w:rPr>
          <w:rFonts w:ascii="Times New Roman" w:eastAsia="Times New Roman" w:hAnsi="Times New Roman" w:cs="B Yagut" w:hint="cs"/>
          <w:sz w:val="24"/>
          <w:szCs w:val="24"/>
          <w:rtl/>
        </w:rPr>
        <w:t xml:space="preserve">)، </w:t>
      </w:r>
      <w:r w:rsidR="008E5D7B" w:rsidRPr="005D1A76">
        <w:rPr>
          <w:rFonts w:ascii="Times New Roman" w:eastAsia="Times New Roman" w:hAnsi="Times New Roman" w:cs="B Yagut" w:hint="cs"/>
          <w:b/>
          <w:bCs/>
          <w:i/>
          <w:iCs/>
          <w:sz w:val="24"/>
          <w:szCs w:val="24"/>
          <w:rtl/>
        </w:rPr>
        <w:t>كتاب النكاح</w:t>
      </w:r>
      <w:r w:rsidR="008E5D7B" w:rsidRPr="00A63DD0">
        <w:rPr>
          <w:rFonts w:ascii="Times New Roman" w:eastAsia="Times New Roman" w:hAnsi="Times New Roman" w:cs="B Yagut" w:hint="cs"/>
          <w:sz w:val="24"/>
          <w:szCs w:val="24"/>
          <w:rtl/>
        </w:rPr>
        <w:t xml:space="preserve">، قم، </w:t>
      </w:r>
      <w:r w:rsidR="008E5D7B" w:rsidRPr="00A63DD0">
        <w:rPr>
          <w:rFonts w:ascii="Noor_Lotus" w:hAnsi="Noor_Lotus" w:cs="B Yagut" w:hint="cs"/>
          <w:color w:val="000000"/>
          <w:sz w:val="24"/>
          <w:szCs w:val="24"/>
          <w:rtl/>
        </w:rPr>
        <w:t>كنگره جهانى بزرگداشت شيخ اع</w:t>
      </w:r>
      <w:r w:rsidRPr="00A63DD0">
        <w:rPr>
          <w:rFonts w:ascii="Noor_Lotus" w:hAnsi="Noor_Lotus" w:cs="B Yagut" w:hint="cs"/>
          <w:color w:val="000000"/>
          <w:sz w:val="24"/>
          <w:szCs w:val="24"/>
          <w:rtl/>
        </w:rPr>
        <w:t>ظم انصارى‌</w:t>
      </w:r>
    </w:p>
    <w:p w:rsidR="008E5D7B" w:rsidRPr="00A63DD0" w:rsidRDefault="008E5D7B" w:rsidP="005D71DC">
      <w:pPr>
        <w:spacing w:line="240" w:lineRule="auto"/>
        <w:ind w:left="1134" w:right="851"/>
        <w:jc w:val="lowKashida"/>
        <w:rPr>
          <w:rFonts w:ascii="Noor_Lotus" w:hAnsi="Noor_Lotus" w:cs="B Yagut"/>
          <w:color w:val="000000"/>
          <w:sz w:val="24"/>
          <w:szCs w:val="24"/>
          <w:rtl/>
        </w:rPr>
      </w:pPr>
      <w:r w:rsidRPr="00A63DD0">
        <w:rPr>
          <w:rFonts w:ascii="Times New Roman" w:eastAsia="Times New Roman" w:hAnsi="Times New Roman" w:cs="B Yagut" w:hint="cs"/>
          <w:sz w:val="24"/>
          <w:szCs w:val="24"/>
          <w:rtl/>
        </w:rPr>
        <w:t xml:space="preserve">- </w:t>
      </w:r>
      <w:r w:rsidRPr="00A63DD0">
        <w:rPr>
          <w:rFonts w:cs="B Yagut" w:hint="cs"/>
          <w:sz w:val="24"/>
          <w:szCs w:val="24"/>
          <w:rtl/>
        </w:rPr>
        <w:t>بحرانى، آل عصفور، يوسف بن احمد بن ابراهيم‌،</w:t>
      </w:r>
      <w:r w:rsidR="00D62BAB" w:rsidRPr="00A63DD0">
        <w:rPr>
          <w:rFonts w:cs="B Yagut" w:hint="cs"/>
          <w:sz w:val="24"/>
          <w:szCs w:val="24"/>
          <w:rtl/>
        </w:rPr>
        <w:t>(1405</w:t>
      </w:r>
      <w:r w:rsidR="00FF3881" w:rsidRPr="00A63DD0">
        <w:rPr>
          <w:rFonts w:ascii="Times New Roman" w:eastAsia="Times New Roman" w:hAnsi="Times New Roman" w:cs="B Yagut" w:hint="cs"/>
          <w:sz w:val="24"/>
          <w:szCs w:val="24"/>
          <w:rtl/>
        </w:rPr>
        <w:t xml:space="preserve"> </w:t>
      </w:r>
      <w:r w:rsidR="00FF3881" w:rsidRPr="00A63DD0">
        <w:rPr>
          <w:rFonts w:cs="B Yagut" w:hint="cs"/>
          <w:sz w:val="24"/>
          <w:szCs w:val="24"/>
          <w:rtl/>
        </w:rPr>
        <w:t>ه‍</w:t>
      </w:r>
      <w:r w:rsidR="00D62BAB" w:rsidRPr="00A63DD0">
        <w:rPr>
          <w:rFonts w:cs="B Yagut" w:hint="cs"/>
          <w:sz w:val="24"/>
          <w:szCs w:val="24"/>
          <w:rtl/>
        </w:rPr>
        <w:t>)،</w:t>
      </w:r>
      <w:r w:rsidRPr="00A63DD0">
        <w:rPr>
          <w:rFonts w:ascii="Noor_Lotus" w:hAnsi="Noor_Lotus" w:cs="B Yagut" w:hint="cs"/>
          <w:color w:val="000000"/>
          <w:sz w:val="24"/>
          <w:szCs w:val="24"/>
          <w:rtl/>
        </w:rPr>
        <w:t xml:space="preserve"> </w:t>
      </w:r>
      <w:r w:rsidRPr="005D1A76">
        <w:rPr>
          <w:rFonts w:ascii="Noor_Lotus" w:hAnsi="Noor_Lotus" w:cs="B Yagut" w:hint="cs"/>
          <w:b/>
          <w:bCs/>
          <w:i/>
          <w:iCs/>
          <w:color w:val="000000"/>
          <w:sz w:val="24"/>
          <w:szCs w:val="24"/>
          <w:rtl/>
        </w:rPr>
        <w:t>الحدائق الناضرة في أحكام العترة الطاهرة</w:t>
      </w:r>
      <w:r w:rsidRPr="005D1A76">
        <w:rPr>
          <w:rFonts w:ascii="Noor_Lotus" w:hAnsi="Noor_Lotus" w:cs="B Yagut" w:hint="cs"/>
          <w:i/>
          <w:iCs/>
          <w:color w:val="000000"/>
          <w:sz w:val="24"/>
          <w:szCs w:val="24"/>
          <w:rtl/>
        </w:rPr>
        <w:t>‌</w:t>
      </w:r>
      <w:r w:rsidRPr="005D1A76">
        <w:rPr>
          <w:rFonts w:ascii="Noor_Lotus" w:hAnsi="Noor_Lotus" w:cs="B Yagut" w:hint="cs"/>
          <w:i/>
          <w:iCs/>
          <w:sz w:val="24"/>
          <w:szCs w:val="24"/>
          <w:rtl/>
        </w:rPr>
        <w:t>،</w:t>
      </w:r>
      <w:r w:rsidRPr="00A63DD0">
        <w:rPr>
          <w:rFonts w:ascii="Noor_Lotus" w:hAnsi="Noor_Lotus" w:cs="B Yagut" w:hint="cs"/>
          <w:sz w:val="24"/>
          <w:szCs w:val="24"/>
          <w:rtl/>
        </w:rPr>
        <w:t xml:space="preserve"> قم،</w:t>
      </w:r>
      <w:r w:rsidRPr="00A63DD0">
        <w:rPr>
          <w:rFonts w:ascii="Noor_Lotus" w:hAnsi="Noor_Lotus" w:cs="B Yagut" w:hint="cs"/>
          <w:color w:val="000000"/>
          <w:sz w:val="24"/>
          <w:szCs w:val="24"/>
          <w:rtl/>
        </w:rPr>
        <w:t xml:space="preserve"> دفتر انتشارات اسلامى وابسته به جامعه مدرسين حوزه علميه قم</w:t>
      </w:r>
    </w:p>
    <w:p w:rsidR="008E5D7B" w:rsidRPr="00A63DD0" w:rsidRDefault="008E5D7B" w:rsidP="005365FE">
      <w:pPr>
        <w:spacing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sz w:val="24"/>
          <w:szCs w:val="24"/>
          <w:rtl/>
        </w:rPr>
        <w:t>- جعفری لنگرودی، محمدجعفر،</w:t>
      </w:r>
      <w:r w:rsidR="00D62BAB" w:rsidRPr="00A63DD0">
        <w:rPr>
          <w:rFonts w:ascii="Times New Roman" w:eastAsia="Times New Roman" w:hAnsi="Times New Roman" w:cs="B Yagut" w:hint="cs"/>
          <w:sz w:val="24"/>
          <w:szCs w:val="24"/>
          <w:rtl/>
        </w:rPr>
        <w:t>(1388)،</w:t>
      </w:r>
      <w:r w:rsidRPr="005D1A76">
        <w:rPr>
          <w:rFonts w:ascii="Times New Roman" w:eastAsia="Times New Roman" w:hAnsi="Times New Roman" w:cs="B Yagut" w:hint="cs"/>
          <w:i/>
          <w:iCs/>
          <w:sz w:val="24"/>
          <w:szCs w:val="24"/>
          <w:rtl/>
        </w:rPr>
        <w:t xml:space="preserve"> </w:t>
      </w:r>
      <w:r w:rsidRPr="005D1A76">
        <w:rPr>
          <w:rFonts w:ascii="Times New Roman" w:eastAsia="Times New Roman" w:hAnsi="Times New Roman" w:cs="B Yagut" w:hint="cs"/>
          <w:b/>
          <w:bCs/>
          <w:i/>
          <w:iCs/>
          <w:sz w:val="24"/>
          <w:szCs w:val="24"/>
          <w:rtl/>
        </w:rPr>
        <w:t>الفارق</w:t>
      </w:r>
      <w:r w:rsidR="00D62BAB" w:rsidRPr="00A63DD0">
        <w:rPr>
          <w:rFonts w:ascii="Times New Roman" w:eastAsia="Times New Roman" w:hAnsi="Times New Roman" w:cs="B Yagut" w:hint="cs"/>
          <w:sz w:val="24"/>
          <w:szCs w:val="24"/>
          <w:rtl/>
        </w:rPr>
        <w:t>، تهران، کتابخانه گنج دانش</w:t>
      </w:r>
      <w:r w:rsidR="005365FE" w:rsidRPr="00A63DD0">
        <w:rPr>
          <w:rFonts w:ascii="Times New Roman" w:eastAsia="Times New Roman" w:hAnsi="Times New Roman" w:cs="B Yagut" w:hint="cs"/>
          <w:sz w:val="24"/>
          <w:szCs w:val="24"/>
          <w:rtl/>
        </w:rPr>
        <w:t>، چ دوم</w:t>
      </w:r>
    </w:p>
    <w:p w:rsidR="008E5D7B" w:rsidRPr="00A63DD0" w:rsidRDefault="008E5D7B" w:rsidP="005D71DC">
      <w:pPr>
        <w:spacing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sz w:val="24"/>
          <w:szCs w:val="24"/>
          <w:rtl/>
        </w:rPr>
        <w:t>- حسینی روحانی، سیدصادق،</w:t>
      </w:r>
      <w:r w:rsidR="00D62BAB" w:rsidRPr="00A63DD0">
        <w:rPr>
          <w:rFonts w:ascii="Times New Roman" w:eastAsia="Times New Roman" w:hAnsi="Times New Roman" w:cs="B Yagut" w:hint="cs"/>
          <w:sz w:val="24"/>
          <w:szCs w:val="24"/>
          <w:rtl/>
        </w:rPr>
        <w:t>(1412</w:t>
      </w:r>
      <w:r w:rsidR="00FF3881" w:rsidRPr="00A63DD0">
        <w:rPr>
          <w:rFonts w:ascii="Times New Roman" w:eastAsia="Times New Roman" w:hAnsi="Times New Roman" w:cs="B Yagut" w:hint="cs"/>
          <w:sz w:val="24"/>
          <w:szCs w:val="24"/>
          <w:rtl/>
        </w:rPr>
        <w:t xml:space="preserve"> ه‍</w:t>
      </w:r>
      <w:r w:rsidR="00D62BAB" w:rsidRPr="00A63DD0">
        <w:rPr>
          <w:rFonts w:ascii="Times New Roman" w:eastAsia="Times New Roman" w:hAnsi="Times New Roman" w:cs="B Yagut" w:hint="cs"/>
          <w:sz w:val="24"/>
          <w:szCs w:val="24"/>
          <w:rtl/>
        </w:rPr>
        <w:t>)،</w:t>
      </w:r>
      <w:r w:rsidRPr="00A63DD0">
        <w:rPr>
          <w:rFonts w:ascii="Times New Roman" w:eastAsia="Times New Roman" w:hAnsi="Times New Roman" w:cs="B Yagut" w:hint="cs"/>
          <w:sz w:val="24"/>
          <w:szCs w:val="24"/>
          <w:rtl/>
        </w:rPr>
        <w:t xml:space="preserve"> </w:t>
      </w:r>
      <w:r w:rsidRPr="005D1A76">
        <w:rPr>
          <w:rFonts w:ascii="Times New Roman" w:eastAsia="Times New Roman" w:hAnsi="Times New Roman" w:cs="B Yagut" w:hint="cs"/>
          <w:b/>
          <w:bCs/>
          <w:i/>
          <w:iCs/>
          <w:sz w:val="24"/>
          <w:szCs w:val="24"/>
          <w:rtl/>
        </w:rPr>
        <w:t>فقه الصادق عليه السلام</w:t>
      </w:r>
      <w:r w:rsidRPr="00A63DD0">
        <w:rPr>
          <w:rFonts w:ascii="Times New Roman" w:eastAsia="Times New Roman" w:hAnsi="Times New Roman" w:cs="B Yagut" w:hint="cs"/>
          <w:sz w:val="24"/>
          <w:szCs w:val="24"/>
          <w:rtl/>
        </w:rPr>
        <w:t>، قم، دار الكتاب</w:t>
      </w:r>
      <w:r w:rsidR="00D62BAB" w:rsidRPr="00A63DD0">
        <w:rPr>
          <w:rFonts w:ascii="Times New Roman" w:eastAsia="Times New Roman" w:hAnsi="Times New Roman" w:cs="B Yagut" w:hint="cs"/>
          <w:sz w:val="24"/>
          <w:szCs w:val="24"/>
          <w:rtl/>
        </w:rPr>
        <w:t>- مدرسه امام صادق عليه السلام‌</w:t>
      </w:r>
    </w:p>
    <w:p w:rsidR="008E5D7B" w:rsidRPr="00A63DD0" w:rsidRDefault="008E5D7B" w:rsidP="005D71DC">
      <w:pPr>
        <w:spacing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sz w:val="24"/>
          <w:szCs w:val="24"/>
          <w:rtl/>
        </w:rPr>
        <w:t>- حلّى، جمال الدين، احمد بن محمد اسدى‌،</w:t>
      </w:r>
      <w:r w:rsidR="00D62BAB" w:rsidRPr="00A63DD0">
        <w:rPr>
          <w:rFonts w:ascii="Times New Roman" w:eastAsia="Times New Roman" w:hAnsi="Times New Roman" w:cs="B Yagut" w:hint="cs"/>
          <w:sz w:val="24"/>
          <w:szCs w:val="24"/>
          <w:rtl/>
        </w:rPr>
        <w:t>(1407</w:t>
      </w:r>
      <w:r w:rsidR="00FF3881" w:rsidRPr="00A63DD0">
        <w:rPr>
          <w:rFonts w:ascii="Times New Roman" w:eastAsia="Times New Roman" w:hAnsi="Times New Roman" w:cs="B Yagut" w:hint="cs"/>
          <w:sz w:val="24"/>
          <w:szCs w:val="24"/>
          <w:rtl/>
        </w:rPr>
        <w:t xml:space="preserve"> ه‍</w:t>
      </w:r>
      <w:r w:rsidR="00D62BAB" w:rsidRPr="00A63DD0">
        <w:rPr>
          <w:rFonts w:ascii="Times New Roman" w:eastAsia="Times New Roman" w:hAnsi="Times New Roman" w:cs="B Yagut" w:hint="cs"/>
          <w:sz w:val="24"/>
          <w:szCs w:val="24"/>
          <w:rtl/>
        </w:rPr>
        <w:t>)</w:t>
      </w:r>
      <w:r w:rsidRPr="00A63DD0">
        <w:rPr>
          <w:rFonts w:ascii="Times New Roman" w:eastAsia="Times New Roman" w:hAnsi="Times New Roman" w:cs="B Yagut" w:hint="cs"/>
          <w:sz w:val="24"/>
          <w:szCs w:val="24"/>
          <w:rtl/>
        </w:rPr>
        <w:t xml:space="preserve"> </w:t>
      </w:r>
      <w:r w:rsidRPr="005D1A76">
        <w:rPr>
          <w:rFonts w:ascii="Times New Roman" w:eastAsia="Times New Roman" w:hAnsi="Times New Roman" w:cs="B Yagut" w:hint="cs"/>
          <w:b/>
          <w:bCs/>
          <w:i/>
          <w:iCs/>
          <w:sz w:val="24"/>
          <w:szCs w:val="24"/>
          <w:rtl/>
        </w:rPr>
        <w:t>المهذب البارع في شرح المختصر النافع‌</w:t>
      </w:r>
      <w:r w:rsidRPr="00A63DD0">
        <w:rPr>
          <w:rFonts w:ascii="Times New Roman" w:eastAsia="Times New Roman" w:hAnsi="Times New Roman" w:cs="B Yagut" w:hint="cs"/>
          <w:sz w:val="24"/>
          <w:szCs w:val="24"/>
          <w:rtl/>
        </w:rPr>
        <w:t>، قم، دفتر انتشارات اسلامى وابسته</w:t>
      </w:r>
      <w:r w:rsidR="00D62BAB" w:rsidRPr="00A63DD0">
        <w:rPr>
          <w:rFonts w:ascii="Times New Roman" w:eastAsia="Times New Roman" w:hAnsi="Times New Roman" w:cs="B Yagut" w:hint="cs"/>
          <w:sz w:val="24"/>
          <w:szCs w:val="24"/>
          <w:rtl/>
        </w:rPr>
        <w:t xml:space="preserve"> به جامعه مدرسين حوزه علميه قم</w:t>
      </w:r>
    </w:p>
    <w:p w:rsidR="008E5D7B" w:rsidRPr="00A63DD0" w:rsidRDefault="008E5D7B" w:rsidP="005D71DC">
      <w:pPr>
        <w:spacing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sz w:val="24"/>
          <w:szCs w:val="24"/>
          <w:rtl/>
        </w:rPr>
        <w:t>- حلی، علامه، حسن بن یوسف،</w:t>
      </w:r>
      <w:r w:rsidR="00D62BAB" w:rsidRPr="00A63DD0">
        <w:rPr>
          <w:rFonts w:ascii="Times New Roman" w:eastAsia="Times New Roman" w:hAnsi="Times New Roman" w:cs="B Yagut" w:hint="cs"/>
          <w:sz w:val="24"/>
          <w:szCs w:val="24"/>
          <w:rtl/>
        </w:rPr>
        <w:t>(1413</w:t>
      </w:r>
      <w:r w:rsidR="00FF3881" w:rsidRPr="00A63DD0">
        <w:rPr>
          <w:rFonts w:ascii="Times New Roman" w:eastAsia="Times New Roman" w:hAnsi="Times New Roman" w:cs="B Yagut" w:hint="cs"/>
          <w:sz w:val="24"/>
          <w:szCs w:val="24"/>
          <w:rtl/>
        </w:rPr>
        <w:t xml:space="preserve"> ه‍</w:t>
      </w:r>
      <w:r w:rsidR="00D62BAB" w:rsidRPr="00A63DD0">
        <w:rPr>
          <w:rFonts w:ascii="Times New Roman" w:eastAsia="Times New Roman" w:hAnsi="Times New Roman" w:cs="B Yagut" w:hint="cs"/>
          <w:b/>
          <w:bCs/>
          <w:sz w:val="24"/>
          <w:szCs w:val="24"/>
          <w:rtl/>
        </w:rPr>
        <w:t>)،</w:t>
      </w:r>
      <w:r w:rsidRPr="00A63DD0">
        <w:rPr>
          <w:rFonts w:ascii="Times New Roman" w:eastAsia="Times New Roman" w:hAnsi="Times New Roman" w:cs="B Yagut" w:hint="cs"/>
          <w:b/>
          <w:bCs/>
          <w:sz w:val="24"/>
          <w:szCs w:val="24"/>
          <w:rtl/>
        </w:rPr>
        <w:t xml:space="preserve"> </w:t>
      </w:r>
      <w:r w:rsidRPr="005D1A76">
        <w:rPr>
          <w:rFonts w:ascii="Times New Roman" w:eastAsia="Times New Roman" w:hAnsi="Times New Roman" w:cs="B Yagut" w:hint="cs"/>
          <w:b/>
          <w:bCs/>
          <w:i/>
          <w:iCs/>
          <w:sz w:val="24"/>
          <w:szCs w:val="24"/>
          <w:rtl/>
        </w:rPr>
        <w:t>قواعد الأحكام في معرفة الحلال و الحرام</w:t>
      </w:r>
      <w:r w:rsidR="005D1A76">
        <w:rPr>
          <w:rFonts w:ascii="Times New Roman" w:eastAsia="Times New Roman" w:hAnsi="Times New Roman" w:cs="B Yagut" w:hint="cs"/>
          <w:sz w:val="24"/>
          <w:szCs w:val="24"/>
          <w:rtl/>
        </w:rPr>
        <w:t xml:space="preserve">، </w:t>
      </w:r>
      <w:r w:rsidRPr="00A63DD0">
        <w:rPr>
          <w:rFonts w:ascii="Times New Roman" w:eastAsia="Times New Roman" w:hAnsi="Times New Roman" w:cs="B Yagut" w:hint="cs"/>
          <w:sz w:val="24"/>
          <w:szCs w:val="24"/>
          <w:rtl/>
        </w:rPr>
        <w:t xml:space="preserve"> قم، دفتر انتشارات اسلامى وابسته </w:t>
      </w:r>
      <w:r w:rsidR="00D62BAB" w:rsidRPr="00A63DD0">
        <w:rPr>
          <w:rFonts w:ascii="Times New Roman" w:eastAsia="Times New Roman" w:hAnsi="Times New Roman" w:cs="B Yagut" w:hint="cs"/>
          <w:sz w:val="24"/>
          <w:szCs w:val="24"/>
          <w:rtl/>
        </w:rPr>
        <w:t>به جامعه مدرسين حوزه علميه قم‌</w:t>
      </w:r>
    </w:p>
    <w:p w:rsidR="008E5D7B" w:rsidRPr="00A63DD0" w:rsidRDefault="008E5D7B" w:rsidP="005D71DC">
      <w:pPr>
        <w:spacing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sz w:val="24"/>
          <w:szCs w:val="24"/>
          <w:rtl/>
        </w:rPr>
        <w:t>- حلّى، يحيى بن سعيد‌،</w:t>
      </w:r>
      <w:r w:rsidR="00D62BAB" w:rsidRPr="00A63DD0">
        <w:rPr>
          <w:rFonts w:ascii="Times New Roman" w:eastAsia="Times New Roman" w:hAnsi="Times New Roman" w:cs="B Yagut" w:hint="cs"/>
          <w:sz w:val="24"/>
          <w:szCs w:val="24"/>
          <w:rtl/>
        </w:rPr>
        <w:t>(1405</w:t>
      </w:r>
      <w:r w:rsidR="00FF3881" w:rsidRPr="00A63DD0">
        <w:rPr>
          <w:rFonts w:ascii="Times New Roman" w:eastAsia="Times New Roman" w:hAnsi="Times New Roman" w:cs="B Yagut" w:hint="cs"/>
          <w:sz w:val="24"/>
          <w:szCs w:val="24"/>
          <w:rtl/>
        </w:rPr>
        <w:t xml:space="preserve"> ه‍</w:t>
      </w:r>
      <w:r w:rsidR="00D62BAB" w:rsidRPr="00A63DD0">
        <w:rPr>
          <w:rFonts w:ascii="Times New Roman" w:eastAsia="Times New Roman" w:hAnsi="Times New Roman" w:cs="B Yagut" w:hint="cs"/>
          <w:sz w:val="24"/>
          <w:szCs w:val="24"/>
          <w:rtl/>
        </w:rPr>
        <w:t>)،</w:t>
      </w:r>
      <w:r w:rsidRPr="00A63DD0">
        <w:rPr>
          <w:rFonts w:ascii="Times New Roman" w:eastAsia="Times New Roman" w:hAnsi="Times New Roman" w:cs="B Yagut" w:hint="cs"/>
          <w:sz w:val="24"/>
          <w:szCs w:val="24"/>
          <w:rtl/>
        </w:rPr>
        <w:t xml:space="preserve"> </w:t>
      </w:r>
      <w:r w:rsidRPr="005D1A76">
        <w:rPr>
          <w:rFonts w:ascii="Times New Roman" w:eastAsia="Times New Roman" w:hAnsi="Times New Roman" w:cs="B Yagut" w:hint="cs"/>
          <w:b/>
          <w:bCs/>
          <w:i/>
          <w:iCs/>
          <w:sz w:val="24"/>
          <w:szCs w:val="24"/>
          <w:rtl/>
        </w:rPr>
        <w:t>الجامع للشرائع</w:t>
      </w:r>
      <w:r w:rsidRPr="00A63DD0">
        <w:rPr>
          <w:rFonts w:ascii="Times New Roman" w:eastAsia="Times New Roman" w:hAnsi="Times New Roman" w:cs="B Yagut" w:hint="cs"/>
          <w:sz w:val="24"/>
          <w:szCs w:val="24"/>
          <w:rtl/>
        </w:rPr>
        <w:t>، قم، مؤس</w:t>
      </w:r>
      <w:r w:rsidR="00D62BAB" w:rsidRPr="00A63DD0">
        <w:rPr>
          <w:rFonts w:ascii="Times New Roman" w:eastAsia="Times New Roman" w:hAnsi="Times New Roman" w:cs="B Yagut" w:hint="cs"/>
          <w:sz w:val="24"/>
          <w:szCs w:val="24"/>
          <w:rtl/>
        </w:rPr>
        <w:t>سة سيد الشهداء العلميه</w:t>
      </w:r>
    </w:p>
    <w:p w:rsidR="008E5D7B" w:rsidRPr="00A63DD0" w:rsidRDefault="008E5D7B" w:rsidP="005D71DC">
      <w:pPr>
        <w:spacing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sz w:val="24"/>
          <w:szCs w:val="24"/>
          <w:rtl/>
        </w:rPr>
        <w:lastRenderedPageBreak/>
        <w:t>- حلّى، فخر المحققين، محمد بن حسن بن يوسف‌،</w:t>
      </w:r>
      <w:r w:rsidR="00D62BAB" w:rsidRPr="00A63DD0">
        <w:rPr>
          <w:rFonts w:ascii="Times New Roman" w:eastAsia="Times New Roman" w:hAnsi="Times New Roman" w:cs="B Yagut" w:hint="cs"/>
          <w:sz w:val="24"/>
          <w:szCs w:val="24"/>
          <w:rtl/>
        </w:rPr>
        <w:t>(</w:t>
      </w:r>
      <w:r w:rsidR="00FF3881" w:rsidRPr="00A63DD0">
        <w:rPr>
          <w:rFonts w:ascii="Times New Roman" w:eastAsia="Times New Roman" w:hAnsi="Times New Roman" w:cs="B Yagut" w:hint="cs"/>
          <w:sz w:val="24"/>
          <w:szCs w:val="24"/>
          <w:rtl/>
        </w:rPr>
        <w:t xml:space="preserve"> </w:t>
      </w:r>
      <w:r w:rsidR="00D62BAB" w:rsidRPr="00A63DD0">
        <w:rPr>
          <w:rFonts w:ascii="Times New Roman" w:eastAsia="Times New Roman" w:hAnsi="Times New Roman" w:cs="B Yagut" w:hint="cs"/>
          <w:sz w:val="24"/>
          <w:szCs w:val="24"/>
          <w:rtl/>
        </w:rPr>
        <w:t>1387</w:t>
      </w:r>
      <w:r w:rsidR="00FF3881" w:rsidRPr="00A63DD0">
        <w:rPr>
          <w:rFonts w:ascii="Times New Roman" w:eastAsia="Times New Roman" w:hAnsi="Times New Roman" w:cs="B Yagut" w:hint="cs"/>
          <w:sz w:val="24"/>
          <w:szCs w:val="24"/>
          <w:rtl/>
        </w:rPr>
        <w:t xml:space="preserve"> ه‍</w:t>
      </w:r>
      <w:r w:rsidR="00D62BAB" w:rsidRPr="00A63DD0">
        <w:rPr>
          <w:rFonts w:ascii="Times New Roman" w:eastAsia="Times New Roman" w:hAnsi="Times New Roman" w:cs="B Yagut" w:hint="cs"/>
          <w:sz w:val="24"/>
          <w:szCs w:val="24"/>
          <w:rtl/>
        </w:rPr>
        <w:t>)،</w:t>
      </w:r>
      <w:r w:rsidRPr="005D1A76">
        <w:rPr>
          <w:rFonts w:ascii="Times New Roman" w:eastAsia="Times New Roman" w:hAnsi="Times New Roman" w:cs="B Yagut" w:hint="cs"/>
          <w:i/>
          <w:iCs/>
          <w:sz w:val="24"/>
          <w:szCs w:val="24"/>
          <w:rtl/>
        </w:rPr>
        <w:t xml:space="preserve"> </w:t>
      </w:r>
      <w:r w:rsidRPr="005D1A76">
        <w:rPr>
          <w:rFonts w:ascii="Times New Roman" w:eastAsia="Times New Roman" w:hAnsi="Times New Roman" w:cs="B Yagut" w:hint="cs"/>
          <w:b/>
          <w:bCs/>
          <w:i/>
          <w:iCs/>
          <w:sz w:val="24"/>
          <w:szCs w:val="24"/>
          <w:rtl/>
        </w:rPr>
        <w:t xml:space="preserve">إيضاح الفوائد في شرح مشكلات </w:t>
      </w:r>
      <w:r w:rsidR="00D62BAB" w:rsidRPr="005D1A76">
        <w:rPr>
          <w:rFonts w:ascii="Times New Roman" w:eastAsia="Times New Roman" w:hAnsi="Times New Roman" w:cs="B Yagut" w:hint="cs"/>
          <w:b/>
          <w:bCs/>
          <w:i/>
          <w:iCs/>
          <w:sz w:val="24"/>
          <w:szCs w:val="24"/>
          <w:rtl/>
        </w:rPr>
        <w:t>القواعد</w:t>
      </w:r>
      <w:r w:rsidR="00D62BAB" w:rsidRPr="00A63DD0">
        <w:rPr>
          <w:rFonts w:ascii="Times New Roman" w:eastAsia="Times New Roman" w:hAnsi="Times New Roman" w:cs="B Yagut" w:hint="cs"/>
          <w:sz w:val="24"/>
          <w:szCs w:val="24"/>
          <w:rtl/>
        </w:rPr>
        <w:t>، قم، مؤسسه اسماعيليان‌</w:t>
      </w:r>
    </w:p>
    <w:p w:rsidR="008E5D7B" w:rsidRPr="00A63DD0" w:rsidRDefault="008E5D7B" w:rsidP="005365FE">
      <w:pPr>
        <w:spacing w:line="240" w:lineRule="auto"/>
        <w:ind w:left="1134" w:right="851"/>
        <w:jc w:val="lowKashida"/>
        <w:rPr>
          <w:rFonts w:ascii="Noor_Lotus" w:hAnsi="Noor_Lotus" w:cs="B Yagut"/>
          <w:color w:val="000000"/>
          <w:sz w:val="24"/>
          <w:szCs w:val="24"/>
          <w:rtl/>
        </w:rPr>
      </w:pPr>
      <w:r w:rsidRPr="00A63DD0">
        <w:rPr>
          <w:rFonts w:ascii="Times New Roman" w:eastAsia="Times New Roman" w:hAnsi="Times New Roman" w:cs="B Yagut" w:hint="cs"/>
          <w:sz w:val="24"/>
          <w:szCs w:val="24"/>
          <w:rtl/>
        </w:rPr>
        <w:t xml:space="preserve">- خراسانی، </w:t>
      </w:r>
      <w:r w:rsidRPr="00A63DD0">
        <w:rPr>
          <w:rFonts w:cs="B Yagut" w:hint="cs"/>
          <w:sz w:val="24"/>
          <w:szCs w:val="24"/>
          <w:rtl/>
        </w:rPr>
        <w:t>حسین وحید،</w:t>
      </w:r>
      <w:r w:rsidR="00D62BAB" w:rsidRPr="00A63DD0">
        <w:rPr>
          <w:rFonts w:cs="B Yagut" w:hint="cs"/>
          <w:sz w:val="24"/>
          <w:szCs w:val="24"/>
          <w:rtl/>
        </w:rPr>
        <w:t>(1428</w:t>
      </w:r>
      <w:r w:rsidR="00FF3881" w:rsidRPr="00A63DD0">
        <w:rPr>
          <w:rFonts w:ascii="Times New Roman" w:eastAsia="Times New Roman" w:hAnsi="Times New Roman" w:cs="B Yagut" w:hint="cs"/>
          <w:sz w:val="24"/>
          <w:szCs w:val="24"/>
          <w:rtl/>
        </w:rPr>
        <w:t xml:space="preserve"> </w:t>
      </w:r>
      <w:r w:rsidR="00FF3881" w:rsidRPr="00A63DD0">
        <w:rPr>
          <w:rFonts w:cs="B Yagut" w:hint="cs"/>
          <w:sz w:val="24"/>
          <w:szCs w:val="24"/>
          <w:rtl/>
        </w:rPr>
        <w:t>ه‍</w:t>
      </w:r>
      <w:r w:rsidR="00D62BAB" w:rsidRPr="00A63DD0">
        <w:rPr>
          <w:rFonts w:cs="B Yagut" w:hint="cs"/>
          <w:sz w:val="24"/>
          <w:szCs w:val="24"/>
          <w:rtl/>
        </w:rPr>
        <w:t>)،</w:t>
      </w:r>
      <w:r w:rsidRPr="00A63DD0">
        <w:rPr>
          <w:rFonts w:cs="B Yagut" w:hint="cs"/>
          <w:sz w:val="24"/>
          <w:szCs w:val="24"/>
          <w:rtl/>
        </w:rPr>
        <w:t xml:space="preserve"> </w:t>
      </w:r>
      <w:r w:rsidRPr="005D1A76">
        <w:rPr>
          <w:rFonts w:cs="B Yagut" w:hint="cs"/>
          <w:b/>
          <w:bCs/>
          <w:i/>
          <w:iCs/>
          <w:sz w:val="24"/>
          <w:szCs w:val="24"/>
          <w:rtl/>
        </w:rPr>
        <w:t>منهاج الصالحین</w:t>
      </w:r>
      <w:r w:rsidR="005365FE" w:rsidRPr="00A63DD0">
        <w:rPr>
          <w:rFonts w:cs="B Yagut" w:hint="cs"/>
          <w:sz w:val="24"/>
          <w:szCs w:val="24"/>
          <w:rtl/>
        </w:rPr>
        <w:t xml:space="preserve"> </w:t>
      </w:r>
      <w:r w:rsidRPr="00A63DD0">
        <w:rPr>
          <w:rFonts w:cs="B Yagut" w:hint="cs"/>
          <w:sz w:val="24"/>
          <w:szCs w:val="24"/>
          <w:rtl/>
        </w:rPr>
        <w:t>،</w:t>
      </w:r>
      <w:r w:rsidR="00D62BAB" w:rsidRPr="00A63DD0">
        <w:rPr>
          <w:rFonts w:cs="B Yagut" w:hint="cs"/>
          <w:sz w:val="24"/>
          <w:szCs w:val="24"/>
          <w:rtl/>
        </w:rPr>
        <w:t xml:space="preserve"> قم، </w:t>
      </w:r>
      <w:r w:rsidRPr="00A63DD0">
        <w:rPr>
          <w:rFonts w:ascii="Noor_Lotus" w:hAnsi="Noor_Lotus" w:cs="B Yagut" w:hint="cs"/>
          <w:color w:val="000000"/>
          <w:sz w:val="24"/>
          <w:szCs w:val="24"/>
          <w:rtl/>
        </w:rPr>
        <w:t>مدرسه امام باقر عليه السلام‌</w:t>
      </w:r>
      <w:r w:rsidR="005365FE" w:rsidRPr="00A63DD0">
        <w:rPr>
          <w:rFonts w:ascii="Noor_Lotus" w:hAnsi="Noor_Lotus" w:cs="B Yagut" w:hint="cs"/>
          <w:color w:val="000000"/>
          <w:sz w:val="24"/>
          <w:szCs w:val="24"/>
          <w:rtl/>
        </w:rPr>
        <w:t>، چ پنجم</w:t>
      </w:r>
    </w:p>
    <w:p w:rsidR="008E5D7B" w:rsidRPr="00A63DD0" w:rsidRDefault="008E5D7B" w:rsidP="005D71DC">
      <w:pPr>
        <w:spacing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sz w:val="24"/>
          <w:szCs w:val="24"/>
          <w:rtl/>
        </w:rPr>
        <w:t>- خمینی، سید روح الله موسوی،</w:t>
      </w:r>
      <w:r w:rsidR="00D62BAB" w:rsidRPr="00A63DD0">
        <w:rPr>
          <w:rFonts w:ascii="Times New Roman" w:eastAsia="Times New Roman" w:hAnsi="Times New Roman" w:cs="B Yagut" w:hint="cs"/>
          <w:sz w:val="24"/>
          <w:szCs w:val="24"/>
          <w:rtl/>
        </w:rPr>
        <w:t>(بی‌تا)،</w:t>
      </w:r>
      <w:r w:rsidRPr="00A63DD0">
        <w:rPr>
          <w:rFonts w:ascii="Times New Roman" w:eastAsia="Times New Roman" w:hAnsi="Times New Roman" w:cs="B Yagut" w:hint="cs"/>
          <w:sz w:val="24"/>
          <w:szCs w:val="24"/>
          <w:rtl/>
        </w:rPr>
        <w:t xml:space="preserve"> </w:t>
      </w:r>
      <w:r w:rsidRPr="005D1A76">
        <w:rPr>
          <w:rFonts w:ascii="Times New Roman" w:eastAsia="Times New Roman" w:hAnsi="Times New Roman" w:cs="B Yagut" w:hint="cs"/>
          <w:b/>
          <w:bCs/>
          <w:i/>
          <w:iCs/>
          <w:sz w:val="24"/>
          <w:szCs w:val="24"/>
          <w:rtl/>
        </w:rPr>
        <w:t>تحرير الوس</w:t>
      </w:r>
      <w:r w:rsidR="00D62BAB" w:rsidRPr="005D1A76">
        <w:rPr>
          <w:rFonts w:ascii="Times New Roman" w:eastAsia="Times New Roman" w:hAnsi="Times New Roman" w:cs="B Yagut" w:hint="cs"/>
          <w:b/>
          <w:bCs/>
          <w:i/>
          <w:iCs/>
          <w:sz w:val="24"/>
          <w:szCs w:val="24"/>
          <w:rtl/>
        </w:rPr>
        <w:t>يلة</w:t>
      </w:r>
      <w:r w:rsidR="00D62BAB" w:rsidRPr="00A63DD0">
        <w:rPr>
          <w:rFonts w:ascii="Times New Roman" w:eastAsia="Times New Roman" w:hAnsi="Times New Roman" w:cs="B Yagut" w:hint="cs"/>
          <w:sz w:val="24"/>
          <w:szCs w:val="24"/>
          <w:rtl/>
        </w:rPr>
        <w:t>، قم، مؤسسه مطبوعات دارالعلم</w:t>
      </w:r>
    </w:p>
    <w:p w:rsidR="008E5D7B" w:rsidRPr="00A63DD0" w:rsidRDefault="008E5D7B" w:rsidP="005365FE">
      <w:pPr>
        <w:spacing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sz w:val="24"/>
          <w:szCs w:val="24"/>
          <w:rtl/>
        </w:rPr>
        <w:t xml:space="preserve">- خويى، سيد ابو القاسم </w:t>
      </w:r>
      <w:r w:rsidR="00D62BAB" w:rsidRPr="00A63DD0">
        <w:rPr>
          <w:rFonts w:ascii="Times New Roman" w:eastAsia="Times New Roman" w:hAnsi="Times New Roman" w:cs="B Yagut" w:hint="cs"/>
          <w:sz w:val="24"/>
          <w:szCs w:val="24"/>
          <w:rtl/>
        </w:rPr>
        <w:t xml:space="preserve">موسوى‌،(1410)، </w:t>
      </w:r>
      <w:r w:rsidR="00D62BAB" w:rsidRPr="005D1A76">
        <w:rPr>
          <w:rFonts w:ascii="Times New Roman" w:eastAsia="Times New Roman" w:hAnsi="Times New Roman" w:cs="B Yagut" w:hint="cs"/>
          <w:b/>
          <w:bCs/>
          <w:i/>
          <w:iCs/>
          <w:sz w:val="24"/>
          <w:szCs w:val="24"/>
          <w:rtl/>
        </w:rPr>
        <w:t>منهاج الصالحين‌</w:t>
      </w:r>
      <w:r w:rsidRPr="00A63DD0">
        <w:rPr>
          <w:rFonts w:ascii="Times New Roman" w:eastAsia="Times New Roman" w:hAnsi="Times New Roman" w:cs="B Yagut" w:hint="cs"/>
          <w:sz w:val="24"/>
          <w:szCs w:val="24"/>
          <w:rtl/>
        </w:rPr>
        <w:t xml:space="preserve">، </w:t>
      </w:r>
      <w:r w:rsidR="00D62BAB" w:rsidRPr="00A63DD0">
        <w:rPr>
          <w:rFonts w:ascii="Times New Roman" w:eastAsia="Times New Roman" w:hAnsi="Times New Roman" w:cs="B Yagut" w:hint="cs"/>
          <w:sz w:val="24"/>
          <w:szCs w:val="24"/>
          <w:rtl/>
        </w:rPr>
        <w:t>قم، نشر مدينة العلم‌</w:t>
      </w:r>
      <w:r w:rsidR="005365FE" w:rsidRPr="00A63DD0">
        <w:rPr>
          <w:rFonts w:ascii="Times New Roman" w:eastAsia="Times New Roman" w:hAnsi="Times New Roman" w:cs="B Yagut" w:hint="cs"/>
          <w:sz w:val="24"/>
          <w:szCs w:val="24"/>
          <w:rtl/>
        </w:rPr>
        <w:t>، چ بیست و هشتم‌</w:t>
      </w:r>
    </w:p>
    <w:p w:rsidR="008E5D7B" w:rsidRPr="00A63DD0" w:rsidRDefault="008E5D7B" w:rsidP="005D71DC">
      <w:pPr>
        <w:spacing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sz w:val="24"/>
          <w:szCs w:val="24"/>
          <w:rtl/>
        </w:rPr>
        <w:t>- زنجانى، سيد موسى شبيرى‌،</w:t>
      </w:r>
      <w:r w:rsidR="00B105B7" w:rsidRPr="00A63DD0">
        <w:rPr>
          <w:rFonts w:ascii="Times New Roman" w:eastAsia="Times New Roman" w:hAnsi="Times New Roman" w:cs="B Yagut" w:hint="cs"/>
          <w:sz w:val="24"/>
          <w:szCs w:val="24"/>
          <w:rtl/>
        </w:rPr>
        <w:t>(1419 ه‍)،</w:t>
      </w:r>
      <w:r w:rsidRPr="00A63DD0">
        <w:rPr>
          <w:rFonts w:ascii="Times New Roman" w:eastAsia="Times New Roman" w:hAnsi="Times New Roman" w:cs="B Yagut" w:hint="cs"/>
          <w:sz w:val="24"/>
          <w:szCs w:val="24"/>
          <w:rtl/>
        </w:rPr>
        <w:t xml:space="preserve"> </w:t>
      </w:r>
      <w:r w:rsidRPr="005D1A76">
        <w:rPr>
          <w:rFonts w:ascii="Times New Roman" w:eastAsia="Times New Roman" w:hAnsi="Times New Roman" w:cs="B Yagut" w:hint="cs"/>
          <w:b/>
          <w:bCs/>
          <w:i/>
          <w:iCs/>
          <w:sz w:val="24"/>
          <w:szCs w:val="24"/>
          <w:rtl/>
        </w:rPr>
        <w:t>كتاب نكاح‌</w:t>
      </w:r>
      <w:r w:rsidRPr="00A63DD0">
        <w:rPr>
          <w:rFonts w:ascii="Times New Roman" w:eastAsia="Times New Roman" w:hAnsi="Times New Roman" w:cs="B Yagut" w:hint="cs"/>
          <w:sz w:val="24"/>
          <w:szCs w:val="24"/>
          <w:rtl/>
        </w:rPr>
        <w:t xml:space="preserve">، قم، مؤسسه پژوهشى </w:t>
      </w:r>
      <w:r w:rsidR="00B105B7" w:rsidRPr="00A63DD0">
        <w:rPr>
          <w:rFonts w:ascii="Times New Roman" w:eastAsia="Times New Roman" w:hAnsi="Times New Roman" w:cs="B Yagut" w:hint="cs"/>
          <w:sz w:val="24"/>
          <w:szCs w:val="24"/>
          <w:rtl/>
        </w:rPr>
        <w:t>راى‌پرداز‌</w:t>
      </w:r>
    </w:p>
    <w:p w:rsidR="008E5D7B" w:rsidRPr="00A63DD0" w:rsidRDefault="008E5D7B" w:rsidP="005365FE">
      <w:pPr>
        <w:spacing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sz w:val="24"/>
          <w:szCs w:val="24"/>
          <w:rtl/>
        </w:rPr>
        <w:t>- زمخشرى، محمود،</w:t>
      </w:r>
      <w:r w:rsidR="00FF3881" w:rsidRPr="00A63DD0">
        <w:rPr>
          <w:rFonts w:ascii="Times New Roman" w:eastAsia="Times New Roman" w:hAnsi="Times New Roman" w:cs="B Yagut" w:hint="cs"/>
          <w:sz w:val="24"/>
          <w:szCs w:val="24"/>
          <w:rtl/>
        </w:rPr>
        <w:t>(1407)،</w:t>
      </w:r>
      <w:r w:rsidRPr="00A63DD0">
        <w:rPr>
          <w:rFonts w:ascii="Times New Roman" w:eastAsia="Times New Roman" w:hAnsi="Times New Roman" w:cs="B Yagut" w:hint="cs"/>
          <w:sz w:val="24"/>
          <w:szCs w:val="24"/>
          <w:rtl/>
        </w:rPr>
        <w:t xml:space="preserve"> </w:t>
      </w:r>
      <w:r w:rsidRPr="005D1A76">
        <w:rPr>
          <w:rFonts w:ascii="Times New Roman" w:eastAsia="Times New Roman" w:hAnsi="Times New Roman" w:cs="B Yagut" w:hint="cs"/>
          <w:b/>
          <w:bCs/>
          <w:i/>
          <w:iCs/>
          <w:sz w:val="24"/>
          <w:szCs w:val="24"/>
          <w:rtl/>
        </w:rPr>
        <w:t>الكشاف عن حقائق غوامض التنزیل</w:t>
      </w:r>
      <w:r w:rsidR="00B105B7" w:rsidRPr="00A63DD0">
        <w:rPr>
          <w:rFonts w:ascii="Times New Roman" w:eastAsia="Times New Roman" w:hAnsi="Times New Roman" w:cs="B Yagut" w:hint="cs"/>
          <w:sz w:val="24"/>
          <w:szCs w:val="24"/>
          <w:rtl/>
        </w:rPr>
        <w:t xml:space="preserve">، </w:t>
      </w:r>
      <w:r w:rsidR="00FF3881" w:rsidRPr="00A63DD0">
        <w:rPr>
          <w:rFonts w:ascii="Times New Roman" w:eastAsia="Times New Roman" w:hAnsi="Times New Roman" w:cs="B Yagut" w:hint="cs"/>
          <w:sz w:val="24"/>
          <w:szCs w:val="24"/>
          <w:rtl/>
        </w:rPr>
        <w:t>بیروت، دارالکتاب العربی</w:t>
      </w:r>
      <w:r w:rsidR="005365FE" w:rsidRPr="00A63DD0">
        <w:rPr>
          <w:rFonts w:ascii="Times New Roman" w:eastAsia="Times New Roman" w:hAnsi="Times New Roman" w:cs="B Yagut" w:hint="cs"/>
          <w:sz w:val="24"/>
          <w:szCs w:val="24"/>
          <w:rtl/>
        </w:rPr>
        <w:t>، چ سوم</w:t>
      </w:r>
    </w:p>
    <w:p w:rsidR="008E5D7B" w:rsidRPr="00A63DD0" w:rsidRDefault="008E5D7B" w:rsidP="005D71DC">
      <w:pPr>
        <w:spacing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sz w:val="24"/>
          <w:szCs w:val="24"/>
          <w:rtl/>
        </w:rPr>
        <w:t>- سبزوارى، محقق، محمد باقر بن محمد مؤمن‌،</w:t>
      </w:r>
      <w:r w:rsidR="00FF3881" w:rsidRPr="00A63DD0">
        <w:rPr>
          <w:rFonts w:ascii="Times New Roman" w:eastAsia="Times New Roman" w:hAnsi="Times New Roman" w:cs="B Yagut" w:hint="cs"/>
          <w:sz w:val="24"/>
          <w:szCs w:val="24"/>
          <w:rtl/>
        </w:rPr>
        <w:t>(1423ه‍)،</w:t>
      </w:r>
      <w:r w:rsidRPr="00A63DD0">
        <w:rPr>
          <w:rFonts w:ascii="Times New Roman" w:eastAsia="Times New Roman" w:hAnsi="Times New Roman" w:cs="B Yagut" w:hint="cs"/>
          <w:sz w:val="24"/>
          <w:szCs w:val="24"/>
          <w:rtl/>
        </w:rPr>
        <w:t xml:space="preserve"> </w:t>
      </w:r>
      <w:r w:rsidRPr="005D1A76">
        <w:rPr>
          <w:rFonts w:ascii="Times New Roman" w:eastAsia="Times New Roman" w:hAnsi="Times New Roman" w:cs="B Yagut" w:hint="cs"/>
          <w:b/>
          <w:bCs/>
          <w:i/>
          <w:iCs/>
          <w:sz w:val="24"/>
          <w:szCs w:val="24"/>
          <w:rtl/>
        </w:rPr>
        <w:t>كفاية الأحكام‌</w:t>
      </w:r>
      <w:r w:rsidRPr="00A63DD0">
        <w:rPr>
          <w:rFonts w:ascii="Times New Roman" w:eastAsia="Times New Roman" w:hAnsi="Times New Roman" w:cs="B Yagut" w:hint="cs"/>
          <w:sz w:val="24"/>
          <w:szCs w:val="24"/>
          <w:rtl/>
        </w:rPr>
        <w:t xml:space="preserve">، قم، دفتر انتشارات اسلامى وابسته به جامعه مدرسين حوزه علميه قم‌ </w:t>
      </w:r>
    </w:p>
    <w:p w:rsidR="008E5D7B" w:rsidRPr="00A63DD0" w:rsidRDefault="008E5D7B" w:rsidP="005365FE">
      <w:pPr>
        <w:spacing w:line="240" w:lineRule="auto"/>
        <w:ind w:left="1134" w:right="851"/>
        <w:jc w:val="lowKashida"/>
        <w:rPr>
          <w:rFonts w:ascii="Noor_Lotus" w:hAnsi="Noor_Lotus" w:cs="B Yagut"/>
          <w:color w:val="000000"/>
          <w:sz w:val="24"/>
          <w:szCs w:val="24"/>
          <w:rtl/>
        </w:rPr>
      </w:pPr>
      <w:r w:rsidRPr="00A63DD0">
        <w:rPr>
          <w:rFonts w:ascii="Times New Roman" w:eastAsia="Times New Roman" w:hAnsi="Times New Roman" w:cs="B Yagut" w:hint="cs"/>
          <w:sz w:val="24"/>
          <w:szCs w:val="24"/>
          <w:rtl/>
        </w:rPr>
        <w:t>- سیستانی، سیدعلی حسینی،</w:t>
      </w:r>
      <w:r w:rsidR="00FF3881" w:rsidRPr="00A63DD0">
        <w:rPr>
          <w:rFonts w:ascii="Times New Roman" w:eastAsia="Times New Roman" w:hAnsi="Times New Roman" w:cs="B Yagut" w:hint="cs"/>
          <w:sz w:val="24"/>
          <w:szCs w:val="24"/>
          <w:rtl/>
        </w:rPr>
        <w:t>(1417 ه‍ )،</w:t>
      </w:r>
      <w:r w:rsidRPr="005D1A76">
        <w:rPr>
          <w:rFonts w:cs="B Yagut" w:hint="cs"/>
          <w:i/>
          <w:iCs/>
          <w:sz w:val="24"/>
          <w:szCs w:val="24"/>
          <w:rtl/>
        </w:rPr>
        <w:t xml:space="preserve"> </w:t>
      </w:r>
      <w:r w:rsidRPr="005D1A76">
        <w:rPr>
          <w:rFonts w:cs="B Yagut" w:hint="cs"/>
          <w:b/>
          <w:bCs/>
          <w:i/>
          <w:iCs/>
          <w:sz w:val="24"/>
          <w:szCs w:val="24"/>
          <w:rtl/>
        </w:rPr>
        <w:t>منهاج الصالحین</w:t>
      </w:r>
      <w:r w:rsidR="005365FE" w:rsidRPr="005D1A76">
        <w:rPr>
          <w:rFonts w:cs="B Yagut" w:hint="cs"/>
          <w:i/>
          <w:iCs/>
          <w:sz w:val="24"/>
          <w:szCs w:val="24"/>
          <w:rtl/>
        </w:rPr>
        <w:t xml:space="preserve"> </w:t>
      </w:r>
      <w:r w:rsidRPr="00A63DD0">
        <w:rPr>
          <w:rFonts w:cs="B Yagut" w:hint="cs"/>
          <w:sz w:val="24"/>
          <w:szCs w:val="24"/>
          <w:rtl/>
        </w:rPr>
        <w:t>،</w:t>
      </w:r>
      <w:r w:rsidR="00FF3881" w:rsidRPr="00A63DD0">
        <w:rPr>
          <w:rFonts w:cs="B Yagut" w:hint="cs"/>
          <w:sz w:val="24"/>
          <w:szCs w:val="24"/>
          <w:rtl/>
        </w:rPr>
        <w:t xml:space="preserve"> قم، </w:t>
      </w:r>
      <w:r w:rsidRPr="00A63DD0">
        <w:rPr>
          <w:rFonts w:ascii="Noor_Lotus" w:hAnsi="Noor_Lotus" w:cs="B Yagut" w:hint="cs"/>
          <w:color w:val="000000"/>
          <w:sz w:val="24"/>
          <w:szCs w:val="24"/>
          <w:rtl/>
        </w:rPr>
        <w:t>دفتر حضرت آية الله سيستانى‌</w:t>
      </w:r>
      <w:r w:rsidR="005365FE" w:rsidRPr="00A63DD0">
        <w:rPr>
          <w:rFonts w:ascii="Noor_Lotus" w:hAnsi="Noor_Lotus" w:cs="B Yagut" w:hint="cs"/>
          <w:color w:val="000000"/>
          <w:sz w:val="24"/>
          <w:szCs w:val="24"/>
          <w:rtl/>
        </w:rPr>
        <w:t>، چ پنجم</w:t>
      </w:r>
    </w:p>
    <w:p w:rsidR="008E5D7B" w:rsidRPr="00A63DD0" w:rsidRDefault="008E5D7B" w:rsidP="005D71DC">
      <w:pPr>
        <w:spacing w:line="240" w:lineRule="auto"/>
        <w:ind w:left="1134" w:right="851"/>
        <w:jc w:val="lowKashida"/>
        <w:rPr>
          <w:rFonts w:ascii="Noor_Lotus" w:hAnsi="Noor_Lotus" w:cs="B Yagut"/>
          <w:color w:val="000000"/>
          <w:sz w:val="24"/>
          <w:szCs w:val="24"/>
          <w:rtl/>
        </w:rPr>
      </w:pPr>
      <w:r w:rsidRPr="00A63DD0">
        <w:rPr>
          <w:rFonts w:ascii="Noor_Lotus" w:hAnsi="Noor_Lotus" w:cs="B Yagut" w:hint="cs"/>
          <w:color w:val="000000"/>
          <w:sz w:val="24"/>
          <w:szCs w:val="24"/>
          <w:rtl/>
        </w:rPr>
        <w:t>- شريف مرتضى، على بن حسين موسوى،</w:t>
      </w:r>
      <w:r w:rsidR="00FF3881" w:rsidRPr="00A63DD0">
        <w:rPr>
          <w:rFonts w:ascii="Noor_Lotus" w:hAnsi="Noor_Lotus" w:cs="B Yagut" w:hint="cs"/>
          <w:color w:val="000000"/>
          <w:sz w:val="24"/>
          <w:szCs w:val="24"/>
          <w:rtl/>
        </w:rPr>
        <w:t>(1417 ه‍)،</w:t>
      </w:r>
      <w:r w:rsidRPr="00A63DD0">
        <w:rPr>
          <w:rFonts w:ascii="Noor_Lotus" w:hAnsi="Noor_Lotus" w:cs="B Yagut" w:hint="cs"/>
          <w:color w:val="000000"/>
          <w:sz w:val="24"/>
          <w:szCs w:val="24"/>
          <w:rtl/>
        </w:rPr>
        <w:t xml:space="preserve"> </w:t>
      </w:r>
      <w:r w:rsidRPr="005D1A76">
        <w:rPr>
          <w:rFonts w:ascii="Noor_Lotus" w:hAnsi="Noor_Lotus" w:cs="B Yagut" w:hint="cs"/>
          <w:b/>
          <w:bCs/>
          <w:i/>
          <w:iCs/>
          <w:color w:val="000000"/>
          <w:sz w:val="24"/>
          <w:szCs w:val="24"/>
          <w:rtl/>
        </w:rPr>
        <w:t>المسائل الناصریات</w:t>
      </w:r>
      <w:r w:rsidRPr="00A63DD0">
        <w:rPr>
          <w:rFonts w:ascii="Noor_Lotus" w:hAnsi="Noor_Lotus" w:cs="B Yagut" w:hint="cs"/>
          <w:color w:val="000000"/>
          <w:sz w:val="24"/>
          <w:szCs w:val="24"/>
          <w:rtl/>
        </w:rPr>
        <w:t>،</w:t>
      </w:r>
      <w:r w:rsidR="00FF3881" w:rsidRPr="00A63DD0">
        <w:rPr>
          <w:rFonts w:ascii="Noor_Lotus" w:hAnsi="Noor_Lotus" w:cs="B Yagut" w:hint="cs"/>
          <w:color w:val="000000"/>
          <w:sz w:val="24"/>
          <w:szCs w:val="24"/>
          <w:rtl/>
        </w:rPr>
        <w:t xml:space="preserve"> </w:t>
      </w:r>
      <w:r w:rsidRPr="00A63DD0">
        <w:rPr>
          <w:rFonts w:ascii="Noor_Lotus" w:hAnsi="Noor_Lotus" w:cs="B Yagut" w:hint="cs"/>
          <w:color w:val="000000"/>
          <w:sz w:val="24"/>
          <w:szCs w:val="24"/>
          <w:rtl/>
        </w:rPr>
        <w:t>تهران، رابطة الثقافة و العلاقات الإسلامية‌</w:t>
      </w:r>
    </w:p>
    <w:p w:rsidR="008E5D7B" w:rsidRPr="00A63DD0" w:rsidRDefault="008E5D7B" w:rsidP="005D71DC">
      <w:pPr>
        <w:spacing w:line="240" w:lineRule="auto"/>
        <w:ind w:left="1134" w:right="851"/>
        <w:jc w:val="lowKashida"/>
        <w:rPr>
          <w:rFonts w:ascii="Noor_Lotus" w:hAnsi="Noor_Lotus" w:cs="B Yagut"/>
          <w:color w:val="000000"/>
          <w:sz w:val="24"/>
          <w:szCs w:val="24"/>
          <w:rtl/>
        </w:rPr>
      </w:pPr>
      <w:r w:rsidRPr="00A63DD0">
        <w:rPr>
          <w:rFonts w:ascii="Noor_Lotus" w:hAnsi="Noor_Lotus" w:cs="B Yagut" w:hint="cs"/>
          <w:color w:val="000000"/>
          <w:sz w:val="24"/>
          <w:szCs w:val="24"/>
          <w:rtl/>
        </w:rPr>
        <w:t>- شهيد ثانى، زين الدين بن على‌،</w:t>
      </w:r>
      <w:r w:rsidR="00FF3881" w:rsidRPr="00A63DD0">
        <w:rPr>
          <w:rFonts w:ascii="Noor_Lotus" w:hAnsi="Noor_Lotus" w:cs="B Yagut" w:hint="cs"/>
          <w:color w:val="000000"/>
          <w:sz w:val="24"/>
          <w:szCs w:val="24"/>
          <w:rtl/>
        </w:rPr>
        <w:t xml:space="preserve">(1410 ه‍)، </w:t>
      </w:r>
      <w:r w:rsidRPr="00A63DD0">
        <w:rPr>
          <w:rFonts w:ascii="Noor_Lotus" w:hAnsi="Noor_Lotus" w:cs="B Yagut" w:hint="cs"/>
          <w:color w:val="000000"/>
          <w:sz w:val="24"/>
          <w:szCs w:val="24"/>
          <w:rtl/>
        </w:rPr>
        <w:t xml:space="preserve"> </w:t>
      </w:r>
      <w:r w:rsidRPr="005D1A76">
        <w:rPr>
          <w:rFonts w:ascii="Noor_Lotus" w:hAnsi="Noor_Lotus" w:cs="B Yagut" w:hint="cs"/>
          <w:b/>
          <w:bCs/>
          <w:i/>
          <w:iCs/>
          <w:color w:val="000000"/>
          <w:sz w:val="24"/>
          <w:szCs w:val="24"/>
          <w:rtl/>
        </w:rPr>
        <w:t>الروضة البهية في شرح اللمعة الدمشقية( المحشّى- كلانتر</w:t>
      </w:r>
      <w:r w:rsidRPr="00A63DD0">
        <w:rPr>
          <w:rFonts w:ascii="Noor_Lotus" w:hAnsi="Noor_Lotus" w:cs="B Yagut" w:hint="cs"/>
          <w:b/>
          <w:bCs/>
          <w:color w:val="000000"/>
          <w:sz w:val="24"/>
          <w:szCs w:val="24"/>
          <w:rtl/>
        </w:rPr>
        <w:t>)،</w:t>
      </w:r>
      <w:r w:rsidR="00B105B7" w:rsidRPr="00A63DD0">
        <w:rPr>
          <w:rFonts w:ascii="Noor_Lotus" w:hAnsi="Noor_Lotus" w:cs="B Yagut" w:hint="cs"/>
          <w:color w:val="000000"/>
          <w:sz w:val="24"/>
          <w:szCs w:val="24"/>
          <w:rtl/>
        </w:rPr>
        <w:t xml:space="preserve"> قم، كتابفروشى داورى‌</w:t>
      </w:r>
    </w:p>
    <w:p w:rsidR="008E5D7B" w:rsidRPr="00A63DD0" w:rsidRDefault="008E5D7B" w:rsidP="005365FE">
      <w:pPr>
        <w:spacing w:line="240" w:lineRule="auto"/>
        <w:ind w:left="1134" w:right="851"/>
        <w:jc w:val="lowKashida"/>
        <w:rPr>
          <w:rFonts w:ascii="Noor_Lotus" w:hAnsi="Noor_Lotus" w:cs="B Yagut"/>
          <w:color w:val="000000"/>
          <w:sz w:val="24"/>
          <w:szCs w:val="24"/>
          <w:rtl/>
        </w:rPr>
      </w:pPr>
      <w:r w:rsidRPr="00A63DD0">
        <w:rPr>
          <w:rFonts w:ascii="Noor_Lotus" w:hAnsi="Noor_Lotus" w:cs="B Yagut" w:hint="cs"/>
          <w:color w:val="000000"/>
          <w:sz w:val="24"/>
          <w:szCs w:val="24"/>
          <w:rtl/>
        </w:rPr>
        <w:t>- ص</w:t>
      </w:r>
      <w:r w:rsidR="00B105B7" w:rsidRPr="00A63DD0">
        <w:rPr>
          <w:rFonts w:ascii="Noor_Lotus" w:hAnsi="Noor_Lotus" w:cs="B Yagut" w:hint="cs"/>
          <w:color w:val="000000"/>
          <w:sz w:val="24"/>
          <w:szCs w:val="24"/>
          <w:rtl/>
        </w:rPr>
        <w:t xml:space="preserve">فایی، سید حسین/ امامی، اسدالله،(1391)، </w:t>
      </w:r>
      <w:r w:rsidRPr="005D1A76">
        <w:rPr>
          <w:rFonts w:ascii="Noor_Lotus" w:hAnsi="Noor_Lotus" w:cs="B Yagut" w:hint="cs"/>
          <w:b/>
          <w:bCs/>
          <w:i/>
          <w:iCs/>
          <w:color w:val="000000"/>
          <w:sz w:val="24"/>
          <w:szCs w:val="24"/>
          <w:rtl/>
        </w:rPr>
        <w:t>مختصر حقوق خانواده</w:t>
      </w:r>
      <w:r w:rsidR="005365FE" w:rsidRPr="005D1A76">
        <w:rPr>
          <w:rFonts w:ascii="Noor_Lotus" w:hAnsi="Noor_Lotus" w:cs="B Yagut" w:hint="cs"/>
          <w:b/>
          <w:bCs/>
          <w:i/>
          <w:iCs/>
          <w:color w:val="000000"/>
          <w:sz w:val="24"/>
          <w:szCs w:val="24"/>
          <w:rtl/>
        </w:rPr>
        <w:t xml:space="preserve"> </w:t>
      </w:r>
      <w:r w:rsidR="00B105B7" w:rsidRPr="00A63DD0">
        <w:rPr>
          <w:rFonts w:ascii="Noor_Lotus" w:hAnsi="Noor_Lotus" w:cs="B Yagut" w:hint="cs"/>
          <w:b/>
          <w:bCs/>
          <w:color w:val="000000"/>
          <w:sz w:val="24"/>
          <w:szCs w:val="24"/>
          <w:rtl/>
        </w:rPr>
        <w:t xml:space="preserve">، </w:t>
      </w:r>
      <w:r w:rsidRPr="00A63DD0">
        <w:rPr>
          <w:rFonts w:ascii="Noor_Lotus" w:hAnsi="Noor_Lotus" w:cs="B Yagut" w:hint="cs"/>
          <w:b/>
          <w:bCs/>
          <w:color w:val="000000"/>
          <w:sz w:val="24"/>
          <w:szCs w:val="24"/>
          <w:rtl/>
        </w:rPr>
        <w:t>تهران، بنیاد حق</w:t>
      </w:r>
      <w:r w:rsidR="005365FE" w:rsidRPr="00A63DD0">
        <w:rPr>
          <w:rFonts w:ascii="Noor_Lotus" w:hAnsi="Noor_Lotus" w:cs="B Yagut" w:hint="cs"/>
          <w:b/>
          <w:bCs/>
          <w:color w:val="000000"/>
          <w:sz w:val="24"/>
          <w:szCs w:val="24"/>
          <w:rtl/>
        </w:rPr>
        <w:t>وقی میزان</w:t>
      </w:r>
      <w:r w:rsidR="005365FE" w:rsidRPr="00A63DD0">
        <w:rPr>
          <w:rFonts w:ascii="Noor_Lotus" w:hAnsi="Noor_Lotus" w:cs="B Yagut" w:hint="cs"/>
          <w:color w:val="000000"/>
          <w:sz w:val="24"/>
          <w:szCs w:val="24"/>
          <w:rtl/>
        </w:rPr>
        <w:t>، چ سی و سوم</w:t>
      </w:r>
    </w:p>
    <w:p w:rsidR="008E5D7B" w:rsidRPr="00A63DD0" w:rsidRDefault="008E5D7B" w:rsidP="005D71DC">
      <w:pPr>
        <w:spacing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sz w:val="24"/>
          <w:szCs w:val="24"/>
          <w:rtl/>
        </w:rPr>
        <w:t xml:space="preserve">- طباطبايى‌، سيد على بن محمد، </w:t>
      </w:r>
      <w:r w:rsidR="00FF3881" w:rsidRPr="00A63DD0">
        <w:rPr>
          <w:rFonts w:ascii="Times New Roman" w:eastAsia="Times New Roman" w:hAnsi="Times New Roman" w:cs="B Yagut" w:hint="cs"/>
          <w:sz w:val="24"/>
          <w:szCs w:val="24"/>
          <w:rtl/>
        </w:rPr>
        <w:t xml:space="preserve">(1418 ه‍)، </w:t>
      </w:r>
      <w:r w:rsidRPr="005D1A76">
        <w:rPr>
          <w:rFonts w:ascii="Times New Roman" w:eastAsia="Times New Roman" w:hAnsi="Times New Roman" w:cs="B Yagut" w:hint="cs"/>
          <w:b/>
          <w:bCs/>
          <w:i/>
          <w:iCs/>
          <w:sz w:val="24"/>
          <w:szCs w:val="24"/>
          <w:rtl/>
        </w:rPr>
        <w:t>رياض المسائل في تحقيق الأحكام بالدلائل( ط- الحديثة</w:t>
      </w:r>
      <w:r w:rsidRPr="00A63DD0">
        <w:rPr>
          <w:rFonts w:ascii="Times New Roman" w:eastAsia="Times New Roman" w:hAnsi="Times New Roman" w:cs="B Yagut" w:hint="cs"/>
          <w:b/>
          <w:bCs/>
          <w:sz w:val="24"/>
          <w:szCs w:val="24"/>
          <w:rtl/>
        </w:rPr>
        <w:t>)،</w:t>
      </w:r>
      <w:r w:rsidRPr="00A63DD0">
        <w:rPr>
          <w:rFonts w:ascii="Times New Roman" w:eastAsia="Times New Roman" w:hAnsi="Times New Roman" w:cs="B Yagut" w:hint="cs"/>
          <w:sz w:val="24"/>
          <w:szCs w:val="24"/>
          <w:rtl/>
        </w:rPr>
        <w:t xml:space="preserve"> قم، مؤسسه آل البيت عليهم</w:t>
      </w:r>
      <w:r w:rsidR="00B105B7" w:rsidRPr="00A63DD0">
        <w:rPr>
          <w:rFonts w:ascii="Times New Roman" w:eastAsia="Times New Roman" w:hAnsi="Times New Roman" w:cs="B Yagut" w:hint="cs"/>
          <w:sz w:val="24"/>
          <w:szCs w:val="24"/>
          <w:rtl/>
        </w:rPr>
        <w:t xml:space="preserve"> السلام‌</w:t>
      </w:r>
    </w:p>
    <w:p w:rsidR="008E5D7B" w:rsidRPr="00A63DD0" w:rsidRDefault="008E5D7B" w:rsidP="005365FE">
      <w:pPr>
        <w:spacing w:line="240" w:lineRule="auto"/>
        <w:ind w:left="1134" w:right="851"/>
        <w:jc w:val="lowKashida"/>
        <w:rPr>
          <w:rFonts w:ascii="Noor_Lotus" w:hAnsi="Noor_Lotus" w:cs="B Yagut"/>
          <w:color w:val="000000"/>
          <w:sz w:val="24"/>
          <w:szCs w:val="24"/>
          <w:rtl/>
        </w:rPr>
      </w:pPr>
      <w:r w:rsidRPr="00A63DD0">
        <w:rPr>
          <w:rFonts w:ascii="Noor_Lotus" w:hAnsi="Noor_Lotus" w:cs="B Yagut" w:hint="cs"/>
          <w:color w:val="000000"/>
          <w:sz w:val="24"/>
          <w:szCs w:val="24"/>
          <w:rtl/>
        </w:rPr>
        <w:t xml:space="preserve">- طوسى، ابو جعفر، محمد بن حسن‌، </w:t>
      </w:r>
      <w:r w:rsidR="00FF3881" w:rsidRPr="00A63DD0">
        <w:rPr>
          <w:rFonts w:ascii="Noor_Lotus" w:hAnsi="Noor_Lotus" w:cs="B Yagut" w:hint="cs"/>
          <w:color w:val="000000"/>
          <w:sz w:val="24"/>
          <w:szCs w:val="24"/>
          <w:rtl/>
        </w:rPr>
        <w:t xml:space="preserve">(‌1400 ه‍)، </w:t>
      </w:r>
      <w:r w:rsidRPr="005D1A76">
        <w:rPr>
          <w:rFonts w:ascii="Noor_Lotus" w:hAnsi="Noor_Lotus" w:cs="B Yagut" w:hint="cs"/>
          <w:b/>
          <w:bCs/>
          <w:i/>
          <w:iCs/>
          <w:color w:val="000000"/>
          <w:sz w:val="24"/>
          <w:szCs w:val="24"/>
          <w:rtl/>
        </w:rPr>
        <w:t>ال</w:t>
      </w:r>
      <w:r w:rsidR="00B105B7" w:rsidRPr="005D1A76">
        <w:rPr>
          <w:rFonts w:ascii="Noor_Lotus" w:hAnsi="Noor_Lotus" w:cs="B Yagut" w:hint="cs"/>
          <w:b/>
          <w:bCs/>
          <w:i/>
          <w:iCs/>
          <w:color w:val="000000"/>
          <w:sz w:val="24"/>
          <w:szCs w:val="24"/>
          <w:rtl/>
        </w:rPr>
        <w:t>نهاية في مجرد الفقه و الفتاوى‌</w:t>
      </w:r>
      <w:r w:rsidR="005365FE" w:rsidRPr="00A63DD0">
        <w:rPr>
          <w:rFonts w:ascii="Noor_Lotus" w:hAnsi="Noor_Lotus" w:cs="B Yagut" w:hint="cs"/>
          <w:b/>
          <w:bCs/>
          <w:color w:val="000000"/>
          <w:sz w:val="24"/>
          <w:szCs w:val="24"/>
          <w:rtl/>
        </w:rPr>
        <w:t xml:space="preserve"> </w:t>
      </w:r>
      <w:r w:rsidR="00B105B7" w:rsidRPr="00A63DD0">
        <w:rPr>
          <w:rFonts w:ascii="Noor_Lotus" w:hAnsi="Noor_Lotus" w:cs="B Yagut" w:hint="cs"/>
          <w:b/>
          <w:bCs/>
          <w:color w:val="000000"/>
          <w:sz w:val="24"/>
          <w:szCs w:val="24"/>
          <w:rtl/>
        </w:rPr>
        <w:t>، بیروت، دار الكتاب العربي</w:t>
      </w:r>
      <w:r w:rsidR="005365FE" w:rsidRPr="00A63DD0">
        <w:rPr>
          <w:rFonts w:ascii="Noor_Lotus" w:hAnsi="Noor_Lotus" w:cs="B Yagut" w:hint="cs"/>
          <w:color w:val="000000"/>
          <w:sz w:val="24"/>
          <w:szCs w:val="24"/>
          <w:rtl/>
        </w:rPr>
        <w:t>، چ دوم</w:t>
      </w:r>
    </w:p>
    <w:p w:rsidR="008E5D7B" w:rsidRPr="00A63DD0" w:rsidRDefault="008E5D7B" w:rsidP="005365FE">
      <w:pPr>
        <w:spacing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sz w:val="24"/>
          <w:szCs w:val="24"/>
          <w:rtl/>
        </w:rPr>
        <w:t>- طوسی، أبوجعفر، محمد بن حسن،</w:t>
      </w:r>
      <w:r w:rsidR="00FF3881" w:rsidRPr="00A63DD0">
        <w:rPr>
          <w:rFonts w:ascii="Times New Roman" w:eastAsia="Times New Roman" w:hAnsi="Times New Roman" w:cs="B Yagut" w:hint="cs"/>
          <w:sz w:val="24"/>
          <w:szCs w:val="24"/>
          <w:rtl/>
        </w:rPr>
        <w:t>(1407)،</w:t>
      </w:r>
      <w:r w:rsidRPr="00A63DD0">
        <w:rPr>
          <w:rFonts w:ascii="Times New Roman" w:eastAsia="Times New Roman" w:hAnsi="Times New Roman" w:cs="B Yagut" w:hint="cs"/>
          <w:sz w:val="24"/>
          <w:szCs w:val="24"/>
          <w:rtl/>
        </w:rPr>
        <w:t xml:space="preserve"> </w:t>
      </w:r>
      <w:r w:rsidRPr="005D1A76">
        <w:rPr>
          <w:rFonts w:ascii="Times New Roman" w:eastAsia="Times New Roman" w:hAnsi="Times New Roman" w:cs="B Yagut" w:hint="cs"/>
          <w:b/>
          <w:bCs/>
          <w:i/>
          <w:iCs/>
          <w:sz w:val="24"/>
          <w:szCs w:val="24"/>
          <w:rtl/>
        </w:rPr>
        <w:t>تهذيب الأحکام</w:t>
      </w:r>
      <w:r w:rsidR="005365FE" w:rsidRPr="00A63DD0">
        <w:rPr>
          <w:rFonts w:ascii="Times New Roman" w:eastAsia="Times New Roman" w:hAnsi="Times New Roman" w:cs="B Yagut" w:hint="cs"/>
          <w:sz w:val="24"/>
          <w:szCs w:val="24"/>
          <w:rtl/>
        </w:rPr>
        <w:t xml:space="preserve"> </w:t>
      </w:r>
      <w:r w:rsidRPr="00A63DD0">
        <w:rPr>
          <w:rFonts w:ascii="Times New Roman" w:eastAsia="Times New Roman" w:hAnsi="Times New Roman" w:cs="B Yagut" w:hint="cs"/>
          <w:sz w:val="24"/>
          <w:szCs w:val="24"/>
          <w:rtl/>
        </w:rPr>
        <w:t xml:space="preserve">، </w:t>
      </w:r>
      <w:r w:rsidR="00B105B7" w:rsidRPr="00A63DD0">
        <w:rPr>
          <w:rFonts w:ascii="Times New Roman" w:eastAsia="Times New Roman" w:hAnsi="Times New Roman" w:cs="B Yagut" w:hint="cs"/>
          <w:sz w:val="24"/>
          <w:szCs w:val="24"/>
          <w:rtl/>
        </w:rPr>
        <w:t>تهران، دارالکتب الإسلامیه</w:t>
      </w:r>
      <w:r w:rsidR="005365FE" w:rsidRPr="00A63DD0">
        <w:rPr>
          <w:rFonts w:ascii="Times New Roman" w:eastAsia="Times New Roman" w:hAnsi="Times New Roman" w:cs="B Yagut" w:hint="cs"/>
          <w:sz w:val="24"/>
          <w:szCs w:val="24"/>
          <w:rtl/>
        </w:rPr>
        <w:t>، چ چهارم</w:t>
      </w:r>
    </w:p>
    <w:p w:rsidR="008E5D7B" w:rsidRPr="00A63DD0" w:rsidRDefault="008E5D7B" w:rsidP="005D71DC">
      <w:pPr>
        <w:spacing w:line="240" w:lineRule="auto"/>
        <w:ind w:left="1134" w:right="851"/>
        <w:jc w:val="lowKashida"/>
        <w:rPr>
          <w:rFonts w:ascii="Noor_Lotus" w:hAnsi="Noor_Lotus" w:cs="B Yagut"/>
          <w:color w:val="000000"/>
          <w:sz w:val="24"/>
          <w:szCs w:val="24"/>
          <w:rtl/>
        </w:rPr>
      </w:pPr>
      <w:r w:rsidRPr="00A63DD0">
        <w:rPr>
          <w:rFonts w:ascii="Noor_Lotus" w:hAnsi="Noor_Lotus" w:cs="B Yagut" w:hint="cs"/>
          <w:color w:val="000000"/>
          <w:sz w:val="24"/>
          <w:szCs w:val="24"/>
          <w:rtl/>
        </w:rPr>
        <w:lastRenderedPageBreak/>
        <w:t xml:space="preserve">- عاملى، حرّ، محمد بن حسن‌، </w:t>
      </w:r>
      <w:r w:rsidR="00FF3881" w:rsidRPr="00A63DD0">
        <w:rPr>
          <w:rFonts w:ascii="Noor_Lotus" w:hAnsi="Noor_Lotus" w:cs="B Yagut" w:hint="cs"/>
          <w:color w:val="000000"/>
          <w:sz w:val="24"/>
          <w:szCs w:val="24"/>
          <w:rtl/>
        </w:rPr>
        <w:t xml:space="preserve">(1409 ه‍ )، </w:t>
      </w:r>
      <w:r w:rsidRPr="005D1A76">
        <w:rPr>
          <w:rFonts w:ascii="Noor_Lotus" w:hAnsi="Noor_Lotus" w:cs="B Yagut" w:hint="cs"/>
          <w:b/>
          <w:bCs/>
          <w:i/>
          <w:iCs/>
          <w:color w:val="000000"/>
          <w:sz w:val="24"/>
          <w:szCs w:val="24"/>
          <w:rtl/>
        </w:rPr>
        <w:t>تفصيل وسائل الشيعة إلى تحصيل مسائل الشريعة</w:t>
      </w:r>
      <w:r w:rsidRPr="005D1A76">
        <w:rPr>
          <w:rFonts w:ascii="Noor_Lotus" w:hAnsi="Noor_Lotus" w:cs="B Yagut" w:hint="cs"/>
          <w:i/>
          <w:iCs/>
          <w:color w:val="000000"/>
          <w:sz w:val="24"/>
          <w:szCs w:val="24"/>
          <w:rtl/>
        </w:rPr>
        <w:t>‌</w:t>
      </w:r>
      <w:r w:rsidRPr="00A63DD0">
        <w:rPr>
          <w:rFonts w:ascii="Noor_Lotus" w:hAnsi="Noor_Lotus" w:cs="B Yagut" w:hint="cs"/>
          <w:color w:val="000000"/>
          <w:sz w:val="24"/>
          <w:szCs w:val="24"/>
          <w:rtl/>
        </w:rPr>
        <w:t>،</w:t>
      </w:r>
      <w:r w:rsidR="00FF3881" w:rsidRPr="00A63DD0">
        <w:rPr>
          <w:rFonts w:ascii="Noor_Lotus" w:hAnsi="Noor_Lotus" w:cs="B Yagut" w:hint="cs"/>
          <w:color w:val="000000"/>
          <w:sz w:val="24"/>
          <w:szCs w:val="24"/>
          <w:rtl/>
        </w:rPr>
        <w:t xml:space="preserve"> </w:t>
      </w:r>
      <w:r w:rsidRPr="00A63DD0">
        <w:rPr>
          <w:rFonts w:ascii="Noor_Lotus" w:hAnsi="Noor_Lotus" w:cs="B Yagut" w:hint="cs"/>
          <w:color w:val="000000"/>
          <w:sz w:val="24"/>
          <w:szCs w:val="24"/>
          <w:rtl/>
        </w:rPr>
        <w:t>قم،</w:t>
      </w:r>
      <w:r w:rsidR="00B105B7" w:rsidRPr="00A63DD0">
        <w:rPr>
          <w:rFonts w:ascii="Noor_Lotus" w:hAnsi="Noor_Lotus" w:cs="B Yagut" w:hint="cs"/>
          <w:color w:val="000000"/>
          <w:sz w:val="24"/>
          <w:szCs w:val="24"/>
          <w:rtl/>
        </w:rPr>
        <w:t xml:space="preserve"> مؤسسه آل البيت عليهم السلام‌</w:t>
      </w:r>
    </w:p>
    <w:p w:rsidR="008E5D7B" w:rsidRPr="00A63DD0" w:rsidRDefault="008E5D7B" w:rsidP="005D71DC">
      <w:pPr>
        <w:spacing w:line="240" w:lineRule="auto"/>
        <w:ind w:left="1134" w:right="851"/>
        <w:jc w:val="lowKashida"/>
        <w:rPr>
          <w:rFonts w:ascii="Noor_Lotus" w:hAnsi="Noor_Lotus" w:cs="B Yagut"/>
          <w:color w:val="000000"/>
          <w:sz w:val="24"/>
          <w:szCs w:val="24"/>
          <w:rtl/>
        </w:rPr>
      </w:pPr>
      <w:r w:rsidRPr="00A63DD0">
        <w:rPr>
          <w:rFonts w:ascii="Noor_Lotus" w:hAnsi="Noor_Lotus" w:cs="B Yagut" w:hint="cs"/>
          <w:color w:val="000000"/>
          <w:sz w:val="24"/>
          <w:szCs w:val="24"/>
          <w:rtl/>
        </w:rPr>
        <w:t xml:space="preserve">- عاملى، محمد بن على موسوى، </w:t>
      </w:r>
      <w:r w:rsidR="00FF3881" w:rsidRPr="00A63DD0">
        <w:rPr>
          <w:rFonts w:ascii="Noor_Lotus" w:hAnsi="Noor_Lotus" w:cs="B Yagut" w:hint="cs"/>
          <w:color w:val="000000"/>
          <w:sz w:val="24"/>
          <w:szCs w:val="24"/>
          <w:rtl/>
        </w:rPr>
        <w:t xml:space="preserve">(‌1411 ه‍ )، </w:t>
      </w:r>
      <w:r w:rsidRPr="005D1A76">
        <w:rPr>
          <w:rFonts w:ascii="Noor_Lotus" w:hAnsi="Noor_Lotus" w:cs="B Yagut" w:hint="cs"/>
          <w:b/>
          <w:bCs/>
          <w:i/>
          <w:iCs/>
          <w:color w:val="000000"/>
          <w:sz w:val="24"/>
          <w:szCs w:val="24"/>
          <w:rtl/>
        </w:rPr>
        <w:t>‌نهاية المرام في شرح مختصر شرائع الإسلام‌</w:t>
      </w:r>
      <w:r w:rsidRPr="00A63DD0">
        <w:rPr>
          <w:rFonts w:ascii="Noor_Lotus" w:hAnsi="Noor_Lotus" w:cs="B Yagut" w:hint="cs"/>
          <w:b/>
          <w:bCs/>
          <w:color w:val="000000"/>
          <w:sz w:val="24"/>
          <w:szCs w:val="24"/>
          <w:rtl/>
        </w:rPr>
        <w:t>،</w:t>
      </w:r>
      <w:r w:rsidR="00FF3881" w:rsidRPr="00A63DD0">
        <w:rPr>
          <w:rFonts w:ascii="Noor_Lotus" w:hAnsi="Noor_Lotus" w:cs="B Yagut" w:hint="cs"/>
          <w:color w:val="000000"/>
          <w:sz w:val="24"/>
          <w:szCs w:val="24"/>
          <w:rtl/>
        </w:rPr>
        <w:t xml:space="preserve"> </w:t>
      </w:r>
      <w:r w:rsidRPr="00A63DD0">
        <w:rPr>
          <w:rFonts w:ascii="Noor_Lotus" w:hAnsi="Noor_Lotus" w:cs="B Yagut" w:hint="cs"/>
          <w:color w:val="000000"/>
          <w:sz w:val="24"/>
          <w:szCs w:val="24"/>
          <w:rtl/>
        </w:rPr>
        <w:t>قم، دفتر انتشارات اسلامى وابست</w:t>
      </w:r>
      <w:r w:rsidR="00B105B7" w:rsidRPr="00A63DD0">
        <w:rPr>
          <w:rFonts w:ascii="Noor_Lotus" w:hAnsi="Noor_Lotus" w:cs="B Yagut" w:hint="cs"/>
          <w:color w:val="000000"/>
          <w:sz w:val="24"/>
          <w:szCs w:val="24"/>
          <w:rtl/>
        </w:rPr>
        <w:t>ه به جامعه مدرسين حوزه علميه قم</w:t>
      </w:r>
    </w:p>
    <w:p w:rsidR="008E5D7B" w:rsidRPr="00A63DD0" w:rsidRDefault="008E5D7B" w:rsidP="005D71DC">
      <w:pPr>
        <w:spacing w:line="240" w:lineRule="auto"/>
        <w:ind w:left="1134" w:right="851"/>
        <w:jc w:val="lowKashida"/>
        <w:rPr>
          <w:rFonts w:ascii="Noor_Lotus" w:hAnsi="Noor_Lotus" w:cs="B Yagut"/>
          <w:sz w:val="24"/>
          <w:szCs w:val="24"/>
          <w:rtl/>
        </w:rPr>
      </w:pPr>
      <w:r w:rsidRPr="00A63DD0">
        <w:rPr>
          <w:rFonts w:ascii="Noor_Lotus" w:hAnsi="Noor_Lotus" w:cs="B Yagut" w:hint="cs"/>
          <w:sz w:val="24"/>
          <w:szCs w:val="24"/>
          <w:rtl/>
        </w:rPr>
        <w:t>- فاضل هندى، محمد بن حسن‌،</w:t>
      </w:r>
      <w:r w:rsidR="00FF3881" w:rsidRPr="00A63DD0">
        <w:rPr>
          <w:rFonts w:ascii="Noor_Lotus" w:hAnsi="Noor_Lotus" w:cs="B Yagut" w:hint="cs"/>
          <w:sz w:val="24"/>
          <w:szCs w:val="24"/>
          <w:rtl/>
        </w:rPr>
        <w:t>(1416 ه‍)،</w:t>
      </w:r>
      <w:r w:rsidRPr="00A63DD0">
        <w:rPr>
          <w:rFonts w:ascii="Noor_Lotus" w:hAnsi="Noor_Lotus" w:cs="B Yagut" w:hint="cs"/>
          <w:sz w:val="24"/>
          <w:szCs w:val="24"/>
          <w:rtl/>
        </w:rPr>
        <w:t xml:space="preserve"> </w:t>
      </w:r>
      <w:r w:rsidRPr="005D1A76">
        <w:rPr>
          <w:rFonts w:ascii="Noor_Lotus" w:hAnsi="Noor_Lotus" w:cs="B Yagut" w:hint="cs"/>
          <w:b/>
          <w:bCs/>
          <w:i/>
          <w:iCs/>
          <w:sz w:val="24"/>
          <w:szCs w:val="24"/>
          <w:rtl/>
        </w:rPr>
        <w:t>كشف الل</w:t>
      </w:r>
      <w:r w:rsidR="00B105B7" w:rsidRPr="005D1A76">
        <w:rPr>
          <w:rFonts w:ascii="Noor_Lotus" w:hAnsi="Noor_Lotus" w:cs="B Yagut" w:hint="cs"/>
          <w:b/>
          <w:bCs/>
          <w:i/>
          <w:iCs/>
          <w:sz w:val="24"/>
          <w:szCs w:val="24"/>
          <w:rtl/>
        </w:rPr>
        <w:t>ثام و الإبهام عن قواعد الأحكام‌</w:t>
      </w:r>
      <w:r w:rsidR="00B105B7" w:rsidRPr="00A63DD0">
        <w:rPr>
          <w:rFonts w:ascii="Noor_Lotus" w:hAnsi="Noor_Lotus" w:cs="B Yagut" w:hint="cs"/>
          <w:sz w:val="24"/>
          <w:szCs w:val="24"/>
          <w:rtl/>
        </w:rPr>
        <w:t>،</w:t>
      </w:r>
      <w:r w:rsidR="00FF3881" w:rsidRPr="00A63DD0">
        <w:rPr>
          <w:rFonts w:ascii="Noor_Lotus" w:hAnsi="Noor_Lotus" w:cs="B Yagut" w:hint="cs"/>
          <w:sz w:val="24"/>
          <w:szCs w:val="24"/>
          <w:rtl/>
        </w:rPr>
        <w:t xml:space="preserve"> </w:t>
      </w:r>
      <w:r w:rsidRPr="00A63DD0">
        <w:rPr>
          <w:rFonts w:ascii="Noor_Lotus" w:hAnsi="Noor_Lotus" w:cs="B Yagut" w:hint="cs"/>
          <w:sz w:val="24"/>
          <w:szCs w:val="24"/>
          <w:rtl/>
        </w:rPr>
        <w:t xml:space="preserve">قم، دفتر انتشارات اسلامى وابسته </w:t>
      </w:r>
      <w:r w:rsidR="00B105B7" w:rsidRPr="00A63DD0">
        <w:rPr>
          <w:rFonts w:ascii="Noor_Lotus" w:hAnsi="Noor_Lotus" w:cs="B Yagut" w:hint="cs"/>
          <w:sz w:val="24"/>
          <w:szCs w:val="24"/>
          <w:rtl/>
        </w:rPr>
        <w:t>به جامعه مدرسين حوزه علميه قم‌</w:t>
      </w:r>
    </w:p>
    <w:p w:rsidR="008E5D7B" w:rsidRPr="00A63DD0" w:rsidRDefault="008E5D7B" w:rsidP="005D71DC">
      <w:pPr>
        <w:spacing w:line="240" w:lineRule="auto"/>
        <w:ind w:left="1134" w:right="851"/>
        <w:jc w:val="lowKashida"/>
        <w:rPr>
          <w:rFonts w:ascii="Noor_Lotus" w:hAnsi="Noor_Lotus" w:cs="B Yagut"/>
          <w:color w:val="000000"/>
          <w:sz w:val="24"/>
          <w:szCs w:val="24"/>
          <w:rtl/>
        </w:rPr>
      </w:pPr>
      <w:r w:rsidRPr="00A63DD0">
        <w:rPr>
          <w:rFonts w:ascii="Noor_Lotus" w:hAnsi="Noor_Lotus" w:cs="B Yagut" w:hint="cs"/>
          <w:color w:val="000000"/>
          <w:sz w:val="24"/>
          <w:szCs w:val="24"/>
          <w:rtl/>
        </w:rPr>
        <w:t xml:space="preserve">- قمّى، صدوق، محمّد بن على بن بابويه، </w:t>
      </w:r>
      <w:r w:rsidR="00FF3881" w:rsidRPr="00A63DD0">
        <w:rPr>
          <w:rFonts w:ascii="Noor_Lotus" w:hAnsi="Noor_Lotus" w:cs="B Yagut" w:hint="cs"/>
          <w:color w:val="000000"/>
          <w:sz w:val="24"/>
          <w:szCs w:val="24"/>
          <w:rtl/>
        </w:rPr>
        <w:t xml:space="preserve">(‌1415 ه‍ )، </w:t>
      </w:r>
      <w:r w:rsidRPr="005D1A76">
        <w:rPr>
          <w:rFonts w:ascii="Noor_Lotus" w:hAnsi="Noor_Lotus" w:cs="B Yagut" w:hint="cs"/>
          <w:b/>
          <w:bCs/>
          <w:i/>
          <w:iCs/>
          <w:color w:val="000000"/>
          <w:sz w:val="24"/>
          <w:szCs w:val="24"/>
          <w:rtl/>
        </w:rPr>
        <w:t>المقنع</w:t>
      </w:r>
      <w:r w:rsidRPr="00A63DD0">
        <w:rPr>
          <w:rFonts w:ascii="Noor_Lotus" w:hAnsi="Noor_Lotus" w:cs="B Yagut" w:hint="cs"/>
          <w:color w:val="000000"/>
          <w:sz w:val="24"/>
          <w:szCs w:val="24"/>
          <w:rtl/>
        </w:rPr>
        <w:t>،</w:t>
      </w:r>
      <w:r w:rsidR="00FF3881" w:rsidRPr="00A63DD0">
        <w:rPr>
          <w:rFonts w:ascii="Noor_Lotus" w:hAnsi="Noor_Lotus" w:cs="B Yagut" w:hint="cs"/>
          <w:color w:val="000000"/>
          <w:sz w:val="24"/>
          <w:szCs w:val="24"/>
          <w:rtl/>
        </w:rPr>
        <w:t xml:space="preserve"> </w:t>
      </w:r>
      <w:r w:rsidRPr="00A63DD0">
        <w:rPr>
          <w:rFonts w:ascii="Noor_Lotus" w:hAnsi="Noor_Lotus" w:cs="B Yagut" w:hint="cs"/>
          <w:color w:val="000000"/>
          <w:sz w:val="24"/>
          <w:szCs w:val="24"/>
          <w:rtl/>
        </w:rPr>
        <w:t>ق</w:t>
      </w:r>
      <w:r w:rsidR="00B105B7" w:rsidRPr="00A63DD0">
        <w:rPr>
          <w:rFonts w:ascii="Noor_Lotus" w:hAnsi="Noor_Lotus" w:cs="B Yagut" w:hint="cs"/>
          <w:color w:val="000000"/>
          <w:sz w:val="24"/>
          <w:szCs w:val="24"/>
          <w:rtl/>
        </w:rPr>
        <w:t>م، مؤسسه امام هادى عليه السلام</w:t>
      </w:r>
    </w:p>
    <w:p w:rsidR="008E5D7B" w:rsidRPr="00A63DD0" w:rsidRDefault="008E5D7B" w:rsidP="005365FE">
      <w:pPr>
        <w:spacing w:line="240" w:lineRule="auto"/>
        <w:ind w:left="1134" w:right="851"/>
        <w:jc w:val="lowKashida"/>
        <w:rPr>
          <w:rFonts w:ascii="Noor_Lotus" w:hAnsi="Noor_Lotus" w:cs="B Yagut"/>
          <w:sz w:val="24"/>
          <w:szCs w:val="24"/>
          <w:rtl/>
        </w:rPr>
      </w:pPr>
      <w:r w:rsidRPr="00A63DD0">
        <w:rPr>
          <w:rFonts w:ascii="Times New Roman" w:eastAsia="Times New Roman" w:hAnsi="Times New Roman" w:cs="B Yagut" w:hint="cs"/>
          <w:sz w:val="24"/>
          <w:szCs w:val="24"/>
          <w:rtl/>
        </w:rPr>
        <w:t xml:space="preserve">- قمّى، صدوق، محمّد بن على بن بابويه‌، </w:t>
      </w:r>
      <w:r w:rsidR="00FF3881" w:rsidRPr="00A63DD0">
        <w:rPr>
          <w:rFonts w:ascii="Times New Roman" w:eastAsia="Times New Roman" w:hAnsi="Times New Roman" w:cs="B Yagut" w:hint="cs"/>
          <w:sz w:val="24"/>
          <w:szCs w:val="24"/>
          <w:rtl/>
        </w:rPr>
        <w:t xml:space="preserve">(1413 ه‍ )، </w:t>
      </w:r>
      <w:r w:rsidRPr="005D1A76">
        <w:rPr>
          <w:rFonts w:ascii="Noor_Lotus" w:hAnsi="Noor_Lotus" w:cs="B Yagut" w:hint="cs"/>
          <w:b/>
          <w:bCs/>
          <w:i/>
          <w:iCs/>
          <w:sz w:val="24"/>
          <w:szCs w:val="24"/>
          <w:rtl/>
        </w:rPr>
        <w:t>من لا يحضر</w:t>
      </w:r>
      <w:r w:rsidR="00B105B7" w:rsidRPr="005D1A76">
        <w:rPr>
          <w:rFonts w:ascii="Noor_Lotus" w:hAnsi="Noor_Lotus" w:cs="B Yagut" w:hint="cs"/>
          <w:b/>
          <w:bCs/>
          <w:i/>
          <w:iCs/>
          <w:sz w:val="24"/>
          <w:szCs w:val="24"/>
          <w:rtl/>
        </w:rPr>
        <w:t>ه الفقيه‌</w:t>
      </w:r>
      <w:r w:rsidR="00B105B7" w:rsidRPr="00A63DD0">
        <w:rPr>
          <w:rFonts w:ascii="Noor_Lotus" w:hAnsi="Noor_Lotus" w:cs="B Yagut" w:hint="cs"/>
          <w:sz w:val="24"/>
          <w:szCs w:val="24"/>
          <w:rtl/>
        </w:rPr>
        <w:t xml:space="preserve">، قم، </w:t>
      </w:r>
      <w:r w:rsidRPr="00A63DD0">
        <w:rPr>
          <w:rFonts w:ascii="Noor_Lotus" w:hAnsi="Noor_Lotus" w:cs="B Yagut" w:hint="cs"/>
          <w:sz w:val="24"/>
          <w:szCs w:val="24"/>
          <w:rtl/>
        </w:rPr>
        <w:t xml:space="preserve">دفتر انتشارات اسلامى وابسته </w:t>
      </w:r>
      <w:r w:rsidR="00B105B7" w:rsidRPr="00A63DD0">
        <w:rPr>
          <w:rFonts w:ascii="Noor_Lotus" w:hAnsi="Noor_Lotus" w:cs="B Yagut" w:hint="cs"/>
          <w:sz w:val="24"/>
          <w:szCs w:val="24"/>
          <w:rtl/>
        </w:rPr>
        <w:t>به جامعه مدرسين حوزه علميه قم</w:t>
      </w:r>
      <w:r w:rsidR="005365FE" w:rsidRPr="00A63DD0">
        <w:rPr>
          <w:rFonts w:ascii="Noor_Lotus" w:hAnsi="Noor_Lotus" w:cs="B Yagut" w:hint="cs"/>
          <w:sz w:val="24"/>
          <w:szCs w:val="24"/>
          <w:rtl/>
        </w:rPr>
        <w:t>،</w:t>
      </w:r>
      <w:r w:rsidR="00B105B7" w:rsidRPr="00A63DD0">
        <w:rPr>
          <w:rFonts w:ascii="Noor_Lotus" w:hAnsi="Noor_Lotus" w:cs="B Yagut" w:hint="cs"/>
          <w:sz w:val="24"/>
          <w:szCs w:val="24"/>
          <w:rtl/>
        </w:rPr>
        <w:t>‌</w:t>
      </w:r>
      <w:r w:rsidR="005365FE" w:rsidRPr="00A63DD0">
        <w:rPr>
          <w:rFonts w:ascii="Noor_Lotus" w:hAnsi="Noor_Lotus" w:cs="B Yagut" w:hint="cs"/>
          <w:sz w:val="24"/>
          <w:szCs w:val="24"/>
          <w:rtl/>
        </w:rPr>
        <w:t xml:space="preserve"> چ دوم‌،</w:t>
      </w:r>
    </w:p>
    <w:p w:rsidR="008E5D7B" w:rsidRPr="00A63DD0" w:rsidRDefault="008E5D7B" w:rsidP="005365FE">
      <w:pPr>
        <w:spacing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sz w:val="24"/>
          <w:szCs w:val="24"/>
          <w:rtl/>
        </w:rPr>
        <w:t xml:space="preserve">- کاتوزیان، ناصر، </w:t>
      </w:r>
      <w:r w:rsidR="00B105B7" w:rsidRPr="00A63DD0">
        <w:rPr>
          <w:rFonts w:ascii="Times New Roman" w:eastAsia="Times New Roman" w:hAnsi="Times New Roman" w:cs="B Yagut" w:hint="cs"/>
          <w:sz w:val="24"/>
          <w:szCs w:val="24"/>
          <w:rtl/>
        </w:rPr>
        <w:t xml:space="preserve">(1382)، </w:t>
      </w:r>
      <w:r w:rsidRPr="005D1A76">
        <w:rPr>
          <w:rFonts w:ascii="Times New Roman" w:eastAsia="Times New Roman" w:hAnsi="Times New Roman" w:cs="B Yagut" w:hint="cs"/>
          <w:b/>
          <w:bCs/>
          <w:i/>
          <w:iCs/>
          <w:sz w:val="24"/>
          <w:szCs w:val="24"/>
          <w:rtl/>
        </w:rPr>
        <w:t>حقوق مدنی (خانواده</w:t>
      </w:r>
      <w:r w:rsidRPr="00A63DD0">
        <w:rPr>
          <w:rFonts w:ascii="Times New Roman" w:eastAsia="Times New Roman" w:hAnsi="Times New Roman" w:cs="B Yagut" w:hint="cs"/>
          <w:b/>
          <w:bCs/>
          <w:sz w:val="24"/>
          <w:szCs w:val="24"/>
          <w:rtl/>
        </w:rPr>
        <w:t>)،</w:t>
      </w:r>
      <w:r w:rsidRPr="00A63DD0">
        <w:rPr>
          <w:rFonts w:ascii="Times New Roman" w:eastAsia="Times New Roman" w:hAnsi="Times New Roman" w:cs="B Yagut" w:hint="cs"/>
          <w:sz w:val="24"/>
          <w:szCs w:val="24"/>
          <w:rtl/>
        </w:rPr>
        <w:t xml:space="preserve"> </w:t>
      </w:r>
      <w:r w:rsidR="00B105B7" w:rsidRPr="00A63DD0">
        <w:rPr>
          <w:rFonts w:ascii="Times New Roman" w:eastAsia="Times New Roman" w:hAnsi="Times New Roman" w:cs="B Yagut" w:hint="cs"/>
          <w:sz w:val="24"/>
          <w:szCs w:val="24"/>
          <w:rtl/>
        </w:rPr>
        <w:t>تهران، شرکت سهامی انتشار</w:t>
      </w:r>
      <w:r w:rsidR="005365FE" w:rsidRPr="00A63DD0">
        <w:rPr>
          <w:rFonts w:ascii="Times New Roman" w:eastAsia="Times New Roman" w:hAnsi="Times New Roman" w:cs="B Yagut" w:hint="cs"/>
          <w:sz w:val="24"/>
          <w:szCs w:val="24"/>
          <w:rtl/>
        </w:rPr>
        <w:t>، چ ششم</w:t>
      </w:r>
    </w:p>
    <w:p w:rsidR="008E5D7B" w:rsidRPr="00A63DD0" w:rsidRDefault="008E5D7B" w:rsidP="005D71DC">
      <w:pPr>
        <w:spacing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sz w:val="24"/>
          <w:szCs w:val="24"/>
          <w:rtl/>
        </w:rPr>
        <w:t>- كاشف الغطاء، حسن،</w:t>
      </w:r>
      <w:r w:rsidR="00B105B7" w:rsidRPr="00A63DD0">
        <w:rPr>
          <w:rFonts w:ascii="Times New Roman" w:eastAsia="Times New Roman" w:hAnsi="Times New Roman" w:cs="B Yagut" w:hint="cs"/>
          <w:sz w:val="24"/>
          <w:szCs w:val="24"/>
          <w:rtl/>
        </w:rPr>
        <w:t>(1422 ه‍ )،</w:t>
      </w:r>
      <w:r w:rsidRPr="00A63DD0">
        <w:rPr>
          <w:rFonts w:ascii="Times New Roman" w:eastAsia="Times New Roman" w:hAnsi="Times New Roman" w:cs="B Yagut" w:hint="cs"/>
          <w:sz w:val="24"/>
          <w:szCs w:val="24"/>
          <w:rtl/>
        </w:rPr>
        <w:t xml:space="preserve"> </w:t>
      </w:r>
      <w:r w:rsidRPr="005D1A76">
        <w:rPr>
          <w:rFonts w:ascii="Times New Roman" w:eastAsia="Times New Roman" w:hAnsi="Times New Roman" w:cs="B Yagut" w:hint="cs"/>
          <w:b/>
          <w:bCs/>
          <w:i/>
          <w:iCs/>
          <w:sz w:val="24"/>
          <w:szCs w:val="24"/>
          <w:rtl/>
        </w:rPr>
        <w:t>أنوار الفقاهة - كتاب</w:t>
      </w:r>
      <w:r w:rsidR="00B105B7" w:rsidRPr="005D1A76">
        <w:rPr>
          <w:rFonts w:ascii="Times New Roman" w:eastAsia="Times New Roman" w:hAnsi="Times New Roman" w:cs="B Yagut" w:hint="cs"/>
          <w:b/>
          <w:bCs/>
          <w:i/>
          <w:iCs/>
          <w:sz w:val="24"/>
          <w:szCs w:val="24"/>
          <w:rtl/>
        </w:rPr>
        <w:t xml:space="preserve"> النكاح</w:t>
      </w:r>
      <w:r w:rsidR="00B105B7" w:rsidRPr="00A63DD0">
        <w:rPr>
          <w:rFonts w:ascii="Times New Roman" w:eastAsia="Times New Roman" w:hAnsi="Times New Roman" w:cs="B Yagut" w:hint="cs"/>
          <w:sz w:val="24"/>
          <w:szCs w:val="24"/>
          <w:rtl/>
        </w:rPr>
        <w:t>، نجف، مؤسسه كاشف الغطاء</w:t>
      </w:r>
    </w:p>
    <w:p w:rsidR="008E5D7B" w:rsidRPr="00A63DD0" w:rsidRDefault="008E5D7B" w:rsidP="005365FE">
      <w:pPr>
        <w:spacing w:line="240" w:lineRule="auto"/>
        <w:ind w:left="1134" w:right="851"/>
        <w:jc w:val="lowKashida"/>
        <w:rPr>
          <w:rFonts w:ascii="Noor_Lotus" w:hAnsi="Noor_Lotus" w:cs="B Yagut"/>
          <w:color w:val="000000"/>
          <w:sz w:val="24"/>
          <w:szCs w:val="24"/>
          <w:rtl/>
        </w:rPr>
      </w:pPr>
      <w:r w:rsidRPr="00A63DD0">
        <w:rPr>
          <w:rFonts w:ascii="Times New Roman" w:eastAsia="Times New Roman" w:hAnsi="Times New Roman" w:cs="B Yagut" w:hint="cs"/>
          <w:sz w:val="24"/>
          <w:szCs w:val="24"/>
          <w:rtl/>
        </w:rPr>
        <w:t xml:space="preserve">- </w:t>
      </w:r>
      <w:r w:rsidRPr="00A63DD0">
        <w:rPr>
          <w:rFonts w:cs="B Yagut" w:hint="cs"/>
          <w:sz w:val="24"/>
          <w:szCs w:val="24"/>
          <w:rtl/>
        </w:rPr>
        <w:t>كلينى، ابو جعفر، محمد بن يعقوب‌،</w:t>
      </w:r>
      <w:r w:rsidR="00B105B7" w:rsidRPr="00A63DD0">
        <w:rPr>
          <w:rFonts w:cs="B Yagut" w:hint="cs"/>
          <w:sz w:val="24"/>
          <w:szCs w:val="24"/>
          <w:rtl/>
        </w:rPr>
        <w:t>(1407 ه‍)،</w:t>
      </w:r>
      <w:r w:rsidRPr="00A63DD0">
        <w:rPr>
          <w:rFonts w:cs="B Yagut" w:hint="cs"/>
          <w:sz w:val="24"/>
          <w:szCs w:val="24"/>
          <w:rtl/>
        </w:rPr>
        <w:t xml:space="preserve"> </w:t>
      </w:r>
      <w:r w:rsidR="00B105B7" w:rsidRPr="005D1A76">
        <w:rPr>
          <w:rFonts w:ascii="Noor_Lotus" w:hAnsi="Noor_Lotus" w:cs="B Yagut" w:hint="cs"/>
          <w:b/>
          <w:bCs/>
          <w:i/>
          <w:iCs/>
          <w:color w:val="000000"/>
          <w:sz w:val="24"/>
          <w:szCs w:val="24"/>
          <w:rtl/>
        </w:rPr>
        <w:t>الكافي( ط- الإسلامية)،</w:t>
      </w:r>
      <w:r w:rsidR="00B105B7" w:rsidRPr="00A63DD0">
        <w:rPr>
          <w:rFonts w:ascii="Noor_Lotus" w:hAnsi="Noor_Lotus" w:cs="B Yagut" w:hint="cs"/>
          <w:color w:val="000000"/>
          <w:sz w:val="24"/>
          <w:szCs w:val="24"/>
          <w:rtl/>
        </w:rPr>
        <w:t xml:space="preserve"> تهران، دار الكتب الإسلامية‌</w:t>
      </w:r>
      <w:r w:rsidR="005365FE" w:rsidRPr="00A63DD0">
        <w:rPr>
          <w:rFonts w:ascii="Noor_Lotus" w:hAnsi="Noor_Lotus" w:cs="B Yagut" w:hint="cs"/>
          <w:color w:val="000000"/>
          <w:sz w:val="24"/>
          <w:szCs w:val="24"/>
          <w:rtl/>
        </w:rPr>
        <w:t>، چ چهارم‌</w:t>
      </w:r>
    </w:p>
    <w:p w:rsidR="008E5D7B" w:rsidRPr="00A63DD0" w:rsidRDefault="008E5D7B" w:rsidP="005D71DC">
      <w:pPr>
        <w:spacing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sz w:val="24"/>
          <w:szCs w:val="24"/>
          <w:rtl/>
        </w:rPr>
        <w:t>- لنكرانى، محمد فاضل موحدى‌،</w:t>
      </w:r>
      <w:r w:rsidR="00B105B7" w:rsidRPr="00A63DD0">
        <w:rPr>
          <w:rFonts w:ascii="Times New Roman" w:eastAsia="Times New Roman" w:hAnsi="Times New Roman" w:cs="B Yagut" w:hint="cs"/>
          <w:sz w:val="24"/>
          <w:szCs w:val="24"/>
          <w:rtl/>
        </w:rPr>
        <w:t>(‌1421 ه‍ )،</w:t>
      </w:r>
      <w:r w:rsidRPr="00A63DD0">
        <w:rPr>
          <w:rFonts w:ascii="Times New Roman" w:eastAsia="Times New Roman" w:hAnsi="Times New Roman" w:cs="B Yagut" w:hint="cs"/>
          <w:sz w:val="24"/>
          <w:szCs w:val="24"/>
          <w:rtl/>
        </w:rPr>
        <w:t xml:space="preserve"> </w:t>
      </w:r>
      <w:r w:rsidRPr="005D1A76">
        <w:rPr>
          <w:rFonts w:ascii="Times New Roman" w:eastAsia="Times New Roman" w:hAnsi="Times New Roman" w:cs="B Yagut" w:hint="cs"/>
          <w:b/>
          <w:bCs/>
          <w:i/>
          <w:iCs/>
          <w:sz w:val="24"/>
          <w:szCs w:val="24"/>
          <w:rtl/>
        </w:rPr>
        <w:t xml:space="preserve">تفصيل الشريعة في شرح تحرير الوسيلة </w:t>
      </w:r>
      <w:r w:rsidRPr="005D1A76">
        <w:rPr>
          <w:rFonts w:ascii="Times New Roman" w:eastAsia="Times New Roman" w:hAnsi="Times New Roman" w:cs="Times New Roman" w:hint="cs"/>
          <w:b/>
          <w:bCs/>
          <w:i/>
          <w:iCs/>
          <w:sz w:val="24"/>
          <w:szCs w:val="24"/>
          <w:rtl/>
        </w:rPr>
        <w:t>–</w:t>
      </w:r>
      <w:r w:rsidRPr="005D1A76">
        <w:rPr>
          <w:rFonts w:ascii="Times New Roman" w:eastAsia="Times New Roman" w:hAnsi="Times New Roman" w:cs="B Yagut" w:hint="cs"/>
          <w:b/>
          <w:bCs/>
          <w:i/>
          <w:iCs/>
          <w:sz w:val="24"/>
          <w:szCs w:val="24"/>
          <w:rtl/>
        </w:rPr>
        <w:t xml:space="preserve"> النكاح</w:t>
      </w:r>
      <w:r w:rsidRPr="00A63DD0">
        <w:rPr>
          <w:rFonts w:ascii="Times New Roman" w:eastAsia="Times New Roman" w:hAnsi="Times New Roman" w:cs="B Yagut" w:hint="cs"/>
          <w:sz w:val="24"/>
          <w:szCs w:val="24"/>
          <w:rtl/>
        </w:rPr>
        <w:t>، قم، مر</w:t>
      </w:r>
      <w:r w:rsidR="00B105B7" w:rsidRPr="00A63DD0">
        <w:rPr>
          <w:rFonts w:ascii="Times New Roman" w:eastAsia="Times New Roman" w:hAnsi="Times New Roman" w:cs="B Yagut" w:hint="cs"/>
          <w:sz w:val="24"/>
          <w:szCs w:val="24"/>
          <w:rtl/>
        </w:rPr>
        <w:t>كز فقهى ائمه اطهار عليهم السلام</w:t>
      </w:r>
    </w:p>
    <w:p w:rsidR="008E5D7B" w:rsidRPr="00A63DD0" w:rsidRDefault="008E5D7B" w:rsidP="005365FE">
      <w:pPr>
        <w:spacing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sz w:val="24"/>
          <w:szCs w:val="24"/>
          <w:rtl/>
        </w:rPr>
        <w:t xml:space="preserve">- </w:t>
      </w:r>
      <w:r w:rsidRPr="00A63DD0">
        <w:rPr>
          <w:rFonts w:ascii="Noor_Lotus" w:hAnsi="Noor_Lotus" w:cs="B Yagut" w:hint="cs"/>
          <w:sz w:val="24"/>
          <w:szCs w:val="24"/>
          <w:rtl/>
        </w:rPr>
        <w:t>مجلسى دوم، محمد باقر بن محمد تقى،</w:t>
      </w:r>
      <w:r w:rsidR="00B105B7" w:rsidRPr="00A63DD0">
        <w:rPr>
          <w:rFonts w:ascii="Noor_Lotus" w:hAnsi="Noor_Lotus" w:cs="B Yagut" w:hint="cs"/>
          <w:sz w:val="24"/>
          <w:szCs w:val="24"/>
          <w:rtl/>
        </w:rPr>
        <w:t>(‌1404 ه‍ )،</w:t>
      </w:r>
      <w:r w:rsidRPr="00A63DD0">
        <w:rPr>
          <w:rFonts w:ascii="Noor_Lotus" w:hAnsi="Noor_Lotus" w:cs="B Yagut" w:hint="cs"/>
          <w:sz w:val="24"/>
          <w:szCs w:val="24"/>
          <w:rtl/>
        </w:rPr>
        <w:t xml:space="preserve"> </w:t>
      </w:r>
      <w:r w:rsidRPr="005D1A76">
        <w:rPr>
          <w:rFonts w:ascii="Noor_Lotus" w:hAnsi="Noor_Lotus" w:cs="B Yagut" w:hint="cs"/>
          <w:b/>
          <w:bCs/>
          <w:i/>
          <w:iCs/>
          <w:sz w:val="24"/>
          <w:szCs w:val="24"/>
          <w:rtl/>
        </w:rPr>
        <w:t>‌مرآة العقول في شرح أخبار آل الرسول‌</w:t>
      </w:r>
      <w:r w:rsidR="00B105B7" w:rsidRPr="00A63DD0">
        <w:rPr>
          <w:rFonts w:ascii="Noor_Lotus" w:hAnsi="Noor_Lotus" w:cs="B Yagut" w:hint="cs"/>
          <w:sz w:val="24"/>
          <w:szCs w:val="24"/>
          <w:rtl/>
        </w:rPr>
        <w:t>، تهران، دار الكتب الإسلامية</w:t>
      </w:r>
      <w:r w:rsidR="005365FE" w:rsidRPr="00A63DD0">
        <w:rPr>
          <w:rFonts w:ascii="Noor_Lotus" w:hAnsi="Noor_Lotus" w:cs="B Yagut" w:hint="cs"/>
          <w:sz w:val="24"/>
          <w:szCs w:val="24"/>
          <w:rtl/>
        </w:rPr>
        <w:t>، ‌چ دوم‌</w:t>
      </w:r>
    </w:p>
    <w:p w:rsidR="008E5D7B" w:rsidRPr="00A63DD0" w:rsidRDefault="008E5D7B" w:rsidP="005D71DC">
      <w:pPr>
        <w:spacing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sz w:val="24"/>
          <w:szCs w:val="24"/>
          <w:rtl/>
        </w:rPr>
        <w:t>- محقق داماد، مصطفی،</w:t>
      </w:r>
      <w:r w:rsidR="00B105B7" w:rsidRPr="00A63DD0">
        <w:rPr>
          <w:rFonts w:ascii="Times New Roman" w:eastAsia="Times New Roman" w:hAnsi="Times New Roman" w:cs="B Yagut" w:hint="cs"/>
          <w:sz w:val="24"/>
          <w:szCs w:val="24"/>
          <w:rtl/>
        </w:rPr>
        <w:t>(بی تا</w:t>
      </w:r>
      <w:r w:rsidR="00B105B7" w:rsidRPr="00A63DD0">
        <w:rPr>
          <w:rFonts w:ascii="Times New Roman" w:eastAsia="Times New Roman" w:hAnsi="Times New Roman" w:cs="B Yagut" w:hint="cs"/>
          <w:b/>
          <w:bCs/>
          <w:sz w:val="24"/>
          <w:szCs w:val="24"/>
          <w:rtl/>
        </w:rPr>
        <w:t>)،</w:t>
      </w:r>
      <w:r w:rsidRPr="00A63DD0">
        <w:rPr>
          <w:rFonts w:ascii="Times New Roman" w:eastAsia="Times New Roman" w:hAnsi="Times New Roman" w:cs="B Yagut" w:hint="cs"/>
          <w:b/>
          <w:bCs/>
          <w:sz w:val="24"/>
          <w:szCs w:val="24"/>
          <w:rtl/>
        </w:rPr>
        <w:t xml:space="preserve"> </w:t>
      </w:r>
      <w:r w:rsidRPr="005D1A76">
        <w:rPr>
          <w:rFonts w:ascii="Times New Roman" w:eastAsia="Times New Roman" w:hAnsi="Times New Roman" w:cs="B Yagut" w:hint="cs"/>
          <w:b/>
          <w:bCs/>
          <w:i/>
          <w:iCs/>
          <w:sz w:val="24"/>
          <w:szCs w:val="24"/>
          <w:rtl/>
        </w:rPr>
        <w:t>بررسى فقهى حقوق خانواده</w:t>
      </w:r>
      <w:r w:rsidR="00B105B7" w:rsidRPr="005D1A76">
        <w:rPr>
          <w:rFonts w:ascii="Times New Roman" w:eastAsia="Times New Roman" w:hAnsi="Times New Roman" w:cs="B Yagut" w:hint="cs"/>
          <w:b/>
          <w:bCs/>
          <w:i/>
          <w:iCs/>
          <w:sz w:val="24"/>
          <w:szCs w:val="24"/>
          <w:rtl/>
        </w:rPr>
        <w:t xml:space="preserve"> - نكاح و انحلال آ</w:t>
      </w:r>
      <w:r w:rsidR="00B105B7" w:rsidRPr="005D1A76">
        <w:rPr>
          <w:rFonts w:ascii="Times New Roman" w:eastAsia="Times New Roman" w:hAnsi="Times New Roman" w:cs="B Yagut" w:hint="cs"/>
          <w:i/>
          <w:iCs/>
          <w:sz w:val="24"/>
          <w:szCs w:val="24"/>
          <w:rtl/>
        </w:rPr>
        <w:t>ن</w:t>
      </w:r>
      <w:r w:rsidR="00B105B7" w:rsidRPr="00A63DD0">
        <w:rPr>
          <w:rFonts w:ascii="Times New Roman" w:eastAsia="Times New Roman" w:hAnsi="Times New Roman" w:cs="B Yagut" w:hint="cs"/>
          <w:sz w:val="24"/>
          <w:szCs w:val="24"/>
          <w:rtl/>
        </w:rPr>
        <w:t>، قم، بی‌نا</w:t>
      </w:r>
    </w:p>
    <w:p w:rsidR="008E5D7B" w:rsidRPr="00A63DD0" w:rsidRDefault="008E5D7B" w:rsidP="005D71DC">
      <w:pPr>
        <w:spacing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sz w:val="24"/>
          <w:szCs w:val="24"/>
          <w:rtl/>
        </w:rPr>
        <w:t>- محمود، عبدالرحمن،</w:t>
      </w:r>
      <w:r w:rsidR="00B105B7" w:rsidRPr="00A63DD0">
        <w:rPr>
          <w:rFonts w:ascii="Times New Roman" w:eastAsia="Times New Roman" w:hAnsi="Times New Roman" w:cs="B Yagut" w:hint="cs"/>
          <w:sz w:val="24"/>
          <w:szCs w:val="24"/>
          <w:rtl/>
        </w:rPr>
        <w:t xml:space="preserve"> (بی‌تا)،</w:t>
      </w:r>
      <w:r w:rsidRPr="00A63DD0">
        <w:rPr>
          <w:rFonts w:ascii="Times New Roman" w:eastAsia="Times New Roman" w:hAnsi="Times New Roman" w:cs="B Yagut" w:hint="cs"/>
          <w:sz w:val="24"/>
          <w:szCs w:val="24"/>
          <w:rtl/>
        </w:rPr>
        <w:t xml:space="preserve"> </w:t>
      </w:r>
      <w:r w:rsidRPr="005D1A76">
        <w:rPr>
          <w:rFonts w:ascii="Times New Roman" w:eastAsia="Times New Roman" w:hAnsi="Times New Roman" w:cs="B Yagut" w:hint="cs"/>
          <w:b/>
          <w:bCs/>
          <w:i/>
          <w:iCs/>
          <w:sz w:val="24"/>
          <w:szCs w:val="24"/>
          <w:rtl/>
        </w:rPr>
        <w:t>معجم المصطلحات و</w:t>
      </w:r>
      <w:r w:rsidR="00B105B7" w:rsidRPr="005D1A76">
        <w:rPr>
          <w:rFonts w:ascii="Times New Roman" w:eastAsia="Times New Roman" w:hAnsi="Times New Roman" w:cs="B Yagut" w:hint="cs"/>
          <w:b/>
          <w:bCs/>
          <w:i/>
          <w:iCs/>
          <w:sz w:val="24"/>
          <w:szCs w:val="24"/>
          <w:rtl/>
        </w:rPr>
        <w:t xml:space="preserve"> الألفاظ الفقهية</w:t>
      </w:r>
      <w:r w:rsidR="00B105B7" w:rsidRPr="00A63DD0">
        <w:rPr>
          <w:rFonts w:ascii="Times New Roman" w:eastAsia="Times New Roman" w:hAnsi="Times New Roman" w:cs="B Yagut" w:hint="cs"/>
          <w:sz w:val="24"/>
          <w:szCs w:val="24"/>
          <w:rtl/>
        </w:rPr>
        <w:t>، بی‌جا، بی‌نا</w:t>
      </w:r>
    </w:p>
    <w:p w:rsidR="008E5D7B" w:rsidRPr="00A63DD0" w:rsidRDefault="008E5D7B" w:rsidP="005D71DC">
      <w:pPr>
        <w:spacing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sz w:val="24"/>
          <w:szCs w:val="24"/>
          <w:rtl/>
        </w:rPr>
        <w:t>- مشكينى، ميرزا عل</w:t>
      </w:r>
      <w:r w:rsidR="00B105B7" w:rsidRPr="00A63DD0">
        <w:rPr>
          <w:rFonts w:ascii="Times New Roman" w:eastAsia="Times New Roman" w:hAnsi="Times New Roman" w:cs="B Yagut" w:hint="cs"/>
          <w:sz w:val="24"/>
          <w:szCs w:val="24"/>
          <w:rtl/>
        </w:rPr>
        <w:t xml:space="preserve">ى،(بی‌تا)، </w:t>
      </w:r>
      <w:r w:rsidR="00B105B7" w:rsidRPr="005D1A76">
        <w:rPr>
          <w:rFonts w:ascii="Times New Roman" w:eastAsia="Times New Roman" w:hAnsi="Times New Roman" w:cs="B Yagut" w:hint="cs"/>
          <w:b/>
          <w:bCs/>
          <w:i/>
          <w:iCs/>
          <w:sz w:val="24"/>
          <w:szCs w:val="24"/>
          <w:rtl/>
        </w:rPr>
        <w:t>مصطلحات الفقه</w:t>
      </w:r>
      <w:r w:rsidR="00B105B7" w:rsidRPr="00A63DD0">
        <w:rPr>
          <w:rFonts w:ascii="Times New Roman" w:eastAsia="Times New Roman" w:hAnsi="Times New Roman" w:cs="B Yagut" w:hint="cs"/>
          <w:sz w:val="24"/>
          <w:szCs w:val="24"/>
          <w:rtl/>
        </w:rPr>
        <w:t>؛ بی‌جا، بی‌نا</w:t>
      </w:r>
    </w:p>
    <w:p w:rsidR="008E5D7B" w:rsidRPr="00A63DD0" w:rsidRDefault="008E5D7B" w:rsidP="005365FE">
      <w:pPr>
        <w:spacing w:line="240" w:lineRule="auto"/>
        <w:ind w:left="1134" w:right="851"/>
        <w:jc w:val="lowKashida"/>
        <w:rPr>
          <w:rFonts w:ascii="Times New Roman" w:eastAsia="Times New Roman" w:hAnsi="Times New Roman" w:cs="B Yagut"/>
          <w:sz w:val="24"/>
          <w:szCs w:val="24"/>
          <w:rtl/>
        </w:rPr>
      </w:pPr>
      <w:r w:rsidRPr="00A63DD0">
        <w:rPr>
          <w:rFonts w:ascii="Noor_Lotus" w:hAnsi="Noor_Lotus" w:cs="B Yagut" w:hint="cs"/>
          <w:sz w:val="24"/>
          <w:szCs w:val="24"/>
          <w:rtl/>
        </w:rPr>
        <w:t>- مغنيه، محمد جواد‌،</w:t>
      </w:r>
      <w:r w:rsidR="00B105B7" w:rsidRPr="00A63DD0">
        <w:rPr>
          <w:rFonts w:ascii="Noor_Lotus" w:hAnsi="Noor_Lotus" w:cs="B Yagut" w:hint="cs"/>
          <w:sz w:val="24"/>
          <w:szCs w:val="24"/>
          <w:rtl/>
        </w:rPr>
        <w:t>(1421 ه‍)،</w:t>
      </w:r>
      <w:r w:rsidRPr="00A63DD0">
        <w:rPr>
          <w:rFonts w:ascii="Noor_Lotus" w:hAnsi="Noor_Lotus" w:cs="B Yagut" w:hint="cs"/>
          <w:sz w:val="24"/>
          <w:szCs w:val="24"/>
          <w:rtl/>
        </w:rPr>
        <w:t xml:space="preserve"> </w:t>
      </w:r>
      <w:r w:rsidRPr="005D1A76">
        <w:rPr>
          <w:rFonts w:ascii="Noor_Lotus" w:hAnsi="Noor_Lotus" w:cs="B Yagut" w:hint="cs"/>
          <w:b/>
          <w:bCs/>
          <w:i/>
          <w:iCs/>
          <w:sz w:val="24"/>
          <w:szCs w:val="24"/>
          <w:rtl/>
        </w:rPr>
        <w:t>فقه الإمام الصادق علي</w:t>
      </w:r>
      <w:r w:rsidR="00B105B7" w:rsidRPr="005D1A76">
        <w:rPr>
          <w:rFonts w:ascii="Noor_Lotus" w:hAnsi="Noor_Lotus" w:cs="B Yagut" w:hint="cs"/>
          <w:b/>
          <w:bCs/>
          <w:i/>
          <w:iCs/>
          <w:sz w:val="24"/>
          <w:szCs w:val="24"/>
          <w:rtl/>
        </w:rPr>
        <w:t>ه السلام</w:t>
      </w:r>
      <w:r w:rsidR="00B105B7" w:rsidRPr="00A63DD0">
        <w:rPr>
          <w:rFonts w:ascii="Noor_Lotus" w:hAnsi="Noor_Lotus" w:cs="B Yagut" w:hint="cs"/>
          <w:sz w:val="24"/>
          <w:szCs w:val="24"/>
          <w:rtl/>
        </w:rPr>
        <w:t>، قم، مؤسسه انصاریان</w:t>
      </w:r>
      <w:r w:rsidR="005365FE" w:rsidRPr="00A63DD0">
        <w:rPr>
          <w:rFonts w:ascii="Noor_Lotus" w:hAnsi="Noor_Lotus" w:cs="B Yagut" w:hint="cs"/>
          <w:sz w:val="24"/>
          <w:szCs w:val="24"/>
          <w:rtl/>
        </w:rPr>
        <w:t>، چ دوم‌</w:t>
      </w:r>
    </w:p>
    <w:p w:rsidR="008E5D7B" w:rsidRPr="00A63DD0" w:rsidRDefault="008E5D7B" w:rsidP="005365FE">
      <w:pPr>
        <w:spacing w:line="240" w:lineRule="auto"/>
        <w:ind w:left="1134" w:right="851"/>
        <w:jc w:val="lowKashida"/>
        <w:rPr>
          <w:rFonts w:ascii="Times New Roman" w:eastAsia="Times New Roman" w:hAnsi="Times New Roman" w:cs="B Yagut"/>
          <w:sz w:val="24"/>
          <w:szCs w:val="24"/>
          <w:rtl/>
        </w:rPr>
      </w:pPr>
      <w:r w:rsidRPr="00A63DD0">
        <w:rPr>
          <w:rFonts w:ascii="Times New Roman" w:eastAsia="Times New Roman" w:hAnsi="Times New Roman" w:cs="B Yagut" w:hint="cs"/>
          <w:sz w:val="24"/>
          <w:szCs w:val="24"/>
          <w:rtl/>
        </w:rPr>
        <w:lastRenderedPageBreak/>
        <w:t>- نجفی، محمدحسن،</w:t>
      </w:r>
      <w:r w:rsidR="00B105B7" w:rsidRPr="00A63DD0">
        <w:rPr>
          <w:rFonts w:ascii="Times New Roman" w:eastAsia="Times New Roman" w:hAnsi="Times New Roman" w:cs="B Yagut" w:hint="cs"/>
          <w:sz w:val="24"/>
          <w:szCs w:val="24"/>
          <w:rtl/>
        </w:rPr>
        <w:t xml:space="preserve"> (1404 ه‍ )،</w:t>
      </w:r>
      <w:r w:rsidRPr="00A63DD0">
        <w:rPr>
          <w:rFonts w:ascii="Times New Roman" w:eastAsia="Times New Roman" w:hAnsi="Times New Roman" w:cs="B Yagut" w:hint="cs"/>
          <w:sz w:val="24"/>
          <w:szCs w:val="24"/>
          <w:rtl/>
        </w:rPr>
        <w:t xml:space="preserve"> </w:t>
      </w:r>
      <w:r w:rsidRPr="005D1A76">
        <w:rPr>
          <w:rFonts w:ascii="Times New Roman" w:eastAsia="Times New Roman" w:hAnsi="Times New Roman" w:cs="B Yagut" w:hint="cs"/>
          <w:b/>
          <w:bCs/>
          <w:i/>
          <w:iCs/>
          <w:sz w:val="24"/>
          <w:szCs w:val="24"/>
          <w:rtl/>
        </w:rPr>
        <w:t>جواهر الكلام فی شرح قواعدالأحکام</w:t>
      </w:r>
      <w:r w:rsidRPr="00A63DD0">
        <w:rPr>
          <w:rFonts w:ascii="Times New Roman" w:eastAsia="Times New Roman" w:hAnsi="Times New Roman" w:cs="B Yagut" w:hint="cs"/>
          <w:sz w:val="24"/>
          <w:szCs w:val="24"/>
          <w:rtl/>
        </w:rPr>
        <w:t xml:space="preserve">، بیروت، </w:t>
      </w:r>
      <w:r w:rsidR="00B105B7" w:rsidRPr="00A63DD0">
        <w:rPr>
          <w:rFonts w:ascii="Times New Roman" w:eastAsia="Times New Roman" w:hAnsi="Times New Roman" w:cs="B Yagut" w:hint="cs"/>
          <w:sz w:val="24"/>
          <w:szCs w:val="24"/>
          <w:rtl/>
        </w:rPr>
        <w:t>دار إحياء التراث العربي</w:t>
      </w:r>
      <w:r w:rsidR="005365FE" w:rsidRPr="00A63DD0">
        <w:rPr>
          <w:rFonts w:ascii="Times New Roman" w:eastAsia="Times New Roman" w:hAnsi="Times New Roman" w:cs="B Yagut" w:hint="cs"/>
          <w:sz w:val="24"/>
          <w:szCs w:val="24"/>
          <w:rtl/>
        </w:rPr>
        <w:t>،</w:t>
      </w:r>
      <w:r w:rsidR="00B105B7" w:rsidRPr="00A63DD0">
        <w:rPr>
          <w:rFonts w:ascii="Times New Roman" w:eastAsia="Times New Roman" w:hAnsi="Times New Roman" w:cs="B Yagut" w:hint="cs"/>
          <w:sz w:val="24"/>
          <w:szCs w:val="24"/>
          <w:rtl/>
        </w:rPr>
        <w:t>‌</w:t>
      </w:r>
      <w:r w:rsidR="005365FE" w:rsidRPr="00A63DD0">
        <w:rPr>
          <w:rFonts w:ascii="Times New Roman" w:eastAsia="Times New Roman" w:hAnsi="Times New Roman" w:cs="B Yagut" w:hint="cs"/>
          <w:sz w:val="24"/>
          <w:szCs w:val="24"/>
          <w:rtl/>
        </w:rPr>
        <w:t xml:space="preserve"> چ هفتم</w:t>
      </w:r>
    </w:p>
    <w:p w:rsidR="00310E63" w:rsidRPr="00A63DD0" w:rsidRDefault="00310E63" w:rsidP="005365FE">
      <w:pPr>
        <w:spacing w:line="240" w:lineRule="auto"/>
        <w:ind w:right="851"/>
        <w:jc w:val="lowKashida"/>
        <w:rPr>
          <w:rFonts w:ascii="Times New Roman" w:eastAsia="Times New Roman" w:hAnsi="Times New Roman" w:cs="B Yagut"/>
          <w:sz w:val="24"/>
          <w:szCs w:val="24"/>
          <w:rtl/>
        </w:rPr>
      </w:pPr>
    </w:p>
    <w:sectPr w:rsidR="00310E63" w:rsidRPr="00A63DD0" w:rsidSect="0024249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28B" w:rsidRDefault="008C728B" w:rsidP="005801AE">
      <w:pPr>
        <w:spacing w:after="0" w:line="240" w:lineRule="auto"/>
      </w:pPr>
      <w:r>
        <w:separator/>
      </w:r>
    </w:p>
  </w:endnote>
  <w:endnote w:type="continuationSeparator" w:id="0">
    <w:p w:rsidR="008C728B" w:rsidRDefault="008C728B" w:rsidP="00580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Noor_Lotus">
    <w:altName w:val="Segoe UI"/>
    <w:charset w:val="00"/>
    <w:family w:val="auto"/>
    <w:pitch w:val="variable"/>
    <w:sig w:usb0="80002007" w:usb1="80002000" w:usb2="00000008" w:usb3="00000000" w:csb0="00000043"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Noor_Titr">
    <w:altName w:val="Arial Unicode MS"/>
    <w:charset w:val="00"/>
    <w:family w:val="auto"/>
    <w:pitch w:val="variable"/>
    <w:sig w:usb0="80002007" w:usb1="80002000" w:usb2="00000008" w:usb3="00000000" w:csb0="00000043" w:csb1="00000000"/>
  </w:font>
  <w:font w:name="Noor_NazliBold">
    <w:panose1 w:val="00000000000000000000"/>
    <w:charset w:val="00"/>
    <w:family w:val="roman"/>
    <w:notTrueType/>
    <w:pitch w:val="default"/>
  </w:font>
  <w:font w:name="Me_Qur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28B" w:rsidRDefault="008C728B" w:rsidP="005801AE">
      <w:pPr>
        <w:spacing w:after="0" w:line="240" w:lineRule="auto"/>
      </w:pPr>
      <w:r>
        <w:separator/>
      </w:r>
    </w:p>
  </w:footnote>
  <w:footnote w:type="continuationSeparator" w:id="0">
    <w:p w:rsidR="008C728B" w:rsidRDefault="008C728B" w:rsidP="005801AE">
      <w:pPr>
        <w:spacing w:after="0" w:line="240" w:lineRule="auto"/>
      </w:pPr>
      <w:r>
        <w:continuationSeparator/>
      </w:r>
    </w:p>
  </w:footnote>
  <w:footnote w:id="1">
    <w:p w:rsidR="002745E6" w:rsidRPr="0069366F" w:rsidRDefault="002745E6" w:rsidP="00CA4866">
      <w:pPr>
        <w:pStyle w:val="FootnoteText"/>
        <w:ind w:left="1134"/>
        <w:rPr>
          <w:rFonts w:cs="B Yagut" w:hint="cs"/>
        </w:rPr>
      </w:pPr>
      <w:r w:rsidRPr="0069366F">
        <w:rPr>
          <w:rStyle w:val="FootnoteReference"/>
          <w:rFonts w:cs="B Yagut"/>
        </w:rPr>
        <w:footnoteRef/>
      </w:r>
      <w:r w:rsidRPr="0069366F">
        <w:rPr>
          <w:rFonts w:cs="B Yagut" w:hint="cs"/>
          <w:rtl/>
        </w:rPr>
        <w:t>- «وَ آتُوا النِّساءَ صَدُقاتِهِنَّ نِحْلَةً»(نساء، آيۀ 4)</w:t>
      </w:r>
    </w:p>
  </w:footnote>
  <w:footnote w:id="2">
    <w:p w:rsidR="002745E6" w:rsidRPr="00991FEA" w:rsidRDefault="002745E6" w:rsidP="00736627">
      <w:pPr>
        <w:pStyle w:val="FootnoteText"/>
        <w:ind w:left="1134" w:right="851"/>
        <w:jc w:val="lowKashida"/>
        <w:rPr>
          <w:rFonts w:cs="B Yagut"/>
        </w:rPr>
      </w:pPr>
      <w:r w:rsidRPr="00991FEA">
        <w:rPr>
          <w:rStyle w:val="FootnoteReference"/>
          <w:rFonts w:cs="B Yagut"/>
        </w:rPr>
        <w:footnoteRef/>
      </w:r>
      <w:r w:rsidRPr="00991FEA">
        <w:rPr>
          <w:rFonts w:cs="B Yagut" w:hint="cs"/>
          <w:rtl/>
        </w:rPr>
        <w:t>-  ماده 1092: «هرگاه شوهر قبل از نزدیکی زن خود را طلاق دهد زن مستحق نصف مهر خواهد....»</w:t>
      </w:r>
    </w:p>
  </w:footnote>
  <w:footnote w:id="3">
    <w:p w:rsidR="002745E6" w:rsidRPr="00991FEA" w:rsidRDefault="002745E6" w:rsidP="00DF6FCE">
      <w:pPr>
        <w:pStyle w:val="FootnoteText"/>
        <w:ind w:left="1134" w:right="851"/>
        <w:jc w:val="lowKashida"/>
        <w:rPr>
          <w:rFonts w:cs="B Yagut"/>
          <w:rtl/>
        </w:rPr>
      </w:pPr>
      <w:r w:rsidRPr="00991FEA">
        <w:rPr>
          <w:rStyle w:val="FootnoteReference"/>
          <w:rFonts w:cs="B Yagut"/>
        </w:rPr>
        <w:footnoteRef/>
      </w:r>
      <w:r w:rsidRPr="00991FEA">
        <w:rPr>
          <w:rFonts w:cs="B Yagut" w:hint="cs"/>
          <w:rtl/>
        </w:rPr>
        <w:t>- «اگر يكى از زوجين قبل از نزديكى بميرد، اقوى آن است كه همانند مورد طلاق، مهر المسمّى تنصيف گردد، خصوصا موردى كه زوجه فوت كند و زوج زنده باشد، ولى احتياط آن است كه ميانشان مصالحه شود، خصوصا در صورت موت زوج».</w:t>
      </w:r>
    </w:p>
    <w:p w:rsidR="002745E6" w:rsidRDefault="002745E6" w:rsidP="00D01FE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B1C36"/>
    <w:multiLevelType w:val="hybridMultilevel"/>
    <w:tmpl w:val="239A2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F124C"/>
    <w:multiLevelType w:val="multilevel"/>
    <w:tmpl w:val="5038E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D000D1"/>
    <w:multiLevelType w:val="hybridMultilevel"/>
    <w:tmpl w:val="60F2B888"/>
    <w:lvl w:ilvl="0" w:tplc="30383E3E">
      <w:numFmt w:val="bullet"/>
      <w:lvlText w:val="-"/>
      <w:lvlJc w:val="left"/>
      <w:pPr>
        <w:ind w:left="1494" w:hanging="360"/>
      </w:pPr>
      <w:rPr>
        <w:rFonts w:ascii="Noor_Lotus" w:eastAsia="Calibri" w:hAnsi="Noor_Lotus" w:cs="B Nazani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nsid w:val="4E1714F0"/>
    <w:multiLevelType w:val="hybridMultilevel"/>
    <w:tmpl w:val="62C228D8"/>
    <w:lvl w:ilvl="0" w:tplc="6144F0C6">
      <w:start w:val="6"/>
      <w:numFmt w:val="bullet"/>
      <w:lvlText w:val="-"/>
      <w:lvlJc w:val="left"/>
      <w:pPr>
        <w:ind w:left="1494" w:hanging="360"/>
      </w:pPr>
      <w:rPr>
        <w:rFonts w:ascii="Times New Roman" w:eastAsia="Times New Roman" w:hAnsi="Times New Roman" w:cs="B Nazani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nsid w:val="79160987"/>
    <w:multiLevelType w:val="hybridMultilevel"/>
    <w:tmpl w:val="2084D026"/>
    <w:lvl w:ilvl="0" w:tplc="F4A272A8">
      <w:start w:val="8"/>
      <w:numFmt w:val="bullet"/>
      <w:lvlText w:val="-"/>
      <w:lvlJc w:val="left"/>
      <w:pPr>
        <w:ind w:left="1494" w:hanging="360"/>
      </w:pPr>
      <w:rPr>
        <w:rFonts w:ascii="Times New Roman" w:eastAsia="Times New Roman" w:hAnsi="Times New Roman" w:cs="B Yagut"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7A"/>
    <w:rsid w:val="00000017"/>
    <w:rsid w:val="00026B4C"/>
    <w:rsid w:val="00036C5A"/>
    <w:rsid w:val="00036D9A"/>
    <w:rsid w:val="000455E6"/>
    <w:rsid w:val="00047F9C"/>
    <w:rsid w:val="0005057E"/>
    <w:rsid w:val="000601D0"/>
    <w:rsid w:val="00063506"/>
    <w:rsid w:val="00064B61"/>
    <w:rsid w:val="000650C6"/>
    <w:rsid w:val="00074C2F"/>
    <w:rsid w:val="00076990"/>
    <w:rsid w:val="000863C0"/>
    <w:rsid w:val="000902F5"/>
    <w:rsid w:val="0009454E"/>
    <w:rsid w:val="00095DE4"/>
    <w:rsid w:val="00097E4F"/>
    <w:rsid w:val="000A1EA5"/>
    <w:rsid w:val="000B4375"/>
    <w:rsid w:val="000C7122"/>
    <w:rsid w:val="000F055F"/>
    <w:rsid w:val="0010044D"/>
    <w:rsid w:val="00116AB2"/>
    <w:rsid w:val="001200D3"/>
    <w:rsid w:val="00126C80"/>
    <w:rsid w:val="001419D1"/>
    <w:rsid w:val="00156955"/>
    <w:rsid w:val="00164DE3"/>
    <w:rsid w:val="00174AB0"/>
    <w:rsid w:val="00183634"/>
    <w:rsid w:val="00186DAB"/>
    <w:rsid w:val="00194698"/>
    <w:rsid w:val="001B58D4"/>
    <w:rsid w:val="001D0DDC"/>
    <w:rsid w:val="001D4585"/>
    <w:rsid w:val="001F0616"/>
    <w:rsid w:val="0020757B"/>
    <w:rsid w:val="00234575"/>
    <w:rsid w:val="00234E18"/>
    <w:rsid w:val="00240234"/>
    <w:rsid w:val="00242499"/>
    <w:rsid w:val="0025548C"/>
    <w:rsid w:val="00262657"/>
    <w:rsid w:val="002745E6"/>
    <w:rsid w:val="00275006"/>
    <w:rsid w:val="0028079F"/>
    <w:rsid w:val="0028268B"/>
    <w:rsid w:val="00290E40"/>
    <w:rsid w:val="002B6E4E"/>
    <w:rsid w:val="002D1403"/>
    <w:rsid w:val="002D6C77"/>
    <w:rsid w:val="002D71C8"/>
    <w:rsid w:val="002E2428"/>
    <w:rsid w:val="002E4E9A"/>
    <w:rsid w:val="002E6C67"/>
    <w:rsid w:val="002F0B91"/>
    <w:rsid w:val="002F7A0A"/>
    <w:rsid w:val="00304C63"/>
    <w:rsid w:val="00310539"/>
    <w:rsid w:val="00310E63"/>
    <w:rsid w:val="00327445"/>
    <w:rsid w:val="00361D17"/>
    <w:rsid w:val="00362A8A"/>
    <w:rsid w:val="003706CC"/>
    <w:rsid w:val="0037434B"/>
    <w:rsid w:val="00374739"/>
    <w:rsid w:val="0038406E"/>
    <w:rsid w:val="003A439F"/>
    <w:rsid w:val="003A5100"/>
    <w:rsid w:val="003A6CFB"/>
    <w:rsid w:val="003A7103"/>
    <w:rsid w:val="003C3E52"/>
    <w:rsid w:val="003C6A14"/>
    <w:rsid w:val="003E7DF2"/>
    <w:rsid w:val="003F328C"/>
    <w:rsid w:val="004118F6"/>
    <w:rsid w:val="00416476"/>
    <w:rsid w:val="004202F1"/>
    <w:rsid w:val="00424E83"/>
    <w:rsid w:val="0042568F"/>
    <w:rsid w:val="00447CD1"/>
    <w:rsid w:val="00450B67"/>
    <w:rsid w:val="004553D3"/>
    <w:rsid w:val="00462B1A"/>
    <w:rsid w:val="004744EF"/>
    <w:rsid w:val="00477529"/>
    <w:rsid w:val="004A2803"/>
    <w:rsid w:val="004C0901"/>
    <w:rsid w:val="004D2BA6"/>
    <w:rsid w:val="004D7EED"/>
    <w:rsid w:val="004E14BF"/>
    <w:rsid w:val="004E177D"/>
    <w:rsid w:val="004E5CE1"/>
    <w:rsid w:val="004E66EA"/>
    <w:rsid w:val="00505967"/>
    <w:rsid w:val="00505AFA"/>
    <w:rsid w:val="00510432"/>
    <w:rsid w:val="00516632"/>
    <w:rsid w:val="00524550"/>
    <w:rsid w:val="005277C8"/>
    <w:rsid w:val="005334E3"/>
    <w:rsid w:val="00536503"/>
    <w:rsid w:val="005365FE"/>
    <w:rsid w:val="00547D74"/>
    <w:rsid w:val="005501CA"/>
    <w:rsid w:val="0055122D"/>
    <w:rsid w:val="005710C5"/>
    <w:rsid w:val="0057334E"/>
    <w:rsid w:val="00574665"/>
    <w:rsid w:val="005801AE"/>
    <w:rsid w:val="005A716E"/>
    <w:rsid w:val="005D1A76"/>
    <w:rsid w:val="005D4AA3"/>
    <w:rsid w:val="005D71DC"/>
    <w:rsid w:val="005E169D"/>
    <w:rsid w:val="005E4ED0"/>
    <w:rsid w:val="005F022C"/>
    <w:rsid w:val="005F72B3"/>
    <w:rsid w:val="005F74F5"/>
    <w:rsid w:val="006005F9"/>
    <w:rsid w:val="00622E43"/>
    <w:rsid w:val="00622FE0"/>
    <w:rsid w:val="006265BB"/>
    <w:rsid w:val="0063730C"/>
    <w:rsid w:val="006416DE"/>
    <w:rsid w:val="00651C46"/>
    <w:rsid w:val="00652593"/>
    <w:rsid w:val="00655B3A"/>
    <w:rsid w:val="006650A6"/>
    <w:rsid w:val="006822C8"/>
    <w:rsid w:val="0069366F"/>
    <w:rsid w:val="006A2635"/>
    <w:rsid w:val="006D417B"/>
    <w:rsid w:val="006E5F86"/>
    <w:rsid w:val="007173CD"/>
    <w:rsid w:val="007306E9"/>
    <w:rsid w:val="00730BF6"/>
    <w:rsid w:val="0073559F"/>
    <w:rsid w:val="00736627"/>
    <w:rsid w:val="00742851"/>
    <w:rsid w:val="00742F2F"/>
    <w:rsid w:val="007442CE"/>
    <w:rsid w:val="007445BD"/>
    <w:rsid w:val="007477E6"/>
    <w:rsid w:val="00751BFD"/>
    <w:rsid w:val="00752E1E"/>
    <w:rsid w:val="00754CDB"/>
    <w:rsid w:val="00757282"/>
    <w:rsid w:val="00767C77"/>
    <w:rsid w:val="007721E6"/>
    <w:rsid w:val="00791A71"/>
    <w:rsid w:val="007A302F"/>
    <w:rsid w:val="007B207D"/>
    <w:rsid w:val="007B73AE"/>
    <w:rsid w:val="007C086B"/>
    <w:rsid w:val="007C1E96"/>
    <w:rsid w:val="007C43ED"/>
    <w:rsid w:val="007C477B"/>
    <w:rsid w:val="007D1D36"/>
    <w:rsid w:val="007E37DF"/>
    <w:rsid w:val="007F2CDA"/>
    <w:rsid w:val="00804169"/>
    <w:rsid w:val="00816A2D"/>
    <w:rsid w:val="00840BDF"/>
    <w:rsid w:val="0084494F"/>
    <w:rsid w:val="0086309F"/>
    <w:rsid w:val="0086698A"/>
    <w:rsid w:val="00881DF0"/>
    <w:rsid w:val="008956A5"/>
    <w:rsid w:val="008A477F"/>
    <w:rsid w:val="008A56BD"/>
    <w:rsid w:val="008C02E9"/>
    <w:rsid w:val="008C728B"/>
    <w:rsid w:val="008D4ADF"/>
    <w:rsid w:val="008D6391"/>
    <w:rsid w:val="008E5D7B"/>
    <w:rsid w:val="009071FA"/>
    <w:rsid w:val="009136F7"/>
    <w:rsid w:val="00915B86"/>
    <w:rsid w:val="00924B2D"/>
    <w:rsid w:val="00940D46"/>
    <w:rsid w:val="009420C3"/>
    <w:rsid w:val="0095288A"/>
    <w:rsid w:val="00954BB5"/>
    <w:rsid w:val="00966E01"/>
    <w:rsid w:val="00981487"/>
    <w:rsid w:val="00991FEA"/>
    <w:rsid w:val="009960BC"/>
    <w:rsid w:val="009B6FF6"/>
    <w:rsid w:val="009C022A"/>
    <w:rsid w:val="009C5F1D"/>
    <w:rsid w:val="009F4663"/>
    <w:rsid w:val="009F504F"/>
    <w:rsid w:val="00A010BA"/>
    <w:rsid w:val="00A0591D"/>
    <w:rsid w:val="00A311FB"/>
    <w:rsid w:val="00A54DAB"/>
    <w:rsid w:val="00A55014"/>
    <w:rsid w:val="00A554E3"/>
    <w:rsid w:val="00A63DD0"/>
    <w:rsid w:val="00A70785"/>
    <w:rsid w:val="00A842A8"/>
    <w:rsid w:val="00A93DE0"/>
    <w:rsid w:val="00AA5396"/>
    <w:rsid w:val="00AA5525"/>
    <w:rsid w:val="00AC1C0C"/>
    <w:rsid w:val="00AC2E44"/>
    <w:rsid w:val="00AC7C47"/>
    <w:rsid w:val="00AD24C6"/>
    <w:rsid w:val="00B00021"/>
    <w:rsid w:val="00B105B7"/>
    <w:rsid w:val="00B11A69"/>
    <w:rsid w:val="00B26511"/>
    <w:rsid w:val="00B274C8"/>
    <w:rsid w:val="00B313BA"/>
    <w:rsid w:val="00B33200"/>
    <w:rsid w:val="00B45693"/>
    <w:rsid w:val="00B62C2F"/>
    <w:rsid w:val="00B73AB2"/>
    <w:rsid w:val="00B90F31"/>
    <w:rsid w:val="00B94358"/>
    <w:rsid w:val="00BA149C"/>
    <w:rsid w:val="00BD06CF"/>
    <w:rsid w:val="00BD284F"/>
    <w:rsid w:val="00BF3436"/>
    <w:rsid w:val="00BF5543"/>
    <w:rsid w:val="00C013FB"/>
    <w:rsid w:val="00C126AE"/>
    <w:rsid w:val="00C2210A"/>
    <w:rsid w:val="00C24FF3"/>
    <w:rsid w:val="00C40EBF"/>
    <w:rsid w:val="00C461EC"/>
    <w:rsid w:val="00C605A1"/>
    <w:rsid w:val="00C60B02"/>
    <w:rsid w:val="00C61C1D"/>
    <w:rsid w:val="00C63BE5"/>
    <w:rsid w:val="00C70108"/>
    <w:rsid w:val="00C708BA"/>
    <w:rsid w:val="00C73BD9"/>
    <w:rsid w:val="00C825F5"/>
    <w:rsid w:val="00C91797"/>
    <w:rsid w:val="00CA4866"/>
    <w:rsid w:val="00CB04DA"/>
    <w:rsid w:val="00CB41DA"/>
    <w:rsid w:val="00CE1665"/>
    <w:rsid w:val="00CE30FD"/>
    <w:rsid w:val="00CE7803"/>
    <w:rsid w:val="00CF0D78"/>
    <w:rsid w:val="00CF7A1E"/>
    <w:rsid w:val="00D0090F"/>
    <w:rsid w:val="00D01FE6"/>
    <w:rsid w:val="00D053BA"/>
    <w:rsid w:val="00D121BF"/>
    <w:rsid w:val="00D15F27"/>
    <w:rsid w:val="00D2166E"/>
    <w:rsid w:val="00D2250E"/>
    <w:rsid w:val="00D23AD8"/>
    <w:rsid w:val="00D244CE"/>
    <w:rsid w:val="00D24B10"/>
    <w:rsid w:val="00D44526"/>
    <w:rsid w:val="00D47418"/>
    <w:rsid w:val="00D606ED"/>
    <w:rsid w:val="00D62BAB"/>
    <w:rsid w:val="00D8320B"/>
    <w:rsid w:val="00D916E2"/>
    <w:rsid w:val="00D91E75"/>
    <w:rsid w:val="00D94EFA"/>
    <w:rsid w:val="00D96736"/>
    <w:rsid w:val="00DB10D9"/>
    <w:rsid w:val="00DE7766"/>
    <w:rsid w:val="00DE79C8"/>
    <w:rsid w:val="00DF6FCE"/>
    <w:rsid w:val="00E02CF9"/>
    <w:rsid w:val="00E14EC6"/>
    <w:rsid w:val="00E1689B"/>
    <w:rsid w:val="00E1720D"/>
    <w:rsid w:val="00E2180F"/>
    <w:rsid w:val="00E22D80"/>
    <w:rsid w:val="00E23314"/>
    <w:rsid w:val="00E34CA5"/>
    <w:rsid w:val="00E37C92"/>
    <w:rsid w:val="00E37F06"/>
    <w:rsid w:val="00E64603"/>
    <w:rsid w:val="00E70B8C"/>
    <w:rsid w:val="00E94E97"/>
    <w:rsid w:val="00EA1F99"/>
    <w:rsid w:val="00EC2C14"/>
    <w:rsid w:val="00ED005D"/>
    <w:rsid w:val="00ED46D4"/>
    <w:rsid w:val="00EE241A"/>
    <w:rsid w:val="00EE4560"/>
    <w:rsid w:val="00EF0E40"/>
    <w:rsid w:val="00EF2BAA"/>
    <w:rsid w:val="00EF6DF7"/>
    <w:rsid w:val="00F21264"/>
    <w:rsid w:val="00F273F6"/>
    <w:rsid w:val="00F339AF"/>
    <w:rsid w:val="00F409C6"/>
    <w:rsid w:val="00F53D7A"/>
    <w:rsid w:val="00F608F4"/>
    <w:rsid w:val="00F730A9"/>
    <w:rsid w:val="00F73C61"/>
    <w:rsid w:val="00F85015"/>
    <w:rsid w:val="00F86594"/>
    <w:rsid w:val="00F932A6"/>
    <w:rsid w:val="00F97849"/>
    <w:rsid w:val="00FA05BE"/>
    <w:rsid w:val="00FA0CDD"/>
    <w:rsid w:val="00FA0FA1"/>
    <w:rsid w:val="00FB6FCB"/>
    <w:rsid w:val="00FC32BB"/>
    <w:rsid w:val="00FD5E22"/>
    <w:rsid w:val="00FF367F"/>
    <w:rsid w:val="00FF3881"/>
    <w:rsid w:val="00FF5CEA"/>
    <w:rsid w:val="00FF628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D7F26-B814-4B5E-B562-5890D5AD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616"/>
    <w:pPr>
      <w:bidi/>
      <w:spacing w:after="200" w:line="276" w:lineRule="auto"/>
    </w:pPr>
    <w:rPr>
      <w:sz w:val="22"/>
      <w:szCs w:val="22"/>
      <w:lang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445"/>
    <w:pPr>
      <w:spacing w:after="0" w:line="240" w:lineRule="auto"/>
    </w:pPr>
    <w:rPr>
      <w:rFonts w:ascii="Tahoma" w:hAnsi="Tahoma" w:cs="Times New Roman"/>
      <w:sz w:val="16"/>
      <w:szCs w:val="16"/>
      <w:lang w:val="x-none" w:eastAsia="x-none" w:bidi="ar-SA"/>
    </w:rPr>
  </w:style>
  <w:style w:type="character" w:customStyle="1" w:styleId="BalloonTextChar">
    <w:name w:val="Balloon Text Char"/>
    <w:link w:val="BalloonText"/>
    <w:uiPriority w:val="99"/>
    <w:semiHidden/>
    <w:rsid w:val="00327445"/>
    <w:rPr>
      <w:rFonts w:ascii="Tahoma" w:hAnsi="Tahoma" w:cs="Tahoma"/>
      <w:sz w:val="16"/>
      <w:szCs w:val="16"/>
    </w:rPr>
  </w:style>
  <w:style w:type="paragraph" w:styleId="NormalWeb">
    <w:name w:val="Normal (Web)"/>
    <w:basedOn w:val="Normal"/>
    <w:uiPriority w:val="99"/>
    <w:unhideWhenUsed/>
    <w:rsid w:val="009C022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7A0A"/>
    <w:pPr>
      <w:ind w:left="720"/>
      <w:contextualSpacing/>
    </w:pPr>
  </w:style>
  <w:style w:type="paragraph" w:styleId="FootnoteText">
    <w:name w:val="footnote text"/>
    <w:basedOn w:val="Normal"/>
    <w:link w:val="FootnoteTextChar"/>
    <w:uiPriority w:val="99"/>
    <w:semiHidden/>
    <w:unhideWhenUsed/>
    <w:rsid w:val="005801AE"/>
    <w:pPr>
      <w:spacing w:after="0" w:line="240" w:lineRule="auto"/>
    </w:pPr>
    <w:rPr>
      <w:rFonts w:cs="Times New Roman"/>
      <w:sz w:val="20"/>
      <w:szCs w:val="20"/>
      <w:lang w:val="x-none" w:eastAsia="x-none" w:bidi="ar-SA"/>
    </w:rPr>
  </w:style>
  <w:style w:type="character" w:customStyle="1" w:styleId="FootnoteTextChar">
    <w:name w:val="Footnote Text Char"/>
    <w:link w:val="FootnoteText"/>
    <w:uiPriority w:val="99"/>
    <w:semiHidden/>
    <w:rsid w:val="005801AE"/>
    <w:rPr>
      <w:sz w:val="20"/>
      <w:szCs w:val="20"/>
    </w:rPr>
  </w:style>
  <w:style w:type="character" w:styleId="FootnoteReference">
    <w:name w:val="footnote reference"/>
    <w:uiPriority w:val="99"/>
    <w:semiHidden/>
    <w:unhideWhenUsed/>
    <w:rsid w:val="005801AE"/>
    <w:rPr>
      <w:vertAlign w:val="superscript"/>
    </w:rPr>
  </w:style>
  <w:style w:type="character" w:styleId="CommentReference">
    <w:name w:val="annotation reference"/>
    <w:uiPriority w:val="99"/>
    <w:semiHidden/>
    <w:unhideWhenUsed/>
    <w:rsid w:val="00063506"/>
    <w:rPr>
      <w:sz w:val="16"/>
      <w:szCs w:val="16"/>
    </w:rPr>
  </w:style>
  <w:style w:type="paragraph" w:styleId="CommentText">
    <w:name w:val="annotation text"/>
    <w:basedOn w:val="Normal"/>
    <w:link w:val="CommentTextChar"/>
    <w:uiPriority w:val="99"/>
    <w:semiHidden/>
    <w:unhideWhenUsed/>
    <w:rsid w:val="00063506"/>
    <w:pPr>
      <w:spacing w:line="240" w:lineRule="auto"/>
    </w:pPr>
    <w:rPr>
      <w:rFonts w:cs="Times New Roman"/>
      <w:sz w:val="20"/>
      <w:szCs w:val="20"/>
      <w:lang w:val="x-none" w:eastAsia="x-none" w:bidi="ar-SA"/>
    </w:rPr>
  </w:style>
  <w:style w:type="character" w:customStyle="1" w:styleId="CommentTextChar">
    <w:name w:val="Comment Text Char"/>
    <w:link w:val="CommentText"/>
    <w:uiPriority w:val="99"/>
    <w:semiHidden/>
    <w:rsid w:val="00063506"/>
    <w:rPr>
      <w:sz w:val="20"/>
      <w:szCs w:val="20"/>
    </w:rPr>
  </w:style>
  <w:style w:type="paragraph" w:styleId="CommentSubject">
    <w:name w:val="annotation subject"/>
    <w:basedOn w:val="CommentText"/>
    <w:next w:val="CommentText"/>
    <w:link w:val="CommentSubjectChar"/>
    <w:uiPriority w:val="99"/>
    <w:semiHidden/>
    <w:unhideWhenUsed/>
    <w:rsid w:val="00063506"/>
    <w:rPr>
      <w:b/>
      <w:bCs/>
    </w:rPr>
  </w:style>
  <w:style w:type="character" w:customStyle="1" w:styleId="CommentSubjectChar">
    <w:name w:val="Comment Subject Char"/>
    <w:link w:val="CommentSubject"/>
    <w:uiPriority w:val="99"/>
    <w:semiHidden/>
    <w:rsid w:val="00063506"/>
    <w:rPr>
      <w:b/>
      <w:bCs/>
      <w:sz w:val="20"/>
      <w:szCs w:val="20"/>
    </w:rPr>
  </w:style>
  <w:style w:type="character" w:styleId="Hyperlink">
    <w:name w:val="Hyperlink"/>
    <w:uiPriority w:val="99"/>
    <w:unhideWhenUsed/>
    <w:rsid w:val="00966E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14840">
      <w:bodyDiv w:val="1"/>
      <w:marLeft w:val="0"/>
      <w:marRight w:val="0"/>
      <w:marTop w:val="0"/>
      <w:marBottom w:val="0"/>
      <w:divBdr>
        <w:top w:val="none" w:sz="0" w:space="0" w:color="auto"/>
        <w:left w:val="none" w:sz="0" w:space="0" w:color="auto"/>
        <w:bottom w:val="none" w:sz="0" w:space="0" w:color="auto"/>
        <w:right w:val="none" w:sz="0" w:space="0" w:color="auto"/>
      </w:divBdr>
    </w:div>
    <w:div w:id="52049722">
      <w:bodyDiv w:val="1"/>
      <w:marLeft w:val="0"/>
      <w:marRight w:val="0"/>
      <w:marTop w:val="0"/>
      <w:marBottom w:val="0"/>
      <w:divBdr>
        <w:top w:val="none" w:sz="0" w:space="0" w:color="auto"/>
        <w:left w:val="none" w:sz="0" w:space="0" w:color="auto"/>
        <w:bottom w:val="none" w:sz="0" w:space="0" w:color="auto"/>
        <w:right w:val="none" w:sz="0" w:space="0" w:color="auto"/>
      </w:divBdr>
    </w:div>
    <w:div w:id="64765353">
      <w:bodyDiv w:val="1"/>
      <w:marLeft w:val="0"/>
      <w:marRight w:val="0"/>
      <w:marTop w:val="0"/>
      <w:marBottom w:val="0"/>
      <w:divBdr>
        <w:top w:val="none" w:sz="0" w:space="0" w:color="auto"/>
        <w:left w:val="none" w:sz="0" w:space="0" w:color="auto"/>
        <w:bottom w:val="none" w:sz="0" w:space="0" w:color="auto"/>
        <w:right w:val="none" w:sz="0" w:space="0" w:color="auto"/>
      </w:divBdr>
    </w:div>
    <w:div w:id="74205933">
      <w:bodyDiv w:val="1"/>
      <w:marLeft w:val="0"/>
      <w:marRight w:val="0"/>
      <w:marTop w:val="0"/>
      <w:marBottom w:val="0"/>
      <w:divBdr>
        <w:top w:val="none" w:sz="0" w:space="0" w:color="auto"/>
        <w:left w:val="none" w:sz="0" w:space="0" w:color="auto"/>
        <w:bottom w:val="none" w:sz="0" w:space="0" w:color="auto"/>
        <w:right w:val="none" w:sz="0" w:space="0" w:color="auto"/>
      </w:divBdr>
    </w:div>
    <w:div w:id="151799975">
      <w:bodyDiv w:val="1"/>
      <w:marLeft w:val="0"/>
      <w:marRight w:val="0"/>
      <w:marTop w:val="0"/>
      <w:marBottom w:val="0"/>
      <w:divBdr>
        <w:top w:val="none" w:sz="0" w:space="0" w:color="auto"/>
        <w:left w:val="none" w:sz="0" w:space="0" w:color="auto"/>
        <w:bottom w:val="none" w:sz="0" w:space="0" w:color="auto"/>
        <w:right w:val="none" w:sz="0" w:space="0" w:color="auto"/>
      </w:divBdr>
    </w:div>
    <w:div w:id="155656016">
      <w:bodyDiv w:val="1"/>
      <w:marLeft w:val="0"/>
      <w:marRight w:val="0"/>
      <w:marTop w:val="0"/>
      <w:marBottom w:val="0"/>
      <w:divBdr>
        <w:top w:val="none" w:sz="0" w:space="0" w:color="auto"/>
        <w:left w:val="none" w:sz="0" w:space="0" w:color="auto"/>
        <w:bottom w:val="none" w:sz="0" w:space="0" w:color="auto"/>
        <w:right w:val="none" w:sz="0" w:space="0" w:color="auto"/>
      </w:divBdr>
    </w:div>
    <w:div w:id="182013551">
      <w:bodyDiv w:val="1"/>
      <w:marLeft w:val="0"/>
      <w:marRight w:val="0"/>
      <w:marTop w:val="0"/>
      <w:marBottom w:val="0"/>
      <w:divBdr>
        <w:top w:val="none" w:sz="0" w:space="0" w:color="auto"/>
        <w:left w:val="none" w:sz="0" w:space="0" w:color="auto"/>
        <w:bottom w:val="none" w:sz="0" w:space="0" w:color="auto"/>
        <w:right w:val="none" w:sz="0" w:space="0" w:color="auto"/>
      </w:divBdr>
    </w:div>
    <w:div w:id="306056943">
      <w:bodyDiv w:val="1"/>
      <w:marLeft w:val="0"/>
      <w:marRight w:val="0"/>
      <w:marTop w:val="0"/>
      <w:marBottom w:val="0"/>
      <w:divBdr>
        <w:top w:val="none" w:sz="0" w:space="0" w:color="auto"/>
        <w:left w:val="none" w:sz="0" w:space="0" w:color="auto"/>
        <w:bottom w:val="none" w:sz="0" w:space="0" w:color="auto"/>
        <w:right w:val="none" w:sz="0" w:space="0" w:color="auto"/>
      </w:divBdr>
    </w:div>
    <w:div w:id="321391089">
      <w:bodyDiv w:val="1"/>
      <w:marLeft w:val="0"/>
      <w:marRight w:val="0"/>
      <w:marTop w:val="0"/>
      <w:marBottom w:val="0"/>
      <w:divBdr>
        <w:top w:val="none" w:sz="0" w:space="0" w:color="auto"/>
        <w:left w:val="none" w:sz="0" w:space="0" w:color="auto"/>
        <w:bottom w:val="none" w:sz="0" w:space="0" w:color="auto"/>
        <w:right w:val="none" w:sz="0" w:space="0" w:color="auto"/>
      </w:divBdr>
    </w:div>
    <w:div w:id="350880588">
      <w:bodyDiv w:val="1"/>
      <w:marLeft w:val="0"/>
      <w:marRight w:val="0"/>
      <w:marTop w:val="0"/>
      <w:marBottom w:val="0"/>
      <w:divBdr>
        <w:top w:val="none" w:sz="0" w:space="0" w:color="auto"/>
        <w:left w:val="none" w:sz="0" w:space="0" w:color="auto"/>
        <w:bottom w:val="none" w:sz="0" w:space="0" w:color="auto"/>
        <w:right w:val="none" w:sz="0" w:space="0" w:color="auto"/>
      </w:divBdr>
    </w:div>
    <w:div w:id="360516762">
      <w:bodyDiv w:val="1"/>
      <w:marLeft w:val="0"/>
      <w:marRight w:val="0"/>
      <w:marTop w:val="0"/>
      <w:marBottom w:val="0"/>
      <w:divBdr>
        <w:top w:val="none" w:sz="0" w:space="0" w:color="auto"/>
        <w:left w:val="none" w:sz="0" w:space="0" w:color="auto"/>
        <w:bottom w:val="none" w:sz="0" w:space="0" w:color="auto"/>
        <w:right w:val="none" w:sz="0" w:space="0" w:color="auto"/>
      </w:divBdr>
    </w:div>
    <w:div w:id="372386246">
      <w:bodyDiv w:val="1"/>
      <w:marLeft w:val="0"/>
      <w:marRight w:val="0"/>
      <w:marTop w:val="0"/>
      <w:marBottom w:val="0"/>
      <w:divBdr>
        <w:top w:val="none" w:sz="0" w:space="0" w:color="auto"/>
        <w:left w:val="none" w:sz="0" w:space="0" w:color="auto"/>
        <w:bottom w:val="none" w:sz="0" w:space="0" w:color="auto"/>
        <w:right w:val="none" w:sz="0" w:space="0" w:color="auto"/>
      </w:divBdr>
    </w:div>
    <w:div w:id="378214680">
      <w:bodyDiv w:val="1"/>
      <w:marLeft w:val="0"/>
      <w:marRight w:val="0"/>
      <w:marTop w:val="0"/>
      <w:marBottom w:val="0"/>
      <w:divBdr>
        <w:top w:val="none" w:sz="0" w:space="0" w:color="auto"/>
        <w:left w:val="none" w:sz="0" w:space="0" w:color="auto"/>
        <w:bottom w:val="none" w:sz="0" w:space="0" w:color="auto"/>
        <w:right w:val="none" w:sz="0" w:space="0" w:color="auto"/>
      </w:divBdr>
    </w:div>
    <w:div w:id="416832115">
      <w:bodyDiv w:val="1"/>
      <w:marLeft w:val="0"/>
      <w:marRight w:val="0"/>
      <w:marTop w:val="0"/>
      <w:marBottom w:val="0"/>
      <w:divBdr>
        <w:top w:val="none" w:sz="0" w:space="0" w:color="auto"/>
        <w:left w:val="none" w:sz="0" w:space="0" w:color="auto"/>
        <w:bottom w:val="none" w:sz="0" w:space="0" w:color="auto"/>
        <w:right w:val="none" w:sz="0" w:space="0" w:color="auto"/>
      </w:divBdr>
    </w:div>
    <w:div w:id="431165490">
      <w:bodyDiv w:val="1"/>
      <w:marLeft w:val="0"/>
      <w:marRight w:val="0"/>
      <w:marTop w:val="0"/>
      <w:marBottom w:val="0"/>
      <w:divBdr>
        <w:top w:val="none" w:sz="0" w:space="0" w:color="auto"/>
        <w:left w:val="none" w:sz="0" w:space="0" w:color="auto"/>
        <w:bottom w:val="none" w:sz="0" w:space="0" w:color="auto"/>
        <w:right w:val="none" w:sz="0" w:space="0" w:color="auto"/>
      </w:divBdr>
    </w:div>
    <w:div w:id="446581429">
      <w:bodyDiv w:val="1"/>
      <w:marLeft w:val="0"/>
      <w:marRight w:val="0"/>
      <w:marTop w:val="0"/>
      <w:marBottom w:val="0"/>
      <w:divBdr>
        <w:top w:val="none" w:sz="0" w:space="0" w:color="auto"/>
        <w:left w:val="none" w:sz="0" w:space="0" w:color="auto"/>
        <w:bottom w:val="none" w:sz="0" w:space="0" w:color="auto"/>
        <w:right w:val="none" w:sz="0" w:space="0" w:color="auto"/>
      </w:divBdr>
    </w:div>
    <w:div w:id="497310739">
      <w:bodyDiv w:val="1"/>
      <w:marLeft w:val="0"/>
      <w:marRight w:val="0"/>
      <w:marTop w:val="0"/>
      <w:marBottom w:val="0"/>
      <w:divBdr>
        <w:top w:val="none" w:sz="0" w:space="0" w:color="auto"/>
        <w:left w:val="none" w:sz="0" w:space="0" w:color="auto"/>
        <w:bottom w:val="none" w:sz="0" w:space="0" w:color="auto"/>
        <w:right w:val="none" w:sz="0" w:space="0" w:color="auto"/>
      </w:divBdr>
    </w:div>
    <w:div w:id="547037328">
      <w:bodyDiv w:val="1"/>
      <w:marLeft w:val="0"/>
      <w:marRight w:val="0"/>
      <w:marTop w:val="0"/>
      <w:marBottom w:val="0"/>
      <w:divBdr>
        <w:top w:val="none" w:sz="0" w:space="0" w:color="auto"/>
        <w:left w:val="none" w:sz="0" w:space="0" w:color="auto"/>
        <w:bottom w:val="none" w:sz="0" w:space="0" w:color="auto"/>
        <w:right w:val="none" w:sz="0" w:space="0" w:color="auto"/>
      </w:divBdr>
    </w:div>
    <w:div w:id="577831945">
      <w:bodyDiv w:val="1"/>
      <w:marLeft w:val="0"/>
      <w:marRight w:val="0"/>
      <w:marTop w:val="0"/>
      <w:marBottom w:val="0"/>
      <w:divBdr>
        <w:top w:val="none" w:sz="0" w:space="0" w:color="auto"/>
        <w:left w:val="none" w:sz="0" w:space="0" w:color="auto"/>
        <w:bottom w:val="none" w:sz="0" w:space="0" w:color="auto"/>
        <w:right w:val="none" w:sz="0" w:space="0" w:color="auto"/>
      </w:divBdr>
    </w:div>
    <w:div w:id="597059877">
      <w:bodyDiv w:val="1"/>
      <w:marLeft w:val="0"/>
      <w:marRight w:val="0"/>
      <w:marTop w:val="0"/>
      <w:marBottom w:val="0"/>
      <w:divBdr>
        <w:top w:val="none" w:sz="0" w:space="0" w:color="auto"/>
        <w:left w:val="none" w:sz="0" w:space="0" w:color="auto"/>
        <w:bottom w:val="none" w:sz="0" w:space="0" w:color="auto"/>
        <w:right w:val="none" w:sz="0" w:space="0" w:color="auto"/>
      </w:divBdr>
    </w:div>
    <w:div w:id="616447263">
      <w:bodyDiv w:val="1"/>
      <w:marLeft w:val="0"/>
      <w:marRight w:val="0"/>
      <w:marTop w:val="0"/>
      <w:marBottom w:val="0"/>
      <w:divBdr>
        <w:top w:val="none" w:sz="0" w:space="0" w:color="auto"/>
        <w:left w:val="none" w:sz="0" w:space="0" w:color="auto"/>
        <w:bottom w:val="none" w:sz="0" w:space="0" w:color="auto"/>
        <w:right w:val="none" w:sz="0" w:space="0" w:color="auto"/>
      </w:divBdr>
    </w:div>
    <w:div w:id="629824733">
      <w:bodyDiv w:val="1"/>
      <w:marLeft w:val="0"/>
      <w:marRight w:val="0"/>
      <w:marTop w:val="0"/>
      <w:marBottom w:val="0"/>
      <w:divBdr>
        <w:top w:val="none" w:sz="0" w:space="0" w:color="auto"/>
        <w:left w:val="none" w:sz="0" w:space="0" w:color="auto"/>
        <w:bottom w:val="none" w:sz="0" w:space="0" w:color="auto"/>
        <w:right w:val="none" w:sz="0" w:space="0" w:color="auto"/>
      </w:divBdr>
    </w:div>
    <w:div w:id="649287434">
      <w:bodyDiv w:val="1"/>
      <w:marLeft w:val="0"/>
      <w:marRight w:val="0"/>
      <w:marTop w:val="0"/>
      <w:marBottom w:val="0"/>
      <w:divBdr>
        <w:top w:val="none" w:sz="0" w:space="0" w:color="auto"/>
        <w:left w:val="none" w:sz="0" w:space="0" w:color="auto"/>
        <w:bottom w:val="none" w:sz="0" w:space="0" w:color="auto"/>
        <w:right w:val="none" w:sz="0" w:space="0" w:color="auto"/>
      </w:divBdr>
    </w:div>
    <w:div w:id="675883051">
      <w:bodyDiv w:val="1"/>
      <w:marLeft w:val="0"/>
      <w:marRight w:val="0"/>
      <w:marTop w:val="0"/>
      <w:marBottom w:val="0"/>
      <w:divBdr>
        <w:top w:val="none" w:sz="0" w:space="0" w:color="auto"/>
        <w:left w:val="none" w:sz="0" w:space="0" w:color="auto"/>
        <w:bottom w:val="none" w:sz="0" w:space="0" w:color="auto"/>
        <w:right w:val="none" w:sz="0" w:space="0" w:color="auto"/>
      </w:divBdr>
    </w:div>
    <w:div w:id="771242807">
      <w:bodyDiv w:val="1"/>
      <w:marLeft w:val="0"/>
      <w:marRight w:val="0"/>
      <w:marTop w:val="0"/>
      <w:marBottom w:val="0"/>
      <w:divBdr>
        <w:top w:val="none" w:sz="0" w:space="0" w:color="auto"/>
        <w:left w:val="none" w:sz="0" w:space="0" w:color="auto"/>
        <w:bottom w:val="none" w:sz="0" w:space="0" w:color="auto"/>
        <w:right w:val="none" w:sz="0" w:space="0" w:color="auto"/>
      </w:divBdr>
    </w:div>
    <w:div w:id="797921313">
      <w:bodyDiv w:val="1"/>
      <w:marLeft w:val="0"/>
      <w:marRight w:val="0"/>
      <w:marTop w:val="0"/>
      <w:marBottom w:val="0"/>
      <w:divBdr>
        <w:top w:val="none" w:sz="0" w:space="0" w:color="auto"/>
        <w:left w:val="none" w:sz="0" w:space="0" w:color="auto"/>
        <w:bottom w:val="none" w:sz="0" w:space="0" w:color="auto"/>
        <w:right w:val="none" w:sz="0" w:space="0" w:color="auto"/>
      </w:divBdr>
    </w:div>
    <w:div w:id="821968426">
      <w:bodyDiv w:val="1"/>
      <w:marLeft w:val="0"/>
      <w:marRight w:val="0"/>
      <w:marTop w:val="0"/>
      <w:marBottom w:val="0"/>
      <w:divBdr>
        <w:top w:val="none" w:sz="0" w:space="0" w:color="auto"/>
        <w:left w:val="none" w:sz="0" w:space="0" w:color="auto"/>
        <w:bottom w:val="none" w:sz="0" w:space="0" w:color="auto"/>
        <w:right w:val="none" w:sz="0" w:space="0" w:color="auto"/>
      </w:divBdr>
    </w:div>
    <w:div w:id="950357376">
      <w:bodyDiv w:val="1"/>
      <w:marLeft w:val="0"/>
      <w:marRight w:val="0"/>
      <w:marTop w:val="0"/>
      <w:marBottom w:val="0"/>
      <w:divBdr>
        <w:top w:val="none" w:sz="0" w:space="0" w:color="auto"/>
        <w:left w:val="none" w:sz="0" w:space="0" w:color="auto"/>
        <w:bottom w:val="none" w:sz="0" w:space="0" w:color="auto"/>
        <w:right w:val="none" w:sz="0" w:space="0" w:color="auto"/>
      </w:divBdr>
    </w:div>
    <w:div w:id="962270951">
      <w:bodyDiv w:val="1"/>
      <w:marLeft w:val="0"/>
      <w:marRight w:val="0"/>
      <w:marTop w:val="0"/>
      <w:marBottom w:val="0"/>
      <w:divBdr>
        <w:top w:val="none" w:sz="0" w:space="0" w:color="auto"/>
        <w:left w:val="none" w:sz="0" w:space="0" w:color="auto"/>
        <w:bottom w:val="none" w:sz="0" w:space="0" w:color="auto"/>
        <w:right w:val="none" w:sz="0" w:space="0" w:color="auto"/>
      </w:divBdr>
    </w:div>
    <w:div w:id="966399567">
      <w:bodyDiv w:val="1"/>
      <w:marLeft w:val="0"/>
      <w:marRight w:val="0"/>
      <w:marTop w:val="0"/>
      <w:marBottom w:val="0"/>
      <w:divBdr>
        <w:top w:val="none" w:sz="0" w:space="0" w:color="auto"/>
        <w:left w:val="none" w:sz="0" w:space="0" w:color="auto"/>
        <w:bottom w:val="none" w:sz="0" w:space="0" w:color="auto"/>
        <w:right w:val="none" w:sz="0" w:space="0" w:color="auto"/>
      </w:divBdr>
    </w:div>
    <w:div w:id="983122918">
      <w:bodyDiv w:val="1"/>
      <w:marLeft w:val="0"/>
      <w:marRight w:val="0"/>
      <w:marTop w:val="0"/>
      <w:marBottom w:val="0"/>
      <w:divBdr>
        <w:top w:val="none" w:sz="0" w:space="0" w:color="auto"/>
        <w:left w:val="none" w:sz="0" w:space="0" w:color="auto"/>
        <w:bottom w:val="none" w:sz="0" w:space="0" w:color="auto"/>
        <w:right w:val="none" w:sz="0" w:space="0" w:color="auto"/>
      </w:divBdr>
    </w:div>
    <w:div w:id="1000545857">
      <w:bodyDiv w:val="1"/>
      <w:marLeft w:val="0"/>
      <w:marRight w:val="0"/>
      <w:marTop w:val="0"/>
      <w:marBottom w:val="0"/>
      <w:divBdr>
        <w:top w:val="none" w:sz="0" w:space="0" w:color="auto"/>
        <w:left w:val="none" w:sz="0" w:space="0" w:color="auto"/>
        <w:bottom w:val="none" w:sz="0" w:space="0" w:color="auto"/>
        <w:right w:val="none" w:sz="0" w:space="0" w:color="auto"/>
      </w:divBdr>
    </w:div>
    <w:div w:id="1010571715">
      <w:bodyDiv w:val="1"/>
      <w:marLeft w:val="0"/>
      <w:marRight w:val="0"/>
      <w:marTop w:val="0"/>
      <w:marBottom w:val="0"/>
      <w:divBdr>
        <w:top w:val="none" w:sz="0" w:space="0" w:color="auto"/>
        <w:left w:val="none" w:sz="0" w:space="0" w:color="auto"/>
        <w:bottom w:val="none" w:sz="0" w:space="0" w:color="auto"/>
        <w:right w:val="none" w:sz="0" w:space="0" w:color="auto"/>
      </w:divBdr>
    </w:div>
    <w:div w:id="1024132047">
      <w:bodyDiv w:val="1"/>
      <w:marLeft w:val="0"/>
      <w:marRight w:val="0"/>
      <w:marTop w:val="0"/>
      <w:marBottom w:val="0"/>
      <w:divBdr>
        <w:top w:val="none" w:sz="0" w:space="0" w:color="auto"/>
        <w:left w:val="none" w:sz="0" w:space="0" w:color="auto"/>
        <w:bottom w:val="none" w:sz="0" w:space="0" w:color="auto"/>
        <w:right w:val="none" w:sz="0" w:space="0" w:color="auto"/>
      </w:divBdr>
    </w:div>
    <w:div w:id="1072389089">
      <w:bodyDiv w:val="1"/>
      <w:marLeft w:val="0"/>
      <w:marRight w:val="0"/>
      <w:marTop w:val="0"/>
      <w:marBottom w:val="0"/>
      <w:divBdr>
        <w:top w:val="none" w:sz="0" w:space="0" w:color="auto"/>
        <w:left w:val="none" w:sz="0" w:space="0" w:color="auto"/>
        <w:bottom w:val="none" w:sz="0" w:space="0" w:color="auto"/>
        <w:right w:val="none" w:sz="0" w:space="0" w:color="auto"/>
      </w:divBdr>
    </w:div>
    <w:div w:id="1083263465">
      <w:bodyDiv w:val="1"/>
      <w:marLeft w:val="0"/>
      <w:marRight w:val="0"/>
      <w:marTop w:val="0"/>
      <w:marBottom w:val="0"/>
      <w:divBdr>
        <w:top w:val="none" w:sz="0" w:space="0" w:color="auto"/>
        <w:left w:val="none" w:sz="0" w:space="0" w:color="auto"/>
        <w:bottom w:val="none" w:sz="0" w:space="0" w:color="auto"/>
        <w:right w:val="none" w:sz="0" w:space="0" w:color="auto"/>
      </w:divBdr>
    </w:div>
    <w:div w:id="1097749424">
      <w:bodyDiv w:val="1"/>
      <w:marLeft w:val="0"/>
      <w:marRight w:val="0"/>
      <w:marTop w:val="0"/>
      <w:marBottom w:val="0"/>
      <w:divBdr>
        <w:top w:val="none" w:sz="0" w:space="0" w:color="auto"/>
        <w:left w:val="none" w:sz="0" w:space="0" w:color="auto"/>
        <w:bottom w:val="none" w:sz="0" w:space="0" w:color="auto"/>
        <w:right w:val="none" w:sz="0" w:space="0" w:color="auto"/>
      </w:divBdr>
    </w:div>
    <w:div w:id="1098871270">
      <w:bodyDiv w:val="1"/>
      <w:marLeft w:val="0"/>
      <w:marRight w:val="0"/>
      <w:marTop w:val="0"/>
      <w:marBottom w:val="0"/>
      <w:divBdr>
        <w:top w:val="none" w:sz="0" w:space="0" w:color="auto"/>
        <w:left w:val="none" w:sz="0" w:space="0" w:color="auto"/>
        <w:bottom w:val="none" w:sz="0" w:space="0" w:color="auto"/>
        <w:right w:val="none" w:sz="0" w:space="0" w:color="auto"/>
      </w:divBdr>
    </w:div>
    <w:div w:id="1133209633">
      <w:bodyDiv w:val="1"/>
      <w:marLeft w:val="0"/>
      <w:marRight w:val="0"/>
      <w:marTop w:val="0"/>
      <w:marBottom w:val="0"/>
      <w:divBdr>
        <w:top w:val="none" w:sz="0" w:space="0" w:color="auto"/>
        <w:left w:val="none" w:sz="0" w:space="0" w:color="auto"/>
        <w:bottom w:val="none" w:sz="0" w:space="0" w:color="auto"/>
        <w:right w:val="none" w:sz="0" w:space="0" w:color="auto"/>
      </w:divBdr>
    </w:div>
    <w:div w:id="1150318858">
      <w:bodyDiv w:val="1"/>
      <w:marLeft w:val="0"/>
      <w:marRight w:val="0"/>
      <w:marTop w:val="0"/>
      <w:marBottom w:val="0"/>
      <w:divBdr>
        <w:top w:val="none" w:sz="0" w:space="0" w:color="auto"/>
        <w:left w:val="none" w:sz="0" w:space="0" w:color="auto"/>
        <w:bottom w:val="none" w:sz="0" w:space="0" w:color="auto"/>
        <w:right w:val="none" w:sz="0" w:space="0" w:color="auto"/>
      </w:divBdr>
    </w:div>
    <w:div w:id="1152983582">
      <w:bodyDiv w:val="1"/>
      <w:marLeft w:val="0"/>
      <w:marRight w:val="0"/>
      <w:marTop w:val="0"/>
      <w:marBottom w:val="0"/>
      <w:divBdr>
        <w:top w:val="none" w:sz="0" w:space="0" w:color="auto"/>
        <w:left w:val="none" w:sz="0" w:space="0" w:color="auto"/>
        <w:bottom w:val="none" w:sz="0" w:space="0" w:color="auto"/>
        <w:right w:val="none" w:sz="0" w:space="0" w:color="auto"/>
      </w:divBdr>
    </w:div>
    <w:div w:id="1153373953">
      <w:bodyDiv w:val="1"/>
      <w:marLeft w:val="0"/>
      <w:marRight w:val="0"/>
      <w:marTop w:val="0"/>
      <w:marBottom w:val="0"/>
      <w:divBdr>
        <w:top w:val="none" w:sz="0" w:space="0" w:color="auto"/>
        <w:left w:val="none" w:sz="0" w:space="0" w:color="auto"/>
        <w:bottom w:val="none" w:sz="0" w:space="0" w:color="auto"/>
        <w:right w:val="none" w:sz="0" w:space="0" w:color="auto"/>
      </w:divBdr>
    </w:div>
    <w:div w:id="1161655704">
      <w:bodyDiv w:val="1"/>
      <w:marLeft w:val="0"/>
      <w:marRight w:val="0"/>
      <w:marTop w:val="0"/>
      <w:marBottom w:val="0"/>
      <w:divBdr>
        <w:top w:val="none" w:sz="0" w:space="0" w:color="auto"/>
        <w:left w:val="none" w:sz="0" w:space="0" w:color="auto"/>
        <w:bottom w:val="none" w:sz="0" w:space="0" w:color="auto"/>
        <w:right w:val="none" w:sz="0" w:space="0" w:color="auto"/>
      </w:divBdr>
    </w:div>
    <w:div w:id="1178152932">
      <w:bodyDiv w:val="1"/>
      <w:marLeft w:val="0"/>
      <w:marRight w:val="0"/>
      <w:marTop w:val="0"/>
      <w:marBottom w:val="0"/>
      <w:divBdr>
        <w:top w:val="none" w:sz="0" w:space="0" w:color="auto"/>
        <w:left w:val="none" w:sz="0" w:space="0" w:color="auto"/>
        <w:bottom w:val="none" w:sz="0" w:space="0" w:color="auto"/>
        <w:right w:val="none" w:sz="0" w:space="0" w:color="auto"/>
      </w:divBdr>
    </w:div>
    <w:div w:id="1181313209">
      <w:bodyDiv w:val="1"/>
      <w:marLeft w:val="0"/>
      <w:marRight w:val="0"/>
      <w:marTop w:val="0"/>
      <w:marBottom w:val="0"/>
      <w:divBdr>
        <w:top w:val="none" w:sz="0" w:space="0" w:color="auto"/>
        <w:left w:val="none" w:sz="0" w:space="0" w:color="auto"/>
        <w:bottom w:val="none" w:sz="0" w:space="0" w:color="auto"/>
        <w:right w:val="none" w:sz="0" w:space="0" w:color="auto"/>
      </w:divBdr>
    </w:div>
    <w:div w:id="1190223717">
      <w:bodyDiv w:val="1"/>
      <w:marLeft w:val="0"/>
      <w:marRight w:val="0"/>
      <w:marTop w:val="0"/>
      <w:marBottom w:val="0"/>
      <w:divBdr>
        <w:top w:val="none" w:sz="0" w:space="0" w:color="auto"/>
        <w:left w:val="none" w:sz="0" w:space="0" w:color="auto"/>
        <w:bottom w:val="none" w:sz="0" w:space="0" w:color="auto"/>
        <w:right w:val="none" w:sz="0" w:space="0" w:color="auto"/>
      </w:divBdr>
    </w:div>
    <w:div w:id="1224636440">
      <w:bodyDiv w:val="1"/>
      <w:marLeft w:val="0"/>
      <w:marRight w:val="0"/>
      <w:marTop w:val="0"/>
      <w:marBottom w:val="0"/>
      <w:divBdr>
        <w:top w:val="none" w:sz="0" w:space="0" w:color="auto"/>
        <w:left w:val="none" w:sz="0" w:space="0" w:color="auto"/>
        <w:bottom w:val="none" w:sz="0" w:space="0" w:color="auto"/>
        <w:right w:val="none" w:sz="0" w:space="0" w:color="auto"/>
      </w:divBdr>
    </w:div>
    <w:div w:id="1263537320">
      <w:bodyDiv w:val="1"/>
      <w:marLeft w:val="0"/>
      <w:marRight w:val="0"/>
      <w:marTop w:val="0"/>
      <w:marBottom w:val="0"/>
      <w:divBdr>
        <w:top w:val="none" w:sz="0" w:space="0" w:color="auto"/>
        <w:left w:val="none" w:sz="0" w:space="0" w:color="auto"/>
        <w:bottom w:val="none" w:sz="0" w:space="0" w:color="auto"/>
        <w:right w:val="none" w:sz="0" w:space="0" w:color="auto"/>
      </w:divBdr>
    </w:div>
    <w:div w:id="1273785055">
      <w:bodyDiv w:val="1"/>
      <w:marLeft w:val="0"/>
      <w:marRight w:val="0"/>
      <w:marTop w:val="0"/>
      <w:marBottom w:val="0"/>
      <w:divBdr>
        <w:top w:val="none" w:sz="0" w:space="0" w:color="auto"/>
        <w:left w:val="none" w:sz="0" w:space="0" w:color="auto"/>
        <w:bottom w:val="none" w:sz="0" w:space="0" w:color="auto"/>
        <w:right w:val="none" w:sz="0" w:space="0" w:color="auto"/>
      </w:divBdr>
    </w:div>
    <w:div w:id="1275939374">
      <w:bodyDiv w:val="1"/>
      <w:marLeft w:val="0"/>
      <w:marRight w:val="0"/>
      <w:marTop w:val="0"/>
      <w:marBottom w:val="0"/>
      <w:divBdr>
        <w:top w:val="none" w:sz="0" w:space="0" w:color="auto"/>
        <w:left w:val="none" w:sz="0" w:space="0" w:color="auto"/>
        <w:bottom w:val="none" w:sz="0" w:space="0" w:color="auto"/>
        <w:right w:val="none" w:sz="0" w:space="0" w:color="auto"/>
      </w:divBdr>
    </w:div>
    <w:div w:id="1277832140">
      <w:bodyDiv w:val="1"/>
      <w:marLeft w:val="0"/>
      <w:marRight w:val="0"/>
      <w:marTop w:val="0"/>
      <w:marBottom w:val="0"/>
      <w:divBdr>
        <w:top w:val="none" w:sz="0" w:space="0" w:color="auto"/>
        <w:left w:val="none" w:sz="0" w:space="0" w:color="auto"/>
        <w:bottom w:val="none" w:sz="0" w:space="0" w:color="auto"/>
        <w:right w:val="none" w:sz="0" w:space="0" w:color="auto"/>
      </w:divBdr>
    </w:div>
    <w:div w:id="1303268236">
      <w:bodyDiv w:val="1"/>
      <w:marLeft w:val="0"/>
      <w:marRight w:val="0"/>
      <w:marTop w:val="0"/>
      <w:marBottom w:val="0"/>
      <w:divBdr>
        <w:top w:val="none" w:sz="0" w:space="0" w:color="auto"/>
        <w:left w:val="none" w:sz="0" w:space="0" w:color="auto"/>
        <w:bottom w:val="none" w:sz="0" w:space="0" w:color="auto"/>
        <w:right w:val="none" w:sz="0" w:space="0" w:color="auto"/>
      </w:divBdr>
    </w:div>
    <w:div w:id="1382364299">
      <w:bodyDiv w:val="1"/>
      <w:marLeft w:val="0"/>
      <w:marRight w:val="0"/>
      <w:marTop w:val="0"/>
      <w:marBottom w:val="0"/>
      <w:divBdr>
        <w:top w:val="none" w:sz="0" w:space="0" w:color="auto"/>
        <w:left w:val="none" w:sz="0" w:space="0" w:color="auto"/>
        <w:bottom w:val="none" w:sz="0" w:space="0" w:color="auto"/>
        <w:right w:val="none" w:sz="0" w:space="0" w:color="auto"/>
      </w:divBdr>
    </w:div>
    <w:div w:id="1416441233">
      <w:bodyDiv w:val="1"/>
      <w:marLeft w:val="0"/>
      <w:marRight w:val="0"/>
      <w:marTop w:val="0"/>
      <w:marBottom w:val="0"/>
      <w:divBdr>
        <w:top w:val="none" w:sz="0" w:space="0" w:color="auto"/>
        <w:left w:val="none" w:sz="0" w:space="0" w:color="auto"/>
        <w:bottom w:val="none" w:sz="0" w:space="0" w:color="auto"/>
        <w:right w:val="none" w:sz="0" w:space="0" w:color="auto"/>
      </w:divBdr>
    </w:div>
    <w:div w:id="1494443080">
      <w:bodyDiv w:val="1"/>
      <w:marLeft w:val="0"/>
      <w:marRight w:val="0"/>
      <w:marTop w:val="0"/>
      <w:marBottom w:val="0"/>
      <w:divBdr>
        <w:top w:val="none" w:sz="0" w:space="0" w:color="auto"/>
        <w:left w:val="none" w:sz="0" w:space="0" w:color="auto"/>
        <w:bottom w:val="none" w:sz="0" w:space="0" w:color="auto"/>
        <w:right w:val="none" w:sz="0" w:space="0" w:color="auto"/>
      </w:divBdr>
    </w:div>
    <w:div w:id="1518081287">
      <w:bodyDiv w:val="1"/>
      <w:marLeft w:val="0"/>
      <w:marRight w:val="0"/>
      <w:marTop w:val="0"/>
      <w:marBottom w:val="0"/>
      <w:divBdr>
        <w:top w:val="none" w:sz="0" w:space="0" w:color="auto"/>
        <w:left w:val="none" w:sz="0" w:space="0" w:color="auto"/>
        <w:bottom w:val="none" w:sz="0" w:space="0" w:color="auto"/>
        <w:right w:val="none" w:sz="0" w:space="0" w:color="auto"/>
      </w:divBdr>
    </w:div>
    <w:div w:id="1533416560">
      <w:bodyDiv w:val="1"/>
      <w:marLeft w:val="0"/>
      <w:marRight w:val="0"/>
      <w:marTop w:val="0"/>
      <w:marBottom w:val="0"/>
      <w:divBdr>
        <w:top w:val="none" w:sz="0" w:space="0" w:color="auto"/>
        <w:left w:val="none" w:sz="0" w:space="0" w:color="auto"/>
        <w:bottom w:val="none" w:sz="0" w:space="0" w:color="auto"/>
        <w:right w:val="none" w:sz="0" w:space="0" w:color="auto"/>
      </w:divBdr>
    </w:div>
    <w:div w:id="1558858021">
      <w:bodyDiv w:val="1"/>
      <w:marLeft w:val="0"/>
      <w:marRight w:val="0"/>
      <w:marTop w:val="0"/>
      <w:marBottom w:val="0"/>
      <w:divBdr>
        <w:top w:val="none" w:sz="0" w:space="0" w:color="auto"/>
        <w:left w:val="none" w:sz="0" w:space="0" w:color="auto"/>
        <w:bottom w:val="none" w:sz="0" w:space="0" w:color="auto"/>
        <w:right w:val="none" w:sz="0" w:space="0" w:color="auto"/>
      </w:divBdr>
    </w:div>
    <w:div w:id="1595550421">
      <w:bodyDiv w:val="1"/>
      <w:marLeft w:val="0"/>
      <w:marRight w:val="0"/>
      <w:marTop w:val="0"/>
      <w:marBottom w:val="0"/>
      <w:divBdr>
        <w:top w:val="none" w:sz="0" w:space="0" w:color="auto"/>
        <w:left w:val="none" w:sz="0" w:space="0" w:color="auto"/>
        <w:bottom w:val="none" w:sz="0" w:space="0" w:color="auto"/>
        <w:right w:val="none" w:sz="0" w:space="0" w:color="auto"/>
      </w:divBdr>
    </w:div>
    <w:div w:id="1628775057">
      <w:bodyDiv w:val="1"/>
      <w:marLeft w:val="0"/>
      <w:marRight w:val="0"/>
      <w:marTop w:val="0"/>
      <w:marBottom w:val="0"/>
      <w:divBdr>
        <w:top w:val="none" w:sz="0" w:space="0" w:color="auto"/>
        <w:left w:val="none" w:sz="0" w:space="0" w:color="auto"/>
        <w:bottom w:val="none" w:sz="0" w:space="0" w:color="auto"/>
        <w:right w:val="none" w:sz="0" w:space="0" w:color="auto"/>
      </w:divBdr>
    </w:div>
    <w:div w:id="1673410795">
      <w:bodyDiv w:val="1"/>
      <w:marLeft w:val="0"/>
      <w:marRight w:val="0"/>
      <w:marTop w:val="0"/>
      <w:marBottom w:val="0"/>
      <w:divBdr>
        <w:top w:val="none" w:sz="0" w:space="0" w:color="auto"/>
        <w:left w:val="none" w:sz="0" w:space="0" w:color="auto"/>
        <w:bottom w:val="none" w:sz="0" w:space="0" w:color="auto"/>
        <w:right w:val="none" w:sz="0" w:space="0" w:color="auto"/>
      </w:divBdr>
    </w:div>
    <w:div w:id="1692951825">
      <w:bodyDiv w:val="1"/>
      <w:marLeft w:val="0"/>
      <w:marRight w:val="0"/>
      <w:marTop w:val="0"/>
      <w:marBottom w:val="0"/>
      <w:divBdr>
        <w:top w:val="none" w:sz="0" w:space="0" w:color="auto"/>
        <w:left w:val="none" w:sz="0" w:space="0" w:color="auto"/>
        <w:bottom w:val="none" w:sz="0" w:space="0" w:color="auto"/>
        <w:right w:val="none" w:sz="0" w:space="0" w:color="auto"/>
      </w:divBdr>
    </w:div>
    <w:div w:id="1714845580">
      <w:bodyDiv w:val="1"/>
      <w:marLeft w:val="0"/>
      <w:marRight w:val="0"/>
      <w:marTop w:val="0"/>
      <w:marBottom w:val="0"/>
      <w:divBdr>
        <w:top w:val="none" w:sz="0" w:space="0" w:color="auto"/>
        <w:left w:val="none" w:sz="0" w:space="0" w:color="auto"/>
        <w:bottom w:val="none" w:sz="0" w:space="0" w:color="auto"/>
        <w:right w:val="none" w:sz="0" w:space="0" w:color="auto"/>
      </w:divBdr>
    </w:div>
    <w:div w:id="1728411541">
      <w:bodyDiv w:val="1"/>
      <w:marLeft w:val="0"/>
      <w:marRight w:val="0"/>
      <w:marTop w:val="0"/>
      <w:marBottom w:val="0"/>
      <w:divBdr>
        <w:top w:val="none" w:sz="0" w:space="0" w:color="auto"/>
        <w:left w:val="none" w:sz="0" w:space="0" w:color="auto"/>
        <w:bottom w:val="none" w:sz="0" w:space="0" w:color="auto"/>
        <w:right w:val="none" w:sz="0" w:space="0" w:color="auto"/>
      </w:divBdr>
    </w:div>
    <w:div w:id="1758162931">
      <w:bodyDiv w:val="1"/>
      <w:marLeft w:val="0"/>
      <w:marRight w:val="0"/>
      <w:marTop w:val="0"/>
      <w:marBottom w:val="0"/>
      <w:divBdr>
        <w:top w:val="none" w:sz="0" w:space="0" w:color="auto"/>
        <w:left w:val="none" w:sz="0" w:space="0" w:color="auto"/>
        <w:bottom w:val="none" w:sz="0" w:space="0" w:color="auto"/>
        <w:right w:val="none" w:sz="0" w:space="0" w:color="auto"/>
      </w:divBdr>
    </w:div>
    <w:div w:id="1837719956">
      <w:bodyDiv w:val="1"/>
      <w:marLeft w:val="0"/>
      <w:marRight w:val="0"/>
      <w:marTop w:val="0"/>
      <w:marBottom w:val="0"/>
      <w:divBdr>
        <w:top w:val="none" w:sz="0" w:space="0" w:color="auto"/>
        <w:left w:val="none" w:sz="0" w:space="0" w:color="auto"/>
        <w:bottom w:val="none" w:sz="0" w:space="0" w:color="auto"/>
        <w:right w:val="none" w:sz="0" w:space="0" w:color="auto"/>
      </w:divBdr>
    </w:div>
    <w:div w:id="1877694582">
      <w:bodyDiv w:val="1"/>
      <w:marLeft w:val="0"/>
      <w:marRight w:val="0"/>
      <w:marTop w:val="0"/>
      <w:marBottom w:val="0"/>
      <w:divBdr>
        <w:top w:val="none" w:sz="0" w:space="0" w:color="auto"/>
        <w:left w:val="none" w:sz="0" w:space="0" w:color="auto"/>
        <w:bottom w:val="none" w:sz="0" w:space="0" w:color="auto"/>
        <w:right w:val="none" w:sz="0" w:space="0" w:color="auto"/>
      </w:divBdr>
    </w:div>
    <w:div w:id="1923949452">
      <w:bodyDiv w:val="1"/>
      <w:marLeft w:val="0"/>
      <w:marRight w:val="0"/>
      <w:marTop w:val="0"/>
      <w:marBottom w:val="0"/>
      <w:divBdr>
        <w:top w:val="none" w:sz="0" w:space="0" w:color="auto"/>
        <w:left w:val="none" w:sz="0" w:space="0" w:color="auto"/>
        <w:bottom w:val="none" w:sz="0" w:space="0" w:color="auto"/>
        <w:right w:val="none" w:sz="0" w:space="0" w:color="auto"/>
      </w:divBdr>
    </w:div>
    <w:div w:id="1973095389">
      <w:bodyDiv w:val="1"/>
      <w:marLeft w:val="0"/>
      <w:marRight w:val="0"/>
      <w:marTop w:val="0"/>
      <w:marBottom w:val="0"/>
      <w:divBdr>
        <w:top w:val="none" w:sz="0" w:space="0" w:color="auto"/>
        <w:left w:val="none" w:sz="0" w:space="0" w:color="auto"/>
        <w:bottom w:val="none" w:sz="0" w:space="0" w:color="auto"/>
        <w:right w:val="none" w:sz="0" w:space="0" w:color="auto"/>
      </w:divBdr>
    </w:div>
    <w:div w:id="1980260888">
      <w:bodyDiv w:val="1"/>
      <w:marLeft w:val="0"/>
      <w:marRight w:val="0"/>
      <w:marTop w:val="0"/>
      <w:marBottom w:val="0"/>
      <w:divBdr>
        <w:top w:val="none" w:sz="0" w:space="0" w:color="auto"/>
        <w:left w:val="none" w:sz="0" w:space="0" w:color="auto"/>
        <w:bottom w:val="none" w:sz="0" w:space="0" w:color="auto"/>
        <w:right w:val="none" w:sz="0" w:space="0" w:color="auto"/>
      </w:divBdr>
    </w:div>
    <w:div w:id="1993950426">
      <w:bodyDiv w:val="1"/>
      <w:marLeft w:val="0"/>
      <w:marRight w:val="0"/>
      <w:marTop w:val="0"/>
      <w:marBottom w:val="0"/>
      <w:divBdr>
        <w:top w:val="none" w:sz="0" w:space="0" w:color="auto"/>
        <w:left w:val="none" w:sz="0" w:space="0" w:color="auto"/>
        <w:bottom w:val="none" w:sz="0" w:space="0" w:color="auto"/>
        <w:right w:val="none" w:sz="0" w:space="0" w:color="auto"/>
      </w:divBdr>
    </w:div>
    <w:div w:id="2011255703">
      <w:bodyDiv w:val="1"/>
      <w:marLeft w:val="0"/>
      <w:marRight w:val="0"/>
      <w:marTop w:val="0"/>
      <w:marBottom w:val="0"/>
      <w:divBdr>
        <w:top w:val="none" w:sz="0" w:space="0" w:color="auto"/>
        <w:left w:val="none" w:sz="0" w:space="0" w:color="auto"/>
        <w:bottom w:val="none" w:sz="0" w:space="0" w:color="auto"/>
        <w:right w:val="none" w:sz="0" w:space="0" w:color="auto"/>
      </w:divBdr>
    </w:div>
    <w:div w:id="2017421634">
      <w:bodyDiv w:val="1"/>
      <w:marLeft w:val="0"/>
      <w:marRight w:val="0"/>
      <w:marTop w:val="0"/>
      <w:marBottom w:val="0"/>
      <w:divBdr>
        <w:top w:val="none" w:sz="0" w:space="0" w:color="auto"/>
        <w:left w:val="none" w:sz="0" w:space="0" w:color="auto"/>
        <w:bottom w:val="none" w:sz="0" w:space="0" w:color="auto"/>
        <w:right w:val="none" w:sz="0" w:space="0" w:color="auto"/>
      </w:divBdr>
    </w:div>
    <w:div w:id="2019849155">
      <w:bodyDiv w:val="1"/>
      <w:marLeft w:val="0"/>
      <w:marRight w:val="0"/>
      <w:marTop w:val="0"/>
      <w:marBottom w:val="0"/>
      <w:divBdr>
        <w:top w:val="none" w:sz="0" w:space="0" w:color="auto"/>
        <w:left w:val="none" w:sz="0" w:space="0" w:color="auto"/>
        <w:bottom w:val="none" w:sz="0" w:space="0" w:color="auto"/>
        <w:right w:val="none" w:sz="0" w:space="0" w:color="auto"/>
      </w:divBdr>
    </w:div>
    <w:div w:id="2079282103">
      <w:bodyDiv w:val="1"/>
      <w:marLeft w:val="0"/>
      <w:marRight w:val="0"/>
      <w:marTop w:val="0"/>
      <w:marBottom w:val="0"/>
      <w:divBdr>
        <w:top w:val="none" w:sz="0" w:space="0" w:color="auto"/>
        <w:left w:val="none" w:sz="0" w:space="0" w:color="auto"/>
        <w:bottom w:val="none" w:sz="0" w:space="0" w:color="auto"/>
        <w:right w:val="none" w:sz="0" w:space="0" w:color="auto"/>
      </w:divBdr>
    </w:div>
    <w:div w:id="2096196241">
      <w:bodyDiv w:val="1"/>
      <w:marLeft w:val="0"/>
      <w:marRight w:val="0"/>
      <w:marTop w:val="0"/>
      <w:marBottom w:val="0"/>
      <w:divBdr>
        <w:top w:val="none" w:sz="0" w:space="0" w:color="auto"/>
        <w:left w:val="none" w:sz="0" w:space="0" w:color="auto"/>
        <w:bottom w:val="none" w:sz="0" w:space="0" w:color="auto"/>
        <w:right w:val="none" w:sz="0" w:space="0" w:color="auto"/>
      </w:divBdr>
    </w:div>
    <w:div w:id="2101295741">
      <w:bodyDiv w:val="1"/>
      <w:marLeft w:val="0"/>
      <w:marRight w:val="0"/>
      <w:marTop w:val="0"/>
      <w:marBottom w:val="0"/>
      <w:divBdr>
        <w:top w:val="none" w:sz="0" w:space="0" w:color="auto"/>
        <w:left w:val="none" w:sz="0" w:space="0" w:color="auto"/>
        <w:bottom w:val="none" w:sz="0" w:space="0" w:color="auto"/>
        <w:right w:val="none" w:sz="0" w:space="0" w:color="auto"/>
      </w:divBdr>
    </w:div>
    <w:div w:id="2101756637">
      <w:bodyDiv w:val="1"/>
      <w:marLeft w:val="0"/>
      <w:marRight w:val="0"/>
      <w:marTop w:val="0"/>
      <w:marBottom w:val="0"/>
      <w:divBdr>
        <w:top w:val="none" w:sz="0" w:space="0" w:color="auto"/>
        <w:left w:val="none" w:sz="0" w:space="0" w:color="auto"/>
        <w:bottom w:val="none" w:sz="0" w:space="0" w:color="auto"/>
        <w:right w:val="none" w:sz="0" w:space="0" w:color="auto"/>
      </w:divBdr>
    </w:div>
    <w:div w:id="2104373462">
      <w:bodyDiv w:val="1"/>
      <w:marLeft w:val="0"/>
      <w:marRight w:val="0"/>
      <w:marTop w:val="0"/>
      <w:marBottom w:val="0"/>
      <w:divBdr>
        <w:top w:val="none" w:sz="0" w:space="0" w:color="auto"/>
        <w:left w:val="none" w:sz="0" w:space="0" w:color="auto"/>
        <w:bottom w:val="none" w:sz="0" w:space="0" w:color="auto"/>
        <w:right w:val="none" w:sz="0" w:space="0" w:color="auto"/>
      </w:divBdr>
    </w:div>
    <w:div w:id="212180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A34FF-8987-401A-AAC5-5CE1B4033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4788</Words>
  <Characters>27295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32019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Mohammad Reza</cp:lastModifiedBy>
  <cp:revision>2</cp:revision>
  <dcterms:created xsi:type="dcterms:W3CDTF">2016-01-14T12:38:00Z</dcterms:created>
  <dcterms:modified xsi:type="dcterms:W3CDTF">2016-01-14T12:38:00Z</dcterms:modified>
</cp:coreProperties>
</file>