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D1E6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C0EF1" w:rsidRDefault="00EC0EF1" w:rsidP="00EC0EF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6071008" w:history="1">
        <w:r w:rsidRPr="000728CB">
          <w:rPr>
            <w:rStyle w:val="Hyperlink"/>
            <w:rFonts w:hint="eastAsia"/>
            <w:noProof/>
            <w:rtl/>
          </w:rPr>
          <w:t>صح</w:t>
        </w:r>
        <w:r w:rsidRPr="000728CB">
          <w:rPr>
            <w:rStyle w:val="Hyperlink"/>
            <w:rFonts w:hint="cs"/>
            <w:noProof/>
            <w:rtl/>
          </w:rPr>
          <w:t>ی</w:t>
        </w:r>
        <w:r w:rsidRPr="000728CB">
          <w:rPr>
            <w:rStyle w:val="Hyperlink"/>
            <w:rFonts w:hint="eastAsia"/>
            <w:noProof/>
            <w:rtl/>
          </w:rPr>
          <w:t>ح</w:t>
        </w:r>
        <w:r w:rsidRPr="000728CB">
          <w:rPr>
            <w:rStyle w:val="Hyperlink"/>
            <w:noProof/>
            <w:rtl/>
          </w:rPr>
          <w:t xml:space="preserve"> </w:t>
        </w:r>
        <w:r w:rsidRPr="000728CB">
          <w:rPr>
            <w:rStyle w:val="Hyperlink"/>
            <w:rFonts w:hint="eastAsia"/>
            <w:noProof/>
            <w:rtl/>
          </w:rPr>
          <w:t>و</w:t>
        </w:r>
        <w:r w:rsidRPr="000728CB">
          <w:rPr>
            <w:rStyle w:val="Hyperlink"/>
            <w:noProof/>
            <w:rtl/>
          </w:rPr>
          <w:t xml:space="preserve"> </w:t>
        </w:r>
        <w:r w:rsidRPr="000728CB">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526071008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537270">
          <w:rPr>
            <w:noProof/>
            <w:webHidden/>
            <w:rtl/>
          </w:rPr>
          <w:t>1</w:t>
        </w:r>
        <w:r>
          <w:rPr>
            <w:rStyle w:val="Hyperlink"/>
            <w:noProof/>
            <w:rtl/>
          </w:rPr>
          <w:fldChar w:fldCharType="end"/>
        </w:r>
      </w:hyperlink>
    </w:p>
    <w:p w:rsidR="00EC0EF1" w:rsidRDefault="008328A6" w:rsidP="00EC0EF1">
      <w:pPr>
        <w:pStyle w:val="TOC2"/>
        <w:tabs>
          <w:tab w:val="right" w:leader="dot" w:pos="10194"/>
        </w:tabs>
        <w:rPr>
          <w:rFonts w:asciiTheme="minorHAnsi" w:eastAsiaTheme="minorEastAsia" w:hAnsiTheme="minorHAnsi" w:cstheme="minorBidi"/>
          <w:bCs w:val="0"/>
          <w:noProof/>
          <w:color w:val="auto"/>
          <w:szCs w:val="22"/>
          <w:rtl/>
        </w:rPr>
      </w:pPr>
      <w:hyperlink w:anchor="_Toc526071009" w:history="1">
        <w:r w:rsidR="00EC0EF1" w:rsidRPr="000728CB">
          <w:rPr>
            <w:rStyle w:val="Hyperlink"/>
            <w:rFonts w:hint="eastAsia"/>
            <w:noProof/>
            <w:rtl/>
          </w:rPr>
          <w:t>ب</w:t>
        </w:r>
        <w:r w:rsidR="00EC0EF1" w:rsidRPr="000728CB">
          <w:rPr>
            <w:rStyle w:val="Hyperlink"/>
            <w:rFonts w:hint="cs"/>
            <w:noProof/>
            <w:rtl/>
          </w:rPr>
          <w:t>ی</w:t>
        </w:r>
        <w:r w:rsidR="00EC0EF1" w:rsidRPr="000728CB">
          <w:rPr>
            <w:rStyle w:val="Hyperlink"/>
            <w:rFonts w:hint="eastAsia"/>
            <w:noProof/>
            <w:rtl/>
          </w:rPr>
          <w:t>ان</w:t>
        </w:r>
        <w:r w:rsidR="00EC0EF1" w:rsidRPr="000728CB">
          <w:rPr>
            <w:rStyle w:val="Hyperlink"/>
            <w:noProof/>
            <w:rtl/>
          </w:rPr>
          <w:t xml:space="preserve"> </w:t>
        </w:r>
        <w:r w:rsidR="00EC0EF1" w:rsidRPr="000728CB">
          <w:rPr>
            <w:rStyle w:val="Hyperlink"/>
            <w:rFonts w:hint="eastAsia"/>
            <w:noProof/>
            <w:rtl/>
          </w:rPr>
          <w:t>سوم</w:t>
        </w:r>
        <w:r w:rsidR="00EC0EF1" w:rsidRPr="000728CB">
          <w:rPr>
            <w:rStyle w:val="Hyperlink"/>
            <w:noProof/>
            <w:rtl/>
          </w:rPr>
          <w:t xml:space="preserve"> </w:t>
        </w:r>
        <w:r w:rsidR="00EC0EF1" w:rsidRPr="000728CB">
          <w:rPr>
            <w:rStyle w:val="Hyperlink"/>
            <w:rFonts w:hint="eastAsia"/>
            <w:noProof/>
            <w:rtl/>
          </w:rPr>
          <w:t>از</w:t>
        </w:r>
        <w:r w:rsidR="00EC0EF1" w:rsidRPr="000728CB">
          <w:rPr>
            <w:rStyle w:val="Hyperlink"/>
            <w:noProof/>
            <w:rtl/>
          </w:rPr>
          <w:t xml:space="preserve"> </w:t>
        </w:r>
        <w:r w:rsidR="00EC0EF1" w:rsidRPr="000728CB">
          <w:rPr>
            <w:rStyle w:val="Hyperlink"/>
            <w:rFonts w:hint="eastAsia"/>
            <w:noProof/>
            <w:rtl/>
          </w:rPr>
          <w:t>معقول</w:t>
        </w:r>
        <w:r w:rsidR="00EC0EF1" w:rsidRPr="000728CB">
          <w:rPr>
            <w:rStyle w:val="Hyperlink"/>
            <w:rFonts w:hint="cs"/>
            <w:noProof/>
            <w:rtl/>
          </w:rPr>
          <w:t>ی</w:t>
        </w:r>
        <w:r w:rsidR="00EC0EF1" w:rsidRPr="000728CB">
          <w:rPr>
            <w:rStyle w:val="Hyperlink"/>
            <w:rFonts w:hint="eastAsia"/>
            <w:noProof/>
            <w:rtl/>
          </w:rPr>
          <w:t>ت</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526071009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1</w:t>
        </w:r>
        <w:r w:rsidR="00EC0EF1">
          <w:rPr>
            <w:rStyle w:val="Hyperlink"/>
            <w:noProof/>
            <w:rtl/>
          </w:rPr>
          <w:fldChar w:fldCharType="end"/>
        </w:r>
      </w:hyperlink>
    </w:p>
    <w:p w:rsidR="00EC0EF1" w:rsidRDefault="008328A6" w:rsidP="00EC0EF1">
      <w:pPr>
        <w:pStyle w:val="TOC3"/>
        <w:tabs>
          <w:tab w:val="right" w:leader="dot" w:pos="10194"/>
        </w:tabs>
        <w:rPr>
          <w:rFonts w:asciiTheme="minorHAnsi" w:eastAsiaTheme="minorEastAsia" w:hAnsiTheme="minorHAnsi" w:cstheme="minorBidi"/>
          <w:bCs w:val="0"/>
          <w:iCs w:val="0"/>
          <w:noProof/>
          <w:color w:val="auto"/>
          <w:szCs w:val="22"/>
          <w:rtl/>
        </w:rPr>
      </w:pPr>
      <w:hyperlink w:anchor="_Toc526071010" w:history="1">
        <w:r w:rsidR="00EC0EF1" w:rsidRPr="000728CB">
          <w:rPr>
            <w:rStyle w:val="Hyperlink"/>
            <w:rFonts w:hint="eastAsia"/>
            <w:noProof/>
            <w:rtl/>
          </w:rPr>
          <w:t>مبنا</w:t>
        </w:r>
        <w:r w:rsidR="00EC0EF1" w:rsidRPr="000728CB">
          <w:rPr>
            <w:rStyle w:val="Hyperlink"/>
            <w:rFonts w:hint="cs"/>
            <w:noProof/>
            <w:rtl/>
          </w:rPr>
          <w:t>یی</w:t>
        </w:r>
        <w:r w:rsidR="00EC0EF1" w:rsidRPr="000728CB">
          <w:rPr>
            <w:rStyle w:val="Hyperlink"/>
            <w:noProof/>
            <w:rtl/>
          </w:rPr>
          <w:t xml:space="preserve"> </w:t>
        </w:r>
        <w:r w:rsidR="00EC0EF1" w:rsidRPr="000728CB">
          <w:rPr>
            <w:rStyle w:val="Hyperlink"/>
            <w:rFonts w:hint="eastAsia"/>
            <w:noProof/>
            <w:rtl/>
          </w:rPr>
          <w:t>بودن</w:t>
        </w:r>
        <w:r w:rsidR="00EC0EF1" w:rsidRPr="000728CB">
          <w:rPr>
            <w:rStyle w:val="Hyperlink"/>
            <w:noProof/>
            <w:rtl/>
          </w:rPr>
          <w:t xml:space="preserve"> </w:t>
        </w:r>
        <w:r w:rsidR="00EC0EF1" w:rsidRPr="000728CB">
          <w:rPr>
            <w:rStyle w:val="Hyperlink"/>
            <w:rFonts w:hint="eastAsia"/>
            <w:noProof/>
            <w:rtl/>
          </w:rPr>
          <w:t>توج</w:t>
        </w:r>
        <w:r w:rsidR="00EC0EF1" w:rsidRPr="000728CB">
          <w:rPr>
            <w:rStyle w:val="Hyperlink"/>
            <w:rFonts w:hint="cs"/>
            <w:noProof/>
            <w:rtl/>
          </w:rPr>
          <w:t>ی</w:t>
        </w:r>
        <w:r w:rsidR="00EC0EF1" w:rsidRPr="000728CB">
          <w:rPr>
            <w:rStyle w:val="Hyperlink"/>
            <w:rFonts w:hint="eastAsia"/>
            <w:noProof/>
            <w:rtl/>
          </w:rPr>
          <w:t>ه</w:t>
        </w:r>
        <w:r w:rsidR="00EC0EF1" w:rsidRPr="000728CB">
          <w:rPr>
            <w:rStyle w:val="Hyperlink"/>
            <w:noProof/>
            <w:rtl/>
          </w:rPr>
          <w:t xml:space="preserve"> </w:t>
        </w:r>
        <w:r w:rsidR="00EC0EF1" w:rsidRPr="000728CB">
          <w:rPr>
            <w:rStyle w:val="Hyperlink"/>
            <w:rFonts w:hint="eastAsia"/>
            <w:noProof/>
            <w:rtl/>
          </w:rPr>
          <w:t>معقول</w:t>
        </w:r>
        <w:r w:rsidR="00EC0EF1" w:rsidRPr="000728CB">
          <w:rPr>
            <w:rStyle w:val="Hyperlink"/>
            <w:rFonts w:hint="cs"/>
            <w:noProof/>
            <w:rtl/>
          </w:rPr>
          <w:t>ی</w:t>
        </w:r>
        <w:r w:rsidR="00EC0EF1" w:rsidRPr="000728CB">
          <w:rPr>
            <w:rStyle w:val="Hyperlink"/>
            <w:rFonts w:hint="eastAsia"/>
            <w:noProof/>
            <w:rtl/>
          </w:rPr>
          <w:t>ت</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526071010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2</w:t>
        </w:r>
        <w:r w:rsidR="00EC0EF1">
          <w:rPr>
            <w:rStyle w:val="Hyperlink"/>
            <w:noProof/>
            <w:rtl/>
          </w:rPr>
          <w:fldChar w:fldCharType="end"/>
        </w:r>
      </w:hyperlink>
    </w:p>
    <w:p w:rsidR="00EC0EF1" w:rsidRDefault="008328A6" w:rsidP="00EC0EF1">
      <w:pPr>
        <w:pStyle w:val="TOC3"/>
        <w:tabs>
          <w:tab w:val="right" w:leader="dot" w:pos="10194"/>
        </w:tabs>
        <w:rPr>
          <w:rFonts w:asciiTheme="minorHAnsi" w:eastAsiaTheme="minorEastAsia" w:hAnsiTheme="minorHAnsi" w:cstheme="minorBidi"/>
          <w:bCs w:val="0"/>
          <w:iCs w:val="0"/>
          <w:noProof/>
          <w:color w:val="auto"/>
          <w:szCs w:val="22"/>
          <w:rtl/>
        </w:rPr>
      </w:pPr>
      <w:hyperlink w:anchor="_Toc526071011" w:history="1">
        <w:r w:rsidR="00EC0EF1" w:rsidRPr="000728CB">
          <w:rPr>
            <w:rStyle w:val="Hyperlink"/>
            <w:rFonts w:hint="eastAsia"/>
            <w:noProof/>
            <w:rtl/>
          </w:rPr>
          <w:t>نظر</w:t>
        </w:r>
        <w:r w:rsidR="00EC0EF1" w:rsidRPr="000728CB">
          <w:rPr>
            <w:rStyle w:val="Hyperlink"/>
            <w:noProof/>
            <w:rtl/>
          </w:rPr>
          <w:t xml:space="preserve"> </w:t>
        </w:r>
        <w:r w:rsidR="00EC0EF1" w:rsidRPr="000728CB">
          <w:rPr>
            <w:rStyle w:val="Hyperlink"/>
            <w:rFonts w:hint="eastAsia"/>
            <w:noProof/>
            <w:rtl/>
          </w:rPr>
          <w:t>استاد</w:t>
        </w:r>
        <w:r w:rsidR="00EC0EF1" w:rsidRPr="000728CB">
          <w:rPr>
            <w:rStyle w:val="Hyperlink"/>
            <w:noProof/>
            <w:rtl/>
          </w:rPr>
          <w:t xml:space="preserve">: </w:t>
        </w:r>
        <w:r w:rsidR="00EC0EF1" w:rsidRPr="000728CB">
          <w:rPr>
            <w:rStyle w:val="Hyperlink"/>
            <w:rFonts w:hint="eastAsia"/>
            <w:noProof/>
            <w:rtl/>
          </w:rPr>
          <w:t>توج</w:t>
        </w:r>
        <w:r w:rsidR="00EC0EF1" w:rsidRPr="000728CB">
          <w:rPr>
            <w:rStyle w:val="Hyperlink"/>
            <w:rFonts w:hint="cs"/>
            <w:noProof/>
            <w:rtl/>
          </w:rPr>
          <w:t>ی</w:t>
        </w:r>
        <w:r w:rsidR="00EC0EF1" w:rsidRPr="000728CB">
          <w:rPr>
            <w:rStyle w:val="Hyperlink"/>
            <w:rFonts w:hint="eastAsia"/>
            <w:noProof/>
            <w:rtl/>
          </w:rPr>
          <w:t>ه</w:t>
        </w:r>
        <w:r w:rsidR="00EC0EF1" w:rsidRPr="000728CB">
          <w:rPr>
            <w:rStyle w:val="Hyperlink"/>
            <w:noProof/>
            <w:rtl/>
          </w:rPr>
          <w:t xml:space="preserve"> </w:t>
        </w:r>
        <w:r w:rsidR="00EC0EF1" w:rsidRPr="000728CB">
          <w:rPr>
            <w:rStyle w:val="Hyperlink"/>
            <w:rFonts w:hint="eastAsia"/>
            <w:noProof/>
            <w:rtl/>
          </w:rPr>
          <w:t>معقول</w:t>
        </w:r>
        <w:r w:rsidR="00EC0EF1" w:rsidRPr="000728CB">
          <w:rPr>
            <w:rStyle w:val="Hyperlink"/>
            <w:rFonts w:hint="cs"/>
            <w:noProof/>
            <w:rtl/>
          </w:rPr>
          <w:t>ی</w:t>
        </w:r>
        <w:r w:rsidR="00EC0EF1" w:rsidRPr="000728CB">
          <w:rPr>
            <w:rStyle w:val="Hyperlink"/>
            <w:rFonts w:hint="eastAsia"/>
            <w:noProof/>
            <w:rtl/>
          </w:rPr>
          <w:t>ت</w:t>
        </w:r>
        <w:r w:rsidR="00EC0EF1" w:rsidRPr="000728CB">
          <w:rPr>
            <w:rStyle w:val="Hyperlink"/>
            <w:noProof/>
            <w:rtl/>
          </w:rPr>
          <w:t xml:space="preserve"> </w:t>
        </w:r>
        <w:r w:rsidR="00EC0EF1" w:rsidRPr="000728CB">
          <w:rPr>
            <w:rStyle w:val="Hyperlink"/>
            <w:rFonts w:hint="eastAsia"/>
            <w:noProof/>
            <w:rtl/>
          </w:rPr>
          <w:t>بنا</w:t>
        </w:r>
        <w:r w:rsidR="00EC0EF1" w:rsidRPr="000728CB">
          <w:rPr>
            <w:rStyle w:val="Hyperlink"/>
            <w:noProof/>
            <w:rtl/>
          </w:rPr>
          <w:t xml:space="preserve"> </w:t>
        </w:r>
        <w:r w:rsidR="00EC0EF1" w:rsidRPr="000728CB">
          <w:rPr>
            <w:rStyle w:val="Hyperlink"/>
            <w:rFonts w:hint="eastAsia"/>
            <w:noProof/>
            <w:rtl/>
          </w:rPr>
          <w:t>بر</w:t>
        </w:r>
        <w:r w:rsidR="00EC0EF1" w:rsidRPr="000728CB">
          <w:rPr>
            <w:rStyle w:val="Hyperlink"/>
            <w:noProof/>
            <w:rtl/>
          </w:rPr>
          <w:t xml:space="preserve"> </w:t>
        </w:r>
        <w:r w:rsidR="00EC0EF1" w:rsidRPr="000728CB">
          <w:rPr>
            <w:rStyle w:val="Hyperlink"/>
            <w:rFonts w:hint="eastAsia"/>
            <w:noProof/>
            <w:rtl/>
          </w:rPr>
          <w:t>مبنا</w:t>
        </w:r>
        <w:r w:rsidR="00EC0EF1" w:rsidRPr="000728CB">
          <w:rPr>
            <w:rStyle w:val="Hyperlink"/>
            <w:rFonts w:hint="cs"/>
            <w:noProof/>
            <w:rtl/>
          </w:rPr>
          <w:t>ی</w:t>
        </w:r>
        <w:r w:rsidR="00EC0EF1" w:rsidRPr="000728CB">
          <w:rPr>
            <w:rStyle w:val="Hyperlink"/>
            <w:noProof/>
            <w:rtl/>
          </w:rPr>
          <w:t xml:space="preserve"> </w:t>
        </w:r>
        <w:r w:rsidR="00EC0EF1" w:rsidRPr="000728CB">
          <w:rPr>
            <w:rStyle w:val="Hyperlink"/>
            <w:rFonts w:hint="eastAsia"/>
            <w:noProof/>
            <w:rtl/>
          </w:rPr>
          <w:t>مشهور</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526071011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2</w:t>
        </w:r>
        <w:r w:rsidR="00EC0EF1">
          <w:rPr>
            <w:rStyle w:val="Hyperlink"/>
            <w:noProof/>
            <w:rtl/>
          </w:rPr>
          <w:fldChar w:fldCharType="end"/>
        </w:r>
      </w:hyperlink>
    </w:p>
    <w:p w:rsidR="00EC0EF1" w:rsidRDefault="008328A6" w:rsidP="00EC0EF1">
      <w:pPr>
        <w:pStyle w:val="TOC4"/>
        <w:tabs>
          <w:tab w:val="right" w:leader="dot" w:pos="10194"/>
        </w:tabs>
        <w:rPr>
          <w:rFonts w:asciiTheme="minorHAnsi" w:eastAsiaTheme="minorEastAsia" w:hAnsiTheme="minorHAnsi" w:cstheme="minorBidi"/>
          <w:bCs w:val="0"/>
          <w:noProof/>
          <w:color w:val="auto"/>
          <w:szCs w:val="22"/>
          <w:rtl/>
        </w:rPr>
      </w:pPr>
      <w:hyperlink w:anchor="_Toc526071012" w:history="1">
        <w:r w:rsidR="00EC0EF1" w:rsidRPr="000728CB">
          <w:rPr>
            <w:rStyle w:val="Hyperlink"/>
            <w:rFonts w:hint="eastAsia"/>
            <w:noProof/>
            <w:rtl/>
          </w:rPr>
          <w:t>وجود</w:t>
        </w:r>
        <w:r w:rsidR="00EC0EF1" w:rsidRPr="000728CB">
          <w:rPr>
            <w:rStyle w:val="Hyperlink"/>
            <w:noProof/>
            <w:rtl/>
          </w:rPr>
          <w:t xml:space="preserve"> </w:t>
        </w:r>
        <w:r w:rsidR="00EC0EF1" w:rsidRPr="000728CB">
          <w:rPr>
            <w:rStyle w:val="Hyperlink"/>
            <w:rFonts w:hint="cs"/>
            <w:noProof/>
            <w:rtl/>
          </w:rPr>
          <w:t>ی</w:t>
        </w:r>
        <w:r w:rsidR="00EC0EF1" w:rsidRPr="000728CB">
          <w:rPr>
            <w:rStyle w:val="Hyperlink"/>
            <w:rFonts w:hint="eastAsia"/>
            <w:noProof/>
            <w:rtl/>
          </w:rPr>
          <w:t>ک</w:t>
        </w:r>
        <w:r w:rsidR="00EC0EF1" w:rsidRPr="000728CB">
          <w:rPr>
            <w:rStyle w:val="Hyperlink"/>
            <w:noProof/>
            <w:rtl/>
          </w:rPr>
          <w:t xml:space="preserve"> </w:t>
        </w:r>
        <w:r w:rsidR="00EC0EF1" w:rsidRPr="000728CB">
          <w:rPr>
            <w:rStyle w:val="Hyperlink"/>
            <w:rFonts w:hint="eastAsia"/>
            <w:noProof/>
            <w:rtl/>
          </w:rPr>
          <w:t>نکته</w:t>
        </w:r>
        <w:r w:rsidR="00EC0EF1" w:rsidRPr="000728CB">
          <w:rPr>
            <w:rStyle w:val="Hyperlink"/>
            <w:noProof/>
            <w:rtl/>
          </w:rPr>
          <w:t xml:space="preserve"> </w:t>
        </w:r>
        <w:r w:rsidR="00EC0EF1" w:rsidRPr="000728CB">
          <w:rPr>
            <w:rStyle w:val="Hyperlink"/>
            <w:rFonts w:hint="eastAsia"/>
            <w:noProof/>
            <w:rtl/>
          </w:rPr>
          <w:t>در</w:t>
        </w:r>
        <w:r w:rsidR="00EC0EF1" w:rsidRPr="000728CB">
          <w:rPr>
            <w:rStyle w:val="Hyperlink"/>
            <w:noProof/>
            <w:rtl/>
          </w:rPr>
          <w:t xml:space="preserve"> </w:t>
        </w:r>
        <w:r w:rsidR="00EC0EF1" w:rsidRPr="000728CB">
          <w:rPr>
            <w:rStyle w:val="Hyperlink"/>
            <w:rFonts w:hint="eastAsia"/>
            <w:noProof/>
            <w:rtl/>
          </w:rPr>
          <w:t>ا</w:t>
        </w:r>
        <w:r w:rsidR="00EC0EF1" w:rsidRPr="000728CB">
          <w:rPr>
            <w:rStyle w:val="Hyperlink"/>
            <w:rFonts w:hint="cs"/>
            <w:noProof/>
            <w:rtl/>
          </w:rPr>
          <w:t>ی</w:t>
        </w:r>
        <w:r w:rsidR="00EC0EF1" w:rsidRPr="000728CB">
          <w:rPr>
            <w:rStyle w:val="Hyperlink"/>
            <w:rFonts w:hint="eastAsia"/>
            <w:noProof/>
            <w:rtl/>
          </w:rPr>
          <w:t>ن</w:t>
        </w:r>
        <w:r w:rsidR="00EC0EF1" w:rsidRPr="000728CB">
          <w:rPr>
            <w:rStyle w:val="Hyperlink"/>
            <w:noProof/>
            <w:rtl/>
          </w:rPr>
          <w:t xml:space="preserve"> </w:t>
        </w:r>
        <w:r w:rsidR="00EC0EF1" w:rsidRPr="000728CB">
          <w:rPr>
            <w:rStyle w:val="Hyperlink"/>
            <w:rFonts w:hint="eastAsia"/>
            <w:noProof/>
            <w:rtl/>
          </w:rPr>
          <w:t>توج</w:t>
        </w:r>
        <w:r w:rsidR="00EC0EF1" w:rsidRPr="000728CB">
          <w:rPr>
            <w:rStyle w:val="Hyperlink"/>
            <w:rFonts w:hint="cs"/>
            <w:noProof/>
            <w:rtl/>
          </w:rPr>
          <w:t>ی</w:t>
        </w:r>
        <w:r w:rsidR="00EC0EF1" w:rsidRPr="000728CB">
          <w:rPr>
            <w:rStyle w:val="Hyperlink"/>
            <w:rFonts w:hint="eastAsia"/>
            <w:noProof/>
            <w:rtl/>
          </w:rPr>
          <w:t>ه</w:t>
        </w:r>
        <w:r w:rsidR="00EC0EF1" w:rsidRPr="000728CB">
          <w:rPr>
            <w:rStyle w:val="Hyperlink"/>
            <w:noProof/>
            <w:rtl/>
          </w:rPr>
          <w:t xml:space="preserve">: </w:t>
        </w:r>
        <w:r w:rsidR="00EC0EF1" w:rsidRPr="000728CB">
          <w:rPr>
            <w:rStyle w:val="Hyperlink"/>
            <w:rFonts w:hint="eastAsia"/>
            <w:noProof/>
            <w:rtl/>
          </w:rPr>
          <w:t>لزوم</w:t>
        </w:r>
        <w:r w:rsidR="00EC0EF1" w:rsidRPr="000728CB">
          <w:rPr>
            <w:rStyle w:val="Hyperlink"/>
            <w:noProof/>
            <w:rtl/>
          </w:rPr>
          <w:t xml:space="preserve"> </w:t>
        </w:r>
        <w:r w:rsidR="00EC0EF1" w:rsidRPr="000728CB">
          <w:rPr>
            <w:rStyle w:val="Hyperlink"/>
            <w:rFonts w:hint="eastAsia"/>
            <w:noProof/>
            <w:rtl/>
          </w:rPr>
          <w:t>تال</w:t>
        </w:r>
        <w:r w:rsidR="00EC0EF1" w:rsidRPr="000728CB">
          <w:rPr>
            <w:rStyle w:val="Hyperlink"/>
            <w:rFonts w:hint="cs"/>
            <w:noProof/>
            <w:rtl/>
          </w:rPr>
          <w:t>ی</w:t>
        </w:r>
        <w:r w:rsidR="00EC0EF1" w:rsidRPr="000728CB">
          <w:rPr>
            <w:rStyle w:val="Hyperlink"/>
            <w:noProof/>
            <w:rtl/>
          </w:rPr>
          <w:t xml:space="preserve"> </w:t>
        </w:r>
        <w:r w:rsidR="00EC0EF1" w:rsidRPr="000728CB">
          <w:rPr>
            <w:rStyle w:val="Hyperlink"/>
            <w:rFonts w:hint="eastAsia"/>
            <w:noProof/>
            <w:rtl/>
          </w:rPr>
          <w:t>فاسد</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526071012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2</w:t>
        </w:r>
        <w:r w:rsidR="00EC0EF1">
          <w:rPr>
            <w:rStyle w:val="Hyperlink"/>
            <w:noProof/>
            <w:rtl/>
          </w:rPr>
          <w:fldChar w:fldCharType="end"/>
        </w:r>
      </w:hyperlink>
    </w:p>
    <w:p w:rsidR="00EC0EF1" w:rsidRDefault="008328A6" w:rsidP="00EC0EF1">
      <w:pPr>
        <w:pStyle w:val="TOC5"/>
        <w:tabs>
          <w:tab w:val="right" w:leader="dot" w:pos="10194"/>
        </w:tabs>
        <w:rPr>
          <w:rFonts w:asciiTheme="minorHAnsi" w:eastAsiaTheme="minorEastAsia" w:hAnsiTheme="minorHAnsi" w:cstheme="minorBidi"/>
          <w:bCs w:val="0"/>
          <w:noProof/>
          <w:color w:val="auto"/>
          <w:szCs w:val="22"/>
          <w:rtl/>
        </w:rPr>
      </w:pPr>
      <w:hyperlink w:anchor="_Toc526071013" w:history="1">
        <w:r w:rsidR="00EC0EF1" w:rsidRPr="000728CB">
          <w:rPr>
            <w:rStyle w:val="Hyperlink"/>
            <w:rFonts w:hint="eastAsia"/>
            <w:noProof/>
            <w:rtl/>
          </w:rPr>
          <w:t>جواب</w:t>
        </w:r>
        <w:r w:rsidR="00EC0EF1" w:rsidRPr="000728CB">
          <w:rPr>
            <w:rStyle w:val="Hyperlink"/>
            <w:noProof/>
            <w:rtl/>
          </w:rPr>
          <w:t xml:space="preserve"> </w:t>
        </w:r>
        <w:r w:rsidR="00EC0EF1" w:rsidRPr="000728CB">
          <w:rPr>
            <w:rStyle w:val="Hyperlink"/>
            <w:rFonts w:hint="eastAsia"/>
            <w:noProof/>
            <w:rtl/>
          </w:rPr>
          <w:t>از</w:t>
        </w:r>
        <w:r w:rsidR="00EC0EF1" w:rsidRPr="000728CB">
          <w:rPr>
            <w:rStyle w:val="Hyperlink"/>
            <w:noProof/>
            <w:rtl/>
          </w:rPr>
          <w:t xml:space="preserve"> </w:t>
        </w:r>
        <w:r w:rsidR="00EC0EF1" w:rsidRPr="000728CB">
          <w:rPr>
            <w:rStyle w:val="Hyperlink"/>
            <w:rFonts w:hint="eastAsia"/>
            <w:noProof/>
            <w:rtl/>
          </w:rPr>
          <w:t>تال</w:t>
        </w:r>
        <w:r w:rsidR="00EC0EF1" w:rsidRPr="000728CB">
          <w:rPr>
            <w:rStyle w:val="Hyperlink"/>
            <w:rFonts w:hint="cs"/>
            <w:noProof/>
            <w:rtl/>
          </w:rPr>
          <w:t>ی</w:t>
        </w:r>
        <w:r w:rsidR="00EC0EF1" w:rsidRPr="000728CB">
          <w:rPr>
            <w:rStyle w:val="Hyperlink"/>
            <w:noProof/>
            <w:rtl/>
          </w:rPr>
          <w:t xml:space="preserve"> </w:t>
        </w:r>
        <w:r w:rsidR="00EC0EF1" w:rsidRPr="000728CB">
          <w:rPr>
            <w:rStyle w:val="Hyperlink"/>
            <w:rFonts w:hint="eastAsia"/>
            <w:noProof/>
            <w:rtl/>
          </w:rPr>
          <w:t>فاسد</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526071013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3</w:t>
        </w:r>
        <w:r w:rsidR="00EC0EF1">
          <w:rPr>
            <w:rStyle w:val="Hyperlink"/>
            <w:noProof/>
            <w:rtl/>
          </w:rPr>
          <w:fldChar w:fldCharType="end"/>
        </w:r>
      </w:hyperlink>
    </w:p>
    <w:p w:rsidR="00EC0EF1" w:rsidRDefault="008328A6" w:rsidP="00EC0EF1">
      <w:pPr>
        <w:pStyle w:val="TOC1"/>
        <w:rPr>
          <w:rFonts w:asciiTheme="minorHAnsi" w:eastAsiaTheme="minorEastAsia" w:hAnsiTheme="minorHAnsi" w:cstheme="minorBidi"/>
          <w:noProof/>
          <w:color w:val="auto"/>
          <w:szCs w:val="22"/>
          <w:rtl/>
        </w:rPr>
      </w:pPr>
      <w:hyperlink w:anchor="_Toc526071014" w:history="1">
        <w:r w:rsidR="00EC0EF1" w:rsidRPr="000728CB">
          <w:rPr>
            <w:rStyle w:val="Hyperlink"/>
            <w:rFonts w:hint="eastAsia"/>
            <w:noProof/>
            <w:rtl/>
          </w:rPr>
          <w:t>اشتراک</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526071014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3</w:t>
        </w:r>
        <w:r w:rsidR="00EC0EF1">
          <w:rPr>
            <w:rStyle w:val="Hyperlink"/>
            <w:noProof/>
            <w:rtl/>
          </w:rPr>
          <w:fldChar w:fldCharType="end"/>
        </w:r>
      </w:hyperlink>
    </w:p>
    <w:p w:rsidR="00EC0EF1" w:rsidRDefault="008328A6" w:rsidP="00EC0EF1">
      <w:pPr>
        <w:pStyle w:val="TOC2"/>
        <w:tabs>
          <w:tab w:val="right" w:leader="dot" w:pos="10194"/>
        </w:tabs>
        <w:rPr>
          <w:rFonts w:asciiTheme="minorHAnsi" w:eastAsiaTheme="minorEastAsia" w:hAnsiTheme="minorHAnsi" w:cstheme="minorBidi"/>
          <w:bCs w:val="0"/>
          <w:noProof/>
          <w:color w:val="auto"/>
          <w:szCs w:val="22"/>
          <w:rtl/>
        </w:rPr>
      </w:pPr>
      <w:hyperlink w:anchor="_Toc526071015" w:history="1">
        <w:r w:rsidR="00EC0EF1" w:rsidRPr="000728CB">
          <w:rPr>
            <w:rStyle w:val="Hyperlink"/>
            <w:rFonts w:hint="eastAsia"/>
            <w:noProof/>
            <w:rtl/>
          </w:rPr>
          <w:t>تعر</w:t>
        </w:r>
        <w:r w:rsidR="00EC0EF1" w:rsidRPr="000728CB">
          <w:rPr>
            <w:rStyle w:val="Hyperlink"/>
            <w:rFonts w:hint="cs"/>
            <w:noProof/>
            <w:rtl/>
          </w:rPr>
          <w:t>ی</w:t>
        </w:r>
        <w:r w:rsidR="00EC0EF1" w:rsidRPr="000728CB">
          <w:rPr>
            <w:rStyle w:val="Hyperlink"/>
            <w:rFonts w:hint="eastAsia"/>
            <w:noProof/>
            <w:rtl/>
          </w:rPr>
          <w:t>ف</w:t>
        </w:r>
        <w:r w:rsidR="00EC0EF1" w:rsidRPr="000728CB">
          <w:rPr>
            <w:rStyle w:val="Hyperlink"/>
            <w:noProof/>
            <w:rtl/>
          </w:rPr>
          <w:t xml:space="preserve"> </w:t>
        </w:r>
        <w:r w:rsidR="00EC0EF1" w:rsidRPr="000728CB">
          <w:rPr>
            <w:rStyle w:val="Hyperlink"/>
            <w:rFonts w:hint="eastAsia"/>
            <w:noProof/>
            <w:rtl/>
          </w:rPr>
          <w:t>اشتراک</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526071015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3</w:t>
        </w:r>
        <w:r w:rsidR="00EC0EF1">
          <w:rPr>
            <w:rStyle w:val="Hyperlink"/>
            <w:noProof/>
            <w:rtl/>
          </w:rPr>
          <w:fldChar w:fldCharType="end"/>
        </w:r>
      </w:hyperlink>
    </w:p>
    <w:p w:rsidR="00EC0EF1" w:rsidRDefault="008328A6" w:rsidP="00EC0EF1">
      <w:pPr>
        <w:pStyle w:val="TOC3"/>
        <w:tabs>
          <w:tab w:val="right" w:leader="dot" w:pos="10194"/>
        </w:tabs>
        <w:rPr>
          <w:rFonts w:asciiTheme="minorHAnsi" w:eastAsiaTheme="minorEastAsia" w:hAnsiTheme="minorHAnsi" w:cstheme="minorBidi"/>
          <w:bCs w:val="0"/>
          <w:iCs w:val="0"/>
          <w:noProof/>
          <w:color w:val="auto"/>
          <w:szCs w:val="22"/>
          <w:rtl/>
        </w:rPr>
      </w:pPr>
      <w:hyperlink w:anchor="_Toc526071016" w:history="1">
        <w:r w:rsidR="00EC0EF1" w:rsidRPr="000728CB">
          <w:rPr>
            <w:rStyle w:val="Hyperlink"/>
            <w:rFonts w:hint="eastAsia"/>
            <w:noProof/>
            <w:rtl/>
          </w:rPr>
          <w:t>امکان</w:t>
        </w:r>
        <w:r w:rsidR="00EC0EF1" w:rsidRPr="000728CB">
          <w:rPr>
            <w:rStyle w:val="Hyperlink"/>
            <w:noProof/>
            <w:rtl/>
          </w:rPr>
          <w:t xml:space="preserve"> </w:t>
        </w:r>
        <w:r w:rsidR="00EC0EF1" w:rsidRPr="000728CB">
          <w:rPr>
            <w:rStyle w:val="Hyperlink"/>
            <w:rFonts w:hint="eastAsia"/>
            <w:noProof/>
            <w:rtl/>
          </w:rPr>
          <w:t>اشتراک</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526071016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4</w:t>
        </w:r>
        <w:r w:rsidR="00EC0EF1">
          <w:rPr>
            <w:rStyle w:val="Hyperlink"/>
            <w:noProof/>
            <w:rtl/>
          </w:rPr>
          <w:fldChar w:fldCharType="end"/>
        </w:r>
      </w:hyperlink>
    </w:p>
    <w:p w:rsidR="00EC0EF1" w:rsidRDefault="008328A6" w:rsidP="00EC0EF1">
      <w:pPr>
        <w:pStyle w:val="TOC4"/>
        <w:tabs>
          <w:tab w:val="right" w:leader="dot" w:pos="10194"/>
        </w:tabs>
        <w:rPr>
          <w:rFonts w:asciiTheme="minorHAnsi" w:eastAsiaTheme="minorEastAsia" w:hAnsiTheme="minorHAnsi" w:cstheme="minorBidi"/>
          <w:bCs w:val="0"/>
          <w:noProof/>
          <w:color w:val="auto"/>
          <w:szCs w:val="22"/>
          <w:rtl/>
        </w:rPr>
      </w:pPr>
      <w:hyperlink w:anchor="_Toc526071017" w:history="1">
        <w:r w:rsidR="00EC0EF1" w:rsidRPr="000728CB">
          <w:rPr>
            <w:rStyle w:val="Hyperlink"/>
            <w:rFonts w:hint="eastAsia"/>
            <w:noProof/>
            <w:rtl/>
          </w:rPr>
          <w:t>وجه</w:t>
        </w:r>
        <w:r w:rsidR="00EC0EF1" w:rsidRPr="000728CB">
          <w:rPr>
            <w:rStyle w:val="Hyperlink"/>
            <w:noProof/>
            <w:rtl/>
          </w:rPr>
          <w:t xml:space="preserve"> </w:t>
        </w:r>
        <w:r w:rsidR="00EC0EF1" w:rsidRPr="000728CB">
          <w:rPr>
            <w:rStyle w:val="Hyperlink"/>
            <w:rFonts w:hint="eastAsia"/>
            <w:noProof/>
            <w:rtl/>
          </w:rPr>
          <w:t>استحاله</w:t>
        </w:r>
        <w:r w:rsidR="00EC0EF1" w:rsidRPr="000728CB">
          <w:rPr>
            <w:rStyle w:val="Hyperlink"/>
            <w:noProof/>
            <w:rtl/>
          </w:rPr>
          <w:t xml:space="preserve"> </w:t>
        </w:r>
        <w:r w:rsidR="00EC0EF1" w:rsidRPr="000728CB">
          <w:rPr>
            <w:rStyle w:val="Hyperlink"/>
            <w:rFonts w:hint="eastAsia"/>
            <w:noProof/>
            <w:rtl/>
          </w:rPr>
          <w:t>اشتراک</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526071017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4</w:t>
        </w:r>
        <w:r w:rsidR="00EC0EF1">
          <w:rPr>
            <w:rStyle w:val="Hyperlink"/>
            <w:noProof/>
            <w:rtl/>
          </w:rPr>
          <w:fldChar w:fldCharType="end"/>
        </w:r>
      </w:hyperlink>
    </w:p>
    <w:p w:rsidR="00EC0EF1" w:rsidRDefault="008328A6" w:rsidP="00EC0EF1">
      <w:pPr>
        <w:pStyle w:val="TOC5"/>
        <w:tabs>
          <w:tab w:val="right" w:leader="dot" w:pos="10194"/>
        </w:tabs>
        <w:rPr>
          <w:rFonts w:asciiTheme="minorHAnsi" w:eastAsiaTheme="minorEastAsia" w:hAnsiTheme="minorHAnsi" w:cstheme="minorBidi"/>
          <w:bCs w:val="0"/>
          <w:noProof/>
          <w:color w:val="auto"/>
          <w:szCs w:val="22"/>
          <w:rtl/>
        </w:rPr>
      </w:pPr>
      <w:hyperlink w:anchor="_Toc526071018" w:history="1">
        <w:r w:rsidR="00EC0EF1" w:rsidRPr="000728CB">
          <w:rPr>
            <w:rStyle w:val="Hyperlink"/>
            <w:rFonts w:hint="eastAsia"/>
            <w:noProof/>
            <w:rtl/>
          </w:rPr>
          <w:t>جواب</w:t>
        </w:r>
        <w:r w:rsidR="00EC0EF1" w:rsidRPr="000728CB">
          <w:rPr>
            <w:rStyle w:val="Hyperlink"/>
            <w:noProof/>
            <w:rtl/>
          </w:rPr>
          <w:t xml:space="preserve"> </w:t>
        </w:r>
        <w:r w:rsidR="00EC0EF1" w:rsidRPr="000728CB">
          <w:rPr>
            <w:rStyle w:val="Hyperlink"/>
            <w:rFonts w:hint="eastAsia"/>
            <w:noProof/>
            <w:rtl/>
          </w:rPr>
          <w:t>از</w:t>
        </w:r>
        <w:r w:rsidR="00EC0EF1" w:rsidRPr="000728CB">
          <w:rPr>
            <w:rStyle w:val="Hyperlink"/>
            <w:noProof/>
            <w:rtl/>
          </w:rPr>
          <w:t xml:space="preserve"> </w:t>
        </w:r>
        <w:r w:rsidR="00EC0EF1" w:rsidRPr="000728CB">
          <w:rPr>
            <w:rStyle w:val="Hyperlink"/>
            <w:rFonts w:hint="eastAsia"/>
            <w:noProof/>
            <w:rtl/>
          </w:rPr>
          <w:t>استحاله</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526071018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4</w:t>
        </w:r>
        <w:r w:rsidR="00EC0EF1">
          <w:rPr>
            <w:rStyle w:val="Hyperlink"/>
            <w:noProof/>
            <w:rtl/>
          </w:rPr>
          <w:fldChar w:fldCharType="end"/>
        </w:r>
      </w:hyperlink>
    </w:p>
    <w:p w:rsidR="00EC0EF1" w:rsidRDefault="008328A6" w:rsidP="00EC0EF1">
      <w:pPr>
        <w:pStyle w:val="TOC2"/>
        <w:tabs>
          <w:tab w:val="right" w:leader="dot" w:pos="10194"/>
        </w:tabs>
        <w:rPr>
          <w:rFonts w:asciiTheme="minorHAnsi" w:eastAsiaTheme="minorEastAsia" w:hAnsiTheme="minorHAnsi" w:cstheme="minorBidi"/>
          <w:bCs w:val="0"/>
          <w:noProof/>
          <w:color w:val="auto"/>
          <w:szCs w:val="22"/>
          <w:rtl/>
        </w:rPr>
      </w:pPr>
      <w:hyperlink w:anchor="_Toc526071019" w:history="1">
        <w:r w:rsidR="00EC0EF1" w:rsidRPr="000728CB">
          <w:rPr>
            <w:rStyle w:val="Hyperlink"/>
            <w:rFonts w:hint="eastAsia"/>
            <w:noProof/>
            <w:rtl/>
          </w:rPr>
          <w:t>قول</w:t>
        </w:r>
        <w:r w:rsidR="00EC0EF1" w:rsidRPr="000728CB">
          <w:rPr>
            <w:rStyle w:val="Hyperlink"/>
            <w:noProof/>
            <w:rtl/>
          </w:rPr>
          <w:t xml:space="preserve"> </w:t>
        </w:r>
        <w:r w:rsidR="00EC0EF1" w:rsidRPr="000728CB">
          <w:rPr>
            <w:rStyle w:val="Hyperlink"/>
            <w:rFonts w:hint="eastAsia"/>
            <w:noProof/>
            <w:rtl/>
          </w:rPr>
          <w:t>دوم</w:t>
        </w:r>
        <w:r w:rsidR="00EC0EF1" w:rsidRPr="000728CB">
          <w:rPr>
            <w:rStyle w:val="Hyperlink"/>
            <w:noProof/>
            <w:rtl/>
          </w:rPr>
          <w:t xml:space="preserve">: </w:t>
        </w:r>
        <w:r w:rsidR="00EC0EF1" w:rsidRPr="000728CB">
          <w:rPr>
            <w:rStyle w:val="Hyperlink"/>
            <w:rFonts w:hint="eastAsia"/>
            <w:noProof/>
            <w:rtl/>
          </w:rPr>
          <w:t>استحاله</w:t>
        </w:r>
        <w:r w:rsidR="00EC0EF1" w:rsidRPr="000728CB">
          <w:rPr>
            <w:rStyle w:val="Hyperlink"/>
            <w:noProof/>
            <w:rtl/>
          </w:rPr>
          <w:t xml:space="preserve"> </w:t>
        </w:r>
        <w:r w:rsidR="00EC0EF1" w:rsidRPr="000728CB">
          <w:rPr>
            <w:rStyle w:val="Hyperlink"/>
            <w:rFonts w:hint="eastAsia"/>
            <w:noProof/>
            <w:rtl/>
          </w:rPr>
          <w:t>نسبت</w:t>
        </w:r>
        <w:r w:rsidR="00EC0EF1" w:rsidRPr="000728CB">
          <w:rPr>
            <w:rStyle w:val="Hyperlink"/>
            <w:noProof/>
            <w:rtl/>
          </w:rPr>
          <w:t xml:space="preserve"> </w:t>
        </w:r>
        <w:r w:rsidR="00EC0EF1" w:rsidRPr="000728CB">
          <w:rPr>
            <w:rStyle w:val="Hyperlink"/>
            <w:rFonts w:hint="eastAsia"/>
            <w:noProof/>
            <w:rtl/>
          </w:rPr>
          <w:t>به</w:t>
        </w:r>
        <w:r w:rsidR="00EC0EF1" w:rsidRPr="000728CB">
          <w:rPr>
            <w:rStyle w:val="Hyperlink"/>
            <w:noProof/>
            <w:rtl/>
          </w:rPr>
          <w:t xml:space="preserve"> </w:t>
        </w:r>
        <w:r w:rsidR="00EC0EF1" w:rsidRPr="000728CB">
          <w:rPr>
            <w:rStyle w:val="Hyperlink"/>
            <w:rFonts w:hint="eastAsia"/>
            <w:noProof/>
            <w:rtl/>
          </w:rPr>
          <w:t>قران</w:t>
        </w:r>
        <w:r w:rsidR="00EC0EF1">
          <w:rPr>
            <w:noProof/>
            <w:webHidden/>
            <w:rtl/>
          </w:rPr>
          <w:tab/>
        </w:r>
        <w:r w:rsidR="00EC0EF1">
          <w:rPr>
            <w:rStyle w:val="Hyperlink"/>
            <w:noProof/>
            <w:rtl/>
          </w:rPr>
          <w:fldChar w:fldCharType="begin"/>
        </w:r>
        <w:r w:rsidR="00EC0EF1">
          <w:rPr>
            <w:noProof/>
            <w:webHidden/>
            <w:rtl/>
          </w:rPr>
          <w:instrText xml:space="preserve"> </w:instrText>
        </w:r>
        <w:r w:rsidR="00EC0EF1">
          <w:rPr>
            <w:noProof/>
            <w:webHidden/>
          </w:rPr>
          <w:instrText xml:space="preserve">PAGEREF </w:instrText>
        </w:r>
        <w:r w:rsidR="00EC0EF1">
          <w:rPr>
            <w:noProof/>
            <w:webHidden/>
            <w:rtl/>
          </w:rPr>
          <w:instrText>_</w:instrText>
        </w:r>
        <w:r w:rsidR="00EC0EF1">
          <w:rPr>
            <w:noProof/>
            <w:webHidden/>
          </w:rPr>
          <w:instrText>Toc</w:instrText>
        </w:r>
        <w:r w:rsidR="00EC0EF1">
          <w:rPr>
            <w:noProof/>
            <w:webHidden/>
            <w:rtl/>
          </w:rPr>
          <w:instrText xml:space="preserve">526071019 </w:instrText>
        </w:r>
        <w:r w:rsidR="00EC0EF1">
          <w:rPr>
            <w:noProof/>
            <w:webHidden/>
          </w:rPr>
          <w:instrText>\h</w:instrText>
        </w:r>
        <w:r w:rsidR="00EC0EF1">
          <w:rPr>
            <w:noProof/>
            <w:webHidden/>
            <w:rtl/>
          </w:rPr>
          <w:instrText xml:space="preserve"> </w:instrText>
        </w:r>
        <w:r w:rsidR="00EC0EF1">
          <w:rPr>
            <w:rStyle w:val="Hyperlink"/>
            <w:noProof/>
            <w:rtl/>
          </w:rPr>
        </w:r>
        <w:r w:rsidR="00EC0EF1">
          <w:rPr>
            <w:rStyle w:val="Hyperlink"/>
            <w:noProof/>
            <w:rtl/>
          </w:rPr>
          <w:fldChar w:fldCharType="separate"/>
        </w:r>
        <w:r w:rsidR="00537270">
          <w:rPr>
            <w:noProof/>
            <w:webHidden/>
            <w:rtl/>
          </w:rPr>
          <w:t>4</w:t>
        </w:r>
        <w:r w:rsidR="00EC0EF1">
          <w:rPr>
            <w:rStyle w:val="Hyperlink"/>
            <w:noProof/>
            <w:rtl/>
          </w:rPr>
          <w:fldChar w:fldCharType="end"/>
        </w:r>
      </w:hyperlink>
    </w:p>
    <w:p w:rsidR="00C91EB6" w:rsidRPr="00C91EB6" w:rsidRDefault="00EC0EF1" w:rsidP="003D1E69">
      <w:pPr>
        <w:jc w:val="both"/>
      </w:pPr>
      <w:r>
        <w:rPr>
          <w:rFonts w:cs="B Titr"/>
          <w:noProof/>
          <w:webHidden/>
          <w:color w:val="632423" w:themeColor="accent2" w:themeShade="80"/>
          <w:szCs w:val="24"/>
          <w:rtl/>
        </w:rPr>
        <w:fldChar w:fldCharType="end"/>
      </w:r>
    </w:p>
    <w:p w:rsidR="00F343FB" w:rsidRPr="00A6366F" w:rsidRDefault="00F842AD" w:rsidP="003D1E6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27A41">
        <w:rPr>
          <w:rFonts w:hint="cs"/>
          <w:rtl/>
        </w:rPr>
        <w:t>امر</w:t>
      </w:r>
      <w:r w:rsidR="00727A41">
        <w:rPr>
          <w:rtl/>
        </w:rPr>
        <w:t xml:space="preserve"> </w:t>
      </w:r>
      <w:r w:rsidR="00727A41">
        <w:rPr>
          <w:rFonts w:hint="cs"/>
          <w:rtl/>
        </w:rPr>
        <w:t>سوم</w:t>
      </w:r>
      <w:r w:rsidR="00025B70">
        <w:rPr>
          <w:rFonts w:hint="cs"/>
          <w:rtl/>
        </w:rPr>
        <w:t xml:space="preserve"> </w:t>
      </w:r>
      <w:r w:rsidR="00386C11" w:rsidRPr="00A6366F">
        <w:rPr>
          <w:rFonts w:hint="cs"/>
          <w:rtl/>
        </w:rPr>
        <w:t>/</w:t>
      </w:r>
      <w:bookmarkStart w:id="2" w:name="BokSabj_d"/>
      <w:bookmarkEnd w:id="2"/>
      <w:r w:rsidR="00727A41">
        <w:rPr>
          <w:rFonts w:hint="cs"/>
          <w:rtl/>
        </w:rPr>
        <w:t>صحیح</w:t>
      </w:r>
      <w:r w:rsidR="00727A41">
        <w:rPr>
          <w:rtl/>
        </w:rPr>
        <w:t xml:space="preserve"> </w:t>
      </w:r>
      <w:r w:rsidR="00727A41">
        <w:rPr>
          <w:rFonts w:hint="cs"/>
          <w:rtl/>
        </w:rPr>
        <w:t>و</w:t>
      </w:r>
      <w:r w:rsidR="00727A41">
        <w:rPr>
          <w:rtl/>
        </w:rPr>
        <w:t xml:space="preserve"> </w:t>
      </w:r>
      <w:r w:rsidR="00727A41">
        <w:rPr>
          <w:rFonts w:hint="cs"/>
          <w:rtl/>
        </w:rPr>
        <w:t>اعم</w:t>
      </w:r>
      <w:r w:rsidR="00386C11" w:rsidRPr="00A6366F">
        <w:rPr>
          <w:rFonts w:hint="cs"/>
          <w:rtl/>
        </w:rPr>
        <w:t xml:space="preserve"> /</w:t>
      </w:r>
      <w:bookmarkStart w:id="3" w:name="Bokkolli"/>
      <w:bookmarkEnd w:id="3"/>
      <w:r w:rsidR="00727A41">
        <w:rPr>
          <w:rFonts w:hint="cs"/>
          <w:rtl/>
        </w:rPr>
        <w:t>مقدمات</w:t>
      </w:r>
      <w:r w:rsidR="00727A41">
        <w:rPr>
          <w:rtl/>
        </w:rPr>
        <w:t xml:space="preserve"> </w:t>
      </w:r>
      <w:r w:rsidR="00727A41">
        <w:rPr>
          <w:rFonts w:hint="cs"/>
          <w:rtl/>
        </w:rPr>
        <w:t>علم</w:t>
      </w:r>
      <w:r w:rsidR="00727A41">
        <w:rPr>
          <w:rtl/>
        </w:rPr>
        <w:t xml:space="preserve"> </w:t>
      </w:r>
      <w:r w:rsidR="00727A41">
        <w:rPr>
          <w:rFonts w:hint="cs"/>
          <w:rtl/>
        </w:rPr>
        <w:t>اصول</w:t>
      </w:r>
      <w:r w:rsidR="001B6799" w:rsidRPr="00A6366F">
        <w:rPr>
          <w:rFonts w:hint="cs"/>
          <w:rtl/>
        </w:rPr>
        <w:t xml:space="preserve"> </w:t>
      </w:r>
    </w:p>
    <w:p w:rsidR="008F5B4D" w:rsidRPr="009C66D5" w:rsidRDefault="008F5B4D" w:rsidP="003D1E69">
      <w:pPr>
        <w:jc w:val="both"/>
        <w:rPr>
          <w:rStyle w:val="Emphasis"/>
          <w:b/>
          <w:bCs w:val="0"/>
          <w:rtl/>
        </w:rPr>
      </w:pPr>
      <w:r w:rsidRPr="009C66D5">
        <w:rPr>
          <w:rStyle w:val="Emphasis"/>
          <w:rFonts w:hint="cs"/>
          <w:b/>
          <w:bCs w:val="0"/>
          <w:rtl/>
        </w:rPr>
        <w:t>خلاصه مباحث گذشته:</w:t>
      </w:r>
    </w:p>
    <w:p w:rsidR="003A6148" w:rsidRDefault="00AB6652" w:rsidP="003D1E69">
      <w:pPr>
        <w:pBdr>
          <w:bottom w:val="double" w:sz="6" w:space="1" w:color="auto"/>
        </w:pBdr>
        <w:jc w:val="both"/>
        <w:rPr>
          <w:rtl/>
        </w:rPr>
      </w:pPr>
      <w:r>
        <w:rPr>
          <w:rFonts w:hint="cs"/>
          <w:rtl/>
        </w:rPr>
        <w:t>در جلسه گذشته عویصه ای ذکر شد که تهافتی بین وجود شرط و جزء مستحب در واجب وجود دارد سه جواب را استاد برای حل ان بیان کردند. بیان اول به صورت وجوب تخییری بود که اشکال ان اولا مبنایی بود و ثانیا خلاف ادله اجزا و شرایط بود. جواب دوم وجوب امر اکید بود که استاد فرمود خلاف ظاهر ادله اجزا و شرایط است و جواب سوم که مختار استاد نیز بود عبارت بود از اینکه چیزی که شارع در مامور به دارد همان طلب است که بر همه ی اجزا و شرایط منبسط میشود و وجوب و استحباب انتزاع ماست.</w:t>
      </w:r>
    </w:p>
    <w:p w:rsidR="00247D2F" w:rsidRPr="003A6148" w:rsidRDefault="00247D2F" w:rsidP="003D1E69">
      <w:pPr>
        <w:pBdr>
          <w:bottom w:val="double" w:sz="6" w:space="1" w:color="auto"/>
        </w:pBdr>
        <w:jc w:val="both"/>
      </w:pPr>
    </w:p>
    <w:p w:rsidR="008F5B4D" w:rsidRDefault="008F5B4D" w:rsidP="003D1E69">
      <w:pPr>
        <w:jc w:val="both"/>
      </w:pPr>
    </w:p>
    <w:p w:rsidR="003E6650" w:rsidRDefault="00AB6652" w:rsidP="003D1E69">
      <w:pPr>
        <w:pStyle w:val="Heading1"/>
        <w:jc w:val="both"/>
        <w:rPr>
          <w:rtl/>
        </w:rPr>
      </w:pPr>
      <w:bookmarkStart w:id="4" w:name="_Toc526071008"/>
      <w:r>
        <w:rPr>
          <w:rFonts w:hint="cs"/>
          <w:rtl/>
        </w:rPr>
        <w:t>صحیح و اعم</w:t>
      </w:r>
      <w:bookmarkEnd w:id="4"/>
    </w:p>
    <w:p w:rsidR="0025191A" w:rsidRDefault="0025191A" w:rsidP="003D1E69">
      <w:pPr>
        <w:pStyle w:val="Heading2"/>
        <w:jc w:val="both"/>
        <w:rPr>
          <w:rtl/>
        </w:rPr>
      </w:pPr>
      <w:bookmarkStart w:id="5" w:name="_Toc526071009"/>
      <w:r>
        <w:rPr>
          <w:rFonts w:hint="cs"/>
          <w:rtl/>
        </w:rPr>
        <w:t>بیان سوم از معقولیت</w:t>
      </w:r>
      <w:bookmarkEnd w:id="5"/>
    </w:p>
    <w:p w:rsidR="0025191A" w:rsidRDefault="0025191A" w:rsidP="003D1E69">
      <w:pPr>
        <w:jc w:val="both"/>
        <w:rPr>
          <w:rtl/>
        </w:rPr>
      </w:pPr>
      <w:r>
        <w:rPr>
          <w:rFonts w:hint="cs"/>
          <w:rtl/>
        </w:rPr>
        <w:t xml:space="preserve">امر به همه ی اجزا و شرایط تعلق گرفته است و اذکار متسحته متعلق امر اولی هستند ولی شارع مقدس نسبت به بعضی از اجزا ترخیص در ترک داده است و نسبت به بعضی ترخیص در ترک نداده است و این عیبی ندارد که ما یک مرکبی داشته باشیم که </w:t>
      </w:r>
      <w:r>
        <w:rPr>
          <w:rFonts w:hint="cs"/>
          <w:rtl/>
        </w:rPr>
        <w:lastRenderedPageBreak/>
        <w:t xml:space="preserve">نسبت به بعضی از اجزا ترخیص و نسبت به بضعی از اجزا عدم ترخیص داشته باشد و وجوب و استحباب یک امر انتزاعی است که ما ان را انتزاع کرده ایم </w:t>
      </w:r>
    </w:p>
    <w:p w:rsidR="0025191A" w:rsidRDefault="0025191A" w:rsidP="003D1E69">
      <w:pPr>
        <w:pStyle w:val="Heading3"/>
        <w:jc w:val="both"/>
        <w:rPr>
          <w:rtl/>
        </w:rPr>
      </w:pPr>
      <w:bookmarkStart w:id="6" w:name="_Toc526071010"/>
      <w:r>
        <w:rPr>
          <w:rFonts w:hint="cs"/>
          <w:rtl/>
        </w:rPr>
        <w:t>مبنایی بودن توجیه معقولیت</w:t>
      </w:r>
      <w:bookmarkEnd w:id="6"/>
      <w:r>
        <w:rPr>
          <w:rFonts w:hint="cs"/>
          <w:rtl/>
        </w:rPr>
        <w:t xml:space="preserve"> </w:t>
      </w:r>
    </w:p>
    <w:p w:rsidR="0025191A" w:rsidRDefault="0025191A" w:rsidP="003D1E69">
      <w:pPr>
        <w:jc w:val="both"/>
        <w:rPr>
          <w:rtl/>
        </w:rPr>
      </w:pPr>
      <w:r>
        <w:rPr>
          <w:rFonts w:hint="cs"/>
          <w:rtl/>
        </w:rPr>
        <w:t>و لو اینکه این مطلب  بنا بر خروج وجوب و استحباب درست است ولی بنا بر مبنای دخول وجوب و استحباب در مرکب این مطلب درست نیست و امر وضع برای وجوب شده است</w:t>
      </w:r>
    </w:p>
    <w:p w:rsidR="0025191A" w:rsidRDefault="0025191A" w:rsidP="003D1E69">
      <w:pPr>
        <w:pStyle w:val="Heading3"/>
        <w:jc w:val="both"/>
        <w:rPr>
          <w:rtl/>
        </w:rPr>
      </w:pPr>
      <w:bookmarkStart w:id="7" w:name="_Toc526071011"/>
      <w:r>
        <w:rPr>
          <w:rFonts w:hint="cs"/>
          <w:rtl/>
        </w:rPr>
        <w:t>نظر استاد: توجیه معقولیت بنا بر مبنای مشهور</w:t>
      </w:r>
      <w:bookmarkEnd w:id="7"/>
    </w:p>
    <w:p w:rsidR="0025191A" w:rsidRDefault="0025191A" w:rsidP="003D1E69">
      <w:pPr>
        <w:jc w:val="both"/>
        <w:rPr>
          <w:rtl/>
        </w:rPr>
      </w:pPr>
      <w:r>
        <w:rPr>
          <w:rFonts w:hint="cs"/>
          <w:rtl/>
        </w:rPr>
        <w:t>شارع مقدس یک امری دارد بر این مرکب ولی این امر واحد که بر اجزا منبسط شده است نسبت به بعضی از اجزا طلب اکید و نسبت به بعضی از اجزا غیر اکید باشد یعنی اوامر ضمنیه نسبت به بعضی اکید و نسبت به بعضی دیگر غیر اکید باشد مانند حرفی که مرحوم نائینی میگوید که یک امر  داریم که نسبت به بعضی از اجزا توسلی است و نسبت به بعضی دیگر غیر توسلی است. ما قبول داریم که این توضیح خلاف ظاهر است ولی قرینه همان خطاباتی است که میتوان بعضی از ان ها را ترک کرد.</w:t>
      </w:r>
    </w:p>
    <w:p w:rsidR="0025191A" w:rsidRPr="0025191A" w:rsidRDefault="0025191A" w:rsidP="003D1E69">
      <w:pPr>
        <w:jc w:val="both"/>
        <w:rPr>
          <w:rtl/>
        </w:rPr>
      </w:pPr>
      <w:r>
        <w:rPr>
          <w:rFonts w:hint="cs"/>
          <w:rtl/>
        </w:rPr>
        <w:t>پس تصحیح امکان جزء و شرط مستحب نیاز به مبنای مرحوم نائینی که قائل به خروج مستحب و وجوب نیست هر چند که بنا بر ان امر واضحتر است اما طبق مبنای مشهور نیز میتوان عویصه را حل کرد</w:t>
      </w:r>
    </w:p>
    <w:p w:rsidR="001A1EA5" w:rsidRDefault="0025191A" w:rsidP="003D1E69">
      <w:pPr>
        <w:jc w:val="both"/>
        <w:rPr>
          <w:rtl/>
        </w:rPr>
      </w:pPr>
      <w:r>
        <w:rPr>
          <w:rFonts w:hint="cs"/>
          <w:rtl/>
        </w:rPr>
        <w:t>جزء و شرط مستحب در ارتکاز عقلا ممکن است و مستحبات و واجبات را مصداق یک ماموربه میدانند حال چه بتوان ان را توجیه کنیم یا نه؟ شاهدش این است شخصی</w:t>
      </w:r>
      <w:r w:rsidR="00321F7B">
        <w:rPr>
          <w:rFonts w:hint="cs"/>
          <w:rtl/>
        </w:rPr>
        <w:t xml:space="preserve"> که نماز فاقد مستحبات را انجام داد با کسی که نماز را همراه مستحبات انجام میدهد به هر دو میگویند امتثال امر کرده است.</w:t>
      </w:r>
    </w:p>
    <w:p w:rsidR="0025191A" w:rsidRDefault="0025191A" w:rsidP="003D1E69">
      <w:pPr>
        <w:pStyle w:val="Heading4"/>
        <w:jc w:val="both"/>
        <w:rPr>
          <w:rtl/>
        </w:rPr>
      </w:pPr>
      <w:bookmarkStart w:id="8" w:name="_Toc526071012"/>
      <w:r>
        <w:rPr>
          <w:rFonts w:hint="cs"/>
          <w:rtl/>
        </w:rPr>
        <w:t>وجود یک نکته در این توجیه</w:t>
      </w:r>
      <w:r w:rsidR="00321F7B">
        <w:rPr>
          <w:rFonts w:hint="cs"/>
          <w:rtl/>
        </w:rPr>
        <w:t>: لزوم تالی فاسد</w:t>
      </w:r>
      <w:bookmarkEnd w:id="8"/>
      <w:r w:rsidR="00321F7B">
        <w:rPr>
          <w:rFonts w:hint="cs"/>
          <w:rtl/>
        </w:rPr>
        <w:t xml:space="preserve"> </w:t>
      </w:r>
    </w:p>
    <w:p w:rsidR="0025191A" w:rsidRDefault="0025191A" w:rsidP="003D1E69">
      <w:pPr>
        <w:jc w:val="both"/>
        <w:rPr>
          <w:rtl/>
        </w:rPr>
      </w:pPr>
      <w:r>
        <w:rPr>
          <w:rFonts w:hint="cs"/>
          <w:rtl/>
        </w:rPr>
        <w:t>اگر ما بگوییم که امر به همه اجزا و شرایط تعلق گرفته است چه بر مبنای مشهور یا خروج</w:t>
      </w:r>
      <w:r w:rsidR="00321F7B">
        <w:rPr>
          <w:rFonts w:hint="cs"/>
          <w:rtl/>
        </w:rPr>
        <w:t xml:space="preserve"> استحباب و وجوب از حیز خطاب یک تالی فاسدی وجود دارد که قابل پذیرش نیست و نمیتوان ان را گفت زیرا </w:t>
      </w:r>
      <w:r>
        <w:rPr>
          <w:rFonts w:hint="cs"/>
          <w:rtl/>
        </w:rPr>
        <w:t>لازمه ی این بیان سوم این است که اگر کسی نماز را بخواند و اقل واجبات را انجام دهد باید گفته شود که این کار امر ندارد زیرا امر به مجموع اجزا و شرایط تعلق گرفته است</w:t>
      </w:r>
      <w:r w:rsidR="00321F7B">
        <w:rPr>
          <w:rFonts w:hint="cs"/>
          <w:rtl/>
        </w:rPr>
        <w:t xml:space="preserve"> پس لازمه ی وحدت امر این تالی فاسد پیش میاید.</w:t>
      </w:r>
    </w:p>
    <w:p w:rsidR="00321F7B" w:rsidRDefault="00321F7B" w:rsidP="003D1E69">
      <w:pPr>
        <w:pStyle w:val="Heading5"/>
        <w:jc w:val="both"/>
        <w:rPr>
          <w:rtl/>
        </w:rPr>
      </w:pPr>
      <w:bookmarkStart w:id="9" w:name="_Toc526071013"/>
      <w:r>
        <w:rPr>
          <w:rFonts w:hint="cs"/>
          <w:rtl/>
        </w:rPr>
        <w:lastRenderedPageBreak/>
        <w:t>جواب از تالی فاسد</w:t>
      </w:r>
      <w:bookmarkEnd w:id="9"/>
    </w:p>
    <w:p w:rsidR="00321F7B" w:rsidRDefault="00321F7B" w:rsidP="003D1E69">
      <w:pPr>
        <w:jc w:val="both"/>
        <w:rPr>
          <w:rtl/>
        </w:rPr>
      </w:pPr>
      <w:r>
        <w:rPr>
          <w:rFonts w:hint="cs"/>
          <w:rtl/>
        </w:rPr>
        <w:t>اینکه این عمل که فاقد مستحبات است و مصداق مامور به نیست درست است کسانی هم که قائل به عدم معقولیت هستند قائل به عدم مصداق بودن هستند ولی نباید از این نکته غافل شد که عمل وقتی به قصد امر اورده میشود منظور چیست؟ اگر منظور قصد امتثال است پس میتوان که این نمازی که فاقد مستحبات است میتوان قصد امتثال کرد زیرا امر به مجموع ساقط میشود زیرا ملاک لزومی ان استیفا میشود فلذا مشکلی از این جهت نیست و اگر منظور باعثیت امر است یعنی امر مولی باعث و محرک عمل باشد نه به خاطر ریا و غیره باشد باز هم مطلب درست است کسی که نماز را که فاقد مستحبات را انجام میدهد باعثیت ان نیز امر بوده است یعنی امر به مجموع باعث شده است که اذن ترک بعضی را داده است و اینکه بعضی از ان واجب است ان را انجام میدهم.</w:t>
      </w:r>
    </w:p>
    <w:p w:rsidR="00321F7B" w:rsidRDefault="00321F7B" w:rsidP="003D1E69">
      <w:pPr>
        <w:jc w:val="both"/>
        <w:rPr>
          <w:rtl/>
        </w:rPr>
      </w:pPr>
      <w:r w:rsidRPr="00321F7B">
        <w:rPr>
          <w:rFonts w:hint="cs"/>
          <w:highlight w:val="yellow"/>
          <w:rtl/>
        </w:rPr>
        <w:t>حاصل کلام</w:t>
      </w:r>
    </w:p>
    <w:p w:rsidR="00321F7B" w:rsidRDefault="00321F7B" w:rsidP="003D1E69">
      <w:pPr>
        <w:jc w:val="both"/>
        <w:rPr>
          <w:rtl/>
        </w:rPr>
      </w:pPr>
      <w:r>
        <w:rPr>
          <w:rFonts w:hint="cs"/>
          <w:rtl/>
        </w:rPr>
        <w:t xml:space="preserve">ایا جزء و شرط مستحب واجب معقول است یا نه؟ مثل مرحوم خویی میگوید معقول نیست و میفرماید از طریق ظرف و مظروف ان را تصحیح میکند یعنی یک عمل علی حده است که ظرفش فلان جای نماز است و یا مستحباتی که منحاز از عمل نیستند </w:t>
      </w:r>
      <w:r w:rsidR="003A74D5">
        <w:rPr>
          <w:rFonts w:hint="cs"/>
          <w:rtl/>
        </w:rPr>
        <w:t>از باب تطبیق اشکال ندارد یعنی اگر شارع گفت در مسجد نماز بخوان از باب تطبیق افضل افراد بر ماهیت مطلقه است و ترغیب به تطبیق است. در مقابل مشهور میگویند که این عمل مصداق همان امر است که اگر کامل باشد مصداق مامور به است و اگر فاقد مستحبات باشد باز هم مصداق مامور به است پس مرحوم خویی میفرماید عمل با مستحبات مصداق چند امر است ولی مشهور میگویند مصداق یک امر است.</w:t>
      </w:r>
    </w:p>
    <w:p w:rsidR="003A74D5" w:rsidRDefault="003A74D5" w:rsidP="003D1E69">
      <w:pPr>
        <w:pStyle w:val="Heading1"/>
        <w:jc w:val="both"/>
        <w:rPr>
          <w:rtl/>
        </w:rPr>
      </w:pPr>
      <w:bookmarkStart w:id="10" w:name="_Toc526071014"/>
      <w:r>
        <w:rPr>
          <w:rFonts w:hint="cs"/>
          <w:rtl/>
        </w:rPr>
        <w:t>اشتراک</w:t>
      </w:r>
      <w:bookmarkEnd w:id="10"/>
    </w:p>
    <w:p w:rsidR="003A74D5" w:rsidRDefault="003A74D5" w:rsidP="003D1E69">
      <w:pPr>
        <w:pStyle w:val="Heading2"/>
        <w:jc w:val="both"/>
        <w:rPr>
          <w:rtl/>
        </w:rPr>
      </w:pPr>
      <w:bookmarkStart w:id="11" w:name="_Toc526071015"/>
      <w:r>
        <w:rPr>
          <w:rFonts w:hint="cs"/>
          <w:rtl/>
        </w:rPr>
        <w:t>تعریف اشتراک</w:t>
      </w:r>
      <w:bookmarkEnd w:id="11"/>
    </w:p>
    <w:p w:rsidR="003A74D5" w:rsidRDefault="003A74D5" w:rsidP="003D1E69">
      <w:pPr>
        <w:jc w:val="both"/>
        <w:rPr>
          <w:rtl/>
        </w:rPr>
      </w:pPr>
      <w:r>
        <w:rPr>
          <w:rFonts w:hint="cs"/>
          <w:rtl/>
        </w:rPr>
        <w:t>در اشتراک چند وضع داریم و معانی نیز متعدد هستند و هیچ کدام نیز هجر نشده باشند و الا نقل است در مقابل ترادف که در ان چند لفظ هست که یک معنا دارند پس هم در مشترک تعدد وضع است و هم در ترادف تعدد وضع است اما در اشتراک چند معنا و ترادف یک معنا داریم.</w:t>
      </w:r>
    </w:p>
    <w:p w:rsidR="003A74D5" w:rsidRDefault="003A74D5" w:rsidP="003D1E69">
      <w:pPr>
        <w:jc w:val="both"/>
        <w:rPr>
          <w:rtl/>
        </w:rPr>
      </w:pPr>
      <w:r>
        <w:rPr>
          <w:rFonts w:hint="cs"/>
          <w:rtl/>
        </w:rPr>
        <w:t>در ترادف کسی بحث نکرده است که ما چند لفظ برای یک لفظ داشته باشیم مشکلی ندارد. که منشا ترادف اگر چند منطقه باشد مستبعد نیست و اگر مستبعد باشد جایی است که در یک منطقه باشد. علی ای حال در این جا مشکی نیست.</w:t>
      </w:r>
    </w:p>
    <w:p w:rsidR="003A74D5" w:rsidRDefault="003A74D5" w:rsidP="003D1E69">
      <w:pPr>
        <w:pStyle w:val="Heading3"/>
        <w:jc w:val="both"/>
        <w:rPr>
          <w:rtl/>
        </w:rPr>
      </w:pPr>
      <w:bookmarkStart w:id="12" w:name="_Toc526071016"/>
      <w:r>
        <w:rPr>
          <w:rFonts w:hint="cs"/>
          <w:rtl/>
        </w:rPr>
        <w:lastRenderedPageBreak/>
        <w:t>امکان اشتراک</w:t>
      </w:r>
      <w:bookmarkEnd w:id="12"/>
    </w:p>
    <w:p w:rsidR="003A74D5" w:rsidRDefault="003A74D5" w:rsidP="003D1E69">
      <w:pPr>
        <w:jc w:val="both"/>
        <w:rPr>
          <w:rtl/>
        </w:rPr>
      </w:pPr>
      <w:r>
        <w:rPr>
          <w:rFonts w:hint="cs"/>
          <w:rtl/>
        </w:rPr>
        <w:t>بعضی گفته اند</w:t>
      </w:r>
      <w:r w:rsidR="00EC0EF1">
        <w:rPr>
          <w:rStyle w:val="FootnoteReference"/>
          <w:rtl/>
        </w:rPr>
        <w:footnoteReference w:id="1"/>
      </w:r>
      <w:r>
        <w:rPr>
          <w:rFonts w:hint="cs"/>
          <w:rtl/>
        </w:rPr>
        <w:t xml:space="preserve"> که اشتراک محال است در مقابل بعضی گفته اند واجب و ضروری است و گروهی مثل مرحوم اخوند میفرماید امکان دارد و این امکان واقع هم شده است</w:t>
      </w:r>
    </w:p>
    <w:p w:rsidR="003A74D5" w:rsidRDefault="003A74D5" w:rsidP="003D1E69">
      <w:pPr>
        <w:pStyle w:val="Heading4"/>
        <w:jc w:val="both"/>
        <w:rPr>
          <w:rtl/>
        </w:rPr>
      </w:pPr>
      <w:bookmarkStart w:id="13" w:name="_Toc526071017"/>
      <w:r>
        <w:rPr>
          <w:rFonts w:hint="cs"/>
          <w:rtl/>
        </w:rPr>
        <w:t>وجه استحاله اشتراک</w:t>
      </w:r>
      <w:bookmarkEnd w:id="13"/>
    </w:p>
    <w:p w:rsidR="003A74D5" w:rsidRDefault="003A74D5" w:rsidP="003D1E69">
      <w:pPr>
        <w:jc w:val="both"/>
        <w:rPr>
          <w:rtl/>
        </w:rPr>
      </w:pPr>
      <w:r>
        <w:rPr>
          <w:rFonts w:hint="cs"/>
          <w:rtl/>
        </w:rPr>
        <w:t xml:space="preserve">ا- این کار با حکمت وضع منافات دارد زیرا حکمت وضع تسهیل در تفهیم و تفهم است اگر بنا باشد معانی را بدون الفاظ احضار کنیم خیلی سخت است </w:t>
      </w:r>
      <w:r w:rsidR="003D1E69">
        <w:rPr>
          <w:rFonts w:hint="cs"/>
          <w:rtl/>
        </w:rPr>
        <w:t>و اشاره هم همه جا جواب نمیدهد برای تسهیل در تفاهم دست به دامان وضع الفاظ شده است. در حالی که اشتراک با این حکمت تنافی دارد زیرا اگر لفظ مشترک شد مجمل میشود و تفاهم حاصل نمیشود. پس تعدد اوضاع خلاف حکمت وضع است.</w:t>
      </w:r>
    </w:p>
    <w:p w:rsidR="003D1E69" w:rsidRDefault="003D1E69" w:rsidP="003D1E69">
      <w:pPr>
        <w:pStyle w:val="Heading5"/>
        <w:jc w:val="both"/>
        <w:rPr>
          <w:rtl/>
        </w:rPr>
      </w:pPr>
      <w:bookmarkStart w:id="14" w:name="_Toc526071018"/>
      <w:r>
        <w:rPr>
          <w:rFonts w:hint="cs"/>
          <w:rtl/>
        </w:rPr>
        <w:t>جواب از استحاله</w:t>
      </w:r>
      <w:bookmarkEnd w:id="14"/>
      <w:r>
        <w:rPr>
          <w:rFonts w:hint="cs"/>
          <w:rtl/>
        </w:rPr>
        <w:t xml:space="preserve"> </w:t>
      </w:r>
    </w:p>
    <w:p w:rsidR="003D1E69" w:rsidRDefault="003D1E69" w:rsidP="003D1E69">
      <w:pPr>
        <w:jc w:val="both"/>
        <w:rPr>
          <w:rtl/>
        </w:rPr>
      </w:pPr>
      <w:r>
        <w:rPr>
          <w:rFonts w:hint="cs"/>
          <w:rtl/>
        </w:rPr>
        <w:t>اولا خیلی موارد قرینه واضحه وجود دارد که مقصود از کلام چیست</w:t>
      </w:r>
    </w:p>
    <w:p w:rsidR="003D1E69" w:rsidRDefault="003D1E69" w:rsidP="003D1E69">
      <w:pPr>
        <w:jc w:val="both"/>
        <w:rPr>
          <w:rtl/>
        </w:rPr>
      </w:pPr>
      <w:r>
        <w:rPr>
          <w:rFonts w:hint="cs"/>
          <w:rtl/>
        </w:rPr>
        <w:t>ثانیا بر فرض که سبب اجمال بشود در بعضی موارد، این اجمال گاهی اوقات دارای غرض است و تفاهم که مقصود از وضع است غالبی است و کسانی که اهل سیاست هستند نیاز به این اجمال گویی در بعضی موارد هست.</w:t>
      </w:r>
    </w:p>
    <w:p w:rsidR="003D1E69" w:rsidRDefault="003D1E69" w:rsidP="003D1E69">
      <w:pPr>
        <w:pStyle w:val="Heading2"/>
        <w:rPr>
          <w:rtl/>
        </w:rPr>
      </w:pPr>
      <w:bookmarkStart w:id="15" w:name="_Toc526071019"/>
      <w:r>
        <w:rPr>
          <w:rFonts w:hint="cs"/>
          <w:rtl/>
        </w:rPr>
        <w:t>قول دوم: استحاله نسبت به قران</w:t>
      </w:r>
      <w:bookmarkEnd w:id="15"/>
    </w:p>
    <w:p w:rsidR="003D1E69" w:rsidRPr="003D1E69" w:rsidRDefault="003D1E69" w:rsidP="003D1E69">
      <w:pPr>
        <w:jc w:val="both"/>
      </w:pPr>
      <w:r w:rsidRPr="003D1E69">
        <w:rPr>
          <w:rFonts w:hint="cs"/>
          <w:rtl/>
        </w:rPr>
        <w:t xml:space="preserve">بعضى </w:t>
      </w:r>
      <w:r>
        <w:rPr>
          <w:rFonts w:hint="cs"/>
          <w:rtl/>
        </w:rPr>
        <w:t>گفته اند</w:t>
      </w:r>
      <w:r w:rsidR="00EC0EF1">
        <w:rPr>
          <w:rStyle w:val="FootnoteReference"/>
          <w:rtl/>
        </w:rPr>
        <w:footnoteReference w:id="2"/>
      </w:r>
      <w:r>
        <w:rPr>
          <w:rFonts w:hint="cs"/>
          <w:rtl/>
        </w:rPr>
        <w:t xml:space="preserve"> </w:t>
      </w:r>
      <w:r w:rsidRPr="003D1E69">
        <w:rPr>
          <w:rFonts w:hint="cs"/>
          <w:rtl/>
        </w:rPr>
        <w:t>كه استعمال مشترك لفظى در قرآن محال است و با مقام حكمت پروردگار متعال سازگار نيست زيرا:</w:t>
      </w:r>
    </w:p>
    <w:p w:rsidR="003D1E69" w:rsidRPr="003D1E69" w:rsidRDefault="003D1E69" w:rsidP="003D1E69">
      <w:pPr>
        <w:jc w:val="both"/>
        <w:rPr>
          <w:rtl/>
        </w:rPr>
      </w:pPr>
      <w:r w:rsidRPr="003D1E69">
        <w:rPr>
          <w:rFonts w:hint="cs"/>
          <w:rtl/>
        </w:rPr>
        <w:t>1- اگر مشترك لفظى همراه با قرينه، استعمال شود، موجب تطويل بلاطائل است يعنى وقتى مى‏توان مراد را با يك لفظ، بيان كرد، چرا آن را با دو لفظ، بيان نمائيم كه موجب تطويل شود.</w:t>
      </w:r>
    </w:p>
    <w:p w:rsidR="003D1E69" w:rsidRPr="003D1E69" w:rsidRDefault="003D1E69" w:rsidP="003D1E69">
      <w:pPr>
        <w:jc w:val="both"/>
        <w:rPr>
          <w:rtl/>
        </w:rPr>
      </w:pPr>
      <w:r w:rsidRPr="003D1E69">
        <w:rPr>
          <w:rFonts w:hint="cs"/>
          <w:rtl/>
        </w:rPr>
        <w:t>2- چنانچه مشترك لفظى- در قرآن- بدون قرينه، استعمال شود باعث اجمال‏گوئى است و با مقام حكمت خداوند متعال سازگار نيست زيرا پروردگار حكيم اجمال‏گوئى نمى‏كند بلكه هميشه مراد خود را مشخّص و معيّن مى‏كند.</w:t>
      </w:r>
    </w:p>
    <w:p w:rsidR="003D1E69" w:rsidRDefault="003D1E69" w:rsidP="003D1E69">
      <w:pPr>
        <w:jc w:val="both"/>
        <w:rPr>
          <w:rtl/>
        </w:rPr>
      </w:pPr>
      <w:r>
        <w:rPr>
          <w:rFonts w:hint="cs"/>
          <w:rtl/>
        </w:rPr>
        <w:t>جواب از استحاله اشتراک در قران در جلسه اینده خواهد امد</w:t>
      </w:r>
    </w:p>
    <w:p w:rsidR="003A74D5" w:rsidRPr="006162A2" w:rsidRDefault="003A74D5" w:rsidP="003D1E69">
      <w:pPr>
        <w:jc w:val="both"/>
        <w:rPr>
          <w:rtl/>
        </w:rPr>
      </w:pPr>
    </w:p>
    <w:sectPr w:rsidR="003A74D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8A6" w:rsidRDefault="008328A6" w:rsidP="008B750B">
      <w:pPr>
        <w:spacing w:line="240" w:lineRule="auto"/>
      </w:pPr>
      <w:r>
        <w:separator/>
      </w:r>
    </w:p>
  </w:endnote>
  <w:endnote w:type="continuationSeparator" w:id="0">
    <w:p w:rsidR="008328A6" w:rsidRDefault="008328A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7270" w:rsidRPr="0053727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27A41" w:rsidP="001B6799">
          <w:pPr>
            <w:pStyle w:val="Footer"/>
            <w:bidi w:val="0"/>
            <w:rPr>
              <w:color w:val="808080" w:themeColor="background1" w:themeShade="80"/>
              <w:rtl/>
            </w:rPr>
          </w:pPr>
          <w:bookmarkStart w:id="23" w:name="BokAdres"/>
          <w:bookmarkEnd w:id="23"/>
          <w:r>
            <w:rPr>
              <w:color w:val="808080" w:themeColor="background1" w:themeShade="80"/>
            </w:rPr>
            <w:t>U1mg1_13970707-014_mk2_mfeb.ir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8A6" w:rsidRDefault="008328A6" w:rsidP="008B750B">
      <w:pPr>
        <w:spacing w:line="240" w:lineRule="auto"/>
      </w:pPr>
      <w:r>
        <w:separator/>
      </w:r>
    </w:p>
  </w:footnote>
  <w:footnote w:type="continuationSeparator" w:id="0">
    <w:p w:rsidR="008328A6" w:rsidRDefault="008328A6" w:rsidP="008B750B">
      <w:pPr>
        <w:spacing w:line="240" w:lineRule="auto"/>
      </w:pPr>
      <w:r>
        <w:continuationSeparator/>
      </w:r>
    </w:p>
  </w:footnote>
  <w:footnote w:id="1">
    <w:p w:rsidR="00EC0EF1" w:rsidRPr="00EC0EF1" w:rsidRDefault="00EC0EF1" w:rsidP="00EC0EF1">
      <w:pPr>
        <w:pStyle w:val="FootnoteText"/>
        <w:rPr>
          <w:rtl/>
        </w:rPr>
      </w:pPr>
      <w:r w:rsidRPr="00EC0EF1">
        <w:footnoteRef/>
      </w:r>
      <w:r w:rsidRPr="00EC0EF1">
        <w:rPr>
          <w:rtl/>
        </w:rPr>
        <w:t xml:space="preserve"> </w:t>
      </w:r>
      <w:hyperlink r:id="rId1" w:history="1">
        <w:r w:rsidRPr="00EC0EF1">
          <w:rPr>
            <w:rStyle w:val="Hyperlink"/>
            <w:rFonts w:hint="cs"/>
            <w:rtl/>
          </w:rPr>
          <w:t>کفایه</w:t>
        </w:r>
        <w:r w:rsidRPr="00EC0EF1">
          <w:rPr>
            <w:rStyle w:val="Hyperlink"/>
            <w:rtl/>
          </w:rPr>
          <w:t xml:space="preserve"> </w:t>
        </w:r>
        <w:r w:rsidRPr="00EC0EF1">
          <w:rPr>
            <w:rStyle w:val="Hyperlink"/>
            <w:rFonts w:hint="cs"/>
            <w:rtl/>
          </w:rPr>
          <w:t>الاصول،</w:t>
        </w:r>
        <w:r w:rsidRPr="00EC0EF1">
          <w:rPr>
            <w:rStyle w:val="Hyperlink"/>
            <w:rtl/>
          </w:rPr>
          <w:t xml:space="preserve"> </w:t>
        </w:r>
        <w:r w:rsidRPr="00EC0EF1">
          <w:rPr>
            <w:rStyle w:val="Hyperlink"/>
            <w:rFonts w:hint="cs"/>
            <w:rtl/>
          </w:rPr>
          <w:t>آخوند</w:t>
        </w:r>
        <w:r w:rsidRPr="00EC0EF1">
          <w:rPr>
            <w:rStyle w:val="Hyperlink"/>
            <w:rtl/>
          </w:rPr>
          <w:t xml:space="preserve"> </w:t>
        </w:r>
        <w:r w:rsidRPr="00EC0EF1">
          <w:rPr>
            <w:rStyle w:val="Hyperlink"/>
            <w:rFonts w:hint="cs"/>
            <w:rtl/>
          </w:rPr>
          <w:t>خراسانی،</w:t>
        </w:r>
        <w:r w:rsidRPr="00EC0EF1">
          <w:rPr>
            <w:rStyle w:val="Hyperlink"/>
            <w:rtl/>
          </w:rPr>
          <w:t xml:space="preserve"> </w:t>
        </w:r>
        <w:r w:rsidRPr="00EC0EF1">
          <w:rPr>
            <w:rStyle w:val="Hyperlink"/>
            <w:rFonts w:hint="cs"/>
            <w:rtl/>
          </w:rPr>
          <w:t>ج</w:t>
        </w:r>
        <w:r w:rsidRPr="00EC0EF1">
          <w:rPr>
            <w:rStyle w:val="Hyperlink"/>
            <w:rtl/>
          </w:rPr>
          <w:t>1</w:t>
        </w:r>
        <w:r w:rsidRPr="00EC0EF1">
          <w:rPr>
            <w:rStyle w:val="Hyperlink"/>
            <w:rFonts w:hint="cs"/>
            <w:rtl/>
          </w:rPr>
          <w:t>،</w:t>
        </w:r>
        <w:r w:rsidRPr="00EC0EF1">
          <w:rPr>
            <w:rStyle w:val="Hyperlink"/>
            <w:rtl/>
          </w:rPr>
          <w:t xml:space="preserve"> </w:t>
        </w:r>
        <w:r w:rsidRPr="00EC0EF1">
          <w:rPr>
            <w:rStyle w:val="Hyperlink"/>
            <w:rFonts w:hint="cs"/>
            <w:rtl/>
          </w:rPr>
          <w:t>ص</w:t>
        </w:r>
        <w:r w:rsidRPr="00EC0EF1">
          <w:rPr>
            <w:rStyle w:val="Hyperlink"/>
            <w:rtl/>
          </w:rPr>
          <w:t>35.</w:t>
        </w:r>
      </w:hyperlink>
    </w:p>
  </w:footnote>
  <w:footnote w:id="2">
    <w:p w:rsidR="00EC0EF1" w:rsidRPr="00EC0EF1" w:rsidRDefault="00EC0EF1" w:rsidP="00EC0EF1">
      <w:pPr>
        <w:pStyle w:val="FootnoteText"/>
      </w:pPr>
      <w:r w:rsidRPr="00EC0EF1">
        <w:footnoteRef/>
      </w:r>
      <w:r w:rsidRPr="00EC0EF1">
        <w:rPr>
          <w:rtl/>
        </w:rPr>
        <w:t xml:space="preserve"> </w:t>
      </w:r>
      <w:hyperlink r:id="rId2" w:history="1">
        <w:r w:rsidRPr="00EC0EF1">
          <w:rPr>
            <w:rStyle w:val="Hyperlink"/>
            <w:rFonts w:hint="cs"/>
            <w:rtl/>
          </w:rPr>
          <w:t>کفایه</w:t>
        </w:r>
        <w:r w:rsidRPr="00EC0EF1">
          <w:rPr>
            <w:rStyle w:val="Hyperlink"/>
            <w:rtl/>
          </w:rPr>
          <w:t xml:space="preserve"> </w:t>
        </w:r>
        <w:r w:rsidRPr="00EC0EF1">
          <w:rPr>
            <w:rStyle w:val="Hyperlink"/>
            <w:rFonts w:hint="cs"/>
            <w:rtl/>
          </w:rPr>
          <w:t>الاصول،</w:t>
        </w:r>
        <w:r w:rsidRPr="00EC0EF1">
          <w:rPr>
            <w:rStyle w:val="Hyperlink"/>
            <w:rtl/>
          </w:rPr>
          <w:t xml:space="preserve"> </w:t>
        </w:r>
        <w:r w:rsidRPr="00EC0EF1">
          <w:rPr>
            <w:rStyle w:val="Hyperlink"/>
            <w:rFonts w:hint="cs"/>
            <w:rtl/>
          </w:rPr>
          <w:t>آخوند</w:t>
        </w:r>
        <w:r w:rsidRPr="00EC0EF1">
          <w:rPr>
            <w:rStyle w:val="Hyperlink"/>
            <w:rtl/>
          </w:rPr>
          <w:t xml:space="preserve"> </w:t>
        </w:r>
        <w:r w:rsidRPr="00EC0EF1">
          <w:rPr>
            <w:rStyle w:val="Hyperlink"/>
            <w:rFonts w:hint="cs"/>
            <w:rtl/>
          </w:rPr>
          <w:t>خراسانی،</w:t>
        </w:r>
        <w:r w:rsidRPr="00EC0EF1">
          <w:rPr>
            <w:rStyle w:val="Hyperlink"/>
            <w:rtl/>
          </w:rPr>
          <w:t xml:space="preserve"> </w:t>
        </w:r>
        <w:r w:rsidRPr="00EC0EF1">
          <w:rPr>
            <w:rStyle w:val="Hyperlink"/>
            <w:rFonts w:hint="cs"/>
            <w:rtl/>
          </w:rPr>
          <w:t>ج</w:t>
        </w:r>
        <w:r w:rsidRPr="00EC0EF1">
          <w:rPr>
            <w:rStyle w:val="Hyperlink"/>
            <w:rtl/>
          </w:rPr>
          <w:t>1</w:t>
        </w:r>
        <w:r w:rsidRPr="00EC0EF1">
          <w:rPr>
            <w:rStyle w:val="Hyperlink"/>
            <w:rFonts w:hint="cs"/>
            <w:rtl/>
          </w:rPr>
          <w:t>،</w:t>
        </w:r>
        <w:r w:rsidRPr="00EC0EF1">
          <w:rPr>
            <w:rStyle w:val="Hyperlink"/>
            <w:rtl/>
          </w:rPr>
          <w:t xml:space="preserve"> </w:t>
        </w:r>
        <w:r w:rsidRPr="00EC0EF1">
          <w:rPr>
            <w:rStyle w:val="Hyperlink"/>
            <w:rFonts w:hint="cs"/>
            <w:rtl/>
          </w:rPr>
          <w:t>ص</w:t>
        </w:r>
        <w:r w:rsidRPr="00EC0EF1">
          <w:rPr>
            <w:rStyle w:val="Hyperlink"/>
            <w:rtl/>
          </w:rPr>
          <w:t>35.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727A41">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727A4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727A4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727A41">
      <w:rPr>
        <w:sz w:val="24"/>
        <w:szCs w:val="24"/>
        <w:rtl/>
      </w:rPr>
      <w:t>7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727A41">
      <w:rPr>
        <w:rFonts w:hint="cs"/>
        <w:color w:val="000000" w:themeColor="text1"/>
        <w:sz w:val="24"/>
        <w:szCs w:val="24"/>
        <w:rtl/>
      </w:rPr>
      <w:t>صحیح</w:t>
    </w:r>
    <w:r w:rsidR="00727A41">
      <w:rPr>
        <w:color w:val="000000" w:themeColor="text1"/>
        <w:sz w:val="24"/>
        <w:szCs w:val="24"/>
        <w:rtl/>
      </w:rPr>
      <w:t xml:space="preserve"> </w:t>
    </w:r>
    <w:r w:rsidR="00727A41">
      <w:rPr>
        <w:rFonts w:hint="cs"/>
        <w:color w:val="000000" w:themeColor="text1"/>
        <w:sz w:val="24"/>
        <w:szCs w:val="24"/>
        <w:rtl/>
      </w:rPr>
      <w:t>و</w:t>
    </w:r>
    <w:r w:rsidR="00727A41">
      <w:rPr>
        <w:color w:val="000000" w:themeColor="text1"/>
        <w:sz w:val="24"/>
        <w:szCs w:val="24"/>
        <w:rtl/>
      </w:rPr>
      <w:t xml:space="preserve"> </w:t>
    </w:r>
    <w:r w:rsidR="00727A41">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727A41">
      <w:rPr>
        <w:rFonts w:hint="cs"/>
        <w:sz w:val="24"/>
        <w:szCs w:val="24"/>
        <w:rtl/>
      </w:rPr>
      <w:t>مهدی</w:t>
    </w:r>
    <w:r w:rsidR="00727A41">
      <w:rPr>
        <w:sz w:val="24"/>
        <w:szCs w:val="24"/>
        <w:rtl/>
      </w:rPr>
      <w:t xml:space="preserve"> </w:t>
    </w:r>
    <w:r w:rsidR="00727A4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727A41">
      <w:rPr>
        <w:rFonts w:hint="cs"/>
        <w:sz w:val="24"/>
        <w:szCs w:val="24"/>
        <w:rtl/>
      </w:rPr>
      <w:t>امر</w:t>
    </w:r>
    <w:r w:rsidR="00727A41">
      <w:rPr>
        <w:sz w:val="24"/>
        <w:szCs w:val="24"/>
        <w:rtl/>
      </w:rPr>
      <w:t xml:space="preserve"> </w:t>
    </w:r>
    <w:r w:rsidR="00727A41">
      <w:rPr>
        <w:rFonts w:hint="cs"/>
        <w:sz w:val="24"/>
        <w:szCs w:val="24"/>
        <w:rtl/>
      </w:rPr>
      <w:t>سوم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191A"/>
    <w:rsid w:val="00256560"/>
    <w:rsid w:val="0027605E"/>
    <w:rsid w:val="00281E00"/>
    <w:rsid w:val="00294A52"/>
    <w:rsid w:val="002B575F"/>
    <w:rsid w:val="002B729B"/>
    <w:rsid w:val="002C23B5"/>
    <w:rsid w:val="002C53A2"/>
    <w:rsid w:val="002D0040"/>
    <w:rsid w:val="002D2FA8"/>
    <w:rsid w:val="002E220F"/>
    <w:rsid w:val="002F441F"/>
    <w:rsid w:val="00307311"/>
    <w:rsid w:val="0032100F"/>
    <w:rsid w:val="00321F7B"/>
    <w:rsid w:val="0033402C"/>
    <w:rsid w:val="00340521"/>
    <w:rsid w:val="00345C73"/>
    <w:rsid w:val="00354A99"/>
    <w:rsid w:val="00360311"/>
    <w:rsid w:val="00361922"/>
    <w:rsid w:val="0037339B"/>
    <w:rsid w:val="00386C11"/>
    <w:rsid w:val="00397466"/>
    <w:rsid w:val="003A6148"/>
    <w:rsid w:val="003A74D5"/>
    <w:rsid w:val="003C33F6"/>
    <w:rsid w:val="003C3D2E"/>
    <w:rsid w:val="003C43A5"/>
    <w:rsid w:val="003D1E6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539"/>
    <w:rsid w:val="00537270"/>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A41"/>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8A6"/>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655A"/>
    <w:rsid w:val="00AA1F60"/>
    <w:rsid w:val="00AA40D7"/>
    <w:rsid w:val="00AB5F7D"/>
    <w:rsid w:val="00AB6652"/>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EF1"/>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41975125">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35/&#1575;&#1587;&#1578;&#1581;&#1575;&#1604;&#1607;" TargetMode="External"/><Relationship Id="rId1" Type="http://schemas.openxmlformats.org/officeDocument/2006/relationships/hyperlink" Target="http://lib.eshia.ir/27004/1/35/&#1575;&#1588;&#1578;&#1585;&#1575;&#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1E4B-6EB3-4A10-82DD-7F6E701A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48</TotalTime>
  <Pages>1</Pages>
  <Words>981</Words>
  <Characters>5595</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2018-10-14T03:29:00Z</cp:lastPrinted>
  <dcterms:created xsi:type="dcterms:W3CDTF">2018-09-26T07:07:00Z</dcterms:created>
  <dcterms:modified xsi:type="dcterms:W3CDTF">2018-10-14T03:29:00Z</dcterms:modified>
  <cp:contentStatus>ویرایش 2.5</cp:contentStatus>
  <cp:version>2.7</cp:version>
</cp:coreProperties>
</file>