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BB55" w14:textId="77777777" w:rsidR="008B750B" w:rsidRPr="008A522A" w:rsidRDefault="00783473" w:rsidP="00AA4F19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2A3CD83A" wp14:editId="7B3FE622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0771B" w14:textId="13331935" w:rsidR="00997975" w:rsidRDefault="00997975" w:rsidP="00997975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4532697" w:history="1">
        <w:r w:rsidRPr="00AC618C">
          <w:rPr>
            <w:rStyle w:val="Hyperlink"/>
            <w:rFonts w:hint="eastAsia"/>
            <w:noProof/>
            <w:rtl/>
          </w:rPr>
          <w:t>اوامر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534532697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14:paraId="78D62EBB" w14:textId="05F4AA04" w:rsidR="00997975" w:rsidRDefault="00D03E2F" w:rsidP="00997975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532698" w:history="1">
        <w:r w:rsidR="00997975" w:rsidRPr="00AC618C">
          <w:rPr>
            <w:rStyle w:val="Hyperlink"/>
            <w:rFonts w:hint="eastAsia"/>
            <w:noProof/>
            <w:rtl/>
          </w:rPr>
          <w:t>تعبد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توصل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534532698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2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4BCBB9AA" w14:textId="0ECE5C48" w:rsidR="00997975" w:rsidRDefault="00D03E2F" w:rsidP="00997975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4532699" w:history="1">
        <w:r w:rsidR="00997975" w:rsidRPr="00AC618C">
          <w:rPr>
            <w:rStyle w:val="Hyperlink"/>
            <w:rFonts w:hint="eastAsia"/>
            <w:noProof/>
            <w:rtl/>
          </w:rPr>
          <w:t>معان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تعبد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توصل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534532699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2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619E80CD" w14:textId="0C396885" w:rsidR="00997975" w:rsidRDefault="00D03E2F" w:rsidP="0099797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532700" w:history="1">
        <w:r w:rsidR="00997975" w:rsidRPr="00AC618C">
          <w:rPr>
            <w:rStyle w:val="Hyperlink"/>
            <w:rFonts w:hint="eastAsia"/>
            <w:noProof/>
            <w:rtl/>
          </w:rPr>
          <w:t>مباشرت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اعم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از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مباشرت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عدم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مباشرت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534532700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2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18C034B5" w14:textId="6175BA87" w:rsidR="00997975" w:rsidRDefault="00D03E2F" w:rsidP="00997975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532701" w:history="1">
        <w:r w:rsidR="00997975" w:rsidRPr="00AC618C">
          <w:rPr>
            <w:rStyle w:val="Hyperlink"/>
            <w:rFonts w:hint="eastAsia"/>
            <w:noProof/>
            <w:rtl/>
          </w:rPr>
          <w:t>ظهور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خطابات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در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مباشرت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اعم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از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مباشرت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عدم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مباشرت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534532701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2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20B2BD60" w14:textId="176D00F0" w:rsidR="00997975" w:rsidRDefault="00D03E2F" w:rsidP="00997975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532702" w:history="1">
        <w:r w:rsidR="00997975" w:rsidRPr="00AC618C">
          <w:rPr>
            <w:rStyle w:val="Hyperlink"/>
            <w:rFonts w:hint="eastAsia"/>
            <w:noProof/>
            <w:rtl/>
          </w:rPr>
          <w:t>بحث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ثبوت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تمسک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به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اطلاق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534532702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2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0417D981" w14:textId="12D8CB1B" w:rsidR="00997975" w:rsidRDefault="00D03E2F" w:rsidP="00997975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532703" w:history="1">
        <w:r w:rsidR="00997975" w:rsidRPr="00AC618C">
          <w:rPr>
            <w:rStyle w:val="Hyperlink"/>
            <w:rFonts w:hint="eastAsia"/>
            <w:noProof/>
            <w:rtl/>
          </w:rPr>
          <w:t>عدم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عقلائ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تعلق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تکل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ف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به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جامع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ب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ن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فعل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شخص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د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گر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534532703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2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21FFE43C" w14:textId="3BEE0492" w:rsidR="00997975" w:rsidRDefault="00D03E2F" w:rsidP="00997975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4532704" w:history="1">
        <w:r w:rsidR="00997975" w:rsidRPr="00AC618C">
          <w:rPr>
            <w:rStyle w:val="Hyperlink"/>
            <w:rFonts w:hint="eastAsia"/>
            <w:noProof/>
            <w:rtl/>
          </w:rPr>
          <w:t>عقلائ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تعلق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تکل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ف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به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جامع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ب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ن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فعل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شخص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و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د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گر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534532704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3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70E39860" w14:textId="612080B4" w:rsidR="00997975" w:rsidRDefault="00D03E2F" w:rsidP="00997975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532705" w:history="1">
        <w:r w:rsidR="00997975" w:rsidRPr="00AC618C">
          <w:rPr>
            <w:rStyle w:val="Hyperlink"/>
            <w:rFonts w:hint="eastAsia"/>
            <w:noProof/>
            <w:rtl/>
          </w:rPr>
          <w:t>مقام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اثبات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534532705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4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66599F1F" w14:textId="233FCBF8" w:rsidR="00997975" w:rsidRDefault="00D03E2F" w:rsidP="00997975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532706" w:history="1">
        <w:r w:rsidR="00997975" w:rsidRPr="00AC618C">
          <w:rPr>
            <w:rStyle w:val="Hyperlink"/>
            <w:rFonts w:hint="eastAsia"/>
            <w:noProof/>
            <w:rtl/>
          </w:rPr>
          <w:t>عدم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ظهور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خطاب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در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توصل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ت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534532706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4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173A5908" w14:textId="212DFA3E" w:rsidR="00997975" w:rsidRDefault="00D03E2F" w:rsidP="00997975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4532707" w:history="1">
        <w:r w:rsidR="00997975" w:rsidRPr="00AC618C">
          <w:rPr>
            <w:rStyle w:val="Hyperlink"/>
            <w:rFonts w:hint="eastAsia"/>
            <w:noProof/>
            <w:rtl/>
          </w:rPr>
          <w:t>مباشرت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نکته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انتساب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ماده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به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مکلف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534532707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4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3476498B" w14:textId="3E68B3A2" w:rsidR="00997975" w:rsidRDefault="00D03E2F" w:rsidP="00997975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4532708" w:history="1">
        <w:r w:rsidR="00997975" w:rsidRPr="00AC618C">
          <w:rPr>
            <w:rStyle w:val="Hyperlink"/>
            <w:rFonts w:hint="eastAsia"/>
            <w:noProof/>
            <w:rtl/>
          </w:rPr>
          <w:t>تقدم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اطلاق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ماده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بر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اطلاق</w:t>
        </w:r>
        <w:r w:rsidR="00997975" w:rsidRPr="00AC618C">
          <w:rPr>
            <w:rStyle w:val="Hyperlink"/>
            <w:noProof/>
            <w:rtl/>
          </w:rPr>
          <w:t xml:space="preserve"> </w:t>
        </w:r>
        <w:r w:rsidR="00997975" w:rsidRPr="00AC618C">
          <w:rPr>
            <w:rStyle w:val="Hyperlink"/>
            <w:rFonts w:hint="eastAsia"/>
            <w:noProof/>
            <w:rtl/>
          </w:rPr>
          <w:t>ه</w:t>
        </w:r>
        <w:r w:rsidR="00997975" w:rsidRPr="00AC618C">
          <w:rPr>
            <w:rStyle w:val="Hyperlink"/>
            <w:rFonts w:hint="cs"/>
            <w:noProof/>
            <w:rtl/>
          </w:rPr>
          <w:t>ی</w:t>
        </w:r>
        <w:r w:rsidR="00997975" w:rsidRPr="00AC618C">
          <w:rPr>
            <w:rStyle w:val="Hyperlink"/>
            <w:rFonts w:hint="eastAsia"/>
            <w:noProof/>
            <w:rtl/>
          </w:rPr>
          <w:t>ئت</w:t>
        </w:r>
        <w:r w:rsidR="00997975">
          <w:rPr>
            <w:noProof/>
            <w:webHidden/>
            <w:rtl/>
          </w:rPr>
          <w:tab/>
        </w:r>
        <w:r w:rsidR="00997975">
          <w:rPr>
            <w:rStyle w:val="Hyperlink"/>
            <w:noProof/>
            <w:rtl/>
          </w:rPr>
          <w:fldChar w:fldCharType="begin"/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noProof/>
            <w:webHidden/>
          </w:rPr>
          <w:instrText xml:space="preserve">PAGEREF </w:instrText>
        </w:r>
        <w:r w:rsidR="00997975">
          <w:rPr>
            <w:noProof/>
            <w:webHidden/>
            <w:rtl/>
          </w:rPr>
          <w:instrText>_</w:instrText>
        </w:r>
        <w:r w:rsidR="00997975">
          <w:rPr>
            <w:noProof/>
            <w:webHidden/>
          </w:rPr>
          <w:instrText>Toc</w:instrText>
        </w:r>
        <w:r w:rsidR="00997975">
          <w:rPr>
            <w:noProof/>
            <w:webHidden/>
            <w:rtl/>
          </w:rPr>
          <w:instrText xml:space="preserve">534532708 </w:instrText>
        </w:r>
        <w:r w:rsidR="00997975">
          <w:rPr>
            <w:noProof/>
            <w:webHidden/>
          </w:rPr>
          <w:instrText>\h</w:instrText>
        </w:r>
        <w:r w:rsidR="00997975">
          <w:rPr>
            <w:noProof/>
            <w:webHidden/>
            <w:rtl/>
          </w:rPr>
          <w:instrText xml:space="preserve"> </w:instrText>
        </w:r>
        <w:r w:rsidR="00997975">
          <w:rPr>
            <w:rStyle w:val="Hyperlink"/>
            <w:noProof/>
            <w:rtl/>
          </w:rPr>
        </w:r>
        <w:r w:rsidR="00997975">
          <w:rPr>
            <w:rStyle w:val="Hyperlink"/>
            <w:noProof/>
            <w:rtl/>
          </w:rPr>
          <w:fldChar w:fldCharType="separate"/>
        </w:r>
        <w:r w:rsidR="00A86621">
          <w:rPr>
            <w:noProof/>
            <w:webHidden/>
            <w:rtl/>
          </w:rPr>
          <w:t>5</w:t>
        </w:r>
        <w:r w:rsidR="00997975">
          <w:rPr>
            <w:rStyle w:val="Hyperlink"/>
            <w:noProof/>
            <w:rtl/>
          </w:rPr>
          <w:fldChar w:fldCharType="end"/>
        </w:r>
      </w:hyperlink>
    </w:p>
    <w:p w14:paraId="38F037D5" w14:textId="77777777" w:rsidR="00C91EB6" w:rsidRPr="00C91EB6" w:rsidRDefault="00997975" w:rsidP="00AA4F19">
      <w:pPr>
        <w:jc w:val="both"/>
        <w:rPr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14:paraId="729AB427" w14:textId="77777777" w:rsidR="00F343FB" w:rsidRPr="00A6366F" w:rsidRDefault="00F842AD" w:rsidP="00AA4F19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B22181">
        <w:rPr>
          <w:rFonts w:hint="cs"/>
          <w:rtl/>
        </w:rPr>
        <w:t>معانی</w:t>
      </w:r>
      <w:r w:rsidR="00B22181">
        <w:rPr>
          <w:rtl/>
        </w:rPr>
        <w:t xml:space="preserve"> </w:t>
      </w:r>
      <w:r w:rsidR="00B22181">
        <w:rPr>
          <w:rFonts w:hint="cs"/>
          <w:rtl/>
        </w:rPr>
        <w:t>تعبدی</w:t>
      </w:r>
      <w:r w:rsidR="00B22181">
        <w:rPr>
          <w:rtl/>
        </w:rPr>
        <w:t xml:space="preserve"> </w:t>
      </w:r>
      <w:r w:rsidR="00B22181">
        <w:rPr>
          <w:rFonts w:hint="cs"/>
          <w:rtl/>
        </w:rPr>
        <w:t>و</w:t>
      </w:r>
      <w:r w:rsidR="00B22181">
        <w:rPr>
          <w:rtl/>
        </w:rPr>
        <w:t xml:space="preserve"> </w:t>
      </w:r>
      <w:r w:rsidR="00B22181">
        <w:rPr>
          <w:rFonts w:hint="cs"/>
          <w:rtl/>
        </w:rPr>
        <w:t>توصلی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B22181">
        <w:rPr>
          <w:rFonts w:hint="cs"/>
          <w:rtl/>
        </w:rPr>
        <w:t>تعبدی</w:t>
      </w:r>
      <w:r w:rsidR="00B22181">
        <w:rPr>
          <w:rtl/>
        </w:rPr>
        <w:t xml:space="preserve"> </w:t>
      </w:r>
      <w:r w:rsidR="00B22181">
        <w:rPr>
          <w:rFonts w:hint="cs"/>
          <w:rtl/>
        </w:rPr>
        <w:t>و</w:t>
      </w:r>
      <w:r w:rsidR="00B22181">
        <w:rPr>
          <w:rtl/>
        </w:rPr>
        <w:t xml:space="preserve"> </w:t>
      </w:r>
      <w:r w:rsidR="00B22181">
        <w:rPr>
          <w:rFonts w:hint="cs"/>
          <w:rtl/>
        </w:rPr>
        <w:t>توصلی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B22181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14:paraId="33FE2AD7" w14:textId="77777777" w:rsidR="008F5B4D" w:rsidRPr="009C66D5" w:rsidRDefault="008F5B4D" w:rsidP="00AA4F19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14:paraId="38BE3886" w14:textId="77777777" w:rsidR="004E450B" w:rsidRPr="004E450B" w:rsidRDefault="00AA4F19" w:rsidP="004E450B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در جلسه گذشته گفته شد بحث تعبدی و توصلی را مرحوم آخوند با همان معنای معروف شروع کرده است ولی مرحوم نائینی موارد دیگری را ذکر کرده است که اول آنها را مطرح می</w:t>
      </w:r>
      <w:r>
        <w:rPr>
          <w:rtl/>
        </w:rPr>
        <w:softHyphen/>
      </w:r>
      <w:r>
        <w:rPr>
          <w:rFonts w:hint="cs"/>
          <w:rtl/>
        </w:rPr>
        <w:t>کنیم بعد به کلام مرحوم آخوند برمی</w:t>
      </w:r>
      <w:r>
        <w:rPr>
          <w:rtl/>
        </w:rPr>
        <w:softHyphen/>
      </w:r>
      <w:r>
        <w:rPr>
          <w:rFonts w:hint="cs"/>
          <w:rtl/>
        </w:rPr>
        <w:t>گردیم. ی</w:t>
      </w:r>
      <w:r w:rsidR="004E450B">
        <w:rPr>
          <w:rFonts w:hint="cs"/>
          <w:rtl/>
        </w:rPr>
        <w:t xml:space="preserve">کی از معانی تعبدی و توصلی مباشرتا انجام دادن فعل </w:t>
      </w:r>
      <w:r>
        <w:rPr>
          <w:rFonts w:hint="cs"/>
          <w:rtl/>
        </w:rPr>
        <w:t xml:space="preserve"> و اعم از مباشرت و عدم مباشرت است.</w:t>
      </w:r>
      <w:r w:rsidR="004E450B">
        <w:rPr>
          <w:rFonts w:hint="cs"/>
          <w:rtl/>
        </w:rPr>
        <w:t>گفته شد در این بحث مقام ثبوت و مقام اثبات وجود دارد که درمقام ثبوت</w:t>
      </w:r>
      <w:r>
        <w:rPr>
          <w:rFonts w:hint="cs"/>
          <w:rtl/>
        </w:rPr>
        <w:t xml:space="preserve"> </w:t>
      </w:r>
      <w:r w:rsidR="004E450B">
        <w:rPr>
          <w:rFonts w:hint="cs"/>
          <w:rtl/>
        </w:rPr>
        <w:t xml:space="preserve">مرحوم خویی فرمود: برای سقوط به اطلاق تمسک شده است در حالی که صحیح نیست زیرا </w:t>
      </w:r>
      <w:r w:rsidR="004E450B" w:rsidRPr="004E450B">
        <w:rPr>
          <w:rFonts w:hint="cs"/>
          <w:rtl/>
        </w:rPr>
        <w:t>اطلاقی که در این جا برای سقوط</w:t>
      </w:r>
      <w:r w:rsidR="004E450B">
        <w:rPr>
          <w:rFonts w:hint="cs"/>
          <w:rtl/>
        </w:rPr>
        <w:t xml:space="preserve"> تکلیف</w:t>
      </w:r>
      <w:r w:rsidR="004E450B" w:rsidRPr="004E450B">
        <w:rPr>
          <w:rFonts w:hint="cs"/>
          <w:rtl/>
        </w:rPr>
        <w:t xml:space="preserve"> به فعل غیر متصور است یا اطلاق ماده است </w:t>
      </w:r>
      <w:r w:rsidR="004E450B">
        <w:rPr>
          <w:rFonts w:hint="cs"/>
          <w:rtl/>
        </w:rPr>
        <w:t>که یا غیر معقول نیست و یا محقق نیست و یا مقتضای اطلاق هیئت است که مخالف اطلاق ماده است.</w:t>
      </w:r>
    </w:p>
    <w:p w14:paraId="748B2BEB" w14:textId="77777777" w:rsidR="003A6148" w:rsidRDefault="003A6148" w:rsidP="00AA4F19">
      <w:pPr>
        <w:pBdr>
          <w:bottom w:val="double" w:sz="6" w:space="1" w:color="auto"/>
        </w:pBdr>
        <w:jc w:val="both"/>
        <w:rPr>
          <w:rtl/>
        </w:rPr>
      </w:pPr>
    </w:p>
    <w:p w14:paraId="1A20BBE7" w14:textId="77777777" w:rsidR="00247D2F" w:rsidRPr="003A6148" w:rsidRDefault="00247D2F" w:rsidP="00AA4F19">
      <w:pPr>
        <w:pBdr>
          <w:bottom w:val="double" w:sz="6" w:space="1" w:color="auto"/>
        </w:pBdr>
        <w:jc w:val="both"/>
      </w:pPr>
    </w:p>
    <w:p w14:paraId="74D54530" w14:textId="77777777" w:rsidR="008F5B4D" w:rsidRDefault="008F5B4D" w:rsidP="00AA4F19">
      <w:pPr>
        <w:jc w:val="both"/>
      </w:pPr>
    </w:p>
    <w:p w14:paraId="34CC2C16" w14:textId="77777777" w:rsidR="007E73E6" w:rsidRDefault="007E73E6" w:rsidP="00EC5A64">
      <w:pPr>
        <w:pStyle w:val="Heading1"/>
        <w:rPr>
          <w:rtl/>
        </w:rPr>
      </w:pPr>
      <w:bookmarkStart w:id="3" w:name="_Toc534532697"/>
      <w:r>
        <w:rPr>
          <w:rFonts w:hint="cs"/>
          <w:rtl/>
        </w:rPr>
        <w:lastRenderedPageBreak/>
        <w:t>اوامر</w:t>
      </w:r>
      <w:bookmarkEnd w:id="3"/>
    </w:p>
    <w:p w14:paraId="17C42654" w14:textId="77777777" w:rsidR="007E73E6" w:rsidRDefault="007E73E6" w:rsidP="00EC5A64">
      <w:pPr>
        <w:pStyle w:val="Heading2"/>
        <w:rPr>
          <w:rtl/>
        </w:rPr>
      </w:pPr>
      <w:bookmarkStart w:id="4" w:name="_Toc534532698"/>
      <w:r>
        <w:rPr>
          <w:rFonts w:hint="cs"/>
          <w:rtl/>
        </w:rPr>
        <w:t>تعبدی و توصلی</w:t>
      </w:r>
      <w:bookmarkEnd w:id="4"/>
    </w:p>
    <w:p w14:paraId="5AFF324A" w14:textId="77777777" w:rsidR="007E73E6" w:rsidRDefault="007E73E6" w:rsidP="00EC5A64">
      <w:pPr>
        <w:pStyle w:val="Heading3"/>
        <w:rPr>
          <w:rtl/>
        </w:rPr>
      </w:pPr>
      <w:bookmarkStart w:id="5" w:name="_Toc534532699"/>
      <w:r>
        <w:rPr>
          <w:rFonts w:hint="cs"/>
          <w:rtl/>
        </w:rPr>
        <w:t>معانی تعبدی و توصلی</w:t>
      </w:r>
      <w:bookmarkEnd w:id="5"/>
    </w:p>
    <w:p w14:paraId="0B392F8E" w14:textId="77777777" w:rsidR="007E73E6" w:rsidRDefault="007E73E6" w:rsidP="00EC5A64">
      <w:pPr>
        <w:pStyle w:val="Heading4"/>
        <w:rPr>
          <w:rtl/>
        </w:rPr>
      </w:pPr>
      <w:bookmarkStart w:id="6" w:name="_Toc534532700"/>
      <w:r>
        <w:rPr>
          <w:rFonts w:hint="cs"/>
          <w:rtl/>
        </w:rPr>
        <w:t>مباشرت و اعم از مباشرت و عدم مباشرت</w:t>
      </w:r>
      <w:bookmarkEnd w:id="6"/>
    </w:p>
    <w:p w14:paraId="2BE218EE" w14:textId="77777777" w:rsidR="007E73E6" w:rsidRDefault="007E73E6" w:rsidP="00EC5A64">
      <w:pPr>
        <w:pStyle w:val="Heading5"/>
        <w:rPr>
          <w:rtl/>
        </w:rPr>
      </w:pPr>
      <w:bookmarkStart w:id="7" w:name="_Toc534532701"/>
      <w:r>
        <w:rPr>
          <w:rFonts w:hint="cs"/>
          <w:rtl/>
        </w:rPr>
        <w:t>ظهور خطابات در مباشرت و اعم از مباشرت و عدم مباشرت</w:t>
      </w:r>
      <w:bookmarkEnd w:id="7"/>
    </w:p>
    <w:p w14:paraId="1BE31ABC" w14:textId="77777777" w:rsidR="007E73E6" w:rsidRDefault="004E450B" w:rsidP="00EC5A64">
      <w:pPr>
        <w:pStyle w:val="Heading6"/>
        <w:rPr>
          <w:rtl/>
        </w:rPr>
      </w:pPr>
      <w:bookmarkStart w:id="8" w:name="_Toc534532702"/>
      <w:r>
        <w:rPr>
          <w:rFonts w:hint="cs"/>
          <w:rtl/>
        </w:rPr>
        <w:t>بحث ثبوتی تمسک به اطلاق</w:t>
      </w:r>
      <w:bookmarkEnd w:id="8"/>
    </w:p>
    <w:p w14:paraId="72856194" w14:textId="77777777" w:rsidR="003E6650" w:rsidRDefault="004E450B" w:rsidP="004E450B">
      <w:pPr>
        <w:jc w:val="both"/>
        <w:rPr>
          <w:rtl/>
        </w:rPr>
      </w:pPr>
      <w:r>
        <w:rPr>
          <w:rFonts w:hint="cs"/>
          <w:rtl/>
        </w:rPr>
        <w:t>آیا</w:t>
      </w:r>
      <w:r w:rsidR="00AA4F19">
        <w:rPr>
          <w:rFonts w:hint="cs"/>
          <w:rtl/>
        </w:rPr>
        <w:t xml:space="preserve"> فعل واجب بر مکلف به فعل غیر ساقط می</w:t>
      </w:r>
      <w:r w:rsidR="00AA4F19">
        <w:rPr>
          <w:rtl/>
        </w:rPr>
        <w:softHyphen/>
      </w:r>
      <w:r w:rsidR="00AA4F19">
        <w:rPr>
          <w:rFonts w:hint="cs"/>
          <w:rtl/>
        </w:rPr>
        <w:t>شود یا نه؟</w:t>
      </w:r>
      <w:r>
        <w:rPr>
          <w:rFonts w:hint="cs"/>
          <w:rtl/>
        </w:rPr>
        <w:t xml:space="preserve"> این بحث در دو مقام بحث شده است که بحث ما در مقام مقتضای اصل لفظی بود</w:t>
      </w:r>
      <w:r w:rsidR="00AA4F19">
        <w:rPr>
          <w:rFonts w:hint="cs"/>
          <w:rtl/>
        </w:rPr>
        <w:t>. در این قسمت مرحوم خویی فرمود</w:t>
      </w:r>
      <w:r w:rsidR="00997975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اصل لفظی بر</w:t>
      </w:r>
      <w:r w:rsidR="00AA4F19">
        <w:rPr>
          <w:rFonts w:hint="cs"/>
          <w:rtl/>
        </w:rPr>
        <w:t xml:space="preserve"> عدم سقوط</w:t>
      </w:r>
      <w:r>
        <w:rPr>
          <w:rFonts w:hint="cs"/>
          <w:rtl/>
        </w:rPr>
        <w:t xml:space="preserve"> فعل در صورت غیر مباشری انجام دادن</w:t>
      </w:r>
      <w:r w:rsidR="00AA4F19">
        <w:rPr>
          <w:rFonts w:hint="cs"/>
          <w:rtl/>
        </w:rPr>
        <w:t xml:space="preserve"> است اگر خطابی متوجه به مکلف شد و غیر مکلف آن فعل را انجام داد مقتضای اطلاق خطاب این است که فعل غیر</w:t>
      </w:r>
      <w:r>
        <w:rPr>
          <w:rFonts w:hint="cs"/>
          <w:rtl/>
        </w:rPr>
        <w:t>،</w:t>
      </w:r>
      <w:r w:rsidR="00AA4F19">
        <w:rPr>
          <w:rFonts w:hint="cs"/>
          <w:rtl/>
        </w:rPr>
        <w:t xml:space="preserve"> مجزی نیست و تکلیف هنوز باقی است چه آن غیر متعلق را انجام داده باشد یا نداده باشد. پس اطلاقی که در این جا برای سقوط به فعل غیر</w:t>
      </w:r>
      <w:r>
        <w:rPr>
          <w:rFonts w:hint="cs"/>
          <w:rtl/>
        </w:rPr>
        <w:t>،</w:t>
      </w:r>
      <w:r w:rsidR="00AA4F19">
        <w:rPr>
          <w:rFonts w:hint="cs"/>
          <w:rtl/>
        </w:rPr>
        <w:t xml:space="preserve"> متصور است یا اطلاق ماده است که ایشان فرمود یا غلط است و یا غیر معقول است و مقتضای اطلاق هیئت نیز خلاف سقوط</w:t>
      </w:r>
      <w:r>
        <w:rPr>
          <w:rFonts w:hint="cs"/>
          <w:rtl/>
        </w:rPr>
        <w:t xml:space="preserve"> تکلیف</w:t>
      </w:r>
      <w:r w:rsidR="00AA4F19">
        <w:rPr>
          <w:rFonts w:hint="cs"/>
          <w:rtl/>
        </w:rPr>
        <w:t xml:space="preserve"> به فعل غیر است.</w:t>
      </w:r>
    </w:p>
    <w:p w14:paraId="01FD6F51" w14:textId="77777777" w:rsidR="00D66FD1" w:rsidRDefault="00D66FD1" w:rsidP="00D66FD1">
      <w:pPr>
        <w:pStyle w:val="Heading7"/>
        <w:rPr>
          <w:rtl/>
        </w:rPr>
      </w:pPr>
      <w:bookmarkStart w:id="9" w:name="_Toc534532703"/>
      <w:r>
        <w:rPr>
          <w:rFonts w:hint="cs"/>
          <w:rtl/>
        </w:rPr>
        <w:t>عدم عقلائیت تعلق تکلیف به جامع بین فعل شخص و دیگری</w:t>
      </w:r>
      <w:bookmarkEnd w:id="9"/>
    </w:p>
    <w:p w14:paraId="72A43656" w14:textId="21CF02BF" w:rsidR="000E2E33" w:rsidRDefault="00AA4F19" w:rsidP="00D66FD1">
      <w:pPr>
        <w:jc w:val="both"/>
        <w:rPr>
          <w:rtl/>
        </w:rPr>
      </w:pPr>
      <w:r>
        <w:rPr>
          <w:rFonts w:hint="cs"/>
          <w:rtl/>
        </w:rPr>
        <w:t xml:space="preserve">نکته ای که در کلام ایشان است و </w:t>
      </w:r>
      <w:r w:rsidR="004E450B">
        <w:rPr>
          <w:rFonts w:hint="cs"/>
          <w:rtl/>
        </w:rPr>
        <w:t xml:space="preserve">در جلسه قبل </w:t>
      </w:r>
      <w:r>
        <w:rPr>
          <w:rFonts w:hint="cs"/>
          <w:rtl/>
        </w:rPr>
        <w:t>بیان نشد این است که در بیان استحاله اطلاق ماده فرمود فعل غیر</w:t>
      </w:r>
      <w:r w:rsidR="004E450B">
        <w:rPr>
          <w:rFonts w:hint="cs"/>
          <w:rtl/>
        </w:rPr>
        <w:t>،</w:t>
      </w:r>
      <w:r>
        <w:rPr>
          <w:rFonts w:hint="cs"/>
          <w:rtl/>
        </w:rPr>
        <w:t xml:space="preserve"> غیر مقدور است پس محال </w:t>
      </w:r>
      <w:r w:rsidR="004E450B">
        <w:rPr>
          <w:rFonts w:hint="cs"/>
          <w:rtl/>
        </w:rPr>
        <w:t>است که تکلیف را بر جامع فعل خود شخص</w:t>
      </w:r>
      <w:r>
        <w:rPr>
          <w:rFonts w:hint="cs"/>
          <w:rtl/>
        </w:rPr>
        <w:t xml:space="preserve"> و فعل غیر متوجه کند بعد ما گفتیم که بر فرض که فعل غیر در اختیار ما نیست و غیر مقدور است ولی جامع بین غیر مقدور و مقدور که اشکالی ندارد و خود ایشان نیز این مطلب را قبول دارد درمساله دوم که </w:t>
      </w:r>
      <w:r w:rsidR="00D66FD1">
        <w:rPr>
          <w:rFonts w:hint="cs"/>
          <w:rtl/>
        </w:rPr>
        <w:t>عبارت از این که مراد از جامع، جامع بین فعل مقدور خود و فعل غیر مقدو</w:t>
      </w:r>
      <w:r w:rsidR="00D75830">
        <w:rPr>
          <w:rFonts w:hint="cs"/>
          <w:rtl/>
        </w:rPr>
        <w:t>ر</w:t>
      </w:r>
      <w:r w:rsidR="00D66FD1">
        <w:rPr>
          <w:rFonts w:hint="cs"/>
          <w:rtl/>
        </w:rPr>
        <w:t xml:space="preserve"> خود است </w:t>
      </w:r>
      <w:r>
        <w:rPr>
          <w:rFonts w:hint="cs"/>
          <w:rtl/>
        </w:rPr>
        <w:t xml:space="preserve"> ایشان فرموده است که تعلق تکل</w:t>
      </w:r>
      <w:r w:rsidR="004E450B">
        <w:rPr>
          <w:rFonts w:hint="cs"/>
          <w:rtl/>
        </w:rPr>
        <w:t>ی</w:t>
      </w:r>
      <w:r>
        <w:rPr>
          <w:rFonts w:hint="cs"/>
          <w:rtl/>
        </w:rPr>
        <w:t>ف به</w:t>
      </w:r>
      <w:r w:rsidR="004E450B">
        <w:rPr>
          <w:rFonts w:hint="cs"/>
          <w:rtl/>
        </w:rPr>
        <w:t xml:space="preserve"> فعل</w:t>
      </w:r>
      <w:r>
        <w:rPr>
          <w:rFonts w:hint="cs"/>
          <w:rtl/>
        </w:rPr>
        <w:t xml:space="preserve"> اختیاری و غیر اختیاری اشکال ندارد بعد فرموده است اگر کسی اشکال کند که شما درمساله قبل</w:t>
      </w:r>
      <w:r w:rsidR="00D66FD1">
        <w:rPr>
          <w:rFonts w:hint="cs"/>
          <w:rtl/>
        </w:rPr>
        <w:t>( جامع عبارت از فعل خود و غیر است)</w:t>
      </w:r>
      <w:r>
        <w:rPr>
          <w:rFonts w:hint="cs"/>
          <w:rtl/>
        </w:rPr>
        <w:t xml:space="preserve"> گفتید تعلق تکلیف به جامع بین فعل غیر و فعل خودت محال است ولی </w:t>
      </w:r>
      <w:r w:rsidR="004E450B">
        <w:rPr>
          <w:rFonts w:hint="cs"/>
          <w:rtl/>
        </w:rPr>
        <w:t xml:space="preserve">در </w:t>
      </w:r>
      <w:r>
        <w:rPr>
          <w:rFonts w:hint="cs"/>
          <w:rtl/>
        </w:rPr>
        <w:t>این جا خلاف این مطلب را می</w:t>
      </w:r>
      <w:r w:rsidR="004E450B">
        <w:rPr>
          <w:rtl/>
        </w:rPr>
        <w:softHyphen/>
      </w:r>
      <w:r>
        <w:rPr>
          <w:rFonts w:hint="cs"/>
          <w:rtl/>
        </w:rPr>
        <w:t>گویید؟ در جواب گفته می</w:t>
      </w:r>
      <w:r>
        <w:rPr>
          <w:rtl/>
        </w:rPr>
        <w:softHyphen/>
      </w:r>
      <w:r>
        <w:rPr>
          <w:rFonts w:hint="cs"/>
          <w:rtl/>
        </w:rPr>
        <w:t xml:space="preserve">شود که تعلق تکلیف به جامع فعل خودش و فعل مقدور غیر خودش اشکال </w:t>
      </w:r>
      <w:r>
        <w:rPr>
          <w:rFonts w:hint="cs"/>
          <w:rtl/>
        </w:rPr>
        <w:lastRenderedPageBreak/>
        <w:t xml:space="preserve">ندارد. </w:t>
      </w:r>
      <w:r w:rsidR="000E2E33">
        <w:rPr>
          <w:rFonts w:hint="cs"/>
          <w:rtl/>
        </w:rPr>
        <w:t>مانند</w:t>
      </w:r>
      <w:r w:rsidR="004E450B">
        <w:rPr>
          <w:rFonts w:hint="cs"/>
          <w:rtl/>
        </w:rPr>
        <w:t xml:space="preserve"> تکلیف به صلاتی که جامع بین فراد دلوک شمس و غروب شمس است و یک فرد مقدور شخص</w:t>
      </w:r>
      <w:r w:rsidR="000E2E33">
        <w:rPr>
          <w:rFonts w:hint="cs"/>
          <w:rtl/>
        </w:rPr>
        <w:t xml:space="preserve"> است ا</w:t>
      </w:r>
      <w:r w:rsidR="004E450B">
        <w:rPr>
          <w:rFonts w:hint="cs"/>
          <w:rtl/>
        </w:rPr>
        <w:t>ما در محل کلام که یک طرف جامع</w:t>
      </w:r>
      <w:r w:rsidR="000E2E33">
        <w:rPr>
          <w:rFonts w:hint="cs"/>
          <w:rtl/>
        </w:rPr>
        <w:t xml:space="preserve"> فعل غیر است</w:t>
      </w:r>
      <w:r w:rsidR="004E450B">
        <w:rPr>
          <w:rFonts w:hint="cs"/>
          <w:rtl/>
        </w:rPr>
        <w:t>،</w:t>
      </w:r>
      <w:r w:rsidR="000E2E33">
        <w:rPr>
          <w:rFonts w:hint="cs"/>
          <w:rtl/>
        </w:rPr>
        <w:t xml:space="preserve"> تکلیف به جامع معنا ندارد زیرا حقیقت تکلیف جعل فعل بر عهده است حال </w:t>
      </w:r>
      <w:r w:rsidR="004E450B">
        <w:rPr>
          <w:rFonts w:hint="cs"/>
          <w:rtl/>
        </w:rPr>
        <w:t xml:space="preserve">اگر فعل خود انسان را بر عهده </w:t>
      </w:r>
      <w:r w:rsidR="00D66FD1">
        <w:rPr>
          <w:rFonts w:hint="cs"/>
          <w:rtl/>
        </w:rPr>
        <w:t xml:space="preserve"> گذاشته شود و لو این که بر بعضی افراد</w:t>
      </w:r>
      <w:r w:rsidR="000E2E33">
        <w:rPr>
          <w:rFonts w:hint="cs"/>
          <w:rtl/>
        </w:rPr>
        <w:t xml:space="preserve"> قدرت ندارد </w:t>
      </w:r>
      <w:r w:rsidR="00D66FD1">
        <w:rPr>
          <w:rFonts w:hint="cs"/>
          <w:rtl/>
        </w:rPr>
        <w:t xml:space="preserve">اشکالی ندارد </w:t>
      </w:r>
      <w:r w:rsidR="000E2E33">
        <w:rPr>
          <w:rFonts w:hint="cs"/>
          <w:rtl/>
        </w:rPr>
        <w:t>بر خلاف جامع بین فعل خود و فعل غیر که معنا ندارد فعل غیر را بر عهده دیگری گذاشت</w:t>
      </w:r>
      <w:r w:rsidR="00D66FD1">
        <w:rPr>
          <w:rFonts w:hint="cs"/>
          <w:rtl/>
        </w:rPr>
        <w:t xml:space="preserve"> فلذا  گفته می</w:t>
      </w:r>
      <w:r w:rsidR="00D66FD1">
        <w:rPr>
          <w:rtl/>
        </w:rPr>
        <w:softHyphen/>
      </w:r>
      <w:r w:rsidR="00D66FD1">
        <w:rPr>
          <w:rFonts w:hint="cs"/>
          <w:rtl/>
        </w:rPr>
        <w:t>شود جامع بین فعل خود و دیگری معنا ندارد.</w:t>
      </w:r>
    </w:p>
    <w:p w14:paraId="20C57F20" w14:textId="77777777" w:rsidR="001A1EA5" w:rsidRDefault="000E2E33" w:rsidP="00D66FD1">
      <w:pPr>
        <w:jc w:val="both"/>
        <w:rPr>
          <w:rtl/>
        </w:rPr>
      </w:pPr>
      <w:r>
        <w:rPr>
          <w:rFonts w:hint="cs"/>
          <w:rtl/>
        </w:rPr>
        <w:t>در حقیقت ایشان این حقیقت را قبول دارد که جامع بین غیر مقدور و مقدور</w:t>
      </w:r>
      <w:r w:rsidR="00D66FD1">
        <w:rPr>
          <w:rFonts w:hint="cs"/>
          <w:rtl/>
        </w:rPr>
        <w:t>،</w:t>
      </w:r>
      <w:r>
        <w:rPr>
          <w:rFonts w:hint="cs"/>
          <w:rtl/>
        </w:rPr>
        <w:t xml:space="preserve">  مقدور است ولی در اینجا یک نکته ای وجود دارد که </w:t>
      </w:r>
      <w:r w:rsidR="00D66FD1">
        <w:rPr>
          <w:rFonts w:hint="cs"/>
          <w:rtl/>
        </w:rPr>
        <w:t xml:space="preserve">اگر فعل بر عهده غیر گذاشته شود، </w:t>
      </w:r>
      <w:r>
        <w:rPr>
          <w:rFonts w:hint="cs"/>
          <w:rtl/>
        </w:rPr>
        <w:t xml:space="preserve">معنا ندارد </w:t>
      </w:r>
      <w:r w:rsidR="00D66FD1">
        <w:rPr>
          <w:rFonts w:hint="cs"/>
          <w:rtl/>
        </w:rPr>
        <w:t xml:space="preserve">زیرا </w:t>
      </w:r>
      <w:r>
        <w:rPr>
          <w:rFonts w:hint="cs"/>
          <w:rtl/>
        </w:rPr>
        <w:t>فعل غیر را</w:t>
      </w:r>
      <w:r w:rsidR="00D66FD1">
        <w:rPr>
          <w:rFonts w:hint="cs"/>
          <w:rtl/>
        </w:rPr>
        <w:t xml:space="preserve"> نمی</w:t>
      </w:r>
      <w:r w:rsidR="00D66FD1">
        <w:rPr>
          <w:rtl/>
        </w:rPr>
        <w:softHyphen/>
      </w:r>
      <w:r w:rsidR="00D66FD1">
        <w:rPr>
          <w:rFonts w:hint="cs"/>
          <w:rtl/>
        </w:rPr>
        <w:t>شود</w:t>
      </w:r>
      <w:r>
        <w:rPr>
          <w:rFonts w:hint="cs"/>
          <w:rtl/>
        </w:rPr>
        <w:t xml:space="preserve"> ب</w:t>
      </w:r>
      <w:r w:rsidR="00D66FD1">
        <w:rPr>
          <w:rFonts w:hint="cs"/>
          <w:rtl/>
        </w:rPr>
        <w:t>ر عهده کسی دیگری</w:t>
      </w:r>
      <w:r>
        <w:rPr>
          <w:rFonts w:hint="cs"/>
          <w:rtl/>
        </w:rPr>
        <w:t xml:space="preserve"> قرار داد. پس فعل دیگری را بر عهده دیگری قرار دادن عقلائیت ندارد بر خلاف این که جامع بین افعال خود شخص بر عهده اش گذاشته شود و لو این</w:t>
      </w:r>
      <w:r w:rsidR="00D66FD1">
        <w:rPr>
          <w:rFonts w:hint="cs"/>
          <w:rtl/>
        </w:rPr>
        <w:t xml:space="preserve"> که بعضی از آنها غیر مقدور باشد که این فرض عقلائیت دارد.</w:t>
      </w:r>
    </w:p>
    <w:p w14:paraId="53AABF2C" w14:textId="77777777" w:rsidR="00D66FD1" w:rsidRDefault="00D66FD1" w:rsidP="00D66FD1">
      <w:pPr>
        <w:pStyle w:val="Heading8"/>
        <w:rPr>
          <w:rtl/>
        </w:rPr>
      </w:pPr>
      <w:bookmarkStart w:id="10" w:name="_Toc534532704"/>
      <w:r>
        <w:rPr>
          <w:rFonts w:hint="cs"/>
          <w:rtl/>
        </w:rPr>
        <w:t>عقلائیت تعلق تکلیف به جامع بین فعل شخص و دیگری</w:t>
      </w:r>
      <w:bookmarkEnd w:id="10"/>
    </w:p>
    <w:p w14:paraId="5874DEF0" w14:textId="77777777" w:rsidR="000E2E33" w:rsidRDefault="000E2E33" w:rsidP="00D66FD1">
      <w:pPr>
        <w:jc w:val="both"/>
        <w:rPr>
          <w:rtl/>
        </w:rPr>
      </w:pPr>
      <w:r>
        <w:rPr>
          <w:rFonts w:hint="cs"/>
          <w:rtl/>
        </w:rPr>
        <w:t xml:space="preserve">به نظر ما فرقی بین این دو تصویر نیست اگر بنا باشد که غیر مقدور بودن مضر نباشد بین فعل خود و فعل دیگران </w:t>
      </w:r>
      <w:r w:rsidR="00D66FD1">
        <w:rPr>
          <w:rFonts w:hint="cs"/>
          <w:rtl/>
        </w:rPr>
        <w:t xml:space="preserve">نیز </w:t>
      </w:r>
      <w:r>
        <w:rPr>
          <w:rFonts w:hint="cs"/>
          <w:rtl/>
        </w:rPr>
        <w:t>فرقی نیست همان طوری که جامع بین غیر</w:t>
      </w:r>
      <w:r w:rsidR="00D66FD1">
        <w:rPr>
          <w:rFonts w:hint="cs"/>
          <w:rtl/>
        </w:rPr>
        <w:t xml:space="preserve"> مقدور و مقدور در ناحیه فعل خود شخص</w:t>
      </w:r>
      <w:r>
        <w:rPr>
          <w:rFonts w:hint="cs"/>
          <w:rtl/>
        </w:rPr>
        <w:t xml:space="preserve"> اشکالی ندارد در جایی که جامع بین فعل خود و غیر </w:t>
      </w:r>
      <w:r w:rsidR="00D66FD1">
        <w:rPr>
          <w:rFonts w:hint="cs"/>
          <w:rtl/>
        </w:rPr>
        <w:t>است نیز می</w:t>
      </w:r>
      <w:r w:rsidR="00D66FD1">
        <w:rPr>
          <w:rtl/>
        </w:rPr>
        <w:softHyphen/>
      </w:r>
      <w:r w:rsidR="00D66FD1">
        <w:rPr>
          <w:rFonts w:hint="cs"/>
          <w:rtl/>
        </w:rPr>
        <w:t>شود تکلیف شود.</w:t>
      </w:r>
    </w:p>
    <w:p w14:paraId="169982DE" w14:textId="77777777" w:rsidR="000E2E33" w:rsidRDefault="000E2E33" w:rsidP="00AA4F19">
      <w:pPr>
        <w:jc w:val="both"/>
        <w:rPr>
          <w:rtl/>
        </w:rPr>
      </w:pPr>
      <w:r>
        <w:rPr>
          <w:rFonts w:hint="cs"/>
          <w:rtl/>
        </w:rPr>
        <w:t>ما اگر هم تنزل کنیم و بگوییم فعل غیر را نمی</w:t>
      </w:r>
      <w:r>
        <w:rPr>
          <w:rtl/>
        </w:rPr>
        <w:softHyphen/>
      </w:r>
      <w:r>
        <w:rPr>
          <w:rFonts w:hint="cs"/>
          <w:rtl/>
        </w:rPr>
        <w:t xml:space="preserve">شود بر عهده دیگری گذاشت وجهش همان غیر مقدور بودن است و داخل در این قاعده </w:t>
      </w:r>
      <w:r w:rsidR="00D66FD1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که جامع بین مقدور و غیر مقدور بودن است که گفته شد </w:t>
      </w:r>
      <w:r w:rsidR="00D66FD1">
        <w:rPr>
          <w:rFonts w:hint="cs"/>
          <w:rtl/>
        </w:rPr>
        <w:t xml:space="preserve">این قاعده </w:t>
      </w:r>
      <w:r>
        <w:rPr>
          <w:rFonts w:hint="cs"/>
          <w:rtl/>
        </w:rPr>
        <w:t>اشکالی ندارد بله ما قبول داریم که اگر جامع بین افراد فعل خودش که بعضی از آنها غیر مقدور است واضح تر است که اشکالی ندارد</w:t>
      </w:r>
      <w:r w:rsidR="00D66FD1">
        <w:rPr>
          <w:rFonts w:hint="cs"/>
          <w:rtl/>
        </w:rPr>
        <w:t xml:space="preserve"> ولی این مطلب را قبول نداریم که اگر غیر مقدور بودن از فعل غیر ناشی شود تکلیف به آن تعلق نگیرد زیرا</w:t>
      </w:r>
      <w:r>
        <w:rPr>
          <w:rFonts w:hint="cs"/>
          <w:rtl/>
        </w:rPr>
        <w:t xml:space="preserve"> حاکم در این بحث عقل است و عقل می</w:t>
      </w:r>
      <w:r>
        <w:rPr>
          <w:rtl/>
        </w:rPr>
        <w:softHyphen/>
      </w:r>
      <w:r>
        <w:rPr>
          <w:rFonts w:hint="cs"/>
          <w:rtl/>
        </w:rPr>
        <w:t>گوید همین که بعضی از افراد مقدور است اشکالی ندارد که تکلیف به جامع تعلق بگیرد.</w:t>
      </w:r>
      <w:r w:rsidR="00D66FD1">
        <w:rPr>
          <w:rFonts w:hint="cs"/>
          <w:rtl/>
        </w:rPr>
        <w:t xml:space="preserve"> و لو این که فرد غیر مقدور فعل دیگری باشد.</w:t>
      </w:r>
    </w:p>
    <w:p w14:paraId="1A3E44C9" w14:textId="77777777" w:rsidR="000E2E33" w:rsidRDefault="00D66FD1" w:rsidP="00AA4F19">
      <w:pPr>
        <w:jc w:val="both"/>
        <w:rPr>
          <w:rtl/>
        </w:rPr>
      </w:pPr>
      <w:r>
        <w:rPr>
          <w:rFonts w:hint="cs"/>
          <w:rtl/>
        </w:rPr>
        <w:t xml:space="preserve">خلاصه بحث ثبوتی این است که مرحوم خویی فرمود </w:t>
      </w:r>
      <w:r w:rsidR="000E2E33">
        <w:rPr>
          <w:rFonts w:hint="cs"/>
          <w:rtl/>
        </w:rPr>
        <w:t>تعلق تکلیف به جامع بین فعل خود و فعل غیر معقول نیست و ما گفت</w:t>
      </w:r>
      <w:r>
        <w:rPr>
          <w:rFonts w:hint="cs"/>
          <w:rtl/>
        </w:rPr>
        <w:t>یم معقول است.</w:t>
      </w:r>
    </w:p>
    <w:p w14:paraId="61E18718" w14:textId="77777777" w:rsidR="000E2E33" w:rsidRDefault="000E2E33" w:rsidP="00EC5A64">
      <w:pPr>
        <w:pStyle w:val="Heading6"/>
        <w:rPr>
          <w:rtl/>
        </w:rPr>
      </w:pPr>
      <w:bookmarkStart w:id="11" w:name="_Toc534532705"/>
      <w:r>
        <w:rPr>
          <w:rFonts w:hint="cs"/>
          <w:rtl/>
        </w:rPr>
        <w:lastRenderedPageBreak/>
        <w:t>مقام اثبات</w:t>
      </w:r>
      <w:bookmarkEnd w:id="11"/>
    </w:p>
    <w:p w14:paraId="240886C7" w14:textId="77777777" w:rsidR="00266C11" w:rsidRPr="00266C11" w:rsidRDefault="00266C11" w:rsidP="00266C11">
      <w:pPr>
        <w:pStyle w:val="Heading7"/>
        <w:rPr>
          <w:rtl/>
        </w:rPr>
      </w:pPr>
      <w:bookmarkStart w:id="12" w:name="_Toc534532706"/>
      <w:r>
        <w:rPr>
          <w:rFonts w:hint="cs"/>
          <w:rtl/>
        </w:rPr>
        <w:t>عدم ظهور خطاب در توصلیت</w:t>
      </w:r>
      <w:bookmarkEnd w:id="12"/>
    </w:p>
    <w:p w14:paraId="762738B6" w14:textId="77777777" w:rsidR="00364A2D" w:rsidRDefault="000E2E33" w:rsidP="00EC5A64">
      <w:pPr>
        <w:jc w:val="both"/>
        <w:rPr>
          <w:rtl/>
        </w:rPr>
      </w:pPr>
      <w:r>
        <w:rPr>
          <w:rFonts w:hint="cs"/>
          <w:rtl/>
        </w:rPr>
        <w:t xml:space="preserve">ما در مرحله اول بحث ثبوتی را تمام کردیم و گفتیم که امکان دارد که تکلیف به جامع بین فعل خود و غیر تعلق بگیرد. مرحوم خویی </w:t>
      </w:r>
      <w:r w:rsidR="00266C11">
        <w:rPr>
          <w:rFonts w:hint="cs"/>
          <w:rtl/>
        </w:rPr>
        <w:t xml:space="preserve">در مقام اثبات </w:t>
      </w:r>
      <w:r>
        <w:rPr>
          <w:rFonts w:hint="cs"/>
          <w:rtl/>
        </w:rPr>
        <w:t xml:space="preserve">فرموده است </w:t>
      </w:r>
      <w:r w:rsidR="007E73E6">
        <w:rPr>
          <w:rFonts w:hint="cs"/>
          <w:rtl/>
        </w:rPr>
        <w:t>بر فرض که قبول کنیم در مقام ثبوت</w:t>
      </w:r>
      <w:r w:rsidR="00266C11">
        <w:rPr>
          <w:rFonts w:hint="cs"/>
          <w:rtl/>
        </w:rPr>
        <w:t xml:space="preserve"> تعلق تکلیف به جامع بین فعل شخص</w:t>
      </w:r>
      <w:r w:rsidR="007E73E6">
        <w:rPr>
          <w:rFonts w:hint="cs"/>
          <w:rtl/>
        </w:rPr>
        <w:t xml:space="preserve"> و غیر</w:t>
      </w:r>
      <w:r w:rsidR="00266C11">
        <w:rPr>
          <w:rFonts w:hint="cs"/>
          <w:rtl/>
        </w:rPr>
        <w:t>،</w:t>
      </w:r>
      <w:r w:rsidR="007E73E6">
        <w:rPr>
          <w:rFonts w:hint="cs"/>
          <w:rtl/>
        </w:rPr>
        <w:t xml:space="preserve"> اشکالی ندارد ولی در مقام اثبات گفته می</w:t>
      </w:r>
      <w:r w:rsidR="007E73E6">
        <w:rPr>
          <w:rtl/>
        </w:rPr>
        <w:softHyphen/>
      </w:r>
      <w:r w:rsidR="007E73E6">
        <w:rPr>
          <w:rFonts w:hint="cs"/>
          <w:rtl/>
        </w:rPr>
        <w:t xml:space="preserve">شود </w:t>
      </w:r>
      <w:r>
        <w:rPr>
          <w:rFonts w:hint="cs"/>
          <w:rtl/>
        </w:rPr>
        <w:t>ظاهر خطاب ا</w:t>
      </w:r>
      <w:r w:rsidR="00266C11">
        <w:rPr>
          <w:rFonts w:hint="cs"/>
          <w:rtl/>
        </w:rPr>
        <w:t>ین است که مطلوب شارع فعل شخص</w:t>
      </w:r>
      <w:r>
        <w:rPr>
          <w:rFonts w:hint="cs"/>
          <w:rtl/>
        </w:rPr>
        <w:t xml:space="preserve"> است نه جامع. و لو این که تعلق تکلیف به جامع ممکن است ولی ظاهر خطاب بر خلاف مقام ثبوت است. نکته این بحث این است</w:t>
      </w:r>
      <w:r w:rsidR="00266C11">
        <w:rPr>
          <w:rFonts w:hint="cs"/>
          <w:rtl/>
        </w:rPr>
        <w:t xml:space="preserve"> که ظاهر خطاب این است که واجب</w:t>
      </w:r>
      <w:r>
        <w:rPr>
          <w:rFonts w:hint="cs"/>
          <w:rtl/>
        </w:rPr>
        <w:t xml:space="preserve"> تعیینی است زیرا در مقام تکل</w:t>
      </w:r>
      <w:r w:rsidR="00266C11">
        <w:rPr>
          <w:rFonts w:hint="cs"/>
          <w:rtl/>
        </w:rPr>
        <w:t>م و اثبات بیان واجب تخییری نیاز به بیان زائد</w:t>
      </w:r>
      <w:r>
        <w:rPr>
          <w:rFonts w:hint="cs"/>
          <w:rtl/>
        </w:rPr>
        <w:t xml:space="preserve"> دارد اگر خو</w:t>
      </w:r>
      <w:r w:rsidR="00266C11">
        <w:rPr>
          <w:rFonts w:hint="cs"/>
          <w:rtl/>
        </w:rPr>
        <w:t>استه باشد بگوی</w:t>
      </w:r>
      <w:r>
        <w:rPr>
          <w:rFonts w:hint="cs"/>
          <w:rtl/>
        </w:rPr>
        <w:t>د جامع اطعام واجب است باید ذکر</w:t>
      </w:r>
      <w:r w:rsidRPr="00266C11">
        <w:rPr>
          <w:rFonts w:hint="cs"/>
          <w:u w:val="single"/>
          <w:rtl/>
        </w:rPr>
        <w:t xml:space="preserve"> غیر </w:t>
      </w:r>
      <w:r>
        <w:rPr>
          <w:rFonts w:hint="cs"/>
          <w:rtl/>
        </w:rPr>
        <w:t xml:space="preserve">بکند و باید بگوید که انجام بده یا </w:t>
      </w:r>
      <w:r w:rsidRPr="00266C11">
        <w:rPr>
          <w:rFonts w:hint="cs"/>
          <w:u w:val="single"/>
          <w:rtl/>
        </w:rPr>
        <w:t>خودت</w:t>
      </w:r>
      <w:r>
        <w:rPr>
          <w:rFonts w:hint="cs"/>
          <w:rtl/>
        </w:rPr>
        <w:t xml:space="preserve"> و یا </w:t>
      </w:r>
      <w:r w:rsidRPr="00266C11">
        <w:rPr>
          <w:rFonts w:hint="cs"/>
          <w:u w:val="single"/>
          <w:rtl/>
        </w:rPr>
        <w:t>غیر</w:t>
      </w:r>
      <w:r>
        <w:rPr>
          <w:rFonts w:hint="cs"/>
          <w:rtl/>
        </w:rPr>
        <w:t>. اما اگر فعل را ا</w:t>
      </w:r>
      <w:r w:rsidR="00266C11">
        <w:rPr>
          <w:rFonts w:hint="cs"/>
          <w:rtl/>
        </w:rPr>
        <w:t>ز خود شخص خواسته باشد نیاز به</w:t>
      </w:r>
      <w:r>
        <w:rPr>
          <w:rFonts w:hint="cs"/>
          <w:rtl/>
        </w:rPr>
        <w:t xml:space="preserve"> قید </w:t>
      </w:r>
      <w:r w:rsidRPr="00266C11">
        <w:rPr>
          <w:rFonts w:hint="cs"/>
          <w:u w:val="single"/>
          <w:rtl/>
        </w:rPr>
        <w:t>خودت</w:t>
      </w:r>
      <w:r>
        <w:rPr>
          <w:rFonts w:hint="cs"/>
          <w:rtl/>
        </w:rPr>
        <w:t xml:space="preserve"> ندارد. شبیه بیانی که در مستحب گفته شد</w:t>
      </w:r>
      <w:r w:rsidR="00266C11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. </w:t>
      </w:r>
      <w:r w:rsidR="007E73E6">
        <w:rPr>
          <w:rFonts w:hint="cs"/>
          <w:rtl/>
        </w:rPr>
        <w:t>و چون در خطاب این قید نیامده است پس کشف می</w:t>
      </w:r>
      <w:r w:rsidR="007E73E6">
        <w:rPr>
          <w:rtl/>
        </w:rPr>
        <w:softHyphen/>
      </w:r>
      <w:r w:rsidR="007E73E6">
        <w:rPr>
          <w:rFonts w:hint="cs"/>
          <w:rtl/>
        </w:rPr>
        <w:t>شود که ظاهر خطاب مباشرت است. فلذا ادعای مشهور که می</w:t>
      </w:r>
      <w:r w:rsidR="007E73E6">
        <w:rPr>
          <w:rtl/>
        </w:rPr>
        <w:softHyphen/>
      </w:r>
      <w:r w:rsidR="007E73E6">
        <w:rPr>
          <w:rFonts w:hint="cs"/>
          <w:rtl/>
        </w:rPr>
        <w:t>گویند ظاهر خطاب توصلیت است را قبول نداریم. و ظاهر خطاب این است که تکلیف به خصوص فعلی که مباشرت</w:t>
      </w:r>
      <w:r w:rsidR="00266C11">
        <w:rPr>
          <w:rFonts w:hint="cs"/>
          <w:rtl/>
        </w:rPr>
        <w:t>ا انجام شود،</w:t>
      </w:r>
      <w:r w:rsidR="007E73E6">
        <w:rPr>
          <w:rFonts w:hint="cs"/>
          <w:rtl/>
        </w:rPr>
        <w:t xml:space="preserve"> تعلق گرفته است. </w:t>
      </w:r>
    </w:p>
    <w:p w14:paraId="59B795B4" w14:textId="77777777" w:rsidR="00EC5A64" w:rsidRDefault="00EC5A64" w:rsidP="00266C11">
      <w:pPr>
        <w:pStyle w:val="Heading8"/>
        <w:rPr>
          <w:rtl/>
        </w:rPr>
      </w:pPr>
      <w:bookmarkStart w:id="13" w:name="_Toc534532707"/>
      <w:r>
        <w:rPr>
          <w:rFonts w:hint="cs"/>
          <w:rtl/>
        </w:rPr>
        <w:t>مباشرت نکته ی انتساب ماده به مکلف</w:t>
      </w:r>
      <w:bookmarkEnd w:id="13"/>
    </w:p>
    <w:p w14:paraId="72F6F055" w14:textId="6D946904" w:rsidR="007E73E6" w:rsidRDefault="00266C11" w:rsidP="00266C11">
      <w:pPr>
        <w:jc w:val="both"/>
        <w:rPr>
          <w:rtl/>
        </w:rPr>
      </w:pPr>
      <w:r>
        <w:rPr>
          <w:rFonts w:hint="cs"/>
          <w:rtl/>
        </w:rPr>
        <w:t>این که مرحوم خویی فرمود</w:t>
      </w:r>
      <w:r w:rsidR="007E73E6">
        <w:rPr>
          <w:rFonts w:hint="cs"/>
          <w:rtl/>
        </w:rPr>
        <w:t xml:space="preserve"> مقتضای اطلاق مباشرت است درست نیست. و مباشرت مقتضای اطلاق نیست. اگر قبول کردیم که مقام ثبوت اشکالی ندارد مقام اثبات</w:t>
      </w:r>
      <w:r>
        <w:rPr>
          <w:rFonts w:hint="cs"/>
          <w:rtl/>
        </w:rPr>
        <w:t xml:space="preserve"> نیز از حیث توصلیت اشکالی ندارد.</w:t>
      </w:r>
      <w:r w:rsidR="007E73E6">
        <w:rPr>
          <w:rFonts w:hint="cs"/>
          <w:rtl/>
        </w:rPr>
        <w:t>در باب اجاره همین مطلب گفته می</w:t>
      </w:r>
      <w:r w:rsidR="007E73E6">
        <w:rPr>
          <w:rtl/>
        </w:rPr>
        <w:softHyphen/>
      </w:r>
      <w:r w:rsidR="007E73E6">
        <w:rPr>
          <w:rFonts w:hint="cs"/>
          <w:rtl/>
        </w:rPr>
        <w:t>شود یعنی مثلا اگر کسی اجیر شد که نماز کسی را بخواند و قید</w:t>
      </w:r>
      <w:r>
        <w:rPr>
          <w:rFonts w:hint="cs"/>
          <w:rtl/>
        </w:rPr>
        <w:t>ی آورده نشود جایز است که اجیر عمل را</w:t>
      </w:r>
      <w:r w:rsidR="007E73E6">
        <w:rPr>
          <w:rFonts w:hint="cs"/>
          <w:rtl/>
        </w:rPr>
        <w:t xml:space="preserve"> به کس دیگری بسپارد که انجام دهد. این نکته را شهید صدر نیز </w:t>
      </w:r>
      <w:r>
        <w:rPr>
          <w:rFonts w:hint="cs"/>
          <w:rtl/>
        </w:rPr>
        <w:t>فرموده است</w:t>
      </w:r>
      <w:r w:rsidR="007E73E6">
        <w:rPr>
          <w:rFonts w:hint="cs"/>
          <w:rtl/>
        </w:rPr>
        <w:t>. نکته مباشرت مطلب دیگری است و آن این است که ظاهر خطاب و طلب چیزی</w:t>
      </w:r>
      <w:r>
        <w:rPr>
          <w:rFonts w:hint="cs"/>
          <w:rtl/>
        </w:rPr>
        <w:t>،</w:t>
      </w:r>
      <w:r w:rsidR="007E73E6">
        <w:rPr>
          <w:rFonts w:hint="cs"/>
          <w:rtl/>
        </w:rPr>
        <w:t xml:space="preserve"> این است که باید این ماده به شما انتساب پیدا کند اگر </w:t>
      </w:r>
      <w:r w:rsidR="007E73E6" w:rsidRPr="00266C11">
        <w:rPr>
          <w:rFonts w:hint="cs"/>
          <w:u w:val="single"/>
          <w:rtl/>
        </w:rPr>
        <w:t>صم</w:t>
      </w:r>
      <w:r w:rsidR="007E73E6">
        <w:rPr>
          <w:rFonts w:hint="cs"/>
          <w:rtl/>
        </w:rPr>
        <w:t xml:space="preserve"> گفته شود معنایش این است که صوم باید به شما انتساب پیدا کند فلذا اگر کسی دیگر روزه گرفت ساقط نمی</w:t>
      </w:r>
      <w:r w:rsidR="007E73E6">
        <w:rPr>
          <w:rtl/>
        </w:rPr>
        <w:softHyphen/>
      </w:r>
      <w:r w:rsidR="007E73E6">
        <w:rPr>
          <w:rFonts w:hint="cs"/>
          <w:rtl/>
        </w:rPr>
        <w:t xml:space="preserve">شود. </w:t>
      </w:r>
      <w:r>
        <w:rPr>
          <w:rFonts w:hint="cs"/>
          <w:rtl/>
        </w:rPr>
        <w:t xml:space="preserve">ادعا این است که ظهور خطابات </w:t>
      </w:r>
      <w:r w:rsidR="00364A2D">
        <w:rPr>
          <w:rFonts w:hint="cs"/>
          <w:rtl/>
        </w:rPr>
        <w:t>طلب ماده از مکل</w:t>
      </w:r>
      <w:r>
        <w:rPr>
          <w:rFonts w:hint="cs"/>
          <w:rtl/>
        </w:rPr>
        <w:t>ف است و</w:t>
      </w:r>
      <w:r w:rsidR="00364A2D">
        <w:rPr>
          <w:rFonts w:hint="cs"/>
          <w:rtl/>
        </w:rPr>
        <w:t xml:space="preserve"> ماده از شما صادر</w:t>
      </w:r>
      <w:r w:rsidR="00D75830">
        <w:rPr>
          <w:rFonts w:hint="cs"/>
          <w:rtl/>
        </w:rPr>
        <w:t xml:space="preserve"> شود. لذا اگر کسی تبرعا</w:t>
      </w:r>
      <w:r>
        <w:rPr>
          <w:rFonts w:hint="cs"/>
          <w:rtl/>
        </w:rPr>
        <w:t xml:space="preserve"> به جای دیگری انجام دهد خلاف ظاهر است. </w:t>
      </w:r>
      <w:r w:rsidR="00364A2D">
        <w:rPr>
          <w:rFonts w:hint="cs"/>
          <w:rtl/>
        </w:rPr>
        <w:t>اما با این حال ما می</w:t>
      </w:r>
      <w:r w:rsidR="00364A2D">
        <w:rPr>
          <w:rtl/>
        </w:rPr>
        <w:softHyphen/>
      </w:r>
      <w:r>
        <w:rPr>
          <w:rFonts w:hint="cs"/>
          <w:rtl/>
        </w:rPr>
        <w:t>گوییم تکلیف به جامع بین فعل تو و غیر تعلق گرفته است</w:t>
      </w:r>
      <w:r w:rsidR="00364A2D">
        <w:rPr>
          <w:rFonts w:hint="cs"/>
          <w:rtl/>
        </w:rPr>
        <w:t xml:space="preserve"> ولی با این شرط که به </w:t>
      </w:r>
      <w:r w:rsidR="00364A2D" w:rsidRPr="00266C11">
        <w:rPr>
          <w:rFonts w:hint="cs"/>
          <w:u w:val="single"/>
          <w:rtl/>
        </w:rPr>
        <w:t>تو</w:t>
      </w:r>
      <w:r>
        <w:rPr>
          <w:rFonts w:hint="cs"/>
          <w:rtl/>
        </w:rPr>
        <w:t xml:space="preserve"> انتساب پیدا کند حال یا خود انجام بده یا غیر. مثلا در باب اطعام گفته می</w:t>
      </w:r>
      <w:r>
        <w:rPr>
          <w:rtl/>
        </w:rPr>
        <w:softHyphen/>
      </w:r>
      <w:r>
        <w:rPr>
          <w:rFonts w:hint="cs"/>
          <w:rtl/>
        </w:rPr>
        <w:t>شود یا خودت اطعام کن</w:t>
      </w:r>
      <w:r w:rsidR="00364A2D">
        <w:rPr>
          <w:rFonts w:hint="cs"/>
          <w:rtl/>
        </w:rPr>
        <w:t xml:space="preserve"> و یا پ</w:t>
      </w:r>
      <w:r>
        <w:rPr>
          <w:rFonts w:hint="cs"/>
          <w:rtl/>
        </w:rPr>
        <w:t xml:space="preserve">ول بده و بچه ات انجام </w:t>
      </w:r>
      <w:r w:rsidR="00364A2D">
        <w:rPr>
          <w:rtl/>
        </w:rPr>
        <w:softHyphen/>
      </w:r>
      <w:r w:rsidR="00364A2D">
        <w:rPr>
          <w:rFonts w:hint="cs"/>
          <w:rtl/>
        </w:rPr>
        <w:t>دهد در بحث اجیر نیز همین مطلب جاری است یعنی یا خودت انجام بده یا کسی دیگری را اجیر کن که انجام بدهد.</w:t>
      </w:r>
    </w:p>
    <w:p w14:paraId="066ED3D6" w14:textId="77777777" w:rsidR="00364A2D" w:rsidRDefault="00364A2D" w:rsidP="007E73E6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اختلاف ما با مرحوم خویی این است که </w:t>
      </w:r>
      <w:r w:rsidR="00266C11">
        <w:rPr>
          <w:rFonts w:hint="cs"/>
          <w:rtl/>
        </w:rPr>
        <w:t xml:space="preserve">ایشان </w:t>
      </w:r>
      <w:r w:rsidR="00266C11" w:rsidRPr="00266C11">
        <w:rPr>
          <w:rFonts w:hint="cs"/>
          <w:rtl/>
        </w:rPr>
        <w:t>می</w:t>
      </w:r>
      <w:r w:rsidR="00266C11">
        <w:rPr>
          <w:rtl/>
        </w:rPr>
        <w:softHyphen/>
      </w:r>
      <w:r w:rsidR="00266C11">
        <w:rPr>
          <w:rFonts w:hint="cs"/>
          <w:rtl/>
        </w:rPr>
        <w:t xml:space="preserve">گوید </w:t>
      </w:r>
      <w:r w:rsidRPr="00266C11">
        <w:rPr>
          <w:rFonts w:hint="cs"/>
          <w:rtl/>
        </w:rPr>
        <w:t>مقتضای</w:t>
      </w:r>
      <w:r>
        <w:rPr>
          <w:rFonts w:hint="cs"/>
          <w:rtl/>
        </w:rPr>
        <w:t xml:space="preserve"> اطلاق مباشرت است ولی ما می</w:t>
      </w:r>
      <w:r>
        <w:rPr>
          <w:rtl/>
        </w:rPr>
        <w:softHyphen/>
      </w:r>
      <w:r>
        <w:rPr>
          <w:rFonts w:hint="cs"/>
          <w:rtl/>
        </w:rPr>
        <w:t>گوییم</w:t>
      </w:r>
      <w:r w:rsidR="00266C11">
        <w:rPr>
          <w:rFonts w:hint="cs"/>
          <w:rtl/>
        </w:rPr>
        <w:t xml:space="preserve"> مقتضای اطلاق این است که ماده به</w:t>
      </w:r>
      <w:r>
        <w:rPr>
          <w:rFonts w:hint="cs"/>
          <w:rtl/>
        </w:rPr>
        <w:t xml:space="preserve"> </w:t>
      </w:r>
      <w:r w:rsidRPr="00266C11">
        <w:rPr>
          <w:rFonts w:hint="cs"/>
          <w:u w:val="single"/>
          <w:rtl/>
        </w:rPr>
        <w:t>تو</w:t>
      </w:r>
      <w:r>
        <w:rPr>
          <w:rFonts w:hint="cs"/>
          <w:rtl/>
        </w:rPr>
        <w:t xml:space="preserve"> منتسب بشود حال یا با فعل خودت یا با فعل غیر انجام شود. </w:t>
      </w:r>
    </w:p>
    <w:p w14:paraId="64C15C08" w14:textId="77777777" w:rsidR="00364A2D" w:rsidRDefault="00364A2D" w:rsidP="007E73E6">
      <w:pPr>
        <w:jc w:val="both"/>
        <w:rPr>
          <w:rtl/>
        </w:rPr>
      </w:pPr>
      <w:r>
        <w:rPr>
          <w:rFonts w:hint="cs"/>
          <w:rtl/>
        </w:rPr>
        <w:t>فلذا این که مرحوم خویی فرمود جامع بین فعل خودت و فعل غیر خلاف اطلاق است و خلاف مقام اثبات است درست نیست زیرا ظاهر خطاب بیش از این نیست که ماده باید به تو انتساب پیدا کن</w:t>
      </w:r>
      <w:r w:rsidR="00266C11">
        <w:rPr>
          <w:rFonts w:hint="cs"/>
          <w:rtl/>
        </w:rPr>
        <w:t>د یا به فعل خودت انتساب محقق می</w:t>
      </w:r>
      <w:r w:rsidR="00266C11">
        <w:rPr>
          <w:rtl/>
        </w:rPr>
        <w:softHyphen/>
      </w:r>
      <w:r w:rsidR="00266C11">
        <w:rPr>
          <w:rFonts w:hint="cs"/>
          <w:rtl/>
        </w:rPr>
        <w:t>شود</w:t>
      </w:r>
      <w:r>
        <w:rPr>
          <w:rFonts w:hint="cs"/>
          <w:rtl/>
        </w:rPr>
        <w:t xml:space="preserve"> و یا به فعل غیر ان</w:t>
      </w:r>
      <w:r w:rsidR="00266C11">
        <w:rPr>
          <w:rFonts w:hint="cs"/>
          <w:rtl/>
        </w:rPr>
        <w:t>تساب محقق می</w:t>
      </w:r>
      <w:r w:rsidR="00266C11">
        <w:rPr>
          <w:rtl/>
        </w:rPr>
        <w:softHyphen/>
      </w:r>
      <w:r w:rsidR="00266C11">
        <w:rPr>
          <w:rFonts w:hint="cs"/>
          <w:rtl/>
        </w:rPr>
        <w:t xml:space="preserve">شود مثلا اگر گفته </w:t>
      </w:r>
      <w:r>
        <w:rPr>
          <w:rFonts w:hint="cs"/>
          <w:rtl/>
        </w:rPr>
        <w:t>شود مسجد را بنا کن یا به فعل خودت</w:t>
      </w:r>
      <w:r w:rsidR="00266C11">
        <w:rPr>
          <w:rFonts w:hint="cs"/>
          <w:rtl/>
        </w:rPr>
        <w:t xml:space="preserve"> این کار را انجام بده</w:t>
      </w:r>
      <w:r>
        <w:rPr>
          <w:rFonts w:hint="cs"/>
          <w:rtl/>
        </w:rPr>
        <w:t xml:space="preserve"> یا به فعل دیگری.</w:t>
      </w:r>
      <w:r w:rsidRPr="00266C11">
        <w:rPr>
          <w:rFonts w:hint="cs"/>
          <w:u w:val="single"/>
          <w:rtl/>
        </w:rPr>
        <w:t xml:space="preserve"> مهم این است که به تو منتسب شود</w:t>
      </w:r>
      <w:r>
        <w:rPr>
          <w:rFonts w:hint="cs"/>
          <w:rtl/>
        </w:rPr>
        <w:t>. و شاید مشهور که گفته اند مباشرت شرط نیست این موارد را گفته اند و جایی که با استنابه</w:t>
      </w:r>
      <w:r w:rsidR="00997975">
        <w:rPr>
          <w:rFonts w:hint="cs"/>
          <w:rtl/>
        </w:rPr>
        <w:t>،</w:t>
      </w:r>
      <w:r>
        <w:rPr>
          <w:rFonts w:hint="cs"/>
          <w:rtl/>
        </w:rPr>
        <w:t xml:space="preserve"> فعل به تو مستند می</w:t>
      </w:r>
      <w:r>
        <w:rPr>
          <w:rtl/>
        </w:rPr>
        <w:softHyphen/>
      </w:r>
      <w:r>
        <w:rPr>
          <w:rFonts w:hint="cs"/>
          <w:rtl/>
        </w:rPr>
        <w:t>شود اما درمواردی که فعل با استنابه منتسب به تو نمی</w:t>
      </w:r>
      <w:r>
        <w:rPr>
          <w:rtl/>
        </w:rPr>
        <w:softHyphen/>
      </w:r>
      <w:r>
        <w:rPr>
          <w:rFonts w:hint="cs"/>
          <w:rtl/>
        </w:rPr>
        <w:t>شود مباشرت را شرط می</w:t>
      </w:r>
      <w:r>
        <w:rPr>
          <w:rtl/>
        </w:rPr>
        <w:softHyphen/>
      </w:r>
      <w:r>
        <w:rPr>
          <w:rFonts w:hint="cs"/>
          <w:rtl/>
        </w:rPr>
        <w:t>دانند و در این موارد توصلیت</w:t>
      </w:r>
      <w:r w:rsidR="00997975">
        <w:rPr>
          <w:rFonts w:hint="cs"/>
          <w:rtl/>
        </w:rPr>
        <w:t xml:space="preserve"> را مقتضای ظاهر خطاب نمی</w:t>
      </w:r>
      <w:r w:rsidR="00997975">
        <w:rPr>
          <w:rtl/>
        </w:rPr>
        <w:softHyphen/>
      </w:r>
      <w:r w:rsidR="00997975">
        <w:rPr>
          <w:rFonts w:hint="cs"/>
          <w:rtl/>
        </w:rPr>
        <w:t>دانند</w:t>
      </w:r>
      <w:r>
        <w:rPr>
          <w:rFonts w:hint="cs"/>
          <w:rtl/>
        </w:rPr>
        <w:t xml:space="preserve"> پس اولا باید استنابه وجود داشته باشد ثانیا به</w:t>
      </w:r>
      <w:r w:rsidR="00997975">
        <w:rPr>
          <w:rFonts w:hint="cs"/>
          <w:rtl/>
        </w:rPr>
        <w:t xml:space="preserve"> وسیله</w:t>
      </w:r>
      <w:r>
        <w:rPr>
          <w:rFonts w:hint="cs"/>
          <w:rtl/>
        </w:rPr>
        <w:t xml:space="preserve"> استنابه به منوب عنه انتساب پیدا کند با اجتماع این دو شرط با فعل نایب تکلیف ساقط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14:paraId="68F48DF3" w14:textId="7B94FEA1" w:rsidR="00364A2D" w:rsidRDefault="00364A2D" w:rsidP="005C16B4">
      <w:pPr>
        <w:jc w:val="both"/>
        <w:rPr>
          <w:rtl/>
        </w:rPr>
      </w:pPr>
      <w:r>
        <w:rPr>
          <w:rFonts w:hint="cs"/>
          <w:rtl/>
        </w:rPr>
        <w:t>بله موردی دیگری هست که اتفاق کل است</w:t>
      </w:r>
      <w:r w:rsidR="00997975">
        <w:rPr>
          <w:rFonts w:hint="cs"/>
          <w:rtl/>
        </w:rPr>
        <w:t xml:space="preserve"> که با فعل دیگری تکلیف ساقط می</w:t>
      </w:r>
      <w:r w:rsidR="00997975">
        <w:rPr>
          <w:rtl/>
        </w:rPr>
        <w:softHyphen/>
      </w:r>
      <w:r w:rsidR="00997975">
        <w:rPr>
          <w:rFonts w:hint="cs"/>
          <w:rtl/>
        </w:rPr>
        <w:t>شود</w:t>
      </w:r>
      <w:r>
        <w:rPr>
          <w:rFonts w:hint="cs"/>
          <w:rtl/>
        </w:rPr>
        <w:t xml:space="preserve"> و آن جایی است که با فعل غیر</w:t>
      </w:r>
      <w:r w:rsidR="00997975">
        <w:rPr>
          <w:rFonts w:hint="cs"/>
          <w:rtl/>
        </w:rPr>
        <w:t>،</w:t>
      </w:r>
      <w:r>
        <w:rPr>
          <w:rFonts w:hint="cs"/>
          <w:rtl/>
        </w:rPr>
        <w:t xml:space="preserve"> موضوع منتفی می</w:t>
      </w:r>
      <w:r>
        <w:rPr>
          <w:rtl/>
        </w:rPr>
        <w:softHyphen/>
      </w:r>
      <w:r>
        <w:rPr>
          <w:rFonts w:hint="cs"/>
          <w:rtl/>
        </w:rPr>
        <w:t>شود مثلا کسی تبرعا دین کسی را اداء می</w:t>
      </w:r>
      <w:r>
        <w:rPr>
          <w:rtl/>
        </w:rPr>
        <w:softHyphen/>
      </w:r>
      <w:r w:rsidR="00997975">
        <w:rPr>
          <w:rFonts w:hint="cs"/>
          <w:rtl/>
        </w:rPr>
        <w:t>کند در این جا</w:t>
      </w:r>
      <w:r>
        <w:rPr>
          <w:rFonts w:hint="cs"/>
          <w:rtl/>
        </w:rPr>
        <w:t xml:space="preserve"> وجوب اداء ساقط می</w:t>
      </w:r>
      <w:r>
        <w:rPr>
          <w:rtl/>
        </w:rPr>
        <w:softHyphen/>
      </w:r>
      <w:r>
        <w:rPr>
          <w:rFonts w:hint="cs"/>
          <w:rtl/>
        </w:rPr>
        <w:t>شود چون موضوعش مرتفع می</w:t>
      </w:r>
      <w:r>
        <w:rPr>
          <w:rtl/>
        </w:rPr>
        <w:softHyphen/>
      </w:r>
      <w:r>
        <w:rPr>
          <w:rFonts w:hint="cs"/>
          <w:rtl/>
        </w:rPr>
        <w:t>شود یا بحث حج اختلافی است که حج دین است</w:t>
      </w:r>
      <w:r w:rsidR="00997975">
        <w:rPr>
          <w:rFonts w:hint="cs"/>
          <w:rtl/>
        </w:rPr>
        <w:t xml:space="preserve"> یا نه؟ فلذا اگر دین باشد </w:t>
      </w:r>
      <w:r w:rsidR="005C16B4">
        <w:rPr>
          <w:rFonts w:hint="cs"/>
          <w:rtl/>
        </w:rPr>
        <w:t>از صلب</w:t>
      </w:r>
      <w:bookmarkStart w:id="14" w:name="_GoBack"/>
      <w:bookmarkEnd w:id="14"/>
      <w:r>
        <w:rPr>
          <w:rFonts w:hint="cs"/>
          <w:rtl/>
        </w:rPr>
        <w:t xml:space="preserve"> ترکه </w:t>
      </w:r>
      <w:r w:rsidR="00EC5A64">
        <w:rPr>
          <w:rFonts w:hint="cs"/>
          <w:rtl/>
        </w:rPr>
        <w:t>خارج می</w:t>
      </w:r>
      <w:r w:rsidR="00EC5A64">
        <w:rPr>
          <w:rtl/>
        </w:rPr>
        <w:softHyphen/>
      </w:r>
      <w:r w:rsidR="00997975">
        <w:rPr>
          <w:rFonts w:hint="cs"/>
          <w:rtl/>
        </w:rPr>
        <w:t>شود حال</w:t>
      </w:r>
      <w:r w:rsidR="00EC5A64">
        <w:rPr>
          <w:rFonts w:hint="cs"/>
          <w:rtl/>
        </w:rPr>
        <w:t xml:space="preserve"> اگر کسی تبرعا دین را ادا کرد مشهور می</w:t>
      </w:r>
      <w:r w:rsidR="00EC5A64">
        <w:rPr>
          <w:rtl/>
        </w:rPr>
        <w:softHyphen/>
      </w:r>
      <w:r w:rsidR="005C16B4">
        <w:rPr>
          <w:rFonts w:hint="cs"/>
          <w:rtl/>
        </w:rPr>
        <w:t>گویند که دیگر لازم نیست از صلب</w:t>
      </w:r>
      <w:r w:rsidR="00EC5A64">
        <w:rPr>
          <w:rFonts w:hint="cs"/>
          <w:rtl/>
        </w:rPr>
        <w:t xml:space="preserve"> ترکه خارج شود.</w:t>
      </w:r>
    </w:p>
    <w:p w14:paraId="08F68477" w14:textId="77777777" w:rsidR="00997975" w:rsidRDefault="00EC5A64" w:rsidP="00EC5A64">
      <w:pPr>
        <w:jc w:val="both"/>
        <w:rPr>
          <w:rtl/>
        </w:rPr>
      </w:pPr>
      <w:r w:rsidRPr="00EC5A64">
        <w:rPr>
          <w:rFonts w:hint="cs"/>
          <w:highlight w:val="yellow"/>
          <w:rtl/>
        </w:rPr>
        <w:t>خلاصه</w:t>
      </w:r>
      <w:r>
        <w:rPr>
          <w:rFonts w:hint="cs"/>
          <w:rtl/>
        </w:rPr>
        <w:t>:در جایی که عمل دین باشد تکلیف از باب ارتفاع موضوعش ساقط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997975">
        <w:rPr>
          <w:rFonts w:hint="cs"/>
          <w:rtl/>
        </w:rPr>
        <w:t xml:space="preserve"> و در این موارد بحثی نیست بلکه</w:t>
      </w:r>
      <w:r>
        <w:rPr>
          <w:rFonts w:hint="cs"/>
          <w:rtl/>
        </w:rPr>
        <w:t xml:space="preserve"> بحث در جایی است امر به چیزی داریم و دین نیست حال با فعل غیر ساقط می</w:t>
      </w:r>
      <w:r>
        <w:rPr>
          <w:rtl/>
        </w:rPr>
        <w:softHyphen/>
      </w:r>
      <w:r>
        <w:rPr>
          <w:rFonts w:hint="cs"/>
          <w:rtl/>
        </w:rPr>
        <w:t>شود یا نه؟ مشهور می</w:t>
      </w:r>
      <w:r>
        <w:rPr>
          <w:rtl/>
        </w:rPr>
        <w:softHyphen/>
      </w:r>
      <w:r>
        <w:rPr>
          <w:rFonts w:hint="cs"/>
          <w:rtl/>
        </w:rPr>
        <w:t>گویند ساقط می</w:t>
      </w:r>
      <w:r>
        <w:rPr>
          <w:rtl/>
        </w:rPr>
        <w:softHyphen/>
      </w:r>
      <w:r>
        <w:rPr>
          <w:rFonts w:hint="cs"/>
          <w:rtl/>
        </w:rPr>
        <w:t>شود با دو شرط: یکی این که استنابه باشد و دیگری با استنابه به شخص منتسب شود</w:t>
      </w:r>
    </w:p>
    <w:p w14:paraId="74446CE5" w14:textId="77777777" w:rsidR="00997975" w:rsidRDefault="00997975" w:rsidP="00997975">
      <w:pPr>
        <w:pStyle w:val="Heading9"/>
        <w:rPr>
          <w:rtl/>
        </w:rPr>
      </w:pPr>
      <w:bookmarkStart w:id="15" w:name="_Toc534532708"/>
      <w:r>
        <w:rPr>
          <w:rFonts w:hint="cs"/>
          <w:rtl/>
        </w:rPr>
        <w:t>تقدم اطلاق ماده بر اطلاق هیئت</w:t>
      </w:r>
      <w:bookmarkEnd w:id="15"/>
    </w:p>
    <w:p w14:paraId="001278B8" w14:textId="77777777" w:rsidR="00997975" w:rsidRDefault="00997975" w:rsidP="00EC5A64">
      <w:pPr>
        <w:jc w:val="both"/>
        <w:rPr>
          <w:rtl/>
        </w:rPr>
      </w:pPr>
      <w:r>
        <w:rPr>
          <w:rFonts w:hint="cs"/>
          <w:rtl/>
        </w:rPr>
        <w:t>سوال: شما قبلا گفتید اطلاق هیئت درست است و تقیید آن معنا ندارد حال با وجود اطلاق هیئت، آیا اطلاق ماده باقی است یا نه؟</w:t>
      </w:r>
    </w:p>
    <w:p w14:paraId="5FADD121" w14:textId="77777777" w:rsidR="00EC5A64" w:rsidRPr="006162A2" w:rsidRDefault="00997975" w:rsidP="00EC5A64">
      <w:pPr>
        <w:jc w:val="both"/>
        <w:rPr>
          <w:rtl/>
        </w:rPr>
      </w:pPr>
      <w:r>
        <w:rPr>
          <w:rFonts w:hint="cs"/>
          <w:rtl/>
        </w:rPr>
        <w:t>جواب: ب</w:t>
      </w:r>
      <w:r w:rsidR="00EC5A64">
        <w:rPr>
          <w:rFonts w:hint="cs"/>
          <w:rtl/>
        </w:rPr>
        <w:t xml:space="preserve">ا وجود اطلاق ماده مجالی برای اطلاق هیئت نیست زیرا هیئت تابع ماده است و محل هیئت ماده است و ماده اطلاق دارد و به جامع تعلق گرفته است. </w:t>
      </w:r>
    </w:p>
    <w:sectPr w:rsidR="00EC5A64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683D2" w14:textId="77777777" w:rsidR="00D03E2F" w:rsidRDefault="00D03E2F" w:rsidP="008B750B">
      <w:pPr>
        <w:spacing w:line="240" w:lineRule="auto"/>
      </w:pPr>
      <w:r>
        <w:separator/>
      </w:r>
    </w:p>
  </w:endnote>
  <w:endnote w:type="continuationSeparator" w:id="0">
    <w:p w14:paraId="5693A0B3" w14:textId="77777777" w:rsidR="00D03E2F" w:rsidRDefault="00D03E2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AF7F6" w14:textId="77777777"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14:paraId="40446CA2" w14:textId="77777777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14:paraId="331661C0" w14:textId="77777777"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B0C116" w14:textId="690ABE11"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C16B4" w:rsidRPr="005C16B4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3EC6DFE" w14:textId="77777777" w:rsidR="006D44C1" w:rsidRPr="006D44C1" w:rsidRDefault="00B2218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U1mg1_13971016-070_mk2_mfeb.ir</w:t>
          </w:r>
        </w:p>
      </w:tc>
    </w:tr>
  </w:tbl>
  <w:p w14:paraId="1C086802" w14:textId="77777777"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23AEB" w14:textId="77777777"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22D45" w14:textId="77777777" w:rsidR="00D03E2F" w:rsidRDefault="00D03E2F" w:rsidP="008B750B">
      <w:pPr>
        <w:spacing w:line="240" w:lineRule="auto"/>
      </w:pPr>
      <w:r>
        <w:separator/>
      </w:r>
    </w:p>
  </w:footnote>
  <w:footnote w:type="continuationSeparator" w:id="0">
    <w:p w14:paraId="493936AF" w14:textId="77777777" w:rsidR="00D03E2F" w:rsidRDefault="00D03E2F" w:rsidP="008B750B">
      <w:pPr>
        <w:spacing w:line="240" w:lineRule="auto"/>
      </w:pPr>
      <w:r>
        <w:continuationSeparator/>
      </w:r>
    </w:p>
  </w:footnote>
  <w:footnote w:id="1">
    <w:p w14:paraId="32F96651" w14:textId="77777777" w:rsidR="00997975" w:rsidRPr="00997975" w:rsidRDefault="00997975" w:rsidP="00997975">
      <w:pPr>
        <w:pStyle w:val="FootnoteText"/>
        <w:rPr>
          <w:rtl/>
        </w:rPr>
      </w:pPr>
      <w:r w:rsidRPr="00997975">
        <w:footnoteRef/>
      </w:r>
      <w:r w:rsidRPr="00997975">
        <w:rPr>
          <w:rtl/>
        </w:rPr>
        <w:t xml:space="preserve"> </w:t>
      </w:r>
      <w:hyperlink r:id="rId1" w:history="1">
        <w:r w:rsidRPr="00997975">
          <w:rPr>
            <w:rStyle w:val="Hyperlink"/>
            <w:rFonts w:hint="cs"/>
            <w:rtl/>
          </w:rPr>
          <w:t>محاضرات</w:t>
        </w:r>
        <w:r w:rsidRPr="00997975">
          <w:rPr>
            <w:rStyle w:val="Hyperlink"/>
            <w:rtl/>
          </w:rPr>
          <w:t xml:space="preserve"> </w:t>
        </w:r>
        <w:r w:rsidRPr="00997975">
          <w:rPr>
            <w:rStyle w:val="Hyperlink"/>
            <w:rFonts w:hint="cs"/>
            <w:rtl/>
          </w:rPr>
          <w:t>فی</w:t>
        </w:r>
        <w:r w:rsidRPr="00997975">
          <w:rPr>
            <w:rStyle w:val="Hyperlink"/>
            <w:rtl/>
          </w:rPr>
          <w:t xml:space="preserve"> </w:t>
        </w:r>
        <w:r w:rsidRPr="00997975">
          <w:rPr>
            <w:rStyle w:val="Hyperlink"/>
            <w:rFonts w:hint="cs"/>
            <w:rtl/>
          </w:rPr>
          <w:t>الاصول،</w:t>
        </w:r>
        <w:r w:rsidRPr="00997975">
          <w:rPr>
            <w:rStyle w:val="Hyperlink"/>
            <w:rtl/>
          </w:rPr>
          <w:t xml:space="preserve"> </w:t>
        </w:r>
        <w:r w:rsidRPr="00997975">
          <w:rPr>
            <w:rStyle w:val="Hyperlink"/>
            <w:rFonts w:hint="cs"/>
            <w:rtl/>
          </w:rPr>
          <w:t>الخوئی،</w:t>
        </w:r>
        <w:r w:rsidRPr="00997975">
          <w:rPr>
            <w:rStyle w:val="Hyperlink"/>
            <w:rtl/>
          </w:rPr>
          <w:t xml:space="preserve"> </w:t>
        </w:r>
        <w:r w:rsidRPr="00997975">
          <w:rPr>
            <w:rStyle w:val="Hyperlink"/>
            <w:rFonts w:hint="cs"/>
            <w:rtl/>
          </w:rPr>
          <w:t>السید</w:t>
        </w:r>
        <w:r w:rsidRPr="00997975">
          <w:rPr>
            <w:rStyle w:val="Hyperlink"/>
            <w:rtl/>
          </w:rPr>
          <w:t xml:space="preserve"> </w:t>
        </w:r>
        <w:r w:rsidRPr="00997975">
          <w:rPr>
            <w:rStyle w:val="Hyperlink"/>
            <w:rFonts w:hint="cs"/>
            <w:rtl/>
          </w:rPr>
          <w:t>ابوالقاسم،</w:t>
        </w:r>
        <w:r w:rsidRPr="00997975">
          <w:rPr>
            <w:rStyle w:val="Hyperlink"/>
            <w:rtl/>
          </w:rPr>
          <w:t xml:space="preserve"> </w:t>
        </w:r>
        <w:r w:rsidRPr="00997975">
          <w:rPr>
            <w:rStyle w:val="Hyperlink"/>
            <w:rFonts w:hint="cs"/>
            <w:rtl/>
          </w:rPr>
          <w:t>ج</w:t>
        </w:r>
        <w:r w:rsidRPr="00997975">
          <w:rPr>
            <w:rStyle w:val="Hyperlink"/>
            <w:rtl/>
          </w:rPr>
          <w:t>2</w:t>
        </w:r>
        <w:r w:rsidRPr="00997975">
          <w:rPr>
            <w:rStyle w:val="Hyperlink"/>
            <w:rFonts w:hint="cs"/>
            <w:rtl/>
          </w:rPr>
          <w:t>،</w:t>
        </w:r>
        <w:r w:rsidRPr="00997975">
          <w:rPr>
            <w:rStyle w:val="Hyperlink"/>
            <w:rtl/>
          </w:rPr>
          <w:t xml:space="preserve"> </w:t>
        </w:r>
        <w:r w:rsidRPr="00997975">
          <w:rPr>
            <w:rStyle w:val="Hyperlink"/>
            <w:rFonts w:hint="cs"/>
            <w:rtl/>
          </w:rPr>
          <w:t>ص</w:t>
        </w:r>
        <w:r w:rsidRPr="00997975">
          <w:rPr>
            <w:rStyle w:val="Hyperlink"/>
            <w:rtl/>
          </w:rPr>
          <w:t>139.</w:t>
        </w:r>
      </w:hyperlink>
    </w:p>
  </w:footnote>
  <w:footnote w:id="2">
    <w:p w14:paraId="24D6F337" w14:textId="77777777" w:rsidR="00266C11" w:rsidRDefault="00266C1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در آن بحث گفته شد که واجب نیاز به بیان زائد ندارد ولی مستحب نیاز به بیان زائد دارد.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2C1C1" w14:textId="77777777"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FBD8E" w14:textId="77777777"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B22181">
      <w:rPr>
        <w:b/>
        <w:bCs/>
        <w:sz w:val="20"/>
        <w:szCs w:val="24"/>
        <w:rtl/>
      </w:rPr>
      <w:t>070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B22181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B22181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B22181">
      <w:rPr>
        <w:sz w:val="24"/>
        <w:szCs w:val="24"/>
        <w:rtl/>
      </w:rPr>
      <w:t>16 /10 /1397</w:t>
    </w:r>
  </w:p>
  <w:p w14:paraId="21F794A1" w14:textId="77777777"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B22181">
      <w:rPr>
        <w:rFonts w:hint="cs"/>
        <w:color w:val="000000" w:themeColor="text1"/>
        <w:sz w:val="24"/>
        <w:szCs w:val="24"/>
        <w:rtl/>
      </w:rPr>
      <w:t>تعبدی</w:t>
    </w:r>
    <w:r w:rsidR="00B22181">
      <w:rPr>
        <w:color w:val="000000" w:themeColor="text1"/>
        <w:sz w:val="24"/>
        <w:szCs w:val="24"/>
        <w:rtl/>
      </w:rPr>
      <w:t xml:space="preserve"> </w:t>
    </w:r>
    <w:r w:rsidR="00B22181">
      <w:rPr>
        <w:rFonts w:hint="cs"/>
        <w:color w:val="000000" w:themeColor="text1"/>
        <w:sz w:val="24"/>
        <w:szCs w:val="24"/>
        <w:rtl/>
      </w:rPr>
      <w:t>و</w:t>
    </w:r>
    <w:r w:rsidR="00B22181">
      <w:rPr>
        <w:color w:val="000000" w:themeColor="text1"/>
        <w:sz w:val="24"/>
        <w:szCs w:val="24"/>
        <w:rtl/>
      </w:rPr>
      <w:t xml:space="preserve"> </w:t>
    </w:r>
    <w:r w:rsidR="00B22181">
      <w:rPr>
        <w:rFonts w:hint="cs"/>
        <w:color w:val="000000" w:themeColor="text1"/>
        <w:sz w:val="24"/>
        <w:szCs w:val="24"/>
        <w:rtl/>
      </w:rPr>
      <w:t>توصلی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B22181">
      <w:rPr>
        <w:rFonts w:hint="cs"/>
        <w:sz w:val="24"/>
        <w:szCs w:val="24"/>
        <w:rtl/>
      </w:rPr>
      <w:t>مهدی</w:t>
    </w:r>
    <w:r w:rsidR="00B22181">
      <w:rPr>
        <w:sz w:val="24"/>
        <w:szCs w:val="24"/>
        <w:rtl/>
      </w:rPr>
      <w:t xml:space="preserve"> </w:t>
    </w:r>
    <w:r w:rsidR="00B22181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B22181">
      <w:rPr>
        <w:rFonts w:hint="cs"/>
        <w:sz w:val="24"/>
        <w:szCs w:val="24"/>
        <w:rtl/>
      </w:rPr>
      <w:t>معانی</w:t>
    </w:r>
    <w:r w:rsidR="00B22181">
      <w:rPr>
        <w:sz w:val="24"/>
        <w:szCs w:val="24"/>
        <w:rtl/>
      </w:rPr>
      <w:t xml:space="preserve"> </w:t>
    </w:r>
    <w:r w:rsidR="00B22181">
      <w:rPr>
        <w:rFonts w:hint="cs"/>
        <w:sz w:val="24"/>
        <w:szCs w:val="24"/>
        <w:rtl/>
      </w:rPr>
      <w:t>تعبدی</w:t>
    </w:r>
    <w:r w:rsidR="00B22181">
      <w:rPr>
        <w:sz w:val="24"/>
        <w:szCs w:val="24"/>
        <w:rtl/>
      </w:rPr>
      <w:t xml:space="preserve"> </w:t>
    </w:r>
    <w:r w:rsidR="00B22181">
      <w:rPr>
        <w:rFonts w:hint="cs"/>
        <w:sz w:val="24"/>
        <w:szCs w:val="24"/>
        <w:rtl/>
      </w:rPr>
      <w:t>و</w:t>
    </w:r>
    <w:r w:rsidR="00B22181">
      <w:rPr>
        <w:sz w:val="24"/>
        <w:szCs w:val="24"/>
        <w:rtl/>
      </w:rPr>
      <w:t xml:space="preserve"> </w:t>
    </w:r>
    <w:r w:rsidR="00B22181">
      <w:rPr>
        <w:rFonts w:hint="cs"/>
        <w:sz w:val="24"/>
        <w:szCs w:val="24"/>
        <w:rtl/>
      </w:rPr>
      <w:t>توصلی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B7657" w14:textId="77777777"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2E33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64E40"/>
    <w:rsid w:val="00266C11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45F76"/>
    <w:rsid w:val="00354A99"/>
    <w:rsid w:val="00360311"/>
    <w:rsid w:val="00361922"/>
    <w:rsid w:val="00364A2D"/>
    <w:rsid w:val="0037339B"/>
    <w:rsid w:val="00386C11"/>
    <w:rsid w:val="003927AC"/>
    <w:rsid w:val="00397466"/>
    <w:rsid w:val="003A14E1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26F5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450B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6B4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65944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E73E6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97975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448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6621"/>
    <w:rsid w:val="00AA1F60"/>
    <w:rsid w:val="00AA40D7"/>
    <w:rsid w:val="00AA4F19"/>
    <w:rsid w:val="00AB5F7D"/>
    <w:rsid w:val="00AC0C50"/>
    <w:rsid w:val="00AC6FE2"/>
    <w:rsid w:val="00AF3925"/>
    <w:rsid w:val="00B1296B"/>
    <w:rsid w:val="00B22181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016B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3E2F"/>
    <w:rsid w:val="00D048CE"/>
    <w:rsid w:val="00D10998"/>
    <w:rsid w:val="00D15CBD"/>
    <w:rsid w:val="00D221CB"/>
    <w:rsid w:val="00D23391"/>
    <w:rsid w:val="00D31805"/>
    <w:rsid w:val="00D552B9"/>
    <w:rsid w:val="00D66FD1"/>
    <w:rsid w:val="00D735B2"/>
    <w:rsid w:val="00D74021"/>
    <w:rsid w:val="00D75830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2096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36F6"/>
    <w:rsid w:val="00EA45E7"/>
    <w:rsid w:val="00EB78E3"/>
    <w:rsid w:val="00EB7BE3"/>
    <w:rsid w:val="00EC1C4B"/>
    <w:rsid w:val="00EC5A64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343D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4C18106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50B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26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F55"/>
    <w:rPr>
      <w:rFonts w:cs="B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F55"/>
    <w:rPr>
      <w:rFonts w:cs="B Bad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106/2/139/&#1575;&#1604;&#1579;&#1575;&#1606;&#174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D85E-16B5-4162-BE28-7A9828C2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131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9013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13</cp:revision>
  <cp:lastPrinted>2019-01-08T06:25:00Z</cp:lastPrinted>
  <dcterms:created xsi:type="dcterms:W3CDTF">2019-01-06T04:50:00Z</dcterms:created>
  <dcterms:modified xsi:type="dcterms:W3CDTF">2019-01-08T06:38:00Z</dcterms:modified>
  <cp:contentStatus>ویرایش 2.5</cp:contentStatus>
  <cp:version>2.7</cp:version>
</cp:coreProperties>
</file>