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220DBE">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bookmarkStart w:id="0" w:name="_GoBack"/>
      <w:bookmarkEnd w:id="0"/>
    </w:p>
    <w:p w:rsidR="00C2684E" w:rsidRDefault="00C2684E" w:rsidP="00C2684E">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3843152" w:history="1">
        <w:r w:rsidRPr="00634072">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533843152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2684E" w:rsidRDefault="00C2684E" w:rsidP="00C2684E">
      <w:pPr>
        <w:pStyle w:val="TOC2"/>
        <w:tabs>
          <w:tab w:val="right" w:leader="dot" w:pos="10194"/>
        </w:tabs>
        <w:rPr>
          <w:rFonts w:asciiTheme="minorHAnsi" w:eastAsiaTheme="minorEastAsia" w:hAnsiTheme="minorHAnsi" w:cstheme="minorBidi"/>
          <w:bCs w:val="0"/>
          <w:noProof/>
          <w:color w:val="auto"/>
          <w:szCs w:val="22"/>
          <w:rtl/>
        </w:rPr>
      </w:pPr>
      <w:hyperlink w:anchor="_Toc533843153" w:history="1">
        <w:r w:rsidRPr="00634072">
          <w:rPr>
            <w:rStyle w:val="Hyperlink"/>
            <w:rFonts w:hint="eastAsia"/>
            <w:noProof/>
            <w:rtl/>
          </w:rPr>
          <w:t>ص</w:t>
        </w:r>
        <w:r w:rsidRPr="00634072">
          <w:rPr>
            <w:rStyle w:val="Hyperlink"/>
            <w:rFonts w:hint="cs"/>
            <w:noProof/>
            <w:rtl/>
          </w:rPr>
          <w:t>ی</w:t>
        </w:r>
        <w:r w:rsidRPr="00634072">
          <w:rPr>
            <w:rStyle w:val="Hyperlink"/>
            <w:rFonts w:hint="eastAsia"/>
            <w:noProof/>
            <w:rtl/>
          </w:rPr>
          <w:t>غه</w:t>
        </w:r>
        <w:r w:rsidRPr="00634072">
          <w:rPr>
            <w:rStyle w:val="Hyperlink"/>
            <w:noProof/>
            <w:rtl/>
          </w:rPr>
          <w:t xml:space="preserve"> </w:t>
        </w:r>
        <w:r w:rsidRPr="00634072">
          <w:rPr>
            <w:rStyle w:val="Hyperlink"/>
            <w:rFonts w:hint="eastAsia"/>
            <w:noProof/>
            <w:rtl/>
          </w:rPr>
          <w:t>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533843153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2684E" w:rsidRDefault="00C2684E" w:rsidP="00C2684E">
      <w:pPr>
        <w:pStyle w:val="TOC3"/>
        <w:tabs>
          <w:tab w:val="right" w:leader="dot" w:pos="10194"/>
        </w:tabs>
        <w:rPr>
          <w:rFonts w:asciiTheme="minorHAnsi" w:eastAsiaTheme="minorEastAsia" w:hAnsiTheme="minorHAnsi" w:cstheme="minorBidi"/>
          <w:bCs w:val="0"/>
          <w:iCs w:val="0"/>
          <w:noProof/>
          <w:color w:val="auto"/>
          <w:szCs w:val="22"/>
          <w:rtl/>
        </w:rPr>
      </w:pPr>
      <w:hyperlink w:anchor="_Toc533843154" w:history="1">
        <w:r w:rsidRPr="00634072">
          <w:rPr>
            <w:rStyle w:val="Hyperlink"/>
            <w:rFonts w:hint="eastAsia"/>
            <w:noProof/>
            <w:rtl/>
          </w:rPr>
          <w:t>ظهور</w:t>
        </w:r>
        <w:r w:rsidRPr="00634072">
          <w:rPr>
            <w:rStyle w:val="Hyperlink"/>
            <w:noProof/>
            <w:rtl/>
          </w:rPr>
          <w:t xml:space="preserve"> </w:t>
        </w:r>
        <w:r w:rsidRPr="00634072">
          <w:rPr>
            <w:rStyle w:val="Hyperlink"/>
            <w:rFonts w:hint="eastAsia"/>
            <w:noProof/>
            <w:rtl/>
          </w:rPr>
          <w:t>جملات</w:t>
        </w:r>
        <w:r w:rsidRPr="00634072">
          <w:rPr>
            <w:rStyle w:val="Hyperlink"/>
            <w:noProof/>
            <w:rtl/>
          </w:rPr>
          <w:t xml:space="preserve"> </w:t>
        </w:r>
        <w:r w:rsidRPr="00634072">
          <w:rPr>
            <w:rStyle w:val="Hyperlink"/>
            <w:rFonts w:hint="eastAsia"/>
            <w:noProof/>
            <w:rtl/>
          </w:rPr>
          <w:t>خبر</w:t>
        </w:r>
        <w:r w:rsidRPr="00634072">
          <w:rPr>
            <w:rStyle w:val="Hyperlink"/>
            <w:rFonts w:hint="cs"/>
            <w:noProof/>
            <w:rtl/>
          </w:rPr>
          <w:t>ی</w:t>
        </w:r>
        <w:r w:rsidRPr="00634072">
          <w:rPr>
            <w:rStyle w:val="Hyperlink"/>
            <w:rFonts w:hint="eastAsia"/>
            <w:noProof/>
            <w:rtl/>
          </w:rPr>
          <w:t>ه</w:t>
        </w:r>
        <w:r w:rsidRPr="00634072">
          <w:rPr>
            <w:rStyle w:val="Hyperlink"/>
            <w:noProof/>
            <w:rtl/>
          </w:rPr>
          <w:t xml:space="preserve"> </w:t>
        </w:r>
        <w:r w:rsidRPr="00634072">
          <w:rPr>
            <w:rStyle w:val="Hyperlink"/>
            <w:rFonts w:hint="eastAsia"/>
            <w:noProof/>
            <w:rtl/>
          </w:rPr>
          <w:t>در</w:t>
        </w:r>
        <w:r w:rsidRPr="00634072">
          <w:rPr>
            <w:rStyle w:val="Hyperlink"/>
            <w:noProof/>
            <w:rtl/>
          </w:rPr>
          <w:t xml:space="preserve"> </w:t>
        </w:r>
        <w:r w:rsidRPr="00634072">
          <w:rPr>
            <w:rStyle w:val="Hyperlink"/>
            <w:rFonts w:hint="eastAsia"/>
            <w:noProof/>
            <w:rtl/>
          </w:rPr>
          <w:t>مقام</w:t>
        </w:r>
        <w:r w:rsidRPr="00634072">
          <w:rPr>
            <w:rStyle w:val="Hyperlink"/>
            <w:noProof/>
            <w:rtl/>
          </w:rPr>
          <w:t xml:space="preserve"> </w:t>
        </w:r>
        <w:r w:rsidRPr="00634072">
          <w:rPr>
            <w:rStyle w:val="Hyperlink"/>
            <w:rFonts w:hint="eastAsia"/>
            <w:noProof/>
            <w:rtl/>
          </w:rPr>
          <w:t>انشاء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533843154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2684E" w:rsidRDefault="00C2684E" w:rsidP="00C2684E">
      <w:pPr>
        <w:pStyle w:val="TOC4"/>
        <w:tabs>
          <w:tab w:val="right" w:leader="dot" w:pos="10194"/>
        </w:tabs>
        <w:rPr>
          <w:rFonts w:asciiTheme="minorHAnsi" w:eastAsiaTheme="minorEastAsia" w:hAnsiTheme="minorHAnsi" w:cstheme="minorBidi"/>
          <w:bCs w:val="0"/>
          <w:noProof/>
          <w:color w:val="auto"/>
          <w:szCs w:val="22"/>
          <w:rtl/>
        </w:rPr>
      </w:pPr>
      <w:hyperlink w:anchor="_Toc533843155" w:history="1">
        <w:r w:rsidRPr="00634072">
          <w:rPr>
            <w:rStyle w:val="Hyperlink"/>
            <w:rFonts w:hint="eastAsia"/>
            <w:noProof/>
            <w:rtl/>
          </w:rPr>
          <w:t>تحر</w:t>
        </w:r>
        <w:r w:rsidRPr="00634072">
          <w:rPr>
            <w:rStyle w:val="Hyperlink"/>
            <w:rFonts w:hint="cs"/>
            <w:noProof/>
            <w:rtl/>
          </w:rPr>
          <w:t>ی</w:t>
        </w:r>
        <w:r w:rsidRPr="00634072">
          <w:rPr>
            <w:rStyle w:val="Hyperlink"/>
            <w:rFonts w:hint="eastAsia"/>
            <w:noProof/>
            <w:rtl/>
          </w:rPr>
          <w:t>ر</w:t>
        </w:r>
        <w:r w:rsidRPr="00634072">
          <w:rPr>
            <w:rStyle w:val="Hyperlink"/>
            <w:noProof/>
            <w:rtl/>
          </w:rPr>
          <w:t xml:space="preserve"> </w:t>
        </w:r>
        <w:r w:rsidRPr="00634072">
          <w:rPr>
            <w:rStyle w:val="Hyperlink"/>
            <w:rFonts w:hint="eastAsia"/>
            <w:noProof/>
            <w:rtl/>
          </w:rPr>
          <w:t>محل</w:t>
        </w:r>
        <w:r w:rsidRPr="00634072">
          <w:rPr>
            <w:rStyle w:val="Hyperlink"/>
            <w:noProof/>
            <w:rtl/>
          </w:rPr>
          <w:t xml:space="preserve"> </w:t>
        </w:r>
        <w:r w:rsidRPr="00634072">
          <w:rPr>
            <w:rStyle w:val="Hyperlink"/>
            <w:rFonts w:hint="eastAsia"/>
            <w:noProof/>
            <w:rtl/>
          </w:rPr>
          <w:t>نزاع</w:t>
        </w:r>
        <w:r w:rsidRPr="00634072">
          <w:rPr>
            <w:rStyle w:val="Hyperlink"/>
            <w:noProof/>
            <w:rtl/>
          </w:rPr>
          <w:t xml:space="preserve"> </w:t>
        </w:r>
        <w:r w:rsidRPr="00634072">
          <w:rPr>
            <w:rStyle w:val="Hyperlink"/>
            <w:rFonts w:hint="eastAsia"/>
            <w:noProof/>
            <w:rtl/>
          </w:rPr>
          <w:t>و</w:t>
        </w:r>
        <w:r w:rsidRPr="00634072">
          <w:rPr>
            <w:rStyle w:val="Hyperlink"/>
            <w:noProof/>
            <w:rtl/>
          </w:rPr>
          <w:t xml:space="preserve"> </w:t>
        </w:r>
        <w:r w:rsidRPr="00634072">
          <w:rPr>
            <w:rStyle w:val="Hyperlink"/>
            <w:rFonts w:hint="eastAsia"/>
            <w:noProof/>
            <w:rtl/>
          </w:rPr>
          <w:t>ب</w:t>
        </w:r>
        <w:r w:rsidRPr="00634072">
          <w:rPr>
            <w:rStyle w:val="Hyperlink"/>
            <w:rFonts w:hint="cs"/>
            <w:noProof/>
            <w:rtl/>
          </w:rPr>
          <w:t>ی</w:t>
        </w:r>
        <w:r w:rsidRPr="00634072">
          <w:rPr>
            <w:rStyle w:val="Hyperlink"/>
            <w:rFonts w:hint="eastAsia"/>
            <w:noProof/>
            <w:rtl/>
          </w:rPr>
          <w:t>ان</w:t>
        </w:r>
        <w:r w:rsidRPr="00634072">
          <w:rPr>
            <w:rStyle w:val="Hyperlink"/>
            <w:noProof/>
            <w:rtl/>
          </w:rPr>
          <w:t xml:space="preserve"> </w:t>
        </w:r>
        <w:r w:rsidRPr="00634072">
          <w:rPr>
            <w:rStyle w:val="Hyperlink"/>
            <w:rFonts w:hint="eastAsia"/>
            <w:noProof/>
            <w:rtl/>
          </w:rPr>
          <w:t>اقوال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533843155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2684E" w:rsidRDefault="00C2684E" w:rsidP="00C2684E">
      <w:pPr>
        <w:pStyle w:val="TOC4"/>
        <w:tabs>
          <w:tab w:val="right" w:leader="dot" w:pos="10194"/>
        </w:tabs>
        <w:rPr>
          <w:rFonts w:asciiTheme="minorHAnsi" w:eastAsiaTheme="minorEastAsia" w:hAnsiTheme="minorHAnsi" w:cstheme="minorBidi"/>
          <w:bCs w:val="0"/>
          <w:noProof/>
          <w:color w:val="auto"/>
          <w:szCs w:val="22"/>
          <w:rtl/>
        </w:rPr>
      </w:pPr>
      <w:hyperlink w:anchor="_Toc533843156" w:history="1">
        <w:r w:rsidRPr="00634072">
          <w:rPr>
            <w:rStyle w:val="Hyperlink"/>
            <w:rFonts w:hint="eastAsia"/>
            <w:noProof/>
            <w:rtl/>
          </w:rPr>
          <w:t>مشترک</w:t>
        </w:r>
        <w:r w:rsidRPr="00634072">
          <w:rPr>
            <w:rStyle w:val="Hyperlink"/>
            <w:noProof/>
            <w:rtl/>
          </w:rPr>
          <w:t xml:space="preserve"> </w:t>
        </w:r>
        <w:r w:rsidRPr="00634072">
          <w:rPr>
            <w:rStyle w:val="Hyperlink"/>
            <w:rFonts w:hint="eastAsia"/>
            <w:noProof/>
            <w:rtl/>
          </w:rPr>
          <w:t>الورد</w:t>
        </w:r>
        <w:r w:rsidRPr="00634072">
          <w:rPr>
            <w:rStyle w:val="Hyperlink"/>
            <w:noProof/>
            <w:rtl/>
          </w:rPr>
          <w:t xml:space="preserve"> </w:t>
        </w:r>
        <w:r w:rsidRPr="00634072">
          <w:rPr>
            <w:rStyle w:val="Hyperlink"/>
            <w:rFonts w:hint="eastAsia"/>
            <w:noProof/>
            <w:rtl/>
          </w:rPr>
          <w:t>بودن</w:t>
        </w:r>
        <w:r w:rsidRPr="00634072">
          <w:rPr>
            <w:rStyle w:val="Hyperlink"/>
            <w:noProof/>
            <w:rtl/>
          </w:rPr>
          <w:t xml:space="preserve"> </w:t>
        </w:r>
        <w:r w:rsidRPr="00634072">
          <w:rPr>
            <w:rStyle w:val="Hyperlink"/>
            <w:rFonts w:hint="eastAsia"/>
            <w:noProof/>
            <w:rtl/>
          </w:rPr>
          <w:t>نقض</w:t>
        </w:r>
        <w:r w:rsidRPr="00634072">
          <w:rPr>
            <w:rStyle w:val="Hyperlink"/>
            <w:noProof/>
            <w:rtl/>
          </w:rPr>
          <w:t xml:space="preserve"> </w:t>
        </w:r>
        <w:r w:rsidRPr="00634072">
          <w:rPr>
            <w:rStyle w:val="Hyperlink"/>
            <w:rFonts w:hint="eastAsia"/>
            <w:noProof/>
            <w:rtl/>
          </w:rPr>
          <w:t>بر</w:t>
        </w:r>
        <w:r w:rsidRPr="00634072">
          <w:rPr>
            <w:rStyle w:val="Hyperlink"/>
            <w:noProof/>
            <w:rtl/>
          </w:rPr>
          <w:t xml:space="preserve"> </w:t>
        </w:r>
        <w:r w:rsidRPr="00634072">
          <w:rPr>
            <w:rStyle w:val="Hyperlink"/>
            <w:rFonts w:hint="eastAsia"/>
            <w:noProof/>
            <w:rtl/>
          </w:rPr>
          <w:t>مرحوم</w:t>
        </w:r>
        <w:r w:rsidRPr="00634072">
          <w:rPr>
            <w:rStyle w:val="Hyperlink"/>
            <w:noProof/>
            <w:rtl/>
          </w:rPr>
          <w:t xml:space="preserve"> </w:t>
        </w:r>
        <w:r w:rsidRPr="00634072">
          <w:rPr>
            <w:rStyle w:val="Hyperlink"/>
            <w:rFonts w:hint="eastAsia"/>
            <w:noProof/>
            <w:rtl/>
          </w:rPr>
          <w:t>آخوند</w:t>
        </w:r>
        <w:r w:rsidRPr="00634072">
          <w:rPr>
            <w:rStyle w:val="Hyperlink"/>
            <w:noProof/>
            <w:rtl/>
          </w:rPr>
          <w:t xml:space="preserve"> </w:t>
        </w:r>
        <w:r w:rsidRPr="00634072">
          <w:rPr>
            <w:rStyle w:val="Hyperlink"/>
            <w:rFonts w:hint="eastAsia"/>
            <w:noProof/>
            <w:rtl/>
          </w:rPr>
          <w:t>و</w:t>
        </w:r>
        <w:r w:rsidRPr="00634072">
          <w:rPr>
            <w:rStyle w:val="Hyperlink"/>
            <w:noProof/>
            <w:rtl/>
          </w:rPr>
          <w:t xml:space="preserve"> </w:t>
        </w:r>
        <w:r w:rsidRPr="00634072">
          <w:rPr>
            <w:rStyle w:val="Hyperlink"/>
            <w:rFonts w:hint="eastAsia"/>
            <w:noProof/>
            <w:rtl/>
          </w:rPr>
          <w:t>مرحوم</w:t>
        </w:r>
        <w:r w:rsidRPr="00634072">
          <w:rPr>
            <w:rStyle w:val="Hyperlink"/>
            <w:noProof/>
            <w:rtl/>
          </w:rPr>
          <w:t xml:space="preserve"> </w:t>
        </w:r>
        <w:r w:rsidRPr="00634072">
          <w:rPr>
            <w:rStyle w:val="Hyperlink"/>
            <w:rFonts w:hint="eastAsia"/>
            <w:noProof/>
            <w:rtl/>
          </w:rPr>
          <w:t>خو</w:t>
        </w:r>
        <w:r w:rsidRPr="00634072">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533843156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2684E" w:rsidRDefault="00C2684E" w:rsidP="00C2684E">
      <w:pPr>
        <w:pStyle w:val="TOC5"/>
        <w:tabs>
          <w:tab w:val="right" w:leader="dot" w:pos="10194"/>
        </w:tabs>
        <w:rPr>
          <w:rFonts w:asciiTheme="minorHAnsi" w:eastAsiaTheme="minorEastAsia" w:hAnsiTheme="minorHAnsi" w:cstheme="minorBidi"/>
          <w:bCs w:val="0"/>
          <w:noProof/>
          <w:color w:val="auto"/>
          <w:szCs w:val="22"/>
          <w:rtl/>
        </w:rPr>
      </w:pPr>
      <w:hyperlink w:anchor="_Toc533843157" w:history="1">
        <w:r w:rsidRPr="00634072">
          <w:rPr>
            <w:rStyle w:val="Hyperlink"/>
            <w:rFonts w:hint="eastAsia"/>
            <w:noProof/>
            <w:rtl/>
          </w:rPr>
          <w:t>عدم</w:t>
        </w:r>
        <w:r w:rsidRPr="00634072">
          <w:rPr>
            <w:rStyle w:val="Hyperlink"/>
            <w:noProof/>
            <w:rtl/>
          </w:rPr>
          <w:t xml:space="preserve"> </w:t>
        </w:r>
        <w:r w:rsidRPr="00634072">
          <w:rPr>
            <w:rStyle w:val="Hyperlink"/>
            <w:rFonts w:hint="eastAsia"/>
            <w:noProof/>
            <w:rtl/>
          </w:rPr>
          <w:t>انحصار</w:t>
        </w:r>
        <w:r w:rsidRPr="00634072">
          <w:rPr>
            <w:rStyle w:val="Hyperlink"/>
            <w:noProof/>
            <w:rtl/>
          </w:rPr>
          <w:t xml:space="preserve"> </w:t>
        </w:r>
        <w:r w:rsidRPr="00634072">
          <w:rPr>
            <w:rStyle w:val="Hyperlink"/>
            <w:rFonts w:hint="eastAsia"/>
            <w:noProof/>
            <w:rtl/>
          </w:rPr>
          <w:t>استعمال</w:t>
        </w:r>
        <w:r w:rsidRPr="00634072">
          <w:rPr>
            <w:rStyle w:val="Hyperlink"/>
            <w:noProof/>
            <w:rtl/>
          </w:rPr>
          <w:t xml:space="preserve"> </w:t>
        </w:r>
        <w:r w:rsidRPr="00634072">
          <w:rPr>
            <w:rStyle w:val="Hyperlink"/>
            <w:rFonts w:hint="eastAsia"/>
            <w:noProof/>
            <w:rtl/>
          </w:rPr>
          <w:t>فعل</w:t>
        </w:r>
        <w:r w:rsidRPr="00634072">
          <w:rPr>
            <w:rStyle w:val="Hyperlink"/>
            <w:noProof/>
            <w:rtl/>
          </w:rPr>
          <w:t xml:space="preserve"> </w:t>
        </w:r>
        <w:r w:rsidRPr="00634072">
          <w:rPr>
            <w:rStyle w:val="Hyperlink"/>
            <w:rFonts w:hint="eastAsia"/>
            <w:noProof/>
            <w:rtl/>
          </w:rPr>
          <w:t>مضارع</w:t>
        </w:r>
        <w:r w:rsidRPr="00634072">
          <w:rPr>
            <w:rStyle w:val="Hyperlink"/>
            <w:noProof/>
            <w:rtl/>
          </w:rPr>
          <w:t xml:space="preserve"> </w:t>
        </w:r>
        <w:r w:rsidRPr="00634072">
          <w:rPr>
            <w:rStyle w:val="Hyperlink"/>
            <w:rFonts w:hint="eastAsia"/>
            <w:noProof/>
            <w:rtl/>
          </w:rPr>
          <w:t>وفعل</w:t>
        </w:r>
        <w:r w:rsidRPr="00634072">
          <w:rPr>
            <w:rStyle w:val="Hyperlink"/>
            <w:noProof/>
            <w:rtl/>
          </w:rPr>
          <w:t xml:space="preserve"> </w:t>
        </w:r>
        <w:r w:rsidRPr="00634072">
          <w:rPr>
            <w:rStyle w:val="Hyperlink"/>
            <w:rFonts w:hint="eastAsia"/>
            <w:noProof/>
            <w:rtl/>
          </w:rPr>
          <w:t>ماض</w:t>
        </w:r>
        <w:r w:rsidRPr="00634072">
          <w:rPr>
            <w:rStyle w:val="Hyperlink"/>
            <w:rFonts w:hint="cs"/>
            <w:noProof/>
            <w:rtl/>
          </w:rPr>
          <w:t>ی</w:t>
        </w:r>
        <w:r w:rsidRPr="00634072">
          <w:rPr>
            <w:rStyle w:val="Hyperlink"/>
            <w:noProof/>
            <w:rtl/>
          </w:rPr>
          <w:t xml:space="preserve"> </w:t>
        </w:r>
        <w:r w:rsidRPr="00634072">
          <w:rPr>
            <w:rStyle w:val="Hyperlink"/>
            <w:rFonts w:hint="eastAsia"/>
            <w:noProof/>
            <w:rtl/>
          </w:rPr>
          <w:t>به</w:t>
        </w:r>
        <w:r w:rsidRPr="00634072">
          <w:rPr>
            <w:rStyle w:val="Hyperlink"/>
            <w:noProof/>
            <w:rtl/>
          </w:rPr>
          <w:t xml:space="preserve"> </w:t>
        </w:r>
        <w:r w:rsidRPr="00634072">
          <w:rPr>
            <w:rStyle w:val="Hyperlink"/>
            <w:rFonts w:hint="eastAsia"/>
            <w:noProof/>
            <w:rtl/>
          </w:rPr>
          <w:t>قرار</w:t>
        </w:r>
        <w:r w:rsidRPr="00634072">
          <w:rPr>
            <w:rStyle w:val="Hyperlink"/>
            <w:noProof/>
            <w:rtl/>
          </w:rPr>
          <w:t xml:space="preserve"> </w:t>
        </w:r>
        <w:r w:rsidRPr="00634072">
          <w:rPr>
            <w:rStyle w:val="Hyperlink"/>
            <w:rFonts w:hint="eastAsia"/>
            <w:noProof/>
            <w:rtl/>
          </w:rPr>
          <w:t>گرفتن</w:t>
        </w:r>
        <w:r w:rsidRPr="00634072">
          <w:rPr>
            <w:rStyle w:val="Hyperlink"/>
            <w:noProof/>
            <w:rtl/>
          </w:rPr>
          <w:t xml:space="preserve"> </w:t>
        </w:r>
        <w:r w:rsidRPr="00634072">
          <w:rPr>
            <w:rStyle w:val="Hyperlink"/>
            <w:rFonts w:hint="eastAsia"/>
            <w:noProof/>
            <w:rtl/>
          </w:rPr>
          <w:t>تلو</w:t>
        </w:r>
        <w:r w:rsidRPr="00634072">
          <w:rPr>
            <w:rStyle w:val="Hyperlink"/>
            <w:noProof/>
            <w:rtl/>
          </w:rPr>
          <w:t xml:space="preserve"> </w:t>
        </w:r>
        <w:r w:rsidRPr="00634072">
          <w:rPr>
            <w:rStyle w:val="Hyperlink"/>
            <w:rFonts w:hint="eastAsia"/>
            <w:noProof/>
            <w:rtl/>
          </w:rPr>
          <w:t>ادات</w:t>
        </w:r>
        <w:r w:rsidRPr="00634072">
          <w:rPr>
            <w:rStyle w:val="Hyperlink"/>
            <w:noProof/>
            <w:rtl/>
          </w:rPr>
          <w:t xml:space="preserve"> </w:t>
        </w:r>
        <w:r w:rsidRPr="00634072">
          <w:rPr>
            <w:rStyle w:val="Hyperlink"/>
            <w:rFonts w:hint="eastAsia"/>
            <w:noProof/>
            <w:rtl/>
          </w:rPr>
          <w:t>شرط</w:t>
        </w:r>
        <w:r w:rsidRPr="00634072">
          <w:rPr>
            <w:rStyle w:val="Hyperlink"/>
            <w:noProof/>
            <w:rtl/>
          </w:rPr>
          <w:t xml:space="preserve"> </w:t>
        </w:r>
        <w:r w:rsidRPr="00634072">
          <w:rPr>
            <w:rStyle w:val="Hyperlink"/>
            <w:rFonts w:hint="eastAsia"/>
            <w:noProof/>
            <w:rtl/>
          </w:rPr>
          <w:t>در</w:t>
        </w:r>
        <w:r w:rsidRPr="00634072">
          <w:rPr>
            <w:rStyle w:val="Hyperlink"/>
            <w:noProof/>
            <w:rtl/>
          </w:rPr>
          <w:t xml:space="preserve"> </w:t>
        </w:r>
        <w:r w:rsidRPr="00634072">
          <w:rPr>
            <w:rStyle w:val="Hyperlink"/>
            <w:rFonts w:hint="eastAsia"/>
            <w:noProof/>
            <w:rtl/>
          </w:rPr>
          <w:t>مقام</w:t>
        </w:r>
        <w:r w:rsidRPr="00634072">
          <w:rPr>
            <w:rStyle w:val="Hyperlink"/>
            <w:noProof/>
            <w:rtl/>
          </w:rPr>
          <w:t xml:space="preserve"> </w:t>
        </w:r>
        <w:r w:rsidRPr="00634072">
          <w:rPr>
            <w:rStyle w:val="Hyperlink"/>
            <w:rFonts w:hint="eastAsia"/>
            <w:noProof/>
            <w:rtl/>
          </w:rPr>
          <w:t>انشاء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533843157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2684E" w:rsidRDefault="00C2684E" w:rsidP="00C2684E">
      <w:pPr>
        <w:pStyle w:val="TOC6"/>
        <w:tabs>
          <w:tab w:val="right" w:leader="dot" w:pos="10194"/>
        </w:tabs>
        <w:rPr>
          <w:rFonts w:asciiTheme="minorHAnsi" w:eastAsiaTheme="minorEastAsia" w:hAnsiTheme="minorHAnsi" w:cstheme="minorBidi"/>
          <w:bCs w:val="0"/>
          <w:noProof/>
          <w:color w:val="auto"/>
          <w:szCs w:val="22"/>
          <w:rtl/>
        </w:rPr>
      </w:pPr>
      <w:hyperlink w:anchor="_Toc533843158" w:history="1">
        <w:r w:rsidRPr="00634072">
          <w:rPr>
            <w:rStyle w:val="Hyperlink"/>
            <w:rFonts w:hint="eastAsia"/>
            <w:noProof/>
            <w:rtl/>
          </w:rPr>
          <w:t>عدم</w:t>
        </w:r>
        <w:r w:rsidRPr="00634072">
          <w:rPr>
            <w:rStyle w:val="Hyperlink"/>
            <w:noProof/>
            <w:rtl/>
          </w:rPr>
          <w:t xml:space="preserve"> </w:t>
        </w:r>
        <w:r w:rsidRPr="00634072">
          <w:rPr>
            <w:rStyle w:val="Hyperlink"/>
            <w:rFonts w:hint="eastAsia"/>
            <w:noProof/>
            <w:rtl/>
          </w:rPr>
          <w:t>خصو</w:t>
        </w:r>
        <w:r w:rsidRPr="00634072">
          <w:rPr>
            <w:rStyle w:val="Hyperlink"/>
            <w:rFonts w:hint="cs"/>
            <w:noProof/>
            <w:rtl/>
          </w:rPr>
          <w:t>ی</w:t>
        </w:r>
        <w:r w:rsidRPr="00634072">
          <w:rPr>
            <w:rStyle w:val="Hyperlink"/>
            <w:rFonts w:hint="eastAsia"/>
            <w:noProof/>
            <w:rtl/>
          </w:rPr>
          <w:t>ت</w:t>
        </w:r>
        <w:r w:rsidRPr="00634072">
          <w:rPr>
            <w:rStyle w:val="Hyperlink"/>
            <w:noProof/>
            <w:rtl/>
          </w:rPr>
          <w:t xml:space="preserve"> </w:t>
        </w:r>
        <w:r w:rsidRPr="00634072">
          <w:rPr>
            <w:rStyle w:val="Hyperlink"/>
            <w:rFonts w:hint="eastAsia"/>
            <w:noProof/>
            <w:rtl/>
          </w:rPr>
          <w:t>فعل</w:t>
        </w:r>
        <w:r w:rsidRPr="00634072">
          <w:rPr>
            <w:rStyle w:val="Hyperlink"/>
            <w:noProof/>
            <w:rtl/>
          </w:rPr>
          <w:t xml:space="preserve"> </w:t>
        </w:r>
        <w:r w:rsidRPr="00634072">
          <w:rPr>
            <w:rStyle w:val="Hyperlink"/>
            <w:rFonts w:hint="eastAsia"/>
            <w:noProof/>
            <w:rtl/>
          </w:rPr>
          <w:t>ماض</w:t>
        </w:r>
        <w:r w:rsidRPr="00634072">
          <w:rPr>
            <w:rStyle w:val="Hyperlink"/>
            <w:rFonts w:hint="cs"/>
            <w:noProof/>
            <w:rtl/>
          </w:rPr>
          <w:t>ی</w:t>
        </w:r>
        <w:r w:rsidRPr="00634072">
          <w:rPr>
            <w:rStyle w:val="Hyperlink"/>
            <w:noProof/>
            <w:rtl/>
          </w:rPr>
          <w:t xml:space="preserve"> </w:t>
        </w:r>
        <w:r w:rsidRPr="00634072">
          <w:rPr>
            <w:rStyle w:val="Hyperlink"/>
            <w:rFonts w:hint="eastAsia"/>
            <w:noProof/>
            <w:rtl/>
          </w:rPr>
          <w:t>بعد</w:t>
        </w:r>
        <w:r w:rsidRPr="00634072">
          <w:rPr>
            <w:rStyle w:val="Hyperlink"/>
            <w:noProof/>
            <w:rtl/>
          </w:rPr>
          <w:t xml:space="preserve"> </w:t>
        </w:r>
        <w:r w:rsidRPr="00634072">
          <w:rPr>
            <w:rStyle w:val="Hyperlink"/>
            <w:rFonts w:hint="eastAsia"/>
            <w:noProof/>
            <w:rtl/>
          </w:rPr>
          <w:t>از</w:t>
        </w:r>
        <w:r w:rsidRPr="00634072">
          <w:rPr>
            <w:rStyle w:val="Hyperlink"/>
            <w:noProof/>
            <w:rtl/>
          </w:rPr>
          <w:t xml:space="preserve"> </w:t>
        </w:r>
        <w:r w:rsidRPr="00634072">
          <w:rPr>
            <w:rStyle w:val="Hyperlink"/>
            <w:rFonts w:hint="eastAsia"/>
            <w:noProof/>
            <w:rtl/>
          </w:rPr>
          <w:t>ادات</w:t>
        </w:r>
        <w:r w:rsidRPr="00634072">
          <w:rPr>
            <w:rStyle w:val="Hyperlink"/>
            <w:noProof/>
            <w:rtl/>
          </w:rPr>
          <w:t xml:space="preserve"> </w:t>
        </w:r>
        <w:r w:rsidRPr="00634072">
          <w:rPr>
            <w:rStyle w:val="Hyperlink"/>
            <w:rFonts w:hint="eastAsia"/>
            <w:noProof/>
            <w:rtl/>
          </w:rPr>
          <w:t>شرط</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533843158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2684E" w:rsidRDefault="00C2684E" w:rsidP="00C2684E">
      <w:pPr>
        <w:pStyle w:val="TOC5"/>
        <w:tabs>
          <w:tab w:val="right" w:leader="dot" w:pos="10194"/>
        </w:tabs>
        <w:rPr>
          <w:rFonts w:asciiTheme="minorHAnsi" w:eastAsiaTheme="minorEastAsia" w:hAnsiTheme="minorHAnsi" w:cstheme="minorBidi"/>
          <w:bCs w:val="0"/>
          <w:noProof/>
          <w:color w:val="auto"/>
          <w:szCs w:val="22"/>
          <w:rtl/>
        </w:rPr>
      </w:pPr>
      <w:hyperlink w:anchor="_Toc533843159" w:history="1">
        <w:r w:rsidRPr="00634072">
          <w:rPr>
            <w:rStyle w:val="Hyperlink"/>
            <w:rFonts w:hint="eastAsia"/>
            <w:noProof/>
            <w:rtl/>
          </w:rPr>
          <w:t>عدم</w:t>
        </w:r>
        <w:r w:rsidRPr="00634072">
          <w:rPr>
            <w:rStyle w:val="Hyperlink"/>
            <w:noProof/>
            <w:rtl/>
          </w:rPr>
          <w:t xml:space="preserve"> </w:t>
        </w:r>
        <w:r w:rsidRPr="00634072">
          <w:rPr>
            <w:rStyle w:val="Hyperlink"/>
            <w:rFonts w:hint="eastAsia"/>
            <w:noProof/>
            <w:rtl/>
          </w:rPr>
          <w:t>مناسبت</w:t>
        </w:r>
        <w:r w:rsidRPr="00634072">
          <w:rPr>
            <w:rStyle w:val="Hyperlink"/>
            <w:noProof/>
            <w:rtl/>
          </w:rPr>
          <w:t xml:space="preserve"> </w:t>
        </w:r>
        <w:r w:rsidRPr="00634072">
          <w:rPr>
            <w:rStyle w:val="Hyperlink"/>
            <w:rFonts w:hint="eastAsia"/>
            <w:noProof/>
            <w:rtl/>
          </w:rPr>
          <w:t>فعل</w:t>
        </w:r>
        <w:r w:rsidRPr="00634072">
          <w:rPr>
            <w:rStyle w:val="Hyperlink"/>
            <w:noProof/>
            <w:rtl/>
          </w:rPr>
          <w:t xml:space="preserve"> </w:t>
        </w:r>
        <w:r w:rsidRPr="00634072">
          <w:rPr>
            <w:rStyle w:val="Hyperlink"/>
            <w:rFonts w:hint="eastAsia"/>
            <w:noProof/>
            <w:rtl/>
          </w:rPr>
          <w:t>ماض</w:t>
        </w:r>
        <w:r w:rsidRPr="00634072">
          <w:rPr>
            <w:rStyle w:val="Hyperlink"/>
            <w:rFonts w:hint="cs"/>
            <w:noProof/>
            <w:rtl/>
          </w:rPr>
          <w:t>ی</w:t>
        </w:r>
        <w:r w:rsidRPr="00634072">
          <w:rPr>
            <w:rStyle w:val="Hyperlink"/>
            <w:noProof/>
            <w:rtl/>
          </w:rPr>
          <w:t xml:space="preserve"> </w:t>
        </w:r>
        <w:r w:rsidRPr="00634072">
          <w:rPr>
            <w:rStyle w:val="Hyperlink"/>
            <w:rFonts w:hint="eastAsia"/>
            <w:noProof/>
            <w:rtl/>
          </w:rPr>
          <w:t>با</w:t>
        </w:r>
        <w:r w:rsidRPr="00634072">
          <w:rPr>
            <w:rStyle w:val="Hyperlink"/>
            <w:noProof/>
            <w:rtl/>
          </w:rPr>
          <w:t xml:space="preserve"> </w:t>
        </w:r>
        <w:r w:rsidRPr="00634072">
          <w:rPr>
            <w:rStyle w:val="Hyperlink"/>
            <w:rFonts w:hint="eastAsia"/>
            <w:noProof/>
            <w:rtl/>
          </w:rPr>
          <w:t>طلب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533843159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2684E" w:rsidRDefault="00C2684E" w:rsidP="00C2684E">
      <w:pPr>
        <w:pStyle w:val="TOC6"/>
        <w:tabs>
          <w:tab w:val="right" w:leader="dot" w:pos="10194"/>
        </w:tabs>
        <w:rPr>
          <w:rFonts w:asciiTheme="minorHAnsi" w:eastAsiaTheme="minorEastAsia" w:hAnsiTheme="minorHAnsi" w:cstheme="minorBidi"/>
          <w:bCs w:val="0"/>
          <w:noProof/>
          <w:color w:val="auto"/>
          <w:szCs w:val="22"/>
          <w:rtl/>
        </w:rPr>
      </w:pPr>
      <w:hyperlink w:anchor="_Toc533843160" w:history="1">
        <w:r w:rsidRPr="00634072">
          <w:rPr>
            <w:rStyle w:val="Hyperlink"/>
            <w:rFonts w:hint="eastAsia"/>
            <w:noProof/>
            <w:rtl/>
          </w:rPr>
          <w:t>ض</w:t>
        </w:r>
        <w:r w:rsidRPr="00634072">
          <w:rPr>
            <w:rStyle w:val="Hyperlink"/>
            <w:rFonts w:hint="cs"/>
            <w:noProof/>
            <w:rtl/>
          </w:rPr>
          <w:t>ی</w:t>
        </w:r>
        <w:r w:rsidRPr="00634072">
          <w:rPr>
            <w:rStyle w:val="Hyperlink"/>
            <w:rFonts w:hint="eastAsia"/>
            <w:noProof/>
            <w:rtl/>
          </w:rPr>
          <w:t>ق</w:t>
        </w:r>
        <w:r w:rsidRPr="00634072">
          <w:rPr>
            <w:rStyle w:val="Hyperlink"/>
            <w:noProof/>
            <w:rtl/>
          </w:rPr>
          <w:t xml:space="preserve"> </w:t>
        </w:r>
        <w:r w:rsidRPr="00634072">
          <w:rPr>
            <w:rStyle w:val="Hyperlink"/>
            <w:rFonts w:hint="eastAsia"/>
            <w:noProof/>
            <w:rtl/>
          </w:rPr>
          <w:t>بودن</w:t>
        </w:r>
        <w:r w:rsidRPr="00634072">
          <w:rPr>
            <w:rStyle w:val="Hyperlink"/>
            <w:noProof/>
            <w:rtl/>
          </w:rPr>
          <w:t xml:space="preserve"> </w:t>
        </w:r>
        <w:r w:rsidRPr="00634072">
          <w:rPr>
            <w:rStyle w:val="Hyperlink"/>
            <w:rFonts w:hint="eastAsia"/>
            <w:noProof/>
            <w:rtl/>
          </w:rPr>
          <w:t>جواب</w:t>
        </w:r>
        <w:r w:rsidRPr="00634072">
          <w:rPr>
            <w:rStyle w:val="Hyperlink"/>
            <w:noProof/>
            <w:rtl/>
          </w:rPr>
          <w:t xml:space="preserve"> </w:t>
        </w:r>
        <w:r w:rsidRPr="00634072">
          <w:rPr>
            <w:rStyle w:val="Hyperlink"/>
            <w:rFonts w:hint="eastAsia"/>
            <w:noProof/>
            <w:rtl/>
          </w:rPr>
          <w:t>حل</w:t>
        </w:r>
        <w:r w:rsidRPr="00634072">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533843160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2684E" w:rsidRDefault="00C2684E" w:rsidP="00C2684E">
      <w:pPr>
        <w:pStyle w:val="TOC6"/>
        <w:tabs>
          <w:tab w:val="right" w:leader="dot" w:pos="10194"/>
        </w:tabs>
        <w:rPr>
          <w:rFonts w:asciiTheme="minorHAnsi" w:eastAsiaTheme="minorEastAsia" w:hAnsiTheme="minorHAnsi" w:cstheme="minorBidi"/>
          <w:bCs w:val="0"/>
          <w:noProof/>
          <w:color w:val="auto"/>
          <w:szCs w:val="22"/>
          <w:rtl/>
        </w:rPr>
      </w:pPr>
      <w:hyperlink w:anchor="_Toc533843161" w:history="1">
        <w:r w:rsidRPr="00634072">
          <w:rPr>
            <w:rStyle w:val="Hyperlink"/>
            <w:rFonts w:hint="eastAsia"/>
            <w:noProof/>
            <w:rtl/>
          </w:rPr>
          <w:t>همخوان</w:t>
        </w:r>
        <w:r w:rsidRPr="00634072">
          <w:rPr>
            <w:rStyle w:val="Hyperlink"/>
            <w:rFonts w:hint="cs"/>
            <w:noProof/>
            <w:rtl/>
          </w:rPr>
          <w:t>ی</w:t>
        </w:r>
        <w:r w:rsidRPr="00634072">
          <w:rPr>
            <w:rStyle w:val="Hyperlink"/>
            <w:noProof/>
            <w:rtl/>
          </w:rPr>
          <w:t xml:space="preserve"> </w:t>
        </w:r>
        <w:r w:rsidRPr="00634072">
          <w:rPr>
            <w:rStyle w:val="Hyperlink"/>
            <w:rFonts w:hint="eastAsia"/>
            <w:noProof/>
            <w:rtl/>
          </w:rPr>
          <w:t>نداشتن</w:t>
        </w:r>
        <w:r w:rsidRPr="00634072">
          <w:rPr>
            <w:rStyle w:val="Hyperlink"/>
            <w:noProof/>
            <w:rtl/>
          </w:rPr>
          <w:t xml:space="preserve"> </w:t>
        </w:r>
        <w:r w:rsidRPr="00634072">
          <w:rPr>
            <w:rStyle w:val="Hyperlink"/>
            <w:rFonts w:hint="eastAsia"/>
            <w:noProof/>
            <w:rtl/>
          </w:rPr>
          <w:t>فعل</w:t>
        </w:r>
        <w:r w:rsidRPr="00634072">
          <w:rPr>
            <w:rStyle w:val="Hyperlink"/>
            <w:noProof/>
            <w:rtl/>
          </w:rPr>
          <w:t xml:space="preserve"> </w:t>
        </w:r>
        <w:r w:rsidRPr="00634072">
          <w:rPr>
            <w:rStyle w:val="Hyperlink"/>
            <w:rFonts w:hint="eastAsia"/>
            <w:noProof/>
            <w:rtl/>
          </w:rPr>
          <w:t>مضارع</w:t>
        </w:r>
        <w:r w:rsidRPr="00634072">
          <w:rPr>
            <w:rStyle w:val="Hyperlink"/>
            <w:noProof/>
            <w:rtl/>
          </w:rPr>
          <w:t xml:space="preserve"> </w:t>
        </w:r>
        <w:r w:rsidRPr="00634072">
          <w:rPr>
            <w:rStyle w:val="Hyperlink"/>
            <w:rFonts w:hint="eastAsia"/>
            <w:noProof/>
            <w:rtl/>
          </w:rPr>
          <w:t>با</w:t>
        </w:r>
        <w:r w:rsidRPr="00634072">
          <w:rPr>
            <w:rStyle w:val="Hyperlink"/>
            <w:noProof/>
            <w:rtl/>
          </w:rPr>
          <w:t xml:space="preserve"> </w:t>
        </w:r>
        <w:r w:rsidRPr="00634072">
          <w:rPr>
            <w:rStyle w:val="Hyperlink"/>
            <w:rFonts w:hint="eastAsia"/>
            <w:noProof/>
            <w:rtl/>
          </w:rPr>
          <w:t>طلب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533843161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2684E" w:rsidRDefault="00C2684E" w:rsidP="00C2684E">
      <w:pPr>
        <w:pStyle w:val="TOC4"/>
        <w:tabs>
          <w:tab w:val="right" w:leader="dot" w:pos="10194"/>
        </w:tabs>
        <w:rPr>
          <w:rFonts w:asciiTheme="minorHAnsi" w:eastAsiaTheme="minorEastAsia" w:hAnsiTheme="minorHAnsi" w:cstheme="minorBidi"/>
          <w:bCs w:val="0"/>
          <w:noProof/>
          <w:color w:val="auto"/>
          <w:szCs w:val="22"/>
          <w:rtl/>
        </w:rPr>
      </w:pPr>
      <w:hyperlink w:anchor="_Toc533843162" w:history="1">
        <w:r w:rsidRPr="00634072">
          <w:rPr>
            <w:rStyle w:val="Hyperlink"/>
            <w:rFonts w:hint="eastAsia"/>
            <w:noProof/>
            <w:rtl/>
          </w:rPr>
          <w:t>اتحاد</w:t>
        </w:r>
        <w:r w:rsidRPr="00634072">
          <w:rPr>
            <w:rStyle w:val="Hyperlink"/>
            <w:noProof/>
            <w:rtl/>
          </w:rPr>
          <w:t xml:space="preserve"> </w:t>
        </w:r>
        <w:r w:rsidRPr="00634072">
          <w:rPr>
            <w:rStyle w:val="Hyperlink"/>
            <w:rFonts w:hint="eastAsia"/>
            <w:noProof/>
            <w:rtl/>
          </w:rPr>
          <w:t>معنا</w:t>
        </w:r>
        <w:r w:rsidRPr="00634072">
          <w:rPr>
            <w:rStyle w:val="Hyperlink"/>
            <w:noProof/>
            <w:rtl/>
          </w:rPr>
          <w:t xml:space="preserve"> </w:t>
        </w:r>
        <w:r w:rsidRPr="00634072">
          <w:rPr>
            <w:rStyle w:val="Hyperlink"/>
            <w:rFonts w:hint="eastAsia"/>
            <w:noProof/>
            <w:rtl/>
          </w:rPr>
          <w:t>و</w:t>
        </w:r>
        <w:r w:rsidRPr="00634072">
          <w:rPr>
            <w:rStyle w:val="Hyperlink"/>
            <w:noProof/>
            <w:rtl/>
          </w:rPr>
          <w:t xml:space="preserve"> </w:t>
        </w:r>
        <w:r w:rsidRPr="00634072">
          <w:rPr>
            <w:rStyle w:val="Hyperlink"/>
            <w:rFonts w:hint="eastAsia"/>
            <w:noProof/>
            <w:rtl/>
          </w:rPr>
          <w:t>داع</w:t>
        </w:r>
        <w:r w:rsidRPr="00634072">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533843162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2684E" w:rsidRDefault="00C2684E" w:rsidP="00C2684E">
      <w:pPr>
        <w:pStyle w:val="TOC5"/>
        <w:tabs>
          <w:tab w:val="right" w:leader="dot" w:pos="10194"/>
        </w:tabs>
        <w:rPr>
          <w:rFonts w:asciiTheme="minorHAnsi" w:eastAsiaTheme="minorEastAsia" w:hAnsiTheme="minorHAnsi" w:cstheme="minorBidi"/>
          <w:bCs w:val="0"/>
          <w:noProof/>
          <w:color w:val="auto"/>
          <w:szCs w:val="22"/>
          <w:rtl/>
        </w:rPr>
      </w:pPr>
      <w:hyperlink w:anchor="_Toc533843163" w:history="1">
        <w:r w:rsidRPr="00634072">
          <w:rPr>
            <w:rStyle w:val="Hyperlink"/>
            <w:rFonts w:hint="eastAsia"/>
            <w:noProof/>
            <w:rtl/>
          </w:rPr>
          <w:t>عدم</w:t>
        </w:r>
        <w:r w:rsidRPr="00634072">
          <w:rPr>
            <w:rStyle w:val="Hyperlink"/>
            <w:noProof/>
            <w:rtl/>
          </w:rPr>
          <w:t xml:space="preserve"> </w:t>
        </w:r>
        <w:r w:rsidRPr="00634072">
          <w:rPr>
            <w:rStyle w:val="Hyperlink"/>
            <w:rFonts w:hint="eastAsia"/>
            <w:noProof/>
            <w:rtl/>
          </w:rPr>
          <w:t>تحقق</w:t>
        </w:r>
        <w:r w:rsidRPr="00634072">
          <w:rPr>
            <w:rStyle w:val="Hyperlink"/>
            <w:noProof/>
            <w:rtl/>
          </w:rPr>
          <w:t xml:space="preserve"> </w:t>
        </w:r>
        <w:r w:rsidRPr="00634072">
          <w:rPr>
            <w:rStyle w:val="Hyperlink"/>
            <w:rFonts w:hint="eastAsia"/>
            <w:noProof/>
            <w:rtl/>
          </w:rPr>
          <w:t>ا</w:t>
        </w:r>
        <w:r w:rsidRPr="00634072">
          <w:rPr>
            <w:rStyle w:val="Hyperlink"/>
            <w:rFonts w:hint="cs"/>
            <w:noProof/>
            <w:rtl/>
          </w:rPr>
          <w:t>ی</w:t>
        </w:r>
        <w:r w:rsidRPr="00634072">
          <w:rPr>
            <w:rStyle w:val="Hyperlink"/>
            <w:rFonts w:hint="eastAsia"/>
            <w:noProof/>
            <w:rtl/>
          </w:rPr>
          <w:t>ن</w:t>
        </w:r>
        <w:r w:rsidRPr="00634072">
          <w:rPr>
            <w:rStyle w:val="Hyperlink"/>
            <w:noProof/>
            <w:rtl/>
          </w:rPr>
          <w:t xml:space="preserve"> </w:t>
        </w:r>
        <w:r w:rsidRPr="00634072">
          <w:rPr>
            <w:rStyle w:val="Hyperlink"/>
            <w:rFonts w:hint="eastAsia"/>
            <w:noProof/>
            <w:rtl/>
          </w:rPr>
          <w:t>گونه</w:t>
        </w:r>
        <w:r w:rsidRPr="00634072">
          <w:rPr>
            <w:rStyle w:val="Hyperlink"/>
            <w:noProof/>
            <w:rtl/>
          </w:rPr>
          <w:t xml:space="preserve"> </w:t>
        </w:r>
        <w:r w:rsidRPr="00634072">
          <w:rPr>
            <w:rStyle w:val="Hyperlink"/>
            <w:rFonts w:hint="eastAsia"/>
            <w:noProof/>
            <w:rtl/>
          </w:rPr>
          <w:t>خطابات</w:t>
        </w:r>
        <w:r w:rsidRPr="00634072">
          <w:rPr>
            <w:rStyle w:val="Hyperlink"/>
            <w:noProof/>
            <w:rtl/>
          </w:rPr>
          <w:t xml:space="preserve"> </w:t>
        </w:r>
        <w:r w:rsidRPr="00634072">
          <w:rPr>
            <w:rStyle w:val="Hyperlink"/>
            <w:rFonts w:hint="eastAsia"/>
            <w:noProof/>
            <w:rtl/>
          </w:rPr>
          <w:t>درشرع</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533843163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C2684E" w:rsidP="00220DBE">
      <w:pPr>
        <w:jc w:val="both"/>
      </w:pPr>
      <w:r>
        <w:rPr>
          <w:rFonts w:cs="B Titr"/>
          <w:noProof/>
          <w:webHidden/>
          <w:color w:val="632423" w:themeColor="accent2" w:themeShade="80"/>
          <w:szCs w:val="24"/>
          <w:rtl/>
        </w:rPr>
        <w:fldChar w:fldCharType="end"/>
      </w:r>
    </w:p>
    <w:p w:rsidR="00F343FB" w:rsidRPr="00A6366F" w:rsidRDefault="00F842AD" w:rsidP="00220DBE">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CF2EE9">
        <w:rPr>
          <w:rFonts w:hint="cs"/>
          <w:rtl/>
        </w:rPr>
        <w:t>جملات</w:t>
      </w:r>
      <w:r w:rsidR="00CF2EE9">
        <w:rPr>
          <w:rtl/>
        </w:rPr>
        <w:t xml:space="preserve"> </w:t>
      </w:r>
      <w:r w:rsidR="00CF2EE9">
        <w:rPr>
          <w:rFonts w:hint="cs"/>
          <w:rtl/>
        </w:rPr>
        <w:t>خبریه</w:t>
      </w:r>
      <w:r w:rsidR="00CF2EE9">
        <w:rPr>
          <w:rtl/>
        </w:rPr>
        <w:t xml:space="preserve"> </w:t>
      </w:r>
      <w:r w:rsidR="00CF2EE9">
        <w:rPr>
          <w:rFonts w:hint="cs"/>
          <w:rtl/>
        </w:rPr>
        <w:t>در</w:t>
      </w:r>
      <w:r w:rsidR="00CF2EE9">
        <w:rPr>
          <w:rtl/>
        </w:rPr>
        <w:t xml:space="preserve"> </w:t>
      </w:r>
      <w:r w:rsidR="00CF2EE9">
        <w:rPr>
          <w:rFonts w:hint="cs"/>
          <w:rtl/>
        </w:rPr>
        <w:t>مقام</w:t>
      </w:r>
      <w:r w:rsidR="00CF2EE9">
        <w:rPr>
          <w:rtl/>
        </w:rPr>
        <w:t xml:space="preserve"> </w:t>
      </w:r>
      <w:r w:rsidR="00CF2EE9">
        <w:rPr>
          <w:rFonts w:hint="cs"/>
          <w:rtl/>
        </w:rPr>
        <w:t>انشائیه</w:t>
      </w:r>
      <w:r w:rsidR="00025B70">
        <w:rPr>
          <w:rFonts w:hint="cs"/>
          <w:rtl/>
        </w:rPr>
        <w:t xml:space="preserve"> </w:t>
      </w:r>
      <w:r w:rsidR="00386C11" w:rsidRPr="00A6366F">
        <w:rPr>
          <w:rFonts w:hint="cs"/>
          <w:rtl/>
        </w:rPr>
        <w:t>/</w:t>
      </w:r>
      <w:bookmarkStart w:id="2" w:name="BokSabj_d"/>
      <w:bookmarkEnd w:id="2"/>
      <w:r w:rsidR="00CF2EE9">
        <w:rPr>
          <w:rFonts w:hint="cs"/>
          <w:rtl/>
        </w:rPr>
        <w:t>صیغه</w:t>
      </w:r>
      <w:r w:rsidR="00CF2EE9">
        <w:rPr>
          <w:rtl/>
        </w:rPr>
        <w:t xml:space="preserve"> </w:t>
      </w:r>
      <w:r w:rsidR="00CF2EE9">
        <w:rPr>
          <w:rFonts w:hint="cs"/>
          <w:rtl/>
        </w:rPr>
        <w:t>امر</w:t>
      </w:r>
      <w:r w:rsidR="00386C11" w:rsidRPr="00A6366F">
        <w:rPr>
          <w:rFonts w:hint="cs"/>
          <w:rtl/>
        </w:rPr>
        <w:t xml:space="preserve"> /</w:t>
      </w:r>
      <w:bookmarkStart w:id="3" w:name="Bokkolli"/>
      <w:bookmarkEnd w:id="3"/>
      <w:r w:rsidR="00CF2EE9">
        <w:rPr>
          <w:rFonts w:hint="cs"/>
          <w:rtl/>
        </w:rPr>
        <w:t>اوامر</w:t>
      </w:r>
      <w:r w:rsidR="001B6799" w:rsidRPr="00A6366F">
        <w:rPr>
          <w:rFonts w:hint="cs"/>
          <w:rtl/>
        </w:rPr>
        <w:t xml:space="preserve"> </w:t>
      </w:r>
    </w:p>
    <w:p w:rsidR="008F5B4D" w:rsidRPr="009C66D5" w:rsidRDefault="008F5B4D" w:rsidP="00220DBE">
      <w:pPr>
        <w:jc w:val="both"/>
        <w:rPr>
          <w:rStyle w:val="Emphasis"/>
          <w:b/>
          <w:bCs w:val="0"/>
          <w:rtl/>
        </w:rPr>
      </w:pPr>
      <w:r w:rsidRPr="009C66D5">
        <w:rPr>
          <w:rStyle w:val="Emphasis"/>
          <w:rFonts w:hint="cs"/>
          <w:b/>
          <w:bCs w:val="0"/>
          <w:rtl/>
        </w:rPr>
        <w:t>خلاصه مباحث گذشته:</w:t>
      </w:r>
    </w:p>
    <w:p w:rsidR="003A6148" w:rsidRDefault="00220DBE" w:rsidP="00220DBE">
      <w:pPr>
        <w:pBdr>
          <w:bottom w:val="double" w:sz="6" w:space="1" w:color="auto"/>
        </w:pBdr>
        <w:jc w:val="both"/>
        <w:rPr>
          <w:rtl/>
        </w:rPr>
      </w:pPr>
      <w:r>
        <w:rPr>
          <w:rFonts w:hint="cs"/>
          <w:rtl/>
        </w:rPr>
        <w:t>در جلسه گذشته بیان شد که مرحوم آخوند فرمود جملات خبریه ای که در مقام انشاء هستند اولا ظهور در وجوب دارند و ثانیا این ظهور نسبت به ظهور صیغه امر در وجوب آکد است. مرحوم خویی فرمود آکدیت فقط بر مبنای مرحوم آخوند تصویر دارد که این مبنا نیز باطل است زیرا لازمه مبنای ایشان این است که در همه جا بتوان جملات خبریه در مقام انشاء را به جای صیغه انشاء استعمال کرد زیرا طبق مبنای ایشان موضوع له آنها واحد است در حالی که این مطلب درست نیست. اما طبق مبنای ما (ابراز امر اعتباری) و طبق مبنای مشهور( ایجاد ) آکدیت متصور نیست زیرا جملات انشائیه با خبریه ای که در مقام انشاء هستند از این جهت فرقی ندارند. استاد در نهایت فرمود ادعای مرحوم آخوند اقرب است و ارتکاز موافق ادعای ایشان است. در این جلسه به نقد نقطه نقضی که مرحوم خویی طبق مبنای مرحوم آخوند مطرح کردند پرداخته می</w:t>
      </w:r>
      <w:r>
        <w:rPr>
          <w:rtl/>
        </w:rPr>
        <w:softHyphen/>
      </w:r>
      <w:r>
        <w:rPr>
          <w:rFonts w:hint="cs"/>
          <w:rtl/>
        </w:rPr>
        <w:t>شود.</w:t>
      </w:r>
    </w:p>
    <w:p w:rsidR="00247D2F" w:rsidRPr="003A6148" w:rsidRDefault="00247D2F" w:rsidP="00220DBE">
      <w:pPr>
        <w:pBdr>
          <w:bottom w:val="double" w:sz="6" w:space="1" w:color="auto"/>
        </w:pBdr>
        <w:jc w:val="both"/>
      </w:pPr>
    </w:p>
    <w:p w:rsidR="008F5B4D" w:rsidRDefault="008F5B4D" w:rsidP="00220DBE">
      <w:pPr>
        <w:jc w:val="both"/>
      </w:pPr>
    </w:p>
    <w:p w:rsidR="003E6650" w:rsidRDefault="00220DBE" w:rsidP="00C2684E">
      <w:pPr>
        <w:pStyle w:val="Heading1"/>
        <w:rPr>
          <w:rtl/>
        </w:rPr>
      </w:pPr>
      <w:bookmarkStart w:id="4" w:name="_Toc533843152"/>
      <w:r>
        <w:rPr>
          <w:rFonts w:hint="cs"/>
          <w:rtl/>
        </w:rPr>
        <w:lastRenderedPageBreak/>
        <w:t>اوامر</w:t>
      </w:r>
      <w:bookmarkEnd w:id="4"/>
    </w:p>
    <w:p w:rsidR="00220DBE" w:rsidRDefault="00220DBE" w:rsidP="00C2684E">
      <w:pPr>
        <w:pStyle w:val="Heading2"/>
        <w:rPr>
          <w:rtl/>
        </w:rPr>
      </w:pPr>
      <w:bookmarkStart w:id="5" w:name="_Toc533843153"/>
      <w:r>
        <w:rPr>
          <w:rFonts w:hint="cs"/>
          <w:rtl/>
        </w:rPr>
        <w:t>صیغه امر</w:t>
      </w:r>
      <w:bookmarkEnd w:id="5"/>
    </w:p>
    <w:p w:rsidR="00220DBE" w:rsidRPr="001A27D7" w:rsidRDefault="00220DBE" w:rsidP="00C2684E">
      <w:pPr>
        <w:pStyle w:val="Heading3"/>
        <w:rPr>
          <w:rtl/>
        </w:rPr>
      </w:pPr>
      <w:bookmarkStart w:id="6" w:name="_Toc533843154"/>
      <w:r>
        <w:rPr>
          <w:rFonts w:hint="cs"/>
          <w:rtl/>
        </w:rPr>
        <w:t>ظهور جملات خبریه در مقام انشاء</w:t>
      </w:r>
      <w:bookmarkEnd w:id="6"/>
    </w:p>
    <w:p w:rsidR="001A1EA5" w:rsidRDefault="001021A9" w:rsidP="00C2684E">
      <w:pPr>
        <w:pStyle w:val="Heading4"/>
        <w:rPr>
          <w:rtl/>
        </w:rPr>
      </w:pPr>
      <w:bookmarkStart w:id="7" w:name="_Toc533843155"/>
      <w:r>
        <w:rPr>
          <w:rFonts w:hint="cs"/>
          <w:rtl/>
        </w:rPr>
        <w:t>تحریر محل نزاع و بیان اقوال</w:t>
      </w:r>
      <w:bookmarkEnd w:id="7"/>
    </w:p>
    <w:p w:rsidR="001021A9" w:rsidRDefault="001021A9" w:rsidP="00220DBE">
      <w:pPr>
        <w:jc w:val="both"/>
        <w:rPr>
          <w:rtl/>
        </w:rPr>
      </w:pPr>
      <w:r>
        <w:rPr>
          <w:rFonts w:hint="cs"/>
          <w:rtl/>
        </w:rPr>
        <w:t>بحث  در مورد تحلیل جملاتی</w:t>
      </w:r>
      <w:r w:rsidR="00E95683">
        <w:rPr>
          <w:rFonts w:hint="cs"/>
          <w:rtl/>
        </w:rPr>
        <w:t xml:space="preserve"> است</w:t>
      </w:r>
      <w:r>
        <w:rPr>
          <w:rFonts w:hint="cs"/>
          <w:rtl/>
        </w:rPr>
        <w:t xml:space="preserve"> که مشترک بین مقام انشاء و </w:t>
      </w:r>
      <w:r w:rsidR="00E95683">
        <w:rPr>
          <w:rFonts w:hint="cs"/>
          <w:rtl/>
        </w:rPr>
        <w:t>اخبار هستند مانند جمله خبریه</w:t>
      </w:r>
      <w:r>
        <w:rPr>
          <w:rFonts w:hint="cs"/>
          <w:rtl/>
        </w:rPr>
        <w:t>. آیا مستعمل فیه آنها واحد است یا متعدد؟ در صورت وحدت مستعمل فیه، آیا داعی متحد است یا متعدد است؟ نظراتی در این مقام مطرح است:</w:t>
      </w:r>
    </w:p>
    <w:p w:rsidR="001021A9" w:rsidRDefault="001021A9" w:rsidP="001021A9">
      <w:pPr>
        <w:pStyle w:val="ListParagraph"/>
        <w:numPr>
          <w:ilvl w:val="0"/>
          <w:numId w:val="16"/>
        </w:numPr>
        <w:jc w:val="both"/>
      </w:pPr>
      <w:r>
        <w:rPr>
          <w:rFonts w:hint="cs"/>
          <w:rtl/>
        </w:rPr>
        <w:t>وحدت مستعمل فیه و تعدد داعی( مرحوم آخوند)</w:t>
      </w:r>
    </w:p>
    <w:p w:rsidR="001021A9" w:rsidRDefault="00E95683" w:rsidP="001021A9">
      <w:pPr>
        <w:pStyle w:val="ListParagraph"/>
        <w:numPr>
          <w:ilvl w:val="0"/>
          <w:numId w:val="16"/>
        </w:numPr>
        <w:jc w:val="both"/>
      </w:pPr>
      <w:r>
        <w:rPr>
          <w:rFonts w:hint="cs"/>
          <w:rtl/>
        </w:rPr>
        <w:t>تعدد مست</w:t>
      </w:r>
      <w:r w:rsidR="001021A9">
        <w:rPr>
          <w:rFonts w:hint="cs"/>
          <w:rtl/>
        </w:rPr>
        <w:t>عمل فیه ( مرحوم خویی و منسوب به مشهور البته اختلافی در بیان</w:t>
      </w:r>
      <w:r>
        <w:rPr>
          <w:rFonts w:hint="cs"/>
          <w:rtl/>
        </w:rPr>
        <w:t xml:space="preserve"> مبنا</w:t>
      </w:r>
      <w:r w:rsidR="001021A9">
        <w:rPr>
          <w:rFonts w:hint="cs"/>
          <w:rtl/>
        </w:rPr>
        <w:t xml:space="preserve"> وجود دارد)</w:t>
      </w:r>
    </w:p>
    <w:p w:rsidR="001021A9" w:rsidRDefault="001021A9" w:rsidP="001021A9">
      <w:pPr>
        <w:pStyle w:val="ListParagraph"/>
        <w:numPr>
          <w:ilvl w:val="0"/>
          <w:numId w:val="16"/>
        </w:numPr>
        <w:jc w:val="both"/>
      </w:pPr>
      <w:r>
        <w:rPr>
          <w:rFonts w:hint="cs"/>
          <w:rtl/>
        </w:rPr>
        <w:t>وحدق مستعمل فیه و داعی( مرحوم آغا ضیاء و مرحوم ا یروانی)</w:t>
      </w:r>
    </w:p>
    <w:p w:rsidR="001021A9" w:rsidRDefault="001021A9" w:rsidP="001021A9">
      <w:pPr>
        <w:jc w:val="both"/>
        <w:rPr>
          <w:rtl/>
        </w:rPr>
      </w:pPr>
      <w:r>
        <w:rPr>
          <w:rFonts w:hint="cs"/>
          <w:rtl/>
        </w:rPr>
        <w:t>کلام مرحوم آخوند در جلسه گذشته گذشت و خلاصه آن نیز بیان شد. مرحوم خویی اشکال نقضی به ایشان داشت</w:t>
      </w:r>
      <w:r w:rsidR="00B708C8">
        <w:rPr>
          <w:rStyle w:val="FootnoteReference"/>
          <w:rtl/>
        </w:rPr>
        <w:footnoteReference w:id="1"/>
      </w:r>
      <w:r>
        <w:rPr>
          <w:rFonts w:hint="cs"/>
          <w:rtl/>
        </w:rPr>
        <w:t xml:space="preserve"> و فرمود اگر ادعای مرحوم آخوند صحیح باشد لازمه اش این است که بتوان در همه جا جملات خبریه را در مقام انشاء استعمال کرد در حالی که این لازمه درست نیست مثلا صحیح نیست که به جای صیغه امر</w:t>
      </w:r>
      <w:r w:rsidR="00E95683">
        <w:rPr>
          <w:rFonts w:hint="cs"/>
          <w:rtl/>
        </w:rPr>
        <w:t>ِ</w:t>
      </w:r>
      <w:r>
        <w:rPr>
          <w:rFonts w:hint="cs"/>
          <w:rtl/>
        </w:rPr>
        <w:t xml:space="preserve"> اغتسل</w:t>
      </w:r>
      <w:r w:rsidR="00E95683">
        <w:rPr>
          <w:rFonts w:hint="cs"/>
          <w:rtl/>
        </w:rPr>
        <w:t>،</w:t>
      </w:r>
      <w:r>
        <w:rPr>
          <w:rFonts w:hint="cs"/>
          <w:rtl/>
        </w:rPr>
        <w:t xml:space="preserve"> اعاد الغسل به کار برده شود.</w:t>
      </w:r>
    </w:p>
    <w:p w:rsidR="001021A9" w:rsidRDefault="001021A9" w:rsidP="00C2684E">
      <w:pPr>
        <w:pStyle w:val="Heading4"/>
        <w:rPr>
          <w:rtl/>
        </w:rPr>
      </w:pPr>
      <w:bookmarkStart w:id="8" w:name="_Toc533843156"/>
      <w:r>
        <w:rPr>
          <w:rFonts w:hint="cs"/>
          <w:rtl/>
        </w:rPr>
        <w:t>مشترک الورد بودن نقض بر مرحوم آخوند و مرحوم خویی</w:t>
      </w:r>
      <w:bookmarkEnd w:id="8"/>
    </w:p>
    <w:p w:rsidR="0035113D" w:rsidRDefault="001021A9" w:rsidP="0035113D">
      <w:pPr>
        <w:jc w:val="both"/>
        <w:rPr>
          <w:rtl/>
        </w:rPr>
      </w:pPr>
      <w:r>
        <w:rPr>
          <w:rFonts w:hint="cs"/>
          <w:rtl/>
        </w:rPr>
        <w:t>اشکال نقضی مرحوم خویی بر خود ایشان نیز وارد است زیرا نقض این بود که اگر جمله خبریه با جمله انشائیه از لحاظ معنای مستعمل فیه متحد باشند باید در همه جا بتوان جمله خبریه را به جای جمله انشائیه به کار برد، این مشکل بر مبنای مرحوم خویی نیز وارد است زیرا ایشان می</w:t>
      </w:r>
      <w:r>
        <w:rPr>
          <w:rtl/>
        </w:rPr>
        <w:softHyphen/>
      </w:r>
      <w:r>
        <w:rPr>
          <w:rFonts w:hint="cs"/>
          <w:rtl/>
        </w:rPr>
        <w:t xml:space="preserve">فرماید </w:t>
      </w:r>
      <w:r w:rsidR="0035113D">
        <w:rPr>
          <w:rFonts w:hint="cs"/>
          <w:rtl/>
        </w:rPr>
        <w:t>معنای جمله خبریه حکایت و ابراز ثبوت تحقق است ولی معنای جمله انشائیه ابراز اعتبار است حال بحث این است که اگر معنا متفاوت است پس چرا در بعضی موارد مانند فعل مضارع یا فعل ماضی که تلو ادات شرط آمده است می</w:t>
      </w:r>
      <w:r w:rsidR="0035113D">
        <w:rPr>
          <w:rtl/>
        </w:rPr>
        <w:softHyphen/>
      </w:r>
      <w:r w:rsidR="0035113D">
        <w:rPr>
          <w:rFonts w:hint="cs"/>
          <w:rtl/>
        </w:rPr>
        <w:t>توان در مقام انشاء استعمال کرد ولی در بعضی موارد مانند فعل ماضی این استعمال و لو مجازا صحیح نیست.( بنا بر مبنای مرحوم آخوند مشکل صحت استعمال حقیقی بود ولی بنا بر مبنای مرحوم خویی مشکل صحت استعمال مجازی است).</w:t>
      </w:r>
    </w:p>
    <w:p w:rsidR="0035113D" w:rsidRDefault="0035113D" w:rsidP="00C2684E">
      <w:pPr>
        <w:pStyle w:val="Heading5"/>
        <w:rPr>
          <w:rtl/>
        </w:rPr>
      </w:pPr>
      <w:bookmarkStart w:id="9" w:name="_Toc533843157"/>
      <w:r>
        <w:rPr>
          <w:rFonts w:hint="cs"/>
          <w:rtl/>
        </w:rPr>
        <w:lastRenderedPageBreak/>
        <w:t>عدم انحصار استعمال فعل مضارع وفعل ماضی به قرار گرفتن تلو ادات شرط در مقام انشاء</w:t>
      </w:r>
      <w:bookmarkEnd w:id="9"/>
    </w:p>
    <w:p w:rsidR="0035113D" w:rsidRDefault="0035113D" w:rsidP="0035113D">
      <w:pPr>
        <w:jc w:val="both"/>
        <w:rPr>
          <w:rtl/>
        </w:rPr>
      </w:pPr>
      <w:r>
        <w:rPr>
          <w:rFonts w:hint="cs"/>
          <w:rtl/>
        </w:rPr>
        <w:t>شهید صدر می</w:t>
      </w:r>
      <w:r>
        <w:rPr>
          <w:rtl/>
        </w:rPr>
        <w:softHyphen/>
      </w:r>
      <w:r>
        <w:rPr>
          <w:rFonts w:hint="cs"/>
          <w:rtl/>
        </w:rPr>
        <w:t>فرماید</w:t>
      </w:r>
      <w:r w:rsidR="00B708C8">
        <w:rPr>
          <w:rStyle w:val="FootnoteReference"/>
          <w:rtl/>
        </w:rPr>
        <w:footnoteReference w:id="2"/>
      </w:r>
      <w:r>
        <w:rPr>
          <w:rFonts w:hint="cs"/>
          <w:rtl/>
        </w:rPr>
        <w:t xml:space="preserve"> این که مرحوم خویی استعمال جمله خبریه را منحصر به فعل مضارع و فعل ماضی که بعد از ادات شرط آمده است درست نیست زیرا در بعضی موارد فعل ماضی در مقام انشاء استعم</w:t>
      </w:r>
      <w:r w:rsidR="00E95683">
        <w:rPr>
          <w:rFonts w:hint="cs"/>
          <w:rtl/>
        </w:rPr>
        <w:t>ال شده است و بعد از ادات شرط هم</w:t>
      </w:r>
      <w:r>
        <w:rPr>
          <w:rFonts w:hint="cs"/>
          <w:rtl/>
        </w:rPr>
        <w:t xml:space="preserve"> نیست. مثلا شخصی در مقام دعا برای غیر می</w:t>
      </w:r>
      <w:r>
        <w:rPr>
          <w:vertAlign w:val="subscript"/>
          <w:rtl/>
        </w:rPr>
        <w:softHyphen/>
      </w:r>
      <w:r>
        <w:rPr>
          <w:rFonts w:hint="cs"/>
          <w:rtl/>
        </w:rPr>
        <w:t>گوید غفر الله لک. در این جا فعل ماضی در مقام انشاء که دعا است استعمال شده است و بعد از ادات شرط نیز قرار نگرفته است.</w:t>
      </w:r>
    </w:p>
    <w:p w:rsidR="0035113D" w:rsidRDefault="007F542F" w:rsidP="00C2684E">
      <w:pPr>
        <w:pStyle w:val="Heading6"/>
        <w:rPr>
          <w:rtl/>
        </w:rPr>
      </w:pPr>
      <w:bookmarkStart w:id="10" w:name="_Toc533843158"/>
      <w:r>
        <w:rPr>
          <w:rFonts w:hint="cs"/>
          <w:rtl/>
        </w:rPr>
        <w:t>عدم خصویت فعل ماضی بعد از ادات شرط</w:t>
      </w:r>
      <w:bookmarkEnd w:id="10"/>
    </w:p>
    <w:p w:rsidR="007F542F" w:rsidRDefault="007F542F" w:rsidP="0035113D">
      <w:pPr>
        <w:jc w:val="both"/>
        <w:rPr>
          <w:rtl/>
        </w:rPr>
      </w:pPr>
      <w:r>
        <w:rPr>
          <w:rFonts w:hint="cs"/>
          <w:rtl/>
        </w:rPr>
        <w:t>ما نیز از قدیم الایام این اشکال را داشت</w:t>
      </w:r>
      <w:r w:rsidR="00E95683">
        <w:rPr>
          <w:rFonts w:hint="cs"/>
          <w:rtl/>
        </w:rPr>
        <w:t>ی</w:t>
      </w:r>
      <w:r>
        <w:rPr>
          <w:rFonts w:hint="cs"/>
          <w:rtl/>
        </w:rPr>
        <w:t>م که استعمال جمله خبریه در مقام انشاء منحصر به فعل مضارع و فعل ماضی بعد از ادات شرط نیست بلکه در بعضی از جملات اسمیه نیز این استعمال احساس می</w:t>
      </w:r>
      <w:r>
        <w:rPr>
          <w:rtl/>
        </w:rPr>
        <w:softHyphen/>
      </w:r>
      <w:r>
        <w:rPr>
          <w:rFonts w:hint="cs"/>
          <w:rtl/>
        </w:rPr>
        <w:t>شود مثلا شارع می</w:t>
      </w:r>
      <w:r>
        <w:rPr>
          <w:rtl/>
        </w:rPr>
        <w:softHyphen/>
      </w:r>
      <w:r>
        <w:rPr>
          <w:rFonts w:hint="cs"/>
          <w:rtl/>
        </w:rPr>
        <w:t>فرماید علیه الحج یا شارع می</w:t>
      </w:r>
      <w:r>
        <w:rPr>
          <w:rtl/>
        </w:rPr>
        <w:softHyphen/>
      </w:r>
      <w:r>
        <w:rPr>
          <w:rFonts w:hint="cs"/>
          <w:rtl/>
        </w:rPr>
        <w:t>فرماید المومنون عند شروطهم در این دو مورد جمله اسمیه است و در مقام انشاء استعمال شده است.</w:t>
      </w:r>
    </w:p>
    <w:p w:rsidR="007F542F" w:rsidRDefault="007F542F" w:rsidP="0035113D">
      <w:pPr>
        <w:jc w:val="both"/>
        <w:rPr>
          <w:rtl/>
        </w:rPr>
      </w:pPr>
      <w:r>
        <w:rPr>
          <w:rFonts w:hint="cs"/>
          <w:rtl/>
        </w:rPr>
        <w:t>اما باید گفت بعید است که مرحوم خویی این استعمالات را غلط بداند بلکه آنها را صحیح می</w:t>
      </w:r>
      <w:r>
        <w:rPr>
          <w:rtl/>
        </w:rPr>
        <w:softHyphen/>
      </w:r>
      <w:r>
        <w:rPr>
          <w:rFonts w:hint="cs"/>
          <w:rtl/>
        </w:rPr>
        <w:t xml:space="preserve">داند. فلذا باید گفت منظور مرحوم خویی از فعل ماضی بعد از ادات شرط خصوصیت داشتن نیست بلکه منظور ایشان این است که هر چیزی که به معنای فعل مضارع باشد که یک مصداقش فعل ماضی بعد از ادات شرط است و یکی دیگر از مصادیق فعل ماضی در مقام دعا است که به معنای فعل مضارع است و یا در جملات اسمیه نیز یک چیزی در تقدیر است مثلا یکونون یا و لیکونو است فلذا در جملات اسمیه نیز به </w:t>
      </w:r>
      <w:r w:rsidR="00E95683">
        <w:rPr>
          <w:rFonts w:hint="cs"/>
          <w:rtl/>
        </w:rPr>
        <w:t>معنای فعل مضارع است. پس اشکال</w:t>
      </w:r>
      <w:r>
        <w:rPr>
          <w:rFonts w:hint="cs"/>
          <w:rtl/>
        </w:rPr>
        <w:t xml:space="preserve"> عدم انحصار بر ایشان وارد نیست.</w:t>
      </w:r>
    </w:p>
    <w:p w:rsidR="009E334A" w:rsidRDefault="009E334A" w:rsidP="00C2684E">
      <w:pPr>
        <w:pStyle w:val="Heading5"/>
        <w:rPr>
          <w:rtl/>
        </w:rPr>
      </w:pPr>
      <w:bookmarkStart w:id="11" w:name="_Toc533843159"/>
      <w:r>
        <w:rPr>
          <w:rFonts w:hint="cs"/>
          <w:rtl/>
        </w:rPr>
        <w:t>عدم مناسبت فعل ماضی با طلب</w:t>
      </w:r>
      <w:bookmarkEnd w:id="11"/>
    </w:p>
    <w:p w:rsidR="009E334A" w:rsidRDefault="009E334A" w:rsidP="009E334A">
      <w:pPr>
        <w:jc w:val="both"/>
        <w:rPr>
          <w:rtl/>
        </w:rPr>
      </w:pPr>
      <w:r>
        <w:rPr>
          <w:rFonts w:hint="cs"/>
          <w:rtl/>
        </w:rPr>
        <w:t>گفته شد اشکال نقضی مرحوم خویی مشترک است و بر مبنای مرحوم خویی نیز جاری است. شهید صدر در صدد حل این مشکل برآمده است که چرا نمی</w:t>
      </w:r>
      <w:r>
        <w:rPr>
          <w:rtl/>
        </w:rPr>
        <w:softHyphen/>
      </w:r>
      <w:r>
        <w:rPr>
          <w:rFonts w:hint="cs"/>
          <w:rtl/>
        </w:rPr>
        <w:t xml:space="preserve">توان فعل ماضی را در مقام انشاء استعمال کرد حال یا حقیقیتا این استعمال درست نیست اگر مبنای مرحوم آخوند را در نظر بگرییم و یا مجازا این استعمال درست نیست اگر مبنای مرحوم خویی را در نظر بگیریم. </w:t>
      </w:r>
      <w:r w:rsidR="00D90FD1">
        <w:rPr>
          <w:rFonts w:hint="cs"/>
          <w:rtl/>
        </w:rPr>
        <w:t>حل مشکل این است که معنای فعل ماضی با طلب همخوانی ندارد زیرا طلب تعلق به امر معدوم دارد یعنی قبلا نبوده است و با طلب می</w:t>
      </w:r>
      <w:r w:rsidR="00D90FD1">
        <w:rPr>
          <w:rtl/>
        </w:rPr>
        <w:softHyphen/>
      </w:r>
      <w:r w:rsidR="00D90FD1">
        <w:rPr>
          <w:rFonts w:hint="cs"/>
          <w:rtl/>
        </w:rPr>
        <w:t>خواهد محقق بشود اما در فعل ماضی و جملات اسمیه حکایت از تحقق نس</w:t>
      </w:r>
      <w:r w:rsidR="00E95683">
        <w:rPr>
          <w:rFonts w:hint="cs"/>
          <w:rtl/>
        </w:rPr>
        <w:t>بت است و چیزی که محقق شده است،</w:t>
      </w:r>
      <w:r w:rsidR="00D90FD1">
        <w:rPr>
          <w:rFonts w:hint="cs"/>
          <w:rtl/>
        </w:rPr>
        <w:t xml:space="preserve"> </w:t>
      </w:r>
      <w:r w:rsidR="00D90FD1">
        <w:rPr>
          <w:rFonts w:hint="cs"/>
          <w:rtl/>
        </w:rPr>
        <w:lastRenderedPageBreak/>
        <w:t>معنا ندارد طلب بشود و تحصیل حاصل است. بر خلاف فعل مضارع یا افعال ماضی که به معنای فعل مضارع است که همخوانی با طلب را دارند زیرا در این موارد فعل هنوز محقق نشده است.</w:t>
      </w:r>
      <w:r w:rsidR="00B708C8">
        <w:rPr>
          <w:rStyle w:val="FootnoteReference"/>
          <w:rtl/>
        </w:rPr>
        <w:footnoteReference w:id="3"/>
      </w:r>
    </w:p>
    <w:p w:rsidR="00D90FD1" w:rsidRDefault="00D90FD1" w:rsidP="00C2684E">
      <w:pPr>
        <w:pStyle w:val="Heading6"/>
        <w:rPr>
          <w:rtl/>
        </w:rPr>
      </w:pPr>
      <w:bookmarkStart w:id="12" w:name="_Toc533843160"/>
      <w:r>
        <w:rPr>
          <w:rFonts w:hint="cs"/>
          <w:rtl/>
        </w:rPr>
        <w:t>ضیق بودن جواب حلی</w:t>
      </w:r>
      <w:bookmarkEnd w:id="12"/>
      <w:r>
        <w:rPr>
          <w:rFonts w:hint="cs"/>
          <w:rtl/>
        </w:rPr>
        <w:t xml:space="preserve"> </w:t>
      </w:r>
    </w:p>
    <w:p w:rsidR="00D90FD1" w:rsidRDefault="00D90FD1" w:rsidP="00D90FD1">
      <w:pPr>
        <w:jc w:val="both"/>
        <w:rPr>
          <w:rtl/>
        </w:rPr>
      </w:pPr>
      <w:r>
        <w:rPr>
          <w:rFonts w:hint="cs"/>
          <w:rtl/>
        </w:rPr>
        <w:t>تحلیل مرحوم سید باقر صدر ضیق است و فقط در استعمال جملات خبریه در طلب جاری است در حالی که ادعای مرحوم خویی مطلق جملات انشائیه است یعنی مرحوم خویی می</w:t>
      </w:r>
      <w:r>
        <w:rPr>
          <w:rtl/>
        </w:rPr>
        <w:softHyphen/>
      </w:r>
      <w:r>
        <w:rPr>
          <w:rFonts w:hint="cs"/>
          <w:rtl/>
        </w:rPr>
        <w:t>فرماید در مطلق جملات انشائیه چنین مشکلی وجود دارد ولی حل سید محمد باقر صدر فقط در جملات انشائیه طلبیه بود</w:t>
      </w:r>
      <w:r w:rsidR="00E95683">
        <w:rPr>
          <w:rFonts w:hint="cs"/>
          <w:rtl/>
        </w:rPr>
        <w:t>.</w:t>
      </w:r>
    </w:p>
    <w:p w:rsidR="00D90FD1" w:rsidRDefault="00D90FD1" w:rsidP="00C2684E">
      <w:pPr>
        <w:pStyle w:val="Heading6"/>
        <w:rPr>
          <w:rtl/>
        </w:rPr>
      </w:pPr>
      <w:bookmarkStart w:id="13" w:name="_Toc533843161"/>
      <w:r>
        <w:rPr>
          <w:rFonts w:hint="cs"/>
          <w:rtl/>
        </w:rPr>
        <w:t>همخوانی نداشتن فعل مضارع با طلب</w:t>
      </w:r>
      <w:bookmarkEnd w:id="13"/>
    </w:p>
    <w:p w:rsidR="00D1071B" w:rsidRDefault="00D90FD1" w:rsidP="00D90FD1">
      <w:pPr>
        <w:jc w:val="both"/>
        <w:rPr>
          <w:rtl/>
        </w:rPr>
      </w:pPr>
      <w:r>
        <w:rPr>
          <w:rFonts w:hint="cs"/>
          <w:rtl/>
        </w:rPr>
        <w:t xml:space="preserve">این که شهید صدر فرمود دلیل عدم استعمال فعل ماضی در مقام انشاء همخوانی نداشتن است چون </w:t>
      </w:r>
      <w:r w:rsidR="00D1071B">
        <w:rPr>
          <w:rFonts w:hint="cs"/>
          <w:rtl/>
        </w:rPr>
        <w:t>فعل ماضی دلالت بر تحقق می</w:t>
      </w:r>
      <w:r w:rsidR="00D1071B">
        <w:rPr>
          <w:rtl/>
        </w:rPr>
        <w:softHyphen/>
      </w:r>
      <w:r w:rsidR="00E95683">
        <w:rPr>
          <w:rFonts w:hint="cs"/>
          <w:rtl/>
        </w:rPr>
        <w:t>ک</w:t>
      </w:r>
      <w:r w:rsidR="00D1071B">
        <w:rPr>
          <w:rFonts w:hint="cs"/>
          <w:rtl/>
        </w:rPr>
        <w:t>ند و در طلب</w:t>
      </w:r>
      <w:r w:rsidR="00E95683">
        <w:rPr>
          <w:rFonts w:hint="cs"/>
          <w:rtl/>
        </w:rPr>
        <w:t>،</w:t>
      </w:r>
      <w:r w:rsidR="00D1071B">
        <w:rPr>
          <w:rFonts w:hint="cs"/>
          <w:rtl/>
        </w:rPr>
        <w:t xml:space="preserve"> خواستن از شئ معدوم است، در فعل مضارع نیز جاری است زیرا در فعل مضارع نیز حکایت از تحقق است و لو این که این تحقق در آینده است ولی اصل حکایت از تحقق ثبوت را دارد مثلا وقتی گفته می</w:t>
      </w:r>
      <w:r w:rsidR="00D1071B">
        <w:rPr>
          <w:rtl/>
        </w:rPr>
        <w:softHyphen/>
      </w:r>
      <w:r w:rsidR="00D1071B">
        <w:rPr>
          <w:rFonts w:hint="cs"/>
          <w:rtl/>
        </w:rPr>
        <w:t>شود الجنب یغتسل در حقیقیت ثبوت غسل برای شخص را حکایت می</w:t>
      </w:r>
      <w:r w:rsidR="00D1071B">
        <w:rPr>
          <w:rtl/>
        </w:rPr>
        <w:softHyphen/>
      </w:r>
      <w:r w:rsidR="00D1071B">
        <w:rPr>
          <w:rFonts w:hint="cs"/>
          <w:rtl/>
        </w:rPr>
        <w:t>کند فلذا باز هم با طلب که اراده شئ معدوم است همخوانی ندارد.</w:t>
      </w:r>
    </w:p>
    <w:p w:rsidR="00C2684E" w:rsidRDefault="00C2684E" w:rsidP="00C2684E">
      <w:pPr>
        <w:jc w:val="both"/>
        <w:rPr>
          <w:rtl/>
        </w:rPr>
      </w:pPr>
      <w:r w:rsidRPr="00C2684E">
        <w:rPr>
          <w:rFonts w:hint="cs"/>
          <w:rtl/>
        </w:rPr>
        <w:t>نتیجه: به نظر می</w:t>
      </w:r>
      <w:r w:rsidRPr="00C2684E">
        <w:rPr>
          <w:rtl/>
        </w:rPr>
        <w:softHyphen/>
      </w:r>
      <w:r w:rsidRPr="00C2684E">
        <w:rPr>
          <w:rFonts w:hint="cs"/>
          <w:rtl/>
        </w:rPr>
        <w:t xml:space="preserve">آید مشکل هنوز باقی است و راه حل آن سماعی بودن است یعنی در استعملات جملات مشترکه فقط مضارع است که در مقام انشاء استعمال شده است. البته ممکن است مواردی از فعل مضارع یافت شود که صحیح نباشد در مقام انشاء استعمال شود ویا ممکن است در بعضی موارد بتوان فعل ماضی را در مقام انشاء استعمال کرد. </w:t>
      </w:r>
    </w:p>
    <w:p w:rsidR="00D1071B" w:rsidRDefault="00D1071B" w:rsidP="00C2684E">
      <w:pPr>
        <w:pStyle w:val="Heading4"/>
        <w:rPr>
          <w:rtl/>
        </w:rPr>
      </w:pPr>
      <w:bookmarkStart w:id="14" w:name="_Toc533843162"/>
      <w:r>
        <w:rPr>
          <w:rFonts w:hint="cs"/>
          <w:rtl/>
        </w:rPr>
        <w:t>اتحاد معنا و داعی</w:t>
      </w:r>
      <w:bookmarkEnd w:id="14"/>
    </w:p>
    <w:p w:rsidR="00D90FD1" w:rsidRDefault="00D1071B" w:rsidP="00D90FD1">
      <w:pPr>
        <w:jc w:val="both"/>
        <w:rPr>
          <w:rtl/>
        </w:rPr>
      </w:pPr>
      <w:r>
        <w:rPr>
          <w:rFonts w:hint="cs"/>
          <w:rtl/>
        </w:rPr>
        <w:t>بعضی قائلند که جملات انشائیه ای که در مقام انشاء استعمال می</w:t>
      </w:r>
      <w:r>
        <w:rPr>
          <w:rtl/>
        </w:rPr>
        <w:softHyphen/>
      </w:r>
      <w:r>
        <w:rPr>
          <w:rFonts w:hint="cs"/>
          <w:rtl/>
        </w:rPr>
        <w:t>شوند نه تنها ایجاد در مستعمل فیه آنها دخیل نیست بلکه داعی هم نیست یعنی وقتی گفته می</w:t>
      </w:r>
      <w:r>
        <w:rPr>
          <w:rtl/>
        </w:rPr>
        <w:softHyphen/>
      </w:r>
      <w:r>
        <w:rPr>
          <w:rFonts w:hint="cs"/>
          <w:rtl/>
        </w:rPr>
        <w:t>شود الجنب یغتسل در همان معنای ثبوت تحقق نسبت استعمال شده است و داعی آن نیز همان حکایت است و محذور کذب نیز لازم نمی</w:t>
      </w:r>
      <w:r>
        <w:rPr>
          <w:rtl/>
        </w:rPr>
        <w:softHyphen/>
      </w:r>
      <w:r>
        <w:rPr>
          <w:rFonts w:hint="cs"/>
          <w:rtl/>
        </w:rPr>
        <w:t xml:space="preserve">آید. </w:t>
      </w:r>
    </w:p>
    <w:p w:rsidR="00D1071B" w:rsidRDefault="00D1071B" w:rsidP="00D90FD1">
      <w:pPr>
        <w:jc w:val="both"/>
        <w:rPr>
          <w:rtl/>
        </w:rPr>
      </w:pPr>
      <w:r>
        <w:rPr>
          <w:rFonts w:hint="cs"/>
          <w:rtl/>
        </w:rPr>
        <w:t>این که کذب لازم نمی</w:t>
      </w:r>
      <w:r>
        <w:rPr>
          <w:rtl/>
        </w:rPr>
        <w:softHyphen/>
      </w:r>
      <w:r>
        <w:rPr>
          <w:rFonts w:hint="cs"/>
          <w:rtl/>
        </w:rPr>
        <w:t>آید دو بیان وجود دارد.</w:t>
      </w:r>
    </w:p>
    <w:p w:rsidR="00D1071B" w:rsidRDefault="00D1071B" w:rsidP="00D1071B">
      <w:pPr>
        <w:pStyle w:val="ListParagraph"/>
        <w:numPr>
          <w:ilvl w:val="0"/>
          <w:numId w:val="17"/>
        </w:numPr>
        <w:jc w:val="both"/>
      </w:pPr>
      <w:r>
        <w:rPr>
          <w:rFonts w:hint="cs"/>
          <w:rtl/>
        </w:rPr>
        <w:t>بیان مرحوم آغا ضیاء</w:t>
      </w:r>
      <w:r w:rsidR="00B708C8">
        <w:rPr>
          <w:rStyle w:val="FootnoteReference"/>
          <w:rtl/>
        </w:rPr>
        <w:footnoteReference w:id="4"/>
      </w:r>
      <w:r w:rsidR="00C2684E">
        <w:rPr>
          <w:rFonts w:hint="cs"/>
          <w:rtl/>
        </w:rPr>
        <w:t>:</w:t>
      </w:r>
      <w:r>
        <w:rPr>
          <w:rFonts w:hint="cs"/>
          <w:rtl/>
        </w:rPr>
        <w:t xml:space="preserve"> ایشان می</w:t>
      </w:r>
      <w:r>
        <w:rPr>
          <w:rtl/>
        </w:rPr>
        <w:softHyphen/>
      </w:r>
      <w:r w:rsidR="00E95683">
        <w:rPr>
          <w:rFonts w:hint="cs"/>
          <w:rtl/>
        </w:rPr>
        <w:t>فرماید وقتی جمله خبریه</w:t>
      </w:r>
      <w:r>
        <w:rPr>
          <w:rFonts w:hint="cs"/>
          <w:rtl/>
        </w:rPr>
        <w:t xml:space="preserve"> در مقام انشاء استعمال می</w:t>
      </w:r>
      <w:r>
        <w:rPr>
          <w:rtl/>
        </w:rPr>
        <w:softHyphen/>
      </w:r>
      <w:r>
        <w:rPr>
          <w:rFonts w:hint="cs"/>
          <w:rtl/>
        </w:rPr>
        <w:t>شود و داعی هم حکایت است در صورت عدم مطابقت کذب لازم نمی</w:t>
      </w:r>
      <w:r>
        <w:rPr>
          <w:rtl/>
        </w:rPr>
        <w:softHyphen/>
      </w:r>
      <w:r>
        <w:rPr>
          <w:rFonts w:hint="cs"/>
          <w:rtl/>
        </w:rPr>
        <w:t xml:space="preserve">آید زیرا در این گونه موارد اخبار به ثبوت مقتضا به لحاظ ثبوت </w:t>
      </w:r>
      <w:r>
        <w:rPr>
          <w:rFonts w:hint="cs"/>
          <w:rtl/>
        </w:rPr>
        <w:lastRenderedPageBreak/>
        <w:t>متقضی است مثلا وقتی گفته می</w:t>
      </w:r>
      <w:r>
        <w:rPr>
          <w:rtl/>
        </w:rPr>
        <w:softHyphen/>
      </w:r>
      <w:r>
        <w:rPr>
          <w:rFonts w:hint="cs"/>
          <w:rtl/>
        </w:rPr>
        <w:t>شود الجنب یغتسل به این معنا است که چون آن شخص مسلمان است مقتضی غسل کردن را دارد فلذا در صورت غسل نکردن کذب هم لازم نمی</w:t>
      </w:r>
      <w:r>
        <w:rPr>
          <w:rtl/>
        </w:rPr>
        <w:softHyphen/>
      </w:r>
      <w:r>
        <w:rPr>
          <w:rFonts w:hint="cs"/>
          <w:rtl/>
        </w:rPr>
        <w:t>آید زیرا می</w:t>
      </w:r>
      <w:r>
        <w:rPr>
          <w:rtl/>
        </w:rPr>
        <w:softHyphen/>
      </w:r>
      <w:r>
        <w:rPr>
          <w:rFonts w:hint="cs"/>
          <w:rtl/>
        </w:rPr>
        <w:t>گوید به لحاظ ثبوت مقتضی من این حکایت را داشته ام و به این لحاظ که دروغ لازم نمی</w:t>
      </w:r>
      <w:r>
        <w:rPr>
          <w:rtl/>
        </w:rPr>
        <w:softHyphen/>
      </w:r>
      <w:r>
        <w:rPr>
          <w:rFonts w:hint="cs"/>
          <w:rtl/>
        </w:rPr>
        <w:t>آید.</w:t>
      </w:r>
    </w:p>
    <w:p w:rsidR="00D1071B" w:rsidRDefault="00D1071B" w:rsidP="00D1071B">
      <w:pPr>
        <w:pStyle w:val="ListParagraph"/>
        <w:numPr>
          <w:ilvl w:val="0"/>
          <w:numId w:val="17"/>
        </w:numPr>
        <w:jc w:val="both"/>
        <w:rPr>
          <w:rFonts w:hint="cs"/>
        </w:rPr>
      </w:pPr>
      <w:r>
        <w:rPr>
          <w:rFonts w:hint="cs"/>
          <w:rtl/>
        </w:rPr>
        <w:t>بیان مرحوم ایروانی</w:t>
      </w:r>
      <w:r w:rsidR="00B708C8">
        <w:rPr>
          <w:rStyle w:val="FootnoteReference"/>
          <w:rtl/>
        </w:rPr>
        <w:footnoteReference w:id="5"/>
      </w:r>
      <w:r w:rsidR="00C2684E">
        <w:rPr>
          <w:rFonts w:hint="cs"/>
          <w:rtl/>
        </w:rPr>
        <w:t>: ایشان می</w:t>
      </w:r>
      <w:r w:rsidR="00C2684E">
        <w:rPr>
          <w:rtl/>
        </w:rPr>
        <w:softHyphen/>
      </w:r>
      <w:r w:rsidR="00C2684E">
        <w:rPr>
          <w:rFonts w:hint="cs"/>
          <w:rtl/>
        </w:rPr>
        <w:t>فرماید وقتی جمله خبریه در مقام انشاء استعمال می</w:t>
      </w:r>
      <w:r w:rsidR="00C2684E">
        <w:rPr>
          <w:rtl/>
        </w:rPr>
        <w:softHyphen/>
      </w:r>
      <w:r w:rsidR="00C2684E">
        <w:rPr>
          <w:rFonts w:hint="cs"/>
          <w:rtl/>
        </w:rPr>
        <w:t>شود علاوه بر عدم دخالت انشاء د</w:t>
      </w:r>
      <w:r w:rsidR="00E95683">
        <w:rPr>
          <w:rFonts w:hint="cs"/>
          <w:rtl/>
        </w:rPr>
        <w:t>ر مستعمل فیه، داعی هم نیست</w:t>
      </w:r>
      <w:r w:rsidR="00C2684E">
        <w:rPr>
          <w:rFonts w:hint="cs"/>
          <w:rtl/>
        </w:rPr>
        <w:t xml:space="preserve"> و کذب نیز لازم نمی</w:t>
      </w:r>
      <w:r w:rsidR="00C2684E">
        <w:rPr>
          <w:rtl/>
        </w:rPr>
        <w:softHyphen/>
      </w:r>
      <w:r w:rsidR="00C2684E">
        <w:rPr>
          <w:rFonts w:hint="cs"/>
          <w:rtl/>
        </w:rPr>
        <w:t>آید زیرا اخبار در این جملات تعلیقی است یعنی مثلا اگر منقاد بود غسل می</w:t>
      </w:r>
      <w:r w:rsidR="00C2684E">
        <w:rPr>
          <w:rtl/>
        </w:rPr>
        <w:softHyphen/>
      </w:r>
      <w:r w:rsidR="00C2684E">
        <w:rPr>
          <w:rFonts w:hint="cs"/>
          <w:rtl/>
        </w:rPr>
        <w:t>کند و هکذا در باقی موارد.</w:t>
      </w:r>
    </w:p>
    <w:p w:rsidR="00C2684E" w:rsidRDefault="00C2684E" w:rsidP="00C2684E">
      <w:pPr>
        <w:pStyle w:val="Heading5"/>
        <w:rPr>
          <w:rFonts w:hint="cs"/>
          <w:rtl/>
        </w:rPr>
      </w:pPr>
      <w:bookmarkStart w:id="15" w:name="_Toc533843163"/>
      <w:r>
        <w:rPr>
          <w:rFonts w:hint="cs"/>
          <w:rtl/>
        </w:rPr>
        <w:t>عدم تحقق این گونه خطابات درشرع</w:t>
      </w:r>
      <w:bookmarkEnd w:id="15"/>
    </w:p>
    <w:p w:rsidR="00C2684E" w:rsidRDefault="00C2684E" w:rsidP="00C2684E">
      <w:pPr>
        <w:jc w:val="both"/>
        <w:rPr>
          <w:rFonts w:hint="cs"/>
          <w:rtl/>
        </w:rPr>
      </w:pPr>
      <w:r>
        <w:rPr>
          <w:rFonts w:hint="cs"/>
          <w:rtl/>
        </w:rPr>
        <w:t>این که جملات خبریه در مقام انشاء حتی در داعی نیز انشاء را نداشته باشند و لحاظ مقتضی و تعلیقی بودن مورد نظر باشد</w:t>
      </w:r>
      <w:r w:rsidR="00582FF9">
        <w:rPr>
          <w:rFonts w:hint="cs"/>
          <w:rtl/>
        </w:rPr>
        <w:t>،</w:t>
      </w:r>
      <w:r>
        <w:rPr>
          <w:rFonts w:hint="cs"/>
          <w:rtl/>
        </w:rPr>
        <w:t xml:space="preserve"> در شریعت محقق نشده است و شارع این گونه احکام خود را القاء نمی</w:t>
      </w:r>
      <w:r>
        <w:rPr>
          <w:rtl/>
        </w:rPr>
        <w:softHyphen/>
      </w:r>
      <w:r>
        <w:rPr>
          <w:rFonts w:hint="cs"/>
          <w:rtl/>
        </w:rPr>
        <w:t>کند. اساسا شارع امر می</w:t>
      </w:r>
      <w:r>
        <w:rPr>
          <w:rtl/>
        </w:rPr>
        <w:softHyphen/>
      </w:r>
      <w:r>
        <w:rPr>
          <w:rFonts w:hint="cs"/>
          <w:rtl/>
        </w:rPr>
        <w:t>کند تا انقیاد محقق شود نه این که فرض تحقق انقیاد شده باشد.</w:t>
      </w:r>
    </w:p>
    <w:p w:rsidR="001021A9" w:rsidRPr="006162A2" w:rsidRDefault="001021A9" w:rsidP="00220DBE">
      <w:pPr>
        <w:jc w:val="both"/>
        <w:rPr>
          <w:rFonts w:hint="cs"/>
          <w:rtl/>
        </w:rPr>
      </w:pPr>
    </w:p>
    <w:sectPr w:rsidR="001021A9"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1A38" w:rsidRDefault="00941A38" w:rsidP="008B750B">
      <w:pPr>
        <w:spacing w:line="240" w:lineRule="auto"/>
      </w:pPr>
      <w:r>
        <w:separator/>
      </w:r>
    </w:p>
  </w:endnote>
  <w:endnote w:type="continuationSeparator" w:id="0">
    <w:p w:rsidR="00941A38" w:rsidRDefault="00941A3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82FF9" w:rsidRPr="00582FF9">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F2EE9" w:rsidP="001B6799">
          <w:pPr>
            <w:pStyle w:val="Footer"/>
            <w:bidi w:val="0"/>
            <w:rPr>
              <w:color w:val="808080" w:themeColor="background1" w:themeShade="80"/>
              <w:rtl/>
            </w:rPr>
          </w:pPr>
          <w:bookmarkStart w:id="23" w:name="BokAdres"/>
          <w:bookmarkEnd w:id="23"/>
          <w:r>
            <w:rPr>
              <w:color w:val="808080" w:themeColor="background1" w:themeShade="80"/>
            </w:rPr>
            <w:t>U1mg1_13971008-064_mk2_mfeb.ir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1A38" w:rsidRDefault="00941A38" w:rsidP="008B750B">
      <w:pPr>
        <w:spacing w:line="240" w:lineRule="auto"/>
      </w:pPr>
      <w:r>
        <w:separator/>
      </w:r>
    </w:p>
  </w:footnote>
  <w:footnote w:type="continuationSeparator" w:id="0">
    <w:p w:rsidR="00941A38" w:rsidRDefault="00941A38" w:rsidP="008B750B">
      <w:pPr>
        <w:spacing w:line="240" w:lineRule="auto"/>
      </w:pPr>
      <w:r>
        <w:continuationSeparator/>
      </w:r>
    </w:p>
  </w:footnote>
  <w:footnote w:id="1">
    <w:p w:rsidR="00B708C8" w:rsidRPr="00B708C8" w:rsidRDefault="00B708C8" w:rsidP="00B708C8">
      <w:pPr>
        <w:pStyle w:val="FootnoteText"/>
        <w:rPr>
          <w:rFonts w:hint="cs"/>
          <w:rtl/>
        </w:rPr>
      </w:pPr>
      <w:r w:rsidRPr="00B708C8">
        <w:footnoteRef/>
      </w:r>
      <w:r w:rsidRPr="00B708C8">
        <w:rPr>
          <w:rtl/>
        </w:rPr>
        <w:t xml:space="preserve"> </w:t>
      </w:r>
      <w:hyperlink r:id="rId1" w:history="1">
        <w:r w:rsidRPr="00B708C8">
          <w:rPr>
            <w:rStyle w:val="Hyperlink"/>
            <w:rFonts w:hint="cs"/>
            <w:rtl/>
          </w:rPr>
          <w:t>محاضرات</w:t>
        </w:r>
        <w:r w:rsidRPr="00B708C8">
          <w:rPr>
            <w:rStyle w:val="Hyperlink"/>
            <w:rtl/>
          </w:rPr>
          <w:t xml:space="preserve"> </w:t>
        </w:r>
        <w:r w:rsidRPr="00B708C8">
          <w:rPr>
            <w:rStyle w:val="Hyperlink"/>
            <w:rFonts w:hint="cs"/>
            <w:rtl/>
          </w:rPr>
          <w:t>فی</w:t>
        </w:r>
        <w:r w:rsidRPr="00B708C8">
          <w:rPr>
            <w:rStyle w:val="Hyperlink"/>
            <w:rtl/>
          </w:rPr>
          <w:t xml:space="preserve"> </w:t>
        </w:r>
        <w:r w:rsidRPr="00B708C8">
          <w:rPr>
            <w:rStyle w:val="Hyperlink"/>
            <w:rFonts w:hint="cs"/>
            <w:rtl/>
          </w:rPr>
          <w:t>الاصول،</w:t>
        </w:r>
        <w:r w:rsidRPr="00B708C8">
          <w:rPr>
            <w:rStyle w:val="Hyperlink"/>
            <w:rtl/>
          </w:rPr>
          <w:t xml:space="preserve"> </w:t>
        </w:r>
        <w:r w:rsidRPr="00B708C8">
          <w:rPr>
            <w:rStyle w:val="Hyperlink"/>
            <w:rFonts w:hint="cs"/>
            <w:rtl/>
          </w:rPr>
          <w:t>الخوئی،</w:t>
        </w:r>
        <w:r w:rsidRPr="00B708C8">
          <w:rPr>
            <w:rStyle w:val="Hyperlink"/>
            <w:rtl/>
          </w:rPr>
          <w:t xml:space="preserve"> </w:t>
        </w:r>
        <w:r w:rsidRPr="00B708C8">
          <w:rPr>
            <w:rStyle w:val="Hyperlink"/>
            <w:rFonts w:hint="cs"/>
            <w:rtl/>
          </w:rPr>
          <w:t>السید</w:t>
        </w:r>
        <w:r w:rsidRPr="00B708C8">
          <w:rPr>
            <w:rStyle w:val="Hyperlink"/>
            <w:rtl/>
          </w:rPr>
          <w:t xml:space="preserve"> </w:t>
        </w:r>
        <w:r w:rsidRPr="00B708C8">
          <w:rPr>
            <w:rStyle w:val="Hyperlink"/>
            <w:rFonts w:hint="cs"/>
            <w:rtl/>
          </w:rPr>
          <w:t>ابوالقاسم،</w:t>
        </w:r>
        <w:r w:rsidRPr="00B708C8">
          <w:rPr>
            <w:rStyle w:val="Hyperlink"/>
            <w:rtl/>
          </w:rPr>
          <w:t xml:space="preserve"> </w:t>
        </w:r>
        <w:r w:rsidRPr="00B708C8">
          <w:rPr>
            <w:rStyle w:val="Hyperlink"/>
            <w:rFonts w:hint="cs"/>
            <w:rtl/>
          </w:rPr>
          <w:t>ج</w:t>
        </w:r>
        <w:r w:rsidRPr="00B708C8">
          <w:rPr>
            <w:rStyle w:val="Hyperlink"/>
            <w:rtl/>
          </w:rPr>
          <w:t>2</w:t>
        </w:r>
        <w:r w:rsidRPr="00B708C8">
          <w:rPr>
            <w:rStyle w:val="Hyperlink"/>
            <w:rFonts w:hint="cs"/>
            <w:rtl/>
          </w:rPr>
          <w:t>،</w:t>
        </w:r>
        <w:r w:rsidRPr="00B708C8">
          <w:rPr>
            <w:rStyle w:val="Hyperlink"/>
            <w:rtl/>
          </w:rPr>
          <w:t xml:space="preserve"> </w:t>
        </w:r>
        <w:r w:rsidRPr="00B708C8">
          <w:rPr>
            <w:rStyle w:val="Hyperlink"/>
            <w:rFonts w:hint="cs"/>
            <w:rtl/>
          </w:rPr>
          <w:t>ص</w:t>
        </w:r>
        <w:r w:rsidRPr="00B708C8">
          <w:rPr>
            <w:rStyle w:val="Hyperlink"/>
            <w:rtl/>
          </w:rPr>
          <w:t>134.</w:t>
        </w:r>
      </w:hyperlink>
    </w:p>
  </w:footnote>
  <w:footnote w:id="2">
    <w:p w:rsidR="00B708C8" w:rsidRPr="00B708C8" w:rsidRDefault="00B708C8" w:rsidP="00B708C8">
      <w:pPr>
        <w:pStyle w:val="FootnoteText"/>
        <w:rPr>
          <w:rFonts w:hint="cs"/>
        </w:rPr>
      </w:pPr>
      <w:r w:rsidRPr="00B708C8">
        <w:footnoteRef/>
      </w:r>
      <w:r w:rsidRPr="00B708C8">
        <w:rPr>
          <w:rtl/>
        </w:rPr>
        <w:t xml:space="preserve"> </w:t>
      </w:r>
      <w:hyperlink r:id="rId2" w:history="1">
        <w:r w:rsidRPr="00B708C8">
          <w:rPr>
            <w:rStyle w:val="Hyperlink"/>
            <w:rFonts w:hint="cs"/>
            <w:rtl/>
          </w:rPr>
          <w:t>بحوث</w:t>
        </w:r>
        <w:r w:rsidRPr="00B708C8">
          <w:rPr>
            <w:rStyle w:val="Hyperlink"/>
            <w:rtl/>
          </w:rPr>
          <w:t xml:space="preserve"> </w:t>
        </w:r>
        <w:r w:rsidRPr="00B708C8">
          <w:rPr>
            <w:rStyle w:val="Hyperlink"/>
            <w:rFonts w:hint="cs"/>
            <w:rtl/>
          </w:rPr>
          <w:t>فی</w:t>
        </w:r>
        <w:r w:rsidRPr="00B708C8">
          <w:rPr>
            <w:rStyle w:val="Hyperlink"/>
            <w:rtl/>
          </w:rPr>
          <w:t xml:space="preserve"> </w:t>
        </w:r>
        <w:r w:rsidRPr="00B708C8">
          <w:rPr>
            <w:rStyle w:val="Hyperlink"/>
            <w:rFonts w:hint="cs"/>
            <w:rtl/>
          </w:rPr>
          <w:t>علم</w:t>
        </w:r>
        <w:r w:rsidRPr="00B708C8">
          <w:rPr>
            <w:rStyle w:val="Hyperlink"/>
            <w:rtl/>
          </w:rPr>
          <w:t xml:space="preserve"> </w:t>
        </w:r>
        <w:r w:rsidRPr="00B708C8">
          <w:rPr>
            <w:rStyle w:val="Hyperlink"/>
            <w:rFonts w:hint="cs"/>
            <w:rtl/>
          </w:rPr>
          <w:t>الأصول،</w:t>
        </w:r>
        <w:r w:rsidRPr="00B708C8">
          <w:rPr>
            <w:rStyle w:val="Hyperlink"/>
            <w:rtl/>
          </w:rPr>
          <w:t xml:space="preserve"> </w:t>
        </w:r>
        <w:r w:rsidRPr="00B708C8">
          <w:rPr>
            <w:rStyle w:val="Hyperlink"/>
            <w:rFonts w:hint="cs"/>
            <w:rtl/>
          </w:rPr>
          <w:t>السید</w:t>
        </w:r>
        <w:r w:rsidRPr="00B708C8">
          <w:rPr>
            <w:rStyle w:val="Hyperlink"/>
            <w:rtl/>
          </w:rPr>
          <w:t xml:space="preserve"> </w:t>
        </w:r>
        <w:r w:rsidRPr="00B708C8">
          <w:rPr>
            <w:rStyle w:val="Hyperlink"/>
            <w:rFonts w:hint="cs"/>
            <w:rtl/>
          </w:rPr>
          <w:t>محمد</w:t>
        </w:r>
        <w:r w:rsidRPr="00B708C8">
          <w:rPr>
            <w:rStyle w:val="Hyperlink"/>
            <w:rtl/>
          </w:rPr>
          <w:t xml:space="preserve"> </w:t>
        </w:r>
        <w:r w:rsidRPr="00B708C8">
          <w:rPr>
            <w:rStyle w:val="Hyperlink"/>
            <w:rFonts w:hint="cs"/>
            <w:rtl/>
          </w:rPr>
          <w:t>باقر</w:t>
        </w:r>
        <w:r w:rsidRPr="00B708C8">
          <w:rPr>
            <w:rStyle w:val="Hyperlink"/>
            <w:rtl/>
          </w:rPr>
          <w:t xml:space="preserve"> </w:t>
        </w:r>
        <w:r w:rsidRPr="00B708C8">
          <w:rPr>
            <w:rStyle w:val="Hyperlink"/>
            <w:rFonts w:hint="cs"/>
            <w:rtl/>
          </w:rPr>
          <w:t>الصدر،</w:t>
        </w:r>
        <w:r w:rsidRPr="00B708C8">
          <w:rPr>
            <w:rStyle w:val="Hyperlink"/>
            <w:rtl/>
          </w:rPr>
          <w:t xml:space="preserve"> </w:t>
        </w:r>
        <w:r w:rsidRPr="00B708C8">
          <w:rPr>
            <w:rStyle w:val="Hyperlink"/>
            <w:rFonts w:hint="cs"/>
            <w:rtl/>
          </w:rPr>
          <w:t>ج</w:t>
        </w:r>
        <w:r w:rsidRPr="00B708C8">
          <w:rPr>
            <w:rStyle w:val="Hyperlink"/>
            <w:rtl/>
          </w:rPr>
          <w:t>2</w:t>
        </w:r>
        <w:r w:rsidRPr="00B708C8">
          <w:rPr>
            <w:rStyle w:val="Hyperlink"/>
            <w:rFonts w:hint="cs"/>
            <w:rtl/>
          </w:rPr>
          <w:t>،</w:t>
        </w:r>
        <w:r w:rsidRPr="00B708C8">
          <w:rPr>
            <w:rStyle w:val="Hyperlink"/>
            <w:rtl/>
          </w:rPr>
          <w:t xml:space="preserve"> </w:t>
        </w:r>
        <w:r w:rsidRPr="00B708C8">
          <w:rPr>
            <w:rStyle w:val="Hyperlink"/>
            <w:rFonts w:hint="cs"/>
            <w:rtl/>
          </w:rPr>
          <w:t>ص</w:t>
        </w:r>
        <w:r w:rsidRPr="00B708C8">
          <w:rPr>
            <w:rStyle w:val="Hyperlink"/>
            <w:rtl/>
          </w:rPr>
          <w:t>57.</w:t>
        </w:r>
      </w:hyperlink>
    </w:p>
  </w:footnote>
  <w:footnote w:id="3">
    <w:p w:rsidR="00B708C8" w:rsidRPr="00B708C8" w:rsidRDefault="00B708C8" w:rsidP="00B708C8">
      <w:pPr>
        <w:pStyle w:val="FootnoteText"/>
        <w:rPr>
          <w:rFonts w:hint="cs"/>
          <w:rtl/>
        </w:rPr>
      </w:pPr>
      <w:r w:rsidRPr="00B708C8">
        <w:footnoteRef/>
      </w:r>
      <w:r w:rsidRPr="00B708C8">
        <w:rPr>
          <w:rtl/>
        </w:rPr>
        <w:t xml:space="preserve"> </w:t>
      </w:r>
      <w:hyperlink r:id="rId3" w:history="1">
        <w:r w:rsidRPr="00B708C8">
          <w:rPr>
            <w:rStyle w:val="Hyperlink"/>
            <w:rFonts w:hint="cs"/>
            <w:rtl/>
          </w:rPr>
          <w:t>بحوث</w:t>
        </w:r>
        <w:r w:rsidRPr="00B708C8">
          <w:rPr>
            <w:rStyle w:val="Hyperlink"/>
            <w:rtl/>
          </w:rPr>
          <w:t xml:space="preserve"> </w:t>
        </w:r>
        <w:r w:rsidRPr="00B708C8">
          <w:rPr>
            <w:rStyle w:val="Hyperlink"/>
            <w:rFonts w:hint="cs"/>
            <w:rtl/>
          </w:rPr>
          <w:t>فی</w:t>
        </w:r>
        <w:r w:rsidRPr="00B708C8">
          <w:rPr>
            <w:rStyle w:val="Hyperlink"/>
            <w:rtl/>
          </w:rPr>
          <w:t xml:space="preserve"> </w:t>
        </w:r>
        <w:r w:rsidRPr="00B708C8">
          <w:rPr>
            <w:rStyle w:val="Hyperlink"/>
            <w:rFonts w:hint="cs"/>
            <w:rtl/>
          </w:rPr>
          <w:t>علم</w:t>
        </w:r>
        <w:r w:rsidRPr="00B708C8">
          <w:rPr>
            <w:rStyle w:val="Hyperlink"/>
            <w:rtl/>
          </w:rPr>
          <w:t xml:space="preserve"> </w:t>
        </w:r>
        <w:r w:rsidRPr="00B708C8">
          <w:rPr>
            <w:rStyle w:val="Hyperlink"/>
            <w:rFonts w:hint="cs"/>
            <w:rtl/>
          </w:rPr>
          <w:t>الأصول،</w:t>
        </w:r>
        <w:r w:rsidRPr="00B708C8">
          <w:rPr>
            <w:rStyle w:val="Hyperlink"/>
            <w:rtl/>
          </w:rPr>
          <w:t xml:space="preserve"> </w:t>
        </w:r>
        <w:r w:rsidRPr="00B708C8">
          <w:rPr>
            <w:rStyle w:val="Hyperlink"/>
            <w:rFonts w:hint="cs"/>
            <w:rtl/>
          </w:rPr>
          <w:t>السید</w:t>
        </w:r>
        <w:r w:rsidRPr="00B708C8">
          <w:rPr>
            <w:rStyle w:val="Hyperlink"/>
            <w:rtl/>
          </w:rPr>
          <w:t xml:space="preserve"> </w:t>
        </w:r>
        <w:r w:rsidRPr="00B708C8">
          <w:rPr>
            <w:rStyle w:val="Hyperlink"/>
            <w:rFonts w:hint="cs"/>
            <w:rtl/>
          </w:rPr>
          <w:t>محمد</w:t>
        </w:r>
        <w:r w:rsidRPr="00B708C8">
          <w:rPr>
            <w:rStyle w:val="Hyperlink"/>
            <w:rtl/>
          </w:rPr>
          <w:t xml:space="preserve"> </w:t>
        </w:r>
        <w:r w:rsidRPr="00B708C8">
          <w:rPr>
            <w:rStyle w:val="Hyperlink"/>
            <w:rFonts w:hint="cs"/>
            <w:rtl/>
          </w:rPr>
          <w:t>باقر</w:t>
        </w:r>
        <w:r w:rsidRPr="00B708C8">
          <w:rPr>
            <w:rStyle w:val="Hyperlink"/>
            <w:rtl/>
          </w:rPr>
          <w:t xml:space="preserve"> </w:t>
        </w:r>
        <w:r w:rsidRPr="00B708C8">
          <w:rPr>
            <w:rStyle w:val="Hyperlink"/>
            <w:rFonts w:hint="cs"/>
            <w:rtl/>
          </w:rPr>
          <w:t>الصدر،</w:t>
        </w:r>
        <w:r w:rsidRPr="00B708C8">
          <w:rPr>
            <w:rStyle w:val="Hyperlink"/>
            <w:rtl/>
          </w:rPr>
          <w:t xml:space="preserve"> </w:t>
        </w:r>
        <w:r w:rsidRPr="00B708C8">
          <w:rPr>
            <w:rStyle w:val="Hyperlink"/>
            <w:rFonts w:hint="cs"/>
            <w:rtl/>
          </w:rPr>
          <w:t>ج</w:t>
        </w:r>
        <w:r w:rsidRPr="00B708C8">
          <w:rPr>
            <w:rStyle w:val="Hyperlink"/>
            <w:rtl/>
          </w:rPr>
          <w:t>2</w:t>
        </w:r>
        <w:r w:rsidRPr="00B708C8">
          <w:rPr>
            <w:rStyle w:val="Hyperlink"/>
            <w:rFonts w:hint="cs"/>
            <w:rtl/>
          </w:rPr>
          <w:t>،</w:t>
        </w:r>
        <w:r w:rsidRPr="00B708C8">
          <w:rPr>
            <w:rStyle w:val="Hyperlink"/>
            <w:rtl/>
          </w:rPr>
          <w:t xml:space="preserve"> </w:t>
        </w:r>
        <w:r w:rsidRPr="00B708C8">
          <w:rPr>
            <w:rStyle w:val="Hyperlink"/>
            <w:rFonts w:hint="cs"/>
            <w:rtl/>
          </w:rPr>
          <w:t>ص</w:t>
        </w:r>
        <w:r w:rsidRPr="00B708C8">
          <w:rPr>
            <w:rStyle w:val="Hyperlink"/>
            <w:rtl/>
          </w:rPr>
          <w:t>57.</w:t>
        </w:r>
      </w:hyperlink>
    </w:p>
  </w:footnote>
  <w:footnote w:id="4">
    <w:p w:rsidR="00B708C8" w:rsidRPr="00B708C8" w:rsidRDefault="00B708C8" w:rsidP="00B708C8">
      <w:pPr>
        <w:pStyle w:val="FootnoteText"/>
        <w:rPr>
          <w:rFonts w:hint="cs"/>
        </w:rPr>
      </w:pPr>
      <w:r w:rsidRPr="00B708C8">
        <w:footnoteRef/>
      </w:r>
      <w:r w:rsidRPr="00B708C8">
        <w:rPr>
          <w:rtl/>
        </w:rPr>
        <w:t xml:space="preserve"> </w:t>
      </w:r>
      <w:hyperlink r:id="rId4" w:history="1">
        <w:r w:rsidRPr="00B708C8">
          <w:rPr>
            <w:rStyle w:val="Hyperlink"/>
            <w:rFonts w:hint="cs"/>
            <w:rtl/>
          </w:rPr>
          <w:t>نهایة</w:t>
        </w:r>
        <w:r w:rsidRPr="00B708C8">
          <w:rPr>
            <w:rStyle w:val="Hyperlink"/>
            <w:rtl/>
          </w:rPr>
          <w:t xml:space="preserve"> </w:t>
        </w:r>
        <w:r w:rsidRPr="00B708C8">
          <w:rPr>
            <w:rStyle w:val="Hyperlink"/>
            <w:rFonts w:hint="cs"/>
            <w:rtl/>
          </w:rPr>
          <w:t>الافکار،</w:t>
        </w:r>
        <w:r w:rsidRPr="00B708C8">
          <w:rPr>
            <w:rStyle w:val="Hyperlink"/>
            <w:rtl/>
          </w:rPr>
          <w:t xml:space="preserve"> </w:t>
        </w:r>
        <w:r w:rsidRPr="00B708C8">
          <w:rPr>
            <w:rStyle w:val="Hyperlink"/>
            <w:rFonts w:hint="cs"/>
            <w:rtl/>
          </w:rPr>
          <w:t>آقا</w:t>
        </w:r>
        <w:r w:rsidRPr="00B708C8">
          <w:rPr>
            <w:rStyle w:val="Hyperlink"/>
            <w:rtl/>
          </w:rPr>
          <w:t xml:space="preserve"> </w:t>
        </w:r>
        <w:r w:rsidRPr="00B708C8">
          <w:rPr>
            <w:rStyle w:val="Hyperlink"/>
            <w:rFonts w:hint="cs"/>
            <w:rtl/>
          </w:rPr>
          <w:t>ضیاء</w:t>
        </w:r>
        <w:r w:rsidRPr="00B708C8">
          <w:rPr>
            <w:rStyle w:val="Hyperlink"/>
            <w:rtl/>
          </w:rPr>
          <w:t xml:space="preserve"> </w:t>
        </w:r>
        <w:r w:rsidRPr="00B708C8">
          <w:rPr>
            <w:rStyle w:val="Hyperlink"/>
            <w:rFonts w:hint="cs"/>
            <w:rtl/>
          </w:rPr>
          <w:t>الدین</w:t>
        </w:r>
        <w:r w:rsidRPr="00B708C8">
          <w:rPr>
            <w:rStyle w:val="Hyperlink"/>
            <w:rtl/>
          </w:rPr>
          <w:t xml:space="preserve"> </w:t>
        </w:r>
        <w:r w:rsidRPr="00B708C8">
          <w:rPr>
            <w:rStyle w:val="Hyperlink"/>
            <w:rFonts w:hint="cs"/>
            <w:rtl/>
          </w:rPr>
          <w:t>العراقی،</w:t>
        </w:r>
        <w:r w:rsidRPr="00B708C8">
          <w:rPr>
            <w:rStyle w:val="Hyperlink"/>
            <w:rtl/>
          </w:rPr>
          <w:t xml:space="preserve"> </w:t>
        </w:r>
        <w:r w:rsidRPr="00B708C8">
          <w:rPr>
            <w:rStyle w:val="Hyperlink"/>
            <w:rFonts w:hint="cs"/>
            <w:rtl/>
          </w:rPr>
          <w:t>ج</w:t>
        </w:r>
        <w:r w:rsidRPr="00B708C8">
          <w:rPr>
            <w:rStyle w:val="Hyperlink"/>
            <w:rtl/>
          </w:rPr>
          <w:t>1</w:t>
        </w:r>
        <w:r w:rsidRPr="00B708C8">
          <w:rPr>
            <w:rStyle w:val="Hyperlink"/>
            <w:rFonts w:hint="cs"/>
            <w:rtl/>
          </w:rPr>
          <w:t>،</w:t>
        </w:r>
        <w:r w:rsidRPr="00B708C8">
          <w:rPr>
            <w:rStyle w:val="Hyperlink"/>
            <w:rtl/>
          </w:rPr>
          <w:t xml:space="preserve"> </w:t>
        </w:r>
        <w:r w:rsidRPr="00B708C8">
          <w:rPr>
            <w:rStyle w:val="Hyperlink"/>
            <w:rFonts w:hint="cs"/>
            <w:rtl/>
          </w:rPr>
          <w:t>ص</w:t>
        </w:r>
        <w:r w:rsidRPr="00B708C8">
          <w:rPr>
            <w:rStyle w:val="Hyperlink"/>
            <w:rtl/>
          </w:rPr>
          <w:t>81.</w:t>
        </w:r>
      </w:hyperlink>
    </w:p>
  </w:footnote>
  <w:footnote w:id="5">
    <w:p w:rsidR="00B708C8" w:rsidRDefault="00B708C8">
      <w:pPr>
        <w:pStyle w:val="FootnoteText"/>
        <w:rPr>
          <w:rFonts w:hint="cs"/>
        </w:rPr>
      </w:pPr>
      <w:r>
        <w:rPr>
          <w:rStyle w:val="FootnoteReference"/>
        </w:rPr>
        <w:footnoteRef/>
      </w:r>
      <w:r>
        <w:rPr>
          <w:rtl/>
        </w:rPr>
        <w:t xml:space="preserve"> </w:t>
      </w:r>
      <w:r>
        <w:rPr>
          <w:rFonts w:hint="cs"/>
          <w:rtl/>
        </w:rPr>
        <w:t>آدرس را نیافتم</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CF2EE9">
      <w:rPr>
        <w:b/>
        <w:bCs/>
        <w:sz w:val="20"/>
        <w:szCs w:val="24"/>
        <w:rtl/>
      </w:rPr>
      <w:t>064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CF2EE9">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CF2EE9">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CF2EE9">
      <w:rPr>
        <w:sz w:val="24"/>
        <w:szCs w:val="24"/>
        <w:rtl/>
      </w:rPr>
      <w:t>8 /10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CF2EE9">
      <w:rPr>
        <w:rFonts w:hint="cs"/>
        <w:color w:val="000000" w:themeColor="text1"/>
        <w:sz w:val="24"/>
        <w:szCs w:val="24"/>
        <w:rtl/>
      </w:rPr>
      <w:t>صیغه</w:t>
    </w:r>
    <w:r w:rsidR="00CF2EE9">
      <w:rPr>
        <w:color w:val="000000" w:themeColor="text1"/>
        <w:sz w:val="24"/>
        <w:szCs w:val="24"/>
        <w:rtl/>
      </w:rPr>
      <w:t xml:space="preserve"> </w:t>
    </w:r>
    <w:r w:rsidR="00CF2EE9">
      <w:rPr>
        <w:rFonts w:hint="cs"/>
        <w:color w:val="000000" w:themeColor="text1"/>
        <w:sz w:val="24"/>
        <w:szCs w:val="24"/>
        <w:rtl/>
      </w:rPr>
      <w:t>امر</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CF2EE9">
      <w:rPr>
        <w:rFonts w:hint="cs"/>
        <w:sz w:val="24"/>
        <w:szCs w:val="24"/>
        <w:rtl/>
      </w:rPr>
      <w:t>مهدی</w:t>
    </w:r>
    <w:r w:rsidR="00CF2EE9">
      <w:rPr>
        <w:sz w:val="24"/>
        <w:szCs w:val="24"/>
        <w:rtl/>
      </w:rPr>
      <w:t xml:space="preserve"> </w:t>
    </w:r>
    <w:r w:rsidR="00CF2EE9">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CF2EE9">
      <w:rPr>
        <w:rFonts w:hint="cs"/>
        <w:sz w:val="24"/>
        <w:szCs w:val="24"/>
        <w:rtl/>
      </w:rPr>
      <w:t>جملات</w:t>
    </w:r>
    <w:r w:rsidR="00CF2EE9">
      <w:rPr>
        <w:sz w:val="24"/>
        <w:szCs w:val="24"/>
        <w:rtl/>
      </w:rPr>
      <w:t xml:space="preserve"> </w:t>
    </w:r>
    <w:r w:rsidR="00CF2EE9">
      <w:rPr>
        <w:rFonts w:hint="cs"/>
        <w:sz w:val="24"/>
        <w:szCs w:val="24"/>
        <w:rtl/>
      </w:rPr>
      <w:t>خبریه</w:t>
    </w:r>
    <w:r w:rsidR="00CF2EE9">
      <w:rPr>
        <w:sz w:val="24"/>
        <w:szCs w:val="24"/>
        <w:rtl/>
      </w:rPr>
      <w:t xml:space="preserve"> </w:t>
    </w:r>
    <w:r w:rsidR="00CF2EE9">
      <w:rPr>
        <w:rFonts w:hint="cs"/>
        <w:sz w:val="24"/>
        <w:szCs w:val="24"/>
        <w:rtl/>
      </w:rPr>
      <w:t>در</w:t>
    </w:r>
    <w:r w:rsidR="00CF2EE9">
      <w:rPr>
        <w:sz w:val="24"/>
        <w:szCs w:val="24"/>
        <w:rtl/>
      </w:rPr>
      <w:t xml:space="preserve"> </w:t>
    </w:r>
    <w:r w:rsidR="00CF2EE9">
      <w:rPr>
        <w:rFonts w:hint="cs"/>
        <w:sz w:val="24"/>
        <w:szCs w:val="24"/>
        <w:rtl/>
      </w:rPr>
      <w:t>مقام</w:t>
    </w:r>
    <w:r w:rsidR="00CF2EE9">
      <w:rPr>
        <w:sz w:val="24"/>
        <w:szCs w:val="24"/>
        <w:rtl/>
      </w:rPr>
      <w:t xml:space="preserve"> </w:t>
    </w:r>
    <w:r w:rsidR="00CF2EE9">
      <w:rPr>
        <w:rFonts w:hint="cs"/>
        <w:sz w:val="24"/>
        <w:szCs w:val="24"/>
        <w:rtl/>
      </w:rPr>
      <w:t>انشائیه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1B0E50"/>
    <w:multiLevelType w:val="hybridMultilevel"/>
    <w:tmpl w:val="41E435C6"/>
    <w:lvl w:ilvl="0" w:tplc="016832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4674BB"/>
    <w:multiLevelType w:val="hybridMultilevel"/>
    <w:tmpl w:val="8E2488DE"/>
    <w:lvl w:ilvl="0" w:tplc="78AE32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6"/>
  </w:num>
  <w:num w:numId="14">
    <w:abstractNumId w:val="14"/>
  </w:num>
  <w:num w:numId="15">
    <w:abstractNumId w:val="15"/>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1A9"/>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20DBE"/>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17BB2"/>
    <w:rsid w:val="0032100F"/>
    <w:rsid w:val="0033402C"/>
    <w:rsid w:val="00340521"/>
    <w:rsid w:val="00345C73"/>
    <w:rsid w:val="0035113D"/>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82FF9"/>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7F542F"/>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A38"/>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334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8C8"/>
    <w:rsid w:val="00B70B46"/>
    <w:rsid w:val="00B739B0"/>
    <w:rsid w:val="00B814A3"/>
    <w:rsid w:val="00B96F38"/>
    <w:rsid w:val="00BC5C61"/>
    <w:rsid w:val="00BC716B"/>
    <w:rsid w:val="00BD0E74"/>
    <w:rsid w:val="00BD5F8C"/>
    <w:rsid w:val="00BE29DD"/>
    <w:rsid w:val="00C066AF"/>
    <w:rsid w:val="00C10E06"/>
    <w:rsid w:val="00C145B8"/>
    <w:rsid w:val="00C2438F"/>
    <w:rsid w:val="00C2684E"/>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CF2EE9"/>
    <w:rsid w:val="00D048CE"/>
    <w:rsid w:val="00D1071B"/>
    <w:rsid w:val="00D10998"/>
    <w:rsid w:val="00D15CBD"/>
    <w:rsid w:val="00D221CB"/>
    <w:rsid w:val="00D23391"/>
    <w:rsid w:val="00D31805"/>
    <w:rsid w:val="00D552B9"/>
    <w:rsid w:val="00D735B2"/>
    <w:rsid w:val="00D74021"/>
    <w:rsid w:val="00D76D01"/>
    <w:rsid w:val="00D90FD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95683"/>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9BB1DC"/>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64/2/57/&#1594;&#1601;&#1585;" TargetMode="External"/><Relationship Id="rId2" Type="http://schemas.openxmlformats.org/officeDocument/2006/relationships/hyperlink" Target="http://lib.eshia.ir/13064/2/57/&#1594;&#1601;&#1585;" TargetMode="External"/><Relationship Id="rId1" Type="http://schemas.openxmlformats.org/officeDocument/2006/relationships/hyperlink" Target="http://lib.eshia.ir/13106/2/134/&#1601;&#1608;&#1575;&#1590;&#1581;" TargetMode="External"/><Relationship Id="rId4" Type="http://schemas.openxmlformats.org/officeDocument/2006/relationships/hyperlink" Target="http://lib.eshia.ir/13053/1/81/&#1575;&#1604;&#1606;&#1580;&#1608;&#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16B86-4DEF-4560-B286-7F040A2D0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88</TotalTime>
  <Pages>1</Pages>
  <Words>1175</Words>
  <Characters>6703</Characters>
  <Application>Microsoft Office Word</Application>
  <DocSecurity>0</DocSecurity>
  <Lines>55</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7863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dcterms:created xsi:type="dcterms:W3CDTF">2018-12-26T08:07:00Z</dcterms:created>
  <dcterms:modified xsi:type="dcterms:W3CDTF">2018-12-29T07:28:00Z</dcterms:modified>
  <cp:contentStatus>ویرایش 2.5</cp:contentStatus>
  <cp:version>2.7</cp:version>
</cp:coreProperties>
</file>