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E7A5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698D" w:rsidRDefault="00887BE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3929780" w:history="1">
        <w:r w:rsidR="0035698D" w:rsidRPr="00D922EE">
          <w:rPr>
            <w:rStyle w:val="Hyperlink"/>
            <w:rFonts w:hint="eastAsia"/>
            <w:noProof/>
            <w:rtl/>
          </w:rPr>
          <w:t>اوامر</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533929780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sidR="0064659A">
          <w:rPr>
            <w:noProof/>
            <w:webHidden/>
            <w:rtl/>
          </w:rPr>
          <w:t>2</w:t>
        </w:r>
        <w:r w:rsidR="0035698D">
          <w:rPr>
            <w:rStyle w:val="Hyperlink"/>
            <w:noProof/>
            <w:rtl/>
          </w:rPr>
          <w:fldChar w:fldCharType="end"/>
        </w:r>
      </w:hyperlink>
    </w:p>
    <w:p w:rsidR="0035698D" w:rsidRDefault="0064659A">
      <w:pPr>
        <w:pStyle w:val="TOC2"/>
        <w:tabs>
          <w:tab w:val="right" w:leader="dot" w:pos="10194"/>
        </w:tabs>
        <w:rPr>
          <w:rFonts w:asciiTheme="minorHAnsi" w:eastAsiaTheme="minorEastAsia" w:hAnsiTheme="minorHAnsi" w:cstheme="minorBidi"/>
          <w:bCs w:val="0"/>
          <w:noProof/>
          <w:color w:val="auto"/>
          <w:szCs w:val="22"/>
          <w:rtl/>
        </w:rPr>
      </w:pPr>
      <w:hyperlink w:anchor="_Toc533929781" w:history="1">
        <w:r w:rsidR="0035698D" w:rsidRPr="00D922EE">
          <w:rPr>
            <w:rStyle w:val="Hyperlink"/>
            <w:rFonts w:hint="eastAsia"/>
            <w:noProof/>
            <w:rtl/>
          </w:rPr>
          <w:t>جملات</w:t>
        </w:r>
        <w:r w:rsidR="0035698D" w:rsidRPr="00D922EE">
          <w:rPr>
            <w:rStyle w:val="Hyperlink"/>
            <w:noProof/>
            <w:rtl/>
          </w:rPr>
          <w:t xml:space="preserve"> </w:t>
        </w:r>
        <w:r w:rsidR="0035698D" w:rsidRPr="00D922EE">
          <w:rPr>
            <w:rStyle w:val="Hyperlink"/>
            <w:rFonts w:hint="eastAsia"/>
            <w:noProof/>
            <w:rtl/>
          </w:rPr>
          <w:t>خبر</w:t>
        </w:r>
        <w:r w:rsidR="0035698D" w:rsidRPr="00D922EE">
          <w:rPr>
            <w:rStyle w:val="Hyperlink"/>
            <w:rFonts w:hint="cs"/>
            <w:noProof/>
            <w:rtl/>
          </w:rPr>
          <w:t>ی</w:t>
        </w:r>
        <w:r w:rsidR="0035698D" w:rsidRPr="00D922EE">
          <w:rPr>
            <w:rStyle w:val="Hyperlink"/>
            <w:rFonts w:hint="eastAsia"/>
            <w:noProof/>
            <w:rtl/>
          </w:rPr>
          <w:t>ه</w:t>
        </w:r>
        <w:r w:rsidR="0035698D" w:rsidRPr="00D922EE">
          <w:rPr>
            <w:rStyle w:val="Hyperlink"/>
            <w:noProof/>
            <w:rtl/>
          </w:rPr>
          <w:t xml:space="preserve"> </w:t>
        </w:r>
        <w:r w:rsidR="0035698D" w:rsidRPr="00D922EE">
          <w:rPr>
            <w:rStyle w:val="Hyperlink"/>
            <w:rFonts w:hint="eastAsia"/>
            <w:noProof/>
            <w:rtl/>
          </w:rPr>
          <w:t>در</w:t>
        </w:r>
        <w:r w:rsidR="0035698D" w:rsidRPr="00D922EE">
          <w:rPr>
            <w:rStyle w:val="Hyperlink"/>
            <w:noProof/>
            <w:rtl/>
          </w:rPr>
          <w:t xml:space="preserve"> </w:t>
        </w:r>
        <w:r w:rsidR="0035698D" w:rsidRPr="00D922EE">
          <w:rPr>
            <w:rStyle w:val="Hyperlink"/>
            <w:rFonts w:hint="eastAsia"/>
            <w:noProof/>
            <w:rtl/>
          </w:rPr>
          <w:t>مقام</w:t>
        </w:r>
        <w:r w:rsidR="0035698D" w:rsidRPr="00D922EE">
          <w:rPr>
            <w:rStyle w:val="Hyperlink"/>
            <w:noProof/>
            <w:rtl/>
          </w:rPr>
          <w:t xml:space="preserve"> </w:t>
        </w:r>
        <w:r w:rsidR="0035698D" w:rsidRPr="00D922EE">
          <w:rPr>
            <w:rStyle w:val="Hyperlink"/>
            <w:rFonts w:hint="eastAsia"/>
            <w:noProof/>
            <w:rtl/>
          </w:rPr>
          <w:t>انشاء</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533929781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2</w:t>
        </w:r>
        <w:r w:rsidR="0035698D">
          <w:rPr>
            <w:rStyle w:val="Hyperlink"/>
            <w:noProof/>
            <w:rtl/>
          </w:rPr>
          <w:fldChar w:fldCharType="end"/>
        </w:r>
      </w:hyperlink>
    </w:p>
    <w:p w:rsidR="0035698D" w:rsidRDefault="0064659A">
      <w:pPr>
        <w:pStyle w:val="TOC3"/>
        <w:tabs>
          <w:tab w:val="right" w:leader="dot" w:pos="10194"/>
        </w:tabs>
        <w:rPr>
          <w:rFonts w:asciiTheme="minorHAnsi" w:eastAsiaTheme="minorEastAsia" w:hAnsiTheme="minorHAnsi" w:cstheme="minorBidi"/>
          <w:bCs w:val="0"/>
          <w:iCs w:val="0"/>
          <w:noProof/>
          <w:color w:val="auto"/>
          <w:szCs w:val="22"/>
          <w:rtl/>
        </w:rPr>
      </w:pPr>
      <w:hyperlink w:anchor="_Toc533929782" w:history="1">
        <w:r w:rsidR="0035698D" w:rsidRPr="00D922EE">
          <w:rPr>
            <w:rStyle w:val="Hyperlink"/>
            <w:rFonts w:hint="eastAsia"/>
            <w:noProof/>
            <w:rtl/>
          </w:rPr>
          <w:t>ظهور</w:t>
        </w:r>
        <w:r w:rsidR="0035698D" w:rsidRPr="00D922EE">
          <w:rPr>
            <w:rStyle w:val="Hyperlink"/>
            <w:noProof/>
            <w:rtl/>
          </w:rPr>
          <w:t xml:space="preserve"> </w:t>
        </w:r>
        <w:r w:rsidR="0035698D" w:rsidRPr="00D922EE">
          <w:rPr>
            <w:rStyle w:val="Hyperlink"/>
            <w:rFonts w:hint="eastAsia"/>
            <w:noProof/>
            <w:rtl/>
          </w:rPr>
          <w:t>جملات</w:t>
        </w:r>
        <w:r w:rsidR="0035698D" w:rsidRPr="00D922EE">
          <w:rPr>
            <w:rStyle w:val="Hyperlink"/>
            <w:noProof/>
            <w:rtl/>
          </w:rPr>
          <w:t xml:space="preserve"> </w:t>
        </w:r>
        <w:r w:rsidR="0035698D" w:rsidRPr="00D922EE">
          <w:rPr>
            <w:rStyle w:val="Hyperlink"/>
            <w:rFonts w:hint="eastAsia"/>
            <w:noProof/>
            <w:rtl/>
          </w:rPr>
          <w:t>خبر</w:t>
        </w:r>
        <w:r w:rsidR="0035698D" w:rsidRPr="00D922EE">
          <w:rPr>
            <w:rStyle w:val="Hyperlink"/>
            <w:rFonts w:hint="cs"/>
            <w:noProof/>
            <w:rtl/>
          </w:rPr>
          <w:t>ی</w:t>
        </w:r>
        <w:r w:rsidR="0035698D" w:rsidRPr="00D922EE">
          <w:rPr>
            <w:rStyle w:val="Hyperlink"/>
            <w:rFonts w:hint="eastAsia"/>
            <w:noProof/>
            <w:rtl/>
          </w:rPr>
          <w:t>ه</w:t>
        </w:r>
        <w:r w:rsidR="0035698D" w:rsidRPr="00D922EE">
          <w:rPr>
            <w:rStyle w:val="Hyperlink"/>
            <w:noProof/>
            <w:rtl/>
          </w:rPr>
          <w:t xml:space="preserve"> </w:t>
        </w:r>
        <w:r w:rsidR="0035698D" w:rsidRPr="00D922EE">
          <w:rPr>
            <w:rStyle w:val="Hyperlink"/>
            <w:rFonts w:hint="eastAsia"/>
            <w:noProof/>
            <w:rtl/>
          </w:rPr>
          <w:t>در</w:t>
        </w:r>
        <w:r w:rsidR="0035698D" w:rsidRPr="00D922EE">
          <w:rPr>
            <w:rStyle w:val="Hyperlink"/>
            <w:noProof/>
            <w:rtl/>
          </w:rPr>
          <w:t xml:space="preserve"> </w:t>
        </w:r>
        <w:r w:rsidR="0035698D" w:rsidRPr="00D922EE">
          <w:rPr>
            <w:rStyle w:val="Hyperlink"/>
            <w:rFonts w:hint="eastAsia"/>
            <w:noProof/>
            <w:rtl/>
          </w:rPr>
          <w:t>مقام</w:t>
        </w:r>
        <w:r w:rsidR="0035698D" w:rsidRPr="00D922EE">
          <w:rPr>
            <w:rStyle w:val="Hyperlink"/>
            <w:noProof/>
            <w:rtl/>
          </w:rPr>
          <w:t xml:space="preserve"> </w:t>
        </w:r>
        <w:r w:rsidR="0035698D" w:rsidRPr="00D922EE">
          <w:rPr>
            <w:rStyle w:val="Hyperlink"/>
            <w:rFonts w:hint="eastAsia"/>
            <w:noProof/>
            <w:rtl/>
          </w:rPr>
          <w:t>انشاء</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533929782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2</w:t>
        </w:r>
        <w:r w:rsidR="0035698D">
          <w:rPr>
            <w:rStyle w:val="Hyperlink"/>
            <w:noProof/>
            <w:rtl/>
          </w:rPr>
          <w:fldChar w:fldCharType="end"/>
        </w:r>
      </w:hyperlink>
    </w:p>
    <w:p w:rsidR="0035698D" w:rsidRDefault="0064659A">
      <w:pPr>
        <w:pStyle w:val="TOC4"/>
        <w:tabs>
          <w:tab w:val="right" w:leader="dot" w:pos="10194"/>
        </w:tabs>
        <w:rPr>
          <w:rFonts w:asciiTheme="minorHAnsi" w:eastAsiaTheme="minorEastAsia" w:hAnsiTheme="minorHAnsi" w:cstheme="minorBidi"/>
          <w:bCs w:val="0"/>
          <w:noProof/>
          <w:color w:val="auto"/>
          <w:szCs w:val="22"/>
          <w:rtl/>
        </w:rPr>
      </w:pPr>
      <w:hyperlink w:anchor="_Toc533929783" w:history="1">
        <w:r w:rsidR="0035698D" w:rsidRPr="00D922EE">
          <w:rPr>
            <w:rStyle w:val="Hyperlink"/>
            <w:rFonts w:hint="eastAsia"/>
            <w:noProof/>
            <w:rtl/>
          </w:rPr>
          <w:t>نقطه</w:t>
        </w:r>
        <w:r w:rsidR="0035698D" w:rsidRPr="00D922EE">
          <w:rPr>
            <w:rStyle w:val="Hyperlink"/>
            <w:noProof/>
            <w:rtl/>
          </w:rPr>
          <w:t xml:space="preserve"> </w:t>
        </w:r>
        <w:r w:rsidR="0035698D" w:rsidRPr="00D922EE">
          <w:rPr>
            <w:rStyle w:val="Hyperlink"/>
            <w:rFonts w:hint="eastAsia"/>
            <w:noProof/>
            <w:rtl/>
          </w:rPr>
          <w:t>تمرکز</w:t>
        </w:r>
        <w:r w:rsidR="0035698D" w:rsidRPr="00D922EE">
          <w:rPr>
            <w:rStyle w:val="Hyperlink"/>
            <w:noProof/>
            <w:rtl/>
          </w:rPr>
          <w:t xml:space="preserve"> </w:t>
        </w:r>
        <w:r w:rsidR="0035698D" w:rsidRPr="00D922EE">
          <w:rPr>
            <w:rStyle w:val="Hyperlink"/>
            <w:rFonts w:hint="eastAsia"/>
            <w:noProof/>
            <w:rtl/>
          </w:rPr>
          <w:t>اشکال</w:t>
        </w:r>
        <w:r w:rsidR="0035698D" w:rsidRPr="00D922EE">
          <w:rPr>
            <w:rStyle w:val="Hyperlink"/>
            <w:noProof/>
            <w:rtl/>
          </w:rPr>
          <w:t xml:space="preserve"> </w:t>
        </w:r>
        <w:r w:rsidR="0035698D" w:rsidRPr="00D922EE">
          <w:rPr>
            <w:rStyle w:val="Hyperlink"/>
            <w:rFonts w:hint="eastAsia"/>
            <w:noProof/>
            <w:rtl/>
          </w:rPr>
          <w:t>نقض</w:t>
        </w:r>
        <w:r w:rsidR="0035698D" w:rsidRPr="00D922EE">
          <w:rPr>
            <w:rStyle w:val="Hyperlink"/>
            <w:rFonts w:hint="cs"/>
            <w:noProof/>
            <w:rtl/>
          </w:rPr>
          <w:t>ی</w:t>
        </w:r>
        <w:r w:rsidR="0035698D" w:rsidRPr="00D922EE">
          <w:rPr>
            <w:rStyle w:val="Hyperlink"/>
            <w:noProof/>
            <w:rtl/>
          </w:rPr>
          <w:t xml:space="preserve"> </w:t>
        </w:r>
        <w:r w:rsidR="0035698D" w:rsidRPr="00D922EE">
          <w:rPr>
            <w:rStyle w:val="Hyperlink"/>
            <w:rFonts w:hint="eastAsia"/>
            <w:noProof/>
            <w:rtl/>
          </w:rPr>
          <w:t>مرحوم</w:t>
        </w:r>
        <w:r w:rsidR="0035698D" w:rsidRPr="00D922EE">
          <w:rPr>
            <w:rStyle w:val="Hyperlink"/>
            <w:noProof/>
            <w:rtl/>
          </w:rPr>
          <w:t xml:space="preserve"> </w:t>
        </w:r>
        <w:r w:rsidR="0035698D" w:rsidRPr="00D922EE">
          <w:rPr>
            <w:rStyle w:val="Hyperlink"/>
            <w:rFonts w:hint="eastAsia"/>
            <w:noProof/>
            <w:rtl/>
          </w:rPr>
          <w:t>خو</w:t>
        </w:r>
        <w:r w:rsidR="0035698D" w:rsidRPr="00D922EE">
          <w:rPr>
            <w:rStyle w:val="Hyperlink"/>
            <w:rFonts w:hint="cs"/>
            <w:noProof/>
            <w:rtl/>
          </w:rPr>
          <w:t>یی</w:t>
        </w:r>
        <w:r w:rsidR="0035698D" w:rsidRPr="00D922EE">
          <w:rPr>
            <w:rStyle w:val="Hyperlink"/>
            <w:noProof/>
            <w:rtl/>
          </w:rPr>
          <w:t xml:space="preserve"> </w:t>
        </w:r>
        <w:r w:rsidR="0035698D" w:rsidRPr="00D922EE">
          <w:rPr>
            <w:rStyle w:val="Hyperlink"/>
            <w:rFonts w:hint="eastAsia"/>
            <w:noProof/>
            <w:rtl/>
          </w:rPr>
          <w:t>در</w:t>
        </w:r>
        <w:r w:rsidR="0035698D" w:rsidRPr="00D922EE">
          <w:rPr>
            <w:rStyle w:val="Hyperlink"/>
            <w:noProof/>
            <w:rtl/>
          </w:rPr>
          <w:t xml:space="preserve"> </w:t>
        </w:r>
        <w:r w:rsidR="0035698D" w:rsidRPr="00D922EE">
          <w:rPr>
            <w:rStyle w:val="Hyperlink"/>
            <w:rFonts w:hint="eastAsia"/>
            <w:noProof/>
            <w:rtl/>
          </w:rPr>
          <w:t>جملات</w:t>
        </w:r>
        <w:r w:rsidR="0035698D" w:rsidRPr="00D922EE">
          <w:rPr>
            <w:rStyle w:val="Hyperlink"/>
            <w:noProof/>
            <w:rtl/>
          </w:rPr>
          <w:t xml:space="preserve"> </w:t>
        </w:r>
        <w:r w:rsidR="0035698D" w:rsidRPr="00D922EE">
          <w:rPr>
            <w:rStyle w:val="Hyperlink"/>
            <w:rFonts w:hint="eastAsia"/>
            <w:noProof/>
            <w:rtl/>
          </w:rPr>
          <w:t>اسم</w:t>
        </w:r>
        <w:r w:rsidR="0035698D" w:rsidRPr="00D922EE">
          <w:rPr>
            <w:rStyle w:val="Hyperlink"/>
            <w:rFonts w:hint="cs"/>
            <w:noProof/>
            <w:rtl/>
          </w:rPr>
          <w:t>ی</w:t>
        </w:r>
        <w:r w:rsidR="0035698D" w:rsidRPr="00D922EE">
          <w:rPr>
            <w:rStyle w:val="Hyperlink"/>
            <w:rFonts w:hint="eastAsia"/>
            <w:noProof/>
            <w:rtl/>
          </w:rPr>
          <w:t>ه</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533929783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2</w:t>
        </w:r>
        <w:r w:rsidR="0035698D">
          <w:rPr>
            <w:rStyle w:val="Hyperlink"/>
            <w:noProof/>
            <w:rtl/>
          </w:rPr>
          <w:fldChar w:fldCharType="end"/>
        </w:r>
      </w:hyperlink>
    </w:p>
    <w:p w:rsidR="0035698D" w:rsidRDefault="0064659A">
      <w:pPr>
        <w:pStyle w:val="TOC3"/>
        <w:tabs>
          <w:tab w:val="right" w:leader="dot" w:pos="10194"/>
        </w:tabs>
        <w:rPr>
          <w:rFonts w:asciiTheme="minorHAnsi" w:eastAsiaTheme="minorEastAsia" w:hAnsiTheme="minorHAnsi" w:cstheme="minorBidi"/>
          <w:bCs w:val="0"/>
          <w:iCs w:val="0"/>
          <w:noProof/>
          <w:color w:val="auto"/>
          <w:szCs w:val="22"/>
          <w:rtl/>
        </w:rPr>
      </w:pPr>
      <w:hyperlink w:anchor="_Toc533929784" w:history="1">
        <w:r w:rsidR="0035698D" w:rsidRPr="00D922EE">
          <w:rPr>
            <w:rStyle w:val="Hyperlink"/>
            <w:rFonts w:hint="eastAsia"/>
            <w:noProof/>
            <w:rtl/>
          </w:rPr>
          <w:t>س</w:t>
        </w:r>
        <w:r w:rsidR="0035698D" w:rsidRPr="00D922EE">
          <w:rPr>
            <w:rStyle w:val="Hyperlink"/>
            <w:rFonts w:hint="cs"/>
            <w:noProof/>
            <w:rtl/>
          </w:rPr>
          <w:t>ی</w:t>
        </w:r>
        <w:r w:rsidR="0035698D" w:rsidRPr="00D922EE">
          <w:rPr>
            <w:rStyle w:val="Hyperlink"/>
            <w:rFonts w:hint="eastAsia"/>
            <w:noProof/>
            <w:rtl/>
          </w:rPr>
          <w:t>ر</w:t>
        </w:r>
        <w:r w:rsidR="0035698D" w:rsidRPr="00D922EE">
          <w:rPr>
            <w:rStyle w:val="Hyperlink"/>
            <w:noProof/>
            <w:rtl/>
          </w:rPr>
          <w:t xml:space="preserve"> </w:t>
        </w:r>
        <w:r w:rsidR="0035698D" w:rsidRPr="00D922EE">
          <w:rPr>
            <w:rStyle w:val="Hyperlink"/>
            <w:rFonts w:hint="eastAsia"/>
            <w:noProof/>
            <w:rtl/>
          </w:rPr>
          <w:t>بحث</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533929784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2</w:t>
        </w:r>
        <w:r w:rsidR="0035698D">
          <w:rPr>
            <w:rStyle w:val="Hyperlink"/>
            <w:noProof/>
            <w:rtl/>
          </w:rPr>
          <w:fldChar w:fldCharType="end"/>
        </w:r>
      </w:hyperlink>
    </w:p>
    <w:p w:rsidR="0035698D" w:rsidRDefault="0064659A">
      <w:pPr>
        <w:pStyle w:val="TOC4"/>
        <w:tabs>
          <w:tab w:val="right" w:leader="dot" w:pos="10194"/>
        </w:tabs>
        <w:rPr>
          <w:rFonts w:asciiTheme="minorHAnsi" w:eastAsiaTheme="minorEastAsia" w:hAnsiTheme="minorHAnsi" w:cstheme="minorBidi"/>
          <w:bCs w:val="0"/>
          <w:noProof/>
          <w:color w:val="auto"/>
          <w:szCs w:val="22"/>
          <w:rtl/>
        </w:rPr>
      </w:pPr>
      <w:hyperlink w:anchor="_Toc533929785" w:history="1">
        <w:r w:rsidR="0035698D" w:rsidRPr="00D922EE">
          <w:rPr>
            <w:rStyle w:val="Hyperlink"/>
            <w:rFonts w:hint="eastAsia"/>
            <w:noProof/>
            <w:rtl/>
          </w:rPr>
          <w:t>جهت</w:t>
        </w:r>
        <w:r w:rsidR="0035698D" w:rsidRPr="00D922EE">
          <w:rPr>
            <w:rStyle w:val="Hyperlink"/>
            <w:noProof/>
            <w:rtl/>
          </w:rPr>
          <w:t xml:space="preserve"> </w:t>
        </w:r>
        <w:r w:rsidR="0035698D" w:rsidRPr="00D922EE">
          <w:rPr>
            <w:rStyle w:val="Hyperlink"/>
            <w:rFonts w:hint="eastAsia"/>
            <w:noProof/>
            <w:rtl/>
          </w:rPr>
          <w:t>اول</w:t>
        </w:r>
        <w:r w:rsidR="0035698D" w:rsidRPr="00D922EE">
          <w:rPr>
            <w:rStyle w:val="Hyperlink"/>
            <w:noProof/>
            <w:rtl/>
          </w:rPr>
          <w:t xml:space="preserve">: </w:t>
        </w:r>
        <w:r w:rsidR="0035698D" w:rsidRPr="00D922EE">
          <w:rPr>
            <w:rStyle w:val="Hyperlink"/>
            <w:rFonts w:hint="eastAsia"/>
            <w:noProof/>
            <w:rtl/>
          </w:rPr>
          <w:t>اصل</w:t>
        </w:r>
        <w:r w:rsidR="0035698D" w:rsidRPr="00D922EE">
          <w:rPr>
            <w:rStyle w:val="Hyperlink"/>
            <w:noProof/>
            <w:rtl/>
          </w:rPr>
          <w:t xml:space="preserve"> </w:t>
        </w:r>
        <w:r w:rsidR="0035698D" w:rsidRPr="00D922EE">
          <w:rPr>
            <w:rStyle w:val="Hyperlink"/>
            <w:rFonts w:hint="eastAsia"/>
            <w:noProof/>
            <w:rtl/>
          </w:rPr>
          <w:t>دلالت</w:t>
        </w:r>
        <w:r w:rsidR="0035698D" w:rsidRPr="00D922EE">
          <w:rPr>
            <w:rStyle w:val="Hyperlink"/>
            <w:noProof/>
            <w:rtl/>
          </w:rPr>
          <w:t xml:space="preserve"> </w:t>
        </w:r>
        <w:r w:rsidR="0035698D" w:rsidRPr="00D922EE">
          <w:rPr>
            <w:rStyle w:val="Hyperlink"/>
            <w:rFonts w:hint="eastAsia"/>
            <w:noProof/>
            <w:rtl/>
          </w:rPr>
          <w:t>جملات</w:t>
        </w:r>
        <w:r w:rsidR="0035698D" w:rsidRPr="00D922EE">
          <w:rPr>
            <w:rStyle w:val="Hyperlink"/>
            <w:noProof/>
            <w:rtl/>
          </w:rPr>
          <w:t xml:space="preserve"> </w:t>
        </w:r>
        <w:r w:rsidR="0035698D" w:rsidRPr="00D922EE">
          <w:rPr>
            <w:rStyle w:val="Hyperlink"/>
            <w:rFonts w:hint="eastAsia"/>
            <w:noProof/>
            <w:rtl/>
          </w:rPr>
          <w:t>خبر</w:t>
        </w:r>
        <w:r w:rsidR="0035698D" w:rsidRPr="00D922EE">
          <w:rPr>
            <w:rStyle w:val="Hyperlink"/>
            <w:rFonts w:hint="cs"/>
            <w:noProof/>
            <w:rtl/>
          </w:rPr>
          <w:t>ی</w:t>
        </w:r>
        <w:r w:rsidR="0035698D" w:rsidRPr="00D922EE">
          <w:rPr>
            <w:rStyle w:val="Hyperlink"/>
            <w:rFonts w:hint="eastAsia"/>
            <w:noProof/>
            <w:rtl/>
          </w:rPr>
          <w:t>ه</w:t>
        </w:r>
        <w:r w:rsidR="0035698D" w:rsidRPr="00D922EE">
          <w:rPr>
            <w:rStyle w:val="Hyperlink"/>
            <w:noProof/>
            <w:rtl/>
          </w:rPr>
          <w:t xml:space="preserve"> </w:t>
        </w:r>
        <w:r w:rsidR="0035698D" w:rsidRPr="00D922EE">
          <w:rPr>
            <w:rStyle w:val="Hyperlink"/>
            <w:rFonts w:hint="eastAsia"/>
            <w:noProof/>
            <w:rtl/>
          </w:rPr>
          <w:t>در</w:t>
        </w:r>
        <w:r w:rsidR="0035698D" w:rsidRPr="00D922EE">
          <w:rPr>
            <w:rStyle w:val="Hyperlink"/>
            <w:noProof/>
            <w:rtl/>
          </w:rPr>
          <w:t xml:space="preserve"> </w:t>
        </w:r>
        <w:r w:rsidR="0035698D" w:rsidRPr="00D922EE">
          <w:rPr>
            <w:rStyle w:val="Hyperlink"/>
            <w:rFonts w:hint="eastAsia"/>
            <w:noProof/>
            <w:rtl/>
          </w:rPr>
          <w:t>مقام</w:t>
        </w:r>
        <w:r w:rsidR="0035698D" w:rsidRPr="00D922EE">
          <w:rPr>
            <w:rStyle w:val="Hyperlink"/>
            <w:noProof/>
            <w:rtl/>
          </w:rPr>
          <w:t xml:space="preserve"> </w:t>
        </w:r>
        <w:r w:rsidR="0035698D" w:rsidRPr="00D922EE">
          <w:rPr>
            <w:rStyle w:val="Hyperlink"/>
            <w:rFonts w:hint="eastAsia"/>
            <w:noProof/>
            <w:rtl/>
          </w:rPr>
          <w:t>انشاء</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طلب</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533929785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3</w:t>
        </w:r>
        <w:r w:rsidR="0035698D">
          <w:rPr>
            <w:rStyle w:val="Hyperlink"/>
            <w:noProof/>
            <w:rtl/>
          </w:rPr>
          <w:fldChar w:fldCharType="end"/>
        </w:r>
      </w:hyperlink>
    </w:p>
    <w:p w:rsidR="0035698D" w:rsidRDefault="0064659A">
      <w:pPr>
        <w:pStyle w:val="TOC4"/>
        <w:tabs>
          <w:tab w:val="right" w:leader="dot" w:pos="10194"/>
        </w:tabs>
        <w:rPr>
          <w:rFonts w:asciiTheme="minorHAnsi" w:eastAsiaTheme="minorEastAsia" w:hAnsiTheme="minorHAnsi" w:cstheme="minorBidi"/>
          <w:bCs w:val="0"/>
          <w:noProof/>
          <w:color w:val="auto"/>
          <w:szCs w:val="22"/>
          <w:rtl/>
        </w:rPr>
      </w:pPr>
      <w:hyperlink w:anchor="_Toc533929786" w:history="1">
        <w:r w:rsidR="0035698D" w:rsidRPr="00D922EE">
          <w:rPr>
            <w:rStyle w:val="Hyperlink"/>
            <w:rFonts w:hint="eastAsia"/>
            <w:noProof/>
            <w:rtl/>
          </w:rPr>
          <w:t>جهت</w:t>
        </w:r>
        <w:r w:rsidR="0035698D" w:rsidRPr="00D922EE">
          <w:rPr>
            <w:rStyle w:val="Hyperlink"/>
            <w:noProof/>
            <w:rtl/>
          </w:rPr>
          <w:t xml:space="preserve"> </w:t>
        </w:r>
        <w:r w:rsidR="0035698D" w:rsidRPr="00D922EE">
          <w:rPr>
            <w:rStyle w:val="Hyperlink"/>
            <w:rFonts w:hint="eastAsia"/>
            <w:noProof/>
            <w:rtl/>
          </w:rPr>
          <w:t>دوم</w:t>
        </w:r>
        <w:r w:rsidR="0035698D" w:rsidRPr="00D922EE">
          <w:rPr>
            <w:rStyle w:val="Hyperlink"/>
            <w:noProof/>
            <w:rtl/>
          </w:rPr>
          <w:t xml:space="preserve">: </w:t>
        </w:r>
        <w:r w:rsidR="0035698D" w:rsidRPr="00D922EE">
          <w:rPr>
            <w:rStyle w:val="Hyperlink"/>
            <w:rFonts w:hint="eastAsia"/>
            <w:noProof/>
            <w:rtl/>
          </w:rPr>
          <w:t>دلالت</w:t>
        </w:r>
        <w:r w:rsidR="0035698D" w:rsidRPr="00D922EE">
          <w:rPr>
            <w:rStyle w:val="Hyperlink"/>
            <w:noProof/>
            <w:rtl/>
          </w:rPr>
          <w:t xml:space="preserve"> </w:t>
        </w:r>
        <w:r w:rsidR="0035698D" w:rsidRPr="00D922EE">
          <w:rPr>
            <w:rStyle w:val="Hyperlink"/>
            <w:rFonts w:hint="eastAsia"/>
            <w:noProof/>
            <w:rtl/>
          </w:rPr>
          <w:t>جمله</w:t>
        </w:r>
        <w:r w:rsidR="0035698D" w:rsidRPr="00D922EE">
          <w:rPr>
            <w:rStyle w:val="Hyperlink"/>
            <w:noProof/>
            <w:rtl/>
          </w:rPr>
          <w:t xml:space="preserve"> </w:t>
        </w:r>
        <w:r w:rsidR="0035698D" w:rsidRPr="00D922EE">
          <w:rPr>
            <w:rStyle w:val="Hyperlink"/>
            <w:rFonts w:hint="eastAsia"/>
            <w:noProof/>
            <w:rtl/>
          </w:rPr>
          <w:t>خبر</w:t>
        </w:r>
        <w:r w:rsidR="0035698D" w:rsidRPr="00D922EE">
          <w:rPr>
            <w:rStyle w:val="Hyperlink"/>
            <w:rFonts w:hint="cs"/>
            <w:noProof/>
            <w:rtl/>
          </w:rPr>
          <w:t>ی</w:t>
        </w:r>
        <w:r w:rsidR="0035698D" w:rsidRPr="00D922EE">
          <w:rPr>
            <w:rStyle w:val="Hyperlink"/>
            <w:rFonts w:hint="eastAsia"/>
            <w:noProof/>
            <w:rtl/>
          </w:rPr>
          <w:t>ه</w:t>
        </w:r>
        <w:r w:rsidR="0035698D" w:rsidRPr="00D922EE">
          <w:rPr>
            <w:rStyle w:val="Hyperlink"/>
            <w:noProof/>
            <w:rtl/>
          </w:rPr>
          <w:t xml:space="preserve"> </w:t>
        </w:r>
        <w:r w:rsidR="0035698D" w:rsidRPr="00D922EE">
          <w:rPr>
            <w:rStyle w:val="Hyperlink"/>
            <w:rFonts w:hint="eastAsia"/>
            <w:noProof/>
            <w:rtl/>
          </w:rPr>
          <w:t>در</w:t>
        </w:r>
        <w:r w:rsidR="0035698D" w:rsidRPr="00D922EE">
          <w:rPr>
            <w:rStyle w:val="Hyperlink"/>
            <w:noProof/>
            <w:rtl/>
          </w:rPr>
          <w:t xml:space="preserve"> </w:t>
        </w:r>
        <w:r w:rsidR="0035698D" w:rsidRPr="00D922EE">
          <w:rPr>
            <w:rStyle w:val="Hyperlink"/>
            <w:rFonts w:hint="eastAsia"/>
            <w:noProof/>
            <w:rtl/>
          </w:rPr>
          <w:t>مقام</w:t>
        </w:r>
        <w:r w:rsidR="0035698D" w:rsidRPr="00D922EE">
          <w:rPr>
            <w:rStyle w:val="Hyperlink"/>
            <w:noProof/>
            <w:rtl/>
          </w:rPr>
          <w:t xml:space="preserve"> </w:t>
        </w:r>
        <w:r w:rsidR="0035698D" w:rsidRPr="00D922EE">
          <w:rPr>
            <w:rStyle w:val="Hyperlink"/>
            <w:rFonts w:hint="eastAsia"/>
            <w:noProof/>
            <w:rtl/>
          </w:rPr>
          <w:t>انشاء</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طلب</w:t>
        </w:r>
        <w:r w:rsidR="0035698D" w:rsidRPr="00D922EE">
          <w:rPr>
            <w:rStyle w:val="Hyperlink"/>
            <w:noProof/>
            <w:rtl/>
          </w:rPr>
          <w:t xml:space="preserve"> </w:t>
        </w:r>
        <w:r w:rsidR="0035698D" w:rsidRPr="00D922EE">
          <w:rPr>
            <w:rStyle w:val="Hyperlink"/>
            <w:rFonts w:hint="eastAsia"/>
            <w:noProof/>
            <w:rtl/>
          </w:rPr>
          <w:t>لزوم</w:t>
        </w:r>
        <w:r w:rsidR="0035698D" w:rsidRPr="00D922EE">
          <w:rPr>
            <w:rStyle w:val="Hyperlink"/>
            <w:rFonts w:hint="cs"/>
            <w:noProof/>
            <w:rtl/>
          </w:rPr>
          <w:t>ی</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533929786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3</w:t>
        </w:r>
        <w:r w:rsidR="0035698D">
          <w:rPr>
            <w:rStyle w:val="Hyperlink"/>
            <w:noProof/>
            <w:rtl/>
          </w:rPr>
          <w:fldChar w:fldCharType="end"/>
        </w:r>
      </w:hyperlink>
    </w:p>
    <w:p w:rsidR="0035698D" w:rsidRDefault="0064659A">
      <w:pPr>
        <w:pStyle w:val="TOC5"/>
        <w:tabs>
          <w:tab w:val="right" w:leader="dot" w:pos="10194"/>
        </w:tabs>
        <w:rPr>
          <w:rFonts w:asciiTheme="minorHAnsi" w:eastAsiaTheme="minorEastAsia" w:hAnsiTheme="minorHAnsi" w:cstheme="minorBidi"/>
          <w:bCs w:val="0"/>
          <w:noProof/>
          <w:color w:val="auto"/>
          <w:szCs w:val="22"/>
          <w:rtl/>
        </w:rPr>
      </w:pPr>
      <w:hyperlink w:anchor="_Toc533929787" w:history="1">
        <w:r w:rsidR="0035698D" w:rsidRPr="00D922EE">
          <w:rPr>
            <w:rStyle w:val="Hyperlink"/>
            <w:rFonts w:hint="eastAsia"/>
            <w:noProof/>
            <w:rtl/>
          </w:rPr>
          <w:t>تقر</w:t>
        </w:r>
        <w:r w:rsidR="0035698D" w:rsidRPr="00D922EE">
          <w:rPr>
            <w:rStyle w:val="Hyperlink"/>
            <w:rFonts w:hint="cs"/>
            <w:noProof/>
            <w:rtl/>
          </w:rPr>
          <w:t>ی</w:t>
        </w:r>
        <w:r w:rsidR="0035698D" w:rsidRPr="00D922EE">
          <w:rPr>
            <w:rStyle w:val="Hyperlink"/>
            <w:rFonts w:hint="eastAsia"/>
            <w:noProof/>
            <w:rtl/>
          </w:rPr>
          <w:t>ب</w:t>
        </w:r>
        <w:r w:rsidR="0035698D" w:rsidRPr="00D922EE">
          <w:rPr>
            <w:rStyle w:val="Hyperlink"/>
            <w:noProof/>
            <w:rtl/>
          </w:rPr>
          <w:t xml:space="preserve"> </w:t>
        </w:r>
        <w:r w:rsidR="0035698D" w:rsidRPr="00D922EE">
          <w:rPr>
            <w:rStyle w:val="Hyperlink"/>
            <w:rFonts w:hint="eastAsia"/>
            <w:noProof/>
            <w:rtl/>
          </w:rPr>
          <w:t>دلالت</w:t>
        </w:r>
        <w:r w:rsidR="0035698D" w:rsidRPr="00D922EE">
          <w:rPr>
            <w:rStyle w:val="Hyperlink"/>
            <w:noProof/>
            <w:rtl/>
          </w:rPr>
          <w:t xml:space="preserve"> </w:t>
        </w:r>
        <w:r w:rsidR="0035698D" w:rsidRPr="00D922EE">
          <w:rPr>
            <w:rStyle w:val="Hyperlink"/>
            <w:rFonts w:hint="eastAsia"/>
            <w:noProof/>
            <w:rtl/>
          </w:rPr>
          <w:t>لزوم</w:t>
        </w:r>
        <w:r w:rsidR="0035698D" w:rsidRPr="00D922EE">
          <w:rPr>
            <w:rStyle w:val="Hyperlink"/>
            <w:rFonts w:hint="cs"/>
            <w:noProof/>
            <w:rtl/>
          </w:rPr>
          <w:t>ی</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وجوب</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مبان</w:t>
        </w:r>
        <w:r w:rsidR="0035698D" w:rsidRPr="00D922EE">
          <w:rPr>
            <w:rStyle w:val="Hyperlink"/>
            <w:rFonts w:hint="cs"/>
            <w:noProof/>
            <w:rtl/>
          </w:rPr>
          <w:t>ی</w:t>
        </w:r>
        <w:r w:rsidR="0035698D" w:rsidRPr="00D922EE">
          <w:rPr>
            <w:rStyle w:val="Hyperlink"/>
            <w:noProof/>
            <w:rtl/>
          </w:rPr>
          <w:t xml:space="preserve"> </w:t>
        </w:r>
        <w:r w:rsidR="0035698D" w:rsidRPr="00D922EE">
          <w:rPr>
            <w:rStyle w:val="Hyperlink"/>
            <w:rFonts w:hint="eastAsia"/>
            <w:noProof/>
            <w:rtl/>
          </w:rPr>
          <w:t>مختلف</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533929787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3</w:t>
        </w:r>
        <w:r w:rsidR="0035698D">
          <w:rPr>
            <w:rStyle w:val="Hyperlink"/>
            <w:noProof/>
            <w:rtl/>
          </w:rPr>
          <w:fldChar w:fldCharType="end"/>
        </w:r>
      </w:hyperlink>
    </w:p>
    <w:p w:rsidR="0035698D" w:rsidRDefault="0064659A">
      <w:pPr>
        <w:pStyle w:val="TOC6"/>
        <w:tabs>
          <w:tab w:val="right" w:leader="dot" w:pos="10194"/>
        </w:tabs>
        <w:rPr>
          <w:rFonts w:asciiTheme="minorHAnsi" w:eastAsiaTheme="minorEastAsia" w:hAnsiTheme="minorHAnsi" w:cstheme="minorBidi"/>
          <w:bCs w:val="0"/>
          <w:noProof/>
          <w:color w:val="auto"/>
          <w:szCs w:val="22"/>
          <w:rtl/>
        </w:rPr>
      </w:pPr>
      <w:hyperlink w:anchor="_Toc533929788" w:history="1">
        <w:r w:rsidR="0035698D" w:rsidRPr="00D922EE">
          <w:rPr>
            <w:rStyle w:val="Hyperlink"/>
            <w:rFonts w:hint="eastAsia"/>
            <w:noProof/>
            <w:rtl/>
          </w:rPr>
          <w:t>تقر</w:t>
        </w:r>
        <w:r w:rsidR="0035698D" w:rsidRPr="00D922EE">
          <w:rPr>
            <w:rStyle w:val="Hyperlink"/>
            <w:rFonts w:hint="cs"/>
            <w:noProof/>
            <w:rtl/>
          </w:rPr>
          <w:t>ی</w:t>
        </w:r>
        <w:r w:rsidR="0035698D" w:rsidRPr="00D922EE">
          <w:rPr>
            <w:rStyle w:val="Hyperlink"/>
            <w:rFonts w:hint="eastAsia"/>
            <w:noProof/>
            <w:rtl/>
          </w:rPr>
          <w:t>ب</w:t>
        </w:r>
        <w:r w:rsidR="0035698D" w:rsidRPr="00D922EE">
          <w:rPr>
            <w:rStyle w:val="Hyperlink"/>
            <w:noProof/>
            <w:rtl/>
          </w:rPr>
          <w:t xml:space="preserve"> </w:t>
        </w:r>
        <w:r w:rsidR="0035698D" w:rsidRPr="00D922EE">
          <w:rPr>
            <w:rStyle w:val="Hyperlink"/>
            <w:rFonts w:hint="eastAsia"/>
            <w:noProof/>
            <w:rtl/>
          </w:rPr>
          <w:t>دلالت</w:t>
        </w:r>
        <w:r w:rsidR="0035698D" w:rsidRPr="00D922EE">
          <w:rPr>
            <w:rStyle w:val="Hyperlink"/>
            <w:noProof/>
            <w:rtl/>
          </w:rPr>
          <w:t xml:space="preserve"> </w:t>
        </w:r>
        <w:r w:rsidR="0035698D" w:rsidRPr="00D922EE">
          <w:rPr>
            <w:rStyle w:val="Hyperlink"/>
            <w:rFonts w:hint="eastAsia"/>
            <w:noProof/>
            <w:rtl/>
          </w:rPr>
          <w:t>لزوم</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وجوب</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مبنا</w:t>
        </w:r>
        <w:r w:rsidR="0035698D" w:rsidRPr="00D922EE">
          <w:rPr>
            <w:rStyle w:val="Hyperlink"/>
            <w:rFonts w:hint="cs"/>
            <w:noProof/>
            <w:rtl/>
          </w:rPr>
          <w:t>ی</w:t>
        </w:r>
        <w:r w:rsidR="0035698D" w:rsidRPr="00D922EE">
          <w:rPr>
            <w:rStyle w:val="Hyperlink"/>
            <w:noProof/>
            <w:rtl/>
          </w:rPr>
          <w:t xml:space="preserve"> </w:t>
        </w:r>
        <w:r w:rsidR="0035698D" w:rsidRPr="00D922EE">
          <w:rPr>
            <w:rStyle w:val="Hyperlink"/>
            <w:rFonts w:hint="eastAsia"/>
            <w:noProof/>
            <w:rtl/>
          </w:rPr>
          <w:t>مدرسه</w:t>
        </w:r>
        <w:r w:rsidR="0035698D" w:rsidRPr="00D922EE">
          <w:rPr>
            <w:rStyle w:val="Hyperlink"/>
            <w:noProof/>
            <w:rtl/>
          </w:rPr>
          <w:t xml:space="preserve"> </w:t>
        </w:r>
        <w:r w:rsidR="0035698D" w:rsidRPr="00D922EE">
          <w:rPr>
            <w:rStyle w:val="Hyperlink"/>
            <w:rFonts w:hint="eastAsia"/>
            <w:noProof/>
            <w:rtl/>
          </w:rPr>
          <w:t>نائ</w:t>
        </w:r>
        <w:r w:rsidR="0035698D" w:rsidRPr="00D922EE">
          <w:rPr>
            <w:rStyle w:val="Hyperlink"/>
            <w:rFonts w:hint="cs"/>
            <w:noProof/>
            <w:rtl/>
          </w:rPr>
          <w:t>ی</w:t>
        </w:r>
        <w:r w:rsidR="0035698D" w:rsidRPr="00D922EE">
          <w:rPr>
            <w:rStyle w:val="Hyperlink"/>
            <w:rFonts w:hint="eastAsia"/>
            <w:noProof/>
            <w:rtl/>
          </w:rPr>
          <w:t>ن</w:t>
        </w:r>
        <w:r w:rsidR="0035698D" w:rsidRPr="00D922EE">
          <w:rPr>
            <w:rStyle w:val="Hyperlink"/>
            <w:rFonts w:hint="cs"/>
            <w:noProof/>
            <w:rtl/>
          </w:rPr>
          <w:t>ی</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533929788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3</w:t>
        </w:r>
        <w:r w:rsidR="0035698D">
          <w:rPr>
            <w:rStyle w:val="Hyperlink"/>
            <w:noProof/>
            <w:rtl/>
          </w:rPr>
          <w:fldChar w:fldCharType="end"/>
        </w:r>
      </w:hyperlink>
    </w:p>
    <w:p w:rsidR="0035698D" w:rsidRDefault="0064659A">
      <w:pPr>
        <w:pStyle w:val="TOC6"/>
        <w:tabs>
          <w:tab w:val="right" w:leader="dot" w:pos="10194"/>
        </w:tabs>
        <w:rPr>
          <w:rFonts w:asciiTheme="minorHAnsi" w:eastAsiaTheme="minorEastAsia" w:hAnsiTheme="minorHAnsi" w:cstheme="minorBidi"/>
          <w:bCs w:val="0"/>
          <w:noProof/>
          <w:color w:val="auto"/>
          <w:szCs w:val="22"/>
          <w:rtl/>
        </w:rPr>
      </w:pPr>
      <w:hyperlink w:anchor="_Toc533929789" w:history="1">
        <w:r w:rsidR="0035698D" w:rsidRPr="00D922EE">
          <w:rPr>
            <w:rStyle w:val="Hyperlink"/>
            <w:rFonts w:hint="eastAsia"/>
            <w:noProof/>
            <w:rtl/>
          </w:rPr>
          <w:t>دو</w:t>
        </w:r>
        <w:r w:rsidR="0035698D" w:rsidRPr="00D922EE">
          <w:rPr>
            <w:rStyle w:val="Hyperlink"/>
            <w:noProof/>
            <w:rtl/>
          </w:rPr>
          <w:t xml:space="preserve"> </w:t>
        </w:r>
        <w:r w:rsidR="0035698D" w:rsidRPr="00D922EE">
          <w:rPr>
            <w:rStyle w:val="Hyperlink"/>
            <w:rFonts w:hint="eastAsia"/>
            <w:noProof/>
            <w:rtl/>
          </w:rPr>
          <w:t>ب</w:t>
        </w:r>
        <w:r w:rsidR="0035698D" w:rsidRPr="00D922EE">
          <w:rPr>
            <w:rStyle w:val="Hyperlink"/>
            <w:rFonts w:hint="cs"/>
            <w:noProof/>
            <w:rtl/>
          </w:rPr>
          <w:t>ی</w:t>
        </w:r>
        <w:r w:rsidR="0035698D" w:rsidRPr="00D922EE">
          <w:rPr>
            <w:rStyle w:val="Hyperlink"/>
            <w:rFonts w:hint="eastAsia"/>
            <w:noProof/>
            <w:rtl/>
          </w:rPr>
          <w:t>ان</w:t>
        </w:r>
        <w:r w:rsidR="0035698D" w:rsidRPr="00D922EE">
          <w:rPr>
            <w:rStyle w:val="Hyperlink"/>
            <w:noProof/>
            <w:rtl/>
          </w:rPr>
          <w:t xml:space="preserve"> </w:t>
        </w:r>
        <w:r w:rsidR="0035698D" w:rsidRPr="00D922EE">
          <w:rPr>
            <w:rStyle w:val="Hyperlink"/>
            <w:rFonts w:hint="eastAsia"/>
            <w:noProof/>
            <w:rtl/>
          </w:rPr>
          <w:t>برا</w:t>
        </w:r>
        <w:r w:rsidR="0035698D" w:rsidRPr="00D922EE">
          <w:rPr>
            <w:rStyle w:val="Hyperlink"/>
            <w:rFonts w:hint="cs"/>
            <w:noProof/>
            <w:rtl/>
          </w:rPr>
          <w:t>ی</w:t>
        </w:r>
        <w:r w:rsidR="0035698D" w:rsidRPr="00D922EE">
          <w:rPr>
            <w:rStyle w:val="Hyperlink"/>
            <w:noProof/>
            <w:rtl/>
          </w:rPr>
          <w:t xml:space="preserve"> </w:t>
        </w:r>
        <w:r w:rsidR="0035698D" w:rsidRPr="00D922EE">
          <w:rPr>
            <w:rStyle w:val="Hyperlink"/>
            <w:rFonts w:hint="eastAsia"/>
            <w:noProof/>
            <w:rtl/>
          </w:rPr>
          <w:t>تقر</w:t>
        </w:r>
        <w:r w:rsidR="0035698D" w:rsidRPr="00D922EE">
          <w:rPr>
            <w:rStyle w:val="Hyperlink"/>
            <w:rFonts w:hint="cs"/>
            <w:noProof/>
            <w:rtl/>
          </w:rPr>
          <w:t>ی</w:t>
        </w:r>
        <w:r w:rsidR="0035698D" w:rsidRPr="00D922EE">
          <w:rPr>
            <w:rStyle w:val="Hyperlink"/>
            <w:rFonts w:hint="eastAsia"/>
            <w:noProof/>
            <w:rtl/>
          </w:rPr>
          <w:t>ب</w:t>
        </w:r>
        <w:r w:rsidR="0035698D" w:rsidRPr="00D922EE">
          <w:rPr>
            <w:rStyle w:val="Hyperlink"/>
            <w:noProof/>
            <w:rtl/>
          </w:rPr>
          <w:t xml:space="preserve"> </w:t>
        </w:r>
        <w:r w:rsidR="0035698D" w:rsidRPr="00D922EE">
          <w:rPr>
            <w:rStyle w:val="Hyperlink"/>
            <w:rFonts w:hint="eastAsia"/>
            <w:noProof/>
            <w:rtl/>
          </w:rPr>
          <w:t>وجوب</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مبنا</w:t>
        </w:r>
        <w:r w:rsidR="0035698D" w:rsidRPr="00D922EE">
          <w:rPr>
            <w:rStyle w:val="Hyperlink"/>
            <w:rFonts w:hint="cs"/>
            <w:noProof/>
            <w:rtl/>
          </w:rPr>
          <w:t>ی</w:t>
        </w:r>
        <w:r w:rsidR="0035698D" w:rsidRPr="00D922EE">
          <w:rPr>
            <w:rStyle w:val="Hyperlink"/>
            <w:noProof/>
            <w:rtl/>
          </w:rPr>
          <w:t xml:space="preserve"> </w:t>
        </w:r>
        <w:r w:rsidR="0035698D" w:rsidRPr="00D922EE">
          <w:rPr>
            <w:rStyle w:val="Hyperlink"/>
            <w:rFonts w:hint="eastAsia"/>
            <w:noProof/>
            <w:rtl/>
          </w:rPr>
          <w:t>مرحوم</w:t>
        </w:r>
        <w:r w:rsidR="0035698D" w:rsidRPr="00D922EE">
          <w:rPr>
            <w:rStyle w:val="Hyperlink"/>
            <w:noProof/>
            <w:rtl/>
          </w:rPr>
          <w:t xml:space="preserve"> </w:t>
        </w:r>
        <w:r w:rsidR="0035698D" w:rsidRPr="00D922EE">
          <w:rPr>
            <w:rStyle w:val="Hyperlink"/>
            <w:rFonts w:hint="eastAsia"/>
            <w:noProof/>
            <w:rtl/>
          </w:rPr>
          <w:t>آخوند</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533929789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4</w:t>
        </w:r>
        <w:r w:rsidR="0035698D">
          <w:rPr>
            <w:rStyle w:val="Hyperlink"/>
            <w:noProof/>
            <w:rtl/>
          </w:rPr>
          <w:fldChar w:fldCharType="end"/>
        </w:r>
      </w:hyperlink>
    </w:p>
    <w:p w:rsidR="0035698D" w:rsidRDefault="0064659A">
      <w:pPr>
        <w:pStyle w:val="TOC7"/>
        <w:tabs>
          <w:tab w:val="right" w:leader="dot" w:pos="10194"/>
        </w:tabs>
        <w:rPr>
          <w:rFonts w:asciiTheme="minorHAnsi" w:eastAsiaTheme="minorEastAsia" w:hAnsiTheme="minorHAnsi" w:cstheme="minorBidi"/>
          <w:bCs w:val="0"/>
          <w:noProof/>
          <w:color w:val="auto"/>
          <w:szCs w:val="22"/>
          <w:rtl/>
        </w:rPr>
      </w:pPr>
      <w:hyperlink w:anchor="_Toc533929790" w:history="1">
        <w:r w:rsidR="0035698D" w:rsidRPr="00D922EE">
          <w:rPr>
            <w:rStyle w:val="Hyperlink"/>
            <w:rFonts w:hint="eastAsia"/>
            <w:noProof/>
            <w:rtl/>
          </w:rPr>
          <w:t>ب</w:t>
        </w:r>
        <w:r w:rsidR="0035698D" w:rsidRPr="00D922EE">
          <w:rPr>
            <w:rStyle w:val="Hyperlink"/>
            <w:rFonts w:hint="cs"/>
            <w:noProof/>
            <w:rtl/>
          </w:rPr>
          <w:t>ی</w:t>
        </w:r>
        <w:r w:rsidR="0035698D" w:rsidRPr="00D922EE">
          <w:rPr>
            <w:rStyle w:val="Hyperlink"/>
            <w:rFonts w:hint="eastAsia"/>
            <w:noProof/>
            <w:rtl/>
          </w:rPr>
          <w:t>ان</w:t>
        </w:r>
        <w:r w:rsidR="0035698D" w:rsidRPr="00D922EE">
          <w:rPr>
            <w:rStyle w:val="Hyperlink"/>
            <w:noProof/>
            <w:rtl/>
          </w:rPr>
          <w:t xml:space="preserve"> </w:t>
        </w:r>
        <w:r w:rsidR="0035698D" w:rsidRPr="00D922EE">
          <w:rPr>
            <w:rStyle w:val="Hyperlink"/>
            <w:rFonts w:hint="eastAsia"/>
            <w:noProof/>
            <w:rtl/>
          </w:rPr>
          <w:t>اول</w:t>
        </w:r>
        <w:r w:rsidR="0035698D" w:rsidRPr="00D922EE">
          <w:rPr>
            <w:rStyle w:val="Hyperlink"/>
            <w:noProof/>
            <w:rtl/>
          </w:rPr>
          <w:t xml:space="preserve">: </w:t>
        </w:r>
        <w:r w:rsidR="0035698D" w:rsidRPr="00D922EE">
          <w:rPr>
            <w:rStyle w:val="Hyperlink"/>
            <w:rFonts w:hint="eastAsia"/>
            <w:noProof/>
            <w:rtl/>
          </w:rPr>
          <w:t>انصراف</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533929790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4</w:t>
        </w:r>
        <w:r w:rsidR="0035698D">
          <w:rPr>
            <w:rStyle w:val="Hyperlink"/>
            <w:noProof/>
            <w:rtl/>
          </w:rPr>
          <w:fldChar w:fldCharType="end"/>
        </w:r>
      </w:hyperlink>
    </w:p>
    <w:p w:rsidR="0035698D" w:rsidRDefault="0064659A">
      <w:pPr>
        <w:pStyle w:val="TOC7"/>
        <w:tabs>
          <w:tab w:val="right" w:leader="dot" w:pos="10194"/>
        </w:tabs>
        <w:rPr>
          <w:rFonts w:asciiTheme="minorHAnsi" w:eastAsiaTheme="minorEastAsia" w:hAnsiTheme="minorHAnsi" w:cstheme="minorBidi"/>
          <w:bCs w:val="0"/>
          <w:noProof/>
          <w:color w:val="auto"/>
          <w:szCs w:val="22"/>
          <w:rtl/>
        </w:rPr>
      </w:pPr>
      <w:hyperlink w:anchor="_Toc533929791" w:history="1">
        <w:r w:rsidR="0035698D" w:rsidRPr="00D922EE">
          <w:rPr>
            <w:rStyle w:val="Hyperlink"/>
            <w:rFonts w:hint="eastAsia"/>
            <w:noProof/>
            <w:rtl/>
          </w:rPr>
          <w:t>ب</w:t>
        </w:r>
        <w:r w:rsidR="0035698D" w:rsidRPr="00D922EE">
          <w:rPr>
            <w:rStyle w:val="Hyperlink"/>
            <w:rFonts w:hint="cs"/>
            <w:noProof/>
            <w:rtl/>
          </w:rPr>
          <w:t>ی</w:t>
        </w:r>
        <w:r w:rsidR="0035698D" w:rsidRPr="00D922EE">
          <w:rPr>
            <w:rStyle w:val="Hyperlink"/>
            <w:rFonts w:hint="eastAsia"/>
            <w:noProof/>
            <w:rtl/>
          </w:rPr>
          <w:t>ان</w:t>
        </w:r>
        <w:r w:rsidR="0035698D" w:rsidRPr="00D922EE">
          <w:rPr>
            <w:rStyle w:val="Hyperlink"/>
            <w:noProof/>
            <w:rtl/>
          </w:rPr>
          <w:t xml:space="preserve"> </w:t>
        </w:r>
        <w:r w:rsidR="0035698D" w:rsidRPr="00D922EE">
          <w:rPr>
            <w:rStyle w:val="Hyperlink"/>
            <w:rFonts w:hint="eastAsia"/>
            <w:noProof/>
            <w:rtl/>
          </w:rPr>
          <w:t>دوم</w:t>
        </w:r>
        <w:r w:rsidR="0035698D" w:rsidRPr="00D922EE">
          <w:rPr>
            <w:rStyle w:val="Hyperlink"/>
            <w:noProof/>
            <w:rtl/>
          </w:rPr>
          <w:t xml:space="preserve">: </w:t>
        </w:r>
        <w:r w:rsidR="0035698D" w:rsidRPr="00D922EE">
          <w:rPr>
            <w:rStyle w:val="Hyperlink"/>
            <w:rFonts w:hint="eastAsia"/>
            <w:noProof/>
            <w:rtl/>
          </w:rPr>
          <w:t>اطلاق</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533929791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4</w:t>
        </w:r>
        <w:r w:rsidR="0035698D">
          <w:rPr>
            <w:rStyle w:val="Hyperlink"/>
            <w:noProof/>
            <w:rtl/>
          </w:rPr>
          <w:fldChar w:fldCharType="end"/>
        </w:r>
      </w:hyperlink>
    </w:p>
    <w:p w:rsidR="0035698D" w:rsidRDefault="0064659A">
      <w:pPr>
        <w:pStyle w:val="TOC6"/>
        <w:tabs>
          <w:tab w:val="right" w:leader="dot" w:pos="10194"/>
        </w:tabs>
        <w:rPr>
          <w:rFonts w:asciiTheme="minorHAnsi" w:eastAsiaTheme="minorEastAsia" w:hAnsiTheme="minorHAnsi" w:cstheme="minorBidi"/>
          <w:bCs w:val="0"/>
          <w:noProof/>
          <w:color w:val="auto"/>
          <w:szCs w:val="22"/>
          <w:rtl/>
        </w:rPr>
      </w:pPr>
      <w:hyperlink w:anchor="_Toc533929792" w:history="1">
        <w:r w:rsidR="0035698D" w:rsidRPr="00D922EE">
          <w:rPr>
            <w:rStyle w:val="Hyperlink"/>
            <w:rFonts w:hint="eastAsia"/>
            <w:noProof/>
            <w:rtl/>
          </w:rPr>
          <w:t>دلالت</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وجوب</w:t>
        </w:r>
        <w:r w:rsidR="0035698D" w:rsidRPr="00D922EE">
          <w:rPr>
            <w:rStyle w:val="Hyperlink"/>
            <w:noProof/>
            <w:rtl/>
          </w:rPr>
          <w:t xml:space="preserve"> </w:t>
        </w:r>
        <w:r w:rsidR="0035698D" w:rsidRPr="00D922EE">
          <w:rPr>
            <w:rStyle w:val="Hyperlink"/>
            <w:rFonts w:hint="eastAsia"/>
            <w:noProof/>
            <w:rtl/>
          </w:rPr>
          <w:t>بنا</w:t>
        </w:r>
        <w:r w:rsidR="0035698D" w:rsidRPr="00D922EE">
          <w:rPr>
            <w:rStyle w:val="Hyperlink"/>
            <w:noProof/>
            <w:rtl/>
          </w:rPr>
          <w:t xml:space="preserve"> </w:t>
        </w:r>
        <w:r w:rsidR="0035698D" w:rsidRPr="00D922EE">
          <w:rPr>
            <w:rStyle w:val="Hyperlink"/>
            <w:rFonts w:hint="eastAsia"/>
            <w:noProof/>
            <w:rtl/>
          </w:rPr>
          <w:t>بر</w:t>
        </w:r>
        <w:r w:rsidR="0035698D" w:rsidRPr="00D922EE">
          <w:rPr>
            <w:rStyle w:val="Hyperlink"/>
            <w:noProof/>
            <w:rtl/>
          </w:rPr>
          <w:t xml:space="preserve"> </w:t>
        </w:r>
        <w:r w:rsidR="0035698D" w:rsidRPr="00D922EE">
          <w:rPr>
            <w:rStyle w:val="Hyperlink"/>
            <w:rFonts w:hint="eastAsia"/>
            <w:noProof/>
            <w:rtl/>
          </w:rPr>
          <w:t>مسلک</w:t>
        </w:r>
        <w:r w:rsidR="0035698D" w:rsidRPr="00D922EE">
          <w:rPr>
            <w:rStyle w:val="Hyperlink"/>
            <w:noProof/>
            <w:rtl/>
          </w:rPr>
          <w:t xml:space="preserve"> </w:t>
        </w:r>
        <w:r w:rsidR="0035698D" w:rsidRPr="00D922EE">
          <w:rPr>
            <w:rStyle w:val="Hyperlink"/>
            <w:rFonts w:hint="eastAsia"/>
            <w:noProof/>
            <w:rtl/>
          </w:rPr>
          <w:t>ا</w:t>
        </w:r>
        <w:r w:rsidR="0035698D" w:rsidRPr="00D922EE">
          <w:rPr>
            <w:rStyle w:val="Hyperlink"/>
            <w:rFonts w:hint="cs"/>
            <w:noProof/>
            <w:rtl/>
          </w:rPr>
          <w:t>ی</w:t>
        </w:r>
        <w:r w:rsidR="0035698D" w:rsidRPr="00D922EE">
          <w:rPr>
            <w:rStyle w:val="Hyperlink"/>
            <w:rFonts w:hint="eastAsia"/>
            <w:noProof/>
            <w:rtl/>
          </w:rPr>
          <w:t>جاد</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533929792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4</w:t>
        </w:r>
        <w:r w:rsidR="0035698D">
          <w:rPr>
            <w:rStyle w:val="Hyperlink"/>
            <w:noProof/>
            <w:rtl/>
          </w:rPr>
          <w:fldChar w:fldCharType="end"/>
        </w:r>
      </w:hyperlink>
    </w:p>
    <w:p w:rsidR="0035698D" w:rsidRDefault="0064659A">
      <w:pPr>
        <w:pStyle w:val="TOC4"/>
        <w:tabs>
          <w:tab w:val="right" w:leader="dot" w:pos="10194"/>
        </w:tabs>
        <w:rPr>
          <w:rFonts w:asciiTheme="minorHAnsi" w:eastAsiaTheme="minorEastAsia" w:hAnsiTheme="minorHAnsi" w:cstheme="minorBidi"/>
          <w:bCs w:val="0"/>
          <w:noProof/>
          <w:color w:val="auto"/>
          <w:szCs w:val="22"/>
          <w:rtl/>
        </w:rPr>
      </w:pPr>
      <w:hyperlink w:anchor="_Toc533929793" w:history="1">
        <w:r w:rsidR="0035698D" w:rsidRPr="00D922EE">
          <w:rPr>
            <w:rStyle w:val="Hyperlink"/>
            <w:rFonts w:hint="eastAsia"/>
            <w:noProof/>
            <w:rtl/>
          </w:rPr>
          <w:t>جهت</w:t>
        </w:r>
        <w:r w:rsidR="0035698D" w:rsidRPr="00D922EE">
          <w:rPr>
            <w:rStyle w:val="Hyperlink"/>
            <w:noProof/>
            <w:rtl/>
          </w:rPr>
          <w:t xml:space="preserve"> </w:t>
        </w:r>
        <w:r w:rsidR="0035698D" w:rsidRPr="00D922EE">
          <w:rPr>
            <w:rStyle w:val="Hyperlink"/>
            <w:rFonts w:hint="eastAsia"/>
            <w:noProof/>
            <w:rtl/>
          </w:rPr>
          <w:t>سوم</w:t>
        </w:r>
        <w:r w:rsidR="0035698D" w:rsidRPr="00D922EE">
          <w:rPr>
            <w:rStyle w:val="Hyperlink"/>
            <w:noProof/>
            <w:rtl/>
          </w:rPr>
          <w:t xml:space="preserve">: </w:t>
        </w:r>
        <w:r w:rsidR="0035698D" w:rsidRPr="00D922EE">
          <w:rPr>
            <w:rStyle w:val="Hyperlink"/>
            <w:rFonts w:hint="eastAsia"/>
            <w:noProof/>
            <w:rtl/>
          </w:rPr>
          <w:t>استفاده</w:t>
        </w:r>
        <w:r w:rsidR="0035698D" w:rsidRPr="00D922EE">
          <w:rPr>
            <w:rStyle w:val="Hyperlink"/>
            <w:noProof/>
            <w:rtl/>
          </w:rPr>
          <w:t xml:space="preserve"> </w:t>
        </w:r>
        <w:r w:rsidR="0035698D" w:rsidRPr="00D922EE">
          <w:rPr>
            <w:rStyle w:val="Hyperlink"/>
            <w:rFonts w:hint="eastAsia"/>
            <w:noProof/>
            <w:rtl/>
          </w:rPr>
          <w:t>آکد</w:t>
        </w:r>
        <w:r w:rsidR="0035698D" w:rsidRPr="00D922EE">
          <w:rPr>
            <w:rStyle w:val="Hyperlink"/>
            <w:rFonts w:hint="cs"/>
            <w:noProof/>
            <w:rtl/>
          </w:rPr>
          <w:t>ی</w:t>
        </w:r>
        <w:r w:rsidR="0035698D" w:rsidRPr="00D922EE">
          <w:rPr>
            <w:rStyle w:val="Hyperlink"/>
            <w:rFonts w:hint="eastAsia"/>
            <w:noProof/>
            <w:rtl/>
          </w:rPr>
          <w:t>ت</w:t>
        </w:r>
        <w:r w:rsidR="0035698D" w:rsidRPr="00D922EE">
          <w:rPr>
            <w:rStyle w:val="Hyperlink"/>
            <w:noProof/>
            <w:rtl/>
          </w:rPr>
          <w:t xml:space="preserve"> </w:t>
        </w:r>
        <w:r w:rsidR="0035698D" w:rsidRPr="00D922EE">
          <w:rPr>
            <w:rStyle w:val="Hyperlink"/>
            <w:rFonts w:hint="eastAsia"/>
            <w:noProof/>
            <w:rtl/>
          </w:rPr>
          <w:t>از</w:t>
        </w:r>
        <w:r w:rsidR="0035698D" w:rsidRPr="00D922EE">
          <w:rPr>
            <w:rStyle w:val="Hyperlink"/>
            <w:noProof/>
            <w:rtl/>
          </w:rPr>
          <w:t xml:space="preserve"> </w:t>
        </w:r>
        <w:r w:rsidR="0035698D" w:rsidRPr="00D922EE">
          <w:rPr>
            <w:rStyle w:val="Hyperlink"/>
            <w:rFonts w:hint="eastAsia"/>
            <w:noProof/>
            <w:rtl/>
          </w:rPr>
          <w:t>جملات</w:t>
        </w:r>
        <w:r w:rsidR="0035698D" w:rsidRPr="00D922EE">
          <w:rPr>
            <w:rStyle w:val="Hyperlink"/>
            <w:noProof/>
            <w:rtl/>
          </w:rPr>
          <w:t xml:space="preserve"> </w:t>
        </w:r>
        <w:r w:rsidR="0035698D" w:rsidRPr="00D922EE">
          <w:rPr>
            <w:rStyle w:val="Hyperlink"/>
            <w:rFonts w:hint="eastAsia"/>
            <w:noProof/>
            <w:rtl/>
          </w:rPr>
          <w:t>خبر</w:t>
        </w:r>
        <w:r w:rsidR="0035698D" w:rsidRPr="00D922EE">
          <w:rPr>
            <w:rStyle w:val="Hyperlink"/>
            <w:rFonts w:hint="cs"/>
            <w:noProof/>
            <w:rtl/>
          </w:rPr>
          <w:t>ی</w:t>
        </w:r>
        <w:r w:rsidR="0035698D" w:rsidRPr="00D922EE">
          <w:rPr>
            <w:rStyle w:val="Hyperlink"/>
            <w:rFonts w:hint="eastAsia"/>
            <w:noProof/>
            <w:rtl/>
          </w:rPr>
          <w:t>ه</w:t>
        </w:r>
        <w:r w:rsidR="0035698D" w:rsidRPr="00D922EE">
          <w:rPr>
            <w:rStyle w:val="Hyperlink"/>
            <w:noProof/>
            <w:rtl/>
          </w:rPr>
          <w:t xml:space="preserve"> </w:t>
        </w:r>
        <w:r w:rsidR="0035698D" w:rsidRPr="00D922EE">
          <w:rPr>
            <w:rStyle w:val="Hyperlink"/>
            <w:rFonts w:hint="eastAsia"/>
            <w:noProof/>
            <w:rtl/>
          </w:rPr>
          <w:t>در</w:t>
        </w:r>
        <w:r w:rsidR="0035698D" w:rsidRPr="00D922EE">
          <w:rPr>
            <w:rStyle w:val="Hyperlink"/>
            <w:noProof/>
            <w:rtl/>
          </w:rPr>
          <w:t xml:space="preserve"> </w:t>
        </w:r>
        <w:r w:rsidR="0035698D" w:rsidRPr="00D922EE">
          <w:rPr>
            <w:rStyle w:val="Hyperlink"/>
            <w:rFonts w:hint="eastAsia"/>
            <w:noProof/>
            <w:rtl/>
          </w:rPr>
          <w:t>مقام</w:t>
        </w:r>
        <w:r w:rsidR="0035698D" w:rsidRPr="00D922EE">
          <w:rPr>
            <w:rStyle w:val="Hyperlink"/>
            <w:noProof/>
            <w:rtl/>
          </w:rPr>
          <w:t xml:space="preserve"> </w:t>
        </w:r>
        <w:r w:rsidR="0035698D" w:rsidRPr="00D922EE">
          <w:rPr>
            <w:rStyle w:val="Hyperlink"/>
            <w:rFonts w:hint="eastAsia"/>
            <w:noProof/>
            <w:rtl/>
          </w:rPr>
          <w:t>انشاء</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533929793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5</w:t>
        </w:r>
        <w:r w:rsidR="0035698D">
          <w:rPr>
            <w:rStyle w:val="Hyperlink"/>
            <w:noProof/>
            <w:rtl/>
          </w:rPr>
          <w:fldChar w:fldCharType="end"/>
        </w:r>
      </w:hyperlink>
    </w:p>
    <w:p w:rsidR="0035698D" w:rsidRDefault="0064659A">
      <w:pPr>
        <w:pStyle w:val="TOC5"/>
        <w:tabs>
          <w:tab w:val="right" w:leader="dot" w:pos="10194"/>
        </w:tabs>
        <w:rPr>
          <w:rFonts w:asciiTheme="minorHAnsi" w:eastAsiaTheme="minorEastAsia" w:hAnsiTheme="minorHAnsi" w:cstheme="minorBidi"/>
          <w:bCs w:val="0"/>
          <w:noProof/>
          <w:color w:val="auto"/>
          <w:szCs w:val="22"/>
          <w:rtl/>
        </w:rPr>
      </w:pPr>
      <w:hyperlink w:anchor="_Toc533929794" w:history="1">
        <w:r w:rsidR="0035698D" w:rsidRPr="00D922EE">
          <w:rPr>
            <w:rStyle w:val="Hyperlink"/>
            <w:rFonts w:hint="eastAsia"/>
            <w:noProof/>
            <w:rtl/>
          </w:rPr>
          <w:t>عدم</w:t>
        </w:r>
        <w:r w:rsidR="0035698D" w:rsidRPr="00D922EE">
          <w:rPr>
            <w:rStyle w:val="Hyperlink"/>
            <w:noProof/>
            <w:rtl/>
          </w:rPr>
          <w:t xml:space="preserve"> </w:t>
        </w:r>
        <w:r w:rsidR="0035698D" w:rsidRPr="00D922EE">
          <w:rPr>
            <w:rStyle w:val="Hyperlink"/>
            <w:rFonts w:hint="eastAsia"/>
            <w:noProof/>
            <w:rtl/>
          </w:rPr>
          <w:t>احساس</w:t>
        </w:r>
        <w:r w:rsidR="0035698D" w:rsidRPr="00D922EE">
          <w:rPr>
            <w:rStyle w:val="Hyperlink"/>
            <w:noProof/>
            <w:rtl/>
          </w:rPr>
          <w:t xml:space="preserve"> </w:t>
        </w:r>
        <w:r w:rsidR="0035698D" w:rsidRPr="00D922EE">
          <w:rPr>
            <w:rStyle w:val="Hyperlink"/>
            <w:rFonts w:hint="eastAsia"/>
            <w:noProof/>
            <w:rtl/>
          </w:rPr>
          <w:t>آکد</w:t>
        </w:r>
        <w:r w:rsidR="0035698D" w:rsidRPr="00D922EE">
          <w:rPr>
            <w:rStyle w:val="Hyperlink"/>
            <w:rFonts w:hint="cs"/>
            <w:noProof/>
            <w:rtl/>
          </w:rPr>
          <w:t>ی</w:t>
        </w:r>
        <w:r w:rsidR="0035698D" w:rsidRPr="00D922EE">
          <w:rPr>
            <w:rStyle w:val="Hyperlink"/>
            <w:rFonts w:hint="eastAsia"/>
            <w:noProof/>
            <w:rtl/>
          </w:rPr>
          <w:t>ت</w:t>
        </w:r>
        <w:r w:rsidR="0035698D" w:rsidRPr="00D922EE">
          <w:rPr>
            <w:rStyle w:val="Hyperlink"/>
            <w:noProof/>
            <w:rtl/>
          </w:rPr>
          <w:t xml:space="preserve"> </w:t>
        </w:r>
        <w:r w:rsidR="0035698D" w:rsidRPr="00D922EE">
          <w:rPr>
            <w:rStyle w:val="Hyperlink"/>
            <w:rFonts w:hint="eastAsia"/>
            <w:noProof/>
            <w:rtl/>
          </w:rPr>
          <w:t>از</w:t>
        </w:r>
        <w:r w:rsidR="0035698D" w:rsidRPr="00D922EE">
          <w:rPr>
            <w:rStyle w:val="Hyperlink"/>
            <w:noProof/>
            <w:rtl/>
          </w:rPr>
          <w:t xml:space="preserve"> </w:t>
        </w:r>
        <w:r w:rsidR="0035698D" w:rsidRPr="00D922EE">
          <w:rPr>
            <w:rStyle w:val="Hyperlink"/>
            <w:rFonts w:hint="eastAsia"/>
            <w:noProof/>
            <w:rtl/>
          </w:rPr>
          <w:t>جملات</w:t>
        </w:r>
        <w:r w:rsidR="0035698D" w:rsidRPr="00D922EE">
          <w:rPr>
            <w:rStyle w:val="Hyperlink"/>
            <w:noProof/>
            <w:rtl/>
          </w:rPr>
          <w:t xml:space="preserve"> </w:t>
        </w:r>
        <w:r w:rsidR="0035698D" w:rsidRPr="00D922EE">
          <w:rPr>
            <w:rStyle w:val="Hyperlink"/>
            <w:rFonts w:hint="eastAsia"/>
            <w:noProof/>
            <w:rtl/>
          </w:rPr>
          <w:t>خبر</w:t>
        </w:r>
        <w:r w:rsidR="0035698D" w:rsidRPr="00D922EE">
          <w:rPr>
            <w:rStyle w:val="Hyperlink"/>
            <w:rFonts w:hint="cs"/>
            <w:noProof/>
            <w:rtl/>
          </w:rPr>
          <w:t>ی</w:t>
        </w:r>
        <w:r w:rsidR="0035698D" w:rsidRPr="00D922EE">
          <w:rPr>
            <w:rStyle w:val="Hyperlink"/>
            <w:rFonts w:hint="eastAsia"/>
            <w:noProof/>
            <w:rtl/>
          </w:rPr>
          <w:t>ه</w:t>
        </w:r>
        <w:r w:rsidR="0035698D" w:rsidRPr="00D922EE">
          <w:rPr>
            <w:rStyle w:val="Hyperlink"/>
            <w:noProof/>
            <w:rtl/>
          </w:rPr>
          <w:t xml:space="preserve"> </w:t>
        </w:r>
        <w:r w:rsidR="0035698D" w:rsidRPr="00D922EE">
          <w:rPr>
            <w:rStyle w:val="Hyperlink"/>
            <w:rFonts w:hint="eastAsia"/>
            <w:noProof/>
            <w:rtl/>
          </w:rPr>
          <w:t>در</w:t>
        </w:r>
        <w:r w:rsidR="0035698D" w:rsidRPr="00D922EE">
          <w:rPr>
            <w:rStyle w:val="Hyperlink"/>
            <w:noProof/>
            <w:rtl/>
          </w:rPr>
          <w:t xml:space="preserve"> </w:t>
        </w:r>
        <w:r w:rsidR="0035698D" w:rsidRPr="00D922EE">
          <w:rPr>
            <w:rStyle w:val="Hyperlink"/>
            <w:rFonts w:hint="eastAsia"/>
            <w:noProof/>
            <w:rtl/>
          </w:rPr>
          <w:t>مقام</w:t>
        </w:r>
        <w:r w:rsidR="0035698D" w:rsidRPr="00D922EE">
          <w:rPr>
            <w:rStyle w:val="Hyperlink"/>
            <w:noProof/>
            <w:rtl/>
          </w:rPr>
          <w:t xml:space="preserve"> </w:t>
        </w:r>
        <w:r w:rsidR="0035698D" w:rsidRPr="00D922EE">
          <w:rPr>
            <w:rStyle w:val="Hyperlink"/>
            <w:rFonts w:hint="eastAsia"/>
            <w:noProof/>
            <w:rtl/>
          </w:rPr>
          <w:t>انشاء</w:t>
        </w:r>
        <w:r w:rsidR="0035698D">
          <w:rPr>
            <w:noProof/>
            <w:webHidden/>
            <w:rtl/>
          </w:rPr>
          <w:tab/>
        </w:r>
        <w:r w:rsidR="0035698D">
          <w:rPr>
            <w:rStyle w:val="Hyperlink"/>
            <w:noProof/>
            <w:rtl/>
          </w:rPr>
          <w:fldChar w:fldCharType="begin"/>
        </w:r>
        <w:r w:rsidR="0035698D">
          <w:rPr>
            <w:noProof/>
            <w:webHidden/>
            <w:rtl/>
          </w:rPr>
          <w:instrText xml:space="preserve"> </w:instrText>
        </w:r>
        <w:r w:rsidR="0035698D">
          <w:rPr>
            <w:noProof/>
            <w:webHidden/>
          </w:rPr>
          <w:instrText xml:space="preserve">PAGEREF </w:instrText>
        </w:r>
        <w:r w:rsidR="0035698D">
          <w:rPr>
            <w:noProof/>
            <w:webHidden/>
            <w:rtl/>
          </w:rPr>
          <w:instrText>_</w:instrText>
        </w:r>
        <w:r w:rsidR="0035698D">
          <w:rPr>
            <w:noProof/>
            <w:webHidden/>
          </w:rPr>
          <w:instrText>Toc</w:instrText>
        </w:r>
        <w:r w:rsidR="0035698D">
          <w:rPr>
            <w:noProof/>
            <w:webHidden/>
            <w:rtl/>
          </w:rPr>
          <w:instrText xml:space="preserve">533929794 </w:instrText>
        </w:r>
        <w:r w:rsidR="0035698D">
          <w:rPr>
            <w:noProof/>
            <w:webHidden/>
          </w:rPr>
          <w:instrText>\h</w:instrText>
        </w:r>
        <w:r w:rsidR="0035698D">
          <w:rPr>
            <w:noProof/>
            <w:webHidden/>
            <w:rtl/>
          </w:rPr>
          <w:instrText xml:space="preserve"> </w:instrText>
        </w:r>
        <w:r w:rsidR="0035698D">
          <w:rPr>
            <w:rStyle w:val="Hyperlink"/>
            <w:noProof/>
            <w:rtl/>
          </w:rPr>
        </w:r>
        <w:r w:rsidR="0035698D">
          <w:rPr>
            <w:rStyle w:val="Hyperlink"/>
            <w:noProof/>
            <w:rtl/>
          </w:rPr>
          <w:fldChar w:fldCharType="separate"/>
        </w:r>
        <w:r>
          <w:rPr>
            <w:noProof/>
            <w:webHidden/>
            <w:rtl/>
          </w:rPr>
          <w:t>5</w:t>
        </w:r>
        <w:r w:rsidR="0035698D">
          <w:rPr>
            <w:rStyle w:val="Hyperlink"/>
            <w:noProof/>
            <w:rtl/>
          </w:rPr>
          <w:fldChar w:fldCharType="end"/>
        </w:r>
      </w:hyperlink>
    </w:p>
    <w:p w:rsidR="00C91EB6" w:rsidRPr="00C91EB6" w:rsidRDefault="00887BE9" w:rsidP="000E7A5F">
      <w:pPr>
        <w:jc w:val="both"/>
      </w:pPr>
      <w:r>
        <w:rPr>
          <w:rFonts w:cs="B Titr"/>
          <w:noProof/>
          <w:webHidden/>
          <w:color w:val="632423" w:themeColor="accent2" w:themeShade="80"/>
          <w:szCs w:val="24"/>
          <w:rtl/>
        </w:rPr>
        <w:fldChar w:fldCharType="end"/>
      </w:r>
    </w:p>
    <w:p w:rsidR="00F343FB" w:rsidRPr="00A6366F" w:rsidRDefault="00F842AD" w:rsidP="000E7A5F">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C2D12">
        <w:rPr>
          <w:rFonts w:hint="cs"/>
          <w:rtl/>
        </w:rPr>
        <w:t>ظهور</w:t>
      </w:r>
      <w:r w:rsidR="004C2D12">
        <w:rPr>
          <w:rtl/>
        </w:rPr>
        <w:t xml:space="preserve"> </w:t>
      </w:r>
      <w:r w:rsidR="004C2D12">
        <w:rPr>
          <w:rFonts w:hint="cs"/>
          <w:rtl/>
        </w:rPr>
        <w:t>جملات</w:t>
      </w:r>
      <w:r w:rsidR="004C2D12">
        <w:rPr>
          <w:rtl/>
        </w:rPr>
        <w:t xml:space="preserve"> </w:t>
      </w:r>
      <w:r w:rsidR="004C2D12">
        <w:rPr>
          <w:rFonts w:hint="cs"/>
          <w:rtl/>
        </w:rPr>
        <w:t>خبریه</w:t>
      </w:r>
      <w:r w:rsidR="00025B70">
        <w:rPr>
          <w:rFonts w:hint="cs"/>
          <w:rtl/>
        </w:rPr>
        <w:t xml:space="preserve"> </w:t>
      </w:r>
      <w:r w:rsidR="00386C11" w:rsidRPr="00A6366F">
        <w:rPr>
          <w:rFonts w:hint="cs"/>
          <w:rtl/>
        </w:rPr>
        <w:t>/</w:t>
      </w:r>
      <w:bookmarkStart w:id="2" w:name="BokSabj_d"/>
      <w:bookmarkEnd w:id="2"/>
      <w:r w:rsidR="004C2D12">
        <w:rPr>
          <w:rFonts w:hint="cs"/>
          <w:rtl/>
        </w:rPr>
        <w:t>جملات</w:t>
      </w:r>
      <w:r w:rsidR="004C2D12">
        <w:rPr>
          <w:rtl/>
        </w:rPr>
        <w:t xml:space="preserve"> </w:t>
      </w:r>
      <w:r w:rsidR="004C2D12">
        <w:rPr>
          <w:rFonts w:hint="cs"/>
          <w:rtl/>
        </w:rPr>
        <w:t>خبریه</w:t>
      </w:r>
      <w:r w:rsidR="00386C11" w:rsidRPr="00A6366F">
        <w:rPr>
          <w:rFonts w:hint="cs"/>
          <w:rtl/>
        </w:rPr>
        <w:t xml:space="preserve"> /</w:t>
      </w:r>
      <w:bookmarkStart w:id="3" w:name="Bokkolli"/>
      <w:bookmarkEnd w:id="3"/>
      <w:r w:rsidR="004C2D12">
        <w:rPr>
          <w:rFonts w:hint="cs"/>
          <w:rtl/>
        </w:rPr>
        <w:t>اوامر</w:t>
      </w:r>
      <w:r w:rsidR="001B6799" w:rsidRPr="00A6366F">
        <w:rPr>
          <w:rFonts w:hint="cs"/>
          <w:rtl/>
        </w:rPr>
        <w:t xml:space="preserve"> </w:t>
      </w:r>
    </w:p>
    <w:p w:rsidR="008F5B4D" w:rsidRPr="009C66D5" w:rsidRDefault="008F5B4D" w:rsidP="000E7A5F">
      <w:pPr>
        <w:jc w:val="both"/>
        <w:rPr>
          <w:rStyle w:val="Emphasis"/>
          <w:b/>
          <w:bCs w:val="0"/>
          <w:rtl/>
        </w:rPr>
      </w:pPr>
      <w:r w:rsidRPr="009C66D5">
        <w:rPr>
          <w:rStyle w:val="Emphasis"/>
          <w:rFonts w:hint="cs"/>
          <w:b/>
          <w:bCs w:val="0"/>
          <w:rtl/>
        </w:rPr>
        <w:t>خلاصه مباحث گذشته:</w:t>
      </w:r>
    </w:p>
    <w:p w:rsidR="003A6148" w:rsidRDefault="000E7A5F" w:rsidP="000E7A5F">
      <w:pPr>
        <w:pBdr>
          <w:bottom w:val="double" w:sz="6" w:space="1" w:color="auto"/>
        </w:pBdr>
        <w:jc w:val="both"/>
        <w:rPr>
          <w:rtl/>
        </w:rPr>
      </w:pPr>
      <w:r>
        <w:rPr>
          <w:rFonts w:hint="cs"/>
          <w:rtl/>
        </w:rPr>
        <w:t xml:space="preserve">در </w:t>
      </w:r>
      <w:r w:rsidR="00887BE9">
        <w:rPr>
          <w:rFonts w:hint="cs"/>
          <w:rtl/>
        </w:rPr>
        <w:t>جلسه گذشته</w:t>
      </w:r>
      <w:r>
        <w:rPr>
          <w:rFonts w:hint="cs"/>
          <w:rtl/>
        </w:rPr>
        <w:t xml:space="preserve"> سه نظریه در رابطه با معنای جملات خبریه در مقام انشاء بیان شد. مرحوم آخوند فرمود جملات خبریه در مقام انشاء به معنای حکایت از ثبوت نسبت است و تنها داعی این گونه جملات با جملات خبریه در مقام حکایت متفاوت است. مشهور قائل شدند جملات خبریه در مقام انشاء به معنای ایجاد هستند و با جملات خبریه در مقا</w:t>
      </w:r>
      <w:r w:rsidR="00887BE9">
        <w:rPr>
          <w:rFonts w:hint="cs"/>
          <w:rtl/>
        </w:rPr>
        <w:t>م حکایت در مستعمل فیه متفاوت هستند</w:t>
      </w:r>
      <w:r>
        <w:rPr>
          <w:rFonts w:hint="cs"/>
          <w:rtl/>
        </w:rPr>
        <w:t>. مرحوم خویی نیز فرمود مستعمل فیه آنها متفاوت است ولی در جملات خبریه در مقام انشاء ابراز چیزی است که بر عهده مکلف قرار داده شده است</w:t>
      </w:r>
      <w:r w:rsidR="00887BE9">
        <w:rPr>
          <w:rFonts w:hint="cs"/>
          <w:rtl/>
        </w:rPr>
        <w:t xml:space="preserve"> ولی در جملات خبریه در مقام حکایت، اخبار از تحقق است</w:t>
      </w:r>
      <w:r>
        <w:rPr>
          <w:rFonts w:hint="cs"/>
          <w:rtl/>
        </w:rPr>
        <w:t>. مرحوم آغاضیاء و مرحوم ایروانی نیز قائل به وحدت مستعمل فیه و داعی جملات خبریه در مقام انشاء با جملات خبریه در مقام حکایت، هستند.</w:t>
      </w:r>
    </w:p>
    <w:p w:rsidR="00247D2F" w:rsidRPr="003A6148" w:rsidRDefault="00247D2F" w:rsidP="000E7A5F">
      <w:pPr>
        <w:pBdr>
          <w:bottom w:val="double" w:sz="6" w:space="1" w:color="auto"/>
        </w:pBdr>
        <w:jc w:val="both"/>
      </w:pPr>
    </w:p>
    <w:p w:rsidR="008F5B4D" w:rsidRDefault="008F5B4D" w:rsidP="000E7A5F">
      <w:pPr>
        <w:jc w:val="both"/>
      </w:pPr>
    </w:p>
    <w:p w:rsidR="001A1EA5" w:rsidRDefault="000E7A5F" w:rsidP="00FB44D8">
      <w:pPr>
        <w:pStyle w:val="Heading1"/>
        <w:rPr>
          <w:rtl/>
        </w:rPr>
      </w:pPr>
      <w:bookmarkStart w:id="4" w:name="_Toc533929780"/>
      <w:r>
        <w:rPr>
          <w:rFonts w:hint="cs"/>
          <w:rtl/>
        </w:rPr>
        <w:lastRenderedPageBreak/>
        <w:t>اوامر</w:t>
      </w:r>
      <w:bookmarkEnd w:id="4"/>
    </w:p>
    <w:p w:rsidR="000E7A5F" w:rsidRDefault="000E7A5F" w:rsidP="00FB44D8">
      <w:pPr>
        <w:pStyle w:val="Heading2"/>
        <w:rPr>
          <w:rtl/>
        </w:rPr>
      </w:pPr>
      <w:bookmarkStart w:id="5" w:name="_Toc533929781"/>
      <w:r>
        <w:rPr>
          <w:rFonts w:hint="cs"/>
          <w:rtl/>
        </w:rPr>
        <w:t>جملات خبریه در مقام انشاء</w:t>
      </w:r>
      <w:bookmarkEnd w:id="5"/>
    </w:p>
    <w:p w:rsidR="000E7A5F" w:rsidRDefault="000E7A5F" w:rsidP="00FB44D8">
      <w:pPr>
        <w:pStyle w:val="Heading3"/>
        <w:rPr>
          <w:rtl/>
        </w:rPr>
      </w:pPr>
      <w:bookmarkStart w:id="6" w:name="_Toc533929782"/>
      <w:r>
        <w:rPr>
          <w:rFonts w:hint="cs"/>
          <w:rtl/>
        </w:rPr>
        <w:t>ظهور جملات خبریه در مقام انشاء</w:t>
      </w:r>
      <w:bookmarkEnd w:id="6"/>
    </w:p>
    <w:p w:rsidR="000E7A5F" w:rsidRDefault="000E7A5F" w:rsidP="00FB44D8">
      <w:pPr>
        <w:pStyle w:val="Heading4"/>
        <w:rPr>
          <w:rtl/>
        </w:rPr>
      </w:pPr>
      <w:bookmarkStart w:id="7" w:name="_Toc533929783"/>
      <w:r>
        <w:rPr>
          <w:rFonts w:hint="cs"/>
          <w:rtl/>
        </w:rPr>
        <w:t>نقطه تمرکز اشکال نقضی مرحوم خویی در جملات اسمیه</w:t>
      </w:r>
      <w:bookmarkEnd w:id="7"/>
    </w:p>
    <w:p w:rsidR="009E1E27" w:rsidRDefault="000E7A5F" w:rsidP="000E7A5F">
      <w:pPr>
        <w:jc w:val="both"/>
        <w:rPr>
          <w:rtl/>
        </w:rPr>
      </w:pPr>
      <w:r>
        <w:rPr>
          <w:rFonts w:hint="cs"/>
          <w:rtl/>
        </w:rPr>
        <w:t xml:space="preserve">در </w:t>
      </w:r>
      <w:r w:rsidR="00887BE9">
        <w:rPr>
          <w:rFonts w:hint="cs"/>
          <w:rtl/>
        </w:rPr>
        <w:t>جلسه قبل</w:t>
      </w:r>
      <w:r>
        <w:rPr>
          <w:rFonts w:hint="cs"/>
          <w:rtl/>
        </w:rPr>
        <w:t xml:space="preserve"> مرحوم خویی در مقام نقض به ادعای مرحوم آخوند که قائل شده بود به این که مستعمل فیه جملات خبریه در مقام انشاء با جملات خبریه در مقام حکایت متحد است، فرمود لازمه ای ادعای ایشان این است که در همه موارد استعمال جملات خبریه در مقام انشاء یا جملات اسمیه در مقام انشاء صحیح باشد در حالی که این گونه نیست. نکته ای که در این جلسه اضافه می</w:t>
      </w:r>
      <w:r>
        <w:rPr>
          <w:rtl/>
        </w:rPr>
        <w:softHyphen/>
      </w:r>
      <w:r>
        <w:rPr>
          <w:rFonts w:hint="cs"/>
          <w:rtl/>
        </w:rPr>
        <w:t>شود این است که منظور مرحوم خویی هر جمله اسمیه ای نیست بلکه ایشان بعضی از جملات اسمیه را به عنوان نقض مطرح می</w:t>
      </w:r>
      <w:r>
        <w:rPr>
          <w:rtl/>
        </w:rPr>
        <w:softHyphen/>
      </w:r>
      <w:r>
        <w:rPr>
          <w:rFonts w:hint="cs"/>
          <w:rtl/>
        </w:rPr>
        <w:t xml:space="preserve">کند. بیان مطلب این است که بعضی از جملات اسمیه صلاحیت انشاء را دارند مانند علیه الحج. و بعضی از جملات اسمیه صلاحیت انشاء را ندارند مانند زید قائم. </w:t>
      </w:r>
      <w:r w:rsidR="009E1E27">
        <w:rPr>
          <w:rFonts w:hint="cs"/>
          <w:rtl/>
        </w:rPr>
        <w:t>نقطه نقض ایشان به مرحوم آخوند در جملات اسمیه در قسم اخیر است یعنی جملاتی که صلاحیت انشاء را ندار</w:t>
      </w:r>
      <w:r w:rsidR="00887BE9">
        <w:rPr>
          <w:rFonts w:hint="cs"/>
          <w:rtl/>
        </w:rPr>
        <w:t>ن</w:t>
      </w:r>
      <w:r w:rsidR="009E1E27">
        <w:rPr>
          <w:rFonts w:hint="cs"/>
          <w:rtl/>
        </w:rPr>
        <w:t>د. تح</w:t>
      </w:r>
      <w:r w:rsidR="00887BE9">
        <w:rPr>
          <w:rFonts w:hint="cs"/>
          <w:rtl/>
        </w:rPr>
        <w:t>لیل</w:t>
      </w:r>
      <w:r w:rsidR="009E1E27">
        <w:rPr>
          <w:rFonts w:hint="cs"/>
          <w:rtl/>
        </w:rPr>
        <w:t xml:space="preserve"> نقض این است که در این گونه جملات اسمیه صرف ثبوت وصفی برای ذاتی است فلذا دیگر صلاحیت انشاء را ندارد. حال اگر ادعای مرحوم آخوند پذیرفته شود باید این گونه جملات نیز در مقام انشاء به کار برده شود در حالی که صحیح نیست. </w:t>
      </w:r>
    </w:p>
    <w:p w:rsidR="009E1E27" w:rsidRDefault="009E1E27" w:rsidP="000E7A5F">
      <w:pPr>
        <w:jc w:val="both"/>
        <w:rPr>
          <w:rtl/>
        </w:rPr>
      </w:pPr>
      <w:r>
        <w:rPr>
          <w:rFonts w:hint="cs"/>
          <w:rtl/>
        </w:rPr>
        <w:t>خلاصه: مرکز نقض مرحوم خویی در جملات اسمیه در مواردی است که صلاحیت انشاء را نداشته باش</w:t>
      </w:r>
      <w:r w:rsidR="00887BE9">
        <w:rPr>
          <w:rFonts w:hint="cs"/>
          <w:rtl/>
        </w:rPr>
        <w:t>ن</w:t>
      </w:r>
      <w:r>
        <w:rPr>
          <w:rFonts w:hint="cs"/>
          <w:rtl/>
        </w:rPr>
        <w:t xml:space="preserve">د. شاید ایشان در المومنون عند شروطهم نیز قبول کند که در مقام انشاء </w:t>
      </w:r>
      <w:r w:rsidR="00887BE9">
        <w:rPr>
          <w:rFonts w:hint="cs"/>
          <w:rtl/>
        </w:rPr>
        <w:t>استعمال شده است چون صلاحیت انشاء</w:t>
      </w:r>
      <w:r>
        <w:rPr>
          <w:rFonts w:hint="cs"/>
          <w:rtl/>
        </w:rPr>
        <w:t xml:space="preserve"> را دارد حتی در المومن سهل الشراء نیز صلاحیت انشاء وجود دارد فلذا در مقام انشاء به کار برده می</w:t>
      </w:r>
      <w:r>
        <w:rPr>
          <w:rtl/>
        </w:rPr>
        <w:softHyphen/>
      </w:r>
      <w:r>
        <w:rPr>
          <w:rFonts w:hint="cs"/>
          <w:rtl/>
        </w:rPr>
        <w:t>شود.</w:t>
      </w:r>
    </w:p>
    <w:p w:rsidR="009E1E27" w:rsidRDefault="009E1E27" w:rsidP="00FB44D8">
      <w:pPr>
        <w:pStyle w:val="Heading3"/>
        <w:rPr>
          <w:rtl/>
        </w:rPr>
      </w:pPr>
      <w:bookmarkStart w:id="8" w:name="_Toc533929784"/>
      <w:r>
        <w:rPr>
          <w:rFonts w:hint="cs"/>
          <w:rtl/>
        </w:rPr>
        <w:t>سیر بحث</w:t>
      </w:r>
      <w:bookmarkEnd w:id="8"/>
    </w:p>
    <w:p w:rsidR="009E1E27" w:rsidRDefault="009E1E27" w:rsidP="000E7A5F">
      <w:pPr>
        <w:jc w:val="both"/>
        <w:rPr>
          <w:rtl/>
        </w:rPr>
      </w:pPr>
      <w:r>
        <w:rPr>
          <w:rFonts w:hint="cs"/>
          <w:rtl/>
        </w:rPr>
        <w:t>بعد از فراغ از بحث مستعمل فیه و داعی جملات خبریه در مقام انشاء نوبت به بحث از ظهور این گونه جملات می</w:t>
      </w:r>
      <w:r>
        <w:rPr>
          <w:rtl/>
        </w:rPr>
        <w:softHyphen/>
      </w:r>
      <w:r>
        <w:rPr>
          <w:rFonts w:hint="cs"/>
          <w:rtl/>
        </w:rPr>
        <w:t>رسد. مجموعا در این رابطه سه جهت مورد بحث قرار می</w:t>
      </w:r>
      <w:r>
        <w:rPr>
          <w:rtl/>
        </w:rPr>
        <w:softHyphen/>
      </w:r>
      <w:r>
        <w:rPr>
          <w:rFonts w:hint="cs"/>
          <w:rtl/>
        </w:rPr>
        <w:t>گیرد.</w:t>
      </w:r>
    </w:p>
    <w:p w:rsidR="009E1E27" w:rsidRDefault="009E1E27" w:rsidP="009E1E27">
      <w:pPr>
        <w:pStyle w:val="ListParagraph"/>
        <w:numPr>
          <w:ilvl w:val="0"/>
          <w:numId w:val="16"/>
        </w:numPr>
        <w:jc w:val="both"/>
      </w:pPr>
      <w:r>
        <w:rPr>
          <w:rFonts w:hint="cs"/>
          <w:rtl/>
        </w:rPr>
        <w:t>آیا این گونه جملات دلالت بر طلب دارند یا نه؟</w:t>
      </w:r>
    </w:p>
    <w:p w:rsidR="009E1E27" w:rsidRDefault="009E1E27" w:rsidP="009E1E27">
      <w:pPr>
        <w:pStyle w:val="ListParagraph"/>
        <w:numPr>
          <w:ilvl w:val="0"/>
          <w:numId w:val="16"/>
        </w:numPr>
        <w:jc w:val="both"/>
      </w:pPr>
      <w:r>
        <w:rPr>
          <w:rFonts w:hint="cs"/>
          <w:rtl/>
        </w:rPr>
        <w:t>اگر دلالت بر طلب دارند آیا بر طلب لزومی دلالت دارند یا نه؟</w:t>
      </w:r>
    </w:p>
    <w:p w:rsidR="009E1E27" w:rsidRDefault="009E1E27" w:rsidP="009E1E27">
      <w:pPr>
        <w:pStyle w:val="ListParagraph"/>
        <w:numPr>
          <w:ilvl w:val="0"/>
          <w:numId w:val="16"/>
        </w:numPr>
        <w:jc w:val="both"/>
      </w:pPr>
      <w:r>
        <w:rPr>
          <w:rFonts w:hint="cs"/>
          <w:rtl/>
        </w:rPr>
        <w:t>اگر دلالت بر لزوم دارند آیا آکدیت از آنها استفاده می</w:t>
      </w:r>
      <w:r>
        <w:rPr>
          <w:rtl/>
        </w:rPr>
        <w:softHyphen/>
      </w:r>
      <w:r>
        <w:rPr>
          <w:rFonts w:hint="cs"/>
          <w:rtl/>
        </w:rPr>
        <w:t>شود یا نه؟</w:t>
      </w:r>
    </w:p>
    <w:p w:rsidR="009E1E27" w:rsidRDefault="009E1E27" w:rsidP="00FB44D8">
      <w:pPr>
        <w:pStyle w:val="Heading4"/>
        <w:rPr>
          <w:rtl/>
        </w:rPr>
      </w:pPr>
      <w:bookmarkStart w:id="9" w:name="_Toc533929785"/>
      <w:r>
        <w:rPr>
          <w:rFonts w:hint="cs"/>
          <w:rtl/>
        </w:rPr>
        <w:lastRenderedPageBreak/>
        <w:t>جهت اول: اصل دلالت جملات خبریه در مقام انشاء بر طلب</w:t>
      </w:r>
      <w:bookmarkEnd w:id="9"/>
    </w:p>
    <w:p w:rsidR="000E7A5F" w:rsidRDefault="009E1E27" w:rsidP="007D3754">
      <w:pPr>
        <w:jc w:val="both"/>
        <w:rPr>
          <w:rtl/>
        </w:rPr>
      </w:pPr>
      <w:r>
        <w:rPr>
          <w:rFonts w:hint="cs"/>
          <w:rtl/>
        </w:rPr>
        <w:t>ظاهرا خلافی از این جهت وجود ندارد که شارع با بیان چنین خطاباتی اعمال مولویت می</w:t>
      </w:r>
      <w:r>
        <w:rPr>
          <w:rtl/>
        </w:rPr>
        <w:softHyphen/>
      </w:r>
      <w:r>
        <w:rPr>
          <w:rFonts w:hint="cs"/>
          <w:rtl/>
        </w:rPr>
        <w:t xml:space="preserve">کند و متعلق جمله خبریه مطلوب مولی است. بنا بر مسلک مشهور که قائل به اختلاف معنای جمله خبریه در مقام انشاء و جمله خبریه در مقام حکایت شدند واضح است که دلالت بر طلب دارند زیرا بنا بر مسلک ایجاد معنای جمله خبریه در مقام انشاء، ایجاد است و از </w:t>
      </w:r>
      <w:r w:rsidR="00887BE9">
        <w:rPr>
          <w:rFonts w:hint="cs"/>
          <w:rtl/>
        </w:rPr>
        <w:t xml:space="preserve">این </w:t>
      </w:r>
      <w:r>
        <w:rPr>
          <w:rFonts w:hint="cs"/>
          <w:rtl/>
        </w:rPr>
        <w:t>جهت مانند صیغه</w:t>
      </w:r>
      <w:r w:rsidR="00887BE9">
        <w:rPr>
          <w:rFonts w:hint="cs"/>
          <w:rtl/>
        </w:rPr>
        <w:t xml:space="preserve"> انشائیه</w:t>
      </w:r>
      <w:r>
        <w:rPr>
          <w:rFonts w:hint="cs"/>
          <w:rtl/>
        </w:rPr>
        <w:t xml:space="preserve"> است و بنا بر مسلک ابراز نیز </w:t>
      </w:r>
      <w:r w:rsidR="007D3754">
        <w:rPr>
          <w:rFonts w:hint="cs"/>
          <w:rtl/>
        </w:rPr>
        <w:t>بیان همان تکلیفی است که بر عهده مکلف گذاشته شده است. اما بنا بر مسلک وحدتی ها ( کسانی که قائلند معنای جمله خبریه در مقام انشاء با جمله خبریه در مقام حکایت متحد است) تقریب دلالت بر طلب این گونه است که وقتی مولی در مقام مولویت و بما هو مولی می</w:t>
      </w:r>
      <w:r w:rsidR="007D3754">
        <w:rPr>
          <w:rtl/>
        </w:rPr>
        <w:softHyphen/>
      </w:r>
      <w:r w:rsidR="007D3754">
        <w:rPr>
          <w:rFonts w:hint="cs"/>
          <w:rtl/>
        </w:rPr>
        <w:t>گوید شخص جنب غسل می</w:t>
      </w:r>
      <w:r w:rsidR="007D3754">
        <w:rPr>
          <w:rtl/>
        </w:rPr>
        <w:softHyphen/>
      </w:r>
      <w:r w:rsidR="007D3754">
        <w:rPr>
          <w:rFonts w:hint="cs"/>
          <w:rtl/>
        </w:rPr>
        <w:t>کند ظاهرا آن را طلب می</w:t>
      </w:r>
      <w:r w:rsidR="007D3754">
        <w:rPr>
          <w:rtl/>
        </w:rPr>
        <w:softHyphen/>
      </w:r>
      <w:r w:rsidR="007D3754">
        <w:rPr>
          <w:rFonts w:hint="cs"/>
          <w:rtl/>
        </w:rPr>
        <w:t>کند. به عبارت دیگر مولی برای ابراز و بیان مطلوبات خود دو گونه خطاب دارد یک خطابی که با صیغه های انشائیه است و یک نوع خطاب دیگر جملات خبریه است که در این گونه جملات ثبوت نسبت را مفروغ می</w:t>
      </w:r>
      <w:r w:rsidR="007D3754">
        <w:rPr>
          <w:rtl/>
        </w:rPr>
        <w:softHyphen/>
      </w:r>
      <w:r w:rsidR="007D3754">
        <w:rPr>
          <w:rFonts w:hint="cs"/>
          <w:rtl/>
        </w:rPr>
        <w:t>داند و چون مولی ب</w:t>
      </w:r>
      <w:r w:rsidR="00887BE9">
        <w:rPr>
          <w:rFonts w:hint="cs"/>
          <w:rtl/>
        </w:rPr>
        <w:t>ما هو مولی این</w:t>
      </w:r>
      <w:r w:rsidR="007D3754">
        <w:rPr>
          <w:rFonts w:hint="cs"/>
          <w:rtl/>
        </w:rPr>
        <w:t xml:space="preserve"> نوع خطاب را انتخاب کرده است دلالت بر طلب دارد.</w:t>
      </w:r>
    </w:p>
    <w:p w:rsidR="007D3754" w:rsidRDefault="007D3754" w:rsidP="00FB44D8">
      <w:pPr>
        <w:pStyle w:val="Heading4"/>
        <w:rPr>
          <w:rtl/>
        </w:rPr>
      </w:pPr>
      <w:bookmarkStart w:id="10" w:name="_Toc533929786"/>
      <w:r>
        <w:rPr>
          <w:rFonts w:hint="cs"/>
          <w:rtl/>
        </w:rPr>
        <w:t>جهت دوم: دلالت جمله خبریه در مقام انشاء بر طلب لزومی</w:t>
      </w:r>
      <w:bookmarkEnd w:id="10"/>
    </w:p>
    <w:p w:rsidR="007D3754" w:rsidRDefault="007D3754" w:rsidP="007D3754">
      <w:pPr>
        <w:jc w:val="both"/>
        <w:rPr>
          <w:rtl/>
        </w:rPr>
      </w:pPr>
      <w:r>
        <w:rPr>
          <w:rFonts w:hint="cs"/>
          <w:rtl/>
        </w:rPr>
        <w:t>در این جهت دو قول وجود دارد:</w:t>
      </w:r>
    </w:p>
    <w:p w:rsidR="007D3754" w:rsidRDefault="007D3754" w:rsidP="007D3754">
      <w:pPr>
        <w:pStyle w:val="ListParagraph"/>
        <w:numPr>
          <w:ilvl w:val="0"/>
          <w:numId w:val="17"/>
        </w:numPr>
        <w:jc w:val="both"/>
      </w:pPr>
      <w:r>
        <w:rPr>
          <w:rFonts w:hint="cs"/>
          <w:rtl/>
        </w:rPr>
        <w:t>طلب لزومی</w:t>
      </w:r>
    </w:p>
    <w:p w:rsidR="007D3754" w:rsidRDefault="007D3754" w:rsidP="007D3754">
      <w:pPr>
        <w:pStyle w:val="ListParagraph"/>
        <w:numPr>
          <w:ilvl w:val="0"/>
          <w:numId w:val="17"/>
        </w:numPr>
        <w:jc w:val="both"/>
      </w:pPr>
      <w:r>
        <w:rPr>
          <w:rFonts w:hint="cs"/>
          <w:rtl/>
        </w:rPr>
        <w:t>به مشهور نسبت داده شده است که قائل به عدم لزوم هستند و این گونه جملات مجمل هستند.</w:t>
      </w:r>
    </w:p>
    <w:p w:rsidR="007D3754" w:rsidRDefault="007D3754" w:rsidP="00887BE9">
      <w:pPr>
        <w:pStyle w:val="Heading5"/>
        <w:rPr>
          <w:rtl/>
        </w:rPr>
      </w:pPr>
      <w:bookmarkStart w:id="11" w:name="_Toc533929787"/>
      <w:r>
        <w:rPr>
          <w:rFonts w:hint="cs"/>
          <w:rtl/>
        </w:rPr>
        <w:t>تقریب دلالت لزومی بر وجوب بر مبانی مختلف</w:t>
      </w:r>
      <w:bookmarkEnd w:id="11"/>
    </w:p>
    <w:p w:rsidR="007D3754" w:rsidRDefault="007D3754" w:rsidP="00887BE9">
      <w:pPr>
        <w:pStyle w:val="Heading6"/>
        <w:rPr>
          <w:rtl/>
        </w:rPr>
      </w:pPr>
      <w:bookmarkStart w:id="12" w:name="_Toc533929788"/>
      <w:r>
        <w:rPr>
          <w:rFonts w:hint="cs"/>
          <w:rtl/>
        </w:rPr>
        <w:t>تقریب دلالت لزوم بر وجوب بر مبنای مدرسه نائینی</w:t>
      </w:r>
      <w:bookmarkEnd w:id="12"/>
    </w:p>
    <w:p w:rsidR="007D3754" w:rsidRDefault="007D3754" w:rsidP="007D3754">
      <w:pPr>
        <w:jc w:val="both"/>
        <w:rPr>
          <w:rtl/>
        </w:rPr>
      </w:pPr>
      <w:r>
        <w:rPr>
          <w:rFonts w:hint="cs"/>
          <w:rtl/>
        </w:rPr>
        <w:t xml:space="preserve">کسانی که مسلک مرحوم نائینی </w:t>
      </w:r>
      <w:r w:rsidR="00887BE9">
        <w:rPr>
          <w:rFonts w:hint="cs"/>
          <w:rtl/>
        </w:rPr>
        <w:t xml:space="preserve">را </w:t>
      </w:r>
      <w:r>
        <w:rPr>
          <w:rFonts w:hint="cs"/>
          <w:rtl/>
        </w:rPr>
        <w:t>دارند خیلی راحت می</w:t>
      </w:r>
      <w:r>
        <w:rPr>
          <w:rtl/>
        </w:rPr>
        <w:softHyphen/>
      </w:r>
      <w:r>
        <w:rPr>
          <w:rFonts w:hint="cs"/>
          <w:rtl/>
        </w:rPr>
        <w:t>توانند دلالت لزوم را بر وجوب اثبات کنند. زیرا طبق این مبنا ما دو قید نیاز داریم یکی این که طلبی از مولی صادر شده باشد و دیگری ترخیصی از جانب مولی واصل نشود. در محل بحث فرض این است که جملات خبریه در مقام انشاء دلالت بر طلب دارند پس قید اول محقق است و فرض این است که ترخیصی از جانب مولی نیز نیامده است پس وجوب محقق می</w:t>
      </w:r>
      <w:r>
        <w:rPr>
          <w:rtl/>
        </w:rPr>
        <w:softHyphen/>
      </w:r>
      <w:r>
        <w:rPr>
          <w:rFonts w:hint="cs"/>
          <w:rtl/>
        </w:rPr>
        <w:t>شود.</w:t>
      </w:r>
    </w:p>
    <w:p w:rsidR="007D3754" w:rsidRDefault="007D3754" w:rsidP="00887BE9">
      <w:pPr>
        <w:pStyle w:val="Heading6"/>
        <w:rPr>
          <w:rtl/>
        </w:rPr>
      </w:pPr>
      <w:bookmarkStart w:id="13" w:name="_Toc533929789"/>
      <w:r>
        <w:rPr>
          <w:rFonts w:hint="cs"/>
          <w:rtl/>
        </w:rPr>
        <w:lastRenderedPageBreak/>
        <w:t>دو بیان برای تقریب وجوب بر مبنای مرحوم آخوند</w:t>
      </w:r>
      <w:bookmarkEnd w:id="13"/>
      <w:r>
        <w:rPr>
          <w:rFonts w:hint="cs"/>
          <w:rtl/>
        </w:rPr>
        <w:t xml:space="preserve"> </w:t>
      </w:r>
    </w:p>
    <w:p w:rsidR="007D3754" w:rsidRDefault="007D3754" w:rsidP="007D3754">
      <w:pPr>
        <w:jc w:val="both"/>
        <w:rPr>
          <w:rtl/>
        </w:rPr>
      </w:pPr>
      <w:r>
        <w:rPr>
          <w:rFonts w:hint="cs"/>
          <w:rtl/>
        </w:rPr>
        <w:t>طبق بیانی که ایشان در معنای جمله خبریه در مق</w:t>
      </w:r>
      <w:r w:rsidR="00887BE9">
        <w:rPr>
          <w:rFonts w:hint="cs"/>
          <w:rtl/>
        </w:rPr>
        <w:t>ام انشاء و در مقام حکایت داشتند</w:t>
      </w:r>
      <w:r>
        <w:rPr>
          <w:rFonts w:hint="cs"/>
          <w:rtl/>
        </w:rPr>
        <w:t xml:space="preserve"> و ایشان قائل به وحدت شده اند دو بیان برای دلالت جمله خبریه بر وجوب وجود دارد</w:t>
      </w:r>
    </w:p>
    <w:p w:rsidR="007D3754" w:rsidRDefault="007D3754" w:rsidP="00887BE9">
      <w:pPr>
        <w:pStyle w:val="Heading7"/>
        <w:rPr>
          <w:rtl/>
        </w:rPr>
      </w:pPr>
      <w:bookmarkStart w:id="14" w:name="_Toc533929790"/>
      <w:r>
        <w:rPr>
          <w:rFonts w:hint="cs"/>
          <w:rtl/>
        </w:rPr>
        <w:t>بیان اول: انصراف</w:t>
      </w:r>
      <w:bookmarkEnd w:id="14"/>
    </w:p>
    <w:p w:rsidR="007D3754" w:rsidRDefault="00895A44" w:rsidP="0064659A">
      <w:pPr>
        <w:jc w:val="both"/>
        <w:rPr>
          <w:rtl/>
        </w:rPr>
      </w:pPr>
      <w:r>
        <w:rPr>
          <w:rFonts w:hint="cs"/>
          <w:rtl/>
        </w:rPr>
        <w:t>وقتی مولی در مقام مولوی</w:t>
      </w:r>
      <w:r w:rsidR="00887BE9">
        <w:rPr>
          <w:rFonts w:hint="cs"/>
          <w:rtl/>
        </w:rPr>
        <w:t>ت جمله خبریه را در مقام انشاء</w:t>
      </w:r>
      <w:r>
        <w:rPr>
          <w:rFonts w:hint="cs"/>
          <w:rtl/>
        </w:rPr>
        <w:t xml:space="preserve"> ابراز می</w:t>
      </w:r>
      <w:r>
        <w:rPr>
          <w:rtl/>
        </w:rPr>
        <w:softHyphen/>
      </w:r>
      <w:r>
        <w:rPr>
          <w:rFonts w:hint="cs"/>
          <w:rtl/>
        </w:rPr>
        <w:t xml:space="preserve">کند انصراف به طلب لزومی و وجوبی دارد </w:t>
      </w:r>
      <w:r w:rsidR="0064659A">
        <w:rPr>
          <w:rFonts w:hint="cs"/>
          <w:rtl/>
        </w:rPr>
        <w:t xml:space="preserve">و منشا انصراف این است که </w:t>
      </w:r>
      <w:r>
        <w:rPr>
          <w:rFonts w:hint="cs"/>
          <w:rtl/>
        </w:rPr>
        <w:t>وقتی مولی می</w:t>
      </w:r>
      <w:r>
        <w:rPr>
          <w:rtl/>
        </w:rPr>
        <w:softHyphen/>
      </w:r>
      <w:r>
        <w:rPr>
          <w:rFonts w:hint="cs"/>
          <w:rtl/>
        </w:rPr>
        <w:t>گوید شخص جنب غسل می</w:t>
      </w:r>
      <w:r>
        <w:rPr>
          <w:rtl/>
        </w:rPr>
        <w:softHyphen/>
      </w:r>
      <w:r>
        <w:rPr>
          <w:rFonts w:hint="cs"/>
          <w:rtl/>
        </w:rPr>
        <w:t>کند با توجه با مقام مولویت</w:t>
      </w:r>
      <w:r w:rsidR="0035698D">
        <w:rPr>
          <w:rFonts w:hint="cs"/>
          <w:rtl/>
        </w:rPr>
        <w:t>،</w:t>
      </w:r>
      <w:r>
        <w:rPr>
          <w:rFonts w:hint="cs"/>
          <w:rtl/>
        </w:rPr>
        <w:t xml:space="preserve"> التزاما به این معنا است که راضی به ترک این فعل از مکلف نیست و همین که خبر از تحقق این فعل می</w:t>
      </w:r>
      <w:r>
        <w:rPr>
          <w:rtl/>
        </w:rPr>
        <w:softHyphen/>
      </w:r>
      <w:r>
        <w:rPr>
          <w:rFonts w:hint="cs"/>
          <w:rtl/>
        </w:rPr>
        <w:t>دهد یعنی من راضی به ترک فعل نیستم فلذا این گونه جملات خبریه در مقام انشاء انصراف به وجوب دارد.</w:t>
      </w:r>
    </w:p>
    <w:p w:rsidR="00887BE9" w:rsidRDefault="00887BE9" w:rsidP="00887BE9">
      <w:pPr>
        <w:jc w:val="both"/>
        <w:rPr>
          <w:rtl/>
        </w:rPr>
      </w:pPr>
      <w:r>
        <w:rPr>
          <w:rFonts w:hint="cs"/>
          <w:rtl/>
        </w:rPr>
        <w:t>انصراف ادعا شده از جان</w:t>
      </w:r>
      <w:r w:rsidR="0035698D">
        <w:rPr>
          <w:rFonts w:hint="cs"/>
          <w:rtl/>
        </w:rPr>
        <w:t>ب مرحوم آخوند درست نیست و در آینده</w:t>
      </w:r>
      <w:r>
        <w:rPr>
          <w:rFonts w:hint="cs"/>
          <w:rtl/>
        </w:rPr>
        <w:t xml:space="preserve"> این مطلب واضح می</w:t>
      </w:r>
      <w:r>
        <w:rPr>
          <w:rtl/>
        </w:rPr>
        <w:softHyphen/>
      </w:r>
      <w:r>
        <w:rPr>
          <w:rFonts w:hint="cs"/>
          <w:rtl/>
        </w:rPr>
        <w:t>شود.</w:t>
      </w:r>
    </w:p>
    <w:p w:rsidR="00895A44" w:rsidRDefault="00895A44" w:rsidP="00887BE9">
      <w:pPr>
        <w:pStyle w:val="Heading7"/>
        <w:rPr>
          <w:rtl/>
        </w:rPr>
      </w:pPr>
      <w:bookmarkStart w:id="15" w:name="_Toc533929791"/>
      <w:r>
        <w:rPr>
          <w:rFonts w:hint="cs"/>
          <w:rtl/>
        </w:rPr>
        <w:t>بیان دوم: اطلاق</w:t>
      </w:r>
      <w:bookmarkEnd w:id="15"/>
    </w:p>
    <w:p w:rsidR="00895A44" w:rsidRDefault="00895A44" w:rsidP="00895A44">
      <w:pPr>
        <w:jc w:val="both"/>
        <w:rPr>
          <w:rtl/>
        </w:rPr>
      </w:pPr>
      <w:r>
        <w:rPr>
          <w:rFonts w:hint="cs"/>
          <w:rtl/>
        </w:rPr>
        <w:t>وقتی مولی یک درخواستی دارد</w:t>
      </w:r>
      <w:r w:rsidR="0035698D">
        <w:rPr>
          <w:rStyle w:val="FootnoteReference"/>
          <w:rtl/>
        </w:rPr>
        <w:footnoteReference w:id="1"/>
      </w:r>
      <w:r>
        <w:rPr>
          <w:rFonts w:hint="cs"/>
          <w:rtl/>
        </w:rPr>
        <w:t xml:space="preserve"> و آن را در قالب جمله خبریه مطرح می</w:t>
      </w:r>
      <w:r>
        <w:rPr>
          <w:rtl/>
        </w:rPr>
        <w:softHyphen/>
      </w:r>
      <w:r>
        <w:rPr>
          <w:rFonts w:hint="cs"/>
          <w:rtl/>
        </w:rPr>
        <w:t>کند و عبد نیز این را درک می</w:t>
      </w:r>
      <w:r>
        <w:rPr>
          <w:rtl/>
        </w:rPr>
        <w:softHyphen/>
      </w:r>
      <w:r>
        <w:rPr>
          <w:rFonts w:hint="cs"/>
          <w:rtl/>
        </w:rPr>
        <w:t xml:space="preserve">کند که مولی هر چه </w:t>
      </w:r>
      <w:r w:rsidRPr="00895A44">
        <w:rPr>
          <w:rFonts w:hint="cs"/>
          <w:rtl/>
        </w:rPr>
        <w:t>می</w:t>
      </w:r>
      <w:r>
        <w:rPr>
          <w:rtl/>
        </w:rPr>
        <w:softHyphen/>
      </w:r>
      <w:r>
        <w:rPr>
          <w:rFonts w:hint="cs"/>
          <w:rtl/>
        </w:rPr>
        <w:t xml:space="preserve">گوید آن را انجام بدهد، </w:t>
      </w:r>
      <w:r w:rsidRPr="00895A44">
        <w:rPr>
          <w:rFonts w:hint="cs"/>
          <w:rtl/>
        </w:rPr>
        <w:t>اقتضای</w:t>
      </w:r>
      <w:r>
        <w:rPr>
          <w:rFonts w:hint="cs"/>
          <w:rtl/>
        </w:rPr>
        <w:t xml:space="preserve"> حق مولویت این است که تا زمانی که قرینه بر جواز ترک را نیاورده است باید آن فعل انجام شود. یعنی این مقام با وجوب سازگاری دارد و برای بیان وجوب نیاز به قرینه زائدی ندارد و اگر مراد مولی استحباب باشد باید قرینه بیاورد. </w:t>
      </w:r>
    </w:p>
    <w:p w:rsidR="00887BE9" w:rsidRDefault="00887BE9" w:rsidP="00895A44">
      <w:pPr>
        <w:jc w:val="both"/>
        <w:rPr>
          <w:rtl/>
        </w:rPr>
      </w:pPr>
      <w:r>
        <w:rPr>
          <w:rFonts w:hint="cs"/>
          <w:rtl/>
        </w:rPr>
        <w:t>پس به دلالت التزامی دلالت بر وجوب دارد.</w:t>
      </w:r>
    </w:p>
    <w:p w:rsidR="00895A44" w:rsidRDefault="00895A44" w:rsidP="00887BE9">
      <w:pPr>
        <w:pStyle w:val="Heading6"/>
        <w:rPr>
          <w:rtl/>
        </w:rPr>
      </w:pPr>
      <w:bookmarkStart w:id="16" w:name="_Toc533929792"/>
      <w:r>
        <w:rPr>
          <w:rFonts w:hint="cs"/>
          <w:rtl/>
        </w:rPr>
        <w:t>دلالت بر وجوب بنا بر مسلک ایجاد</w:t>
      </w:r>
      <w:bookmarkEnd w:id="16"/>
    </w:p>
    <w:p w:rsidR="00895A44" w:rsidRDefault="00895A44" w:rsidP="00895A44">
      <w:pPr>
        <w:jc w:val="both"/>
        <w:rPr>
          <w:rtl/>
        </w:rPr>
      </w:pPr>
      <w:r>
        <w:rPr>
          <w:rFonts w:hint="cs"/>
          <w:rtl/>
        </w:rPr>
        <w:t>مشهور که قائل به ایجادی بودن معنای جمله خبریه در مقام انشاء هستند، اثبات وجوب منحصر در بیان اطلاقی است یعنی وقتی مولی چنین جملاتی را صادر می</w:t>
      </w:r>
      <w:r>
        <w:rPr>
          <w:rtl/>
        </w:rPr>
        <w:softHyphen/>
      </w:r>
      <w:r>
        <w:rPr>
          <w:rFonts w:hint="cs"/>
          <w:rtl/>
        </w:rPr>
        <w:t>کند و از طرفی معنای ایجاد</w:t>
      </w:r>
      <w:r w:rsidR="0035698D">
        <w:rPr>
          <w:rFonts w:hint="cs"/>
          <w:rtl/>
        </w:rPr>
        <w:t>ی</w:t>
      </w:r>
      <w:r>
        <w:rPr>
          <w:rFonts w:hint="cs"/>
          <w:rtl/>
        </w:rPr>
        <w:t xml:space="preserve"> دارند و قرینه ای بر خلاف نیز نیاورد، وجوب ثابت می</w:t>
      </w:r>
      <w:r>
        <w:rPr>
          <w:rtl/>
        </w:rPr>
        <w:softHyphen/>
      </w:r>
      <w:r>
        <w:rPr>
          <w:rFonts w:hint="cs"/>
          <w:rtl/>
        </w:rPr>
        <w:t>شود. زیرا وجوب نیاز به قرینه زائد ندارد.</w:t>
      </w:r>
    </w:p>
    <w:p w:rsidR="00895A44" w:rsidRDefault="00895A44" w:rsidP="00895A44">
      <w:pPr>
        <w:jc w:val="both"/>
        <w:rPr>
          <w:rtl/>
        </w:rPr>
      </w:pPr>
      <w:r>
        <w:rPr>
          <w:rFonts w:hint="cs"/>
          <w:rtl/>
        </w:rPr>
        <w:t xml:space="preserve">با </w:t>
      </w:r>
      <w:r w:rsidR="0035698D">
        <w:rPr>
          <w:rFonts w:hint="cs"/>
          <w:rtl/>
        </w:rPr>
        <w:t>توجه به این ب</w:t>
      </w:r>
      <w:r>
        <w:rPr>
          <w:rFonts w:hint="cs"/>
          <w:rtl/>
        </w:rPr>
        <w:t>ی</w:t>
      </w:r>
      <w:r w:rsidR="0035698D">
        <w:rPr>
          <w:rFonts w:hint="cs"/>
          <w:rtl/>
        </w:rPr>
        <w:t>ا</w:t>
      </w:r>
      <w:r>
        <w:rPr>
          <w:rFonts w:hint="cs"/>
          <w:rtl/>
        </w:rPr>
        <w:t>ن روشن می</w:t>
      </w:r>
      <w:r>
        <w:rPr>
          <w:rtl/>
        </w:rPr>
        <w:softHyphen/>
      </w:r>
      <w:r>
        <w:rPr>
          <w:rFonts w:hint="cs"/>
          <w:rtl/>
        </w:rPr>
        <w:t>شود این که به مشهور نسبت داده اند که چنین جملاتی مجمل هستند و ظهور در وجوب ندارند درست نیست بلکه اولا ظهور دارند و ثانیا در وج</w:t>
      </w:r>
      <w:r w:rsidR="0035698D">
        <w:rPr>
          <w:rFonts w:hint="cs"/>
          <w:rtl/>
        </w:rPr>
        <w:t>و</w:t>
      </w:r>
      <w:r>
        <w:rPr>
          <w:rFonts w:hint="cs"/>
          <w:rtl/>
        </w:rPr>
        <w:t>ب ظهور دارند.</w:t>
      </w:r>
    </w:p>
    <w:p w:rsidR="00895A44" w:rsidRDefault="00FB44D8" w:rsidP="00887BE9">
      <w:pPr>
        <w:pStyle w:val="Heading4"/>
        <w:rPr>
          <w:rtl/>
        </w:rPr>
      </w:pPr>
      <w:bookmarkStart w:id="17" w:name="_Toc533929793"/>
      <w:r>
        <w:rPr>
          <w:rFonts w:hint="cs"/>
          <w:rtl/>
        </w:rPr>
        <w:lastRenderedPageBreak/>
        <w:t>جهت سوم: استفاده آکدیت از جملات خبریه در مقام انشاء</w:t>
      </w:r>
      <w:bookmarkEnd w:id="17"/>
    </w:p>
    <w:p w:rsidR="007D3754" w:rsidRDefault="00FB44D8" w:rsidP="00FB44D8">
      <w:pPr>
        <w:jc w:val="both"/>
        <w:rPr>
          <w:rtl/>
        </w:rPr>
      </w:pPr>
      <w:r>
        <w:rPr>
          <w:rFonts w:hint="cs"/>
          <w:rtl/>
        </w:rPr>
        <w:t>بحث آکدیت بر مبنای مرحوم آخوند متصور است زیرا ایشان معنای جملات خبریه در مقام انشاء را با جملات خبریه در مقام حکایت واحد می</w:t>
      </w:r>
      <w:r>
        <w:rPr>
          <w:rtl/>
        </w:rPr>
        <w:softHyphen/>
      </w:r>
      <w:r>
        <w:rPr>
          <w:rFonts w:hint="cs"/>
          <w:rtl/>
        </w:rPr>
        <w:t>داند و در هر دو ثبوت نسبت جاری است و تنها افتراق آنها در داعی است. حال این بحث مطرح می</w:t>
      </w:r>
      <w:r>
        <w:rPr>
          <w:rtl/>
        </w:rPr>
        <w:softHyphen/>
      </w:r>
      <w:r>
        <w:rPr>
          <w:rFonts w:hint="cs"/>
          <w:rtl/>
        </w:rPr>
        <w:t>شود که وقتی مولی خبر از ثبوت و تحقق نسبت می</w:t>
      </w:r>
      <w:r>
        <w:rPr>
          <w:rtl/>
        </w:rPr>
        <w:softHyphen/>
      </w:r>
      <w:r>
        <w:rPr>
          <w:rFonts w:hint="cs"/>
          <w:rtl/>
        </w:rPr>
        <w:t>دهد به دلالت التزامی می</w:t>
      </w:r>
      <w:r>
        <w:rPr>
          <w:rtl/>
        </w:rPr>
        <w:softHyphen/>
      </w:r>
      <w:r>
        <w:rPr>
          <w:rFonts w:hint="cs"/>
          <w:rtl/>
        </w:rPr>
        <w:t>گوید من به ه</w:t>
      </w:r>
      <w:r w:rsidR="0035698D">
        <w:rPr>
          <w:rFonts w:hint="cs"/>
          <w:rtl/>
        </w:rPr>
        <w:t>یچ وجه راضی به ترک این کار نیستم</w:t>
      </w:r>
      <w:r>
        <w:rPr>
          <w:rFonts w:hint="cs"/>
          <w:rtl/>
        </w:rPr>
        <w:t>. فلذا نسبت به صیغ انشائیه از آکدیت بر خوردار است.</w:t>
      </w:r>
    </w:p>
    <w:p w:rsidR="00FB44D8" w:rsidRDefault="00FB44D8" w:rsidP="00887BE9">
      <w:pPr>
        <w:pStyle w:val="Heading5"/>
        <w:rPr>
          <w:rtl/>
        </w:rPr>
      </w:pPr>
      <w:bookmarkStart w:id="18" w:name="_Toc533929794"/>
      <w:r>
        <w:rPr>
          <w:rFonts w:hint="cs"/>
          <w:rtl/>
        </w:rPr>
        <w:t>عدم احساس آکدیت از جملات خبریه در مقام انشاء</w:t>
      </w:r>
      <w:bookmarkEnd w:id="18"/>
    </w:p>
    <w:p w:rsidR="00FB44D8" w:rsidRPr="006162A2" w:rsidRDefault="00FB44D8" w:rsidP="00FB44D8">
      <w:pPr>
        <w:jc w:val="both"/>
        <w:rPr>
          <w:rtl/>
        </w:rPr>
      </w:pPr>
      <w:r>
        <w:rPr>
          <w:rFonts w:hint="cs"/>
          <w:rtl/>
        </w:rPr>
        <w:t>به نظر ما وقتی با چنین جملاتی که در شریعت وارد شده است مواجه می</w:t>
      </w:r>
      <w:r>
        <w:rPr>
          <w:rtl/>
        </w:rPr>
        <w:softHyphen/>
      </w:r>
      <w:r>
        <w:rPr>
          <w:rFonts w:hint="cs"/>
          <w:rtl/>
        </w:rPr>
        <w:t xml:space="preserve">شویم </w:t>
      </w:r>
      <w:r w:rsidR="0035698D">
        <w:rPr>
          <w:rFonts w:hint="cs"/>
          <w:rtl/>
        </w:rPr>
        <w:t xml:space="preserve">و این که </w:t>
      </w:r>
      <w:r>
        <w:rPr>
          <w:rFonts w:hint="cs"/>
          <w:rtl/>
        </w:rPr>
        <w:t>اصل وجوب را افاده می</w:t>
      </w:r>
      <w:r>
        <w:rPr>
          <w:rtl/>
        </w:rPr>
        <w:softHyphen/>
      </w:r>
      <w:r>
        <w:rPr>
          <w:rFonts w:hint="cs"/>
          <w:rtl/>
        </w:rPr>
        <w:t>کنند و</w:t>
      </w:r>
      <w:r w:rsidR="0035698D">
        <w:rPr>
          <w:rFonts w:hint="cs"/>
          <w:rtl/>
        </w:rPr>
        <w:t>لی</w:t>
      </w:r>
      <w:r>
        <w:rPr>
          <w:rFonts w:hint="cs"/>
          <w:rtl/>
        </w:rPr>
        <w:t xml:space="preserve"> ما احساس آکدیت از آنها نداریم. بلکه در فقه وقتی به جملات خبریه در مقام انشاء مواجه می</w:t>
      </w:r>
      <w:r>
        <w:rPr>
          <w:rtl/>
        </w:rPr>
        <w:softHyphen/>
      </w:r>
      <w:r>
        <w:rPr>
          <w:rFonts w:hint="cs"/>
          <w:rtl/>
        </w:rPr>
        <w:t>شوند با یک سری دغدغه هایی نسبت به وجوب رو برو می</w:t>
      </w:r>
      <w:r>
        <w:rPr>
          <w:rtl/>
        </w:rPr>
        <w:softHyphen/>
      </w:r>
      <w:r w:rsidR="0035698D">
        <w:rPr>
          <w:rFonts w:hint="cs"/>
          <w:rtl/>
        </w:rPr>
        <w:t>شوند</w:t>
      </w:r>
      <w:r>
        <w:rPr>
          <w:rFonts w:hint="cs"/>
          <w:rtl/>
        </w:rPr>
        <w:t>. منبهاتی نیز بر این مطلب وجود دارد که از جمله آنها این است که وقتی صیغه امر گفته می</w:t>
      </w:r>
      <w:r>
        <w:rPr>
          <w:rtl/>
        </w:rPr>
        <w:softHyphen/>
      </w:r>
      <w:r>
        <w:rPr>
          <w:rFonts w:hint="cs"/>
          <w:rtl/>
        </w:rPr>
        <w:t>شود با شدت بیشتری بیان می</w:t>
      </w:r>
      <w:r>
        <w:rPr>
          <w:rtl/>
        </w:rPr>
        <w:softHyphen/>
      </w:r>
      <w:r w:rsidR="0035698D">
        <w:rPr>
          <w:rFonts w:hint="cs"/>
          <w:rtl/>
        </w:rPr>
        <w:t>شو</w:t>
      </w:r>
      <w:r>
        <w:rPr>
          <w:rFonts w:hint="cs"/>
          <w:rtl/>
        </w:rPr>
        <w:t>د ولی در جملات خبریه در مقام انشاء این گونه خصوصیتی وجود ندارد.</w:t>
      </w:r>
      <w:bookmarkEnd w:id="0"/>
    </w:p>
    <w:sectPr w:rsidR="00FB44D8"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13B" w:rsidRDefault="004F313B" w:rsidP="008B750B">
      <w:pPr>
        <w:spacing w:line="240" w:lineRule="auto"/>
      </w:pPr>
      <w:r>
        <w:separator/>
      </w:r>
    </w:p>
  </w:endnote>
  <w:endnote w:type="continuationSeparator" w:id="0">
    <w:p w:rsidR="004F313B" w:rsidRDefault="004F313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659A" w:rsidRPr="0064659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C2D12" w:rsidP="001B6799">
          <w:pPr>
            <w:pStyle w:val="Footer"/>
            <w:bidi w:val="0"/>
            <w:rPr>
              <w:color w:val="808080" w:themeColor="background1" w:themeShade="80"/>
              <w:rtl/>
            </w:rPr>
          </w:pPr>
          <w:bookmarkStart w:id="26" w:name="BokAdres"/>
          <w:bookmarkEnd w:id="26"/>
          <w:r>
            <w:rPr>
              <w:color w:val="808080" w:themeColor="background1" w:themeShade="80"/>
            </w:rPr>
            <w:t>U1mg1_13971009-064_mk2_mfeb.ir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13B" w:rsidRDefault="004F313B" w:rsidP="008B750B">
      <w:pPr>
        <w:spacing w:line="240" w:lineRule="auto"/>
      </w:pPr>
      <w:r>
        <w:separator/>
      </w:r>
    </w:p>
  </w:footnote>
  <w:footnote w:type="continuationSeparator" w:id="0">
    <w:p w:rsidR="004F313B" w:rsidRDefault="004F313B" w:rsidP="008B750B">
      <w:pPr>
        <w:spacing w:line="240" w:lineRule="auto"/>
      </w:pPr>
      <w:r>
        <w:continuationSeparator/>
      </w:r>
    </w:p>
  </w:footnote>
  <w:footnote w:id="1">
    <w:p w:rsidR="0035698D" w:rsidRPr="0035698D" w:rsidRDefault="0035698D" w:rsidP="0035698D">
      <w:pPr>
        <w:pStyle w:val="FootnoteText"/>
        <w:rPr>
          <w:rtl/>
        </w:rPr>
      </w:pPr>
      <w:r w:rsidRPr="0035698D">
        <w:footnoteRef/>
      </w:r>
      <w:r w:rsidRPr="0035698D">
        <w:rPr>
          <w:rtl/>
        </w:rPr>
        <w:t xml:space="preserve"> </w:t>
      </w:r>
      <w:hyperlink r:id="rId1" w:history="1">
        <w:r w:rsidRPr="0035698D">
          <w:rPr>
            <w:rStyle w:val="Hyperlink"/>
            <w:rFonts w:hint="cs"/>
            <w:rtl/>
          </w:rPr>
          <w:t>کفایه</w:t>
        </w:r>
        <w:r w:rsidRPr="0035698D">
          <w:rPr>
            <w:rStyle w:val="Hyperlink"/>
            <w:rtl/>
          </w:rPr>
          <w:t xml:space="preserve"> </w:t>
        </w:r>
        <w:r w:rsidRPr="0035698D">
          <w:rPr>
            <w:rStyle w:val="Hyperlink"/>
            <w:rFonts w:hint="cs"/>
            <w:rtl/>
          </w:rPr>
          <w:t>الاصول،</w:t>
        </w:r>
        <w:r w:rsidRPr="0035698D">
          <w:rPr>
            <w:rStyle w:val="Hyperlink"/>
            <w:rtl/>
          </w:rPr>
          <w:t xml:space="preserve"> </w:t>
        </w:r>
        <w:r w:rsidRPr="0035698D">
          <w:rPr>
            <w:rStyle w:val="Hyperlink"/>
            <w:rFonts w:hint="cs"/>
            <w:rtl/>
          </w:rPr>
          <w:t>آخوند</w:t>
        </w:r>
        <w:r w:rsidRPr="0035698D">
          <w:rPr>
            <w:rStyle w:val="Hyperlink"/>
            <w:rtl/>
          </w:rPr>
          <w:t xml:space="preserve"> </w:t>
        </w:r>
        <w:r w:rsidRPr="0035698D">
          <w:rPr>
            <w:rStyle w:val="Hyperlink"/>
            <w:rFonts w:hint="cs"/>
            <w:rtl/>
          </w:rPr>
          <w:t>خراسانی،</w:t>
        </w:r>
        <w:r w:rsidRPr="0035698D">
          <w:rPr>
            <w:rStyle w:val="Hyperlink"/>
            <w:rtl/>
          </w:rPr>
          <w:t xml:space="preserve"> </w:t>
        </w:r>
        <w:r w:rsidRPr="0035698D">
          <w:rPr>
            <w:rStyle w:val="Hyperlink"/>
            <w:rFonts w:hint="cs"/>
            <w:rtl/>
          </w:rPr>
          <w:t>ج</w:t>
        </w:r>
        <w:r w:rsidRPr="0035698D">
          <w:rPr>
            <w:rStyle w:val="Hyperlink"/>
            <w:rtl/>
          </w:rPr>
          <w:t>1</w:t>
        </w:r>
        <w:r w:rsidRPr="0035698D">
          <w:rPr>
            <w:rStyle w:val="Hyperlink"/>
            <w:rFonts w:hint="cs"/>
            <w:rtl/>
          </w:rPr>
          <w:t>،</w:t>
        </w:r>
        <w:r w:rsidRPr="0035698D">
          <w:rPr>
            <w:rStyle w:val="Hyperlink"/>
            <w:rtl/>
          </w:rPr>
          <w:t xml:space="preserve"> </w:t>
        </w:r>
        <w:r w:rsidRPr="0035698D">
          <w:rPr>
            <w:rStyle w:val="Hyperlink"/>
            <w:rFonts w:hint="cs"/>
            <w:rtl/>
          </w:rPr>
          <w:t>ص</w:t>
        </w:r>
        <w:r w:rsidRPr="0035698D">
          <w:rPr>
            <w:rStyle w:val="Hyperlink"/>
            <w:rtl/>
          </w:rPr>
          <w:t>71.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715DC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4C2D12">
      <w:rPr>
        <w:b/>
        <w:bCs/>
        <w:sz w:val="20"/>
        <w:szCs w:val="24"/>
        <w:rtl/>
      </w:rPr>
      <w:t>06</w:t>
    </w:r>
    <w:r w:rsidR="00715DC7">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4C2D1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4C2D1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4C2D12">
      <w:rPr>
        <w:sz w:val="24"/>
        <w:szCs w:val="24"/>
        <w:rtl/>
      </w:rPr>
      <w:t>9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4C2D12">
      <w:rPr>
        <w:rFonts w:hint="cs"/>
        <w:color w:val="000000" w:themeColor="text1"/>
        <w:sz w:val="24"/>
        <w:szCs w:val="24"/>
        <w:rtl/>
      </w:rPr>
      <w:t>جملات</w:t>
    </w:r>
    <w:r w:rsidR="004C2D12">
      <w:rPr>
        <w:color w:val="000000" w:themeColor="text1"/>
        <w:sz w:val="24"/>
        <w:szCs w:val="24"/>
        <w:rtl/>
      </w:rPr>
      <w:t xml:space="preserve"> </w:t>
    </w:r>
    <w:r w:rsidR="004C2D12">
      <w:rPr>
        <w:rFonts w:hint="cs"/>
        <w:color w:val="000000" w:themeColor="text1"/>
        <w:sz w:val="24"/>
        <w:szCs w:val="24"/>
        <w:rtl/>
      </w:rPr>
      <w:t>خبریه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4C2D12">
      <w:rPr>
        <w:rFonts w:hint="cs"/>
        <w:sz w:val="24"/>
        <w:szCs w:val="24"/>
        <w:rtl/>
      </w:rPr>
      <w:t>مهدی</w:t>
    </w:r>
    <w:r w:rsidR="004C2D12">
      <w:rPr>
        <w:sz w:val="24"/>
        <w:szCs w:val="24"/>
        <w:rtl/>
      </w:rPr>
      <w:t xml:space="preserve"> </w:t>
    </w:r>
    <w:r w:rsidR="004C2D1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4C2D12">
      <w:rPr>
        <w:rFonts w:hint="cs"/>
        <w:sz w:val="24"/>
        <w:szCs w:val="24"/>
        <w:rtl/>
      </w:rPr>
      <w:t>ظهور</w:t>
    </w:r>
    <w:r w:rsidR="004C2D12">
      <w:rPr>
        <w:sz w:val="24"/>
        <w:szCs w:val="24"/>
        <w:rtl/>
      </w:rPr>
      <w:t xml:space="preserve"> </w:t>
    </w:r>
    <w:r w:rsidR="004C2D12">
      <w:rPr>
        <w:rFonts w:hint="cs"/>
        <w:sz w:val="24"/>
        <w:szCs w:val="24"/>
        <w:rtl/>
      </w:rPr>
      <w:t>جملات</w:t>
    </w:r>
    <w:r w:rsidR="004C2D12">
      <w:rPr>
        <w:sz w:val="24"/>
        <w:szCs w:val="24"/>
        <w:rtl/>
      </w:rPr>
      <w:t xml:space="preserve"> </w:t>
    </w:r>
    <w:r w:rsidR="004C2D12">
      <w:rPr>
        <w:rFonts w:hint="cs"/>
        <w:sz w:val="24"/>
        <w:szCs w:val="24"/>
        <w:rtl/>
      </w:rPr>
      <w:t>خبریه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764873"/>
    <w:multiLevelType w:val="hybridMultilevel"/>
    <w:tmpl w:val="0256E49C"/>
    <w:lvl w:ilvl="0" w:tplc="9BE29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C05D2B"/>
    <w:multiLevelType w:val="hybridMultilevel"/>
    <w:tmpl w:val="73306450"/>
    <w:lvl w:ilvl="0" w:tplc="F9FAA3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2"/>
  </w:num>
  <w:num w:numId="15">
    <w:abstractNumId w:val="13"/>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7A5F"/>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72B"/>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698D"/>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2D12"/>
    <w:rsid w:val="004D2DD7"/>
    <w:rsid w:val="004D75C5"/>
    <w:rsid w:val="004E2186"/>
    <w:rsid w:val="004E66FB"/>
    <w:rsid w:val="004F313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659A"/>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5DC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3754"/>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7BE9"/>
    <w:rsid w:val="008956DD"/>
    <w:rsid w:val="00895A44"/>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1E27"/>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4D8"/>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290E9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569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71/&#1575;&#1604;&#1581;&#1705;&#160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A7C76-9B1E-4BA7-8183-E8AE1C2DE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5</Pages>
  <Words>1183</Words>
  <Characters>6747</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2018-12-31T14:39:00Z</cp:lastPrinted>
  <dcterms:created xsi:type="dcterms:W3CDTF">2018-12-30T06:04:00Z</dcterms:created>
  <dcterms:modified xsi:type="dcterms:W3CDTF">2018-12-31T14:39:00Z</dcterms:modified>
  <cp:contentStatus>ویرایش 2.5</cp:contentStatus>
  <cp:version>2.7</cp:version>
</cp:coreProperties>
</file>