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802BA" w14:textId="77777777" w:rsidR="008B750B" w:rsidRPr="008A522A" w:rsidRDefault="00783473" w:rsidP="0067537C">
      <w:pPr>
        <w:jc w:val="both"/>
        <w:rPr>
          <w:rtl/>
        </w:rPr>
      </w:pPr>
      <w:r>
        <w:rPr>
          <w:rFonts w:hint="cs"/>
          <w:noProof/>
          <w:rtl/>
        </w:rPr>
        <w:drawing>
          <wp:inline distT="0" distB="0" distL="0" distR="0" wp14:anchorId="77803122" wp14:editId="0BE9E86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59ED955A" w14:textId="3F39D3B3" w:rsidR="007F1A01" w:rsidRDefault="007F1A01" w:rsidP="007F1A0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993217" w:history="1">
        <w:r w:rsidRPr="00465B9A">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1993217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0691B">
          <w:rPr>
            <w:noProof/>
            <w:webHidden/>
            <w:rtl/>
          </w:rPr>
          <w:t>2</w:t>
        </w:r>
        <w:r>
          <w:rPr>
            <w:rStyle w:val="Hyperlink"/>
            <w:noProof/>
            <w:rtl/>
          </w:rPr>
          <w:fldChar w:fldCharType="end"/>
        </w:r>
      </w:hyperlink>
    </w:p>
    <w:p w14:paraId="0A877A3C" w14:textId="5A744A73" w:rsidR="007F1A01" w:rsidRDefault="00804334" w:rsidP="007F1A01">
      <w:pPr>
        <w:pStyle w:val="TOC2"/>
        <w:tabs>
          <w:tab w:val="right" w:leader="dot" w:pos="10194"/>
        </w:tabs>
        <w:rPr>
          <w:rFonts w:asciiTheme="minorHAnsi" w:eastAsiaTheme="minorEastAsia" w:hAnsiTheme="minorHAnsi" w:cstheme="minorBidi"/>
          <w:bCs w:val="0"/>
          <w:noProof/>
          <w:color w:val="auto"/>
          <w:szCs w:val="22"/>
          <w:rtl/>
        </w:rPr>
      </w:pPr>
      <w:hyperlink w:anchor="_Toc1993218" w:history="1">
        <w:r w:rsidR="007F1A01" w:rsidRPr="00465B9A">
          <w:rPr>
            <w:rStyle w:val="Hyperlink"/>
            <w:rFonts w:hint="eastAsia"/>
            <w:noProof/>
            <w:rtl/>
          </w:rPr>
          <w:t>تعبد</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و</w:t>
        </w:r>
        <w:r w:rsidR="007F1A01" w:rsidRPr="00465B9A">
          <w:rPr>
            <w:rStyle w:val="Hyperlink"/>
            <w:noProof/>
            <w:rtl/>
          </w:rPr>
          <w:t xml:space="preserve"> </w:t>
        </w:r>
        <w:r w:rsidR="007F1A01" w:rsidRPr="00465B9A">
          <w:rPr>
            <w:rStyle w:val="Hyperlink"/>
            <w:rFonts w:hint="eastAsia"/>
            <w:noProof/>
            <w:rtl/>
          </w:rPr>
          <w:t>توصل</w:t>
        </w:r>
        <w:r w:rsidR="007F1A01" w:rsidRPr="00465B9A">
          <w:rPr>
            <w:rStyle w:val="Hyperlink"/>
            <w:rFonts w:hint="cs"/>
            <w:noProof/>
            <w:rtl/>
          </w:rPr>
          <w:t>ی</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1993218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2</w:t>
        </w:r>
        <w:r w:rsidR="007F1A01">
          <w:rPr>
            <w:rStyle w:val="Hyperlink"/>
            <w:noProof/>
            <w:rtl/>
          </w:rPr>
          <w:fldChar w:fldCharType="end"/>
        </w:r>
      </w:hyperlink>
    </w:p>
    <w:p w14:paraId="0A690FCA" w14:textId="05679450" w:rsidR="007F1A01" w:rsidRDefault="00804334" w:rsidP="007F1A01">
      <w:pPr>
        <w:pStyle w:val="TOC3"/>
        <w:tabs>
          <w:tab w:val="right" w:leader="dot" w:pos="10194"/>
        </w:tabs>
        <w:rPr>
          <w:rFonts w:asciiTheme="minorHAnsi" w:eastAsiaTheme="minorEastAsia" w:hAnsiTheme="minorHAnsi" w:cstheme="minorBidi"/>
          <w:bCs w:val="0"/>
          <w:iCs w:val="0"/>
          <w:noProof/>
          <w:color w:val="auto"/>
          <w:szCs w:val="22"/>
          <w:rtl/>
        </w:rPr>
      </w:pPr>
      <w:hyperlink w:anchor="_Toc1993219" w:history="1">
        <w:r w:rsidR="007F1A01" w:rsidRPr="00465B9A">
          <w:rPr>
            <w:rStyle w:val="Hyperlink"/>
            <w:rFonts w:hint="eastAsia"/>
            <w:noProof/>
            <w:rtl/>
          </w:rPr>
          <w:t>بررس</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صحت</w:t>
        </w:r>
        <w:r w:rsidR="007F1A01" w:rsidRPr="00465B9A">
          <w:rPr>
            <w:rStyle w:val="Hyperlink"/>
            <w:noProof/>
            <w:rtl/>
          </w:rPr>
          <w:t xml:space="preserve"> </w:t>
        </w:r>
        <w:r w:rsidR="007F1A01" w:rsidRPr="00465B9A">
          <w:rPr>
            <w:rStyle w:val="Hyperlink"/>
            <w:rFonts w:hint="eastAsia"/>
            <w:noProof/>
            <w:rtl/>
          </w:rPr>
          <w:t>تمسک</w:t>
        </w:r>
        <w:r w:rsidR="007F1A01" w:rsidRPr="00465B9A">
          <w:rPr>
            <w:rStyle w:val="Hyperlink"/>
            <w:noProof/>
            <w:rtl/>
          </w:rPr>
          <w:t xml:space="preserve"> </w:t>
        </w:r>
        <w:r w:rsidR="007F1A01" w:rsidRPr="00465B9A">
          <w:rPr>
            <w:rStyle w:val="Hyperlink"/>
            <w:rFonts w:hint="eastAsia"/>
            <w:noProof/>
            <w:rtl/>
          </w:rPr>
          <w:t>به</w:t>
        </w:r>
        <w:r w:rsidR="007F1A01" w:rsidRPr="00465B9A">
          <w:rPr>
            <w:rStyle w:val="Hyperlink"/>
            <w:noProof/>
            <w:rtl/>
          </w:rPr>
          <w:t xml:space="preserve"> </w:t>
        </w:r>
        <w:r w:rsidR="007F1A01" w:rsidRPr="00465B9A">
          <w:rPr>
            <w:rStyle w:val="Hyperlink"/>
            <w:rFonts w:hint="eastAsia"/>
            <w:noProof/>
            <w:rtl/>
          </w:rPr>
          <w:t>اطلاقات</w:t>
        </w:r>
        <w:r w:rsidR="007F1A01" w:rsidRPr="00465B9A">
          <w:rPr>
            <w:rStyle w:val="Hyperlink"/>
            <w:noProof/>
            <w:rtl/>
          </w:rPr>
          <w:t xml:space="preserve"> </w:t>
        </w:r>
        <w:r w:rsidR="007F1A01" w:rsidRPr="00465B9A">
          <w:rPr>
            <w:rStyle w:val="Hyperlink"/>
            <w:rFonts w:hint="eastAsia"/>
            <w:noProof/>
            <w:rtl/>
          </w:rPr>
          <w:t>اوامر</w:t>
        </w:r>
        <w:r w:rsidR="007F1A01" w:rsidRPr="00465B9A">
          <w:rPr>
            <w:rStyle w:val="Hyperlink"/>
            <w:noProof/>
            <w:rtl/>
          </w:rPr>
          <w:t xml:space="preserve"> </w:t>
        </w:r>
        <w:r w:rsidR="007F1A01" w:rsidRPr="00465B9A">
          <w:rPr>
            <w:rStyle w:val="Hyperlink"/>
            <w:rFonts w:hint="eastAsia"/>
            <w:noProof/>
            <w:rtl/>
          </w:rPr>
          <w:t>برا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اثبات</w:t>
        </w:r>
        <w:r w:rsidR="007F1A01" w:rsidRPr="00465B9A">
          <w:rPr>
            <w:rStyle w:val="Hyperlink"/>
            <w:noProof/>
            <w:rtl/>
          </w:rPr>
          <w:t xml:space="preserve"> </w:t>
        </w:r>
        <w:r w:rsidR="007F1A01" w:rsidRPr="00465B9A">
          <w:rPr>
            <w:rStyle w:val="Hyperlink"/>
            <w:rFonts w:hint="eastAsia"/>
            <w:noProof/>
            <w:rtl/>
          </w:rPr>
          <w:t>توصل</w:t>
        </w:r>
        <w:r w:rsidR="007F1A01" w:rsidRPr="00465B9A">
          <w:rPr>
            <w:rStyle w:val="Hyperlink"/>
            <w:rFonts w:hint="cs"/>
            <w:noProof/>
            <w:rtl/>
          </w:rPr>
          <w:t>ی</w:t>
        </w:r>
        <w:r w:rsidR="007F1A01" w:rsidRPr="00465B9A">
          <w:rPr>
            <w:rStyle w:val="Hyperlink"/>
            <w:rFonts w:hint="eastAsia"/>
            <w:noProof/>
            <w:rtl/>
          </w:rPr>
          <w:t>ت</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1993219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2</w:t>
        </w:r>
        <w:r w:rsidR="007F1A01">
          <w:rPr>
            <w:rStyle w:val="Hyperlink"/>
            <w:noProof/>
            <w:rtl/>
          </w:rPr>
          <w:fldChar w:fldCharType="end"/>
        </w:r>
      </w:hyperlink>
    </w:p>
    <w:p w14:paraId="7B8F7080" w14:textId="3DA2FCE5" w:rsidR="007F1A01" w:rsidRDefault="00804334" w:rsidP="007F1A01">
      <w:pPr>
        <w:pStyle w:val="TOC4"/>
        <w:tabs>
          <w:tab w:val="right" w:leader="dot" w:pos="10194"/>
        </w:tabs>
        <w:rPr>
          <w:rFonts w:asciiTheme="minorHAnsi" w:eastAsiaTheme="minorEastAsia" w:hAnsiTheme="minorHAnsi" w:cstheme="minorBidi"/>
          <w:bCs w:val="0"/>
          <w:noProof/>
          <w:color w:val="auto"/>
          <w:szCs w:val="22"/>
          <w:rtl/>
        </w:rPr>
      </w:pPr>
      <w:hyperlink w:anchor="_Toc1993220" w:history="1">
        <w:r w:rsidR="007F1A01" w:rsidRPr="00465B9A">
          <w:rPr>
            <w:rStyle w:val="Hyperlink"/>
            <w:rFonts w:hint="eastAsia"/>
            <w:noProof/>
            <w:rtl/>
          </w:rPr>
          <w:t>رابطه</w:t>
        </w:r>
        <w:r w:rsidR="007F1A01" w:rsidRPr="00465B9A">
          <w:rPr>
            <w:rStyle w:val="Hyperlink"/>
            <w:noProof/>
            <w:rtl/>
          </w:rPr>
          <w:t xml:space="preserve"> </w:t>
        </w:r>
        <w:r w:rsidR="007F1A01" w:rsidRPr="00465B9A">
          <w:rPr>
            <w:rStyle w:val="Hyperlink"/>
            <w:rFonts w:hint="eastAsia"/>
            <w:noProof/>
            <w:rtl/>
          </w:rPr>
          <w:t>ب</w:t>
        </w:r>
        <w:r w:rsidR="007F1A01" w:rsidRPr="00465B9A">
          <w:rPr>
            <w:rStyle w:val="Hyperlink"/>
            <w:rFonts w:hint="cs"/>
            <w:noProof/>
            <w:rtl/>
          </w:rPr>
          <w:t>ی</w:t>
        </w:r>
        <w:r w:rsidR="007F1A01" w:rsidRPr="00465B9A">
          <w:rPr>
            <w:rStyle w:val="Hyperlink"/>
            <w:rFonts w:hint="eastAsia"/>
            <w:noProof/>
            <w:rtl/>
          </w:rPr>
          <w:t>ن</w:t>
        </w:r>
        <w:r w:rsidR="007F1A01" w:rsidRPr="00465B9A">
          <w:rPr>
            <w:rStyle w:val="Hyperlink"/>
            <w:noProof/>
            <w:rtl/>
          </w:rPr>
          <w:t xml:space="preserve"> </w:t>
        </w:r>
        <w:r w:rsidR="007F1A01" w:rsidRPr="00465B9A">
          <w:rPr>
            <w:rStyle w:val="Hyperlink"/>
            <w:rFonts w:hint="eastAsia"/>
            <w:noProof/>
            <w:rtl/>
          </w:rPr>
          <w:t>طلاق</w:t>
        </w:r>
        <w:r w:rsidR="007F1A01" w:rsidRPr="00465B9A">
          <w:rPr>
            <w:rStyle w:val="Hyperlink"/>
            <w:noProof/>
            <w:rtl/>
          </w:rPr>
          <w:t xml:space="preserve"> </w:t>
        </w:r>
        <w:r w:rsidR="007F1A01" w:rsidRPr="00465B9A">
          <w:rPr>
            <w:rStyle w:val="Hyperlink"/>
            <w:rFonts w:hint="eastAsia"/>
            <w:noProof/>
            <w:rtl/>
          </w:rPr>
          <w:t>و</w:t>
        </w:r>
        <w:r w:rsidR="007F1A01" w:rsidRPr="00465B9A">
          <w:rPr>
            <w:rStyle w:val="Hyperlink"/>
            <w:noProof/>
            <w:rtl/>
          </w:rPr>
          <w:t xml:space="preserve"> </w:t>
        </w:r>
        <w:r w:rsidR="007F1A01" w:rsidRPr="00465B9A">
          <w:rPr>
            <w:rStyle w:val="Hyperlink"/>
            <w:rFonts w:hint="eastAsia"/>
            <w:noProof/>
            <w:rtl/>
          </w:rPr>
          <w:t>تق</w:t>
        </w:r>
        <w:r w:rsidR="007F1A01" w:rsidRPr="00465B9A">
          <w:rPr>
            <w:rStyle w:val="Hyperlink"/>
            <w:rFonts w:hint="cs"/>
            <w:noProof/>
            <w:rtl/>
          </w:rPr>
          <w:t>یی</w:t>
        </w:r>
        <w:r w:rsidR="007F1A01" w:rsidRPr="00465B9A">
          <w:rPr>
            <w:rStyle w:val="Hyperlink"/>
            <w:rFonts w:hint="eastAsia"/>
            <w:noProof/>
            <w:rtl/>
          </w:rPr>
          <w:t>د</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1993220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2</w:t>
        </w:r>
        <w:r w:rsidR="007F1A01">
          <w:rPr>
            <w:rStyle w:val="Hyperlink"/>
            <w:noProof/>
            <w:rtl/>
          </w:rPr>
          <w:fldChar w:fldCharType="end"/>
        </w:r>
      </w:hyperlink>
    </w:p>
    <w:p w14:paraId="48DBE093" w14:textId="37998AF6" w:rsidR="007F1A01" w:rsidRDefault="00804334" w:rsidP="007F1A01">
      <w:pPr>
        <w:pStyle w:val="TOC5"/>
        <w:tabs>
          <w:tab w:val="right" w:leader="dot" w:pos="10194"/>
        </w:tabs>
        <w:rPr>
          <w:rFonts w:asciiTheme="minorHAnsi" w:eastAsiaTheme="minorEastAsia" w:hAnsiTheme="minorHAnsi" w:cstheme="minorBidi"/>
          <w:bCs w:val="0"/>
          <w:noProof/>
          <w:color w:val="auto"/>
          <w:szCs w:val="22"/>
          <w:rtl/>
        </w:rPr>
      </w:pPr>
      <w:hyperlink w:anchor="_Toc1993221" w:history="1">
        <w:r w:rsidR="007F1A01" w:rsidRPr="00465B9A">
          <w:rPr>
            <w:rStyle w:val="Hyperlink"/>
            <w:rFonts w:hint="eastAsia"/>
            <w:noProof/>
            <w:rtl/>
          </w:rPr>
          <w:t>تقابل</w:t>
        </w:r>
        <w:r w:rsidR="007F1A01" w:rsidRPr="00465B9A">
          <w:rPr>
            <w:rStyle w:val="Hyperlink"/>
            <w:noProof/>
            <w:rtl/>
          </w:rPr>
          <w:t xml:space="preserve"> </w:t>
        </w:r>
        <w:r w:rsidR="007F1A01" w:rsidRPr="00465B9A">
          <w:rPr>
            <w:rStyle w:val="Hyperlink"/>
            <w:rFonts w:hint="eastAsia"/>
            <w:noProof/>
            <w:rtl/>
          </w:rPr>
          <w:t>ملکه</w:t>
        </w:r>
        <w:r w:rsidR="007F1A01" w:rsidRPr="00465B9A">
          <w:rPr>
            <w:rStyle w:val="Hyperlink"/>
            <w:noProof/>
            <w:rtl/>
          </w:rPr>
          <w:t xml:space="preserve"> </w:t>
        </w:r>
        <w:r w:rsidR="007F1A01" w:rsidRPr="00465B9A">
          <w:rPr>
            <w:rStyle w:val="Hyperlink"/>
            <w:rFonts w:hint="eastAsia"/>
            <w:noProof/>
            <w:rtl/>
          </w:rPr>
          <w:t>و</w:t>
        </w:r>
        <w:r w:rsidR="007F1A01" w:rsidRPr="00465B9A">
          <w:rPr>
            <w:rStyle w:val="Hyperlink"/>
            <w:noProof/>
            <w:rtl/>
          </w:rPr>
          <w:t xml:space="preserve"> </w:t>
        </w:r>
        <w:r w:rsidR="007F1A01" w:rsidRPr="00465B9A">
          <w:rPr>
            <w:rStyle w:val="Hyperlink"/>
            <w:rFonts w:hint="eastAsia"/>
            <w:noProof/>
            <w:rtl/>
          </w:rPr>
          <w:t>عدم</w:t>
        </w:r>
        <w:r w:rsidR="007F1A01" w:rsidRPr="00465B9A">
          <w:rPr>
            <w:rStyle w:val="Hyperlink"/>
            <w:noProof/>
            <w:rtl/>
          </w:rPr>
          <w:t xml:space="preserve"> </w:t>
        </w:r>
        <w:r w:rsidR="007F1A01" w:rsidRPr="00465B9A">
          <w:rPr>
            <w:rStyle w:val="Hyperlink"/>
            <w:rFonts w:hint="eastAsia"/>
            <w:noProof/>
            <w:rtl/>
          </w:rPr>
          <w:t>ملکه</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1993221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2</w:t>
        </w:r>
        <w:r w:rsidR="007F1A01">
          <w:rPr>
            <w:rStyle w:val="Hyperlink"/>
            <w:noProof/>
            <w:rtl/>
          </w:rPr>
          <w:fldChar w:fldCharType="end"/>
        </w:r>
      </w:hyperlink>
    </w:p>
    <w:p w14:paraId="36434DD5" w14:textId="52877CEA" w:rsidR="007F1A01" w:rsidRDefault="00804334" w:rsidP="007F1A01">
      <w:pPr>
        <w:pStyle w:val="TOC5"/>
        <w:tabs>
          <w:tab w:val="right" w:leader="dot" w:pos="10194"/>
        </w:tabs>
        <w:rPr>
          <w:rFonts w:asciiTheme="minorHAnsi" w:eastAsiaTheme="minorEastAsia" w:hAnsiTheme="minorHAnsi" w:cstheme="minorBidi"/>
          <w:bCs w:val="0"/>
          <w:noProof/>
          <w:color w:val="auto"/>
          <w:szCs w:val="22"/>
          <w:rtl/>
        </w:rPr>
      </w:pPr>
      <w:hyperlink w:anchor="_Toc1993222" w:history="1">
        <w:r w:rsidR="007F1A01" w:rsidRPr="00465B9A">
          <w:rPr>
            <w:rStyle w:val="Hyperlink"/>
            <w:rFonts w:hint="eastAsia"/>
            <w:noProof/>
            <w:rtl/>
          </w:rPr>
          <w:t>تقابل</w:t>
        </w:r>
        <w:r w:rsidR="007F1A01" w:rsidRPr="00465B9A">
          <w:rPr>
            <w:rStyle w:val="Hyperlink"/>
            <w:noProof/>
            <w:rtl/>
          </w:rPr>
          <w:t xml:space="preserve"> </w:t>
        </w:r>
        <w:r w:rsidR="007F1A01" w:rsidRPr="00465B9A">
          <w:rPr>
            <w:rStyle w:val="Hyperlink"/>
            <w:rFonts w:hint="eastAsia"/>
            <w:noProof/>
            <w:rtl/>
          </w:rPr>
          <w:t>تضاد</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1993222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2</w:t>
        </w:r>
        <w:r w:rsidR="007F1A01">
          <w:rPr>
            <w:rStyle w:val="Hyperlink"/>
            <w:noProof/>
            <w:rtl/>
          </w:rPr>
          <w:fldChar w:fldCharType="end"/>
        </w:r>
      </w:hyperlink>
    </w:p>
    <w:p w14:paraId="4F0DA378" w14:textId="6D9447A4" w:rsidR="007F1A01" w:rsidRDefault="00804334" w:rsidP="007F1A01">
      <w:pPr>
        <w:pStyle w:val="TOC6"/>
        <w:tabs>
          <w:tab w:val="right" w:leader="dot" w:pos="10194"/>
        </w:tabs>
        <w:rPr>
          <w:rFonts w:asciiTheme="minorHAnsi" w:eastAsiaTheme="minorEastAsia" w:hAnsiTheme="minorHAnsi" w:cstheme="minorBidi"/>
          <w:bCs w:val="0"/>
          <w:noProof/>
          <w:color w:val="auto"/>
          <w:szCs w:val="22"/>
          <w:rtl/>
        </w:rPr>
      </w:pPr>
      <w:hyperlink w:anchor="_Toc1993223" w:history="1">
        <w:r w:rsidR="007F1A01" w:rsidRPr="00465B9A">
          <w:rPr>
            <w:rStyle w:val="Hyperlink"/>
            <w:rFonts w:hint="eastAsia"/>
            <w:noProof/>
            <w:rtl/>
          </w:rPr>
          <w:t>منبهات</w:t>
        </w:r>
        <w:r w:rsidR="007F1A01" w:rsidRPr="00465B9A">
          <w:rPr>
            <w:rStyle w:val="Hyperlink"/>
            <w:noProof/>
            <w:rtl/>
          </w:rPr>
          <w:t xml:space="preserve"> </w:t>
        </w:r>
        <w:r w:rsidR="007F1A01" w:rsidRPr="00465B9A">
          <w:rPr>
            <w:rStyle w:val="Hyperlink"/>
            <w:rFonts w:hint="eastAsia"/>
            <w:noProof/>
            <w:rtl/>
          </w:rPr>
          <w:t>عدم</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بودن</w:t>
        </w:r>
        <w:r w:rsidR="007F1A01" w:rsidRPr="00465B9A">
          <w:rPr>
            <w:rStyle w:val="Hyperlink"/>
            <w:noProof/>
            <w:rtl/>
          </w:rPr>
          <w:t xml:space="preserve"> </w:t>
        </w:r>
        <w:r w:rsidR="007F1A01" w:rsidRPr="00465B9A">
          <w:rPr>
            <w:rStyle w:val="Hyperlink"/>
            <w:rFonts w:hint="eastAsia"/>
            <w:noProof/>
            <w:rtl/>
          </w:rPr>
          <w:t>معنا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اطلاق</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1993223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3</w:t>
        </w:r>
        <w:r w:rsidR="007F1A01">
          <w:rPr>
            <w:rStyle w:val="Hyperlink"/>
            <w:noProof/>
            <w:rtl/>
          </w:rPr>
          <w:fldChar w:fldCharType="end"/>
        </w:r>
      </w:hyperlink>
    </w:p>
    <w:p w14:paraId="59450A2F" w14:textId="05D337E8" w:rsidR="007F1A01" w:rsidRDefault="00804334" w:rsidP="007F1A01">
      <w:pPr>
        <w:pStyle w:val="TOC7"/>
        <w:tabs>
          <w:tab w:val="right" w:leader="dot" w:pos="10194"/>
        </w:tabs>
        <w:rPr>
          <w:rFonts w:asciiTheme="minorHAnsi" w:eastAsiaTheme="minorEastAsia" w:hAnsiTheme="minorHAnsi" w:cstheme="minorBidi"/>
          <w:bCs w:val="0"/>
          <w:noProof/>
          <w:color w:val="auto"/>
          <w:szCs w:val="22"/>
          <w:rtl/>
        </w:rPr>
      </w:pPr>
      <w:hyperlink w:anchor="_Toc1993224" w:history="1">
        <w:r w:rsidR="007F1A01" w:rsidRPr="00465B9A">
          <w:rPr>
            <w:rStyle w:val="Hyperlink"/>
            <w:rFonts w:hint="eastAsia"/>
            <w:noProof/>
            <w:rtl/>
          </w:rPr>
          <w:t>عدم</w:t>
        </w:r>
        <w:r w:rsidR="007F1A01" w:rsidRPr="00465B9A">
          <w:rPr>
            <w:rStyle w:val="Hyperlink"/>
            <w:noProof/>
            <w:rtl/>
          </w:rPr>
          <w:t xml:space="preserve"> </w:t>
        </w:r>
        <w:r w:rsidR="007F1A01" w:rsidRPr="00465B9A">
          <w:rPr>
            <w:rStyle w:val="Hyperlink"/>
            <w:rFonts w:hint="eastAsia"/>
            <w:noProof/>
            <w:rtl/>
          </w:rPr>
          <w:t>بودن</w:t>
        </w:r>
        <w:r w:rsidR="007F1A01" w:rsidRPr="00465B9A">
          <w:rPr>
            <w:rStyle w:val="Hyperlink"/>
            <w:noProof/>
            <w:rtl/>
          </w:rPr>
          <w:t xml:space="preserve"> </w:t>
        </w:r>
        <w:r w:rsidR="007F1A01" w:rsidRPr="00465B9A">
          <w:rPr>
            <w:rStyle w:val="Hyperlink"/>
            <w:rFonts w:hint="eastAsia"/>
            <w:noProof/>
            <w:rtl/>
          </w:rPr>
          <w:t>معنا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اطلاق</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1993224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3</w:t>
        </w:r>
        <w:r w:rsidR="007F1A01">
          <w:rPr>
            <w:rStyle w:val="Hyperlink"/>
            <w:noProof/>
            <w:rtl/>
          </w:rPr>
          <w:fldChar w:fldCharType="end"/>
        </w:r>
      </w:hyperlink>
    </w:p>
    <w:p w14:paraId="48A493E0" w14:textId="14D37383" w:rsidR="007F1A01" w:rsidRDefault="00804334" w:rsidP="007F1A01">
      <w:pPr>
        <w:pStyle w:val="TOC7"/>
        <w:tabs>
          <w:tab w:val="right" w:leader="dot" w:pos="10194"/>
        </w:tabs>
        <w:rPr>
          <w:rFonts w:asciiTheme="minorHAnsi" w:eastAsiaTheme="minorEastAsia" w:hAnsiTheme="minorHAnsi" w:cstheme="minorBidi"/>
          <w:bCs w:val="0"/>
          <w:noProof/>
          <w:color w:val="auto"/>
          <w:szCs w:val="22"/>
          <w:rtl/>
        </w:rPr>
      </w:pPr>
      <w:hyperlink w:anchor="_Toc1993225" w:history="1">
        <w:r w:rsidR="007F1A01" w:rsidRPr="00465B9A">
          <w:rPr>
            <w:rStyle w:val="Hyperlink"/>
            <w:rFonts w:hint="eastAsia"/>
            <w:noProof/>
            <w:rtl/>
          </w:rPr>
          <w:t>احتجاج</w:t>
        </w:r>
        <w:r w:rsidR="007F1A01" w:rsidRPr="00465B9A">
          <w:rPr>
            <w:rStyle w:val="Hyperlink"/>
            <w:noProof/>
            <w:rtl/>
          </w:rPr>
          <w:t xml:space="preserve"> </w:t>
        </w:r>
        <w:r w:rsidR="007F1A01" w:rsidRPr="00465B9A">
          <w:rPr>
            <w:rStyle w:val="Hyperlink"/>
            <w:rFonts w:hint="eastAsia"/>
            <w:noProof/>
            <w:rtl/>
          </w:rPr>
          <w:t>کاشف</w:t>
        </w:r>
        <w:r w:rsidR="007F1A01" w:rsidRPr="00465B9A">
          <w:rPr>
            <w:rStyle w:val="Hyperlink"/>
            <w:noProof/>
            <w:rtl/>
          </w:rPr>
          <w:t xml:space="preserve"> </w:t>
        </w:r>
        <w:r w:rsidR="007F1A01" w:rsidRPr="00465B9A">
          <w:rPr>
            <w:rStyle w:val="Hyperlink"/>
            <w:rFonts w:hint="eastAsia"/>
            <w:noProof/>
            <w:rtl/>
          </w:rPr>
          <w:t>از</w:t>
        </w:r>
        <w:r w:rsidR="007F1A01" w:rsidRPr="00465B9A">
          <w:rPr>
            <w:rStyle w:val="Hyperlink"/>
            <w:noProof/>
            <w:rtl/>
          </w:rPr>
          <w:t xml:space="preserve"> </w:t>
        </w:r>
        <w:r w:rsidR="007F1A01" w:rsidRPr="00465B9A">
          <w:rPr>
            <w:rStyle w:val="Hyperlink"/>
            <w:rFonts w:hint="eastAsia"/>
            <w:noProof/>
            <w:rtl/>
          </w:rPr>
          <w:t>عدم</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بودن</w:t>
        </w:r>
        <w:r w:rsidR="007F1A01" w:rsidRPr="00465B9A">
          <w:rPr>
            <w:rStyle w:val="Hyperlink"/>
            <w:noProof/>
            <w:rtl/>
          </w:rPr>
          <w:t xml:space="preserve"> </w:t>
        </w:r>
        <w:r w:rsidR="007F1A01" w:rsidRPr="00465B9A">
          <w:rPr>
            <w:rStyle w:val="Hyperlink"/>
            <w:rFonts w:hint="eastAsia"/>
            <w:noProof/>
            <w:rtl/>
          </w:rPr>
          <w:t>معنا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اطلاق</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1993225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3</w:t>
        </w:r>
        <w:r w:rsidR="007F1A01">
          <w:rPr>
            <w:rStyle w:val="Hyperlink"/>
            <w:noProof/>
            <w:rtl/>
          </w:rPr>
          <w:fldChar w:fldCharType="end"/>
        </w:r>
      </w:hyperlink>
    </w:p>
    <w:p w14:paraId="6CC9DA4E" w14:textId="0489932A" w:rsidR="007F1A01" w:rsidRDefault="00804334" w:rsidP="007F1A01">
      <w:pPr>
        <w:pStyle w:val="TOC7"/>
        <w:tabs>
          <w:tab w:val="right" w:leader="dot" w:pos="10194"/>
        </w:tabs>
        <w:rPr>
          <w:rFonts w:asciiTheme="minorHAnsi" w:eastAsiaTheme="minorEastAsia" w:hAnsiTheme="minorHAnsi" w:cstheme="minorBidi"/>
          <w:bCs w:val="0"/>
          <w:noProof/>
          <w:color w:val="auto"/>
          <w:szCs w:val="22"/>
          <w:rtl/>
        </w:rPr>
      </w:pPr>
      <w:hyperlink w:anchor="_Toc1993226" w:history="1">
        <w:r w:rsidR="007F1A01" w:rsidRPr="00465B9A">
          <w:rPr>
            <w:rStyle w:val="Hyperlink"/>
            <w:rFonts w:hint="eastAsia"/>
            <w:noProof/>
            <w:rtl/>
          </w:rPr>
          <w:t>کاشف</w:t>
        </w:r>
        <w:r w:rsidR="007F1A01" w:rsidRPr="00465B9A">
          <w:rPr>
            <w:rStyle w:val="Hyperlink"/>
            <w:rFonts w:hint="cs"/>
            <w:noProof/>
            <w:rtl/>
          </w:rPr>
          <w:t>ی</w:t>
        </w:r>
        <w:r w:rsidR="007F1A01" w:rsidRPr="00465B9A">
          <w:rPr>
            <w:rStyle w:val="Hyperlink"/>
            <w:rFonts w:hint="eastAsia"/>
            <w:noProof/>
            <w:rtl/>
          </w:rPr>
          <w:t>ت</w:t>
        </w:r>
        <w:r w:rsidR="007F1A01" w:rsidRPr="00465B9A">
          <w:rPr>
            <w:rStyle w:val="Hyperlink"/>
            <w:noProof/>
            <w:rtl/>
          </w:rPr>
          <w:t xml:space="preserve"> </w:t>
        </w:r>
        <w:r w:rsidR="007F1A01" w:rsidRPr="00465B9A">
          <w:rPr>
            <w:rStyle w:val="Hyperlink"/>
            <w:rFonts w:hint="eastAsia"/>
            <w:noProof/>
            <w:rtl/>
          </w:rPr>
          <w:t>اطلاق</w:t>
        </w:r>
        <w:r w:rsidR="007F1A01" w:rsidRPr="00465B9A">
          <w:rPr>
            <w:rStyle w:val="Hyperlink"/>
            <w:noProof/>
            <w:rtl/>
          </w:rPr>
          <w:t xml:space="preserve"> </w:t>
        </w:r>
        <w:r w:rsidR="007F1A01" w:rsidRPr="00465B9A">
          <w:rPr>
            <w:rStyle w:val="Hyperlink"/>
            <w:rFonts w:hint="eastAsia"/>
            <w:noProof/>
            <w:rtl/>
          </w:rPr>
          <w:t>در</w:t>
        </w:r>
        <w:r w:rsidR="007F1A01" w:rsidRPr="00465B9A">
          <w:rPr>
            <w:rStyle w:val="Hyperlink"/>
            <w:noProof/>
            <w:rtl/>
          </w:rPr>
          <w:t xml:space="preserve"> </w:t>
        </w:r>
        <w:r w:rsidR="007F1A01" w:rsidRPr="00465B9A">
          <w:rPr>
            <w:rStyle w:val="Hyperlink"/>
            <w:rFonts w:hint="eastAsia"/>
            <w:noProof/>
            <w:rtl/>
          </w:rPr>
          <w:t>ناح</w:t>
        </w:r>
        <w:r w:rsidR="007F1A01" w:rsidRPr="00465B9A">
          <w:rPr>
            <w:rStyle w:val="Hyperlink"/>
            <w:rFonts w:hint="cs"/>
            <w:noProof/>
            <w:rtl/>
          </w:rPr>
          <w:t>ی</w:t>
        </w:r>
        <w:r w:rsidR="007F1A01" w:rsidRPr="00465B9A">
          <w:rPr>
            <w:rStyle w:val="Hyperlink"/>
            <w:rFonts w:hint="eastAsia"/>
            <w:noProof/>
            <w:rtl/>
          </w:rPr>
          <w:t>ه</w:t>
        </w:r>
        <w:r w:rsidR="007F1A01" w:rsidRPr="00465B9A">
          <w:rPr>
            <w:rStyle w:val="Hyperlink"/>
            <w:noProof/>
            <w:rtl/>
          </w:rPr>
          <w:t xml:space="preserve"> </w:t>
        </w:r>
        <w:r w:rsidR="007F1A01" w:rsidRPr="00465B9A">
          <w:rPr>
            <w:rStyle w:val="Hyperlink"/>
            <w:rFonts w:hint="eastAsia"/>
            <w:noProof/>
            <w:rtl/>
          </w:rPr>
          <w:t>حکم</w:t>
        </w:r>
        <w:r w:rsidR="007F1A01" w:rsidRPr="00465B9A">
          <w:rPr>
            <w:rStyle w:val="Hyperlink"/>
            <w:noProof/>
            <w:rtl/>
          </w:rPr>
          <w:t xml:space="preserve"> </w:t>
        </w:r>
        <w:r w:rsidR="007F1A01" w:rsidRPr="00465B9A">
          <w:rPr>
            <w:rStyle w:val="Hyperlink"/>
            <w:rFonts w:hint="eastAsia"/>
            <w:noProof/>
            <w:rtl/>
          </w:rPr>
          <w:t>از</w:t>
        </w:r>
        <w:r w:rsidR="007F1A01" w:rsidRPr="00465B9A">
          <w:rPr>
            <w:rStyle w:val="Hyperlink"/>
            <w:noProof/>
            <w:rtl/>
          </w:rPr>
          <w:t xml:space="preserve"> </w:t>
        </w:r>
        <w:r w:rsidR="007F1A01" w:rsidRPr="00465B9A">
          <w:rPr>
            <w:rStyle w:val="Hyperlink"/>
            <w:rFonts w:hint="eastAsia"/>
            <w:noProof/>
            <w:rtl/>
          </w:rPr>
          <w:t>عدم</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بودن</w:t>
        </w:r>
        <w:r w:rsidR="007F1A01" w:rsidRPr="00465B9A">
          <w:rPr>
            <w:rStyle w:val="Hyperlink"/>
            <w:noProof/>
            <w:rtl/>
          </w:rPr>
          <w:t xml:space="preserve"> </w:t>
        </w:r>
        <w:r w:rsidR="007F1A01" w:rsidRPr="00465B9A">
          <w:rPr>
            <w:rStyle w:val="Hyperlink"/>
            <w:rFonts w:hint="eastAsia"/>
            <w:noProof/>
            <w:rtl/>
          </w:rPr>
          <w:t>معنا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اطلاق</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1993226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3</w:t>
        </w:r>
        <w:r w:rsidR="007F1A01">
          <w:rPr>
            <w:rStyle w:val="Hyperlink"/>
            <w:noProof/>
            <w:rtl/>
          </w:rPr>
          <w:fldChar w:fldCharType="end"/>
        </w:r>
      </w:hyperlink>
    </w:p>
    <w:p w14:paraId="16C8CBB0" w14:textId="0FB68156" w:rsidR="007F1A01" w:rsidRDefault="00804334" w:rsidP="007F1A01">
      <w:pPr>
        <w:pStyle w:val="TOC6"/>
        <w:tabs>
          <w:tab w:val="right" w:leader="dot" w:pos="10194"/>
        </w:tabs>
        <w:rPr>
          <w:rFonts w:asciiTheme="minorHAnsi" w:eastAsiaTheme="minorEastAsia" w:hAnsiTheme="minorHAnsi" w:cstheme="minorBidi"/>
          <w:bCs w:val="0"/>
          <w:noProof/>
          <w:color w:val="auto"/>
          <w:szCs w:val="22"/>
          <w:rtl/>
        </w:rPr>
      </w:pPr>
      <w:hyperlink w:anchor="_Toc1993227" w:history="1">
        <w:r w:rsidR="007F1A01" w:rsidRPr="00465B9A">
          <w:rPr>
            <w:rStyle w:val="Hyperlink"/>
            <w:rFonts w:hint="eastAsia"/>
            <w:noProof/>
            <w:rtl/>
          </w:rPr>
          <w:t>عدم</w:t>
        </w:r>
        <w:r w:rsidR="007F1A01" w:rsidRPr="00465B9A">
          <w:rPr>
            <w:rStyle w:val="Hyperlink"/>
            <w:noProof/>
            <w:rtl/>
          </w:rPr>
          <w:t xml:space="preserve"> </w:t>
        </w:r>
        <w:r w:rsidR="007F1A01" w:rsidRPr="00465B9A">
          <w:rPr>
            <w:rStyle w:val="Hyperlink"/>
            <w:rFonts w:hint="eastAsia"/>
            <w:noProof/>
            <w:rtl/>
          </w:rPr>
          <w:t>تقابل</w:t>
        </w:r>
        <w:r w:rsidR="007F1A01" w:rsidRPr="00465B9A">
          <w:rPr>
            <w:rStyle w:val="Hyperlink"/>
            <w:noProof/>
            <w:rtl/>
          </w:rPr>
          <w:t xml:space="preserve"> </w:t>
        </w:r>
        <w:r w:rsidR="007F1A01" w:rsidRPr="00465B9A">
          <w:rPr>
            <w:rStyle w:val="Hyperlink"/>
            <w:rFonts w:hint="eastAsia"/>
            <w:noProof/>
            <w:rtl/>
          </w:rPr>
          <w:t>ملکه</w:t>
        </w:r>
        <w:r w:rsidR="007F1A01" w:rsidRPr="00465B9A">
          <w:rPr>
            <w:rStyle w:val="Hyperlink"/>
            <w:noProof/>
            <w:rtl/>
          </w:rPr>
          <w:t xml:space="preserve"> </w:t>
        </w:r>
        <w:r w:rsidR="007F1A01" w:rsidRPr="00465B9A">
          <w:rPr>
            <w:rStyle w:val="Hyperlink"/>
            <w:rFonts w:hint="eastAsia"/>
            <w:noProof/>
            <w:rtl/>
          </w:rPr>
          <w:t>و</w:t>
        </w:r>
        <w:r w:rsidR="007F1A01" w:rsidRPr="00465B9A">
          <w:rPr>
            <w:rStyle w:val="Hyperlink"/>
            <w:noProof/>
            <w:rtl/>
          </w:rPr>
          <w:t xml:space="preserve"> </w:t>
        </w:r>
        <w:r w:rsidR="007F1A01" w:rsidRPr="00465B9A">
          <w:rPr>
            <w:rStyle w:val="Hyperlink"/>
            <w:rFonts w:hint="eastAsia"/>
            <w:noProof/>
            <w:rtl/>
          </w:rPr>
          <w:t>عدم</w:t>
        </w:r>
        <w:r w:rsidR="007F1A01" w:rsidRPr="00465B9A">
          <w:rPr>
            <w:rStyle w:val="Hyperlink"/>
            <w:noProof/>
            <w:rtl/>
          </w:rPr>
          <w:t xml:space="preserve"> </w:t>
        </w:r>
        <w:r w:rsidR="007F1A01" w:rsidRPr="00465B9A">
          <w:rPr>
            <w:rStyle w:val="Hyperlink"/>
            <w:rFonts w:hint="eastAsia"/>
            <w:noProof/>
            <w:rtl/>
          </w:rPr>
          <w:t>ملکه</w:t>
        </w:r>
        <w:r w:rsidR="007F1A01" w:rsidRPr="00465B9A">
          <w:rPr>
            <w:rStyle w:val="Hyperlink"/>
            <w:noProof/>
            <w:rtl/>
          </w:rPr>
          <w:t xml:space="preserve"> </w:t>
        </w:r>
        <w:r w:rsidR="007F1A01" w:rsidRPr="00465B9A">
          <w:rPr>
            <w:rStyle w:val="Hyperlink"/>
            <w:rFonts w:hint="eastAsia"/>
            <w:noProof/>
            <w:rtl/>
          </w:rPr>
          <w:t>در</w:t>
        </w:r>
        <w:r w:rsidR="007F1A01" w:rsidRPr="00465B9A">
          <w:rPr>
            <w:rStyle w:val="Hyperlink"/>
            <w:noProof/>
            <w:rtl/>
          </w:rPr>
          <w:t xml:space="preserve"> </w:t>
        </w:r>
        <w:r w:rsidR="007F1A01" w:rsidRPr="00465B9A">
          <w:rPr>
            <w:rStyle w:val="Hyperlink"/>
            <w:rFonts w:hint="eastAsia"/>
            <w:noProof/>
            <w:rtl/>
          </w:rPr>
          <w:t>اطلاق</w:t>
        </w:r>
        <w:r w:rsidR="007F1A01" w:rsidRPr="00465B9A">
          <w:rPr>
            <w:rStyle w:val="Hyperlink"/>
            <w:noProof/>
            <w:rtl/>
          </w:rPr>
          <w:t xml:space="preserve"> </w:t>
        </w:r>
        <w:r w:rsidR="007F1A01" w:rsidRPr="00465B9A">
          <w:rPr>
            <w:rStyle w:val="Hyperlink"/>
            <w:rFonts w:hint="eastAsia"/>
            <w:noProof/>
            <w:rtl/>
          </w:rPr>
          <w:t>و</w:t>
        </w:r>
        <w:r w:rsidR="007F1A01" w:rsidRPr="00465B9A">
          <w:rPr>
            <w:rStyle w:val="Hyperlink"/>
            <w:noProof/>
            <w:rtl/>
          </w:rPr>
          <w:t xml:space="preserve"> </w:t>
        </w:r>
        <w:r w:rsidR="007F1A01" w:rsidRPr="00465B9A">
          <w:rPr>
            <w:rStyle w:val="Hyperlink"/>
            <w:rFonts w:hint="eastAsia"/>
            <w:noProof/>
            <w:rtl/>
          </w:rPr>
          <w:t>تق</w:t>
        </w:r>
        <w:r w:rsidR="007F1A01" w:rsidRPr="00465B9A">
          <w:rPr>
            <w:rStyle w:val="Hyperlink"/>
            <w:rFonts w:hint="cs"/>
            <w:noProof/>
            <w:rtl/>
          </w:rPr>
          <w:t>یی</w:t>
        </w:r>
        <w:r w:rsidR="007F1A01" w:rsidRPr="00465B9A">
          <w:rPr>
            <w:rStyle w:val="Hyperlink"/>
            <w:rFonts w:hint="eastAsia"/>
            <w:noProof/>
            <w:rtl/>
          </w:rPr>
          <w:t>د</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1993227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3</w:t>
        </w:r>
        <w:r w:rsidR="007F1A01">
          <w:rPr>
            <w:rStyle w:val="Hyperlink"/>
            <w:noProof/>
            <w:rtl/>
          </w:rPr>
          <w:fldChar w:fldCharType="end"/>
        </w:r>
      </w:hyperlink>
    </w:p>
    <w:p w14:paraId="303AE166" w14:textId="13A49B7B" w:rsidR="007F1A01" w:rsidRDefault="00804334" w:rsidP="007F1A01">
      <w:pPr>
        <w:pStyle w:val="TOC7"/>
        <w:tabs>
          <w:tab w:val="right" w:leader="dot" w:pos="10194"/>
        </w:tabs>
        <w:rPr>
          <w:rFonts w:asciiTheme="minorHAnsi" w:eastAsiaTheme="minorEastAsia" w:hAnsiTheme="minorHAnsi" w:cstheme="minorBidi"/>
          <w:bCs w:val="0"/>
          <w:noProof/>
          <w:color w:val="auto"/>
          <w:szCs w:val="22"/>
          <w:rtl/>
        </w:rPr>
      </w:pPr>
      <w:hyperlink w:anchor="_Toc1993228" w:history="1">
        <w:r w:rsidR="007F1A01" w:rsidRPr="00465B9A">
          <w:rPr>
            <w:rStyle w:val="Hyperlink"/>
            <w:rFonts w:hint="eastAsia"/>
            <w:noProof/>
            <w:rtl/>
          </w:rPr>
          <w:t>وجود</w:t>
        </w:r>
        <w:r w:rsidR="007F1A01" w:rsidRPr="00465B9A">
          <w:rPr>
            <w:rStyle w:val="Hyperlink"/>
            <w:noProof/>
            <w:rtl/>
          </w:rPr>
          <w:t xml:space="preserve"> </w:t>
        </w:r>
        <w:r w:rsidR="007F1A01" w:rsidRPr="00465B9A">
          <w:rPr>
            <w:rStyle w:val="Hyperlink"/>
            <w:rFonts w:hint="eastAsia"/>
            <w:noProof/>
            <w:rtl/>
          </w:rPr>
          <w:t>فرض</w:t>
        </w:r>
        <w:r w:rsidR="007F1A01" w:rsidRPr="00465B9A">
          <w:rPr>
            <w:rStyle w:val="Hyperlink"/>
            <w:noProof/>
            <w:rtl/>
          </w:rPr>
          <w:t xml:space="preserve"> </w:t>
        </w:r>
        <w:r w:rsidR="007F1A01" w:rsidRPr="00465B9A">
          <w:rPr>
            <w:rStyle w:val="Hyperlink"/>
            <w:rFonts w:hint="eastAsia"/>
            <w:noProof/>
            <w:rtl/>
          </w:rPr>
          <w:t>سوم</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برا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اطلاق</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1993228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4</w:t>
        </w:r>
        <w:r w:rsidR="007F1A01">
          <w:rPr>
            <w:rStyle w:val="Hyperlink"/>
            <w:noProof/>
            <w:rtl/>
          </w:rPr>
          <w:fldChar w:fldCharType="end"/>
        </w:r>
      </w:hyperlink>
    </w:p>
    <w:p w14:paraId="5DE5E450" w14:textId="2FF21757" w:rsidR="007F1A01" w:rsidRDefault="00804334" w:rsidP="007F1A01">
      <w:pPr>
        <w:pStyle w:val="TOC6"/>
        <w:tabs>
          <w:tab w:val="right" w:leader="dot" w:pos="10194"/>
        </w:tabs>
        <w:rPr>
          <w:rFonts w:asciiTheme="minorHAnsi" w:eastAsiaTheme="minorEastAsia" w:hAnsiTheme="minorHAnsi" w:cstheme="minorBidi"/>
          <w:bCs w:val="0"/>
          <w:noProof/>
          <w:color w:val="auto"/>
          <w:szCs w:val="22"/>
          <w:rtl/>
        </w:rPr>
      </w:pPr>
      <w:hyperlink w:anchor="_Toc1993229" w:history="1">
        <w:r w:rsidR="007F1A01" w:rsidRPr="00465B9A">
          <w:rPr>
            <w:rStyle w:val="Hyperlink"/>
            <w:rFonts w:hint="eastAsia"/>
            <w:noProof/>
            <w:rtl/>
          </w:rPr>
          <w:t>تال</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فاسد</w:t>
        </w:r>
        <w:r w:rsidR="007F1A01" w:rsidRPr="00465B9A">
          <w:rPr>
            <w:rStyle w:val="Hyperlink"/>
            <w:noProof/>
            <w:rtl/>
          </w:rPr>
          <w:t xml:space="preserve"> </w:t>
        </w:r>
        <w:r w:rsidR="007F1A01" w:rsidRPr="00465B9A">
          <w:rPr>
            <w:rStyle w:val="Hyperlink"/>
            <w:rFonts w:hint="eastAsia"/>
            <w:noProof/>
            <w:rtl/>
          </w:rPr>
          <w:t>داشتن</w:t>
        </w:r>
        <w:r w:rsidR="007F1A01" w:rsidRPr="00465B9A">
          <w:rPr>
            <w:rStyle w:val="Hyperlink"/>
            <w:noProof/>
            <w:rtl/>
          </w:rPr>
          <w:t xml:space="preserve"> </w:t>
        </w:r>
        <w:r w:rsidR="007F1A01" w:rsidRPr="00465B9A">
          <w:rPr>
            <w:rStyle w:val="Hyperlink"/>
            <w:rFonts w:hint="eastAsia"/>
            <w:noProof/>
            <w:rtl/>
          </w:rPr>
          <w:t>ادعا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مرحوم</w:t>
        </w:r>
        <w:r w:rsidR="007F1A01" w:rsidRPr="00465B9A">
          <w:rPr>
            <w:rStyle w:val="Hyperlink"/>
            <w:noProof/>
            <w:rtl/>
          </w:rPr>
          <w:t xml:space="preserve"> </w:t>
        </w:r>
        <w:r w:rsidR="007F1A01" w:rsidRPr="00465B9A">
          <w:rPr>
            <w:rStyle w:val="Hyperlink"/>
            <w:rFonts w:hint="eastAsia"/>
            <w:noProof/>
            <w:rtl/>
          </w:rPr>
          <w:t>نائ</w:t>
        </w:r>
        <w:r w:rsidR="007F1A01" w:rsidRPr="00465B9A">
          <w:rPr>
            <w:rStyle w:val="Hyperlink"/>
            <w:rFonts w:hint="cs"/>
            <w:noProof/>
            <w:rtl/>
          </w:rPr>
          <w:t>ی</w:t>
        </w:r>
        <w:r w:rsidR="007F1A01" w:rsidRPr="00465B9A">
          <w:rPr>
            <w:rStyle w:val="Hyperlink"/>
            <w:rFonts w:hint="eastAsia"/>
            <w:noProof/>
            <w:rtl/>
          </w:rPr>
          <w:t>ن</w:t>
        </w:r>
        <w:r w:rsidR="007F1A01" w:rsidRPr="00465B9A">
          <w:rPr>
            <w:rStyle w:val="Hyperlink"/>
            <w:rFonts w:hint="cs"/>
            <w:noProof/>
            <w:rtl/>
          </w:rPr>
          <w:t>ی</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1993229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4</w:t>
        </w:r>
        <w:r w:rsidR="007F1A01">
          <w:rPr>
            <w:rStyle w:val="Hyperlink"/>
            <w:noProof/>
            <w:rtl/>
          </w:rPr>
          <w:fldChar w:fldCharType="end"/>
        </w:r>
      </w:hyperlink>
    </w:p>
    <w:p w14:paraId="5774BE3B" w14:textId="4FF69EBF" w:rsidR="007F1A01" w:rsidRDefault="00804334" w:rsidP="007F1A01">
      <w:pPr>
        <w:pStyle w:val="TOC7"/>
        <w:tabs>
          <w:tab w:val="right" w:leader="dot" w:pos="10194"/>
        </w:tabs>
        <w:rPr>
          <w:rFonts w:asciiTheme="minorHAnsi" w:eastAsiaTheme="minorEastAsia" w:hAnsiTheme="minorHAnsi" w:cstheme="minorBidi"/>
          <w:bCs w:val="0"/>
          <w:noProof/>
          <w:color w:val="auto"/>
          <w:szCs w:val="22"/>
          <w:rtl/>
        </w:rPr>
      </w:pPr>
      <w:hyperlink w:anchor="_Toc1993230" w:history="1">
        <w:r w:rsidR="007F1A01" w:rsidRPr="00465B9A">
          <w:rPr>
            <w:rStyle w:val="Hyperlink"/>
            <w:rFonts w:hint="eastAsia"/>
            <w:noProof/>
            <w:rtl/>
          </w:rPr>
          <w:t>عدم</w:t>
        </w:r>
        <w:r w:rsidR="007F1A01" w:rsidRPr="00465B9A">
          <w:rPr>
            <w:rStyle w:val="Hyperlink"/>
            <w:noProof/>
            <w:rtl/>
          </w:rPr>
          <w:t xml:space="preserve"> </w:t>
        </w:r>
        <w:r w:rsidR="007F1A01" w:rsidRPr="00465B9A">
          <w:rPr>
            <w:rStyle w:val="Hyperlink"/>
            <w:rFonts w:hint="eastAsia"/>
            <w:noProof/>
            <w:rtl/>
          </w:rPr>
          <w:t>تال</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فاسد</w:t>
        </w:r>
        <w:r w:rsidR="007F1A01" w:rsidRPr="00465B9A">
          <w:rPr>
            <w:rStyle w:val="Hyperlink"/>
            <w:noProof/>
            <w:rtl/>
          </w:rPr>
          <w:t xml:space="preserve"> </w:t>
        </w:r>
        <w:r w:rsidR="007F1A01" w:rsidRPr="00465B9A">
          <w:rPr>
            <w:rStyle w:val="Hyperlink"/>
            <w:rFonts w:hint="eastAsia"/>
            <w:noProof/>
            <w:rtl/>
          </w:rPr>
          <w:t>ادعا</w:t>
        </w:r>
        <w:r w:rsidR="007F1A01" w:rsidRPr="00465B9A">
          <w:rPr>
            <w:rStyle w:val="Hyperlink"/>
            <w:rFonts w:hint="cs"/>
            <w:noProof/>
            <w:rtl/>
          </w:rPr>
          <w:t>ی</w:t>
        </w:r>
        <w:r w:rsidR="007F1A01" w:rsidRPr="00465B9A">
          <w:rPr>
            <w:rStyle w:val="Hyperlink"/>
            <w:noProof/>
            <w:rtl/>
          </w:rPr>
          <w:t xml:space="preserve"> </w:t>
        </w:r>
        <w:r w:rsidR="007F1A01" w:rsidRPr="00465B9A">
          <w:rPr>
            <w:rStyle w:val="Hyperlink"/>
            <w:rFonts w:hint="eastAsia"/>
            <w:noProof/>
            <w:rtl/>
          </w:rPr>
          <w:t>مرحوم</w:t>
        </w:r>
        <w:r w:rsidR="007F1A01" w:rsidRPr="00465B9A">
          <w:rPr>
            <w:rStyle w:val="Hyperlink"/>
            <w:noProof/>
            <w:rtl/>
          </w:rPr>
          <w:t xml:space="preserve"> </w:t>
        </w:r>
        <w:r w:rsidR="007F1A01" w:rsidRPr="00465B9A">
          <w:rPr>
            <w:rStyle w:val="Hyperlink"/>
            <w:rFonts w:hint="eastAsia"/>
            <w:noProof/>
            <w:rtl/>
          </w:rPr>
          <w:t>نائ</w:t>
        </w:r>
        <w:r w:rsidR="007F1A01" w:rsidRPr="00465B9A">
          <w:rPr>
            <w:rStyle w:val="Hyperlink"/>
            <w:rFonts w:hint="cs"/>
            <w:noProof/>
            <w:rtl/>
          </w:rPr>
          <w:t>ی</w:t>
        </w:r>
        <w:r w:rsidR="007F1A01" w:rsidRPr="00465B9A">
          <w:rPr>
            <w:rStyle w:val="Hyperlink"/>
            <w:rFonts w:hint="eastAsia"/>
            <w:noProof/>
            <w:rtl/>
          </w:rPr>
          <w:t>ن</w:t>
        </w:r>
        <w:r w:rsidR="007F1A01" w:rsidRPr="00465B9A">
          <w:rPr>
            <w:rStyle w:val="Hyperlink"/>
            <w:rFonts w:hint="cs"/>
            <w:noProof/>
            <w:rtl/>
          </w:rPr>
          <w:t>ی</w:t>
        </w:r>
        <w:r w:rsidR="007F1A01">
          <w:rPr>
            <w:noProof/>
            <w:webHidden/>
            <w:rtl/>
          </w:rPr>
          <w:tab/>
        </w:r>
        <w:r w:rsidR="007F1A01">
          <w:rPr>
            <w:rStyle w:val="Hyperlink"/>
            <w:noProof/>
            <w:rtl/>
          </w:rPr>
          <w:fldChar w:fldCharType="begin"/>
        </w:r>
        <w:r w:rsidR="007F1A01">
          <w:rPr>
            <w:noProof/>
            <w:webHidden/>
            <w:rtl/>
          </w:rPr>
          <w:instrText xml:space="preserve"> </w:instrText>
        </w:r>
        <w:r w:rsidR="007F1A01">
          <w:rPr>
            <w:noProof/>
            <w:webHidden/>
          </w:rPr>
          <w:instrText xml:space="preserve">PAGEREF </w:instrText>
        </w:r>
        <w:r w:rsidR="007F1A01">
          <w:rPr>
            <w:noProof/>
            <w:webHidden/>
            <w:rtl/>
          </w:rPr>
          <w:instrText>_</w:instrText>
        </w:r>
        <w:r w:rsidR="007F1A01">
          <w:rPr>
            <w:noProof/>
            <w:webHidden/>
          </w:rPr>
          <w:instrText>Toc</w:instrText>
        </w:r>
        <w:r w:rsidR="007F1A01">
          <w:rPr>
            <w:noProof/>
            <w:webHidden/>
            <w:rtl/>
          </w:rPr>
          <w:instrText xml:space="preserve">1993230 </w:instrText>
        </w:r>
        <w:r w:rsidR="007F1A01">
          <w:rPr>
            <w:noProof/>
            <w:webHidden/>
          </w:rPr>
          <w:instrText>\h</w:instrText>
        </w:r>
        <w:r w:rsidR="007F1A01">
          <w:rPr>
            <w:noProof/>
            <w:webHidden/>
            <w:rtl/>
          </w:rPr>
          <w:instrText xml:space="preserve"> </w:instrText>
        </w:r>
        <w:r w:rsidR="007F1A01">
          <w:rPr>
            <w:rStyle w:val="Hyperlink"/>
            <w:noProof/>
            <w:rtl/>
          </w:rPr>
        </w:r>
        <w:r w:rsidR="007F1A01">
          <w:rPr>
            <w:rStyle w:val="Hyperlink"/>
            <w:noProof/>
            <w:rtl/>
          </w:rPr>
          <w:fldChar w:fldCharType="separate"/>
        </w:r>
        <w:r w:rsidR="00A0691B">
          <w:rPr>
            <w:noProof/>
            <w:webHidden/>
            <w:rtl/>
          </w:rPr>
          <w:t>5</w:t>
        </w:r>
        <w:r w:rsidR="007F1A01">
          <w:rPr>
            <w:rStyle w:val="Hyperlink"/>
            <w:noProof/>
            <w:rtl/>
          </w:rPr>
          <w:fldChar w:fldCharType="end"/>
        </w:r>
      </w:hyperlink>
    </w:p>
    <w:p w14:paraId="34B2D03A" w14:textId="77777777" w:rsidR="00C91EB6" w:rsidRPr="00C91EB6" w:rsidRDefault="007F1A01" w:rsidP="0067537C">
      <w:pPr>
        <w:jc w:val="both"/>
      </w:pPr>
      <w:r>
        <w:rPr>
          <w:rFonts w:cs="B Titr"/>
          <w:noProof/>
          <w:webHidden/>
          <w:color w:val="632423" w:themeColor="accent2" w:themeShade="80"/>
          <w:szCs w:val="24"/>
          <w:rtl/>
        </w:rPr>
        <w:fldChar w:fldCharType="end"/>
      </w:r>
    </w:p>
    <w:p w14:paraId="4AEAFF09" w14:textId="77777777" w:rsidR="00F343FB" w:rsidRPr="00A6366F" w:rsidRDefault="00F842AD" w:rsidP="0067537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A27BC">
        <w:rPr>
          <w:rFonts w:hint="cs"/>
          <w:rtl/>
        </w:rPr>
        <w:t>رابطه</w:t>
      </w:r>
      <w:r w:rsidR="00FA27BC">
        <w:rPr>
          <w:rtl/>
        </w:rPr>
        <w:t xml:space="preserve"> </w:t>
      </w:r>
      <w:r w:rsidR="00FA27BC">
        <w:rPr>
          <w:rFonts w:hint="cs"/>
          <w:rtl/>
        </w:rPr>
        <w:t>بین</w:t>
      </w:r>
      <w:r w:rsidR="00FA27BC">
        <w:rPr>
          <w:rtl/>
        </w:rPr>
        <w:t xml:space="preserve"> </w:t>
      </w:r>
      <w:r w:rsidR="00FA27BC">
        <w:rPr>
          <w:rFonts w:hint="cs"/>
          <w:rtl/>
        </w:rPr>
        <w:t>اطلاق</w:t>
      </w:r>
      <w:r w:rsidR="00FA27BC">
        <w:rPr>
          <w:rtl/>
        </w:rPr>
        <w:t xml:space="preserve"> </w:t>
      </w:r>
      <w:r w:rsidR="00FA27BC">
        <w:rPr>
          <w:rFonts w:hint="cs"/>
          <w:rtl/>
        </w:rPr>
        <w:t>و</w:t>
      </w:r>
      <w:r w:rsidR="00FA27BC">
        <w:rPr>
          <w:rtl/>
        </w:rPr>
        <w:t xml:space="preserve"> </w:t>
      </w:r>
      <w:r w:rsidR="00FA27BC">
        <w:rPr>
          <w:rFonts w:hint="cs"/>
          <w:rtl/>
        </w:rPr>
        <w:t>تقیید</w:t>
      </w:r>
      <w:r w:rsidR="00025B70">
        <w:rPr>
          <w:rFonts w:hint="cs"/>
          <w:rtl/>
        </w:rPr>
        <w:t xml:space="preserve"> </w:t>
      </w:r>
      <w:r w:rsidR="00386C11" w:rsidRPr="00A6366F">
        <w:rPr>
          <w:rFonts w:hint="cs"/>
          <w:rtl/>
        </w:rPr>
        <w:t>/</w:t>
      </w:r>
      <w:bookmarkStart w:id="1" w:name="BokSabj_d"/>
      <w:bookmarkEnd w:id="1"/>
      <w:r w:rsidR="00FA27BC">
        <w:rPr>
          <w:rFonts w:hint="cs"/>
          <w:rtl/>
        </w:rPr>
        <w:t>تعبدی</w:t>
      </w:r>
      <w:r w:rsidR="00FA27BC">
        <w:rPr>
          <w:rtl/>
        </w:rPr>
        <w:t xml:space="preserve"> </w:t>
      </w:r>
      <w:r w:rsidR="00FA27BC">
        <w:rPr>
          <w:rFonts w:hint="cs"/>
          <w:rtl/>
        </w:rPr>
        <w:t>و</w:t>
      </w:r>
      <w:r w:rsidR="00FA27BC">
        <w:rPr>
          <w:rtl/>
        </w:rPr>
        <w:t xml:space="preserve"> </w:t>
      </w:r>
      <w:r w:rsidR="00FA27BC">
        <w:rPr>
          <w:rFonts w:hint="cs"/>
          <w:rtl/>
        </w:rPr>
        <w:t>توصلی</w:t>
      </w:r>
      <w:r w:rsidR="00386C11" w:rsidRPr="00A6366F">
        <w:rPr>
          <w:rFonts w:hint="cs"/>
          <w:rtl/>
        </w:rPr>
        <w:t xml:space="preserve"> /</w:t>
      </w:r>
      <w:bookmarkStart w:id="2" w:name="Bokkolli"/>
      <w:bookmarkEnd w:id="2"/>
      <w:r w:rsidR="00FA27BC">
        <w:rPr>
          <w:rFonts w:hint="cs"/>
          <w:rtl/>
        </w:rPr>
        <w:t>اوامر</w:t>
      </w:r>
      <w:r w:rsidR="001B6799" w:rsidRPr="00A6366F">
        <w:rPr>
          <w:rFonts w:hint="cs"/>
          <w:rtl/>
        </w:rPr>
        <w:t xml:space="preserve"> </w:t>
      </w:r>
    </w:p>
    <w:p w14:paraId="3446DE6D" w14:textId="77777777" w:rsidR="008F5B4D" w:rsidRPr="009C66D5" w:rsidRDefault="008F5B4D" w:rsidP="0067537C">
      <w:pPr>
        <w:jc w:val="both"/>
        <w:rPr>
          <w:rStyle w:val="Emphasis"/>
          <w:b/>
          <w:bCs w:val="0"/>
          <w:rtl/>
        </w:rPr>
      </w:pPr>
      <w:r w:rsidRPr="009C66D5">
        <w:rPr>
          <w:rStyle w:val="Emphasis"/>
          <w:rFonts w:hint="cs"/>
          <w:b/>
          <w:bCs w:val="0"/>
          <w:rtl/>
        </w:rPr>
        <w:t>خلاصه مباحث گذشته:</w:t>
      </w:r>
    </w:p>
    <w:p w14:paraId="1DCFD37E" w14:textId="77777777" w:rsidR="003A6148" w:rsidRDefault="00071C87" w:rsidP="0067537C">
      <w:pPr>
        <w:pBdr>
          <w:bottom w:val="double" w:sz="6" w:space="1" w:color="auto"/>
        </w:pBdr>
        <w:jc w:val="both"/>
        <w:rPr>
          <w:rtl/>
        </w:rPr>
      </w:pPr>
      <w:r>
        <w:rPr>
          <w:rFonts w:hint="cs"/>
          <w:rtl/>
        </w:rPr>
        <w:t>این جلسه در بردارنده مطالب مهم جلسه قبل هست لذا از خلاصه نویسی خود داری شده است</w:t>
      </w:r>
    </w:p>
    <w:p w14:paraId="48F13EB9" w14:textId="77777777" w:rsidR="00247D2F" w:rsidRPr="003A6148" w:rsidRDefault="00247D2F" w:rsidP="0067537C">
      <w:pPr>
        <w:pBdr>
          <w:bottom w:val="double" w:sz="6" w:space="1" w:color="auto"/>
        </w:pBdr>
        <w:jc w:val="both"/>
      </w:pPr>
    </w:p>
    <w:p w14:paraId="6A0010A7" w14:textId="77777777" w:rsidR="008F5B4D" w:rsidRDefault="008F5B4D" w:rsidP="0067537C">
      <w:pPr>
        <w:jc w:val="both"/>
      </w:pPr>
    </w:p>
    <w:p w14:paraId="1F8BC185" w14:textId="77777777" w:rsidR="0067537C" w:rsidRDefault="0067537C" w:rsidP="00071C87">
      <w:pPr>
        <w:pStyle w:val="Heading1"/>
        <w:rPr>
          <w:rtl/>
        </w:rPr>
      </w:pPr>
      <w:bookmarkStart w:id="3" w:name="_Toc1993217"/>
      <w:r>
        <w:rPr>
          <w:rFonts w:hint="cs"/>
          <w:rtl/>
        </w:rPr>
        <w:lastRenderedPageBreak/>
        <w:t>اوامر</w:t>
      </w:r>
      <w:bookmarkEnd w:id="3"/>
    </w:p>
    <w:p w14:paraId="4F8BBF8A" w14:textId="77777777" w:rsidR="0067537C" w:rsidRDefault="0067537C" w:rsidP="00071C87">
      <w:pPr>
        <w:pStyle w:val="Heading2"/>
        <w:rPr>
          <w:rtl/>
        </w:rPr>
      </w:pPr>
      <w:bookmarkStart w:id="4" w:name="_Toc1993218"/>
      <w:r>
        <w:rPr>
          <w:rFonts w:hint="cs"/>
          <w:rtl/>
        </w:rPr>
        <w:t>تعبدی و توصلی</w:t>
      </w:r>
      <w:bookmarkEnd w:id="4"/>
    </w:p>
    <w:p w14:paraId="3F400220" w14:textId="77777777" w:rsidR="0067537C" w:rsidRDefault="0067537C" w:rsidP="00071C87">
      <w:pPr>
        <w:pStyle w:val="Heading3"/>
        <w:rPr>
          <w:rtl/>
        </w:rPr>
      </w:pPr>
      <w:bookmarkStart w:id="5" w:name="_Toc1993219"/>
      <w:r>
        <w:rPr>
          <w:rFonts w:hint="cs"/>
          <w:rtl/>
        </w:rPr>
        <w:t>بررسی صحت تمسک به اطلاقات اوامر برای اثبات توصلیت</w:t>
      </w:r>
      <w:bookmarkEnd w:id="5"/>
    </w:p>
    <w:p w14:paraId="159E5C2C" w14:textId="77777777" w:rsidR="0067537C" w:rsidRDefault="0067537C" w:rsidP="00071C87">
      <w:pPr>
        <w:pStyle w:val="Heading4"/>
        <w:rPr>
          <w:rtl/>
        </w:rPr>
      </w:pPr>
      <w:bookmarkStart w:id="6" w:name="_Toc1993220"/>
      <w:r>
        <w:rPr>
          <w:rFonts w:hint="cs"/>
          <w:rtl/>
        </w:rPr>
        <w:t xml:space="preserve">رابطه بین </w:t>
      </w:r>
      <w:r w:rsidR="00F25CA9">
        <w:rPr>
          <w:rFonts w:hint="cs"/>
          <w:rtl/>
        </w:rPr>
        <w:t>ا</w:t>
      </w:r>
      <w:r>
        <w:rPr>
          <w:rFonts w:hint="cs"/>
          <w:rtl/>
        </w:rPr>
        <w:t>طلاق و تقیید</w:t>
      </w:r>
      <w:bookmarkEnd w:id="6"/>
    </w:p>
    <w:p w14:paraId="7742AF97" w14:textId="77777777" w:rsidR="00071C87" w:rsidRDefault="0067537C" w:rsidP="00071C87">
      <w:pPr>
        <w:jc w:val="both"/>
        <w:rPr>
          <w:rtl/>
        </w:rPr>
      </w:pPr>
      <w:r>
        <w:rPr>
          <w:rFonts w:hint="cs"/>
          <w:rtl/>
        </w:rPr>
        <w:t>بحث در م</w:t>
      </w:r>
      <w:bookmarkStart w:id="7" w:name="_GoBack"/>
      <w:bookmarkEnd w:id="7"/>
      <w:r>
        <w:rPr>
          <w:rFonts w:hint="cs"/>
          <w:rtl/>
        </w:rPr>
        <w:t>ورد تقابل اطلاق و تقیید بود. جای این بحث</w:t>
      </w:r>
      <w:r w:rsidR="00071C87">
        <w:rPr>
          <w:rFonts w:hint="cs"/>
          <w:rtl/>
        </w:rPr>
        <w:t>،</w:t>
      </w:r>
      <w:r>
        <w:rPr>
          <w:rFonts w:hint="cs"/>
          <w:rtl/>
        </w:rPr>
        <w:t xml:space="preserve"> در اطلاق و تقیید است اما اصولیون این مطلب را </w:t>
      </w:r>
      <w:r w:rsidR="00071C87">
        <w:rPr>
          <w:rFonts w:hint="cs"/>
          <w:rtl/>
        </w:rPr>
        <w:t xml:space="preserve">در بحث تمسک به اطلاق اوامر برای اثبات توصلیت مطرح کرده اند. </w:t>
      </w:r>
      <w:r w:rsidRPr="0067537C">
        <w:rPr>
          <w:rFonts w:hint="cs"/>
          <w:rtl/>
        </w:rPr>
        <w:t xml:space="preserve">بحث در عالم ثبوت است. </w:t>
      </w:r>
      <w:r w:rsidR="00071C87">
        <w:rPr>
          <w:rFonts w:hint="cs"/>
          <w:rtl/>
        </w:rPr>
        <w:t xml:space="preserve">یعنی </w:t>
      </w:r>
      <w:r w:rsidRPr="0067537C">
        <w:rPr>
          <w:rFonts w:hint="cs"/>
          <w:rtl/>
        </w:rPr>
        <w:t>واقعیت و ارتکاز عرف در این رابطه چیست؟ مانند بیع که کار روز مره مردم است.</w:t>
      </w:r>
      <w:r w:rsidR="00071C87">
        <w:rPr>
          <w:rFonts w:hint="cs"/>
          <w:rtl/>
        </w:rPr>
        <w:t xml:space="preserve"> و تحلیل می</w:t>
      </w:r>
      <w:r w:rsidR="00071C87">
        <w:rPr>
          <w:rtl/>
        </w:rPr>
        <w:softHyphen/>
      </w:r>
      <w:r w:rsidR="00071C87">
        <w:rPr>
          <w:rFonts w:hint="cs"/>
          <w:rtl/>
        </w:rPr>
        <w:t>شود که حقیقت بیع در ارتکاز مردم چیست؟</w:t>
      </w:r>
    </w:p>
    <w:p w14:paraId="5457291E" w14:textId="77777777" w:rsidR="00071C87" w:rsidRDefault="00071C87" w:rsidP="00F1163D">
      <w:pPr>
        <w:pStyle w:val="Heading5"/>
        <w:rPr>
          <w:rtl/>
        </w:rPr>
      </w:pPr>
      <w:bookmarkStart w:id="8" w:name="_Toc1993221"/>
      <w:r>
        <w:rPr>
          <w:rFonts w:hint="cs"/>
          <w:rtl/>
        </w:rPr>
        <w:t>تقابل ملکه و عدم ملکه</w:t>
      </w:r>
      <w:bookmarkEnd w:id="8"/>
    </w:p>
    <w:p w14:paraId="2ED14814" w14:textId="77777777" w:rsidR="00071C87" w:rsidRDefault="0067537C" w:rsidP="00071C87">
      <w:pPr>
        <w:jc w:val="both"/>
        <w:rPr>
          <w:rtl/>
        </w:rPr>
      </w:pPr>
      <w:r w:rsidRPr="0067537C">
        <w:rPr>
          <w:rFonts w:hint="cs"/>
          <w:rtl/>
        </w:rPr>
        <w:t xml:space="preserve"> </w:t>
      </w:r>
      <w:r>
        <w:rPr>
          <w:rFonts w:hint="cs"/>
          <w:rtl/>
        </w:rPr>
        <w:t>مرحوم نائینی فرموده است</w:t>
      </w:r>
      <w:r w:rsidR="006D2F48">
        <w:rPr>
          <w:rStyle w:val="FootnoteReference"/>
          <w:rtl/>
        </w:rPr>
        <w:footnoteReference w:id="1"/>
      </w:r>
      <w:r>
        <w:rPr>
          <w:rFonts w:hint="cs"/>
          <w:rtl/>
        </w:rPr>
        <w:t xml:space="preserve"> که تقابل بین اطلاق و تقیید تقابل عدم و ملکه است. لذا وقتی تقیید محال شد اطلاق نیزمحال است. اطلاق یعنی قید نزدن در جایی که شانیت قید زدن را داشته باشد. همان معنای سربسته </w:t>
      </w:r>
      <w:r w:rsidRPr="00071C87">
        <w:rPr>
          <w:rFonts w:hint="cs"/>
          <w:u w:val="single"/>
          <w:rtl/>
        </w:rPr>
        <w:t>عالم</w:t>
      </w:r>
      <w:r>
        <w:rPr>
          <w:rFonts w:hint="cs"/>
          <w:rtl/>
        </w:rPr>
        <w:t xml:space="preserve"> و </w:t>
      </w:r>
      <w:r w:rsidRPr="00071C87">
        <w:rPr>
          <w:rFonts w:hint="cs"/>
          <w:u w:val="single"/>
          <w:rtl/>
        </w:rPr>
        <w:t>رقبه</w:t>
      </w:r>
      <w:r>
        <w:rPr>
          <w:rFonts w:hint="cs"/>
          <w:rtl/>
        </w:rPr>
        <w:t xml:space="preserve"> که گفته می</w:t>
      </w:r>
      <w:r>
        <w:rPr>
          <w:rtl/>
        </w:rPr>
        <w:softHyphen/>
      </w:r>
      <w:r>
        <w:rPr>
          <w:rFonts w:hint="cs"/>
          <w:rtl/>
        </w:rPr>
        <w:t>شود</w:t>
      </w:r>
      <w:r w:rsidR="00071C87">
        <w:rPr>
          <w:rFonts w:hint="cs"/>
          <w:rtl/>
        </w:rPr>
        <w:t>،</w:t>
      </w:r>
      <w:r>
        <w:rPr>
          <w:rFonts w:hint="cs"/>
          <w:rtl/>
        </w:rPr>
        <w:t xml:space="preserve"> </w:t>
      </w:r>
      <w:r w:rsidRPr="00071C87">
        <w:rPr>
          <w:rFonts w:hint="cs"/>
          <w:u w:val="single"/>
          <w:rtl/>
        </w:rPr>
        <w:t>اکرم عالما</w:t>
      </w:r>
      <w:r>
        <w:rPr>
          <w:rFonts w:hint="cs"/>
          <w:rtl/>
        </w:rPr>
        <w:t xml:space="preserve"> یا </w:t>
      </w:r>
      <w:r w:rsidRPr="00071C87">
        <w:rPr>
          <w:rFonts w:hint="cs"/>
          <w:u w:val="single"/>
          <w:rtl/>
        </w:rPr>
        <w:t>اعتق رقبه</w:t>
      </w:r>
      <w:r w:rsidR="009E523E">
        <w:rPr>
          <w:rFonts w:hint="cs"/>
          <w:rtl/>
        </w:rPr>
        <w:t xml:space="preserve">. </w:t>
      </w:r>
      <w:r w:rsidR="00071C87">
        <w:rPr>
          <w:rFonts w:hint="cs"/>
          <w:rtl/>
        </w:rPr>
        <w:t xml:space="preserve">هر چند که </w:t>
      </w:r>
      <w:r w:rsidR="009E523E">
        <w:rPr>
          <w:rFonts w:hint="cs"/>
          <w:rtl/>
        </w:rPr>
        <w:t>وقتی تحلیل می</w:t>
      </w:r>
      <w:r w:rsidR="009E523E">
        <w:rPr>
          <w:rtl/>
        </w:rPr>
        <w:softHyphen/>
      </w:r>
      <w:r w:rsidR="009E523E">
        <w:rPr>
          <w:rFonts w:hint="cs"/>
          <w:rtl/>
        </w:rPr>
        <w:t>شود گفته می</w:t>
      </w:r>
      <w:r w:rsidR="009E523E">
        <w:rPr>
          <w:rtl/>
        </w:rPr>
        <w:softHyphen/>
      </w:r>
      <w:r w:rsidR="00071C87">
        <w:rPr>
          <w:rFonts w:hint="cs"/>
          <w:rtl/>
        </w:rPr>
        <w:t>شود کافرة او مومنة یا فاسقا او عادلا، اما</w:t>
      </w:r>
      <w:r w:rsidR="009E523E">
        <w:rPr>
          <w:rFonts w:hint="cs"/>
          <w:rtl/>
        </w:rPr>
        <w:t xml:space="preserve"> این </w:t>
      </w:r>
      <w:r w:rsidR="00071C87">
        <w:rPr>
          <w:rFonts w:hint="cs"/>
          <w:rtl/>
        </w:rPr>
        <w:t xml:space="preserve">مطلب </w:t>
      </w:r>
      <w:r w:rsidR="009E523E">
        <w:rPr>
          <w:rFonts w:hint="cs"/>
          <w:rtl/>
        </w:rPr>
        <w:t xml:space="preserve">در مقام تحلیل است ولی در ارتکاز همان </w:t>
      </w:r>
      <w:r w:rsidR="00071C87">
        <w:rPr>
          <w:rFonts w:hint="cs"/>
          <w:rtl/>
        </w:rPr>
        <w:t xml:space="preserve">معنای </w:t>
      </w:r>
      <w:r w:rsidR="009E523E">
        <w:rPr>
          <w:rFonts w:hint="cs"/>
          <w:rtl/>
        </w:rPr>
        <w:t>سربسته</w:t>
      </w:r>
      <w:r w:rsidR="00071C87">
        <w:rPr>
          <w:rFonts w:hint="cs"/>
          <w:rtl/>
        </w:rPr>
        <w:t xml:space="preserve"> و مهمل</w:t>
      </w:r>
      <w:r w:rsidR="009E523E">
        <w:rPr>
          <w:rFonts w:hint="cs"/>
          <w:rtl/>
        </w:rPr>
        <w:t xml:space="preserve"> است. </w:t>
      </w:r>
    </w:p>
    <w:p w14:paraId="2DC6FB7D" w14:textId="77777777" w:rsidR="00071C87" w:rsidRDefault="00071C87" w:rsidP="00F1163D">
      <w:pPr>
        <w:pStyle w:val="Heading5"/>
        <w:rPr>
          <w:rtl/>
        </w:rPr>
      </w:pPr>
      <w:bookmarkStart w:id="9" w:name="_Toc1993222"/>
      <w:r>
        <w:rPr>
          <w:rFonts w:hint="cs"/>
          <w:rtl/>
        </w:rPr>
        <w:t>تقابل تضاد</w:t>
      </w:r>
      <w:bookmarkEnd w:id="9"/>
    </w:p>
    <w:p w14:paraId="45AAA42E" w14:textId="77777777" w:rsidR="003E6650" w:rsidRDefault="009E523E" w:rsidP="00071C87">
      <w:pPr>
        <w:jc w:val="both"/>
        <w:rPr>
          <w:rtl/>
        </w:rPr>
      </w:pPr>
      <w:r>
        <w:rPr>
          <w:rFonts w:hint="cs"/>
          <w:rtl/>
        </w:rPr>
        <w:t>مرحوم خویی فرموده است</w:t>
      </w:r>
      <w:r w:rsidR="006D2F48">
        <w:rPr>
          <w:rStyle w:val="FootnoteReference"/>
          <w:rtl/>
        </w:rPr>
        <w:footnoteReference w:id="2"/>
      </w:r>
      <w:r>
        <w:rPr>
          <w:rFonts w:hint="cs"/>
          <w:rtl/>
        </w:rPr>
        <w:t xml:space="preserve"> تقابل بین اطلاق و </w:t>
      </w:r>
      <w:r w:rsidR="00071C87">
        <w:rPr>
          <w:rFonts w:hint="cs"/>
          <w:rtl/>
        </w:rPr>
        <w:t>تقییید تقا</w:t>
      </w:r>
      <w:r w:rsidR="00F25CA9">
        <w:rPr>
          <w:rFonts w:hint="cs"/>
          <w:rtl/>
        </w:rPr>
        <w:t>بل تضاد است. همان طور که از تقی</w:t>
      </w:r>
      <w:r w:rsidR="00071C87">
        <w:rPr>
          <w:rFonts w:hint="cs"/>
          <w:rtl/>
        </w:rPr>
        <w:t xml:space="preserve">ید یک معنای </w:t>
      </w:r>
      <w:r>
        <w:rPr>
          <w:rFonts w:hint="cs"/>
          <w:rtl/>
        </w:rPr>
        <w:t>وجودی در ذهن است اطلاق نیز این گونه است. یعنی یک جامعی است که سریان دارد. منظور از رفض القیود نیز همان جامعی است که سریان دارد. نه این</w:t>
      </w:r>
      <w:r w:rsidR="00071C87">
        <w:rPr>
          <w:rFonts w:hint="cs"/>
          <w:rtl/>
        </w:rPr>
        <w:t xml:space="preserve"> که به معنای عدمی باشد. پس در ارتکاز عموم مردم و مقننین</w:t>
      </w:r>
      <w:r>
        <w:rPr>
          <w:rFonts w:hint="cs"/>
          <w:rtl/>
        </w:rPr>
        <w:t xml:space="preserve"> این </w:t>
      </w:r>
      <w:r w:rsidR="00071C87">
        <w:rPr>
          <w:rFonts w:hint="cs"/>
          <w:rtl/>
        </w:rPr>
        <w:t xml:space="preserve">مطلب </w:t>
      </w:r>
      <w:r>
        <w:rPr>
          <w:rFonts w:hint="cs"/>
          <w:rtl/>
        </w:rPr>
        <w:t>است که گاهی حکم را بر حصه مترتب می</w:t>
      </w:r>
      <w:r>
        <w:rPr>
          <w:rtl/>
        </w:rPr>
        <w:softHyphen/>
      </w:r>
      <w:r>
        <w:rPr>
          <w:rFonts w:hint="cs"/>
          <w:rtl/>
        </w:rPr>
        <w:t>کنند و گاهی اوقات بر جامع مترتب می</w:t>
      </w:r>
      <w:r>
        <w:rPr>
          <w:rtl/>
        </w:rPr>
        <w:softHyphen/>
      </w:r>
      <w:r w:rsidR="00071C87">
        <w:rPr>
          <w:rFonts w:hint="cs"/>
          <w:rtl/>
        </w:rPr>
        <w:t>کنند و</w:t>
      </w:r>
      <w:r>
        <w:rPr>
          <w:rFonts w:hint="cs"/>
          <w:rtl/>
        </w:rPr>
        <w:t xml:space="preserve"> چون غرضش در جامع است سریان را لحاظ کرده است. اما وقتی بر حصه مترتب می</w:t>
      </w:r>
      <w:r>
        <w:rPr>
          <w:rtl/>
        </w:rPr>
        <w:softHyphen/>
      </w:r>
      <w:r w:rsidR="00071C87">
        <w:rPr>
          <w:rFonts w:hint="cs"/>
          <w:rtl/>
        </w:rPr>
        <w:t xml:space="preserve">شود، </w:t>
      </w:r>
      <w:r>
        <w:rPr>
          <w:rFonts w:hint="cs"/>
          <w:rtl/>
        </w:rPr>
        <w:t>ضیق لحاظ می</w:t>
      </w:r>
      <w:r>
        <w:rPr>
          <w:rtl/>
        </w:rPr>
        <w:softHyphen/>
      </w:r>
      <w:r>
        <w:rPr>
          <w:rFonts w:hint="cs"/>
          <w:rtl/>
        </w:rPr>
        <w:t>کند.</w:t>
      </w:r>
    </w:p>
    <w:p w14:paraId="3E695446" w14:textId="77777777" w:rsidR="00F1163D" w:rsidRDefault="00F1163D" w:rsidP="00F1163D">
      <w:pPr>
        <w:pStyle w:val="Heading6"/>
        <w:rPr>
          <w:rtl/>
        </w:rPr>
      </w:pPr>
      <w:bookmarkStart w:id="10" w:name="_Toc1993223"/>
      <w:r>
        <w:rPr>
          <w:rFonts w:hint="cs"/>
          <w:rtl/>
        </w:rPr>
        <w:lastRenderedPageBreak/>
        <w:t>منبهات عدمی بودن معنای اطلاق</w:t>
      </w:r>
      <w:bookmarkEnd w:id="10"/>
      <w:r>
        <w:rPr>
          <w:rFonts w:hint="cs"/>
          <w:rtl/>
        </w:rPr>
        <w:t xml:space="preserve"> </w:t>
      </w:r>
    </w:p>
    <w:p w14:paraId="69D2D9EB" w14:textId="77777777" w:rsidR="00071C87" w:rsidRDefault="00071C87" w:rsidP="00F1163D">
      <w:pPr>
        <w:pStyle w:val="Heading7"/>
        <w:rPr>
          <w:rtl/>
        </w:rPr>
      </w:pPr>
      <w:bookmarkStart w:id="11" w:name="_Toc1993224"/>
      <w:r>
        <w:rPr>
          <w:rFonts w:hint="cs"/>
          <w:rtl/>
        </w:rPr>
        <w:t>عدم بودن معنای اطلاق</w:t>
      </w:r>
      <w:bookmarkEnd w:id="11"/>
    </w:p>
    <w:p w14:paraId="58FEFA11" w14:textId="77777777" w:rsidR="009E523E" w:rsidRDefault="007F1A01" w:rsidP="0067537C">
      <w:pPr>
        <w:jc w:val="both"/>
        <w:rPr>
          <w:rtl/>
        </w:rPr>
      </w:pPr>
      <w:r>
        <w:rPr>
          <w:rFonts w:hint="cs"/>
          <w:rtl/>
        </w:rPr>
        <w:t>کلام مرحوم نائینی این بود که</w:t>
      </w:r>
      <w:r w:rsidR="00071C87">
        <w:rPr>
          <w:rFonts w:hint="cs"/>
          <w:rtl/>
        </w:rPr>
        <w:t xml:space="preserve"> اطلاق همان لحاظ عدم قید است و این ادعا به ارتکاز ما اقرب است. لذا بین خ</w:t>
      </w:r>
      <w:r w:rsidR="009E523E">
        <w:rPr>
          <w:rFonts w:hint="cs"/>
          <w:rtl/>
        </w:rPr>
        <w:t>ط</w:t>
      </w:r>
      <w:r w:rsidR="00071C87">
        <w:rPr>
          <w:rFonts w:hint="cs"/>
          <w:rtl/>
        </w:rPr>
        <w:t>ا</w:t>
      </w:r>
      <w:r w:rsidR="009E523E">
        <w:rPr>
          <w:rFonts w:hint="cs"/>
          <w:rtl/>
        </w:rPr>
        <w:t>ب مطلق و عام تفاوت است. در مطلق عدم قید را لحاظ کرده است هر چند که در مقام جعل قیود را لحاظ می</w:t>
      </w:r>
      <w:r w:rsidR="009E523E">
        <w:rPr>
          <w:rtl/>
        </w:rPr>
        <w:softHyphen/>
      </w:r>
      <w:r w:rsidR="009E523E">
        <w:rPr>
          <w:rFonts w:hint="cs"/>
          <w:rtl/>
        </w:rPr>
        <w:t>کند. اما در عام سریان را لحاظ کرده است. اگر در اطلاق سریان لحاظ شود باید</w:t>
      </w:r>
      <w:r w:rsidR="00F25CA9">
        <w:rPr>
          <w:rFonts w:hint="cs"/>
          <w:rtl/>
        </w:rPr>
        <w:t xml:space="preserve"> فرقی</w:t>
      </w:r>
      <w:r w:rsidR="009E523E">
        <w:rPr>
          <w:rFonts w:hint="cs"/>
          <w:rtl/>
        </w:rPr>
        <w:t xml:space="preserve"> بین عام و مطلق در سریان نباشد در حالی که از </w:t>
      </w:r>
      <w:r w:rsidR="009E523E" w:rsidRPr="00071C87">
        <w:rPr>
          <w:rFonts w:hint="cs"/>
          <w:u w:val="single"/>
          <w:rtl/>
        </w:rPr>
        <w:t>اکرم عالما</w:t>
      </w:r>
      <w:r w:rsidR="009E523E">
        <w:rPr>
          <w:rFonts w:hint="cs"/>
          <w:rtl/>
        </w:rPr>
        <w:t xml:space="preserve"> عدم قید به ذهن می</w:t>
      </w:r>
      <w:r w:rsidR="009E523E">
        <w:rPr>
          <w:rtl/>
        </w:rPr>
        <w:softHyphen/>
      </w:r>
      <w:r w:rsidR="009E523E">
        <w:rPr>
          <w:rFonts w:hint="cs"/>
          <w:rtl/>
        </w:rPr>
        <w:t>آید هر چند که سریان به وسیله مقدمات حکمت به وجود می</w:t>
      </w:r>
      <w:r w:rsidR="009E523E">
        <w:rPr>
          <w:rtl/>
        </w:rPr>
        <w:softHyphen/>
      </w:r>
      <w:r w:rsidR="009E523E">
        <w:rPr>
          <w:rFonts w:hint="cs"/>
          <w:rtl/>
        </w:rPr>
        <w:t>آید.</w:t>
      </w:r>
    </w:p>
    <w:p w14:paraId="48CC3504" w14:textId="77777777" w:rsidR="00071C87" w:rsidRDefault="00071C87" w:rsidP="00F1163D">
      <w:pPr>
        <w:pStyle w:val="Heading7"/>
        <w:rPr>
          <w:rtl/>
        </w:rPr>
      </w:pPr>
      <w:bookmarkStart w:id="12" w:name="_Toc1993225"/>
      <w:r>
        <w:rPr>
          <w:rFonts w:hint="cs"/>
          <w:rtl/>
        </w:rPr>
        <w:t>احتجاج کاشف از عدمی بودن معنای اطلاق</w:t>
      </w:r>
      <w:bookmarkEnd w:id="12"/>
    </w:p>
    <w:p w14:paraId="5D1AC84C" w14:textId="77777777" w:rsidR="009E523E" w:rsidRDefault="009E523E" w:rsidP="00F1163D">
      <w:pPr>
        <w:jc w:val="both"/>
        <w:rPr>
          <w:rtl/>
        </w:rPr>
      </w:pPr>
      <w:r>
        <w:rPr>
          <w:rFonts w:hint="cs"/>
          <w:rtl/>
        </w:rPr>
        <w:t>علاوه بر این</w:t>
      </w:r>
      <w:r w:rsidR="00071C87">
        <w:rPr>
          <w:rFonts w:hint="cs"/>
          <w:rtl/>
        </w:rPr>
        <w:t>،</w:t>
      </w:r>
      <w:r>
        <w:rPr>
          <w:rFonts w:hint="cs"/>
          <w:rtl/>
        </w:rPr>
        <w:t xml:space="preserve"> عرف در مقام احتجاج، دو گونه احتجاج می</w:t>
      </w:r>
      <w:r>
        <w:rPr>
          <w:rtl/>
        </w:rPr>
        <w:softHyphen/>
      </w:r>
      <w:r>
        <w:rPr>
          <w:rFonts w:hint="cs"/>
          <w:rtl/>
        </w:rPr>
        <w:t>کنند.</w:t>
      </w:r>
      <w:r w:rsidR="00F1163D">
        <w:rPr>
          <w:rFonts w:hint="cs"/>
          <w:rtl/>
        </w:rPr>
        <w:t xml:space="preserve"> اگر مولا گفت اکرم العلماء و عبد نیز عالم فاسق را اکرام کرد و مولا به</w:t>
      </w:r>
      <w:r w:rsidR="00F25CA9">
        <w:rPr>
          <w:rFonts w:hint="cs"/>
          <w:rtl/>
        </w:rPr>
        <w:t xml:space="preserve"> او گفت چرا عالم فاسق را اکرام </w:t>
      </w:r>
      <w:r w:rsidR="00F1163D">
        <w:rPr>
          <w:rFonts w:hint="cs"/>
          <w:rtl/>
        </w:rPr>
        <w:t>کرده ای؟ عبد می</w:t>
      </w:r>
      <w:r w:rsidR="00F1163D">
        <w:rPr>
          <w:rtl/>
        </w:rPr>
        <w:softHyphen/>
      </w:r>
      <w:r w:rsidR="00F1163D">
        <w:rPr>
          <w:rFonts w:hint="cs"/>
          <w:rtl/>
        </w:rPr>
        <w:t>گوید:</w:t>
      </w:r>
      <w:r>
        <w:rPr>
          <w:rFonts w:hint="cs"/>
          <w:rtl/>
        </w:rPr>
        <w:t xml:space="preserve"> خودت گفته ای که هر عالمی را اکرام کن. اما در مطلق می</w:t>
      </w:r>
      <w:r>
        <w:rPr>
          <w:rtl/>
        </w:rPr>
        <w:softHyphen/>
      </w:r>
      <w:r>
        <w:rPr>
          <w:rFonts w:hint="cs"/>
          <w:rtl/>
        </w:rPr>
        <w:t xml:space="preserve">گویند تو که </w:t>
      </w:r>
      <w:r w:rsidR="00D8350C">
        <w:rPr>
          <w:rFonts w:hint="cs"/>
          <w:rtl/>
        </w:rPr>
        <w:t>قید</w:t>
      </w:r>
      <w:r>
        <w:rPr>
          <w:rFonts w:hint="cs"/>
          <w:rtl/>
        </w:rPr>
        <w:t>نیاورده ای. لذا کشف می</w:t>
      </w:r>
      <w:r>
        <w:rPr>
          <w:rtl/>
        </w:rPr>
        <w:softHyphen/>
      </w:r>
      <w:r>
        <w:rPr>
          <w:rFonts w:hint="cs"/>
          <w:rtl/>
        </w:rPr>
        <w:t>شود که چیزی که از مطلق فهمیده شده است عدم القید است نا این که سریان باشد. پس عرف از مطلق طبیعت بلا قید می</w:t>
      </w:r>
      <w:r>
        <w:rPr>
          <w:rtl/>
        </w:rPr>
        <w:softHyphen/>
      </w:r>
      <w:r>
        <w:rPr>
          <w:rFonts w:hint="cs"/>
          <w:rtl/>
        </w:rPr>
        <w:t>فهمند. نه این که طبیعت با سریان بفهمند.</w:t>
      </w:r>
    </w:p>
    <w:p w14:paraId="6782F063" w14:textId="77777777" w:rsidR="00F1163D" w:rsidRDefault="00F1163D" w:rsidP="00F1163D">
      <w:pPr>
        <w:pStyle w:val="Heading7"/>
        <w:rPr>
          <w:rtl/>
        </w:rPr>
      </w:pPr>
      <w:bookmarkStart w:id="13" w:name="_Toc1993226"/>
      <w:r>
        <w:rPr>
          <w:rFonts w:hint="cs"/>
          <w:rtl/>
        </w:rPr>
        <w:t>کاشفیت اطلاق در ناحیه حکم از عدمی بودن معنای اطلاق</w:t>
      </w:r>
      <w:bookmarkEnd w:id="13"/>
    </w:p>
    <w:p w14:paraId="254CEB92" w14:textId="77777777" w:rsidR="00D8350C" w:rsidRDefault="00D8350C" w:rsidP="00F1163D">
      <w:pPr>
        <w:jc w:val="both"/>
        <w:rPr>
          <w:rtl/>
        </w:rPr>
      </w:pPr>
      <w:r>
        <w:rPr>
          <w:rFonts w:hint="cs"/>
          <w:rtl/>
        </w:rPr>
        <w:t>اطلاق گاهی در موضوع</w:t>
      </w:r>
      <w:r w:rsidR="00F1163D">
        <w:rPr>
          <w:rFonts w:hint="cs"/>
          <w:rtl/>
        </w:rPr>
        <w:t xml:space="preserve"> است</w:t>
      </w:r>
      <w:r w:rsidR="00F25CA9">
        <w:rPr>
          <w:rFonts w:hint="cs"/>
          <w:rtl/>
        </w:rPr>
        <w:t xml:space="preserve"> و گاهی در متعلق است و </w:t>
      </w:r>
      <w:r>
        <w:rPr>
          <w:rFonts w:hint="cs"/>
          <w:rtl/>
        </w:rPr>
        <w:t>گاهی در حکم است.</w:t>
      </w:r>
      <w:r w:rsidR="00F1163D" w:rsidRPr="00F1163D">
        <w:rPr>
          <w:rFonts w:hint="cs"/>
          <w:rtl/>
        </w:rPr>
        <w:t xml:space="preserve"> </w:t>
      </w:r>
      <w:r w:rsidR="00F1163D">
        <w:rPr>
          <w:rFonts w:hint="cs"/>
          <w:rtl/>
        </w:rPr>
        <w:t xml:space="preserve">معنای عدمی داشتن اطلاق، </w:t>
      </w:r>
      <w:r w:rsidR="00F1163D" w:rsidRPr="00F1163D">
        <w:rPr>
          <w:rFonts w:hint="cs"/>
          <w:rtl/>
        </w:rPr>
        <w:t xml:space="preserve">در حکم واضح تر است. </w:t>
      </w:r>
      <w:r>
        <w:rPr>
          <w:rFonts w:hint="cs"/>
          <w:rtl/>
        </w:rPr>
        <w:t xml:space="preserve"> </w:t>
      </w:r>
      <w:r w:rsidR="00F1163D">
        <w:rPr>
          <w:rFonts w:hint="cs"/>
          <w:rtl/>
        </w:rPr>
        <w:t xml:space="preserve">ارتکاز عرف بر این است که </w:t>
      </w:r>
      <w:r>
        <w:rPr>
          <w:rFonts w:hint="cs"/>
          <w:rtl/>
        </w:rPr>
        <w:t>سریان از اطلاق در حکم به ذهن نمی</w:t>
      </w:r>
      <w:r>
        <w:rPr>
          <w:rtl/>
        </w:rPr>
        <w:softHyphen/>
      </w:r>
      <w:r>
        <w:rPr>
          <w:rFonts w:hint="cs"/>
          <w:rtl/>
        </w:rPr>
        <w:t xml:space="preserve">آید. </w:t>
      </w:r>
      <w:r w:rsidR="00F1163D">
        <w:rPr>
          <w:rFonts w:hint="cs"/>
          <w:rtl/>
        </w:rPr>
        <w:t xml:space="preserve">مثلا </w:t>
      </w:r>
      <w:r>
        <w:rPr>
          <w:rFonts w:hint="cs"/>
          <w:rtl/>
        </w:rPr>
        <w:t>وجوب</w:t>
      </w:r>
      <w:r w:rsidR="00F1163D">
        <w:rPr>
          <w:rFonts w:hint="cs"/>
          <w:rtl/>
        </w:rPr>
        <w:t xml:space="preserve"> برای نماز هست چه وضوء در نماز اخذ شود</w:t>
      </w:r>
      <w:r>
        <w:rPr>
          <w:rFonts w:hint="cs"/>
          <w:rtl/>
        </w:rPr>
        <w:t xml:space="preserve"> یا نشود. </w:t>
      </w:r>
      <w:r w:rsidR="00F1163D">
        <w:rPr>
          <w:rFonts w:hint="cs"/>
          <w:rtl/>
        </w:rPr>
        <w:t xml:space="preserve">زیرا شارع که </w:t>
      </w:r>
      <w:r>
        <w:rPr>
          <w:rFonts w:hint="cs"/>
          <w:rtl/>
        </w:rPr>
        <w:t>نگفت وجوب هست اگر وضوء گرفته شود.</w:t>
      </w:r>
      <w:r w:rsidR="00F1163D">
        <w:rPr>
          <w:rFonts w:hint="cs"/>
          <w:rtl/>
        </w:rPr>
        <w:t xml:space="preserve"> یعنی این گونه نبوده است که نماز را با جامع قیود از جمله وضوء گرفتن لحاظ کند بعد آنها را اخذ نکند.</w:t>
      </w:r>
      <w:r>
        <w:rPr>
          <w:rFonts w:hint="cs"/>
          <w:rtl/>
        </w:rPr>
        <w:t xml:space="preserve"> پس اطلاق به معنای جامع نیست.</w:t>
      </w:r>
    </w:p>
    <w:p w14:paraId="12F5FF35" w14:textId="77777777" w:rsidR="00D8350C" w:rsidRDefault="00D8350C" w:rsidP="009E523E">
      <w:pPr>
        <w:jc w:val="both"/>
        <w:rPr>
          <w:rtl/>
        </w:rPr>
      </w:pPr>
      <w:r w:rsidRPr="00D8350C">
        <w:rPr>
          <w:rFonts w:hint="cs"/>
          <w:highlight w:val="yellow"/>
          <w:rtl/>
        </w:rPr>
        <w:t>نتیجه:</w:t>
      </w:r>
      <w:r>
        <w:rPr>
          <w:rFonts w:hint="cs"/>
          <w:rtl/>
        </w:rPr>
        <w:t xml:space="preserve"> به نظر ما ادعای مرحوم نائینی درست است. اطلاق رهایی از قید است هر چند که نیاز به لحاظ دارد. همین که قیود لحاظ شد و اخذ نشدند، اطلاق است. ادعای مرحوم خویی خلاف ارتکاز است.</w:t>
      </w:r>
    </w:p>
    <w:p w14:paraId="024C4C74" w14:textId="77777777" w:rsidR="00F1163D" w:rsidRDefault="007F1A01" w:rsidP="00F1163D">
      <w:pPr>
        <w:pStyle w:val="Heading6"/>
        <w:rPr>
          <w:rtl/>
        </w:rPr>
      </w:pPr>
      <w:bookmarkStart w:id="14" w:name="_Toc1993227"/>
      <w:r>
        <w:rPr>
          <w:rFonts w:hint="cs"/>
          <w:rtl/>
        </w:rPr>
        <w:t>عدم تقابل ملکه و عدم ملکه در اطلاق و تقیید</w:t>
      </w:r>
      <w:bookmarkEnd w:id="14"/>
    </w:p>
    <w:p w14:paraId="441DBA75" w14:textId="77777777" w:rsidR="00C003BB" w:rsidRDefault="00F1163D" w:rsidP="00C003BB">
      <w:pPr>
        <w:jc w:val="both"/>
        <w:rPr>
          <w:rtl/>
        </w:rPr>
      </w:pPr>
      <w:r>
        <w:rPr>
          <w:rFonts w:hint="cs"/>
          <w:rtl/>
        </w:rPr>
        <w:t>مرحوم شهید</w:t>
      </w:r>
      <w:r w:rsidR="006D2F48">
        <w:rPr>
          <w:rStyle w:val="FootnoteReference"/>
          <w:rtl/>
        </w:rPr>
        <w:footnoteReference w:id="3"/>
      </w:r>
      <w:r>
        <w:rPr>
          <w:rFonts w:hint="cs"/>
          <w:rtl/>
        </w:rPr>
        <w:t xml:space="preserve"> صدر</w:t>
      </w:r>
      <w:r w:rsidR="00C003BB">
        <w:rPr>
          <w:rFonts w:hint="cs"/>
          <w:rtl/>
        </w:rPr>
        <w:t xml:space="preserve"> فرموده است، اطلاق دو قسم دارد:</w:t>
      </w:r>
    </w:p>
    <w:p w14:paraId="4386FCD0" w14:textId="77777777" w:rsidR="00C003BB" w:rsidRDefault="00C003BB" w:rsidP="00C003BB">
      <w:pPr>
        <w:pStyle w:val="ListParagraph"/>
        <w:numPr>
          <w:ilvl w:val="0"/>
          <w:numId w:val="16"/>
        </w:numPr>
        <w:jc w:val="both"/>
      </w:pPr>
      <w:r>
        <w:rPr>
          <w:rFonts w:hint="cs"/>
          <w:rtl/>
        </w:rPr>
        <w:lastRenderedPageBreak/>
        <w:t>اطلاق ذاتی: این اطلاق عبارت است از این که ذاتا اقتضای سریان را دارد.( با مقایسه با اطلاق لحاظی معنا روشن می</w:t>
      </w:r>
      <w:r>
        <w:rPr>
          <w:rtl/>
        </w:rPr>
        <w:softHyphen/>
      </w:r>
      <w:r>
        <w:rPr>
          <w:rFonts w:hint="cs"/>
          <w:rtl/>
        </w:rPr>
        <w:t>شود) در این صورت طبیعت بنفسها مقتضی سریان به همه افراد را دارد. بله ممکن است این مقتضی ذاتی گاهی اواقات مواجه با مانعی مانند لحاظ تقیید شود. اما اگر قیدی یافت نشد مقتضی اثر خود را که سریان است می</w:t>
      </w:r>
      <w:r>
        <w:rPr>
          <w:rtl/>
        </w:rPr>
        <w:softHyphen/>
      </w:r>
      <w:r>
        <w:rPr>
          <w:rFonts w:hint="cs"/>
          <w:rtl/>
        </w:rPr>
        <w:t>گذارد. بنا بر این معنا، تقابل بین اطلاق و تقیید از نوع سلب و ایجاب است</w:t>
      </w:r>
      <w:r w:rsidR="00F2401D">
        <w:rPr>
          <w:rFonts w:hint="cs"/>
          <w:rtl/>
        </w:rPr>
        <w:t>. زیرا تقیید همان لحاظ اخذ قید در طبیعت است و اطلاق مقتضی سریان است. اگر مانع نبود خود به خود اطلاق ثابت می</w:t>
      </w:r>
      <w:r w:rsidR="00F2401D">
        <w:rPr>
          <w:rtl/>
        </w:rPr>
        <w:softHyphen/>
      </w:r>
      <w:r w:rsidR="00F2401D">
        <w:rPr>
          <w:rFonts w:hint="cs"/>
          <w:rtl/>
        </w:rPr>
        <w:t>شود.</w:t>
      </w:r>
    </w:p>
    <w:p w14:paraId="2C9D8E08" w14:textId="77777777" w:rsidR="00F2401D" w:rsidRDefault="00F2401D" w:rsidP="00C003BB">
      <w:pPr>
        <w:pStyle w:val="ListParagraph"/>
        <w:numPr>
          <w:ilvl w:val="0"/>
          <w:numId w:val="16"/>
        </w:numPr>
        <w:jc w:val="both"/>
      </w:pPr>
      <w:r>
        <w:rPr>
          <w:rFonts w:hint="cs"/>
          <w:rtl/>
        </w:rPr>
        <w:t xml:space="preserve">اطلاق لحاظی: این اطلاق عبارت است از این که طبیعت بنفسها مقتضی سریان نیست بلکه اگر سریان را بخواهد داشته باشد </w:t>
      </w:r>
      <w:r w:rsidR="00F25CA9">
        <w:rPr>
          <w:rFonts w:hint="cs"/>
          <w:rtl/>
        </w:rPr>
        <w:t xml:space="preserve">باید طبیعت را منطبق بر همه افراد </w:t>
      </w:r>
      <w:r>
        <w:rPr>
          <w:rFonts w:hint="cs"/>
          <w:rtl/>
        </w:rPr>
        <w:t>لحاظ کند. طبق این معنا تقابل بین اطلاق و تقیید تضاد است. زیرا تقیید همان لحاظ قید است و اطلاق نیز لحاظ عدم تقیید است.</w:t>
      </w:r>
    </w:p>
    <w:p w14:paraId="335E93E9" w14:textId="77777777" w:rsidR="00F2401D" w:rsidRDefault="00F2401D" w:rsidP="00F2401D">
      <w:pPr>
        <w:jc w:val="both"/>
        <w:rPr>
          <w:rtl/>
        </w:rPr>
      </w:pPr>
      <w:r>
        <w:rPr>
          <w:rFonts w:hint="cs"/>
          <w:rtl/>
        </w:rPr>
        <w:t>نتیجه: در هر صورت تقابل ملکه و عدم ملکه از اطلاق و تقیید استفاده نمی</w:t>
      </w:r>
      <w:r>
        <w:rPr>
          <w:rtl/>
        </w:rPr>
        <w:softHyphen/>
      </w:r>
      <w:r>
        <w:rPr>
          <w:rFonts w:hint="cs"/>
          <w:rtl/>
        </w:rPr>
        <w:t>شود. لذا ادعای مرحوم نائینی درست نیست.</w:t>
      </w:r>
    </w:p>
    <w:p w14:paraId="4E5D24AA" w14:textId="77777777" w:rsidR="00D8350C" w:rsidRDefault="007F1A01" w:rsidP="007F1A01">
      <w:pPr>
        <w:pStyle w:val="Heading7"/>
        <w:rPr>
          <w:rtl/>
        </w:rPr>
      </w:pPr>
      <w:bookmarkStart w:id="15" w:name="_Toc1993228"/>
      <w:r>
        <w:rPr>
          <w:rFonts w:hint="cs"/>
          <w:rtl/>
        </w:rPr>
        <w:t>وجود فرض سومی برای اطلاق</w:t>
      </w:r>
      <w:bookmarkEnd w:id="15"/>
    </w:p>
    <w:p w14:paraId="6654717C" w14:textId="77777777" w:rsidR="00D8350C" w:rsidRDefault="007F1A01" w:rsidP="007F1A01">
      <w:pPr>
        <w:jc w:val="both"/>
        <w:rPr>
          <w:rtl/>
        </w:rPr>
      </w:pPr>
      <w:r>
        <w:rPr>
          <w:rFonts w:hint="cs"/>
          <w:rtl/>
        </w:rPr>
        <w:t>شهید صدر فرمود اطلاق دو قسم دارد و در هیچ کدام ملکه و عدم ملکه نیست در حالی که فرض سومی هست</w:t>
      </w:r>
      <w:r w:rsidR="00D8350C">
        <w:rPr>
          <w:rFonts w:hint="cs"/>
          <w:rtl/>
        </w:rPr>
        <w:t>. ما می</w:t>
      </w:r>
      <w:r w:rsidR="00D8350C">
        <w:rPr>
          <w:rtl/>
        </w:rPr>
        <w:softHyphen/>
      </w:r>
      <w:r w:rsidR="00D8350C">
        <w:rPr>
          <w:rFonts w:hint="cs"/>
          <w:rtl/>
        </w:rPr>
        <w:t>گوییم که می</w:t>
      </w:r>
      <w:r w:rsidR="00D8350C">
        <w:rPr>
          <w:rtl/>
        </w:rPr>
        <w:softHyphen/>
      </w:r>
      <w:r w:rsidR="00D8350C">
        <w:rPr>
          <w:rFonts w:hint="cs"/>
          <w:rtl/>
        </w:rPr>
        <w:t xml:space="preserve">شود طبیعت را لحاظ کنیم و قیود را لحاظ نکنیم. </w:t>
      </w:r>
      <w:r>
        <w:rPr>
          <w:rFonts w:hint="cs"/>
          <w:rtl/>
        </w:rPr>
        <w:t>در حقیقت نقطه بحث این است که</w:t>
      </w:r>
      <w:r w:rsidR="00D8350C">
        <w:rPr>
          <w:rFonts w:hint="cs"/>
          <w:rtl/>
        </w:rPr>
        <w:t xml:space="preserve"> در مطلق</w:t>
      </w:r>
      <w:r>
        <w:rPr>
          <w:rFonts w:hint="cs"/>
          <w:rtl/>
        </w:rPr>
        <w:t>، ماهیت</w:t>
      </w:r>
      <w:r w:rsidR="00D8350C">
        <w:rPr>
          <w:rFonts w:hint="cs"/>
          <w:rtl/>
        </w:rPr>
        <w:t xml:space="preserve"> به وصف جامعیت لحاظ می</w:t>
      </w:r>
      <w:r w:rsidR="00D8350C">
        <w:rPr>
          <w:rtl/>
        </w:rPr>
        <w:softHyphen/>
      </w:r>
      <w:r>
        <w:rPr>
          <w:rFonts w:hint="cs"/>
          <w:rtl/>
        </w:rPr>
        <w:t>شود</w:t>
      </w:r>
      <w:r w:rsidR="00D8350C">
        <w:rPr>
          <w:rFonts w:hint="cs"/>
          <w:rtl/>
        </w:rPr>
        <w:t xml:space="preserve"> </w:t>
      </w:r>
      <w:r>
        <w:rPr>
          <w:rFonts w:hint="cs"/>
          <w:rtl/>
        </w:rPr>
        <w:t>(</w:t>
      </w:r>
      <w:r w:rsidR="00D8350C">
        <w:rPr>
          <w:rFonts w:hint="cs"/>
          <w:rtl/>
        </w:rPr>
        <w:t>که مرحوم خویی و شهید صدر می</w:t>
      </w:r>
      <w:r w:rsidR="00D8350C">
        <w:rPr>
          <w:rtl/>
        </w:rPr>
        <w:softHyphen/>
      </w:r>
      <w:r w:rsidR="00D8350C">
        <w:rPr>
          <w:rFonts w:hint="cs"/>
          <w:rtl/>
        </w:rPr>
        <w:t>گویند،</w:t>
      </w:r>
      <w:r>
        <w:rPr>
          <w:rFonts w:hint="cs"/>
          <w:rtl/>
        </w:rPr>
        <w:t>)</w:t>
      </w:r>
      <w:r w:rsidR="00D8350C">
        <w:rPr>
          <w:rFonts w:hint="cs"/>
          <w:rtl/>
        </w:rPr>
        <w:t xml:space="preserve"> یا </w:t>
      </w:r>
      <w:r>
        <w:rPr>
          <w:rFonts w:hint="cs"/>
          <w:rtl/>
        </w:rPr>
        <w:t>طبیعتی که قید ندارد</w:t>
      </w:r>
      <w:r w:rsidR="00D8350C">
        <w:rPr>
          <w:rFonts w:hint="cs"/>
          <w:rtl/>
        </w:rPr>
        <w:t xml:space="preserve"> لحاظ می</w:t>
      </w:r>
      <w:r w:rsidR="00D8350C">
        <w:rPr>
          <w:rtl/>
        </w:rPr>
        <w:softHyphen/>
      </w:r>
      <w:r>
        <w:rPr>
          <w:rFonts w:hint="cs"/>
          <w:rtl/>
        </w:rPr>
        <w:t>شود</w:t>
      </w:r>
      <w:r w:rsidR="00D8350C">
        <w:rPr>
          <w:rFonts w:hint="cs"/>
          <w:rtl/>
        </w:rPr>
        <w:t xml:space="preserve"> </w:t>
      </w:r>
      <w:r>
        <w:rPr>
          <w:rFonts w:hint="cs"/>
          <w:rtl/>
        </w:rPr>
        <w:t>(</w:t>
      </w:r>
      <w:r w:rsidR="00D8350C">
        <w:rPr>
          <w:rFonts w:hint="cs"/>
          <w:rtl/>
        </w:rPr>
        <w:t>که مرحوم نائینی می</w:t>
      </w:r>
      <w:r w:rsidR="00D8350C">
        <w:rPr>
          <w:rtl/>
        </w:rPr>
        <w:softHyphen/>
      </w:r>
      <w:r w:rsidR="00D8350C">
        <w:rPr>
          <w:rFonts w:hint="cs"/>
          <w:rtl/>
        </w:rPr>
        <w:t>گوید</w:t>
      </w:r>
      <w:r>
        <w:rPr>
          <w:rFonts w:hint="cs"/>
          <w:rtl/>
        </w:rPr>
        <w:t>)</w:t>
      </w:r>
      <w:r w:rsidR="00D70ADC">
        <w:rPr>
          <w:rFonts w:hint="cs"/>
          <w:rtl/>
        </w:rPr>
        <w:t>؟ مرحوم شهید صدر می</w:t>
      </w:r>
      <w:r w:rsidR="00D70ADC">
        <w:rPr>
          <w:rtl/>
        </w:rPr>
        <w:softHyphen/>
      </w:r>
      <w:r>
        <w:rPr>
          <w:rFonts w:hint="cs"/>
          <w:rtl/>
        </w:rPr>
        <w:t xml:space="preserve">گوید اطلاق </w:t>
      </w:r>
      <w:r w:rsidR="00D70ADC">
        <w:rPr>
          <w:rFonts w:hint="cs"/>
          <w:rtl/>
        </w:rPr>
        <w:t>همان لحاظ جامع بین حصص است.</w:t>
      </w:r>
      <w:r>
        <w:rPr>
          <w:rFonts w:hint="cs"/>
          <w:rtl/>
        </w:rPr>
        <w:t xml:space="preserve"> لذا معنای وجودی دارد اما مرحوم نائینی می</w:t>
      </w:r>
      <w:r>
        <w:rPr>
          <w:rtl/>
        </w:rPr>
        <w:softHyphen/>
      </w:r>
      <w:r>
        <w:rPr>
          <w:rFonts w:hint="cs"/>
          <w:rtl/>
        </w:rPr>
        <w:t>فرماید: مطلق ماهیت مبهمه بدون قید است که همان معنای عدمی است.</w:t>
      </w:r>
    </w:p>
    <w:p w14:paraId="5092992F" w14:textId="77777777" w:rsidR="00D70ADC" w:rsidRDefault="007F1A01" w:rsidP="009E523E">
      <w:pPr>
        <w:jc w:val="both"/>
        <w:rPr>
          <w:rtl/>
        </w:rPr>
      </w:pPr>
      <w:r>
        <w:rPr>
          <w:rFonts w:hint="cs"/>
          <w:rtl/>
        </w:rPr>
        <w:t>فعلا بحث در این جهت است</w:t>
      </w:r>
      <w:r w:rsidR="00D70ADC">
        <w:rPr>
          <w:rFonts w:hint="cs"/>
          <w:rtl/>
        </w:rPr>
        <w:t xml:space="preserve"> که آیا مطلق</w:t>
      </w:r>
      <w:r w:rsidR="00AC63E9">
        <w:rPr>
          <w:rFonts w:hint="cs"/>
          <w:rtl/>
        </w:rPr>
        <w:t>، امر وجودی است یا عدمی است؟</w:t>
      </w:r>
      <w:r w:rsidR="00D70ADC">
        <w:rPr>
          <w:rFonts w:hint="cs"/>
          <w:rtl/>
        </w:rPr>
        <w:t xml:space="preserve"> اما این که عدم از نوع سلب و ایجاب است یا از نوع ملکه و عدم ملکه است</w:t>
      </w:r>
      <w:r>
        <w:rPr>
          <w:rFonts w:hint="cs"/>
          <w:rtl/>
        </w:rPr>
        <w:t>، بعدا</w:t>
      </w:r>
      <w:r w:rsidR="00D70ADC">
        <w:rPr>
          <w:rFonts w:hint="cs"/>
          <w:rtl/>
        </w:rPr>
        <w:t xml:space="preserve"> بحث می</w:t>
      </w:r>
      <w:r w:rsidR="00D70ADC">
        <w:rPr>
          <w:rtl/>
        </w:rPr>
        <w:softHyphen/>
      </w:r>
      <w:r w:rsidR="00D70ADC">
        <w:rPr>
          <w:rFonts w:hint="cs"/>
          <w:rtl/>
        </w:rPr>
        <w:t>شود.</w:t>
      </w:r>
    </w:p>
    <w:p w14:paraId="230B7293" w14:textId="77777777" w:rsidR="00D70ADC" w:rsidRDefault="007F1A01" w:rsidP="007F1A01">
      <w:pPr>
        <w:pStyle w:val="Heading6"/>
        <w:rPr>
          <w:rtl/>
        </w:rPr>
      </w:pPr>
      <w:bookmarkStart w:id="16" w:name="_Toc1993229"/>
      <w:r>
        <w:rPr>
          <w:rFonts w:hint="cs"/>
          <w:rtl/>
        </w:rPr>
        <w:t>تالی فاسد داشتن ادعای مرحوم نائینی</w:t>
      </w:r>
      <w:bookmarkEnd w:id="16"/>
    </w:p>
    <w:p w14:paraId="0937245B" w14:textId="77777777" w:rsidR="00FB48CA" w:rsidRDefault="00D70ADC" w:rsidP="00FB48CA">
      <w:pPr>
        <w:jc w:val="both"/>
        <w:rPr>
          <w:rtl/>
        </w:rPr>
      </w:pPr>
      <w:r>
        <w:rPr>
          <w:rFonts w:hint="cs"/>
          <w:rtl/>
        </w:rPr>
        <w:t>مرحوم شهید صدر</w:t>
      </w:r>
      <w:r w:rsidR="006D2F48">
        <w:rPr>
          <w:rStyle w:val="FootnoteReference"/>
          <w:rtl/>
        </w:rPr>
        <w:footnoteReference w:id="4"/>
      </w:r>
      <w:r>
        <w:rPr>
          <w:rFonts w:hint="cs"/>
          <w:rtl/>
        </w:rPr>
        <w:t xml:space="preserve"> این گونه </w:t>
      </w:r>
      <w:r w:rsidR="00FB48CA">
        <w:rPr>
          <w:rFonts w:hint="cs"/>
          <w:rtl/>
        </w:rPr>
        <w:t>بر مرحوم نائینی نقض کرده است</w:t>
      </w:r>
      <w:r>
        <w:rPr>
          <w:rFonts w:hint="cs"/>
          <w:rtl/>
        </w:rPr>
        <w:t xml:space="preserve"> که </w:t>
      </w:r>
      <w:r w:rsidR="00FB48CA">
        <w:rPr>
          <w:rFonts w:hint="cs"/>
          <w:rtl/>
        </w:rPr>
        <w:t xml:space="preserve">اگر </w:t>
      </w:r>
      <w:r>
        <w:rPr>
          <w:rFonts w:hint="cs"/>
          <w:rtl/>
        </w:rPr>
        <w:t>تقی</w:t>
      </w:r>
      <w:r w:rsidR="00FB48CA">
        <w:rPr>
          <w:rFonts w:hint="cs"/>
          <w:rtl/>
        </w:rPr>
        <w:t xml:space="preserve">ید متعلق امر به قصد امر محال باید اطلاق متعلق امر به امر نیز محال باشد زیرا طبق ادعای مرحوم نائینی رابطه اطلاق و تقیید، عدم ملکه و ملکه است. </w:t>
      </w:r>
      <w:r>
        <w:rPr>
          <w:rFonts w:hint="cs"/>
          <w:rtl/>
        </w:rPr>
        <w:t xml:space="preserve">لازمه این کلام این است که اطلاق </w:t>
      </w:r>
      <w:r w:rsidR="00AC63E9">
        <w:rPr>
          <w:rFonts w:hint="cs"/>
          <w:rtl/>
        </w:rPr>
        <w:t xml:space="preserve">مثلا </w:t>
      </w:r>
      <w:r w:rsidRPr="00AC63E9">
        <w:rPr>
          <w:rFonts w:hint="cs"/>
          <w:u w:val="single"/>
          <w:rtl/>
        </w:rPr>
        <w:t>صل</w:t>
      </w:r>
      <w:r>
        <w:rPr>
          <w:rFonts w:hint="cs"/>
          <w:rtl/>
        </w:rPr>
        <w:t xml:space="preserve"> نسبت به عدم قصد امر نیز محال باشد. </w:t>
      </w:r>
      <w:r w:rsidR="00AC63E9">
        <w:rPr>
          <w:rFonts w:hint="cs"/>
          <w:rtl/>
        </w:rPr>
        <w:t xml:space="preserve">یعنی </w:t>
      </w:r>
      <w:r>
        <w:rPr>
          <w:rFonts w:hint="cs"/>
          <w:rtl/>
        </w:rPr>
        <w:t>همان طور که تقیید نماز به قصد امر محال است</w:t>
      </w:r>
      <w:r w:rsidR="00FB48CA">
        <w:rPr>
          <w:rFonts w:hint="cs"/>
          <w:rtl/>
        </w:rPr>
        <w:t>،</w:t>
      </w:r>
      <w:r>
        <w:rPr>
          <w:rFonts w:hint="cs"/>
          <w:rtl/>
        </w:rPr>
        <w:t xml:space="preserve"> همچنین نمی</w:t>
      </w:r>
      <w:r>
        <w:rPr>
          <w:rtl/>
        </w:rPr>
        <w:softHyphen/>
      </w:r>
      <w:r w:rsidR="00E71A8F">
        <w:rPr>
          <w:rFonts w:hint="cs"/>
          <w:rtl/>
        </w:rPr>
        <w:t>توان گفت که نماز</w:t>
      </w:r>
      <w:r>
        <w:rPr>
          <w:rFonts w:hint="cs"/>
          <w:rtl/>
        </w:rPr>
        <w:t xml:space="preserve"> </w:t>
      </w:r>
      <w:r w:rsidR="00AC63E9">
        <w:rPr>
          <w:rFonts w:hint="cs"/>
          <w:rtl/>
        </w:rPr>
        <w:t xml:space="preserve">بدون </w:t>
      </w:r>
      <w:r>
        <w:rPr>
          <w:rFonts w:hint="cs"/>
          <w:rtl/>
        </w:rPr>
        <w:t>قصد امر بخوان.</w:t>
      </w:r>
      <w:r w:rsidR="00AC63E9">
        <w:rPr>
          <w:rFonts w:hint="cs"/>
          <w:rtl/>
        </w:rPr>
        <w:t xml:space="preserve"> زیرا هدف مولی از امر کردن محرکیت به سوی عمل است. پس اگر بگوید نماز را </w:t>
      </w:r>
      <w:r w:rsidR="00AC63E9">
        <w:rPr>
          <w:rFonts w:hint="cs"/>
          <w:rtl/>
        </w:rPr>
        <w:lastRenderedPageBreak/>
        <w:t>بدون قصد امر من بخوان</w:t>
      </w:r>
      <w:r w:rsidR="00FB48CA">
        <w:rPr>
          <w:rFonts w:hint="cs"/>
          <w:rtl/>
        </w:rPr>
        <w:t>،</w:t>
      </w:r>
      <w:r w:rsidR="00AC63E9">
        <w:rPr>
          <w:rFonts w:hint="cs"/>
          <w:rtl/>
        </w:rPr>
        <w:t xml:space="preserve"> محال است.</w:t>
      </w:r>
      <w:r>
        <w:rPr>
          <w:rFonts w:hint="cs"/>
          <w:rtl/>
        </w:rPr>
        <w:t xml:space="preserve"> از طرفی با متمم الجعل نیز قابل جعل نیست. چون لغویت</w:t>
      </w:r>
      <w:r w:rsidR="00FB48CA">
        <w:rPr>
          <w:rFonts w:hint="cs"/>
          <w:rtl/>
        </w:rPr>
        <w:t xml:space="preserve"> هنوز</w:t>
      </w:r>
      <w:r>
        <w:rPr>
          <w:rFonts w:hint="cs"/>
          <w:rtl/>
        </w:rPr>
        <w:t xml:space="preserve"> وجود دارد.</w:t>
      </w:r>
      <w:r w:rsidR="00FB48CA">
        <w:rPr>
          <w:rFonts w:hint="cs"/>
          <w:rtl/>
        </w:rPr>
        <w:t xml:space="preserve"> زیرا همان طوری که با امر اول نتوانست بگوید بدون قصد امر من نماز بخوان، با امر ثانی هم نمی</w:t>
      </w:r>
      <w:r w:rsidR="00FB48CA">
        <w:rPr>
          <w:rtl/>
        </w:rPr>
        <w:softHyphen/>
      </w:r>
      <w:r w:rsidR="00FB48CA">
        <w:rPr>
          <w:rFonts w:hint="cs"/>
          <w:rtl/>
        </w:rPr>
        <w:t>تواند بگوید بدون امر من نماز بخوان. زیرا هدف از امر کردن شارع داعویت است در حالی که با چنین امری کار خودش را نقض کرده است.</w:t>
      </w:r>
      <w:r>
        <w:rPr>
          <w:rFonts w:hint="cs"/>
          <w:rtl/>
        </w:rPr>
        <w:t xml:space="preserve"> </w:t>
      </w:r>
      <w:r w:rsidR="00E71A8F">
        <w:rPr>
          <w:rFonts w:hint="cs"/>
          <w:rtl/>
        </w:rPr>
        <w:t>پس طبق مبنای ملکه و عدم ملکه</w:t>
      </w:r>
      <w:r>
        <w:rPr>
          <w:rFonts w:hint="cs"/>
          <w:rtl/>
        </w:rPr>
        <w:t xml:space="preserve"> شارع نمی</w:t>
      </w:r>
      <w:r>
        <w:rPr>
          <w:rtl/>
        </w:rPr>
        <w:softHyphen/>
      </w:r>
      <w:r>
        <w:rPr>
          <w:rFonts w:hint="cs"/>
          <w:rtl/>
        </w:rPr>
        <w:t>تواند امربه متعلقی بکند که توصلی باشد.</w:t>
      </w:r>
      <w:r w:rsidR="00FB48CA">
        <w:rPr>
          <w:rFonts w:hint="cs"/>
          <w:rtl/>
        </w:rPr>
        <w:t xml:space="preserve"> در حالی که این مطلب گفتنی نیست. اگر هم با امر ثانی اشکال از تعبدیات مرتفع شود اما در توصلیات با امر دوم هم نمی</w:t>
      </w:r>
      <w:r w:rsidR="00FB48CA">
        <w:rPr>
          <w:rtl/>
        </w:rPr>
        <w:softHyphen/>
      </w:r>
      <w:r w:rsidR="00FB48CA">
        <w:rPr>
          <w:rFonts w:hint="cs"/>
          <w:rtl/>
        </w:rPr>
        <w:t>توان مشکلش را برطرف کرد.</w:t>
      </w:r>
    </w:p>
    <w:p w14:paraId="237A7E51" w14:textId="77777777" w:rsidR="00D70ADC" w:rsidRDefault="00730A26" w:rsidP="00E71A8F">
      <w:pPr>
        <w:jc w:val="both"/>
        <w:rPr>
          <w:rtl/>
        </w:rPr>
      </w:pPr>
      <w:r>
        <w:rPr>
          <w:rFonts w:hint="cs"/>
          <w:rtl/>
        </w:rPr>
        <w:t xml:space="preserve"> ولی اگر تضاد را قبول</w:t>
      </w:r>
      <w:r w:rsidR="00D70ADC">
        <w:rPr>
          <w:rFonts w:hint="cs"/>
          <w:rtl/>
        </w:rPr>
        <w:t xml:space="preserve"> کنیم وقتی که تقیید محال شد</w:t>
      </w:r>
      <w:r w:rsidR="00E71A8F">
        <w:rPr>
          <w:rFonts w:hint="cs"/>
          <w:rtl/>
        </w:rPr>
        <w:t>،</w:t>
      </w:r>
      <w:r w:rsidR="00D70ADC">
        <w:rPr>
          <w:rFonts w:hint="cs"/>
          <w:rtl/>
        </w:rPr>
        <w:t xml:space="preserve"> اطلاق ضروری است.</w:t>
      </w:r>
    </w:p>
    <w:p w14:paraId="2D4CB94D" w14:textId="77777777" w:rsidR="00D70ADC" w:rsidRDefault="007F1A01" w:rsidP="007F1A01">
      <w:pPr>
        <w:pStyle w:val="Heading7"/>
        <w:rPr>
          <w:rtl/>
        </w:rPr>
      </w:pPr>
      <w:bookmarkStart w:id="17" w:name="_Toc1993230"/>
      <w:r>
        <w:rPr>
          <w:rFonts w:hint="cs"/>
          <w:rtl/>
        </w:rPr>
        <w:t>عدم تالی فاسد ادعای مرحوم نائینی</w:t>
      </w:r>
      <w:bookmarkEnd w:id="17"/>
    </w:p>
    <w:p w14:paraId="736D8A93" w14:textId="77777777" w:rsidR="00D70ADC" w:rsidRDefault="00D70ADC" w:rsidP="00E71A8F">
      <w:pPr>
        <w:jc w:val="both"/>
        <w:rPr>
          <w:rtl/>
        </w:rPr>
      </w:pPr>
      <w:r>
        <w:rPr>
          <w:rFonts w:hint="cs"/>
          <w:rtl/>
        </w:rPr>
        <w:t>اولا</w:t>
      </w:r>
      <w:r w:rsidR="00345BC5">
        <w:rPr>
          <w:rFonts w:hint="cs"/>
          <w:rtl/>
        </w:rPr>
        <w:t xml:space="preserve">: </w:t>
      </w:r>
      <w:r w:rsidR="00E71A8F">
        <w:rPr>
          <w:rFonts w:hint="cs"/>
          <w:rtl/>
        </w:rPr>
        <w:t xml:space="preserve">قبلا </w:t>
      </w:r>
      <w:r w:rsidR="00FB48CA">
        <w:rPr>
          <w:rFonts w:hint="cs"/>
          <w:rtl/>
        </w:rPr>
        <w:t>مرحوم شهید صدر فرمود این ادعا</w:t>
      </w:r>
      <w:r w:rsidR="00E71A8F">
        <w:rPr>
          <w:rFonts w:hint="cs"/>
          <w:rtl/>
        </w:rPr>
        <w:t xml:space="preserve"> </w:t>
      </w:r>
      <w:r w:rsidR="00E71A8F" w:rsidRPr="00FB48CA">
        <w:rPr>
          <w:rFonts w:hint="cs"/>
          <w:u w:val="single"/>
          <w:rtl/>
        </w:rPr>
        <w:t>اذا استحال التقیید استحال الاطلاق</w:t>
      </w:r>
      <w:r w:rsidR="00E71A8F">
        <w:rPr>
          <w:rFonts w:hint="cs"/>
          <w:rtl/>
        </w:rPr>
        <w:t xml:space="preserve"> بر محل کلام منطبق نمی</w:t>
      </w:r>
      <w:r w:rsidR="00E71A8F">
        <w:rPr>
          <w:rtl/>
        </w:rPr>
        <w:softHyphen/>
      </w:r>
      <w:r w:rsidR="00E71A8F">
        <w:rPr>
          <w:rFonts w:hint="cs"/>
          <w:rtl/>
        </w:rPr>
        <w:t>شود. زیرا تقیید که ملکه است ذاتش محال نیست</w:t>
      </w:r>
      <w:r w:rsidR="00345BC5">
        <w:rPr>
          <w:rFonts w:hint="cs"/>
          <w:rtl/>
        </w:rPr>
        <w:t>. استحاله به خاطر لغویت امر است و جهت دیگری است. بله به صورت جدلی می</w:t>
      </w:r>
      <w:r w:rsidR="00345BC5">
        <w:rPr>
          <w:rtl/>
        </w:rPr>
        <w:softHyphen/>
      </w:r>
      <w:r w:rsidR="00345BC5">
        <w:rPr>
          <w:rFonts w:hint="cs"/>
          <w:rtl/>
        </w:rPr>
        <w:t xml:space="preserve">توان </w:t>
      </w:r>
      <w:r w:rsidR="00FB48CA">
        <w:rPr>
          <w:rFonts w:hint="cs"/>
          <w:rtl/>
        </w:rPr>
        <w:t xml:space="preserve">در این مورد خاص </w:t>
      </w:r>
      <w:r w:rsidR="00345BC5">
        <w:rPr>
          <w:rFonts w:hint="cs"/>
          <w:rtl/>
        </w:rPr>
        <w:t>به مرحوم نائینی اشکال کند</w:t>
      </w:r>
      <w:r w:rsidR="00E71A8F">
        <w:rPr>
          <w:rFonts w:hint="cs"/>
          <w:rtl/>
        </w:rPr>
        <w:t>. اما نمی</w:t>
      </w:r>
      <w:r w:rsidR="00E71A8F">
        <w:rPr>
          <w:rtl/>
        </w:rPr>
        <w:softHyphen/>
      </w:r>
      <w:r w:rsidR="00E71A8F">
        <w:rPr>
          <w:rFonts w:hint="cs"/>
          <w:rtl/>
        </w:rPr>
        <w:t>تواند به طور کلی</w:t>
      </w:r>
      <w:r w:rsidR="00FB48CA">
        <w:rPr>
          <w:rFonts w:hint="cs"/>
          <w:rtl/>
        </w:rPr>
        <w:t>( بحث تقابل بین اطلاق و تقیید)</w:t>
      </w:r>
      <w:r w:rsidR="00E71A8F">
        <w:rPr>
          <w:rFonts w:hint="cs"/>
          <w:rtl/>
        </w:rPr>
        <w:t xml:space="preserve"> بگوید که نتیجه ملکه و عدم ملکه نیست.</w:t>
      </w:r>
    </w:p>
    <w:p w14:paraId="4C6A0DCE" w14:textId="77777777" w:rsidR="00345BC5" w:rsidRPr="00D8350C" w:rsidRDefault="00345BC5" w:rsidP="00D70ADC">
      <w:pPr>
        <w:jc w:val="both"/>
        <w:rPr>
          <w:rtl/>
        </w:rPr>
      </w:pPr>
      <w:r>
        <w:rPr>
          <w:rFonts w:hint="cs"/>
          <w:rtl/>
        </w:rPr>
        <w:t>ثانیا: اگر با متمم الجعل بخواهیم به این غرض برسیم که امتثال کن ولی نه بداعی امر</w:t>
      </w:r>
      <w:r w:rsidR="006D2F48">
        <w:rPr>
          <w:rFonts w:hint="cs"/>
          <w:rtl/>
        </w:rPr>
        <w:t>،</w:t>
      </w:r>
      <w:r>
        <w:rPr>
          <w:rFonts w:hint="cs"/>
          <w:rtl/>
        </w:rPr>
        <w:t xml:space="preserve"> حق با ایشان است ولی ادعا این است که در این جا به</w:t>
      </w:r>
      <w:r w:rsidR="006D2F48">
        <w:rPr>
          <w:rFonts w:hint="cs"/>
          <w:rtl/>
        </w:rPr>
        <w:t xml:space="preserve"> وسیله</w:t>
      </w:r>
      <w:r>
        <w:rPr>
          <w:rFonts w:hint="cs"/>
          <w:rtl/>
        </w:rPr>
        <w:t xml:space="preserve"> متمم الجعل</w:t>
      </w:r>
      <w:r w:rsidR="006D2F48">
        <w:rPr>
          <w:rFonts w:hint="cs"/>
          <w:rtl/>
        </w:rPr>
        <w:t>،</w:t>
      </w:r>
      <w:r>
        <w:rPr>
          <w:rFonts w:hint="cs"/>
          <w:rtl/>
        </w:rPr>
        <w:t xml:space="preserve"> جعل اول را تکمیل می</w:t>
      </w:r>
      <w:r>
        <w:rPr>
          <w:rtl/>
        </w:rPr>
        <w:softHyphen/>
      </w:r>
      <w:r w:rsidR="006D2F48">
        <w:rPr>
          <w:rFonts w:hint="cs"/>
          <w:rtl/>
        </w:rPr>
        <w:t>کنیم. یعنی اگر متمم الجعل این گونه بود که متعلق امر اول را بدون قصد امر امتثال کن، حق با شهید صدر است ولی اگر متمم الجعل این گونه باشد که متعلق امر اول( که اطلاقش محال بود) را لازم نیست به قصد امر بیاوری( می</w:t>
      </w:r>
      <w:r w:rsidR="006D2F48">
        <w:rPr>
          <w:rtl/>
        </w:rPr>
        <w:softHyphen/>
      </w:r>
      <w:r w:rsidR="006D2F48">
        <w:rPr>
          <w:rFonts w:hint="cs"/>
          <w:rtl/>
        </w:rPr>
        <w:t xml:space="preserve">توانی به قصد امر بیاوری)، اشکالی ندارد. </w:t>
      </w:r>
    </w:p>
    <w:p w14:paraId="1BA080F6" w14:textId="77777777" w:rsidR="001A1EA5" w:rsidRPr="006162A2" w:rsidRDefault="001A1EA5" w:rsidP="0067537C">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6312D" w14:textId="77777777" w:rsidR="00804334" w:rsidRDefault="00804334" w:rsidP="008B750B">
      <w:pPr>
        <w:spacing w:line="240" w:lineRule="auto"/>
      </w:pPr>
      <w:r>
        <w:separator/>
      </w:r>
    </w:p>
  </w:endnote>
  <w:endnote w:type="continuationSeparator" w:id="0">
    <w:p w14:paraId="75A38678" w14:textId="77777777" w:rsidR="00804334" w:rsidRDefault="0080433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4CB885C5" w14:textId="77777777" w:rsidTr="0020241A">
      <w:tc>
        <w:tcPr>
          <w:tcW w:w="3382" w:type="dxa"/>
          <w:tcBorders>
            <w:top w:val="nil"/>
            <w:left w:val="nil"/>
            <w:bottom w:val="nil"/>
            <w:right w:val="nil"/>
          </w:tcBorders>
        </w:tcPr>
        <w:p w14:paraId="675581F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566775DC" w14:textId="6FFC5BBE"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691B" w:rsidRPr="00A0691B">
            <w:rPr>
              <w:noProof/>
              <w:rtl/>
              <w:lang w:val="fa-IR"/>
            </w:rPr>
            <w:t>2</w:t>
          </w:r>
          <w:r>
            <w:rPr>
              <w:noProof/>
            </w:rPr>
            <w:fldChar w:fldCharType="end"/>
          </w:r>
        </w:p>
      </w:tc>
      <w:tc>
        <w:tcPr>
          <w:tcW w:w="4786" w:type="dxa"/>
          <w:tcBorders>
            <w:top w:val="nil"/>
            <w:left w:val="nil"/>
            <w:bottom w:val="nil"/>
            <w:right w:val="nil"/>
          </w:tcBorders>
          <w:vAlign w:val="center"/>
        </w:tcPr>
        <w:p w14:paraId="5A215B4D" w14:textId="77777777" w:rsidR="006D44C1" w:rsidRPr="006D44C1" w:rsidRDefault="00FA27BC" w:rsidP="001B6799">
          <w:pPr>
            <w:pStyle w:val="Footer"/>
            <w:bidi w:val="0"/>
            <w:rPr>
              <w:color w:val="808080" w:themeColor="background1" w:themeShade="80"/>
              <w:rtl/>
            </w:rPr>
          </w:pPr>
          <w:bookmarkStart w:id="25" w:name="BokAdres"/>
          <w:bookmarkEnd w:id="25"/>
          <w:r>
            <w:rPr>
              <w:color w:val="808080" w:themeColor="background1" w:themeShade="80"/>
            </w:rPr>
            <w:t>U1mg1_13971206-099_mk2_mfeb.ir</w:t>
          </w:r>
        </w:p>
      </w:tc>
    </w:tr>
  </w:tbl>
  <w:p w14:paraId="5DF0A683"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8BAAB" w14:textId="77777777" w:rsidR="00804334" w:rsidRDefault="00804334" w:rsidP="008B750B">
      <w:pPr>
        <w:spacing w:line="240" w:lineRule="auto"/>
      </w:pPr>
      <w:r>
        <w:separator/>
      </w:r>
    </w:p>
  </w:footnote>
  <w:footnote w:type="continuationSeparator" w:id="0">
    <w:p w14:paraId="493DD366" w14:textId="77777777" w:rsidR="00804334" w:rsidRDefault="00804334" w:rsidP="008B750B">
      <w:pPr>
        <w:spacing w:line="240" w:lineRule="auto"/>
      </w:pPr>
      <w:r>
        <w:continuationSeparator/>
      </w:r>
    </w:p>
  </w:footnote>
  <w:footnote w:id="1">
    <w:p w14:paraId="481092F1" w14:textId="77777777" w:rsidR="006D2F48" w:rsidRPr="006D2F48" w:rsidRDefault="006D2F48" w:rsidP="006D2F48">
      <w:pPr>
        <w:pStyle w:val="FootnoteText"/>
        <w:rPr>
          <w:rtl/>
        </w:rPr>
      </w:pPr>
      <w:r w:rsidRPr="006D2F48">
        <w:footnoteRef/>
      </w:r>
      <w:r w:rsidRPr="006D2F48">
        <w:rPr>
          <w:rtl/>
        </w:rPr>
        <w:t xml:space="preserve"> </w:t>
      </w:r>
      <w:hyperlink r:id="rId1" w:history="1">
        <w:r w:rsidRPr="006D2F48">
          <w:rPr>
            <w:rStyle w:val="Hyperlink"/>
            <w:rFonts w:hint="cs"/>
            <w:rtl/>
          </w:rPr>
          <w:t>اجود</w:t>
        </w:r>
        <w:r w:rsidRPr="006D2F48">
          <w:rPr>
            <w:rStyle w:val="Hyperlink"/>
            <w:rtl/>
          </w:rPr>
          <w:t xml:space="preserve"> </w:t>
        </w:r>
        <w:r w:rsidRPr="006D2F48">
          <w:rPr>
            <w:rStyle w:val="Hyperlink"/>
            <w:rFonts w:hint="cs"/>
            <w:rtl/>
          </w:rPr>
          <w:t>التقریرات،</w:t>
        </w:r>
        <w:r w:rsidRPr="006D2F48">
          <w:rPr>
            <w:rStyle w:val="Hyperlink"/>
            <w:rtl/>
          </w:rPr>
          <w:t xml:space="preserve"> </w:t>
        </w:r>
        <w:r w:rsidRPr="006D2F48">
          <w:rPr>
            <w:rStyle w:val="Hyperlink"/>
            <w:rFonts w:hint="cs"/>
            <w:rtl/>
          </w:rPr>
          <w:t>نائینی،</w:t>
        </w:r>
        <w:r w:rsidRPr="006D2F48">
          <w:rPr>
            <w:rStyle w:val="Hyperlink"/>
            <w:rtl/>
          </w:rPr>
          <w:t xml:space="preserve"> </w:t>
        </w:r>
        <w:r w:rsidRPr="006D2F48">
          <w:rPr>
            <w:rStyle w:val="Hyperlink"/>
            <w:rFonts w:hint="cs"/>
            <w:rtl/>
          </w:rPr>
          <w:t>ج</w:t>
        </w:r>
        <w:r w:rsidRPr="006D2F48">
          <w:rPr>
            <w:rStyle w:val="Hyperlink"/>
            <w:rtl/>
          </w:rPr>
          <w:t>1</w:t>
        </w:r>
        <w:r w:rsidRPr="006D2F48">
          <w:rPr>
            <w:rStyle w:val="Hyperlink"/>
            <w:rFonts w:hint="cs"/>
            <w:rtl/>
          </w:rPr>
          <w:t>،</w:t>
        </w:r>
        <w:r w:rsidRPr="006D2F48">
          <w:rPr>
            <w:rStyle w:val="Hyperlink"/>
            <w:rtl/>
          </w:rPr>
          <w:t xml:space="preserve"> </w:t>
        </w:r>
        <w:r w:rsidRPr="006D2F48">
          <w:rPr>
            <w:rStyle w:val="Hyperlink"/>
            <w:rFonts w:hint="cs"/>
            <w:rtl/>
          </w:rPr>
          <w:t>ص</w:t>
        </w:r>
        <w:r w:rsidRPr="006D2F48">
          <w:rPr>
            <w:rStyle w:val="Hyperlink"/>
            <w:rtl/>
          </w:rPr>
          <w:t>112.</w:t>
        </w:r>
      </w:hyperlink>
    </w:p>
  </w:footnote>
  <w:footnote w:id="2">
    <w:p w14:paraId="3EE1FEC5" w14:textId="77777777" w:rsidR="006D2F48" w:rsidRPr="006D2F48" w:rsidRDefault="006D2F48" w:rsidP="006D2F48">
      <w:pPr>
        <w:pStyle w:val="FootnoteText"/>
        <w:rPr>
          <w:rtl/>
        </w:rPr>
      </w:pPr>
      <w:r w:rsidRPr="006D2F48">
        <w:footnoteRef/>
      </w:r>
      <w:r w:rsidRPr="006D2F48">
        <w:rPr>
          <w:rtl/>
        </w:rPr>
        <w:t xml:space="preserve"> </w:t>
      </w:r>
      <w:hyperlink r:id="rId2" w:history="1">
        <w:r w:rsidRPr="006D2F48">
          <w:rPr>
            <w:rStyle w:val="Hyperlink"/>
            <w:rFonts w:hint="cs"/>
            <w:rtl/>
          </w:rPr>
          <w:t>محاضرات</w:t>
        </w:r>
        <w:r w:rsidRPr="006D2F48">
          <w:rPr>
            <w:rStyle w:val="Hyperlink"/>
            <w:rtl/>
          </w:rPr>
          <w:t xml:space="preserve"> </w:t>
        </w:r>
        <w:r w:rsidRPr="006D2F48">
          <w:rPr>
            <w:rStyle w:val="Hyperlink"/>
            <w:rFonts w:hint="cs"/>
            <w:rtl/>
          </w:rPr>
          <w:t>فی</w:t>
        </w:r>
        <w:r w:rsidRPr="006D2F48">
          <w:rPr>
            <w:rStyle w:val="Hyperlink"/>
            <w:rtl/>
          </w:rPr>
          <w:t xml:space="preserve"> </w:t>
        </w:r>
        <w:r w:rsidRPr="006D2F48">
          <w:rPr>
            <w:rStyle w:val="Hyperlink"/>
            <w:rFonts w:hint="cs"/>
            <w:rtl/>
          </w:rPr>
          <w:t>الاصول،</w:t>
        </w:r>
        <w:r w:rsidRPr="006D2F48">
          <w:rPr>
            <w:rStyle w:val="Hyperlink"/>
            <w:rtl/>
          </w:rPr>
          <w:t xml:space="preserve"> </w:t>
        </w:r>
        <w:r w:rsidRPr="006D2F48">
          <w:rPr>
            <w:rStyle w:val="Hyperlink"/>
            <w:rFonts w:hint="cs"/>
            <w:rtl/>
          </w:rPr>
          <w:t>الخوئی،</w:t>
        </w:r>
        <w:r w:rsidRPr="006D2F48">
          <w:rPr>
            <w:rStyle w:val="Hyperlink"/>
            <w:rtl/>
          </w:rPr>
          <w:t xml:space="preserve"> </w:t>
        </w:r>
        <w:r w:rsidRPr="006D2F48">
          <w:rPr>
            <w:rStyle w:val="Hyperlink"/>
            <w:rFonts w:hint="cs"/>
            <w:rtl/>
          </w:rPr>
          <w:t>السید</w:t>
        </w:r>
        <w:r w:rsidRPr="006D2F48">
          <w:rPr>
            <w:rStyle w:val="Hyperlink"/>
            <w:rtl/>
          </w:rPr>
          <w:t xml:space="preserve"> </w:t>
        </w:r>
        <w:r w:rsidRPr="006D2F48">
          <w:rPr>
            <w:rStyle w:val="Hyperlink"/>
            <w:rFonts w:hint="cs"/>
            <w:rtl/>
          </w:rPr>
          <w:t>ابولقاسم،</w:t>
        </w:r>
        <w:r w:rsidRPr="006D2F48">
          <w:rPr>
            <w:rStyle w:val="Hyperlink"/>
            <w:rtl/>
          </w:rPr>
          <w:t xml:space="preserve"> </w:t>
        </w:r>
        <w:r w:rsidRPr="006D2F48">
          <w:rPr>
            <w:rStyle w:val="Hyperlink"/>
            <w:rFonts w:hint="cs"/>
            <w:rtl/>
          </w:rPr>
          <w:t>ج</w:t>
        </w:r>
        <w:r w:rsidRPr="006D2F48">
          <w:rPr>
            <w:rStyle w:val="Hyperlink"/>
            <w:rtl/>
          </w:rPr>
          <w:t>2</w:t>
        </w:r>
        <w:r w:rsidRPr="006D2F48">
          <w:rPr>
            <w:rStyle w:val="Hyperlink"/>
            <w:rFonts w:hint="cs"/>
            <w:rtl/>
          </w:rPr>
          <w:t>،</w:t>
        </w:r>
        <w:r w:rsidRPr="006D2F48">
          <w:rPr>
            <w:rStyle w:val="Hyperlink"/>
            <w:rtl/>
          </w:rPr>
          <w:t xml:space="preserve"> </w:t>
        </w:r>
        <w:r w:rsidRPr="006D2F48">
          <w:rPr>
            <w:rStyle w:val="Hyperlink"/>
            <w:rFonts w:hint="cs"/>
            <w:rtl/>
          </w:rPr>
          <w:t>ص</w:t>
        </w:r>
        <w:r w:rsidRPr="006D2F48">
          <w:rPr>
            <w:rStyle w:val="Hyperlink"/>
            <w:rtl/>
          </w:rPr>
          <w:t>188.</w:t>
        </w:r>
      </w:hyperlink>
    </w:p>
  </w:footnote>
  <w:footnote w:id="3">
    <w:p w14:paraId="7EF78F86" w14:textId="77777777" w:rsidR="006D2F48" w:rsidRPr="006D2F48" w:rsidRDefault="006D2F48" w:rsidP="006D2F48">
      <w:pPr>
        <w:pStyle w:val="FootnoteText"/>
      </w:pPr>
      <w:r w:rsidRPr="006D2F48">
        <w:footnoteRef/>
      </w:r>
      <w:r w:rsidRPr="006D2F48">
        <w:rPr>
          <w:rtl/>
        </w:rPr>
        <w:t xml:space="preserve"> </w:t>
      </w:r>
      <w:hyperlink r:id="rId3" w:history="1">
        <w:r w:rsidRPr="006D2F48">
          <w:rPr>
            <w:rStyle w:val="Hyperlink"/>
            <w:rFonts w:hint="cs"/>
            <w:rtl/>
          </w:rPr>
          <w:t>بحوث</w:t>
        </w:r>
        <w:r w:rsidRPr="006D2F48">
          <w:rPr>
            <w:rStyle w:val="Hyperlink"/>
            <w:rtl/>
          </w:rPr>
          <w:t xml:space="preserve"> </w:t>
        </w:r>
        <w:r w:rsidRPr="006D2F48">
          <w:rPr>
            <w:rStyle w:val="Hyperlink"/>
            <w:rFonts w:hint="cs"/>
            <w:rtl/>
          </w:rPr>
          <w:t>فی</w:t>
        </w:r>
        <w:r w:rsidRPr="006D2F48">
          <w:rPr>
            <w:rStyle w:val="Hyperlink"/>
            <w:rtl/>
          </w:rPr>
          <w:t xml:space="preserve"> </w:t>
        </w:r>
        <w:r w:rsidRPr="006D2F48">
          <w:rPr>
            <w:rStyle w:val="Hyperlink"/>
            <w:rFonts w:hint="cs"/>
            <w:rtl/>
          </w:rPr>
          <w:t>علم</w:t>
        </w:r>
        <w:r w:rsidRPr="006D2F48">
          <w:rPr>
            <w:rStyle w:val="Hyperlink"/>
            <w:rtl/>
          </w:rPr>
          <w:t xml:space="preserve"> </w:t>
        </w:r>
        <w:r w:rsidRPr="006D2F48">
          <w:rPr>
            <w:rStyle w:val="Hyperlink"/>
            <w:rFonts w:hint="cs"/>
            <w:rtl/>
          </w:rPr>
          <w:t>الأصول،</w:t>
        </w:r>
        <w:r w:rsidRPr="006D2F48">
          <w:rPr>
            <w:rStyle w:val="Hyperlink"/>
            <w:rtl/>
          </w:rPr>
          <w:t xml:space="preserve"> </w:t>
        </w:r>
        <w:r w:rsidRPr="006D2F48">
          <w:rPr>
            <w:rStyle w:val="Hyperlink"/>
            <w:rFonts w:hint="cs"/>
            <w:rtl/>
          </w:rPr>
          <w:t>السید</w:t>
        </w:r>
        <w:r w:rsidRPr="006D2F48">
          <w:rPr>
            <w:rStyle w:val="Hyperlink"/>
            <w:rtl/>
          </w:rPr>
          <w:t xml:space="preserve"> </w:t>
        </w:r>
        <w:r w:rsidRPr="006D2F48">
          <w:rPr>
            <w:rStyle w:val="Hyperlink"/>
            <w:rFonts w:hint="cs"/>
            <w:rtl/>
          </w:rPr>
          <w:t>محمد</w:t>
        </w:r>
        <w:r w:rsidRPr="006D2F48">
          <w:rPr>
            <w:rStyle w:val="Hyperlink"/>
            <w:rtl/>
          </w:rPr>
          <w:t xml:space="preserve"> </w:t>
        </w:r>
        <w:r w:rsidRPr="006D2F48">
          <w:rPr>
            <w:rStyle w:val="Hyperlink"/>
            <w:rFonts w:hint="cs"/>
            <w:rtl/>
          </w:rPr>
          <w:t>باقر</w:t>
        </w:r>
        <w:r w:rsidRPr="006D2F48">
          <w:rPr>
            <w:rStyle w:val="Hyperlink"/>
            <w:rtl/>
          </w:rPr>
          <w:t xml:space="preserve"> </w:t>
        </w:r>
        <w:r w:rsidRPr="006D2F48">
          <w:rPr>
            <w:rStyle w:val="Hyperlink"/>
            <w:rFonts w:hint="cs"/>
            <w:rtl/>
          </w:rPr>
          <w:t>الصدر،</w:t>
        </w:r>
        <w:r w:rsidRPr="006D2F48">
          <w:rPr>
            <w:rStyle w:val="Hyperlink"/>
            <w:rtl/>
          </w:rPr>
          <w:t xml:space="preserve"> </w:t>
        </w:r>
        <w:r w:rsidRPr="006D2F48">
          <w:rPr>
            <w:rStyle w:val="Hyperlink"/>
            <w:rFonts w:hint="cs"/>
            <w:rtl/>
          </w:rPr>
          <w:t>ج</w:t>
        </w:r>
        <w:r w:rsidRPr="006D2F48">
          <w:rPr>
            <w:rStyle w:val="Hyperlink"/>
            <w:rtl/>
          </w:rPr>
          <w:t>2</w:t>
        </w:r>
        <w:r w:rsidRPr="006D2F48">
          <w:rPr>
            <w:rStyle w:val="Hyperlink"/>
            <w:rFonts w:hint="cs"/>
            <w:rtl/>
          </w:rPr>
          <w:t>،</w:t>
        </w:r>
        <w:r w:rsidRPr="006D2F48">
          <w:rPr>
            <w:rStyle w:val="Hyperlink"/>
            <w:rtl/>
          </w:rPr>
          <w:t xml:space="preserve"> </w:t>
        </w:r>
        <w:r w:rsidRPr="006D2F48">
          <w:rPr>
            <w:rStyle w:val="Hyperlink"/>
            <w:rFonts w:hint="cs"/>
            <w:rtl/>
          </w:rPr>
          <w:t>ص</w:t>
        </w:r>
        <w:r w:rsidRPr="006D2F48">
          <w:rPr>
            <w:rStyle w:val="Hyperlink"/>
            <w:rtl/>
          </w:rPr>
          <w:t>100.</w:t>
        </w:r>
      </w:hyperlink>
    </w:p>
  </w:footnote>
  <w:footnote w:id="4">
    <w:p w14:paraId="7A49FE37" w14:textId="77777777" w:rsidR="006D2F48" w:rsidRPr="006D2F48" w:rsidRDefault="006D2F48" w:rsidP="006D2F48">
      <w:pPr>
        <w:pStyle w:val="FootnoteText"/>
        <w:rPr>
          <w:rtl/>
        </w:rPr>
      </w:pPr>
      <w:r w:rsidRPr="006D2F48">
        <w:footnoteRef/>
      </w:r>
      <w:r w:rsidRPr="006D2F48">
        <w:rPr>
          <w:rtl/>
        </w:rPr>
        <w:t xml:space="preserve"> </w:t>
      </w:r>
      <w:hyperlink r:id="rId4" w:history="1">
        <w:r w:rsidRPr="006D2F48">
          <w:rPr>
            <w:rStyle w:val="Hyperlink"/>
            <w:rFonts w:hint="cs"/>
            <w:rtl/>
          </w:rPr>
          <w:t>بحوث</w:t>
        </w:r>
        <w:r w:rsidRPr="006D2F48">
          <w:rPr>
            <w:rStyle w:val="Hyperlink"/>
            <w:rtl/>
          </w:rPr>
          <w:t xml:space="preserve"> </w:t>
        </w:r>
        <w:r w:rsidRPr="006D2F48">
          <w:rPr>
            <w:rStyle w:val="Hyperlink"/>
            <w:rFonts w:hint="cs"/>
            <w:rtl/>
          </w:rPr>
          <w:t>فی</w:t>
        </w:r>
        <w:r w:rsidRPr="006D2F48">
          <w:rPr>
            <w:rStyle w:val="Hyperlink"/>
            <w:rtl/>
          </w:rPr>
          <w:t xml:space="preserve"> </w:t>
        </w:r>
        <w:r w:rsidRPr="006D2F48">
          <w:rPr>
            <w:rStyle w:val="Hyperlink"/>
            <w:rFonts w:hint="cs"/>
            <w:rtl/>
          </w:rPr>
          <w:t>علم</w:t>
        </w:r>
        <w:r w:rsidRPr="006D2F48">
          <w:rPr>
            <w:rStyle w:val="Hyperlink"/>
            <w:rtl/>
          </w:rPr>
          <w:t xml:space="preserve"> </w:t>
        </w:r>
        <w:r w:rsidRPr="006D2F48">
          <w:rPr>
            <w:rStyle w:val="Hyperlink"/>
            <w:rFonts w:hint="cs"/>
            <w:rtl/>
          </w:rPr>
          <w:t>الأصول،</w:t>
        </w:r>
        <w:r w:rsidRPr="006D2F48">
          <w:rPr>
            <w:rStyle w:val="Hyperlink"/>
            <w:rtl/>
          </w:rPr>
          <w:t xml:space="preserve"> </w:t>
        </w:r>
        <w:r w:rsidRPr="006D2F48">
          <w:rPr>
            <w:rStyle w:val="Hyperlink"/>
            <w:rFonts w:hint="cs"/>
            <w:rtl/>
          </w:rPr>
          <w:t>السید</w:t>
        </w:r>
        <w:r w:rsidRPr="006D2F48">
          <w:rPr>
            <w:rStyle w:val="Hyperlink"/>
            <w:rtl/>
          </w:rPr>
          <w:t xml:space="preserve"> </w:t>
        </w:r>
        <w:r w:rsidRPr="006D2F48">
          <w:rPr>
            <w:rStyle w:val="Hyperlink"/>
            <w:rFonts w:hint="cs"/>
            <w:rtl/>
          </w:rPr>
          <w:t>محمد</w:t>
        </w:r>
        <w:r w:rsidRPr="006D2F48">
          <w:rPr>
            <w:rStyle w:val="Hyperlink"/>
            <w:rtl/>
          </w:rPr>
          <w:t xml:space="preserve"> </w:t>
        </w:r>
        <w:r w:rsidRPr="006D2F48">
          <w:rPr>
            <w:rStyle w:val="Hyperlink"/>
            <w:rFonts w:hint="cs"/>
            <w:rtl/>
          </w:rPr>
          <w:t>باقر</w:t>
        </w:r>
        <w:r w:rsidRPr="006D2F48">
          <w:rPr>
            <w:rStyle w:val="Hyperlink"/>
            <w:rtl/>
          </w:rPr>
          <w:t xml:space="preserve"> </w:t>
        </w:r>
        <w:r w:rsidRPr="006D2F48">
          <w:rPr>
            <w:rStyle w:val="Hyperlink"/>
            <w:rFonts w:hint="cs"/>
            <w:rtl/>
          </w:rPr>
          <w:t>الصدر،</w:t>
        </w:r>
        <w:r w:rsidRPr="006D2F48">
          <w:rPr>
            <w:rStyle w:val="Hyperlink"/>
            <w:rtl/>
          </w:rPr>
          <w:t xml:space="preserve"> </w:t>
        </w:r>
        <w:r w:rsidRPr="006D2F48">
          <w:rPr>
            <w:rStyle w:val="Hyperlink"/>
            <w:rFonts w:hint="cs"/>
            <w:rtl/>
          </w:rPr>
          <w:t>ج</w:t>
        </w:r>
        <w:r w:rsidRPr="006D2F48">
          <w:rPr>
            <w:rStyle w:val="Hyperlink"/>
            <w:rtl/>
          </w:rPr>
          <w:t>2</w:t>
        </w:r>
        <w:r w:rsidRPr="006D2F48">
          <w:rPr>
            <w:rStyle w:val="Hyperlink"/>
            <w:rFonts w:hint="cs"/>
            <w:rtl/>
          </w:rPr>
          <w:t>،</w:t>
        </w:r>
        <w:r w:rsidRPr="006D2F48">
          <w:rPr>
            <w:rStyle w:val="Hyperlink"/>
            <w:rtl/>
          </w:rPr>
          <w:t xml:space="preserve"> </w:t>
        </w:r>
        <w:r w:rsidRPr="006D2F48">
          <w:rPr>
            <w:rStyle w:val="Hyperlink"/>
            <w:rFonts w:hint="cs"/>
            <w:rtl/>
          </w:rPr>
          <w:t>ص</w:t>
        </w:r>
        <w:r w:rsidRPr="006D2F48">
          <w:rPr>
            <w:rStyle w:val="Hyperlink"/>
            <w:rtl/>
          </w:rPr>
          <w:t>100.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0E7C3"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FA27BC">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FA27B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FA27B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FA27BC">
      <w:rPr>
        <w:sz w:val="24"/>
        <w:szCs w:val="24"/>
        <w:rtl/>
      </w:rPr>
      <w:t>6 /12 /1397</w:t>
    </w:r>
  </w:p>
  <w:p w14:paraId="54E7F9E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FA27BC">
      <w:rPr>
        <w:rFonts w:hint="cs"/>
        <w:color w:val="000000" w:themeColor="text1"/>
        <w:sz w:val="24"/>
        <w:szCs w:val="24"/>
        <w:rtl/>
      </w:rPr>
      <w:t>تعبدی</w:t>
    </w:r>
    <w:r w:rsidR="00FA27BC">
      <w:rPr>
        <w:color w:val="000000" w:themeColor="text1"/>
        <w:sz w:val="24"/>
        <w:szCs w:val="24"/>
        <w:rtl/>
      </w:rPr>
      <w:t xml:space="preserve"> </w:t>
    </w:r>
    <w:r w:rsidR="00FA27BC">
      <w:rPr>
        <w:rFonts w:hint="cs"/>
        <w:color w:val="000000" w:themeColor="text1"/>
        <w:sz w:val="24"/>
        <w:szCs w:val="24"/>
        <w:rtl/>
      </w:rPr>
      <w:t>و</w:t>
    </w:r>
    <w:r w:rsidR="00FA27BC">
      <w:rPr>
        <w:color w:val="000000" w:themeColor="text1"/>
        <w:sz w:val="24"/>
        <w:szCs w:val="24"/>
        <w:rtl/>
      </w:rPr>
      <w:t xml:space="preserve"> </w:t>
    </w:r>
    <w:r w:rsidR="00FA27BC">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FA27BC">
      <w:rPr>
        <w:rFonts w:hint="cs"/>
        <w:sz w:val="24"/>
        <w:szCs w:val="24"/>
        <w:rtl/>
      </w:rPr>
      <w:t>مهدی</w:t>
    </w:r>
    <w:r w:rsidR="00FA27BC">
      <w:rPr>
        <w:sz w:val="24"/>
        <w:szCs w:val="24"/>
        <w:rtl/>
      </w:rPr>
      <w:t xml:space="preserve"> </w:t>
    </w:r>
    <w:r w:rsidR="00FA27B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FA27BC">
      <w:rPr>
        <w:rFonts w:hint="cs"/>
        <w:sz w:val="24"/>
        <w:szCs w:val="24"/>
        <w:rtl/>
      </w:rPr>
      <w:t>رابطه</w:t>
    </w:r>
    <w:r w:rsidR="00FA27BC">
      <w:rPr>
        <w:sz w:val="24"/>
        <w:szCs w:val="24"/>
        <w:rtl/>
      </w:rPr>
      <w:t xml:space="preserve"> </w:t>
    </w:r>
    <w:r w:rsidR="00FA27BC">
      <w:rPr>
        <w:rFonts w:hint="cs"/>
        <w:sz w:val="24"/>
        <w:szCs w:val="24"/>
        <w:rtl/>
      </w:rPr>
      <w:t>بین</w:t>
    </w:r>
    <w:r w:rsidR="00FA27BC">
      <w:rPr>
        <w:sz w:val="24"/>
        <w:szCs w:val="24"/>
        <w:rtl/>
      </w:rPr>
      <w:t xml:space="preserve"> </w:t>
    </w:r>
    <w:r w:rsidR="00FA27BC">
      <w:rPr>
        <w:rFonts w:hint="cs"/>
        <w:sz w:val="24"/>
        <w:szCs w:val="24"/>
        <w:rtl/>
      </w:rPr>
      <w:t>اطلاق</w:t>
    </w:r>
    <w:r w:rsidR="00FA27BC">
      <w:rPr>
        <w:sz w:val="24"/>
        <w:szCs w:val="24"/>
        <w:rtl/>
      </w:rPr>
      <w:t xml:space="preserve"> </w:t>
    </w:r>
    <w:r w:rsidR="00FA27BC">
      <w:rPr>
        <w:rFonts w:hint="cs"/>
        <w:sz w:val="24"/>
        <w:szCs w:val="24"/>
        <w:rtl/>
      </w:rPr>
      <w:t>و</w:t>
    </w:r>
    <w:r w:rsidR="00FA27BC">
      <w:rPr>
        <w:sz w:val="24"/>
        <w:szCs w:val="24"/>
        <w:rtl/>
      </w:rPr>
      <w:t xml:space="preserve"> </w:t>
    </w:r>
    <w:r w:rsidR="00FA27BC">
      <w:rPr>
        <w:rFonts w:hint="cs"/>
        <w:sz w:val="24"/>
        <w:szCs w:val="24"/>
        <w:rtl/>
      </w:rPr>
      <w:t>تقیید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3A73D8"/>
    <w:multiLevelType w:val="hybridMultilevel"/>
    <w:tmpl w:val="49B054F2"/>
    <w:lvl w:ilvl="0" w:tplc="AA68C1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1C8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652"/>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BC5"/>
    <w:rsid w:val="00345C73"/>
    <w:rsid w:val="00354A99"/>
    <w:rsid w:val="00360311"/>
    <w:rsid w:val="00361922"/>
    <w:rsid w:val="0036552F"/>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3222"/>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537C"/>
    <w:rsid w:val="00695519"/>
    <w:rsid w:val="006A4134"/>
    <w:rsid w:val="006A5DDA"/>
    <w:rsid w:val="006A6701"/>
    <w:rsid w:val="006B21F4"/>
    <w:rsid w:val="006B3753"/>
    <w:rsid w:val="006B7AD6"/>
    <w:rsid w:val="006C50FD"/>
    <w:rsid w:val="006D1DD4"/>
    <w:rsid w:val="006D2F48"/>
    <w:rsid w:val="006D4014"/>
    <w:rsid w:val="006D44C1"/>
    <w:rsid w:val="006E5651"/>
    <w:rsid w:val="006E5B85"/>
    <w:rsid w:val="006F026A"/>
    <w:rsid w:val="0070265B"/>
    <w:rsid w:val="00704813"/>
    <w:rsid w:val="0072290D"/>
    <w:rsid w:val="00723D6D"/>
    <w:rsid w:val="00724537"/>
    <w:rsid w:val="00726D2B"/>
    <w:rsid w:val="00730A26"/>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1A01"/>
    <w:rsid w:val="007F2257"/>
    <w:rsid w:val="0080091D"/>
    <w:rsid w:val="00804108"/>
    <w:rsid w:val="00804334"/>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579F"/>
    <w:rsid w:val="009B0D05"/>
    <w:rsid w:val="009B4CA6"/>
    <w:rsid w:val="009B79F8"/>
    <w:rsid w:val="009C66D5"/>
    <w:rsid w:val="009D13FD"/>
    <w:rsid w:val="009D266A"/>
    <w:rsid w:val="009E523E"/>
    <w:rsid w:val="009F7E07"/>
    <w:rsid w:val="00A01522"/>
    <w:rsid w:val="00A0691B"/>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3E9"/>
    <w:rsid w:val="00AC6FE2"/>
    <w:rsid w:val="00AF3925"/>
    <w:rsid w:val="00B1296B"/>
    <w:rsid w:val="00B2292F"/>
    <w:rsid w:val="00B43169"/>
    <w:rsid w:val="00B501A8"/>
    <w:rsid w:val="00B55AE4"/>
    <w:rsid w:val="00B70B46"/>
    <w:rsid w:val="00B739B0"/>
    <w:rsid w:val="00B814A3"/>
    <w:rsid w:val="00B96F38"/>
    <w:rsid w:val="00BB3CC5"/>
    <w:rsid w:val="00BC716B"/>
    <w:rsid w:val="00BD0E74"/>
    <w:rsid w:val="00BD5F8C"/>
    <w:rsid w:val="00BE29DD"/>
    <w:rsid w:val="00C003B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0ADC"/>
    <w:rsid w:val="00D735B2"/>
    <w:rsid w:val="00D74021"/>
    <w:rsid w:val="00D76D01"/>
    <w:rsid w:val="00D8350C"/>
    <w:rsid w:val="00D922A9"/>
    <w:rsid w:val="00D9394A"/>
    <w:rsid w:val="00DA08F2"/>
    <w:rsid w:val="00DB0CBB"/>
    <w:rsid w:val="00DB67CC"/>
    <w:rsid w:val="00DB684F"/>
    <w:rsid w:val="00DC3783"/>
    <w:rsid w:val="00DE1070"/>
    <w:rsid w:val="00E00219"/>
    <w:rsid w:val="00E0316B"/>
    <w:rsid w:val="00E25E10"/>
    <w:rsid w:val="00E50B41"/>
    <w:rsid w:val="00E5219B"/>
    <w:rsid w:val="00E52D07"/>
    <w:rsid w:val="00E5518B"/>
    <w:rsid w:val="00E609FE"/>
    <w:rsid w:val="00E630BE"/>
    <w:rsid w:val="00E71A8F"/>
    <w:rsid w:val="00E75920"/>
    <w:rsid w:val="00E80D96"/>
    <w:rsid w:val="00E871FA"/>
    <w:rsid w:val="00E936A4"/>
    <w:rsid w:val="00E954BB"/>
    <w:rsid w:val="00EA45E7"/>
    <w:rsid w:val="00EB78E3"/>
    <w:rsid w:val="00EB7BE3"/>
    <w:rsid w:val="00EC1C4B"/>
    <w:rsid w:val="00EC735A"/>
    <w:rsid w:val="00ED5F38"/>
    <w:rsid w:val="00EF27FE"/>
    <w:rsid w:val="00F07FB6"/>
    <w:rsid w:val="00F1163D"/>
    <w:rsid w:val="00F149D0"/>
    <w:rsid w:val="00F16B53"/>
    <w:rsid w:val="00F2401D"/>
    <w:rsid w:val="00F25CA9"/>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27BC"/>
    <w:rsid w:val="00FA3B17"/>
    <w:rsid w:val="00FA5E8D"/>
    <w:rsid w:val="00FA5F3D"/>
    <w:rsid w:val="00FB399E"/>
    <w:rsid w:val="00FB48CA"/>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93C8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DB684F"/>
    <w:rPr>
      <w:sz w:val="16"/>
      <w:szCs w:val="16"/>
    </w:rPr>
  </w:style>
  <w:style w:type="paragraph" w:styleId="CommentText">
    <w:name w:val="annotation text"/>
    <w:basedOn w:val="Normal"/>
    <w:link w:val="CommentTextChar"/>
    <w:uiPriority w:val="99"/>
    <w:semiHidden/>
    <w:unhideWhenUsed/>
    <w:rsid w:val="00DB684F"/>
    <w:pPr>
      <w:spacing w:line="240" w:lineRule="auto"/>
    </w:pPr>
    <w:rPr>
      <w:sz w:val="20"/>
      <w:szCs w:val="20"/>
    </w:rPr>
  </w:style>
  <w:style w:type="character" w:customStyle="1" w:styleId="CommentTextChar">
    <w:name w:val="Comment Text Char"/>
    <w:basedOn w:val="DefaultParagraphFont"/>
    <w:link w:val="CommentText"/>
    <w:uiPriority w:val="99"/>
    <w:semiHidden/>
    <w:rsid w:val="00DB684F"/>
    <w:rPr>
      <w:rFonts w:cs="B Badr"/>
    </w:rPr>
  </w:style>
  <w:style w:type="paragraph" w:styleId="CommentSubject">
    <w:name w:val="annotation subject"/>
    <w:basedOn w:val="CommentText"/>
    <w:next w:val="CommentText"/>
    <w:link w:val="CommentSubjectChar"/>
    <w:uiPriority w:val="99"/>
    <w:semiHidden/>
    <w:unhideWhenUsed/>
    <w:rsid w:val="00DB684F"/>
    <w:rPr>
      <w:b/>
      <w:bCs/>
    </w:rPr>
  </w:style>
  <w:style w:type="character" w:customStyle="1" w:styleId="CommentSubjectChar">
    <w:name w:val="Comment Subject Char"/>
    <w:basedOn w:val="CommentTextChar"/>
    <w:link w:val="CommentSubject"/>
    <w:uiPriority w:val="99"/>
    <w:semiHidden/>
    <w:rsid w:val="00DB684F"/>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100/&#1605;&#1583;&#1604;&#1608;&#1604;" TargetMode="External"/><Relationship Id="rId2" Type="http://schemas.openxmlformats.org/officeDocument/2006/relationships/hyperlink" Target="http://lib.eshia.ir/13106/2/188/&#1740;&#1585;&#1583;" TargetMode="External"/><Relationship Id="rId1" Type="http://schemas.openxmlformats.org/officeDocument/2006/relationships/hyperlink" Target="http://lib.eshia.ir/10057/1/112/&#1575;&#1604;&#1581;&#1602;" TargetMode="External"/><Relationship Id="rId4" Type="http://schemas.openxmlformats.org/officeDocument/2006/relationships/hyperlink" Target="http://lib.eshia.ir/13064/2/100/&#1575;&#1604;&#1605;&#1576;&#1606;&#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28745-D44A-4A86-B215-957CEE846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170</TotalTime>
  <Pages>1</Pages>
  <Words>1156</Words>
  <Characters>6592</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2019-02-26T09:41:00Z</cp:lastPrinted>
  <dcterms:created xsi:type="dcterms:W3CDTF">2019-02-25T04:48:00Z</dcterms:created>
  <dcterms:modified xsi:type="dcterms:W3CDTF">2019-02-26T09:48:00Z</dcterms:modified>
  <cp:contentStatus>ویرایش 2.5</cp:contentStatus>
  <cp:version>2.7</cp:version>
</cp:coreProperties>
</file>