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747" w:rsidRDefault="005546AC" w:rsidP="005546AC">
      <w:pPr>
        <w:spacing w:after="0"/>
        <w:rPr>
          <w:rFonts w:cs="B Lotus"/>
          <w:sz w:val="40"/>
          <w:szCs w:val="40"/>
          <w:rtl/>
        </w:rPr>
      </w:pPr>
      <w:r w:rsidRPr="005546AC">
        <w:rPr>
          <w:rFonts w:cs="B Lotus" w:hint="cs"/>
          <w:sz w:val="40"/>
          <w:szCs w:val="40"/>
          <w:rtl/>
        </w:rPr>
        <w:t>فصل</w:t>
      </w:r>
      <w:r w:rsidRPr="005546AC">
        <w:rPr>
          <w:rFonts w:cs="B Lotus"/>
          <w:sz w:val="40"/>
          <w:szCs w:val="40"/>
          <w:rtl/>
        </w:rPr>
        <w:t xml:space="preserve"> </w:t>
      </w:r>
      <w:r w:rsidRPr="005546AC">
        <w:rPr>
          <w:rFonts w:cs="B Lotus" w:hint="cs"/>
          <w:sz w:val="40"/>
          <w:szCs w:val="40"/>
          <w:rtl/>
        </w:rPr>
        <w:t>یازدهم</w:t>
      </w:r>
      <w:r w:rsidRPr="005546AC">
        <w:rPr>
          <w:rFonts w:cs="B Lotus"/>
          <w:sz w:val="40"/>
          <w:szCs w:val="40"/>
          <w:rtl/>
        </w:rPr>
        <w:t xml:space="preserve"> </w:t>
      </w:r>
      <w:r>
        <w:rPr>
          <w:rFonts w:cs="B Lotus" w:hint="cs"/>
          <w:sz w:val="40"/>
          <w:szCs w:val="40"/>
          <w:rtl/>
        </w:rPr>
        <w:t xml:space="preserve"> </w:t>
      </w:r>
      <w:r w:rsidRPr="005546AC">
        <w:rPr>
          <w:rFonts w:cs="B Lotus"/>
          <w:sz w:val="40"/>
          <w:szCs w:val="40"/>
          <w:rtl/>
        </w:rPr>
        <w:t xml:space="preserve"> </w:t>
      </w:r>
      <w:r w:rsidRPr="005546AC">
        <w:rPr>
          <w:rFonts w:cs="B Lotus" w:hint="cs"/>
          <w:sz w:val="40"/>
          <w:szCs w:val="40"/>
          <w:rtl/>
        </w:rPr>
        <w:t>امام</w:t>
      </w:r>
      <w:r w:rsidRPr="005546AC">
        <w:rPr>
          <w:rFonts w:cs="B Lotus"/>
          <w:sz w:val="40"/>
          <w:szCs w:val="40"/>
          <w:rtl/>
        </w:rPr>
        <w:t xml:space="preserve"> </w:t>
      </w:r>
      <w:r w:rsidRPr="005546AC">
        <w:rPr>
          <w:rFonts w:cs="B Lotus" w:hint="cs"/>
          <w:sz w:val="40"/>
          <w:szCs w:val="40"/>
          <w:rtl/>
        </w:rPr>
        <w:t>صادق</w:t>
      </w:r>
      <w:bookmarkStart w:id="0" w:name="_GoBack"/>
      <w:bookmarkEnd w:id="0"/>
    </w:p>
    <w:p w:rsidR="005546AC" w:rsidRDefault="005546AC" w:rsidP="005546AC">
      <w:pPr>
        <w:spacing w:after="0"/>
        <w:rPr>
          <w:rFonts w:cs="B Lotus" w:hint="cs"/>
          <w:sz w:val="40"/>
          <w:szCs w:val="40"/>
          <w:rtl/>
        </w:rPr>
      </w:pPr>
      <w:r>
        <w:rPr>
          <w:rFonts w:cs="B Lotus" w:hint="cs"/>
          <w:sz w:val="40"/>
          <w:szCs w:val="40"/>
          <w:rtl/>
        </w:rPr>
        <w:t>نقشه امام صادق که در الان می توان ان را افشا کرد می خواست پس از رحلت امام باقر کار ها را جمع و جور کند یک قیام علنی به راه بیندازد و بنی امیه را واژگون کند</w:t>
      </w:r>
    </w:p>
    <w:p w:rsidR="005546AC" w:rsidRDefault="005546AC" w:rsidP="005546AC">
      <w:pPr>
        <w:spacing w:after="0"/>
        <w:rPr>
          <w:rFonts w:cs="B Lotus" w:hint="cs"/>
          <w:sz w:val="40"/>
          <w:szCs w:val="40"/>
          <w:rtl/>
        </w:rPr>
      </w:pPr>
      <w:r>
        <w:rPr>
          <w:rFonts w:cs="B Lotus" w:hint="cs"/>
          <w:sz w:val="40"/>
          <w:szCs w:val="40"/>
          <w:rtl/>
        </w:rPr>
        <w:t>در اواخر عمر امام باقر سوال میشد قائم ال محمد کیست حضرت نگاهی به امام صادق می اندازد که گویا میبینم این است</w:t>
      </w:r>
    </w:p>
    <w:p w:rsidR="005546AC" w:rsidRDefault="005546AC" w:rsidP="005546AC">
      <w:pPr>
        <w:spacing w:after="0"/>
        <w:rPr>
          <w:rFonts w:cs="B Lotus" w:hint="cs"/>
          <w:sz w:val="40"/>
          <w:szCs w:val="40"/>
          <w:rtl/>
        </w:rPr>
      </w:pPr>
      <w:r>
        <w:rPr>
          <w:rFonts w:cs="B Lotus" w:hint="cs"/>
          <w:sz w:val="40"/>
          <w:szCs w:val="40"/>
          <w:rtl/>
        </w:rPr>
        <w:t xml:space="preserve">امام صادق مرد مبارزه ، علم و دانش ، تشکیلات  تشکیلات یعنی آنچه اراده کند مردم بداند می دانند و نمایندگان او در سرتاسر آفاق عالم اسلام حضرت در 10 سال اول عمر امامتشان با بنی امیه جنگید  صریح  علت آن : سرگرم بودن خلفا بنی امیه </w:t>
      </w:r>
    </w:p>
    <w:p w:rsidR="005546AC" w:rsidRDefault="005546AC" w:rsidP="005546AC">
      <w:pPr>
        <w:spacing w:after="0"/>
        <w:rPr>
          <w:rFonts w:cs="B Lotus" w:hint="cs"/>
          <w:sz w:val="40"/>
          <w:szCs w:val="40"/>
          <w:rtl/>
        </w:rPr>
      </w:pPr>
      <w:r>
        <w:rPr>
          <w:rFonts w:cs="B Lotus" w:hint="cs"/>
          <w:sz w:val="40"/>
          <w:szCs w:val="40"/>
          <w:rtl/>
        </w:rPr>
        <w:t xml:space="preserve">در روز عرفه که از همه نقاط عالم اسلام </w:t>
      </w:r>
      <w:r w:rsidR="00527679">
        <w:rPr>
          <w:rFonts w:cs="B Lotus" w:hint="cs"/>
          <w:sz w:val="40"/>
          <w:szCs w:val="40"/>
          <w:rtl/>
        </w:rPr>
        <w:t xml:space="preserve">می آیند امام سخنرانی می کنند که امروز جعفر بن محمد امام و حاکم است نه حاکم اموی </w:t>
      </w:r>
    </w:p>
    <w:p w:rsidR="005546AC" w:rsidRDefault="00527679" w:rsidP="00527679">
      <w:pPr>
        <w:spacing w:after="0"/>
        <w:rPr>
          <w:rFonts w:cs="B Lotus"/>
          <w:sz w:val="40"/>
          <w:szCs w:val="40"/>
          <w:rtl/>
        </w:rPr>
      </w:pPr>
      <w:r>
        <w:rPr>
          <w:rFonts w:cs="B Lotus" w:hint="cs"/>
          <w:noProof/>
          <w:sz w:val="40"/>
          <w:szCs w:val="40"/>
          <w:rtl/>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373270</wp:posOffset>
                </wp:positionV>
                <wp:extent cx="373380" cy="779227"/>
                <wp:effectExtent l="38100" t="0" r="26670" b="59055"/>
                <wp:wrapNone/>
                <wp:docPr id="2" name="Straight Arrow Connector 2"/>
                <wp:cNvGraphicFramePr/>
                <a:graphic xmlns:a="http://schemas.openxmlformats.org/drawingml/2006/main">
                  <a:graphicData uri="http://schemas.microsoft.com/office/word/2010/wordprocessingShape">
                    <wps:wsp>
                      <wps:cNvCnPr/>
                      <wps:spPr>
                        <a:xfrm flipH="1">
                          <a:off x="0" y="0"/>
                          <a:ext cx="373380" cy="7792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D6A7116" id="_x0000_t32" coordsize="21600,21600" o:spt="32" o:oned="t" path="m,l21600,21600e" filled="f">
                <v:path arrowok="t" fillok="f" o:connecttype="none"/>
                <o:lock v:ext="edit" shapetype="t"/>
              </v:shapetype>
              <v:shape id="Straight Arrow Connector 2" o:spid="_x0000_s1026" type="#_x0000_t32" style="position:absolute;left:0;text-align:left;margin-left:396pt;margin-top:29.4pt;width:29.4pt;height:61.3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" strokecolor="black [3200]" strokeweight=".5pt">
                <v:stroke endarrow="block" joinstyle="miter"/>
              </v:shape>
            </w:pict>
          </mc:Fallback>
        </mc:AlternateContent>
      </w:r>
      <w:r>
        <w:rPr>
          <w:rFonts w:cs="B Lotus" w:hint="cs"/>
          <w:noProof/>
          <w:sz w:val="40"/>
          <w:szCs w:val="40"/>
          <w:rtl/>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373270</wp:posOffset>
                </wp:positionV>
                <wp:extent cx="373711" cy="302149"/>
                <wp:effectExtent l="38100" t="0" r="26670" b="60325"/>
                <wp:wrapNone/>
                <wp:docPr id="1" name="Straight Arrow Connector 1"/>
                <wp:cNvGraphicFramePr/>
                <a:graphic xmlns:a="http://schemas.openxmlformats.org/drawingml/2006/main">
                  <a:graphicData uri="http://schemas.microsoft.com/office/word/2010/wordprocessingShape">
                    <wps:wsp>
                      <wps:cNvCnPr/>
                      <wps:spPr>
                        <a:xfrm flipH="1">
                          <a:off x="0" y="0"/>
                          <a:ext cx="373711" cy="3021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108F88" id="Straight Arrow Connector 1" o:spid="_x0000_s1026" type="#_x0000_t32" style="position:absolute;left:0;text-align:left;margin-left:396pt;margin-top:29.4pt;width:29.45pt;height:23.8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" strokecolor="black [3200]" strokeweight=".5pt">
                <v:stroke endarrow="block" joinstyle="miter"/>
              </v:shape>
            </w:pict>
          </mc:Fallback>
        </mc:AlternateContent>
      </w:r>
      <w:r>
        <w:rPr>
          <w:rFonts w:cs="B Lotus" w:hint="cs"/>
          <w:sz w:val="40"/>
          <w:szCs w:val="40"/>
          <w:rtl/>
        </w:rPr>
        <w:t xml:space="preserve">بنی عباس از دو جهت برای خود استدلال می کردند که جانشین پیامبرند </w:t>
      </w:r>
    </w:p>
    <w:p w:rsidR="00527679" w:rsidRDefault="00527679" w:rsidP="00454A3E">
      <w:pPr>
        <w:spacing w:after="0"/>
        <w:rPr>
          <w:rFonts w:cs="B Lotus"/>
          <w:sz w:val="40"/>
          <w:szCs w:val="40"/>
          <w:rtl/>
        </w:rPr>
      </w:pPr>
      <w:r>
        <w:rPr>
          <w:rFonts w:cs="B Lotus" w:hint="cs"/>
          <w:sz w:val="40"/>
          <w:szCs w:val="40"/>
          <w:rtl/>
        </w:rPr>
        <w:t xml:space="preserve">                           </w:t>
      </w:r>
      <w:r>
        <w:rPr>
          <w:rFonts w:cs="B Lotus" w:hint="cs"/>
          <w:sz w:val="40"/>
          <w:szCs w:val="40"/>
          <w:rtl/>
        </w:rPr>
        <w:t>عباس عموی پیامبر مسن ترین بنی هاشم</w:t>
      </w:r>
      <w:r w:rsidR="00454A3E">
        <w:rPr>
          <w:rFonts w:cs="B Lotus" w:hint="cs"/>
          <w:sz w:val="40"/>
          <w:szCs w:val="40"/>
          <w:rtl/>
        </w:rPr>
        <w:t xml:space="preserve"> است </w:t>
      </w:r>
      <w:r>
        <w:rPr>
          <w:rFonts w:cs="B Lotus" w:hint="cs"/>
          <w:sz w:val="40"/>
          <w:szCs w:val="40"/>
          <w:rtl/>
        </w:rPr>
        <w:t>پس او خلیفه</w:t>
      </w:r>
    </w:p>
    <w:p w:rsidR="00527679" w:rsidRDefault="00527679" w:rsidP="00527679">
      <w:pPr>
        <w:spacing w:after="0"/>
        <w:rPr>
          <w:rFonts w:cs="B Lotus"/>
          <w:sz w:val="40"/>
          <w:szCs w:val="40"/>
          <w:rtl/>
        </w:rPr>
      </w:pPr>
      <w:r>
        <w:rPr>
          <w:rFonts w:cs="B Lotus" w:hint="cs"/>
          <w:sz w:val="40"/>
          <w:szCs w:val="40"/>
          <w:rtl/>
        </w:rPr>
        <w:t xml:space="preserve">                           بنی عباس شاگرد محمد حنفیه فرزند امام علی است </w:t>
      </w:r>
    </w:p>
    <w:p w:rsidR="00527679" w:rsidRDefault="000A7FA7" w:rsidP="000A7FA7">
      <w:pPr>
        <w:spacing w:after="0"/>
        <w:rPr>
          <w:rFonts w:cs="B Lotus"/>
          <w:sz w:val="40"/>
          <w:szCs w:val="40"/>
          <w:rtl/>
        </w:rPr>
      </w:pPr>
      <w:r>
        <w:rPr>
          <w:rFonts w:cs="B Lotus" w:hint="cs"/>
          <w:noProof/>
          <w:sz w:val="40"/>
          <w:szCs w:val="40"/>
          <w:rtl/>
        </w:rPr>
        <mc:AlternateContent>
          <mc:Choice Requires="wps">
            <w:drawing>
              <wp:anchor distT="0" distB="0" distL="114300" distR="114300" simplePos="0" relativeHeight="251661312" behindDoc="0" locked="0" layoutInCell="1" allowOverlap="1">
                <wp:simplePos x="0" y="0"/>
                <wp:positionH relativeFrom="column">
                  <wp:posOffset>5029200</wp:posOffset>
                </wp:positionH>
                <wp:positionV relativeFrom="paragraph">
                  <wp:posOffset>220455</wp:posOffset>
                </wp:positionV>
                <wp:extent cx="691763" cy="7952"/>
                <wp:effectExtent l="38100" t="76200" r="0" b="87630"/>
                <wp:wrapNone/>
                <wp:docPr id="4" name="Straight Arrow Connector 4"/>
                <wp:cNvGraphicFramePr/>
                <a:graphic xmlns:a="http://schemas.openxmlformats.org/drawingml/2006/main">
                  <a:graphicData uri="http://schemas.microsoft.com/office/word/2010/wordprocessingShape">
                    <wps:wsp>
                      <wps:cNvCnPr/>
                      <wps:spPr>
                        <a:xfrm flipH="1" flipV="1">
                          <a:off x="0" y="0"/>
                          <a:ext cx="691763" cy="79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1100D4" id="Straight Arrow Connector 4" o:spid="_x0000_s1026" type="#_x0000_t32" style="position:absolute;left:0;text-align:left;margin-left:396pt;margin-top:17.35pt;width:54.45pt;height:.6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" strokecolor="black [3200]" strokeweight=".5pt">
                <v:stroke endarrow="block" joinstyle="miter"/>
              </v:shape>
            </w:pict>
          </mc:Fallback>
        </mc:AlternateContent>
      </w:r>
      <w:r w:rsidR="00F378DD">
        <w:rPr>
          <w:rFonts w:cs="B Lotus" w:hint="cs"/>
          <w:sz w:val="40"/>
          <w:szCs w:val="40"/>
          <w:rtl/>
        </w:rPr>
        <w:t xml:space="preserve">از 114 ه ق      تا    </w:t>
      </w:r>
      <w:r>
        <w:rPr>
          <w:rFonts w:cs="B Lotus" w:hint="cs"/>
          <w:sz w:val="40"/>
          <w:szCs w:val="40"/>
          <w:rtl/>
        </w:rPr>
        <w:t xml:space="preserve"> </w:t>
      </w:r>
      <w:r w:rsidR="00F378DD">
        <w:rPr>
          <w:rFonts w:cs="B Lotus" w:hint="cs"/>
          <w:sz w:val="40"/>
          <w:szCs w:val="40"/>
          <w:rtl/>
        </w:rPr>
        <w:t xml:space="preserve">خلافت منصور </w:t>
      </w:r>
      <w:r w:rsidR="00454A3E">
        <w:rPr>
          <w:rFonts w:cs="B Lotus" w:hint="cs"/>
          <w:sz w:val="40"/>
          <w:szCs w:val="40"/>
          <w:rtl/>
        </w:rPr>
        <w:t xml:space="preserve"> دوران آسایش منصور که امد تبعید شروع شد حضرت را تهدید کرد دستور به اتش زدن خانه امام داد روایاتی که دلالت بر اظهار تذلل حضرت در مقابل منصور دارد غلط است چون راوی ان از مخلصین بنی عباس بوده است </w:t>
      </w:r>
      <w:r>
        <w:rPr>
          <w:rFonts w:cs="B Lotus" w:hint="cs"/>
          <w:sz w:val="40"/>
          <w:szCs w:val="40"/>
          <w:rtl/>
        </w:rPr>
        <w:t xml:space="preserve">                             امام در 148 شهید شدند</w:t>
      </w:r>
    </w:p>
    <w:p w:rsidR="000A7FA7" w:rsidRDefault="000A7FA7" w:rsidP="000A7FA7">
      <w:pPr>
        <w:spacing w:after="0"/>
        <w:rPr>
          <w:rFonts w:cs="B Lotus" w:hint="cs"/>
          <w:sz w:val="40"/>
          <w:szCs w:val="40"/>
          <w:rtl/>
        </w:rPr>
      </w:pPr>
      <w:r>
        <w:rPr>
          <w:rFonts w:cs="B Lotus" w:hint="cs"/>
          <w:sz w:val="40"/>
          <w:szCs w:val="40"/>
          <w:rtl/>
        </w:rPr>
        <w:t xml:space="preserve">در روز عرفه در جمع مسلمانانی که از همه جای دنیا امده اند امام امامت را تبیین می کنند و می فرمایند ان رسول الله کان الامام ثم کان علی بن ابی طالب ثم الحسن ثم الحسین ثم علی بن الحسین ثم محمد بن علی ثم.... این را سه مرتبه در 4 جهت </w:t>
      </w:r>
      <w:r w:rsidR="00D424A7">
        <w:rPr>
          <w:rFonts w:cs="B Lotus" w:hint="cs"/>
          <w:sz w:val="40"/>
          <w:szCs w:val="40"/>
          <w:rtl/>
        </w:rPr>
        <w:t xml:space="preserve">یعنی </w:t>
      </w:r>
      <w:r w:rsidR="00D424A7">
        <w:rPr>
          <w:rFonts w:cs="B Lotus" w:hint="cs"/>
          <w:sz w:val="40"/>
          <w:szCs w:val="40"/>
          <w:rtl/>
        </w:rPr>
        <w:lastRenderedPageBreak/>
        <w:t xml:space="preserve">12 بار این بیان را تَکرار می فرمایند در این دوران هنوز از امام علی به عنوان محکوم ترین اسنان ها یاد می شود </w:t>
      </w:r>
    </w:p>
    <w:p w:rsidR="00D424A7" w:rsidRDefault="00D424A7" w:rsidP="000A7FA7">
      <w:pPr>
        <w:spacing w:after="0"/>
        <w:rPr>
          <w:rFonts w:cs="B Lotus" w:hint="cs"/>
          <w:sz w:val="40"/>
          <w:szCs w:val="40"/>
          <w:rtl/>
        </w:rPr>
      </w:pPr>
      <w:r>
        <w:rPr>
          <w:rFonts w:cs="B Lotus" w:hint="cs"/>
          <w:sz w:val="40"/>
          <w:szCs w:val="40"/>
          <w:rtl/>
        </w:rPr>
        <w:t xml:space="preserve">اگر تشکیلاتی در زمان ائمه وجود داشته چرا نامی از آن در اوراق تاریخی نیامده ؟ </w:t>
      </w:r>
    </w:p>
    <w:p w:rsidR="00D424A7" w:rsidRDefault="00D424A7" w:rsidP="00D424A7">
      <w:pPr>
        <w:pStyle w:val="ListParagraph"/>
        <w:numPr>
          <w:ilvl w:val="0"/>
          <w:numId w:val="1"/>
        </w:numPr>
        <w:spacing w:after="0"/>
        <w:rPr>
          <w:rFonts w:cs="B Lotus" w:hint="cs"/>
          <w:sz w:val="40"/>
          <w:szCs w:val="40"/>
        </w:rPr>
      </w:pPr>
      <w:r>
        <w:rPr>
          <w:rFonts w:cs="B Lotus" w:hint="cs"/>
          <w:sz w:val="40"/>
          <w:szCs w:val="40"/>
          <w:rtl/>
        </w:rPr>
        <w:t>پایبندی یاران امام به اصل مترقی تقیه ( تقیه سپر مومن است سپر در جنگ و درگیری ها استفاده می شود یعنی شمشیر بر پیکر دشمن می زند دون اینکه دست و شمشیر دیده شود )</w:t>
      </w:r>
    </w:p>
    <w:p w:rsidR="00D424A7" w:rsidRPr="00D424A7" w:rsidRDefault="00D424A7" w:rsidP="00D424A7">
      <w:pPr>
        <w:pStyle w:val="ListParagraph"/>
        <w:numPr>
          <w:ilvl w:val="0"/>
          <w:numId w:val="1"/>
        </w:numPr>
        <w:spacing w:after="0"/>
        <w:rPr>
          <w:rFonts w:cs="B Lotus"/>
          <w:sz w:val="40"/>
          <w:szCs w:val="40"/>
          <w:rtl/>
        </w:rPr>
      </w:pPr>
      <w:r>
        <w:rPr>
          <w:rFonts w:cs="B Lotus" w:hint="cs"/>
          <w:sz w:val="40"/>
          <w:szCs w:val="40"/>
          <w:rtl/>
        </w:rPr>
        <w:t xml:space="preserve"> نا کام ماندن جهاد شیعه و به قدرت نرسیدن ان</w:t>
      </w:r>
    </w:p>
    <w:p w:rsidR="000A7FA7" w:rsidRDefault="00D424A7" w:rsidP="00D424A7">
      <w:pPr>
        <w:spacing w:after="0"/>
        <w:rPr>
          <w:rFonts w:cs="B Lotus"/>
          <w:sz w:val="40"/>
          <w:szCs w:val="40"/>
          <w:rtl/>
        </w:rPr>
      </w:pPr>
      <w:r>
        <w:rPr>
          <w:rFonts w:cs="B Lotus" w:hint="cs"/>
          <w:sz w:val="40"/>
          <w:szCs w:val="40"/>
          <w:rtl/>
        </w:rPr>
        <w:t xml:space="preserve">دستگاه خلافت در اسلام فقط یک تشکیلات سیاسی نیست بلکه یک رهبری سیاسی نیست بلکه یک رهبری سیاسی مذهبی است عبارت خلیفه برای رهبر </w:t>
      </w:r>
    </w:p>
    <w:p w:rsidR="000246C1" w:rsidRDefault="000246C1" w:rsidP="00D424A7">
      <w:pPr>
        <w:spacing w:after="0"/>
        <w:rPr>
          <w:rFonts w:cs="B Lotus" w:hint="cs"/>
          <w:sz w:val="40"/>
          <w:szCs w:val="40"/>
          <w:rtl/>
        </w:rPr>
      </w:pPr>
      <w:r>
        <w:rPr>
          <w:rFonts w:cs="B Lotus" w:hint="cs"/>
          <w:sz w:val="40"/>
          <w:szCs w:val="40"/>
          <w:rtl/>
        </w:rPr>
        <w:t xml:space="preserve">وره فقه و حدیث     1 افراد وابسته به حکومت که حقیقت را فدای مصلحت میکنند </w:t>
      </w:r>
    </w:p>
    <w:p w:rsidR="000246C1" w:rsidRDefault="000246C1" w:rsidP="00DC0264">
      <w:pPr>
        <w:spacing w:after="0"/>
        <w:rPr>
          <w:rFonts w:cs="B Lotus" w:hint="cs"/>
          <w:sz w:val="40"/>
          <w:szCs w:val="40"/>
          <w:rtl/>
        </w:rPr>
      </w:pPr>
      <w:r>
        <w:rPr>
          <w:rFonts w:cs="B Lotus" w:hint="cs"/>
          <w:sz w:val="40"/>
          <w:szCs w:val="40"/>
          <w:rtl/>
        </w:rPr>
        <w:t xml:space="preserve">                           2 اصیل و ایمن  </w:t>
      </w:r>
    </w:p>
    <w:sectPr w:rsidR="000246C1" w:rsidSect="005546AC">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F0715"/>
    <w:multiLevelType w:val="hybridMultilevel"/>
    <w:tmpl w:val="4B904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67"/>
    <w:rsid w:val="000246C1"/>
    <w:rsid w:val="000A7FA7"/>
    <w:rsid w:val="00202E82"/>
    <w:rsid w:val="00454A3E"/>
    <w:rsid w:val="00527679"/>
    <w:rsid w:val="005546AC"/>
    <w:rsid w:val="008F45FA"/>
    <w:rsid w:val="00A45967"/>
    <w:rsid w:val="00D424A7"/>
    <w:rsid w:val="00DC0264"/>
    <w:rsid w:val="00E63417"/>
    <w:rsid w:val="00F378D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1EF3"/>
  <w15:chartTrackingRefBased/>
  <w15:docId w15:val="{7379B9E9-F91D-4B83-A84E-CCAF9AC9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1372</dc:creator>
  <cp:keywords/>
  <dc:description/>
  <cp:lastModifiedBy>1372</cp:lastModifiedBy>
  <cp:revision>5</cp:revision>
  <dcterms:created xsi:type="dcterms:W3CDTF">2018-04-20T06:38:00Z</dcterms:created>
  <dcterms:modified xsi:type="dcterms:W3CDTF">2018-04-20T07:41:00Z</dcterms:modified>
</cp:coreProperties>
</file>