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Default="009D4D12" w:rsidP="00F87F30">
      <w:pPr>
        <w:jc w:val="center"/>
        <w:rPr>
          <w:rFonts w:asciiTheme="minorHAnsi" w:hAnsiTheme="minorHAnsi" w:cstheme="minorHAnsi"/>
          <w:rtl/>
          <w:lang w:bidi="fa-IR"/>
        </w:rPr>
      </w:pPr>
      <w:r w:rsidRPr="00087BDA">
        <w:rPr>
          <w:rFonts w:asciiTheme="minorHAnsi" w:hAnsiTheme="minorHAnsi" w:cstheme="minorHAnsi"/>
          <w:rtl/>
          <w:lang w:bidi="fa-IR"/>
        </w:rPr>
        <w:t>بسم الله الرحمن الرحیم</w:t>
      </w:r>
    </w:p>
    <w:p w:rsidR="0010374F" w:rsidRDefault="0010374F" w:rsidP="00F87F30">
      <w:pPr>
        <w:jc w:val="center"/>
        <w:rPr>
          <w:rFonts w:asciiTheme="minorHAnsi" w:hAnsiTheme="minorHAnsi" w:cstheme="minorHAnsi"/>
          <w:rtl/>
          <w:lang w:bidi="fa-IR"/>
        </w:rPr>
      </w:pPr>
    </w:p>
    <w:p w:rsidR="0010374F" w:rsidRDefault="0010374F" w:rsidP="00F87F30">
      <w:pPr>
        <w:jc w:val="center"/>
        <w:rPr>
          <w:rFonts w:asciiTheme="minorHAnsi" w:hAnsiTheme="minorHAnsi" w:cstheme="minorHAnsi"/>
          <w:rtl/>
          <w:lang w:bidi="fa-IR"/>
        </w:rPr>
      </w:pPr>
    </w:p>
    <w:p w:rsidR="0010374F" w:rsidRDefault="0010374F" w:rsidP="00F87F30">
      <w:pPr>
        <w:jc w:val="center"/>
        <w:rPr>
          <w:rFonts w:asciiTheme="minorHAnsi" w:hAnsiTheme="minorHAnsi" w:cstheme="minorHAnsi"/>
          <w:rtl/>
          <w:lang w:bidi="fa-IR"/>
        </w:rPr>
      </w:pPr>
    </w:p>
    <w:p w:rsidR="0010374F" w:rsidRPr="00087BDA" w:rsidRDefault="0010374F" w:rsidP="00F87F30">
      <w:pPr>
        <w:jc w:val="center"/>
        <w:rPr>
          <w:rFonts w:asciiTheme="minorHAnsi" w:hAnsiTheme="minorHAnsi" w:cstheme="minorHAnsi"/>
          <w:rtl/>
          <w:lang w:bidi="fa-IR"/>
        </w:rPr>
      </w:pPr>
      <w:bookmarkStart w:id="0" w:name="_GoBack"/>
      <w:r w:rsidRPr="0010374F">
        <w:rPr>
          <w:rFonts w:asciiTheme="minorHAnsi" w:hAnsiTheme="minorHAnsi" w:cs="Calibri"/>
          <w:rtl/>
          <w:lang w:bidi="fa-IR"/>
        </w:rPr>
        <w:t>قدردان شأن حج ابره</w:t>
      </w:r>
      <w:r w:rsidRPr="0010374F">
        <w:rPr>
          <w:rFonts w:asciiTheme="minorHAnsi" w:hAnsiTheme="minorHAnsi" w:cs="Calibri" w:hint="cs"/>
          <w:rtl/>
          <w:lang w:bidi="fa-IR"/>
        </w:rPr>
        <w:t>ی</w:t>
      </w:r>
      <w:r w:rsidRPr="0010374F">
        <w:rPr>
          <w:rFonts w:asciiTheme="minorHAnsi" w:hAnsiTheme="minorHAnsi" w:cs="Calibri" w:hint="eastAsia"/>
          <w:rtl/>
          <w:lang w:bidi="fa-IR"/>
        </w:rPr>
        <w:t>م</w:t>
      </w:r>
      <w:r w:rsidRPr="0010374F">
        <w:rPr>
          <w:rFonts w:asciiTheme="minorHAnsi" w:hAnsiTheme="minorHAnsi" w:cs="Calibri" w:hint="cs"/>
          <w:rtl/>
          <w:lang w:bidi="fa-IR"/>
        </w:rPr>
        <w:t>ی</w:t>
      </w:r>
      <w:r w:rsidRPr="0010374F">
        <w:rPr>
          <w:rFonts w:asciiTheme="minorHAnsi" w:hAnsiTheme="minorHAnsi" w:cs="Calibri"/>
          <w:rtl/>
          <w:lang w:bidi="fa-IR"/>
        </w:rPr>
        <w:t xml:space="preserve"> حضرت آ</w:t>
      </w:r>
      <w:r w:rsidRPr="0010374F">
        <w:rPr>
          <w:rFonts w:asciiTheme="minorHAnsi" w:hAnsiTheme="minorHAnsi" w:cs="Calibri" w:hint="cs"/>
          <w:rtl/>
          <w:lang w:bidi="fa-IR"/>
        </w:rPr>
        <w:t>ی</w:t>
      </w:r>
      <w:r w:rsidRPr="0010374F">
        <w:rPr>
          <w:rFonts w:asciiTheme="minorHAnsi" w:hAnsiTheme="minorHAnsi" w:cs="Calibri" w:hint="eastAsia"/>
          <w:rtl/>
          <w:lang w:bidi="fa-IR"/>
        </w:rPr>
        <w:t>ت‌الله</w:t>
      </w:r>
      <w:r w:rsidRPr="0010374F">
        <w:rPr>
          <w:rFonts w:asciiTheme="minorHAnsi" w:hAnsiTheme="minorHAnsi" w:cs="Calibri"/>
          <w:rtl/>
          <w:lang w:bidi="fa-IR"/>
        </w:rPr>
        <w:t xml:space="preserve"> خامنه‌ا</w:t>
      </w:r>
      <w:r w:rsidRPr="0010374F">
        <w:rPr>
          <w:rFonts w:asciiTheme="minorHAnsi" w:hAnsiTheme="minorHAnsi" w:cs="Calibri" w:hint="cs"/>
          <w:rtl/>
          <w:lang w:bidi="fa-IR"/>
        </w:rPr>
        <w:t>ی</w:t>
      </w:r>
      <w:r w:rsidRPr="0010374F">
        <w:rPr>
          <w:rFonts w:asciiTheme="minorHAnsi" w:hAnsiTheme="minorHAnsi" w:cs="Calibri"/>
          <w:rtl/>
          <w:lang w:bidi="fa-IR"/>
        </w:rPr>
        <w:t>: «فرصت حضور در مسجدالحرام و مسجدالنّب</w:t>
      </w:r>
      <w:r w:rsidRPr="0010374F">
        <w:rPr>
          <w:rFonts w:asciiTheme="minorHAnsi" w:hAnsiTheme="minorHAnsi" w:cs="Calibri" w:hint="cs"/>
          <w:rtl/>
          <w:lang w:bidi="fa-IR"/>
        </w:rPr>
        <w:t>ی</w:t>
      </w:r>
      <w:r w:rsidRPr="0010374F">
        <w:rPr>
          <w:rFonts w:asciiTheme="minorHAnsi" w:hAnsiTheme="minorHAnsi" w:cs="Calibri"/>
          <w:rtl/>
          <w:lang w:bidi="fa-IR"/>
        </w:rPr>
        <w:t xml:space="preserve"> مغتنم است. ا</w:t>
      </w:r>
      <w:r w:rsidRPr="0010374F">
        <w:rPr>
          <w:rFonts w:asciiTheme="minorHAnsi" w:hAnsiTheme="minorHAnsi" w:cs="Calibri" w:hint="cs"/>
          <w:rtl/>
          <w:lang w:bidi="fa-IR"/>
        </w:rPr>
        <w:t>ی</w:t>
      </w:r>
      <w:r w:rsidRPr="0010374F">
        <w:rPr>
          <w:rFonts w:asciiTheme="minorHAnsi" w:hAnsiTheme="minorHAnsi" w:cs="Calibri" w:hint="eastAsia"/>
          <w:rtl/>
          <w:lang w:bidi="fa-IR"/>
        </w:rPr>
        <w:t>ن</w:t>
      </w:r>
      <w:r w:rsidRPr="0010374F">
        <w:rPr>
          <w:rFonts w:asciiTheme="minorHAnsi" w:hAnsiTheme="minorHAnsi" w:cs="Calibri"/>
          <w:rtl/>
          <w:lang w:bidi="fa-IR"/>
        </w:rPr>
        <w:t xml:space="preserve"> بازارگرد</w:t>
      </w:r>
      <w:r w:rsidRPr="0010374F">
        <w:rPr>
          <w:rFonts w:asciiTheme="minorHAnsi" w:hAnsiTheme="minorHAnsi" w:cs="Calibri" w:hint="cs"/>
          <w:rtl/>
          <w:lang w:bidi="fa-IR"/>
        </w:rPr>
        <w:t>ی</w:t>
      </w:r>
      <w:r w:rsidRPr="0010374F">
        <w:rPr>
          <w:rFonts w:asciiTheme="minorHAnsi" w:hAnsiTheme="minorHAnsi" w:cs="Calibri"/>
          <w:rtl/>
          <w:lang w:bidi="fa-IR"/>
        </w:rPr>
        <w:t xml:space="preserve"> ها، خلاف شأن </w:t>
      </w:r>
      <w:r w:rsidRPr="0010374F">
        <w:rPr>
          <w:rFonts w:asciiTheme="minorHAnsi" w:hAnsiTheme="minorHAnsi" w:cs="Calibri" w:hint="cs"/>
          <w:rtl/>
          <w:lang w:bidi="fa-IR"/>
        </w:rPr>
        <w:t>ی</w:t>
      </w:r>
      <w:r w:rsidRPr="0010374F">
        <w:rPr>
          <w:rFonts w:asciiTheme="minorHAnsi" w:hAnsiTheme="minorHAnsi" w:cs="Calibri" w:hint="eastAsia"/>
          <w:rtl/>
          <w:lang w:bidi="fa-IR"/>
        </w:rPr>
        <w:t>ک</w:t>
      </w:r>
      <w:r w:rsidRPr="0010374F">
        <w:rPr>
          <w:rFonts w:asciiTheme="minorHAnsi" w:hAnsiTheme="minorHAnsi" w:cs="Calibri"/>
          <w:rtl/>
          <w:lang w:bidi="fa-IR"/>
        </w:rPr>
        <w:t xml:space="preserve"> مؤمن قدردان حجّ ابراه</w:t>
      </w:r>
      <w:r w:rsidRPr="0010374F">
        <w:rPr>
          <w:rFonts w:asciiTheme="minorHAnsi" w:hAnsiTheme="minorHAnsi" w:cs="Calibri" w:hint="cs"/>
          <w:rtl/>
          <w:lang w:bidi="fa-IR"/>
        </w:rPr>
        <w:t>ی</w:t>
      </w:r>
      <w:r w:rsidRPr="0010374F">
        <w:rPr>
          <w:rFonts w:asciiTheme="minorHAnsi" w:hAnsiTheme="minorHAnsi" w:cs="Calibri" w:hint="eastAsia"/>
          <w:rtl/>
          <w:lang w:bidi="fa-IR"/>
        </w:rPr>
        <w:t>م</w:t>
      </w:r>
      <w:r w:rsidRPr="0010374F">
        <w:rPr>
          <w:rFonts w:asciiTheme="minorHAnsi" w:hAnsiTheme="minorHAnsi" w:cs="Calibri" w:hint="cs"/>
          <w:rtl/>
          <w:lang w:bidi="fa-IR"/>
        </w:rPr>
        <w:t>ی</w:t>
      </w:r>
      <w:r w:rsidRPr="0010374F">
        <w:rPr>
          <w:rFonts w:asciiTheme="minorHAnsi" w:hAnsiTheme="minorHAnsi" w:cs="Calibri"/>
          <w:rtl/>
          <w:lang w:bidi="fa-IR"/>
        </w:rPr>
        <w:t xml:space="preserve"> است.»</w:t>
      </w:r>
    </w:p>
    <w:bookmarkEnd w:id="0"/>
    <w:p w:rsidR="00505107" w:rsidRPr="00087BDA" w:rsidRDefault="00505107" w:rsidP="00F315B6">
      <w:pPr>
        <w:pStyle w:val="Heading1"/>
        <w:rPr>
          <w:rtl/>
          <w:lang w:bidi="fa-IR"/>
        </w:rPr>
      </w:pPr>
      <w:r w:rsidRPr="00087BDA">
        <w:rPr>
          <w:rtl/>
          <w:lang w:bidi="fa-IR"/>
        </w:rPr>
        <w:t xml:space="preserve">مسجدنمای </w:t>
      </w:r>
      <w:r w:rsidR="00AC0C31" w:rsidRPr="00087BDA">
        <w:rPr>
          <w:lang w:bidi="fa-IR"/>
        </w:rPr>
        <w:t>282</w:t>
      </w:r>
      <w:r w:rsidRPr="00087BDA">
        <w:rPr>
          <w:rtl/>
          <w:lang w:bidi="fa-IR"/>
        </w:rPr>
        <w:t xml:space="preserve">- هفته </w:t>
      </w:r>
      <w:r w:rsidR="00AC0C31" w:rsidRPr="00087BDA">
        <w:rPr>
          <w:lang w:bidi="fa-IR"/>
        </w:rPr>
        <w:t>4</w:t>
      </w:r>
      <w:r w:rsidRPr="00087BDA">
        <w:rPr>
          <w:rtl/>
          <w:lang w:bidi="fa-IR"/>
        </w:rPr>
        <w:t xml:space="preserve"> </w:t>
      </w:r>
      <w:r w:rsidR="00EB692A" w:rsidRPr="00087BDA">
        <w:rPr>
          <w:rtl/>
          <w:lang w:bidi="fa-IR"/>
        </w:rPr>
        <w:t>مرداد</w:t>
      </w:r>
      <w:r w:rsidRPr="00087BDA">
        <w:rPr>
          <w:rtl/>
          <w:lang w:bidi="fa-IR"/>
        </w:rPr>
        <w:t xml:space="preserve"> 98</w:t>
      </w:r>
    </w:p>
    <w:p w:rsidR="00DC40DB" w:rsidRPr="00087BDA" w:rsidRDefault="00DC40DB" w:rsidP="00F315B6">
      <w:pPr>
        <w:pStyle w:val="Heading1"/>
        <w:rPr>
          <w:rtl/>
          <w:lang w:bidi="fa-IR"/>
        </w:rPr>
      </w:pPr>
      <w:r w:rsidRPr="00087BDA">
        <w:rPr>
          <w:rtl/>
          <w:lang w:bidi="fa-IR"/>
        </w:rPr>
        <w:t>متن</w:t>
      </w:r>
    </w:p>
    <w:p w:rsidR="00E44580" w:rsidRPr="00087BDA" w:rsidRDefault="00DC40DB" w:rsidP="00AC0C31">
      <w:pPr>
        <w:pStyle w:val="Heading2"/>
        <w:rPr>
          <w:rFonts w:asciiTheme="minorHAnsi" w:hAnsiTheme="minorHAnsi" w:cstheme="minorHAnsi"/>
          <w:rtl/>
          <w:lang w:bidi="fa-IR"/>
        </w:rPr>
      </w:pPr>
      <w:r w:rsidRPr="00087BDA">
        <w:rPr>
          <w:rFonts w:asciiTheme="minorHAnsi" w:hAnsiTheme="minorHAnsi" w:cstheme="minorHAnsi"/>
          <w:rtl/>
          <w:lang w:bidi="fa-IR"/>
        </w:rPr>
        <w:t xml:space="preserve">در محضر قرآن- </w:t>
      </w:r>
      <w:r w:rsidR="000B3DEC" w:rsidRPr="00087BDA">
        <w:rPr>
          <w:rFonts w:asciiTheme="minorHAnsi" w:hAnsiTheme="minorHAnsi" w:cstheme="minorHAnsi"/>
          <w:rtl/>
          <w:lang w:bidi="fa-IR"/>
        </w:rPr>
        <w:t>شما بهترید؟</w:t>
      </w:r>
    </w:p>
    <w:p w:rsidR="000B3DEC" w:rsidRPr="00087BDA" w:rsidRDefault="00F03B41" w:rsidP="000B3DEC">
      <w:pPr>
        <w:rPr>
          <w:rFonts w:asciiTheme="minorHAnsi" w:hAnsiTheme="minorHAnsi" w:cstheme="minorHAnsi"/>
          <w:b/>
          <w:bCs/>
          <w:rtl/>
          <w:lang w:bidi="fa-IR"/>
        </w:rPr>
      </w:pPr>
      <w:r w:rsidRPr="00087BDA">
        <w:rPr>
          <w:rFonts w:asciiTheme="minorHAnsi" w:hAnsiTheme="minorHAnsi" w:cstheme="minorHAnsi"/>
          <w:rtl/>
          <w:lang w:bidi="fa-IR"/>
        </w:rPr>
        <w:t xml:space="preserve">برای کافر شدن دلایل زیادی باید بیاوری که بتوانی دست از ایمان بکشی. ولی برای ایمان </w:t>
      </w:r>
      <w:r w:rsidR="000B3DEC" w:rsidRPr="00087BDA">
        <w:rPr>
          <w:rFonts w:asciiTheme="minorHAnsi" w:hAnsiTheme="minorHAnsi" w:cstheme="minorHAnsi"/>
          <w:rtl/>
          <w:lang w:bidi="fa-IR"/>
        </w:rPr>
        <w:t xml:space="preserve">آوردن کافی است که به زندگی پس از مرگ فکر کنی. آن وقت خداشناسی و انسان‌شناسی و هستی‌شناسی‌ات سامان می‌یابد! </w:t>
      </w:r>
      <w:r w:rsidR="000B3DEC" w:rsidRPr="00087BDA">
        <w:rPr>
          <w:rFonts w:asciiTheme="minorHAnsi" w:hAnsiTheme="minorHAnsi" w:cstheme="minorHAnsi"/>
          <w:b/>
          <w:bCs/>
          <w:rtl/>
          <w:lang w:bidi="fa-IR"/>
        </w:rPr>
        <w:t xml:space="preserve">اما یک چیزی هست که نمی‌گذارد مومن شویم یا مومن بمانیم: هوای نفس. </w:t>
      </w:r>
    </w:p>
    <w:p w:rsidR="000B3DEC" w:rsidRPr="00087BDA" w:rsidRDefault="000B3DEC" w:rsidP="000B3DEC">
      <w:pPr>
        <w:rPr>
          <w:rFonts w:asciiTheme="minorHAnsi" w:hAnsiTheme="minorHAnsi" w:cstheme="minorHAnsi"/>
          <w:rtl/>
          <w:lang w:bidi="fa-IR"/>
        </w:rPr>
      </w:pPr>
      <w:r w:rsidRPr="00087BDA">
        <w:rPr>
          <w:rFonts w:asciiTheme="minorHAnsi" w:hAnsiTheme="minorHAnsi" w:cstheme="minorHAnsi"/>
          <w:rtl/>
          <w:lang w:bidi="fa-IR"/>
        </w:rPr>
        <w:t xml:space="preserve">آن قدر این هوای نفس ما را وسوسه می‌کند تا قیامت‌مان را باد هوا کند! آن وقت ما هم مثل کافران زمان حضرت نوح و هود و صالح و لوط و موسی (علی‌نبیناوآله‌وعلیهم‌السلام) طغیان می‌کنیم و برای دنیای بیشتر، آخرتمان را به تباهی می‌کشیم. کافی است کمی فکر کنیم؛ مگر ما بهتر از آنانیم؟ </w:t>
      </w:r>
    </w:p>
    <w:p w:rsidR="002C4AEA" w:rsidRPr="00087BDA" w:rsidRDefault="002C4AEA" w:rsidP="000B3DEC">
      <w:pPr>
        <w:jc w:val="center"/>
        <w:rPr>
          <w:rFonts w:asciiTheme="minorHAnsi" w:hAnsiTheme="minorHAnsi" w:cstheme="minorHAnsi"/>
          <w:b/>
          <w:bCs/>
          <w:rtl/>
          <w:lang w:bidi="fa-IR"/>
        </w:rPr>
      </w:pPr>
      <w:r w:rsidRPr="00087BDA">
        <w:rPr>
          <w:rFonts w:asciiTheme="minorHAnsi" w:hAnsiTheme="minorHAnsi" w:cstheme="minorHAnsi"/>
          <w:b/>
          <w:bCs/>
          <w:rtl/>
          <w:lang w:bidi="fa-IR"/>
        </w:rPr>
        <w:t>أَ کُفَّارُکُمْ خَيْرٌ مِنْ أُولئِکُمْ أَمْ لَکُمْ بَراءَةٌ فِي الزُّبُرِ</w:t>
      </w:r>
      <w:r w:rsidRPr="00087BDA">
        <w:rPr>
          <w:rStyle w:val="FootnoteReference"/>
          <w:rFonts w:asciiTheme="minorHAnsi" w:hAnsiTheme="minorHAnsi" w:cstheme="minorHAnsi"/>
          <w:b/>
          <w:bCs/>
          <w:rtl/>
          <w:lang w:bidi="fa-IR"/>
        </w:rPr>
        <w:footnoteReference w:id="1"/>
      </w:r>
    </w:p>
    <w:p w:rsidR="001C6ADC" w:rsidRPr="00087BDA" w:rsidRDefault="001C6ADC" w:rsidP="000B3DEC">
      <w:pPr>
        <w:jc w:val="center"/>
        <w:rPr>
          <w:rFonts w:asciiTheme="minorHAnsi" w:hAnsiTheme="minorHAnsi" w:cstheme="minorHAnsi"/>
          <w:rtl/>
          <w:lang w:bidi="fa-IR"/>
        </w:rPr>
      </w:pPr>
      <w:r w:rsidRPr="00087BDA">
        <w:rPr>
          <w:rFonts w:asciiTheme="minorHAnsi" w:hAnsiTheme="minorHAnsi" w:cstheme="minorHAnsi"/>
          <w:rtl/>
          <w:lang w:bidi="fa-IR"/>
        </w:rPr>
        <w:t>آیا کافرانِ شما، از اینان [</w:t>
      </w:r>
      <w:r w:rsidR="00F03B41" w:rsidRPr="00087BDA">
        <w:rPr>
          <w:rFonts w:asciiTheme="minorHAnsi" w:hAnsiTheme="minorHAnsi" w:cstheme="minorHAnsi"/>
          <w:rtl/>
          <w:lang w:bidi="fa-IR"/>
        </w:rPr>
        <w:t>کافران امت‌های پیشین</w:t>
      </w:r>
      <w:r w:rsidRPr="00087BDA">
        <w:rPr>
          <w:rFonts w:asciiTheme="minorHAnsi" w:hAnsiTheme="minorHAnsi" w:cstheme="minorHAnsi"/>
          <w:rtl/>
          <w:lang w:bidi="fa-IR"/>
        </w:rPr>
        <w:t>] برترند، یا شما را در نوشته‌ها [ی آسمانی] خط امانی است</w:t>
      </w:r>
      <w:r w:rsidR="00F03B41" w:rsidRPr="00087BDA">
        <w:rPr>
          <w:rFonts w:asciiTheme="minorHAnsi" w:hAnsiTheme="minorHAnsi" w:cstheme="minorHAnsi"/>
          <w:rtl/>
          <w:lang w:bidi="fa-IR"/>
        </w:rPr>
        <w:t xml:space="preserve"> [که خیال می‌کنید عذاب نمی‌شوید]</w:t>
      </w:r>
      <w:r w:rsidRPr="00087BDA">
        <w:rPr>
          <w:rFonts w:asciiTheme="minorHAnsi" w:hAnsiTheme="minorHAnsi" w:cstheme="minorHAnsi"/>
          <w:rtl/>
          <w:lang w:bidi="fa-IR"/>
        </w:rPr>
        <w:t>؟</w:t>
      </w:r>
    </w:p>
    <w:p w:rsidR="000B3DEC" w:rsidRPr="00087BDA" w:rsidRDefault="000B3DEC" w:rsidP="000B3DEC">
      <w:pPr>
        <w:jc w:val="left"/>
        <w:rPr>
          <w:rFonts w:asciiTheme="minorHAnsi" w:hAnsiTheme="minorHAnsi" w:cstheme="minorHAnsi"/>
          <w:b/>
          <w:bCs/>
          <w:rtl/>
          <w:lang w:bidi="fa-IR"/>
        </w:rPr>
      </w:pPr>
      <w:r w:rsidRPr="00087BDA">
        <w:rPr>
          <w:rFonts w:asciiTheme="minorHAnsi" w:hAnsiTheme="minorHAnsi" w:cstheme="minorHAnsi"/>
          <w:b/>
          <w:bCs/>
          <w:rtl/>
          <w:lang w:bidi="fa-IR"/>
        </w:rPr>
        <w:t>هر که مبتلای به گناه است، بیشتر فکر کند؛ نکند خدا ما را به عذاب‌های سخت‌تر از آنان مبتلا کند...</w:t>
      </w:r>
    </w:p>
    <w:p w:rsidR="00694F3D" w:rsidRPr="00087BDA" w:rsidRDefault="00694F3D" w:rsidP="000B3DEC">
      <w:pPr>
        <w:jc w:val="left"/>
        <w:rPr>
          <w:rFonts w:asciiTheme="minorHAnsi" w:hAnsiTheme="minorHAnsi" w:cstheme="minorHAnsi"/>
          <w:b/>
          <w:bCs/>
          <w:rtl/>
          <w:lang w:bidi="fa-IR"/>
        </w:rPr>
      </w:pPr>
    </w:p>
    <w:p w:rsidR="009422AD" w:rsidRPr="00087BDA" w:rsidRDefault="00DC40DB" w:rsidP="00AC0C31">
      <w:pPr>
        <w:pStyle w:val="Heading2"/>
        <w:rPr>
          <w:rFonts w:asciiTheme="minorHAnsi" w:hAnsiTheme="minorHAnsi" w:cstheme="minorHAnsi"/>
          <w:rtl/>
          <w:lang w:bidi="fa-IR"/>
        </w:rPr>
      </w:pPr>
      <w:r w:rsidRPr="00087BDA">
        <w:rPr>
          <w:rFonts w:asciiTheme="minorHAnsi" w:hAnsiTheme="minorHAnsi" w:cstheme="minorHAnsi"/>
          <w:rtl/>
          <w:lang w:bidi="fa-IR"/>
        </w:rPr>
        <w:t>در محضر اهل‌بیت- خانواده مقاومتی (</w:t>
      </w:r>
      <w:r w:rsidR="00AC0C31" w:rsidRPr="00087BDA">
        <w:rPr>
          <w:rFonts w:asciiTheme="minorHAnsi" w:hAnsiTheme="minorHAnsi" w:cstheme="minorHAnsi"/>
          <w:lang w:bidi="fa-IR"/>
        </w:rPr>
        <w:t>103</w:t>
      </w:r>
      <w:r w:rsidRPr="00087BDA">
        <w:rPr>
          <w:rFonts w:asciiTheme="minorHAnsi" w:hAnsiTheme="minorHAnsi" w:cstheme="minorHAnsi"/>
          <w:rtl/>
          <w:lang w:bidi="fa-IR"/>
        </w:rPr>
        <w:t xml:space="preserve">)- </w:t>
      </w:r>
      <w:r w:rsidR="001C6ADC" w:rsidRPr="00087BDA">
        <w:rPr>
          <w:rFonts w:asciiTheme="minorHAnsi" w:hAnsiTheme="minorHAnsi" w:cstheme="minorHAnsi"/>
          <w:rtl/>
          <w:lang w:bidi="fa-IR"/>
        </w:rPr>
        <w:t>خودی‌ها و غیرخودی‌های حجاب</w:t>
      </w:r>
    </w:p>
    <w:p w:rsidR="00D5036E" w:rsidRPr="00087BDA" w:rsidRDefault="001C6ADC" w:rsidP="00F03B41">
      <w:pPr>
        <w:rPr>
          <w:rFonts w:asciiTheme="minorHAnsi" w:hAnsiTheme="minorHAnsi" w:cstheme="minorHAnsi"/>
          <w:rtl/>
          <w:lang w:bidi="fa-IR"/>
        </w:rPr>
      </w:pPr>
      <w:r w:rsidRPr="00087BDA">
        <w:rPr>
          <w:rFonts w:asciiTheme="minorHAnsi" w:hAnsiTheme="minorHAnsi" w:cstheme="minorHAnsi"/>
          <w:b/>
          <w:bCs/>
          <w:rtl/>
          <w:lang w:bidi="fa-IR"/>
        </w:rPr>
        <w:t xml:space="preserve">به دختری گفته: «حجابت را درست کن.» او هم با پررویی جواب داده: «من مسلمان نیستم و حجاب </w:t>
      </w:r>
      <w:r w:rsidR="00F03B41" w:rsidRPr="00087BDA">
        <w:rPr>
          <w:rFonts w:asciiTheme="minorHAnsi" w:hAnsiTheme="minorHAnsi" w:cstheme="minorHAnsi"/>
          <w:b/>
          <w:bCs/>
          <w:rtl/>
          <w:lang w:bidi="fa-IR"/>
        </w:rPr>
        <w:t>نمی‌کنم</w:t>
      </w:r>
      <w:r w:rsidRPr="00087BDA">
        <w:rPr>
          <w:rFonts w:asciiTheme="minorHAnsi" w:hAnsiTheme="minorHAnsi" w:cstheme="minorHAnsi"/>
          <w:b/>
          <w:bCs/>
          <w:rtl/>
          <w:lang w:bidi="fa-IR"/>
        </w:rPr>
        <w:t>!»</w:t>
      </w:r>
      <w:r w:rsidRPr="00087BDA">
        <w:rPr>
          <w:rFonts w:asciiTheme="minorHAnsi" w:hAnsiTheme="minorHAnsi" w:cstheme="minorHAnsi"/>
          <w:rtl/>
          <w:lang w:bidi="fa-IR"/>
        </w:rPr>
        <w:t xml:space="preserve"> عجب!</w:t>
      </w:r>
      <w:r w:rsidR="00D5036E" w:rsidRPr="00087BDA">
        <w:rPr>
          <w:rFonts w:asciiTheme="minorHAnsi" w:hAnsiTheme="minorHAnsi" w:cstheme="minorHAnsi"/>
          <w:rtl/>
          <w:lang w:bidi="fa-IR"/>
        </w:rPr>
        <w:t xml:space="preserve"> اولا</w:t>
      </w:r>
      <w:r w:rsidR="00F87F30" w:rsidRPr="00087BDA">
        <w:rPr>
          <w:rFonts w:asciiTheme="minorHAnsi" w:hAnsiTheme="minorHAnsi" w:cstheme="minorHAnsi"/>
          <w:rtl/>
          <w:lang w:bidi="fa-IR"/>
        </w:rPr>
        <w:t>ً</w:t>
      </w:r>
      <w:r w:rsidR="00D5036E" w:rsidRPr="00087BDA">
        <w:rPr>
          <w:rFonts w:asciiTheme="minorHAnsi" w:hAnsiTheme="minorHAnsi" w:cstheme="minorHAnsi"/>
          <w:rtl/>
          <w:lang w:bidi="fa-IR"/>
        </w:rPr>
        <w:t xml:space="preserve"> همه می‌دانند که اصل حجاب در همه ادیان الهی هست. ثانیا</w:t>
      </w:r>
      <w:r w:rsidR="00F87F30" w:rsidRPr="00087BDA">
        <w:rPr>
          <w:rFonts w:asciiTheme="minorHAnsi" w:hAnsiTheme="minorHAnsi" w:cstheme="minorHAnsi"/>
          <w:rtl/>
          <w:lang w:bidi="fa-IR"/>
        </w:rPr>
        <w:t>ً</w:t>
      </w:r>
      <w:r w:rsidR="00D5036E" w:rsidRPr="00087BDA">
        <w:rPr>
          <w:rFonts w:asciiTheme="minorHAnsi" w:hAnsiTheme="minorHAnsi" w:cstheme="minorHAnsi"/>
          <w:rtl/>
          <w:lang w:bidi="fa-IR"/>
        </w:rPr>
        <w:t xml:space="preserve"> خیلی چیزها نیاز ندارد دینی باشد، همین که قانون کشور است، کفایت می‌کند؛ چه برسد به این که بخواهیم به آفات اجتماعی‌اش بپردازیم. </w:t>
      </w:r>
    </w:p>
    <w:p w:rsidR="001C6ADC" w:rsidRPr="00087BDA" w:rsidRDefault="001C6ADC" w:rsidP="00694F3D">
      <w:pPr>
        <w:rPr>
          <w:rFonts w:asciiTheme="minorHAnsi" w:hAnsiTheme="minorHAnsi" w:cstheme="minorHAnsi"/>
          <w:rtl/>
          <w:lang w:bidi="fa-IR"/>
        </w:rPr>
      </w:pPr>
      <w:r w:rsidRPr="00087BDA">
        <w:rPr>
          <w:rFonts w:asciiTheme="minorHAnsi" w:hAnsiTheme="minorHAnsi" w:cstheme="minorHAnsi"/>
          <w:rtl/>
          <w:lang w:bidi="fa-IR"/>
        </w:rPr>
        <w:t xml:space="preserve">وقتی معنای حجاب درست فهمیده نشود، </w:t>
      </w:r>
      <w:r w:rsidR="00D5036E" w:rsidRPr="00087BDA">
        <w:rPr>
          <w:rFonts w:asciiTheme="minorHAnsi" w:hAnsiTheme="minorHAnsi" w:cstheme="minorHAnsi"/>
          <w:rtl/>
          <w:lang w:bidi="fa-IR"/>
        </w:rPr>
        <w:t>همین می‌شود که فرد برای فرار از آن، حاضر می‌شود از دین خودش هم بگذرد! اگر فهمیده بودند که حجاب برای شأنیت یافتن زن مسلمان آزاد است، سعی نمی‌کردند خودشان را در حد کنیزکان و اهل کتاب پایین بیاورند. چنانچه</w:t>
      </w:r>
      <w:r w:rsidR="00F03B41" w:rsidRPr="00087BDA">
        <w:rPr>
          <w:rFonts w:asciiTheme="minorHAnsi" w:hAnsiTheme="minorHAnsi" w:cstheme="minorHAnsi"/>
          <w:rtl/>
          <w:lang w:bidi="fa-IR"/>
        </w:rPr>
        <w:t xml:space="preserve"> </w:t>
      </w:r>
      <w:r w:rsidR="00F03B41" w:rsidRPr="00087BDA">
        <w:rPr>
          <w:rFonts w:asciiTheme="minorHAnsi" w:hAnsiTheme="minorHAnsi" w:cstheme="minorHAnsi"/>
          <w:b/>
          <w:bCs/>
          <w:rtl/>
          <w:lang w:bidi="fa-IR"/>
        </w:rPr>
        <w:t>زن مسلمان آن قدر بالا</w:t>
      </w:r>
      <w:r w:rsidR="00D5036E" w:rsidRPr="00087BDA">
        <w:rPr>
          <w:rFonts w:asciiTheme="minorHAnsi" w:hAnsiTheme="minorHAnsi" w:cstheme="minorHAnsi"/>
          <w:b/>
          <w:bCs/>
          <w:rtl/>
          <w:lang w:bidi="fa-IR"/>
        </w:rPr>
        <w:t xml:space="preserve"> است که حتی </w:t>
      </w:r>
      <w:r w:rsidR="00694F3D" w:rsidRPr="00087BDA">
        <w:rPr>
          <w:rFonts w:asciiTheme="minorHAnsi" w:hAnsiTheme="minorHAnsi" w:cstheme="minorHAnsi"/>
          <w:b/>
          <w:bCs/>
          <w:rtl/>
          <w:lang w:bidi="fa-IR"/>
        </w:rPr>
        <w:t>بهتر است</w:t>
      </w:r>
      <w:r w:rsidR="00D5036E" w:rsidRPr="00087BDA">
        <w:rPr>
          <w:rFonts w:asciiTheme="minorHAnsi" w:hAnsiTheme="minorHAnsi" w:cstheme="minorHAnsi"/>
          <w:b/>
          <w:bCs/>
          <w:rtl/>
          <w:lang w:bidi="fa-IR"/>
        </w:rPr>
        <w:t xml:space="preserve"> زن غیر مسلمان </w:t>
      </w:r>
      <w:r w:rsidR="00694F3D" w:rsidRPr="00087BDA">
        <w:rPr>
          <w:rFonts w:asciiTheme="minorHAnsi" w:hAnsiTheme="minorHAnsi" w:cstheme="minorHAnsi"/>
          <w:b/>
          <w:bCs/>
          <w:rtl/>
          <w:lang w:bidi="fa-IR"/>
        </w:rPr>
        <w:t xml:space="preserve">هم او را </w:t>
      </w:r>
      <w:r w:rsidR="00D5036E" w:rsidRPr="00087BDA">
        <w:rPr>
          <w:rFonts w:asciiTheme="minorHAnsi" w:hAnsiTheme="minorHAnsi" w:cstheme="minorHAnsi"/>
          <w:b/>
          <w:bCs/>
          <w:rtl/>
          <w:lang w:bidi="fa-IR"/>
        </w:rPr>
        <w:t xml:space="preserve">بی‌حجاب </w:t>
      </w:r>
      <w:r w:rsidR="00694F3D" w:rsidRPr="00087BDA">
        <w:rPr>
          <w:rFonts w:asciiTheme="minorHAnsi" w:hAnsiTheme="minorHAnsi" w:cstheme="minorHAnsi"/>
          <w:b/>
          <w:bCs/>
          <w:rtl/>
          <w:lang w:bidi="fa-IR"/>
        </w:rPr>
        <w:t>نبیند</w:t>
      </w:r>
      <w:r w:rsidR="00D5036E" w:rsidRPr="00087BDA">
        <w:rPr>
          <w:rFonts w:asciiTheme="minorHAnsi" w:hAnsiTheme="minorHAnsi" w:cstheme="minorHAnsi"/>
          <w:b/>
          <w:bCs/>
          <w:rtl/>
          <w:lang w:bidi="fa-IR"/>
        </w:rPr>
        <w:t>:</w:t>
      </w:r>
    </w:p>
    <w:p w:rsidR="001C6ADC" w:rsidRPr="00087BDA" w:rsidRDefault="001C6ADC" w:rsidP="00694F3D">
      <w:pPr>
        <w:jc w:val="center"/>
        <w:rPr>
          <w:rFonts w:asciiTheme="minorHAnsi" w:hAnsiTheme="minorHAnsi" w:cstheme="minorHAnsi"/>
          <w:b/>
          <w:bCs/>
          <w:rtl/>
          <w:lang w:bidi="fa-IR"/>
        </w:rPr>
      </w:pPr>
      <w:r w:rsidRPr="00087BDA">
        <w:rPr>
          <w:rFonts w:asciiTheme="minorHAnsi" w:hAnsiTheme="minorHAnsi" w:cstheme="minorHAnsi"/>
          <w:b/>
          <w:bCs/>
          <w:rtl/>
          <w:lang w:bidi="fa-IR"/>
        </w:rPr>
        <w:t>لَا يَنْبَغِي لِلْمَرْأَةِ أَنْ تَنْكَشِفَ بَيْنَ يَدَيِ الْيَهُودِيَّةِ وَ النَّصْرَانِيَّةِ فَإِنَّهُنَّ يَصِفْنَ ذَلِكَ لِأَزْوَاجِهِنَّ</w:t>
      </w:r>
      <w:r w:rsidRPr="00087BDA">
        <w:rPr>
          <w:rStyle w:val="FootnoteReference"/>
          <w:rFonts w:asciiTheme="minorHAnsi" w:hAnsiTheme="minorHAnsi" w:cstheme="minorHAnsi"/>
          <w:b/>
          <w:bCs/>
          <w:rtl/>
          <w:lang w:bidi="fa-IR"/>
        </w:rPr>
        <w:footnoteReference w:id="2"/>
      </w:r>
    </w:p>
    <w:p w:rsidR="001C6ADC" w:rsidRPr="00087BDA" w:rsidRDefault="00D5036E" w:rsidP="00694F3D">
      <w:pPr>
        <w:jc w:val="center"/>
        <w:rPr>
          <w:rFonts w:asciiTheme="minorHAnsi" w:hAnsiTheme="minorHAnsi" w:cstheme="minorHAnsi"/>
          <w:rtl/>
          <w:lang w:bidi="fa-IR"/>
        </w:rPr>
      </w:pPr>
      <w:r w:rsidRPr="00087BDA">
        <w:rPr>
          <w:rFonts w:asciiTheme="minorHAnsi" w:hAnsiTheme="minorHAnsi" w:cstheme="minorHAnsi"/>
          <w:rtl/>
          <w:lang w:bidi="fa-IR"/>
        </w:rPr>
        <w:lastRenderedPageBreak/>
        <w:t xml:space="preserve">امام صادق (علیه‌السلام): </w:t>
      </w:r>
      <w:r w:rsidR="001C6ADC" w:rsidRPr="00087BDA">
        <w:rPr>
          <w:rFonts w:asciiTheme="minorHAnsi" w:hAnsiTheme="minorHAnsi" w:cstheme="minorHAnsi"/>
          <w:rtl/>
          <w:lang w:bidi="fa-IR"/>
        </w:rPr>
        <w:t xml:space="preserve">براى زن </w:t>
      </w:r>
      <w:r w:rsidR="00694F3D" w:rsidRPr="00087BDA">
        <w:rPr>
          <w:rFonts w:asciiTheme="minorHAnsi" w:hAnsiTheme="minorHAnsi" w:cstheme="minorHAnsi"/>
          <w:rtl/>
          <w:lang w:bidi="fa-IR"/>
        </w:rPr>
        <w:t>شایسته</w:t>
      </w:r>
      <w:r w:rsidR="001C6ADC" w:rsidRPr="00087BDA">
        <w:rPr>
          <w:rFonts w:asciiTheme="minorHAnsi" w:hAnsiTheme="minorHAnsi" w:cstheme="minorHAnsi"/>
          <w:rtl/>
          <w:lang w:bidi="fa-IR"/>
        </w:rPr>
        <w:t xml:space="preserve"> نيست كه نزد زن يهودى و ن</w:t>
      </w:r>
      <w:r w:rsidRPr="00087BDA">
        <w:rPr>
          <w:rFonts w:asciiTheme="minorHAnsi" w:hAnsiTheme="minorHAnsi" w:cstheme="minorHAnsi"/>
          <w:rtl/>
          <w:lang w:bidi="fa-IR"/>
        </w:rPr>
        <w:t>صرانى بدون حجاب باشد، زيرا آنان</w:t>
      </w:r>
      <w:r w:rsidR="001C6ADC" w:rsidRPr="00087BDA">
        <w:rPr>
          <w:rFonts w:asciiTheme="minorHAnsi" w:hAnsiTheme="minorHAnsi" w:cstheme="minorHAnsi"/>
          <w:rtl/>
          <w:lang w:bidi="fa-IR"/>
        </w:rPr>
        <w:t xml:space="preserve"> </w:t>
      </w:r>
      <w:r w:rsidR="00694F3D" w:rsidRPr="00087BDA">
        <w:rPr>
          <w:rFonts w:asciiTheme="minorHAnsi" w:hAnsiTheme="minorHAnsi" w:cstheme="minorHAnsi"/>
          <w:rtl/>
          <w:lang w:bidi="fa-IR"/>
        </w:rPr>
        <w:t>خصوصیات</w:t>
      </w:r>
      <w:r w:rsidR="001C6ADC" w:rsidRPr="00087BDA">
        <w:rPr>
          <w:rFonts w:asciiTheme="minorHAnsi" w:hAnsiTheme="minorHAnsi" w:cstheme="minorHAnsi"/>
          <w:rtl/>
          <w:lang w:bidi="fa-IR"/>
        </w:rPr>
        <w:t xml:space="preserve"> او را براى شوهران خود توصيف مى‌كنند.</w:t>
      </w:r>
    </w:p>
    <w:p w:rsidR="00857554" w:rsidRPr="00087BDA" w:rsidRDefault="00857554" w:rsidP="00F315B6">
      <w:pPr>
        <w:pStyle w:val="Heading1"/>
        <w:rPr>
          <w:rtl/>
        </w:rPr>
      </w:pPr>
      <w:bookmarkStart w:id="1" w:name="_Toc438330871"/>
      <w:r w:rsidRPr="00087BDA">
        <w:rPr>
          <w:rtl/>
        </w:rPr>
        <w:t>امام خامنه‌ای</w:t>
      </w:r>
    </w:p>
    <w:p w:rsidR="00857554" w:rsidRPr="00087BDA" w:rsidRDefault="00857554" w:rsidP="00857554">
      <w:pPr>
        <w:pStyle w:val="Heading2"/>
        <w:rPr>
          <w:rFonts w:asciiTheme="minorHAnsi" w:hAnsiTheme="minorHAnsi" w:cstheme="minorHAnsi"/>
        </w:rPr>
      </w:pPr>
      <w:r w:rsidRPr="00087BDA">
        <w:rPr>
          <w:rFonts w:asciiTheme="minorHAnsi" w:hAnsiTheme="minorHAnsi" w:cstheme="minorHAnsi"/>
          <w:rtl/>
        </w:rPr>
        <w:t>از دست ندهید...</w:t>
      </w:r>
    </w:p>
    <w:p w:rsidR="00857554" w:rsidRPr="00087BDA" w:rsidRDefault="00857554" w:rsidP="00857554">
      <w:pPr>
        <w:spacing w:after="0"/>
        <w:ind w:firstLine="0"/>
        <w:rPr>
          <w:rFonts w:asciiTheme="minorHAnsi" w:hAnsiTheme="minorHAnsi" w:cstheme="minorHAnsi"/>
          <w:b/>
          <w:bCs/>
          <w:rtl/>
        </w:rPr>
      </w:pPr>
      <w:r w:rsidRPr="00087BDA">
        <w:rPr>
          <w:rFonts w:asciiTheme="minorHAnsi" w:hAnsiTheme="minorHAnsi" w:cstheme="minorHAnsi"/>
          <w:b/>
          <w:bCs/>
          <w:rtl/>
        </w:rPr>
        <w:t>فردا، روز عرفه است؛ روز دعا و ذکر و تضرع و ابتهال و راز و نیاز است؛ بخصوص شما جوان‌ها قدر این روزهای بزرگ و این ساعات باارزش را بدانید.</w:t>
      </w:r>
      <w:r w:rsidRPr="00087BDA">
        <w:rPr>
          <w:rFonts w:asciiTheme="minorHAnsi" w:hAnsiTheme="minorHAnsi" w:cstheme="minorHAnsi"/>
          <w:rtl/>
        </w:rPr>
        <w:t xml:space="preserve"> همین رابطه‌ با خداست که سینه‌ها و دل‌ها را منشرح می‌کند؛ راه را برای انسان باز می‌کند؛ عزم و اخلاص به انسان می‌دهد؛ به کارها برکت می‌بخشد؛ توفیق الهی را بر سر انسان سایه‌گستر می‌کند و نتیجه‌ی آن، پیشرفت در خط اصیل ارزش‌های اسلامی است. </w:t>
      </w:r>
      <w:r w:rsidRPr="00087BDA">
        <w:rPr>
          <w:rFonts w:asciiTheme="minorHAnsi" w:hAnsiTheme="minorHAnsi" w:cstheme="minorHAnsi"/>
          <w:b/>
          <w:bCs/>
          <w:rtl/>
        </w:rPr>
        <w:t>این روزها و این ساعات باارزش را هرگز از دست ندهید.</w:t>
      </w:r>
    </w:p>
    <w:p w:rsidR="00857554" w:rsidRPr="00087BDA" w:rsidRDefault="00857554" w:rsidP="00857554">
      <w:pPr>
        <w:pStyle w:val="ListParagraph"/>
        <w:spacing w:after="0"/>
        <w:ind w:firstLine="0"/>
        <w:jc w:val="right"/>
        <w:rPr>
          <w:rFonts w:asciiTheme="minorHAnsi" w:hAnsiTheme="minorHAnsi" w:cstheme="minorHAnsi"/>
          <w:rtl/>
        </w:rPr>
      </w:pPr>
      <w:r w:rsidRPr="00087BDA">
        <w:rPr>
          <w:rFonts w:asciiTheme="minorHAnsi" w:hAnsiTheme="minorHAnsi" w:cstheme="minorHAnsi"/>
          <w:rtl/>
        </w:rPr>
        <w:t>امام خامنه‌ای، 19/10/1384</w:t>
      </w:r>
    </w:p>
    <w:bookmarkEnd w:id="1"/>
    <w:p w:rsidR="00857554" w:rsidRPr="00087BDA" w:rsidRDefault="00857554" w:rsidP="00857554">
      <w:pPr>
        <w:spacing w:after="0"/>
        <w:ind w:left="6662" w:firstLine="0"/>
        <w:jc w:val="right"/>
        <w:rPr>
          <w:rFonts w:asciiTheme="minorHAnsi" w:hAnsiTheme="minorHAnsi" w:cstheme="minorHAnsi"/>
          <w:color w:val="000000"/>
          <w:lang w:bidi="fa-IR"/>
        </w:rPr>
      </w:pPr>
    </w:p>
    <w:p w:rsidR="00857554" w:rsidRPr="00087BDA" w:rsidRDefault="00857554" w:rsidP="00F315B6">
      <w:pPr>
        <w:pStyle w:val="Heading1"/>
        <w:rPr>
          <w:rtl/>
        </w:rPr>
      </w:pPr>
      <w:r w:rsidRPr="00087BDA">
        <w:rPr>
          <w:rtl/>
        </w:rPr>
        <w:t>یاد یاران</w:t>
      </w:r>
    </w:p>
    <w:p w:rsidR="00857554" w:rsidRPr="00087BDA" w:rsidRDefault="00857554" w:rsidP="00857554">
      <w:pPr>
        <w:pStyle w:val="Heading2"/>
        <w:rPr>
          <w:rFonts w:asciiTheme="minorHAnsi" w:hAnsiTheme="minorHAnsi" w:cstheme="minorHAnsi"/>
          <w:rtl/>
        </w:rPr>
      </w:pPr>
      <w:r w:rsidRPr="00087BDA">
        <w:rPr>
          <w:rFonts w:asciiTheme="minorHAnsi" w:hAnsiTheme="minorHAnsi" w:cstheme="minorHAnsi"/>
          <w:rtl/>
        </w:rPr>
        <w:t>یادت باشه، یادم هست</w:t>
      </w:r>
    </w:p>
    <w:p w:rsidR="00857554" w:rsidRPr="00087BDA" w:rsidRDefault="00857554" w:rsidP="00857554">
      <w:pPr>
        <w:ind w:firstLine="0"/>
        <w:rPr>
          <w:rFonts w:asciiTheme="minorHAnsi" w:hAnsiTheme="minorHAnsi" w:cstheme="minorHAnsi"/>
          <w:b/>
          <w:bCs/>
          <w:rtl/>
          <w:lang w:bidi="fa-IR"/>
        </w:rPr>
      </w:pPr>
      <w:r w:rsidRPr="00087BDA">
        <w:rPr>
          <w:rFonts w:asciiTheme="minorHAnsi" w:hAnsiTheme="minorHAnsi" w:cstheme="minorHAnsi"/>
          <w:rtl/>
          <w:lang w:bidi="fa-IR"/>
        </w:rPr>
        <w:t xml:space="preserve">ساعات آخر بدرقه، همسرم گفت: «دوری از تو برایم سخت است، من آنجا در کنار دوستانم و پشت تلفن نمی‌توانم بگویم دوستت دارم، نمی‌توانم بگویم دلم برایت تنگ شده، چه کنم؟». یاد همسر یکی از شهدا افتادم، به حمید گفتم: </w:t>
      </w:r>
      <w:r w:rsidRPr="00087BDA">
        <w:rPr>
          <w:rFonts w:asciiTheme="minorHAnsi" w:hAnsiTheme="minorHAnsi" w:cstheme="minorHAnsi"/>
          <w:b/>
          <w:bCs/>
          <w:rtl/>
          <w:lang w:bidi="fa-IR"/>
        </w:rPr>
        <w:t>«هر زمان دلت تنگ شد بگو یادت باشه و من هم خواهم گفت یادم هست...»</w:t>
      </w:r>
    </w:p>
    <w:p w:rsidR="00857554" w:rsidRPr="00087BDA" w:rsidRDefault="00857554" w:rsidP="00857554">
      <w:pPr>
        <w:ind w:firstLine="0"/>
        <w:rPr>
          <w:rFonts w:asciiTheme="minorHAnsi" w:hAnsiTheme="minorHAnsi" w:cstheme="minorHAnsi"/>
          <w:rtl/>
          <w:lang w:bidi="fa-IR"/>
        </w:rPr>
      </w:pPr>
      <w:r w:rsidRPr="00087BDA">
        <w:rPr>
          <w:rFonts w:asciiTheme="minorHAnsi" w:hAnsiTheme="minorHAnsi" w:cstheme="minorHAnsi"/>
          <w:rtl/>
          <w:lang w:bidi="fa-IR"/>
        </w:rPr>
        <w:t xml:space="preserve">این طرح را پسندید و با خوشحالی هنگام پایین‌رفتن از پله‌های خانه بلندبلند می‌گفت: </w:t>
      </w:r>
      <w:r w:rsidRPr="00087BDA">
        <w:rPr>
          <w:rFonts w:asciiTheme="minorHAnsi" w:hAnsiTheme="minorHAnsi" w:cstheme="minorHAnsi"/>
          <w:b/>
          <w:bCs/>
          <w:rtl/>
          <w:lang w:bidi="fa-IR"/>
        </w:rPr>
        <w:t>«یادت باشه، یادت باشه»</w:t>
      </w:r>
      <w:r w:rsidRPr="00087BDA">
        <w:rPr>
          <w:rFonts w:asciiTheme="minorHAnsi" w:hAnsiTheme="minorHAnsi" w:cstheme="minorHAnsi"/>
          <w:rtl/>
          <w:lang w:bidi="fa-IR"/>
        </w:rPr>
        <w:t xml:space="preserve">. من هم با لبخند درحالی که اشک می‌ریختم و آخرین لحظات بودن با معشوقم را در ذهن حک می‌کردم، پاسخ می‌دادم: </w:t>
      </w:r>
      <w:r w:rsidRPr="00087BDA">
        <w:rPr>
          <w:rFonts w:asciiTheme="minorHAnsi" w:hAnsiTheme="minorHAnsi" w:cstheme="minorHAnsi"/>
          <w:b/>
          <w:bCs/>
          <w:rtl/>
          <w:lang w:bidi="fa-IR"/>
        </w:rPr>
        <w:t>«یادم هست... یادم هست...» و حمیدم رفت...</w:t>
      </w:r>
    </w:p>
    <w:p w:rsidR="00857554" w:rsidRPr="00087BDA" w:rsidRDefault="00857554" w:rsidP="00857554">
      <w:pPr>
        <w:ind w:firstLine="0"/>
        <w:rPr>
          <w:rFonts w:asciiTheme="minorHAnsi" w:hAnsiTheme="minorHAnsi" w:cstheme="minorHAnsi"/>
          <w:rtl/>
          <w:lang w:bidi="fa-IR"/>
        </w:rPr>
      </w:pPr>
      <w:r w:rsidRPr="00087BDA">
        <w:rPr>
          <w:rFonts w:asciiTheme="minorHAnsi" w:hAnsiTheme="minorHAnsi" w:cstheme="minorHAnsi"/>
          <w:rtl/>
          <w:lang w:bidi="fa-IR"/>
        </w:rPr>
        <w:t>پیشنهاد می‌کنم، کتاب «یادت باشد» که روایت عاشقانه این شهید با همسرش است، را بخوانید.</w:t>
      </w:r>
    </w:p>
    <w:p w:rsidR="00857554" w:rsidRPr="00087BDA" w:rsidRDefault="00857554" w:rsidP="00857554">
      <w:pPr>
        <w:pStyle w:val="a"/>
        <w:spacing w:after="0"/>
        <w:ind w:firstLine="0"/>
        <w:jc w:val="right"/>
        <w:rPr>
          <w:rFonts w:asciiTheme="minorHAnsi" w:hAnsiTheme="minorHAnsi" w:cstheme="minorHAnsi"/>
          <w:sz w:val="24"/>
          <w:szCs w:val="24"/>
          <w:rtl/>
        </w:rPr>
      </w:pPr>
      <w:r w:rsidRPr="00087BDA">
        <w:rPr>
          <w:rFonts w:asciiTheme="minorHAnsi" w:hAnsiTheme="minorHAnsi" w:cstheme="minorHAnsi"/>
          <w:sz w:val="24"/>
          <w:szCs w:val="24"/>
          <w:rtl/>
        </w:rPr>
        <w:t>منبع: تبیان</w:t>
      </w:r>
    </w:p>
    <w:p w:rsidR="00857554" w:rsidRPr="00087BDA" w:rsidRDefault="00857554" w:rsidP="00857554">
      <w:pPr>
        <w:pStyle w:val="a"/>
        <w:spacing w:after="0"/>
        <w:ind w:firstLine="0"/>
        <w:jc w:val="right"/>
        <w:rPr>
          <w:rFonts w:asciiTheme="minorHAnsi" w:hAnsiTheme="minorHAnsi" w:cstheme="minorHAnsi"/>
          <w:sz w:val="24"/>
          <w:szCs w:val="24"/>
          <w:rtl/>
        </w:rPr>
      </w:pPr>
      <w:r w:rsidRPr="00087BDA">
        <w:rPr>
          <w:rFonts w:asciiTheme="minorHAnsi" w:hAnsiTheme="minorHAnsi" w:cstheme="minorHAnsi"/>
          <w:sz w:val="24"/>
          <w:szCs w:val="24"/>
          <w:rtl/>
        </w:rPr>
        <w:t>شهید مدافع حریم اهل بیت (ع) حمید سیاهکالی مرادی</w:t>
      </w:r>
    </w:p>
    <w:p w:rsidR="00857554" w:rsidRPr="00087BDA" w:rsidRDefault="00857554" w:rsidP="00F315B6">
      <w:pPr>
        <w:pStyle w:val="Heading1"/>
      </w:pPr>
      <w:r w:rsidRPr="00087BDA">
        <w:rPr>
          <w:rtl/>
        </w:rPr>
        <w:t>حکایت خوبان</w:t>
      </w:r>
    </w:p>
    <w:p w:rsidR="00857554" w:rsidRPr="00087BDA" w:rsidRDefault="00857554" w:rsidP="00857554">
      <w:pPr>
        <w:pStyle w:val="Heading2"/>
        <w:rPr>
          <w:rStyle w:val="highlight"/>
          <w:rFonts w:asciiTheme="minorHAnsi" w:hAnsiTheme="minorHAnsi" w:cstheme="minorHAnsi"/>
          <w:rtl/>
        </w:rPr>
      </w:pPr>
      <w:bookmarkStart w:id="2" w:name="_Toc438330877"/>
      <w:r w:rsidRPr="00087BDA">
        <w:rPr>
          <w:rStyle w:val="highlight"/>
          <w:rFonts w:asciiTheme="minorHAnsi" w:hAnsiTheme="minorHAnsi" w:cstheme="minorHAnsi"/>
          <w:rtl/>
        </w:rPr>
        <w:t>شخصیه نه عمومی!</w:t>
      </w:r>
    </w:p>
    <w:p w:rsidR="00857554" w:rsidRPr="00087BDA" w:rsidRDefault="00857554" w:rsidP="00857554">
      <w:pPr>
        <w:ind w:firstLine="0"/>
        <w:rPr>
          <w:rFonts w:asciiTheme="minorHAnsi" w:hAnsiTheme="minorHAnsi" w:cstheme="minorHAnsi"/>
          <w:rtl/>
          <w:lang w:bidi="fa-IR"/>
        </w:rPr>
      </w:pPr>
      <w:r w:rsidRPr="00087BDA">
        <w:rPr>
          <w:rFonts w:asciiTheme="minorHAnsi" w:hAnsiTheme="minorHAnsi" w:cstheme="minorHAnsi"/>
          <w:rtl/>
          <w:lang w:bidi="fa-IR"/>
        </w:rPr>
        <w:t xml:space="preserve">مرحوم فلسفی به همراه همسرش از جایی می‌گذشتند. زن بی‌حجابی با طعنه‌ گفت: </w:t>
      </w:r>
      <w:r w:rsidRPr="00087BDA">
        <w:rPr>
          <w:rFonts w:asciiTheme="minorHAnsi" w:hAnsiTheme="minorHAnsi" w:cstheme="minorHAnsi"/>
          <w:b/>
          <w:bCs/>
          <w:rtl/>
          <w:lang w:bidi="fa-IR"/>
        </w:rPr>
        <w:t>«بدبخت! زنش را گونی‌پیچ کرده.</w:t>
      </w:r>
      <w:r w:rsidRPr="00087BDA">
        <w:rPr>
          <w:rFonts w:asciiTheme="minorHAnsi" w:hAnsiTheme="minorHAnsi" w:cstheme="minorHAnsi"/>
          <w:rtl/>
          <w:lang w:bidi="fa-IR"/>
        </w:rPr>
        <w:t xml:space="preserve">» مرحوم فلسفی رو به زن گفت: «چرا کسی روی اتوبوس‌های کنار خیابان چادر نمی‌کشد؟» زن گفت: «چون وسیله نقلیه عمومی هستند و ارزشی ندارند.» باز پرسید: «چرا همه روی خودروهای خودشان چادر می‌کشند؟» گفت: «چون وسیله شخصی است و باارزش است.» مرحوم فلسفی گفت: </w:t>
      </w:r>
      <w:r w:rsidRPr="00087BDA">
        <w:rPr>
          <w:rFonts w:asciiTheme="minorHAnsi" w:hAnsiTheme="minorHAnsi" w:cstheme="minorHAnsi"/>
          <w:b/>
          <w:bCs/>
          <w:rtl/>
          <w:lang w:bidi="fa-IR"/>
        </w:rPr>
        <w:t>«زن من جزء لوازم شخصی من است و ارزشمند، نه مثل وسیله نقلیه عمومی!»</w:t>
      </w:r>
    </w:p>
    <w:p w:rsidR="00857554" w:rsidRPr="00087BDA" w:rsidRDefault="00857554" w:rsidP="00857554">
      <w:pPr>
        <w:pStyle w:val="a0"/>
        <w:rPr>
          <w:rFonts w:cstheme="minorHAnsi"/>
          <w:rtl/>
        </w:rPr>
      </w:pPr>
      <w:r w:rsidRPr="00087BDA">
        <w:rPr>
          <w:rFonts w:cstheme="minorHAnsi"/>
          <w:rtl/>
        </w:rPr>
        <w:t>منبع: منبرک</w:t>
      </w:r>
    </w:p>
    <w:p w:rsidR="0010374F" w:rsidRDefault="0010374F" w:rsidP="00857554">
      <w:pPr>
        <w:pStyle w:val="a"/>
        <w:spacing w:after="0"/>
        <w:ind w:firstLine="0"/>
        <w:jc w:val="right"/>
        <w:rPr>
          <w:rFonts w:asciiTheme="minorHAnsi" w:hAnsiTheme="minorHAnsi" w:cstheme="minorHAnsi"/>
          <w:sz w:val="24"/>
          <w:szCs w:val="24"/>
          <w:rtl/>
        </w:rPr>
      </w:pPr>
    </w:p>
    <w:p w:rsidR="0010374F" w:rsidRDefault="0010374F" w:rsidP="00857554">
      <w:pPr>
        <w:pStyle w:val="a"/>
        <w:spacing w:after="0"/>
        <w:ind w:firstLine="0"/>
        <w:jc w:val="right"/>
        <w:rPr>
          <w:rFonts w:asciiTheme="minorHAnsi" w:hAnsiTheme="minorHAnsi" w:cstheme="minorHAnsi"/>
          <w:sz w:val="24"/>
          <w:szCs w:val="24"/>
          <w:rtl/>
        </w:rPr>
      </w:pPr>
    </w:p>
    <w:p w:rsidR="00857554" w:rsidRPr="00087BDA" w:rsidRDefault="00857554" w:rsidP="00857554">
      <w:pPr>
        <w:pStyle w:val="a"/>
        <w:spacing w:after="0"/>
        <w:ind w:firstLine="0"/>
        <w:jc w:val="right"/>
        <w:rPr>
          <w:rFonts w:asciiTheme="minorHAnsi" w:hAnsiTheme="minorHAnsi" w:cstheme="minorHAnsi"/>
          <w:sz w:val="24"/>
          <w:szCs w:val="24"/>
          <w:rtl/>
        </w:rPr>
      </w:pPr>
      <w:r w:rsidRPr="00087BDA">
        <w:rPr>
          <w:rFonts w:asciiTheme="minorHAnsi" w:hAnsiTheme="minorHAnsi" w:cstheme="minorHAnsi"/>
          <w:sz w:val="24"/>
          <w:szCs w:val="24"/>
          <w:rtl/>
        </w:rPr>
        <w:t>آیت‌الله محمدتقی فلسفی</w:t>
      </w:r>
    </w:p>
    <w:bookmarkEnd w:id="2"/>
    <w:p w:rsidR="00857554" w:rsidRPr="00087BDA" w:rsidRDefault="00857554" w:rsidP="00F315B6">
      <w:pPr>
        <w:pStyle w:val="Heading1"/>
        <w:rPr>
          <w:rtl/>
        </w:rPr>
      </w:pPr>
      <w:r w:rsidRPr="00087BDA">
        <w:rPr>
          <w:rtl/>
        </w:rPr>
        <w:lastRenderedPageBreak/>
        <w:t>یار مهربان</w:t>
      </w:r>
      <w:bookmarkStart w:id="3" w:name="_Toc438330879"/>
    </w:p>
    <w:p w:rsidR="00857554" w:rsidRPr="00087BDA" w:rsidRDefault="00857554" w:rsidP="00857554">
      <w:pPr>
        <w:pStyle w:val="Heading2"/>
        <w:rPr>
          <w:rFonts w:asciiTheme="minorHAnsi" w:hAnsiTheme="minorHAnsi" w:cstheme="minorHAnsi"/>
          <w:rtl/>
        </w:rPr>
      </w:pPr>
      <w:r w:rsidRPr="00087BDA">
        <w:rPr>
          <w:rFonts w:asciiTheme="minorHAnsi" w:hAnsiTheme="minorHAnsi" w:cstheme="minorHAnsi"/>
          <w:rtl/>
        </w:rPr>
        <w:t>در کمین گل سرخ</w:t>
      </w:r>
    </w:p>
    <w:p w:rsidR="00857554" w:rsidRPr="00087BDA" w:rsidRDefault="00857554" w:rsidP="00857554">
      <w:pPr>
        <w:jc w:val="center"/>
        <w:rPr>
          <w:rFonts w:asciiTheme="minorHAnsi" w:hAnsiTheme="minorHAnsi" w:cstheme="minorHAnsi"/>
          <w:rtl/>
          <w:lang w:bidi="fa-IR"/>
        </w:rPr>
      </w:pPr>
      <w:r w:rsidRPr="00087BDA">
        <w:rPr>
          <w:rFonts w:asciiTheme="minorHAnsi" w:hAnsiTheme="minorHAnsi" w:cstheme="minorHAnsi"/>
          <w:rtl/>
          <w:lang w:bidi="fa-IR"/>
        </w:rPr>
        <w:t>قدم قدم با شهید صیاد شیرازی</w:t>
      </w:r>
    </w:p>
    <w:bookmarkEnd w:id="3"/>
    <w:p w:rsidR="00857554" w:rsidRPr="00087BDA" w:rsidRDefault="00857554" w:rsidP="00857554">
      <w:pPr>
        <w:spacing w:after="0"/>
        <w:ind w:firstLine="0"/>
        <w:rPr>
          <w:rFonts w:asciiTheme="minorHAnsi" w:hAnsiTheme="minorHAnsi" w:cstheme="minorHAnsi"/>
          <w:rtl/>
        </w:rPr>
      </w:pPr>
      <w:r w:rsidRPr="00087BDA">
        <w:rPr>
          <w:rFonts w:asciiTheme="minorHAnsi" w:hAnsiTheme="minorHAnsi" w:cstheme="minorHAnsi"/>
          <w:rtl/>
          <w:lang w:bidi="fa-IR"/>
        </w:rPr>
        <w:t xml:space="preserve">مؤلف: محسن مومنی شریف، </w:t>
      </w:r>
      <w:r w:rsidRPr="00087BDA">
        <w:rPr>
          <w:rFonts w:asciiTheme="minorHAnsi" w:hAnsiTheme="minorHAnsi" w:cstheme="minorHAnsi"/>
          <w:rtl/>
        </w:rPr>
        <w:t xml:space="preserve">نشر سوره مهر، چاپ 1386، </w:t>
      </w:r>
      <w:r w:rsidRPr="00087BDA">
        <w:rPr>
          <w:rFonts w:asciiTheme="minorHAnsi" w:hAnsiTheme="minorHAnsi" w:cstheme="minorHAnsi"/>
          <w:rtl/>
          <w:lang w:bidi="fa-IR"/>
        </w:rPr>
        <w:t>قطع</w:t>
      </w:r>
      <w:r w:rsidRPr="00087BDA">
        <w:rPr>
          <w:rStyle w:val="v"/>
          <w:rFonts w:asciiTheme="minorHAnsi" w:hAnsiTheme="minorHAnsi" w:cstheme="minorHAnsi"/>
          <w:rtl/>
        </w:rPr>
        <w:t xml:space="preserve"> رقعی،</w:t>
      </w:r>
      <w:r w:rsidRPr="00087BDA">
        <w:rPr>
          <w:rFonts w:asciiTheme="minorHAnsi" w:hAnsiTheme="minorHAnsi" w:cstheme="minorHAnsi"/>
          <w:rtl/>
          <w:lang w:bidi="fa-IR"/>
        </w:rPr>
        <w:t xml:space="preserve"> 376 صفحه</w:t>
      </w:r>
      <w:r w:rsidRPr="00087BDA">
        <w:rPr>
          <w:rFonts w:asciiTheme="minorHAnsi" w:hAnsiTheme="minorHAnsi" w:cstheme="minorHAnsi"/>
          <w:rtl/>
        </w:rPr>
        <w:t>، 30000 تومان</w:t>
      </w:r>
    </w:p>
    <w:p w:rsidR="00857554" w:rsidRPr="00087BDA" w:rsidRDefault="00857554" w:rsidP="00857554">
      <w:pPr>
        <w:ind w:firstLine="0"/>
        <w:rPr>
          <w:rFonts w:asciiTheme="minorHAnsi" w:hAnsiTheme="minorHAnsi" w:cstheme="minorHAnsi"/>
          <w:rtl/>
        </w:rPr>
      </w:pPr>
      <w:r w:rsidRPr="00087BDA">
        <w:rPr>
          <w:rFonts w:asciiTheme="minorHAnsi" w:hAnsiTheme="minorHAnsi" w:cstheme="minorHAnsi"/>
          <w:rtl/>
        </w:rPr>
        <w:t xml:space="preserve">کتاب حاضر، شرح زندگی شهید صیاد شیرازی از تولد تا شهادت است. نویسنده در این کتاب به صورت غیرمنتظره داستان زندگی شهید صیاد شیرازی را از جایی قلم می‌زند که یک سرهنگ حکم بازداشت وی را صادر می‌کند و نمی‌داند چند روز بعد او ضامن جانش می‌شود. </w:t>
      </w:r>
    </w:p>
    <w:p w:rsidR="00857554" w:rsidRPr="00087BDA" w:rsidRDefault="00857554" w:rsidP="00857554">
      <w:pPr>
        <w:ind w:firstLine="0"/>
        <w:rPr>
          <w:rFonts w:asciiTheme="minorHAnsi" w:hAnsiTheme="minorHAnsi" w:cstheme="minorHAnsi"/>
          <w:rtl/>
        </w:rPr>
      </w:pPr>
      <w:r w:rsidRPr="00087BDA">
        <w:rPr>
          <w:rFonts w:asciiTheme="minorHAnsi" w:hAnsiTheme="minorHAnsi" w:cstheme="minorHAnsi"/>
          <w:rtl/>
        </w:rPr>
        <w:t>این کتاب شامل پنج بخش است و در سال 86 به عنوان بهترین کتاب دفاع مقدس شناخته شده است. شایان ذکر است که رهبر معظم انقلاب نیز بر این کتاب تقریظی نوشته‌اند.</w:t>
      </w:r>
    </w:p>
    <w:p w:rsidR="00857554" w:rsidRPr="00087BDA" w:rsidRDefault="00857554" w:rsidP="00F87F30">
      <w:pPr>
        <w:pStyle w:val="Heading2"/>
        <w:rPr>
          <w:rFonts w:asciiTheme="minorHAnsi" w:hAnsiTheme="minorHAnsi" w:cstheme="minorHAnsi"/>
          <w:rtl/>
        </w:rPr>
      </w:pPr>
      <w:r w:rsidRPr="00087BDA">
        <w:rPr>
          <w:rFonts w:asciiTheme="minorHAnsi" w:hAnsiTheme="minorHAnsi" w:cstheme="minorHAnsi"/>
          <w:rtl/>
        </w:rPr>
        <w:t>مناسبت‌های هفته</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19</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ترویه؛ روز محرم شدن حجاج (8 ذی‌الحجه)</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محرم شدن فقط پوشیدن دو تکه لباس سفید نیست - البته قسمتتان شود بپوشید- بیشتر یک تفکر و فرهنگ است، یک سبک زندگی است که حاجی باید تمرین کند؛ تمرینی برای احرام دگر تا ببیند یار کجاست.</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شهادت حسین‌بن‌علی (از نوادگان امام حسن) و یارانش در حماسه کربلاگونه «فخ» نزدیک مکه (۸ ذی‌الحجه ۱۶۹ ق)</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حركت امام حسین (ع) از مكه به‌سوی كوفه (8 ذی‌الحجه 60 ق)</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چهار ماهی بود که در پی خودداری از بیعت با یزید، مجبور به ترک مدینه شده بود. مکه هم دیگر امن نبود. با دعوت کوفیان، هشتم ذی‌الحجه که مسلمان جهان در مکه جمع بودند، روز خوبی برای رفتن بود.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یورش به مكه و قتل‌عام حجاج خانه‏ خدا و سرقت حجرالأسود توسط حكومت قرمطی بحرین (8 ذی‌الحجه 317 ق)</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این فرقه به مدت 22 سال حجرالأسود را در نزد خود در بحرین نگه داشت. آنان قتل مسلمانان مخالف خود را جایز می‌دانستند.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تجزیه امپراتوری عثمانی در پی شكست در جنگ جهانی اول و نیرنگ استعمار (10 اوت 1920 م)</w:t>
      </w:r>
    </w:p>
    <w:p w:rsidR="00857554" w:rsidRPr="00087BDA" w:rsidRDefault="00857554" w:rsidP="00857554">
      <w:pPr>
        <w:pStyle w:val="ListParagraph"/>
        <w:numPr>
          <w:ilvl w:val="0"/>
          <w:numId w:val="6"/>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امضای قرارداد در شهر سیفر (سور) فرانسه بین عثمانی و متفقین، پایانی بر یک امپراتوری بود. استعمارگران، امیرنشین‌های متعددی به وجود آوردند و در پاشیدن بذر تفرقه‌ و دشمنی‌ کوشیدند؛ بذری که میوه‌هایش هنوز ثمر می‌دهد.</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20</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راهپیمایی ضدرژیم مردم شیراز در اعتراض به برگزاری جشن هنر در این شهر (1357 ش)</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انتخاب شهید «محمدعلی رجایی» به‌عنوان نخست‌‏وزیر جمهوری اسلامی ایران (1359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مجلس، نامزدهای معرفی‌شده از سوی رئیس‌جمهور بنی‌صدر را واجد صلاحیت‌های اسلامی و انقلابی برای نخست‌وزیری نمی‌دانست. سرانجام، یک هیئت سه‌نفره، رجایی را پیشنهاد داد. بنی‌صدر به‌ناچار موافقت کرد.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ماجرای سد ابواب و استثنا شدن امام علی (ع) (۹ ذی‌الحجه ۲ ق)</w:t>
      </w:r>
    </w:p>
    <w:p w:rsidR="00857554" w:rsidRPr="00087BDA" w:rsidRDefault="00857554" w:rsidP="00857554">
      <w:pPr>
        <w:spacing w:after="0"/>
        <w:rPr>
          <w:rFonts w:asciiTheme="minorHAnsi" w:eastAsia="Times New Roman" w:hAnsiTheme="minorHAnsi" w:cstheme="minorHAnsi"/>
          <w:sz w:val="28"/>
          <w:szCs w:val="28"/>
          <w:lang w:bidi="fa-IR"/>
        </w:rPr>
      </w:pPr>
      <w:r w:rsidRPr="00087BDA">
        <w:rPr>
          <w:rFonts w:asciiTheme="minorHAnsi" w:eastAsia="Times New Roman" w:hAnsiTheme="minorHAnsi" w:cstheme="minorHAnsi"/>
          <w:sz w:val="28"/>
          <w:szCs w:val="28"/>
          <w:rtl/>
          <w:lang w:bidi="fa-IR"/>
        </w:rPr>
        <w:lastRenderedPageBreak/>
        <w:t>روز عرفه (روز نیایش) (9 ذی‌الحجه)</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حاجیان به عرفات رفته‌اند. کاش ما هم کربلا بودیم؛ آنجا هم‌نوا با امام دعای عرفه می‌خواندیم و جبهه بندگی بر خاک می‌ساییدیم.</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شهادت حضرت «مسلم بن عقیل» نماینده‏ امام حسین (ع) در كوفه (9 ذی‌الحجه 60 ق)</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چرا خواصِ مؤمنی که دوْر مسلم بودند، از او دست کشیدند؟ بین این‌ها افرادی خوب و حسابی بودند که بعضی‌شان بعداً در کربلا شهید شدند؛ اما اینجا، اشتباه کردند.</w:t>
      </w:r>
    </w:p>
    <w:p w:rsidR="00857554" w:rsidRPr="00087BDA" w:rsidRDefault="00857554" w:rsidP="00857554">
      <w:pPr>
        <w:spacing w:after="0"/>
        <w:rPr>
          <w:rFonts w:asciiTheme="minorHAnsi" w:eastAsia="Times New Roman" w:hAnsiTheme="minorHAnsi" w:cstheme="minorHAnsi"/>
          <w:sz w:val="28"/>
          <w:szCs w:val="28"/>
          <w:lang w:bidi="fa-IR"/>
        </w:rPr>
      </w:pPr>
      <w:r w:rsidRPr="00087BDA">
        <w:rPr>
          <w:rFonts w:asciiTheme="minorHAnsi" w:eastAsia="Times New Roman" w:hAnsiTheme="minorHAnsi" w:cstheme="minorHAnsi"/>
          <w:sz w:val="28"/>
          <w:szCs w:val="28"/>
          <w:rtl/>
          <w:lang w:bidi="fa-IR"/>
        </w:rPr>
        <w:t>شهادت هانی بن عروه (9 ذی‌الحجه 60 ق)</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هانی از یاران پیامبر بود. در هر سه جنگ جمل، صفین و نهروان علیه دشمنان ولایت شمشیر زد. همراه حجر بن عدی علیه معاویه قیام کرد. او بزرگ قبیله بود و 8000 زره‌پوش و 400 پیاده او را همراهی می‌کرد. در قیام امام حسین، میزبان مسلم بود و در راه او به شهادت رسید.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ملی و استقلال كشور آفریقایی «چاد» از استعمار فرانسه (11 اوت 1960 م)</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تأسیس رسمی مذهب «پروتستان» توسط «مارتین لوتر» (11 اوت 1529 م)</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لوتر با ترجمه انجیل به آلمانی، قواعد خشک کلیسای کاتولیک و مسئله بخشش گناهان توسط روحانیان مسیحی را به چالش کشید و به اصلاحات دینی دست زد.</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21</w:t>
      </w:r>
    </w:p>
    <w:p w:rsidR="00857554" w:rsidRPr="00087BDA" w:rsidRDefault="00857554" w:rsidP="00857554">
      <w:pPr>
        <w:spacing w:after="0"/>
        <w:rPr>
          <w:rFonts w:asciiTheme="minorHAnsi" w:eastAsia="Times New Roman" w:hAnsiTheme="minorHAnsi" w:cstheme="minorHAnsi"/>
          <w:sz w:val="28"/>
          <w:szCs w:val="28"/>
          <w:rtl/>
          <w:lang w:bidi="fa-IR"/>
        </w:rPr>
      </w:pPr>
      <w:r w:rsidRPr="00087BDA">
        <w:rPr>
          <w:rFonts w:asciiTheme="minorHAnsi" w:eastAsia="Times New Roman" w:hAnsiTheme="minorHAnsi" w:cstheme="minorHAnsi"/>
          <w:sz w:val="28"/>
          <w:szCs w:val="28"/>
          <w:rtl/>
          <w:lang w:bidi="fa-IR"/>
        </w:rPr>
        <w:t>اعدام «ميرزا رضا كرماني» به علت قتل ناصرالدین‌شاه (1276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538135" w:themeColor="accent6" w:themeShade="BF"/>
          <w:sz w:val="28"/>
          <w:szCs w:val="28"/>
          <w:rtl/>
          <w:lang w:bidi="fa-IR"/>
        </w:rPr>
        <w:t>آخرين جمله ميرزا اين بود: «اين چوبه دار را به يادگار نگه‌دارید، من آخرين نفر نيستم.»</w:t>
      </w:r>
    </w:p>
    <w:p w:rsidR="00857554" w:rsidRPr="00087BDA" w:rsidRDefault="00857554" w:rsidP="00857554">
      <w:pPr>
        <w:spacing w:after="0"/>
        <w:rPr>
          <w:rFonts w:asciiTheme="minorHAnsi" w:eastAsia="Times New Roman" w:hAnsiTheme="minorHAnsi" w:cstheme="minorHAnsi"/>
          <w:color w:val="FF0000"/>
          <w:sz w:val="28"/>
          <w:szCs w:val="28"/>
          <w:rtl/>
          <w:lang w:bidi="fa-IR"/>
        </w:rPr>
      </w:pPr>
      <w:r w:rsidRPr="00087BDA">
        <w:rPr>
          <w:rFonts w:asciiTheme="minorHAnsi" w:eastAsia="Times New Roman" w:hAnsiTheme="minorHAnsi" w:cstheme="minorHAnsi"/>
          <w:color w:val="FF0000"/>
          <w:sz w:val="28"/>
          <w:szCs w:val="28"/>
          <w:rtl/>
          <w:lang w:bidi="fa-IR"/>
        </w:rPr>
        <w:t>شكنجه و شهادت سه پاسدار كميته انقلاب اسلامي به دست منافقان كوردل (1361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منافقان پس از انجام انواع شکنجه‌های جسمی، وقتی از گرفتن اعتراف از پاسداران عزیزمان ناامید شدند، بدن نیمه‌جان آن‌ها را دست‌وپابسته، زنده‌به‌گور کردند. این پاسداران غیور عبارت‌اند از: «شهید میر حبیبی، شهید طاهري و شهید طهماسبي.»</w:t>
      </w:r>
    </w:p>
    <w:p w:rsidR="00857554" w:rsidRPr="00087BDA" w:rsidRDefault="00857554" w:rsidP="00857554">
      <w:pPr>
        <w:spacing w:after="0"/>
        <w:rPr>
          <w:rFonts w:asciiTheme="minorHAnsi" w:eastAsia="Times New Roman" w:hAnsiTheme="minorHAnsi" w:cstheme="minorHAnsi"/>
          <w:color w:val="538135" w:themeColor="accent6" w:themeShade="BF"/>
          <w:sz w:val="28"/>
          <w:szCs w:val="28"/>
          <w:lang w:bidi="fa-IR"/>
        </w:rPr>
      </w:pPr>
      <w:r w:rsidRPr="00087BDA">
        <w:rPr>
          <w:rFonts w:asciiTheme="minorHAnsi" w:eastAsia="Times New Roman" w:hAnsiTheme="minorHAnsi" w:cstheme="minorHAnsi"/>
          <w:color w:val="538135" w:themeColor="accent6" w:themeShade="BF"/>
          <w:sz w:val="28"/>
          <w:szCs w:val="28"/>
          <w:rtl/>
          <w:lang w:bidi="fa-IR"/>
        </w:rPr>
        <w:t>روز حمایت از صنایع کوچک</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عید سعید قربان؛ عید الاضحی (10 ذی‌الحجه)</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اسماعیل آماده بود امر خدا اجرا شود؛ پدرش ابراهیم نبی در آزمایش سختی قبول شد. صدای قوچ آمد. باشد که ما نیز در آزمایش‌های کوچک و بزرگ خودمان موفق بشویم؛ مثلاً از همسایه‌ات خبر داری چه می‌خورد؟</w:t>
      </w:r>
    </w:p>
    <w:p w:rsidR="00857554" w:rsidRPr="00087BDA" w:rsidRDefault="00857554" w:rsidP="00857554">
      <w:pPr>
        <w:pStyle w:val="ListParagraph"/>
        <w:numPr>
          <w:ilvl w:val="0"/>
          <w:numId w:val="8"/>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اين مواقفى كه در اسلام هست مثل عيد فطر، عيد اضحى‏، قربان و حج- مواقف حج- نماز جمعه، جماعات كه در شب و روز انجام مى‏گيرد، اين مواقف جنبه‏هاى عبادى دارد و جنبه‏هاى سياسى و اجتماعى هم دارد. (صحیفه امام، ج 4: ص 448)</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روز نوشتن دعای صباح توسط امیرالمؤمنین (ع) به دستور پیامبر (ص) (10 ذی‌الحجه)</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قتل‌عام فلسطینیان اردوگاه «تلّ زَعْتَر» در لبنان توسط فالانژهای لبنان (12 اوت 1976 م)</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پس از مقاومت پنجاه‌روزه اردوگاه، باوجود قطع آب و کمیابی مواد غذایی و هفتاد حمله (هر دقیقه، سه گلوله توپ)، نیروهای فلسطینی توانستند حلقه محاصره را بشکنند. سقوط تل زعتر و کشتار وحشیانه فلسطینیان –به‌ویژه با موشک اسرائیلی- واکنش مجامع بین‌المللی را در پی داشت.</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22</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عزل محرمانه دكتر محمد مصدق از نخست‏‌وزیری توسط محمدرضا شاه پهلوی (1332 ش)</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انفجار بمب در رستوران خوان‌سالار، محل خوش‌گذرانی نظامیان آمریكایی در تهران (1357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lastRenderedPageBreak/>
        <w:t>این عملیات یکی از مهم‌ترین اقدامات گروه توحیدی «صف» به رهبری «شهید محمد بروجردی» بود.</w:t>
      </w:r>
    </w:p>
    <w:p w:rsidR="00857554" w:rsidRPr="00087BDA" w:rsidRDefault="00857554" w:rsidP="00857554">
      <w:pPr>
        <w:spacing w:after="0"/>
        <w:rPr>
          <w:rFonts w:asciiTheme="minorHAnsi" w:eastAsia="Times New Roman" w:hAnsiTheme="minorHAnsi" w:cstheme="minorHAnsi"/>
          <w:color w:val="538135" w:themeColor="accent6" w:themeShade="BF"/>
          <w:sz w:val="28"/>
          <w:szCs w:val="28"/>
          <w:lang w:bidi="fa-IR"/>
        </w:rPr>
      </w:pPr>
      <w:r w:rsidRPr="00087BDA">
        <w:rPr>
          <w:rFonts w:asciiTheme="minorHAnsi" w:eastAsia="Times New Roman" w:hAnsiTheme="minorHAnsi" w:cstheme="minorHAnsi"/>
          <w:color w:val="538135" w:themeColor="accent6" w:themeShade="BF"/>
          <w:sz w:val="28"/>
          <w:szCs w:val="28"/>
          <w:rtl/>
          <w:lang w:bidi="fa-IR"/>
        </w:rPr>
        <w:t>روز تشکل‌ها و مشارکت اجتماعی</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آغاز ساخت دیوار برلین و تقسیم شهر به دو قسمت غربی و شرقی (13 اوت 1961 م)</w:t>
      </w:r>
    </w:p>
    <w:p w:rsidR="00857554" w:rsidRPr="00087BDA" w:rsidRDefault="00857554" w:rsidP="00857554">
      <w:pPr>
        <w:spacing w:after="0"/>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روز استقلال كشور آفريقايي «آفريقاي مركزي» از استعمار فرانسه (13 اوت 1960 م)</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23</w:t>
      </w:r>
    </w:p>
    <w:p w:rsidR="00857554" w:rsidRPr="00087BDA" w:rsidRDefault="00857554" w:rsidP="00857554">
      <w:pPr>
        <w:spacing w:after="0"/>
        <w:rPr>
          <w:rFonts w:asciiTheme="minorHAnsi" w:eastAsia="Times New Roman" w:hAnsiTheme="minorHAnsi" w:cstheme="minorHAnsi"/>
          <w:sz w:val="28"/>
          <w:szCs w:val="28"/>
          <w:lang w:bidi="fa-IR"/>
        </w:rPr>
      </w:pPr>
      <w:r w:rsidRPr="00087BDA">
        <w:rPr>
          <w:rFonts w:asciiTheme="minorHAnsi" w:eastAsia="Times New Roman" w:hAnsiTheme="minorHAnsi" w:cstheme="minorHAnsi"/>
          <w:sz w:val="28"/>
          <w:szCs w:val="28"/>
          <w:rtl/>
          <w:lang w:bidi="fa-IR"/>
        </w:rPr>
        <w:t>پایان حاكمیت ایران بر بحرین در دوره محمدرضا شاه پهلوی (1350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بدون اینکه جنگی در بگیرد، بحرین این مروارید باارزش خلیج‌فارس را دادیم رفت! فقط 4 نماینده ملی‌گرا اعتراض کردند.</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روز مقاومت اسلامی به مناسبت پیروزی حزب‌الله در جنگ 33 روزه</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جنگ ۳۳ روزه و پیروزی مقاومت آن‌قدر شیرین بود که هر چه آن را مرور کنیم بر لذت ما افزوده می‌شود. روزی که حزب‌الله اسرائیل را به خاک سیاه نشاند و بار دیگر ایمان بر تجهیزات مادی پیروز شد. با مرور آن روزها می‌توان درس‌هایی برای این روزها گرفت...</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ملی و استقلال «پاكستان» (14 اوت 1947 م)</w:t>
      </w:r>
    </w:p>
    <w:p w:rsidR="00857554" w:rsidRPr="00087BDA" w:rsidRDefault="00857554" w:rsidP="00857554">
      <w:pPr>
        <w:spacing w:after="0"/>
        <w:rPr>
          <w:rFonts w:asciiTheme="minorHAnsi" w:eastAsia="Times New Roman" w:hAnsiTheme="minorHAnsi" w:cstheme="minorHAnsi"/>
          <w:color w:val="538135" w:themeColor="accent6" w:themeShade="BF"/>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تسليم ژاپن در برابر متفقين و پايان جنگ جهاني دوم در آسيا (14 اوت 1945 م)</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24</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اشغال پاوه توسط عوامل ضدانقلاب (1358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توطئه تجزیه‌طلبی دشمن تنها یک هفته پس از پیروزی انقلاب با حمله احزاب چپ به مهاباد شروع شد. تصرف خونین پاوه در سال بعد، به همراه شهادت 25 پاسدار بستری در بیمارستان و جمعی از مردم عادی، لکه ننگی بر کارنامه حزب منحله دموکرات است. مقاومت مردمی، جان‌فشانی‌های پاسداران و دستمال‌سرخ‌ها به رهبری ‌اصغر وصالی، حضور شهید چمران و سردار فلاحی و مهم‌تر از همه پیام قاطعانه امام موجبات آزادی پاوه را فراهم کرد.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حمله هواپیماهای عراق به جزیره نفتی خارك در جریان جنگ تحمیلی (1364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این اقدام در ظاهر برای نشاندن ایران بر سر میز مذاکره و در باطن برای گسترش دامنه جنگ و قطع شاهرگ‌های اقتصادی ایران صورت گرفت.</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گشایش نخستین دوره مجلس خبرگان رهبری (1362 ش)</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538135" w:themeColor="accent6" w:themeShade="BF"/>
          <w:sz w:val="28"/>
          <w:szCs w:val="28"/>
          <w:rtl/>
          <w:lang w:bidi="fa-IR"/>
        </w:rPr>
        <w:t>ارتحال علامه «ميرزامحمد حسين نائینی» استاد گران‌قدر حوزه علميه نجف اشرف (1315 ش)</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انعقاد دومین پیمان اهل یثرب معروف به عَقَبه دوم با پیامبر در مكه (13 ذی‌الحجه 13 بعثت)</w:t>
      </w:r>
    </w:p>
    <w:p w:rsidR="00857554" w:rsidRPr="00087BDA" w:rsidRDefault="00857554" w:rsidP="00857554">
      <w:pPr>
        <w:pStyle w:val="ListParagraph"/>
        <w:numPr>
          <w:ilvl w:val="0"/>
          <w:numId w:val="9"/>
        </w:numPr>
        <w:spacing w:after="0"/>
        <w:jc w:val="left"/>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مسلمانان یثرب (مدینه) از پیامبر خواستند به شهرشان بیاید. آن‌ها مسئولیت دفاع از پیامبر را برعهده گرفتند.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استقلال «بحرین» از استعمار انگلستان (15 اوت 1971 م)</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استقلال «هند» از استعمار انگلستان (15 اوت 1947 م)</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روز ملی و استقلال «کنگو» از استعمار فرانسه (15 اوت 1960 م)</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افتتاح رسمی آبراه پاناما و اتصال اقیانوس آرام و اطلس (15 اوت 1914 م)</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آمریکایی‌ها، کار ناتمام فرانسوی‌ها در ساخت آبراه را با شرایطی ویژه تمام کردند و با ایجاد پادگان نظامی، آمریکای لاتین را زیر نظر خود قراردادند. علی‌رغم مخالفت‌های مردم پاناما، یک قرن طول کشید قوای آمریکایی پاناما را ترک کنند.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lastRenderedPageBreak/>
        <w:t>روز مقدس مسیحیان و جشن عروج حضرت عیسی‌بن‌مریم (ع) به آسمان (15 اوت)</w:t>
      </w:r>
    </w:p>
    <w:p w:rsidR="00857554" w:rsidRPr="00087BDA" w:rsidRDefault="00857554" w:rsidP="00857554">
      <w:pPr>
        <w:spacing w:after="0"/>
        <w:rPr>
          <w:rFonts w:asciiTheme="minorHAnsi" w:eastAsia="Times New Roman" w:hAnsiTheme="minorHAnsi" w:cstheme="minorHAnsi"/>
          <w:color w:val="000000"/>
          <w:sz w:val="28"/>
          <w:szCs w:val="28"/>
          <w:rtl/>
          <w:lang w:bidi="fa-IR"/>
        </w:rPr>
      </w:pPr>
      <w:r w:rsidRPr="00087BDA">
        <w:rPr>
          <w:rFonts w:asciiTheme="minorHAnsi" w:eastAsia="Times New Roman" w:hAnsiTheme="minorHAnsi" w:cstheme="minorHAnsi"/>
          <w:color w:val="000000"/>
          <w:sz w:val="28"/>
          <w:szCs w:val="28"/>
          <w:rtl/>
          <w:lang w:bidi="fa-IR"/>
        </w:rPr>
        <w:t>25</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انتخاب پروفسور «سید حمید مولانا» به ریاست انجمن بین‌‏المللی تحقیقات ارتباط‌جمعی (1371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او تنها ایرانی است که به این درجه و اعتبار علمی در رشته ارتباطات رسیده است.</w:t>
      </w:r>
    </w:p>
    <w:p w:rsidR="00857554" w:rsidRPr="00087BDA" w:rsidRDefault="00857554" w:rsidP="00857554">
      <w:pPr>
        <w:spacing w:after="0"/>
        <w:rPr>
          <w:rFonts w:asciiTheme="minorHAnsi" w:eastAsia="Times New Roman" w:hAnsiTheme="minorHAnsi" w:cstheme="minorHAnsi"/>
          <w:color w:val="FF0000"/>
          <w:sz w:val="28"/>
          <w:szCs w:val="28"/>
          <w:lang w:bidi="fa-IR"/>
        </w:rPr>
      </w:pPr>
      <w:r w:rsidRPr="00087BDA">
        <w:rPr>
          <w:rFonts w:asciiTheme="minorHAnsi" w:eastAsia="Times New Roman" w:hAnsiTheme="minorHAnsi" w:cstheme="minorHAnsi"/>
          <w:color w:val="FF0000"/>
          <w:sz w:val="28"/>
          <w:szCs w:val="28"/>
          <w:rtl/>
          <w:lang w:bidi="fa-IR"/>
        </w:rPr>
        <w:t>اولین فرار «محمدرضا پهلوی» چند روز پیش از كودتای آمریكایی 28 مرداد (1332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شاه پس از امضای حکم عزل نخست‌وزیر مصدق و شکست اولیه کودتا علیه او به ایتالیا فرار کرد. پس‌ازاین اقدام شاه، مردم خواهان لغو سلطنت بودند، اما اوج تفکر مصدق این بود که «شاه باشد اما حکومت نکند.»</w:t>
      </w:r>
    </w:p>
    <w:p w:rsidR="00857554" w:rsidRPr="00087BDA" w:rsidRDefault="00857554" w:rsidP="00857554">
      <w:pPr>
        <w:spacing w:after="0"/>
        <w:rPr>
          <w:rFonts w:asciiTheme="minorHAnsi" w:eastAsia="Times New Roman" w:hAnsiTheme="minorHAnsi" w:cstheme="minorHAnsi"/>
          <w:color w:val="538135" w:themeColor="accent6" w:themeShade="BF"/>
          <w:sz w:val="28"/>
          <w:szCs w:val="28"/>
          <w:lang w:bidi="fa-IR"/>
        </w:rPr>
      </w:pPr>
      <w:r w:rsidRPr="00087BDA">
        <w:rPr>
          <w:rFonts w:asciiTheme="minorHAnsi" w:eastAsia="Times New Roman" w:hAnsiTheme="minorHAnsi" w:cstheme="minorHAnsi"/>
          <w:color w:val="538135" w:themeColor="accent6" w:themeShade="BF"/>
          <w:sz w:val="28"/>
          <w:szCs w:val="28"/>
          <w:rtl/>
          <w:lang w:bidi="fa-IR"/>
        </w:rPr>
        <w:t>انتخاب دوباره حضرت «آیت‌الله سید علی خامنه‌‏ای» به رياست جمهوري ايران (1364 ش)</w:t>
      </w:r>
    </w:p>
    <w:p w:rsidR="00857554" w:rsidRPr="00087BDA" w:rsidRDefault="00857554" w:rsidP="00857554">
      <w:pPr>
        <w:pStyle w:val="ListParagraph"/>
        <w:numPr>
          <w:ilvl w:val="0"/>
          <w:numId w:val="7"/>
        </w:numPr>
        <w:spacing w:after="0"/>
        <w:jc w:val="left"/>
        <w:rPr>
          <w:rFonts w:asciiTheme="minorHAnsi" w:eastAsia="Times New Roman" w:hAnsiTheme="minorHAnsi" w:cstheme="minorHAnsi"/>
          <w:color w:val="538135" w:themeColor="accent6" w:themeShade="BF"/>
          <w:sz w:val="28"/>
          <w:szCs w:val="28"/>
          <w:lang w:bidi="fa-IR"/>
        </w:rPr>
      </w:pPr>
      <w:r w:rsidRPr="00087BDA">
        <w:rPr>
          <w:rFonts w:asciiTheme="minorHAnsi" w:eastAsia="Times New Roman" w:hAnsiTheme="minorHAnsi" w:cstheme="minorHAnsi"/>
          <w:color w:val="538135" w:themeColor="accent6" w:themeShade="BF"/>
          <w:sz w:val="28"/>
          <w:szCs w:val="28"/>
          <w:rtl/>
          <w:lang w:bidi="fa-IR"/>
        </w:rPr>
        <w:t>مقام معظم رهبري در طول رياست جمهوري خويش به كشورهايي چون سوريه، ليبي، پاكستان، هند، چين، الجزاير، زيمبابوه، روماني، كره شمالي و آمريكا (براي ايراد نطق تاريخي خويش در اجلاس مجمع عمومي سازمان ملل متحد) سفرکرده و پيام‏رسان انقلاب اسلامي بودند.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معجزه شق‌القمر پیامبر اسلام (۱۴ ذی‌الحجه ۶ بعثت)</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اوج‏گیری شورش سیاهان «لس‌‏آنجلس» در اعتراض به تبعیض نژادی (16 اوت 1965 م)</w:t>
      </w:r>
    </w:p>
    <w:p w:rsidR="00857554" w:rsidRPr="00087BDA" w:rsidRDefault="00857554" w:rsidP="00F315B6">
      <w:pPr>
        <w:pStyle w:val="a"/>
      </w:pPr>
      <w:r w:rsidRPr="00087BDA">
        <w:rPr>
          <w:rtl/>
        </w:rPr>
        <w:t>مبارزه حقوق مدنی به رهبری لوترکینگ در 1963 به سرکوب و بازداشت بسیاری از سیاهان انجامید. اعتراضات دو سال بعد لس‌آنجلس با به آتش کشیدن چند هزار نقطه و خسارت 200 میلیون دلاری، قسمتی از تبعیض‌ها را کاهش داد.</w:t>
      </w:r>
    </w:p>
    <w:p w:rsidR="00857554" w:rsidRPr="00087BDA" w:rsidRDefault="00857554" w:rsidP="00857554">
      <w:pPr>
        <w:spacing w:after="0"/>
        <w:rPr>
          <w:rFonts w:asciiTheme="minorHAnsi" w:eastAsia="Times New Roman" w:hAnsiTheme="minorHAnsi" w:cstheme="minorHAnsi"/>
          <w:color w:val="000000"/>
          <w:sz w:val="28"/>
          <w:szCs w:val="28"/>
          <w:lang w:bidi="fa-IR"/>
        </w:rPr>
      </w:pPr>
      <w:r w:rsidRPr="00087BDA">
        <w:rPr>
          <w:rFonts w:asciiTheme="minorHAnsi" w:eastAsia="Times New Roman" w:hAnsiTheme="minorHAnsi" w:cstheme="minorHAnsi"/>
          <w:color w:val="000000"/>
          <w:sz w:val="28"/>
          <w:szCs w:val="28"/>
          <w:rtl/>
          <w:lang w:bidi="fa-IR"/>
        </w:rPr>
        <w:t>استقلال «قبرس» از بریتانیا (16 اوت 1960 م)</w:t>
      </w:r>
    </w:p>
    <w:p w:rsidR="00857554" w:rsidRPr="00087BDA" w:rsidRDefault="00857554" w:rsidP="00857554">
      <w:pPr>
        <w:spacing w:after="0"/>
        <w:rPr>
          <w:rFonts w:asciiTheme="minorHAnsi" w:eastAsia="Times New Roman" w:hAnsiTheme="minorHAnsi" w:cstheme="minorHAnsi" w:hint="cs"/>
          <w:color w:val="000000" w:themeColor="text1"/>
          <w:sz w:val="28"/>
          <w:szCs w:val="28"/>
          <w:lang w:bidi="prs-AF"/>
        </w:rPr>
      </w:pPr>
    </w:p>
    <w:p w:rsidR="00F315B6" w:rsidRPr="0010374F" w:rsidRDefault="00F315B6" w:rsidP="00F315B6">
      <w:pPr>
        <w:pStyle w:val="Heading1"/>
        <w:rPr>
          <w:rStyle w:val="title"/>
        </w:rPr>
      </w:pPr>
      <w:r w:rsidRPr="0010374F">
        <w:rPr>
          <w:rStyle w:val="title"/>
          <w:rtl/>
        </w:rPr>
        <w:t>قدردان شأن حج ابرهیمی</w:t>
      </w:r>
      <w:r w:rsidRPr="0010374F">
        <w:rPr>
          <w:rStyle w:val="title"/>
        </w:rPr>
        <w:t xml:space="preserve"> </w:t>
      </w:r>
    </w:p>
    <w:p w:rsidR="00857554" w:rsidRPr="00F315B6" w:rsidRDefault="00F315B6" w:rsidP="00F315B6">
      <w:pPr>
        <w:pStyle w:val="Heading1"/>
      </w:pPr>
      <w:r w:rsidRPr="0010374F">
        <w:rPr>
          <w:rStyle w:val="lead"/>
          <w:rtl/>
        </w:rPr>
        <w:t>حضرت آیت‌الله خامنه‌ای: «فرصت حضور در مسجدالحرام و مسجدالنّبی مغتنم است. این بازارگردی ها، خلاف شأن یک مؤمن قدردان حجّ ابراهیمی است</w:t>
      </w:r>
      <w:r w:rsidRPr="0010374F">
        <w:rPr>
          <w:rStyle w:val="lead"/>
        </w:rPr>
        <w:t>.</w:t>
      </w:r>
      <w:r w:rsidRPr="0010374F">
        <w:rPr>
          <w:rStyle w:val="lead"/>
          <w:rFonts w:ascii="Calibri" w:hAnsi="Calibri" w:cs="Calibri"/>
        </w:rPr>
        <w:t>»</w:t>
      </w:r>
    </w:p>
    <w:p w:rsidR="00DC40DB" w:rsidRPr="00087BDA" w:rsidRDefault="00DC40DB" w:rsidP="00DC40DB">
      <w:pPr>
        <w:pStyle w:val="Heading2"/>
        <w:rPr>
          <w:rFonts w:asciiTheme="minorHAnsi" w:hAnsiTheme="minorHAnsi" w:cstheme="minorHAnsi"/>
          <w:rtl/>
          <w:lang w:bidi="fa-IR"/>
        </w:rPr>
      </w:pPr>
      <w:r w:rsidRPr="00087BDA">
        <w:rPr>
          <w:rFonts w:asciiTheme="minorHAnsi" w:hAnsiTheme="minorHAnsi" w:cstheme="minorHAnsi"/>
          <w:rtl/>
          <w:lang w:bidi="fa-IR"/>
        </w:rPr>
        <w:t>سوالات</w:t>
      </w:r>
    </w:p>
    <w:p w:rsidR="00E44580" w:rsidRPr="00087BDA" w:rsidRDefault="00954873" w:rsidP="00D162A9">
      <w:pPr>
        <w:rPr>
          <w:lang w:bidi="fa-IR"/>
        </w:rPr>
      </w:pPr>
      <w:r w:rsidRPr="00087BDA">
        <w:rPr>
          <w:rtl/>
          <w:lang w:bidi="fa-IR"/>
        </w:rPr>
        <w:t xml:space="preserve">در محضر قرآن- </w:t>
      </w:r>
      <w:r w:rsidR="00694F3D" w:rsidRPr="00087BDA">
        <w:rPr>
          <w:rtl/>
          <w:lang w:bidi="fa-IR"/>
        </w:rPr>
        <w:t>دیدن عاقبت اقوام گذشته چه نتیجه‌ای دارد؟</w:t>
      </w:r>
    </w:p>
    <w:p w:rsidR="00694F3D" w:rsidRPr="00087BDA" w:rsidRDefault="00694F3D" w:rsidP="00D162A9">
      <w:pPr>
        <w:rPr>
          <w:lang w:bidi="fa-IR"/>
        </w:rPr>
      </w:pPr>
      <w:r w:rsidRPr="00087BDA">
        <w:rPr>
          <w:rtl/>
          <w:lang w:bidi="fa-IR"/>
        </w:rPr>
        <w:t>وقتی ببینیم ما از آن‌ها بهتر نیستیم، نگران عاقبتی مثل یا بدتر از آنان می‌شویم.</w:t>
      </w:r>
    </w:p>
    <w:p w:rsidR="00694F3D" w:rsidRPr="00087BDA" w:rsidRDefault="00694F3D" w:rsidP="00D162A9">
      <w:pPr>
        <w:rPr>
          <w:highlight w:val="yellow"/>
          <w:lang w:bidi="fa-IR"/>
        </w:rPr>
      </w:pPr>
      <w:r w:rsidRPr="00087BDA">
        <w:rPr>
          <w:highlight w:val="yellow"/>
          <w:rtl/>
          <w:lang w:bidi="fa-IR"/>
        </w:rPr>
        <w:t>وقتی ببینیم ما از آن‌ها بهتریم، راحت‌تر گناهان جدید را تجربه می‌کنیم.</w:t>
      </w:r>
    </w:p>
    <w:p w:rsidR="00694F3D" w:rsidRPr="00087BDA" w:rsidRDefault="00694F3D" w:rsidP="00D162A9">
      <w:pPr>
        <w:rPr>
          <w:lang w:bidi="fa-IR"/>
        </w:rPr>
      </w:pPr>
      <w:r w:rsidRPr="00087BDA">
        <w:rPr>
          <w:rtl/>
          <w:lang w:bidi="fa-IR"/>
        </w:rPr>
        <w:t>وقتی ببینیم آن‌ها از ما بهترند، بیشتر برای پیشرفت و مدرن شدن تلاش می‌کنیم.</w:t>
      </w:r>
    </w:p>
    <w:p w:rsidR="00AC0C31" w:rsidRPr="00087BDA" w:rsidRDefault="00DC40DB" w:rsidP="00D162A9">
      <w:pPr>
        <w:rPr>
          <w:lang w:bidi="fa-IR"/>
        </w:rPr>
      </w:pPr>
      <w:r w:rsidRPr="00087BDA">
        <w:rPr>
          <w:rtl/>
          <w:lang w:bidi="fa-IR"/>
        </w:rPr>
        <w:lastRenderedPageBreak/>
        <w:t xml:space="preserve">در محضر اهل‌بیت- </w:t>
      </w:r>
      <w:r w:rsidR="00692BBA" w:rsidRPr="00087BDA">
        <w:rPr>
          <w:rtl/>
          <w:lang w:bidi="fa-IR"/>
        </w:rPr>
        <w:t>حجاب زن مسلمان و غیر مسلمان چگونه است؟</w:t>
      </w:r>
    </w:p>
    <w:p w:rsidR="00692BBA" w:rsidRPr="00087BDA" w:rsidRDefault="00692BBA" w:rsidP="00D162A9">
      <w:pPr>
        <w:rPr>
          <w:highlight w:val="yellow"/>
          <w:lang w:bidi="fa-IR"/>
        </w:rPr>
      </w:pPr>
      <w:r w:rsidRPr="00087BDA">
        <w:rPr>
          <w:highlight w:val="yellow"/>
          <w:rtl/>
          <w:lang w:bidi="fa-IR"/>
        </w:rPr>
        <w:t xml:space="preserve">زن مسلمان </w:t>
      </w:r>
      <w:r w:rsidR="00694F3D" w:rsidRPr="00087BDA">
        <w:rPr>
          <w:highlight w:val="yellow"/>
          <w:rtl/>
          <w:lang w:bidi="fa-IR"/>
        </w:rPr>
        <w:t>بهتر است</w:t>
      </w:r>
      <w:r w:rsidRPr="00087BDA">
        <w:rPr>
          <w:highlight w:val="yellow"/>
          <w:rtl/>
          <w:lang w:bidi="fa-IR"/>
        </w:rPr>
        <w:t xml:space="preserve"> از زن غیر مسلمان حجاب کند.</w:t>
      </w:r>
    </w:p>
    <w:p w:rsidR="00692BBA" w:rsidRPr="00087BDA" w:rsidRDefault="00692BBA" w:rsidP="00D162A9">
      <w:pPr>
        <w:rPr>
          <w:lang w:bidi="fa-IR"/>
        </w:rPr>
      </w:pPr>
      <w:r w:rsidRPr="00087BDA">
        <w:rPr>
          <w:rtl/>
          <w:lang w:bidi="fa-IR"/>
        </w:rPr>
        <w:t xml:space="preserve">زن غیر مسلمان </w:t>
      </w:r>
      <w:r w:rsidR="00694F3D" w:rsidRPr="00087BDA">
        <w:rPr>
          <w:rtl/>
          <w:lang w:bidi="fa-IR"/>
        </w:rPr>
        <w:t>بهتر است</w:t>
      </w:r>
      <w:r w:rsidRPr="00087BDA">
        <w:rPr>
          <w:rtl/>
          <w:lang w:bidi="fa-IR"/>
        </w:rPr>
        <w:t xml:space="preserve"> از </w:t>
      </w:r>
      <w:r w:rsidR="00694F3D" w:rsidRPr="00087BDA">
        <w:rPr>
          <w:rtl/>
          <w:lang w:bidi="fa-IR"/>
        </w:rPr>
        <w:t xml:space="preserve">زن </w:t>
      </w:r>
      <w:r w:rsidRPr="00087BDA">
        <w:rPr>
          <w:rtl/>
          <w:lang w:bidi="fa-IR"/>
        </w:rPr>
        <w:t>مسلمان حجاب کند.</w:t>
      </w:r>
    </w:p>
    <w:p w:rsidR="00692BBA" w:rsidRPr="00087BDA" w:rsidRDefault="00692BBA" w:rsidP="00D162A9">
      <w:pPr>
        <w:rPr>
          <w:lang w:bidi="fa-IR"/>
        </w:rPr>
      </w:pPr>
      <w:r w:rsidRPr="00087BDA">
        <w:rPr>
          <w:rtl/>
          <w:lang w:bidi="fa-IR"/>
        </w:rPr>
        <w:t xml:space="preserve">زن مسلمان </w:t>
      </w:r>
      <w:r w:rsidR="00694F3D" w:rsidRPr="00087BDA">
        <w:rPr>
          <w:rtl/>
          <w:lang w:bidi="fa-IR"/>
        </w:rPr>
        <w:t xml:space="preserve">بهتر است </w:t>
      </w:r>
      <w:r w:rsidRPr="00087BDA">
        <w:rPr>
          <w:rtl/>
          <w:lang w:bidi="fa-IR"/>
        </w:rPr>
        <w:t xml:space="preserve">از </w:t>
      </w:r>
      <w:r w:rsidR="00694F3D" w:rsidRPr="00087BDA">
        <w:rPr>
          <w:rtl/>
          <w:lang w:bidi="fa-IR"/>
        </w:rPr>
        <w:t xml:space="preserve">زن </w:t>
      </w:r>
      <w:r w:rsidRPr="00087BDA">
        <w:rPr>
          <w:rtl/>
          <w:lang w:bidi="fa-IR"/>
        </w:rPr>
        <w:t>مسلمان هم حجاب کند.</w:t>
      </w:r>
    </w:p>
    <w:p w:rsidR="00DC40DB" w:rsidRPr="00087BDA" w:rsidRDefault="00DC40DB" w:rsidP="00F315B6">
      <w:pPr>
        <w:pStyle w:val="Heading1"/>
        <w:rPr>
          <w:rtl/>
          <w:lang w:bidi="fa-IR"/>
        </w:rPr>
      </w:pPr>
      <w:r w:rsidRPr="00087BDA">
        <w:rPr>
          <w:rtl/>
          <w:lang w:bidi="fa-IR"/>
        </w:rPr>
        <w:t>خلاصه</w:t>
      </w:r>
    </w:p>
    <w:p w:rsidR="00035F6C" w:rsidRPr="00087BDA" w:rsidRDefault="00035F6C" w:rsidP="00035F6C">
      <w:pPr>
        <w:pStyle w:val="Heading2"/>
        <w:rPr>
          <w:rFonts w:asciiTheme="minorHAnsi" w:hAnsiTheme="minorHAnsi" w:cstheme="minorHAnsi"/>
          <w:rtl/>
          <w:lang w:bidi="fa-IR"/>
        </w:rPr>
      </w:pPr>
      <w:r w:rsidRPr="00087BDA">
        <w:rPr>
          <w:rFonts w:asciiTheme="minorHAnsi" w:hAnsiTheme="minorHAnsi" w:cstheme="minorHAnsi"/>
          <w:rtl/>
          <w:lang w:bidi="fa-IR"/>
        </w:rPr>
        <w:t>در محضر قرآن- شما بهترید؟</w:t>
      </w:r>
    </w:p>
    <w:p w:rsidR="00035F6C" w:rsidRPr="00087BDA" w:rsidRDefault="00035F6C" w:rsidP="00694F3D">
      <w:pPr>
        <w:rPr>
          <w:rFonts w:asciiTheme="minorHAnsi" w:hAnsiTheme="minorHAnsi" w:cstheme="minorHAnsi"/>
          <w:rtl/>
          <w:lang w:bidi="fa-IR"/>
        </w:rPr>
      </w:pPr>
      <w:r w:rsidRPr="00087BDA">
        <w:rPr>
          <w:rFonts w:asciiTheme="minorHAnsi" w:hAnsiTheme="minorHAnsi" w:cstheme="minorHAnsi"/>
          <w:rtl/>
          <w:lang w:bidi="fa-IR"/>
        </w:rPr>
        <w:t xml:space="preserve">برای ایمان آوردن کافی است که به زندگی پس از مرگ فکر کنی. </w:t>
      </w:r>
      <w:r w:rsidR="00694F3D" w:rsidRPr="00087BDA">
        <w:rPr>
          <w:rFonts w:asciiTheme="minorHAnsi" w:hAnsiTheme="minorHAnsi" w:cstheme="minorHAnsi"/>
          <w:rtl/>
          <w:lang w:bidi="fa-IR"/>
        </w:rPr>
        <w:t>فقط این جا یک مانع هست:</w:t>
      </w:r>
      <w:r w:rsidRPr="00087BDA">
        <w:rPr>
          <w:rFonts w:asciiTheme="minorHAnsi" w:hAnsiTheme="minorHAnsi" w:cstheme="minorHAnsi"/>
          <w:rtl/>
          <w:lang w:bidi="fa-IR"/>
        </w:rPr>
        <w:t xml:space="preserve"> هوای نفس</w:t>
      </w:r>
      <w:r w:rsidR="00694F3D" w:rsidRPr="00087BDA">
        <w:rPr>
          <w:rFonts w:asciiTheme="minorHAnsi" w:hAnsiTheme="minorHAnsi" w:cstheme="minorHAnsi"/>
          <w:rtl/>
          <w:lang w:bidi="fa-IR"/>
        </w:rPr>
        <w:t xml:space="preserve"> که موجب می‌شود</w:t>
      </w:r>
      <w:r w:rsidRPr="00087BDA">
        <w:rPr>
          <w:rFonts w:asciiTheme="minorHAnsi" w:hAnsiTheme="minorHAnsi" w:cstheme="minorHAnsi"/>
          <w:rtl/>
          <w:lang w:bidi="fa-IR"/>
        </w:rPr>
        <w:t xml:space="preserve"> ما هم مثل کافران زمان حضرت نوح و هود </w:t>
      </w:r>
      <w:r w:rsidR="00694F3D" w:rsidRPr="00087BDA">
        <w:rPr>
          <w:rFonts w:asciiTheme="minorHAnsi" w:hAnsiTheme="minorHAnsi" w:cstheme="minorHAnsi"/>
          <w:rtl/>
          <w:lang w:bidi="fa-IR"/>
        </w:rPr>
        <w:t>و...</w:t>
      </w:r>
      <w:r w:rsidRPr="00087BDA">
        <w:rPr>
          <w:rFonts w:asciiTheme="minorHAnsi" w:hAnsiTheme="minorHAnsi" w:cstheme="minorHAnsi"/>
          <w:rtl/>
          <w:lang w:bidi="fa-IR"/>
        </w:rPr>
        <w:t xml:space="preserve"> (علی‌نبیناوآله‌وعلیهم‌السلام) طغیان می‌کنیم. </w:t>
      </w:r>
      <w:r w:rsidR="00694F3D" w:rsidRPr="00087BDA">
        <w:rPr>
          <w:rFonts w:asciiTheme="minorHAnsi" w:hAnsiTheme="minorHAnsi" w:cstheme="minorHAnsi"/>
          <w:rtl/>
          <w:lang w:bidi="fa-IR"/>
        </w:rPr>
        <w:t>راست</w:t>
      </w:r>
      <w:r w:rsidRPr="00087BDA">
        <w:rPr>
          <w:rFonts w:asciiTheme="minorHAnsi" w:hAnsiTheme="minorHAnsi" w:cstheme="minorHAnsi"/>
          <w:rtl/>
          <w:lang w:bidi="fa-IR"/>
        </w:rPr>
        <w:t xml:space="preserve">؛ مگر ما بهتر از آنانیم؟ </w:t>
      </w:r>
    </w:p>
    <w:p w:rsidR="00035F6C" w:rsidRPr="00087BDA" w:rsidRDefault="00035F6C" w:rsidP="00035F6C">
      <w:pPr>
        <w:jc w:val="center"/>
        <w:rPr>
          <w:rFonts w:asciiTheme="minorHAnsi" w:hAnsiTheme="minorHAnsi" w:cstheme="minorHAnsi"/>
          <w:b/>
          <w:bCs/>
          <w:rtl/>
          <w:lang w:bidi="fa-IR"/>
        </w:rPr>
      </w:pPr>
      <w:r w:rsidRPr="00087BDA">
        <w:rPr>
          <w:rFonts w:asciiTheme="minorHAnsi" w:hAnsiTheme="minorHAnsi" w:cstheme="minorHAnsi"/>
          <w:b/>
          <w:bCs/>
          <w:rtl/>
          <w:lang w:bidi="fa-IR"/>
        </w:rPr>
        <w:t>أَ کُفَّارُکُمْ خَيْرٌ مِنْ أُولئِکُمْ أَمْ لَکُمْ بَراءَةٌ فِي الزُّبُرِ</w:t>
      </w:r>
      <w:r w:rsidRPr="00087BDA">
        <w:rPr>
          <w:rStyle w:val="FootnoteReference"/>
          <w:rFonts w:asciiTheme="minorHAnsi" w:hAnsiTheme="minorHAnsi" w:cstheme="minorHAnsi"/>
          <w:b/>
          <w:bCs/>
          <w:rtl/>
          <w:lang w:bidi="fa-IR"/>
        </w:rPr>
        <w:footnoteReference w:id="3"/>
      </w:r>
    </w:p>
    <w:p w:rsidR="00035F6C" w:rsidRPr="00087BDA" w:rsidRDefault="00035F6C" w:rsidP="00035F6C">
      <w:pPr>
        <w:jc w:val="center"/>
        <w:rPr>
          <w:rFonts w:asciiTheme="minorHAnsi" w:hAnsiTheme="minorHAnsi" w:cstheme="minorHAnsi"/>
          <w:rtl/>
          <w:lang w:bidi="fa-IR"/>
        </w:rPr>
      </w:pPr>
      <w:r w:rsidRPr="00087BDA">
        <w:rPr>
          <w:rFonts w:asciiTheme="minorHAnsi" w:hAnsiTheme="minorHAnsi" w:cstheme="minorHAnsi"/>
          <w:rtl/>
          <w:lang w:bidi="fa-IR"/>
        </w:rPr>
        <w:t>آیا کافرانِ شما، از اینان [کافران امت‌های پیشین] برترند، یا شما را در نوشته‌ها [ی آسمانی] خط امانی است [که خیال می‌کنید عذاب نمی‌شوید]؟</w:t>
      </w:r>
    </w:p>
    <w:p w:rsidR="00692BBA" w:rsidRPr="00087BDA" w:rsidRDefault="00692BBA" w:rsidP="00035F6C">
      <w:pPr>
        <w:jc w:val="left"/>
        <w:rPr>
          <w:rFonts w:asciiTheme="minorHAnsi" w:hAnsiTheme="minorHAnsi" w:cstheme="minorHAnsi"/>
          <w:b/>
          <w:bCs/>
          <w:rtl/>
          <w:lang w:bidi="fa-IR"/>
        </w:rPr>
      </w:pPr>
    </w:p>
    <w:p w:rsidR="00035F6C" w:rsidRPr="00087BDA" w:rsidRDefault="00035F6C" w:rsidP="00035F6C">
      <w:pPr>
        <w:pStyle w:val="Heading2"/>
        <w:rPr>
          <w:rFonts w:asciiTheme="minorHAnsi" w:hAnsiTheme="minorHAnsi" w:cstheme="minorHAnsi"/>
          <w:rtl/>
          <w:lang w:bidi="fa-IR"/>
        </w:rPr>
      </w:pPr>
      <w:r w:rsidRPr="00087BDA">
        <w:rPr>
          <w:rFonts w:asciiTheme="minorHAnsi" w:hAnsiTheme="minorHAnsi" w:cstheme="minorHAnsi"/>
          <w:rtl/>
          <w:lang w:bidi="fa-IR"/>
        </w:rPr>
        <w:t>در محضر اهل‌بیت- خانواده مقاومتی (</w:t>
      </w:r>
      <w:r w:rsidRPr="00087BDA">
        <w:rPr>
          <w:rFonts w:asciiTheme="minorHAnsi" w:hAnsiTheme="minorHAnsi" w:cstheme="minorHAnsi"/>
          <w:lang w:bidi="fa-IR"/>
        </w:rPr>
        <w:t>103</w:t>
      </w:r>
      <w:r w:rsidRPr="00087BDA">
        <w:rPr>
          <w:rFonts w:asciiTheme="minorHAnsi" w:hAnsiTheme="minorHAnsi" w:cstheme="minorHAnsi"/>
          <w:rtl/>
          <w:lang w:bidi="fa-IR"/>
        </w:rPr>
        <w:t>)- خودی‌ها و غیرخودی‌های حجاب</w:t>
      </w:r>
    </w:p>
    <w:p w:rsidR="00035F6C" w:rsidRPr="00087BDA" w:rsidRDefault="00035F6C" w:rsidP="00694F3D">
      <w:pPr>
        <w:rPr>
          <w:rFonts w:asciiTheme="minorHAnsi" w:hAnsiTheme="minorHAnsi" w:cstheme="minorHAnsi"/>
          <w:rtl/>
          <w:lang w:bidi="fa-IR"/>
        </w:rPr>
      </w:pPr>
      <w:r w:rsidRPr="00087BDA">
        <w:rPr>
          <w:rFonts w:asciiTheme="minorHAnsi" w:hAnsiTheme="minorHAnsi" w:cstheme="minorHAnsi"/>
          <w:b/>
          <w:bCs/>
          <w:rtl/>
          <w:lang w:bidi="fa-IR"/>
        </w:rPr>
        <w:t>به دختری گفته: «حجابت را درست کن.» او هم با پررویی جواب داده: «من مسلمان نیستم و حجاب نمی‌کنم!»</w:t>
      </w:r>
      <w:r w:rsidRPr="00087BDA">
        <w:rPr>
          <w:rFonts w:asciiTheme="minorHAnsi" w:hAnsiTheme="minorHAnsi" w:cstheme="minorHAnsi"/>
          <w:rtl/>
          <w:lang w:bidi="fa-IR"/>
        </w:rPr>
        <w:t xml:space="preserve"> اگر فهمیده بودند که حجاب برای شأنیت یافتن زن مسلمان آزاد است، سعی نمی‌کردند خودشان را در حد کنیزکان و اهل کتاب</w:t>
      </w:r>
      <w:r w:rsidR="00692BBA" w:rsidRPr="00087BDA">
        <w:rPr>
          <w:rFonts w:asciiTheme="minorHAnsi" w:hAnsiTheme="minorHAnsi" w:cstheme="minorHAnsi"/>
          <w:rtl/>
          <w:lang w:bidi="fa-IR"/>
        </w:rPr>
        <w:t>ی</w:t>
      </w:r>
      <w:r w:rsidRPr="00087BDA">
        <w:rPr>
          <w:rFonts w:asciiTheme="minorHAnsi" w:hAnsiTheme="minorHAnsi" w:cstheme="minorHAnsi"/>
          <w:rtl/>
          <w:lang w:bidi="fa-IR"/>
        </w:rPr>
        <w:t xml:space="preserve"> پایین بیاورند</w:t>
      </w:r>
      <w:r w:rsidRPr="00087BDA">
        <w:rPr>
          <w:rFonts w:asciiTheme="minorHAnsi" w:hAnsiTheme="minorHAnsi" w:cstheme="minorHAnsi"/>
          <w:b/>
          <w:bCs/>
          <w:rtl/>
          <w:lang w:bidi="fa-IR"/>
        </w:rPr>
        <w:t xml:space="preserve"> که حتی </w:t>
      </w:r>
      <w:r w:rsidR="00694F3D" w:rsidRPr="00087BDA">
        <w:rPr>
          <w:rFonts w:asciiTheme="minorHAnsi" w:hAnsiTheme="minorHAnsi" w:cstheme="minorHAnsi"/>
          <w:b/>
          <w:bCs/>
          <w:rtl/>
          <w:lang w:bidi="fa-IR"/>
        </w:rPr>
        <w:t>بهتر است زن</w:t>
      </w:r>
      <w:r w:rsidR="00692BBA" w:rsidRPr="00087BDA">
        <w:rPr>
          <w:rFonts w:asciiTheme="minorHAnsi" w:hAnsiTheme="minorHAnsi" w:cstheme="minorHAnsi"/>
          <w:b/>
          <w:bCs/>
          <w:rtl/>
          <w:lang w:bidi="fa-IR"/>
        </w:rPr>
        <w:t xml:space="preserve"> </w:t>
      </w:r>
      <w:r w:rsidRPr="00087BDA">
        <w:rPr>
          <w:rFonts w:asciiTheme="minorHAnsi" w:hAnsiTheme="minorHAnsi" w:cstheme="minorHAnsi"/>
          <w:b/>
          <w:bCs/>
          <w:rtl/>
          <w:lang w:bidi="fa-IR"/>
        </w:rPr>
        <w:t xml:space="preserve">مسلمان </w:t>
      </w:r>
      <w:r w:rsidR="00694F3D" w:rsidRPr="00087BDA">
        <w:rPr>
          <w:rFonts w:asciiTheme="minorHAnsi" w:hAnsiTheme="minorHAnsi" w:cstheme="minorHAnsi"/>
          <w:b/>
          <w:bCs/>
          <w:rtl/>
          <w:lang w:bidi="fa-IR"/>
        </w:rPr>
        <w:t xml:space="preserve">را </w:t>
      </w:r>
      <w:r w:rsidRPr="00087BDA">
        <w:rPr>
          <w:rFonts w:asciiTheme="minorHAnsi" w:hAnsiTheme="minorHAnsi" w:cstheme="minorHAnsi"/>
          <w:b/>
          <w:bCs/>
          <w:rtl/>
          <w:lang w:bidi="fa-IR"/>
        </w:rPr>
        <w:t xml:space="preserve">بی‌حجاب </w:t>
      </w:r>
      <w:r w:rsidR="00694F3D" w:rsidRPr="00087BDA">
        <w:rPr>
          <w:rFonts w:asciiTheme="minorHAnsi" w:hAnsiTheme="minorHAnsi" w:cstheme="minorHAnsi"/>
          <w:b/>
          <w:bCs/>
          <w:rtl/>
          <w:lang w:bidi="fa-IR"/>
        </w:rPr>
        <w:t>ن</w:t>
      </w:r>
      <w:r w:rsidR="00692BBA" w:rsidRPr="00087BDA">
        <w:rPr>
          <w:rFonts w:asciiTheme="minorHAnsi" w:hAnsiTheme="minorHAnsi" w:cstheme="minorHAnsi"/>
          <w:b/>
          <w:bCs/>
          <w:rtl/>
          <w:lang w:bidi="fa-IR"/>
        </w:rPr>
        <w:t>بین</w:t>
      </w:r>
      <w:r w:rsidR="00694F3D" w:rsidRPr="00087BDA">
        <w:rPr>
          <w:rFonts w:asciiTheme="minorHAnsi" w:hAnsiTheme="minorHAnsi" w:cstheme="minorHAnsi"/>
          <w:b/>
          <w:bCs/>
          <w:rtl/>
          <w:lang w:bidi="fa-IR"/>
        </w:rPr>
        <w:t>ن</w:t>
      </w:r>
      <w:r w:rsidR="00692BBA" w:rsidRPr="00087BDA">
        <w:rPr>
          <w:rFonts w:asciiTheme="minorHAnsi" w:hAnsiTheme="minorHAnsi" w:cstheme="minorHAnsi"/>
          <w:b/>
          <w:bCs/>
          <w:rtl/>
          <w:lang w:bidi="fa-IR"/>
        </w:rPr>
        <w:t>د</w:t>
      </w:r>
      <w:r w:rsidRPr="00087BDA">
        <w:rPr>
          <w:rFonts w:asciiTheme="minorHAnsi" w:hAnsiTheme="minorHAnsi" w:cstheme="minorHAnsi"/>
          <w:b/>
          <w:bCs/>
          <w:rtl/>
          <w:lang w:bidi="fa-IR"/>
        </w:rPr>
        <w:t>:</w:t>
      </w:r>
    </w:p>
    <w:p w:rsidR="00035F6C" w:rsidRPr="00087BDA" w:rsidRDefault="00035F6C" w:rsidP="00692BBA">
      <w:pPr>
        <w:jc w:val="center"/>
        <w:rPr>
          <w:rFonts w:asciiTheme="minorHAnsi" w:hAnsiTheme="minorHAnsi" w:cstheme="minorHAnsi"/>
          <w:b/>
          <w:bCs/>
          <w:rtl/>
          <w:lang w:bidi="fa-IR"/>
        </w:rPr>
      </w:pPr>
      <w:r w:rsidRPr="00087BDA">
        <w:rPr>
          <w:rFonts w:asciiTheme="minorHAnsi" w:hAnsiTheme="minorHAnsi" w:cstheme="minorHAnsi"/>
          <w:b/>
          <w:bCs/>
          <w:rtl/>
          <w:lang w:bidi="fa-IR"/>
        </w:rPr>
        <w:t>لَا يَنْبَغِي لِلْمَرْأَةِ أَنْ تَنْكَشِفَ بَيْنَ يَدَيِ الْيَهُودِيَّةِ وَ النَّصْرَانِيَّةِ</w:t>
      </w:r>
      <w:r w:rsidRPr="00087BDA">
        <w:rPr>
          <w:rStyle w:val="FootnoteReference"/>
          <w:rFonts w:asciiTheme="minorHAnsi" w:hAnsiTheme="minorHAnsi" w:cstheme="minorHAnsi"/>
          <w:b/>
          <w:bCs/>
          <w:rtl/>
          <w:lang w:bidi="fa-IR"/>
        </w:rPr>
        <w:footnoteReference w:id="4"/>
      </w:r>
    </w:p>
    <w:p w:rsidR="00035F6C" w:rsidRPr="00087BDA" w:rsidRDefault="00035F6C" w:rsidP="00694F3D">
      <w:pPr>
        <w:jc w:val="center"/>
        <w:rPr>
          <w:rFonts w:asciiTheme="minorHAnsi" w:hAnsiTheme="minorHAnsi" w:cstheme="minorHAnsi"/>
          <w:rtl/>
          <w:lang w:bidi="fa-IR"/>
        </w:rPr>
      </w:pPr>
      <w:r w:rsidRPr="00087BDA">
        <w:rPr>
          <w:rFonts w:asciiTheme="minorHAnsi" w:hAnsiTheme="minorHAnsi" w:cstheme="minorHAnsi"/>
          <w:rtl/>
          <w:lang w:bidi="fa-IR"/>
        </w:rPr>
        <w:t xml:space="preserve">امام صادق (علیه‌السلام): براى زن </w:t>
      </w:r>
      <w:r w:rsidR="00694F3D" w:rsidRPr="00087BDA">
        <w:rPr>
          <w:rFonts w:asciiTheme="minorHAnsi" w:hAnsiTheme="minorHAnsi" w:cstheme="minorHAnsi"/>
          <w:rtl/>
          <w:lang w:bidi="fa-IR"/>
        </w:rPr>
        <w:t xml:space="preserve">شایسته </w:t>
      </w:r>
      <w:r w:rsidRPr="00087BDA">
        <w:rPr>
          <w:rFonts w:asciiTheme="minorHAnsi" w:hAnsiTheme="minorHAnsi" w:cstheme="minorHAnsi"/>
          <w:rtl/>
          <w:lang w:bidi="fa-IR"/>
        </w:rPr>
        <w:t>نيست كه نزد زن يهودى و نصرانى بدون حجاب با</w:t>
      </w:r>
      <w:r w:rsidR="00692BBA" w:rsidRPr="00087BDA">
        <w:rPr>
          <w:rFonts w:asciiTheme="minorHAnsi" w:hAnsiTheme="minorHAnsi" w:cstheme="minorHAnsi"/>
          <w:rtl/>
          <w:lang w:bidi="fa-IR"/>
        </w:rPr>
        <w:t>شد.</w:t>
      </w:r>
    </w:p>
    <w:sectPr w:rsidR="00035F6C" w:rsidRPr="00087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56F" w:rsidRDefault="00F9056F" w:rsidP="008404DC">
      <w:pPr>
        <w:spacing w:after="0"/>
      </w:pPr>
      <w:r>
        <w:separator/>
      </w:r>
    </w:p>
  </w:endnote>
  <w:endnote w:type="continuationSeparator" w:id="0">
    <w:p w:rsidR="00F9056F" w:rsidRDefault="00F9056F"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dobe Fan Heiti Std B">
    <w:panose1 w:val="020B0700000000000000"/>
    <w:charset w:val="80"/>
    <w:family w:val="swiss"/>
    <w:notTrueType/>
    <w:pitch w:val="variable"/>
    <w:sig w:usb0="00000203" w:usb1="1A0F1900" w:usb2="00000016" w:usb3="00000000" w:csb0="00120005" w:csb1="00000000"/>
  </w:font>
  <w:font w:name="B Jadid">
    <w:altName w:val="Courier New"/>
    <w:panose1 w:val="00000700000000000000"/>
    <w:charset w:val="B2"/>
    <w:family w:val="auto"/>
    <w:pitch w:val="variable"/>
    <w:sig w:usb0="00002000"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56F" w:rsidRDefault="00F9056F" w:rsidP="008404DC">
      <w:pPr>
        <w:spacing w:after="0"/>
      </w:pPr>
      <w:r>
        <w:separator/>
      </w:r>
    </w:p>
  </w:footnote>
  <w:footnote w:type="continuationSeparator" w:id="0">
    <w:p w:rsidR="00F9056F" w:rsidRDefault="00F9056F" w:rsidP="008404DC">
      <w:pPr>
        <w:spacing w:after="0"/>
      </w:pPr>
      <w:r>
        <w:continuationSeparator/>
      </w:r>
    </w:p>
  </w:footnote>
  <w:footnote w:id="1">
    <w:p w:rsidR="002C4AEA" w:rsidRDefault="002C4AEA">
      <w:pPr>
        <w:pStyle w:val="FootnoteText"/>
        <w:rPr>
          <w:lang w:bidi="fa-IR"/>
        </w:rPr>
      </w:pPr>
      <w:r>
        <w:rPr>
          <w:rStyle w:val="FootnoteReference"/>
        </w:rPr>
        <w:footnoteRef/>
      </w:r>
      <w:r>
        <w:rPr>
          <w:rtl/>
        </w:rPr>
        <w:t xml:space="preserve"> سوره القمر</w:t>
      </w:r>
      <w:r>
        <w:rPr>
          <w:rFonts w:hint="cs"/>
          <w:rtl/>
        </w:rPr>
        <w:t>، آیه</w:t>
      </w:r>
      <w:r>
        <w:rPr>
          <w:rtl/>
        </w:rPr>
        <w:t xml:space="preserve"> 43</w:t>
      </w:r>
    </w:p>
  </w:footnote>
  <w:footnote w:id="2">
    <w:p w:rsidR="001C6ADC" w:rsidRDefault="001C6ADC" w:rsidP="001C6ADC">
      <w:pPr>
        <w:pStyle w:val="FootnoteText"/>
        <w:rPr>
          <w:lang w:bidi="fa-IR"/>
        </w:rPr>
      </w:pPr>
      <w:r>
        <w:rPr>
          <w:rStyle w:val="FootnoteReference"/>
        </w:rPr>
        <w:footnoteRef/>
      </w:r>
      <w:r>
        <w:rPr>
          <w:rtl/>
        </w:rPr>
        <w:t xml:space="preserve"> </w:t>
      </w:r>
      <w:r w:rsidRPr="00C95FAD">
        <w:rPr>
          <w:rtl/>
        </w:rPr>
        <w:t xml:space="preserve">وسائل الشيعة، ج‏20، ص: </w:t>
      </w:r>
      <w:r>
        <w:rPr>
          <w:rFonts w:hint="cs"/>
          <w:rtl/>
        </w:rPr>
        <w:t>184</w:t>
      </w:r>
    </w:p>
  </w:footnote>
  <w:footnote w:id="3">
    <w:p w:rsidR="00035F6C" w:rsidRDefault="00035F6C" w:rsidP="00035F6C">
      <w:pPr>
        <w:pStyle w:val="FootnoteText"/>
        <w:rPr>
          <w:lang w:bidi="fa-IR"/>
        </w:rPr>
      </w:pPr>
      <w:r>
        <w:rPr>
          <w:rStyle w:val="FootnoteReference"/>
        </w:rPr>
        <w:footnoteRef/>
      </w:r>
      <w:r>
        <w:rPr>
          <w:rtl/>
        </w:rPr>
        <w:t xml:space="preserve"> سوره القمر</w:t>
      </w:r>
      <w:r>
        <w:rPr>
          <w:rFonts w:hint="cs"/>
          <w:rtl/>
        </w:rPr>
        <w:t>، آیه</w:t>
      </w:r>
      <w:r>
        <w:rPr>
          <w:rtl/>
        </w:rPr>
        <w:t xml:space="preserve"> 43</w:t>
      </w:r>
    </w:p>
  </w:footnote>
  <w:footnote w:id="4">
    <w:p w:rsidR="00035F6C" w:rsidRDefault="00035F6C" w:rsidP="00035F6C">
      <w:pPr>
        <w:pStyle w:val="FootnoteText"/>
        <w:rPr>
          <w:lang w:bidi="fa-IR"/>
        </w:rPr>
      </w:pPr>
      <w:r>
        <w:rPr>
          <w:rStyle w:val="FootnoteReference"/>
        </w:rPr>
        <w:footnoteRef/>
      </w:r>
      <w:r>
        <w:rPr>
          <w:rtl/>
        </w:rPr>
        <w:t xml:space="preserve"> </w:t>
      </w:r>
      <w:r w:rsidRPr="00C95FAD">
        <w:rPr>
          <w:rtl/>
        </w:rPr>
        <w:t xml:space="preserve">وسائل الشيعة، ج‏20، ص: </w:t>
      </w:r>
      <w:r>
        <w:rPr>
          <w:rFonts w:hint="cs"/>
          <w:rtl/>
        </w:rPr>
        <w:t>184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DD7E22"/>
    <w:multiLevelType w:val="hybridMultilevel"/>
    <w:tmpl w:val="61AA4A6E"/>
    <w:lvl w:ilvl="0" w:tplc="87BEF2E6">
      <w:numFmt w:val="bullet"/>
      <w:lvlText w:val="•"/>
      <w:lvlJc w:val="left"/>
      <w:pPr>
        <w:ind w:left="792" w:hanging="360"/>
      </w:pPr>
      <w:rPr>
        <w:rFonts w:ascii="Arial" w:eastAsia="Times New Roman"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D444A9"/>
    <w:multiLevelType w:val="hybridMultilevel"/>
    <w:tmpl w:val="0DBAFD36"/>
    <w:lvl w:ilvl="0" w:tplc="42F07B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74594"/>
    <w:multiLevelType w:val="hybridMultilevel"/>
    <w:tmpl w:val="DD72058A"/>
    <w:lvl w:ilvl="0" w:tplc="1EACF4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7D4E42"/>
    <w:multiLevelType w:val="hybridMultilevel"/>
    <w:tmpl w:val="1ACEA56C"/>
    <w:lvl w:ilvl="0" w:tplc="F4B094E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5F6C"/>
    <w:rsid w:val="00041225"/>
    <w:rsid w:val="0005407B"/>
    <w:rsid w:val="000561E5"/>
    <w:rsid w:val="00056D0D"/>
    <w:rsid w:val="00061D67"/>
    <w:rsid w:val="000621D8"/>
    <w:rsid w:val="00070FB7"/>
    <w:rsid w:val="00075360"/>
    <w:rsid w:val="000763A3"/>
    <w:rsid w:val="00087BDA"/>
    <w:rsid w:val="000900E8"/>
    <w:rsid w:val="000935B1"/>
    <w:rsid w:val="000A2C1D"/>
    <w:rsid w:val="000A431B"/>
    <w:rsid w:val="000A565A"/>
    <w:rsid w:val="000B3DEC"/>
    <w:rsid w:val="000B5DE1"/>
    <w:rsid w:val="000B5E87"/>
    <w:rsid w:val="000B7D59"/>
    <w:rsid w:val="000C4EC9"/>
    <w:rsid w:val="000D45E4"/>
    <w:rsid w:val="000D4685"/>
    <w:rsid w:val="000D4C3F"/>
    <w:rsid w:val="000D5274"/>
    <w:rsid w:val="000E2C7C"/>
    <w:rsid w:val="0010374F"/>
    <w:rsid w:val="00103E1D"/>
    <w:rsid w:val="00115033"/>
    <w:rsid w:val="00117544"/>
    <w:rsid w:val="00117849"/>
    <w:rsid w:val="001277BA"/>
    <w:rsid w:val="0013778B"/>
    <w:rsid w:val="0014419D"/>
    <w:rsid w:val="00144EDD"/>
    <w:rsid w:val="00145002"/>
    <w:rsid w:val="00162140"/>
    <w:rsid w:val="0016556B"/>
    <w:rsid w:val="00175529"/>
    <w:rsid w:val="00181D67"/>
    <w:rsid w:val="001861EF"/>
    <w:rsid w:val="0019562E"/>
    <w:rsid w:val="001A5062"/>
    <w:rsid w:val="001A7ACF"/>
    <w:rsid w:val="001B34AD"/>
    <w:rsid w:val="001B6D55"/>
    <w:rsid w:val="001C15FD"/>
    <w:rsid w:val="001C5013"/>
    <w:rsid w:val="001C6ADC"/>
    <w:rsid w:val="001C766C"/>
    <w:rsid w:val="001D2C80"/>
    <w:rsid w:val="001D3DCC"/>
    <w:rsid w:val="001D7246"/>
    <w:rsid w:val="001E468B"/>
    <w:rsid w:val="001E5E73"/>
    <w:rsid w:val="001E7AD9"/>
    <w:rsid w:val="001F23EE"/>
    <w:rsid w:val="001F4A25"/>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85136"/>
    <w:rsid w:val="0028564E"/>
    <w:rsid w:val="00290BF7"/>
    <w:rsid w:val="0029560D"/>
    <w:rsid w:val="00296280"/>
    <w:rsid w:val="002A10AD"/>
    <w:rsid w:val="002A385E"/>
    <w:rsid w:val="002B131C"/>
    <w:rsid w:val="002B3A7E"/>
    <w:rsid w:val="002C229F"/>
    <w:rsid w:val="002C4AEA"/>
    <w:rsid w:val="002D03D8"/>
    <w:rsid w:val="002D12C9"/>
    <w:rsid w:val="002D39FD"/>
    <w:rsid w:val="002D44C8"/>
    <w:rsid w:val="002E5F13"/>
    <w:rsid w:val="002E7688"/>
    <w:rsid w:val="002F78BE"/>
    <w:rsid w:val="00304524"/>
    <w:rsid w:val="00312144"/>
    <w:rsid w:val="00312839"/>
    <w:rsid w:val="003165AF"/>
    <w:rsid w:val="003317A4"/>
    <w:rsid w:val="003375C1"/>
    <w:rsid w:val="00351460"/>
    <w:rsid w:val="003529DE"/>
    <w:rsid w:val="003643AC"/>
    <w:rsid w:val="00376C77"/>
    <w:rsid w:val="00377E5A"/>
    <w:rsid w:val="00384A73"/>
    <w:rsid w:val="00397AC3"/>
    <w:rsid w:val="003A1A3E"/>
    <w:rsid w:val="003A656F"/>
    <w:rsid w:val="003A699D"/>
    <w:rsid w:val="003B3C9B"/>
    <w:rsid w:val="003B68F3"/>
    <w:rsid w:val="003C08E2"/>
    <w:rsid w:val="003D128F"/>
    <w:rsid w:val="003D1EC2"/>
    <w:rsid w:val="003D4A38"/>
    <w:rsid w:val="003F0167"/>
    <w:rsid w:val="003F3EFD"/>
    <w:rsid w:val="003F5B84"/>
    <w:rsid w:val="00401936"/>
    <w:rsid w:val="00405693"/>
    <w:rsid w:val="00411194"/>
    <w:rsid w:val="00412818"/>
    <w:rsid w:val="004176BA"/>
    <w:rsid w:val="004179D3"/>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05107"/>
    <w:rsid w:val="00514CCF"/>
    <w:rsid w:val="00524165"/>
    <w:rsid w:val="0052465A"/>
    <w:rsid w:val="005366E5"/>
    <w:rsid w:val="00536853"/>
    <w:rsid w:val="0054154B"/>
    <w:rsid w:val="0054183B"/>
    <w:rsid w:val="00543E7C"/>
    <w:rsid w:val="00544517"/>
    <w:rsid w:val="0054499E"/>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A2159"/>
    <w:rsid w:val="005C09C2"/>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2EFE"/>
    <w:rsid w:val="006860E9"/>
    <w:rsid w:val="006902A8"/>
    <w:rsid w:val="00692BBA"/>
    <w:rsid w:val="0069347C"/>
    <w:rsid w:val="00694F3D"/>
    <w:rsid w:val="0069795B"/>
    <w:rsid w:val="006A46C2"/>
    <w:rsid w:val="006B1C73"/>
    <w:rsid w:val="006C555A"/>
    <w:rsid w:val="006C6464"/>
    <w:rsid w:val="006E2FFD"/>
    <w:rsid w:val="006E321A"/>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A012B"/>
    <w:rsid w:val="007A2B8D"/>
    <w:rsid w:val="007B132C"/>
    <w:rsid w:val="007B3BAC"/>
    <w:rsid w:val="007B4957"/>
    <w:rsid w:val="007B6143"/>
    <w:rsid w:val="007B623E"/>
    <w:rsid w:val="007B6999"/>
    <w:rsid w:val="007C3FE3"/>
    <w:rsid w:val="007C4DC4"/>
    <w:rsid w:val="007D290E"/>
    <w:rsid w:val="007D2C0C"/>
    <w:rsid w:val="007D6AEA"/>
    <w:rsid w:val="007E1B48"/>
    <w:rsid w:val="007E5AA0"/>
    <w:rsid w:val="007E6DA8"/>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421C"/>
    <w:rsid w:val="00855D00"/>
    <w:rsid w:val="00857554"/>
    <w:rsid w:val="0086171F"/>
    <w:rsid w:val="00863562"/>
    <w:rsid w:val="00863749"/>
    <w:rsid w:val="00875FDA"/>
    <w:rsid w:val="00890870"/>
    <w:rsid w:val="008911C1"/>
    <w:rsid w:val="008A1D8D"/>
    <w:rsid w:val="008A611F"/>
    <w:rsid w:val="008A6415"/>
    <w:rsid w:val="008B318D"/>
    <w:rsid w:val="008B53CA"/>
    <w:rsid w:val="008B74E6"/>
    <w:rsid w:val="008B7A3D"/>
    <w:rsid w:val="008C266C"/>
    <w:rsid w:val="008C58AC"/>
    <w:rsid w:val="008D6875"/>
    <w:rsid w:val="008E04C0"/>
    <w:rsid w:val="008E3F5C"/>
    <w:rsid w:val="008E5856"/>
    <w:rsid w:val="008E7B5C"/>
    <w:rsid w:val="008F0773"/>
    <w:rsid w:val="008F59B6"/>
    <w:rsid w:val="0090327B"/>
    <w:rsid w:val="00904056"/>
    <w:rsid w:val="009047D6"/>
    <w:rsid w:val="00911106"/>
    <w:rsid w:val="00911697"/>
    <w:rsid w:val="00912950"/>
    <w:rsid w:val="009148A8"/>
    <w:rsid w:val="00923505"/>
    <w:rsid w:val="00935E8A"/>
    <w:rsid w:val="00940296"/>
    <w:rsid w:val="009422AD"/>
    <w:rsid w:val="00954873"/>
    <w:rsid w:val="00955EF4"/>
    <w:rsid w:val="00965EF6"/>
    <w:rsid w:val="00967CB0"/>
    <w:rsid w:val="00970516"/>
    <w:rsid w:val="009714EC"/>
    <w:rsid w:val="00975003"/>
    <w:rsid w:val="00983B28"/>
    <w:rsid w:val="00990685"/>
    <w:rsid w:val="00991464"/>
    <w:rsid w:val="009927E8"/>
    <w:rsid w:val="00996100"/>
    <w:rsid w:val="009A00FE"/>
    <w:rsid w:val="009A5FFC"/>
    <w:rsid w:val="009A6903"/>
    <w:rsid w:val="009A7AE1"/>
    <w:rsid w:val="009A7F33"/>
    <w:rsid w:val="009B2035"/>
    <w:rsid w:val="009B4E6C"/>
    <w:rsid w:val="009B6553"/>
    <w:rsid w:val="009D471B"/>
    <w:rsid w:val="009D4D12"/>
    <w:rsid w:val="009F37AA"/>
    <w:rsid w:val="009F6402"/>
    <w:rsid w:val="009F70B0"/>
    <w:rsid w:val="00A03427"/>
    <w:rsid w:val="00A06B62"/>
    <w:rsid w:val="00A155C5"/>
    <w:rsid w:val="00A22837"/>
    <w:rsid w:val="00A24AE2"/>
    <w:rsid w:val="00A360BE"/>
    <w:rsid w:val="00A44704"/>
    <w:rsid w:val="00A55772"/>
    <w:rsid w:val="00A714BE"/>
    <w:rsid w:val="00A72635"/>
    <w:rsid w:val="00A75397"/>
    <w:rsid w:val="00A80757"/>
    <w:rsid w:val="00A84169"/>
    <w:rsid w:val="00A84996"/>
    <w:rsid w:val="00A8511E"/>
    <w:rsid w:val="00A956C6"/>
    <w:rsid w:val="00AB2451"/>
    <w:rsid w:val="00AB5813"/>
    <w:rsid w:val="00AC0C31"/>
    <w:rsid w:val="00AC0CB0"/>
    <w:rsid w:val="00AC0D6C"/>
    <w:rsid w:val="00AC364A"/>
    <w:rsid w:val="00AD6381"/>
    <w:rsid w:val="00AF4A57"/>
    <w:rsid w:val="00AF6923"/>
    <w:rsid w:val="00B05059"/>
    <w:rsid w:val="00B05E6B"/>
    <w:rsid w:val="00B16DD1"/>
    <w:rsid w:val="00B2230C"/>
    <w:rsid w:val="00B33582"/>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426A"/>
    <w:rsid w:val="00BD5C8F"/>
    <w:rsid w:val="00BE09D4"/>
    <w:rsid w:val="00BE2123"/>
    <w:rsid w:val="00BE2536"/>
    <w:rsid w:val="00BE63AB"/>
    <w:rsid w:val="00C123DA"/>
    <w:rsid w:val="00C13052"/>
    <w:rsid w:val="00C22064"/>
    <w:rsid w:val="00C2276D"/>
    <w:rsid w:val="00C22CA2"/>
    <w:rsid w:val="00C241AB"/>
    <w:rsid w:val="00C2650A"/>
    <w:rsid w:val="00C31159"/>
    <w:rsid w:val="00C40A4A"/>
    <w:rsid w:val="00C47083"/>
    <w:rsid w:val="00C52B94"/>
    <w:rsid w:val="00C56837"/>
    <w:rsid w:val="00C61EB5"/>
    <w:rsid w:val="00C6349A"/>
    <w:rsid w:val="00C70248"/>
    <w:rsid w:val="00C77225"/>
    <w:rsid w:val="00C9180B"/>
    <w:rsid w:val="00C94166"/>
    <w:rsid w:val="00C9484B"/>
    <w:rsid w:val="00C95FAD"/>
    <w:rsid w:val="00C97303"/>
    <w:rsid w:val="00CA002E"/>
    <w:rsid w:val="00CA358D"/>
    <w:rsid w:val="00CA4B16"/>
    <w:rsid w:val="00CA6128"/>
    <w:rsid w:val="00CB65BB"/>
    <w:rsid w:val="00CC449D"/>
    <w:rsid w:val="00CC4B7B"/>
    <w:rsid w:val="00CD44BD"/>
    <w:rsid w:val="00CD6602"/>
    <w:rsid w:val="00CE21A6"/>
    <w:rsid w:val="00CE221E"/>
    <w:rsid w:val="00CE32FE"/>
    <w:rsid w:val="00CE3E91"/>
    <w:rsid w:val="00CE6FF6"/>
    <w:rsid w:val="00D037FB"/>
    <w:rsid w:val="00D07265"/>
    <w:rsid w:val="00D137CE"/>
    <w:rsid w:val="00D162A9"/>
    <w:rsid w:val="00D26648"/>
    <w:rsid w:val="00D2742B"/>
    <w:rsid w:val="00D31A4E"/>
    <w:rsid w:val="00D3264E"/>
    <w:rsid w:val="00D365A6"/>
    <w:rsid w:val="00D36A88"/>
    <w:rsid w:val="00D40E81"/>
    <w:rsid w:val="00D44632"/>
    <w:rsid w:val="00D45434"/>
    <w:rsid w:val="00D5036E"/>
    <w:rsid w:val="00D53F54"/>
    <w:rsid w:val="00D62043"/>
    <w:rsid w:val="00D66FD2"/>
    <w:rsid w:val="00D73104"/>
    <w:rsid w:val="00D76384"/>
    <w:rsid w:val="00D774AA"/>
    <w:rsid w:val="00D774E3"/>
    <w:rsid w:val="00D77D11"/>
    <w:rsid w:val="00D80D0A"/>
    <w:rsid w:val="00D90E5A"/>
    <w:rsid w:val="00D910FD"/>
    <w:rsid w:val="00D9688F"/>
    <w:rsid w:val="00D96EE2"/>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44580"/>
    <w:rsid w:val="00E500A3"/>
    <w:rsid w:val="00E50F39"/>
    <w:rsid w:val="00E63961"/>
    <w:rsid w:val="00E7495F"/>
    <w:rsid w:val="00E927B9"/>
    <w:rsid w:val="00E95E16"/>
    <w:rsid w:val="00E97517"/>
    <w:rsid w:val="00EA314E"/>
    <w:rsid w:val="00EA50C3"/>
    <w:rsid w:val="00EB692A"/>
    <w:rsid w:val="00EB78F2"/>
    <w:rsid w:val="00EC568E"/>
    <w:rsid w:val="00EC6757"/>
    <w:rsid w:val="00EC71C2"/>
    <w:rsid w:val="00EC7FB2"/>
    <w:rsid w:val="00ED01B9"/>
    <w:rsid w:val="00ED3013"/>
    <w:rsid w:val="00ED3657"/>
    <w:rsid w:val="00EE3E44"/>
    <w:rsid w:val="00EE5DCE"/>
    <w:rsid w:val="00EE683E"/>
    <w:rsid w:val="00EF0090"/>
    <w:rsid w:val="00EF40DE"/>
    <w:rsid w:val="00F01773"/>
    <w:rsid w:val="00F02532"/>
    <w:rsid w:val="00F03B41"/>
    <w:rsid w:val="00F17B36"/>
    <w:rsid w:val="00F21EAA"/>
    <w:rsid w:val="00F315B6"/>
    <w:rsid w:val="00F41B33"/>
    <w:rsid w:val="00F50E8B"/>
    <w:rsid w:val="00F51F83"/>
    <w:rsid w:val="00F600C8"/>
    <w:rsid w:val="00F80AD4"/>
    <w:rsid w:val="00F85C9A"/>
    <w:rsid w:val="00F87F30"/>
    <w:rsid w:val="00F9056F"/>
    <w:rsid w:val="00F944BC"/>
    <w:rsid w:val="00FA4638"/>
    <w:rsid w:val="00FB1AD0"/>
    <w:rsid w:val="00FB49E8"/>
    <w:rsid w:val="00FD2A1D"/>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510B"/>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F315B6"/>
    <w:pPr>
      <w:keepNext/>
      <w:keepLines/>
      <w:spacing w:before="240" w:after="0"/>
      <w:outlineLvl w:val="0"/>
    </w:pPr>
    <w:rPr>
      <w:rFonts w:ascii="Adobe Fan Heiti Std B" w:eastAsia="Adobe Fan Heiti Std B" w:hAnsi="Adobe Fan Heiti Std B" w:cs="B Jadid"/>
      <w:color w:val="2E74B5" w:themeColor="accent1" w:themeShade="BF"/>
      <w:sz w:val="40"/>
      <w:szCs w:val="40"/>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5B6"/>
    <w:rPr>
      <w:rFonts w:ascii="Adobe Fan Heiti Std B" w:eastAsia="Adobe Fan Heiti Std B" w:hAnsi="Adobe Fan Heiti Std B" w:cs="B Jadid"/>
      <w:color w:val="2E74B5" w:themeColor="accent1" w:themeShade="BF"/>
      <w:sz w:val="40"/>
      <w:szCs w:val="40"/>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857554"/>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857554"/>
    <w:rPr>
      <w:rFonts w:ascii="Calibri" w:eastAsia="Calibri" w:hAnsi="Calibri" w:cs="B Lotus"/>
      <w:sz w:val="28"/>
      <w:szCs w:val="28"/>
      <w:lang w:eastAsia="ja-JP" w:bidi="fa-IR"/>
    </w:rPr>
  </w:style>
  <w:style w:type="character" w:customStyle="1" w:styleId="highlight">
    <w:name w:val="highlight"/>
    <w:basedOn w:val="DefaultParagraphFont"/>
    <w:rsid w:val="00857554"/>
  </w:style>
  <w:style w:type="paragraph" w:customStyle="1" w:styleId="a0">
    <w:name w:val="منبع"/>
    <w:basedOn w:val="Normal"/>
    <w:link w:val="a1"/>
    <w:qFormat/>
    <w:rsid w:val="00857554"/>
    <w:pPr>
      <w:spacing w:line="259" w:lineRule="auto"/>
      <w:ind w:firstLine="0"/>
      <w:jc w:val="right"/>
    </w:pPr>
    <w:rPr>
      <w:rFonts w:asciiTheme="minorHAnsi" w:eastAsiaTheme="minorHAnsi" w:hAnsiTheme="minorHAnsi" w:cs="B Lotus"/>
      <w:b/>
      <w:sz w:val="20"/>
      <w:lang w:bidi="fa-IR"/>
    </w:rPr>
  </w:style>
  <w:style w:type="character" w:customStyle="1" w:styleId="a1">
    <w:name w:val="منبع نویسه"/>
    <w:basedOn w:val="DefaultParagraphFont"/>
    <w:link w:val="a0"/>
    <w:rsid w:val="00857554"/>
    <w:rPr>
      <w:rFonts w:eastAsiaTheme="minorHAnsi" w:cs="B Lotus"/>
      <w:b/>
      <w:sz w:val="20"/>
      <w:szCs w:val="24"/>
      <w:lang w:bidi="fa-IR"/>
    </w:rPr>
  </w:style>
  <w:style w:type="character" w:customStyle="1" w:styleId="v">
    <w:name w:val="v"/>
    <w:basedOn w:val="DefaultParagraphFont"/>
    <w:rsid w:val="00857554"/>
  </w:style>
  <w:style w:type="character" w:customStyle="1" w:styleId="title">
    <w:name w:val="title"/>
    <w:basedOn w:val="DefaultParagraphFont"/>
    <w:rsid w:val="00F315B6"/>
  </w:style>
  <w:style w:type="character" w:customStyle="1" w:styleId="lead">
    <w:name w:val="lead"/>
    <w:basedOn w:val="DefaultParagraphFont"/>
    <w:rsid w:val="00F315B6"/>
  </w:style>
  <w:style w:type="paragraph" w:styleId="NoSpacing">
    <w:name w:val="No Spacing"/>
    <w:uiPriority w:val="1"/>
    <w:qFormat/>
    <w:rsid w:val="00F315B6"/>
    <w:pPr>
      <w:spacing w:after="0"/>
    </w:pPr>
    <w:rPr>
      <w:rFonts w:ascii="B Mitra" w:hAnsi="B Mitra" w:cs="B Mitr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35053340">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821504603">
      <w:bodyDiv w:val="1"/>
      <w:marLeft w:val="0"/>
      <w:marRight w:val="0"/>
      <w:marTop w:val="0"/>
      <w:marBottom w:val="0"/>
      <w:divBdr>
        <w:top w:val="none" w:sz="0" w:space="0" w:color="auto"/>
        <w:left w:val="none" w:sz="0" w:space="0" w:color="auto"/>
        <w:bottom w:val="none" w:sz="0" w:space="0" w:color="auto"/>
        <w:right w:val="none" w:sz="0" w:space="0" w:color="auto"/>
      </w:divBdr>
    </w:div>
    <w:div w:id="915898051">
      <w:bodyDiv w:val="1"/>
      <w:marLeft w:val="0"/>
      <w:marRight w:val="0"/>
      <w:marTop w:val="0"/>
      <w:marBottom w:val="0"/>
      <w:divBdr>
        <w:top w:val="none" w:sz="0" w:space="0" w:color="auto"/>
        <w:left w:val="none" w:sz="0" w:space="0" w:color="auto"/>
        <w:bottom w:val="none" w:sz="0" w:space="0" w:color="auto"/>
        <w:right w:val="none" w:sz="0" w:space="0" w:color="auto"/>
      </w:divBdr>
    </w:div>
    <w:div w:id="950822479">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4619247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26899414">
      <w:bodyDiv w:val="1"/>
      <w:marLeft w:val="0"/>
      <w:marRight w:val="0"/>
      <w:marTop w:val="0"/>
      <w:marBottom w:val="0"/>
      <w:divBdr>
        <w:top w:val="none" w:sz="0" w:space="0" w:color="auto"/>
        <w:left w:val="none" w:sz="0" w:space="0" w:color="auto"/>
        <w:bottom w:val="none" w:sz="0" w:space="0" w:color="auto"/>
        <w:right w:val="none" w:sz="0" w:space="0" w:color="auto"/>
      </w:divBdr>
    </w:div>
    <w:div w:id="2069764314">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25892-D053-4D12-8D02-142C9725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khanevaeh</cp:lastModifiedBy>
  <cp:revision>8</cp:revision>
  <dcterms:created xsi:type="dcterms:W3CDTF">2019-08-06T14:42:00Z</dcterms:created>
  <dcterms:modified xsi:type="dcterms:W3CDTF">2019-08-10T11:52:00Z</dcterms:modified>
</cp:coreProperties>
</file>