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2E3" w:rsidRPr="0095057D" w:rsidRDefault="00393FBA" w:rsidP="00F16D0E">
      <w:pPr>
        <w:tabs>
          <w:tab w:val="right" w:pos="3001"/>
        </w:tabs>
        <w:rPr>
          <w:rFonts w:ascii="Times New Roman" w:hAnsi="Times New Roman" w:cs="B Zar"/>
          <w:b/>
          <w:bCs/>
          <w:color w:val="003399"/>
          <w:sz w:val="24"/>
          <w:szCs w:val="32"/>
          <w:rtl/>
        </w:rPr>
      </w:pPr>
      <w:r w:rsidRPr="0095057D">
        <w:rPr>
          <w:rFonts w:ascii="Times New Roman" w:hAnsi="Times New Roman" w:cs="B Zar" w:hint="cs"/>
          <w:b/>
          <w:bCs/>
          <w:color w:val="003399"/>
          <w:sz w:val="24"/>
          <w:szCs w:val="32"/>
          <w:rtl/>
        </w:rPr>
        <w:t xml:space="preserve">            </w:t>
      </w:r>
    </w:p>
    <w:p w:rsidR="003D12E3" w:rsidRPr="0095057D" w:rsidRDefault="003D12E3" w:rsidP="00F16D0E">
      <w:pPr>
        <w:tabs>
          <w:tab w:val="right" w:pos="3001"/>
        </w:tabs>
        <w:rPr>
          <w:rFonts w:ascii="Times New Roman" w:hAnsi="Times New Roman" w:cs="B Zar"/>
          <w:b/>
          <w:bCs/>
          <w:color w:val="003399"/>
          <w:sz w:val="24"/>
          <w:szCs w:val="32"/>
          <w:rtl/>
        </w:rPr>
      </w:pPr>
    </w:p>
    <w:p w:rsidR="003D12E3" w:rsidRPr="0095057D" w:rsidRDefault="003D12E3" w:rsidP="00F16D0E">
      <w:pPr>
        <w:tabs>
          <w:tab w:val="right" w:pos="3001"/>
        </w:tabs>
        <w:rPr>
          <w:rFonts w:ascii="Times New Roman" w:hAnsi="Times New Roman" w:cs="B Zar"/>
          <w:b/>
          <w:bCs/>
          <w:color w:val="003399"/>
          <w:sz w:val="24"/>
          <w:szCs w:val="32"/>
          <w:rtl/>
        </w:rPr>
      </w:pPr>
    </w:p>
    <w:p w:rsidR="003D12E3" w:rsidRPr="0095057D" w:rsidRDefault="003D12E3" w:rsidP="00F16D0E">
      <w:pPr>
        <w:tabs>
          <w:tab w:val="right" w:pos="3001"/>
        </w:tabs>
        <w:rPr>
          <w:rFonts w:ascii="Times New Roman" w:hAnsi="Times New Roman" w:cs="B Zar"/>
          <w:b/>
          <w:bCs/>
          <w:color w:val="003399"/>
          <w:sz w:val="24"/>
          <w:szCs w:val="32"/>
          <w:rtl/>
        </w:rPr>
      </w:pPr>
    </w:p>
    <w:p w:rsidR="003D12E3" w:rsidRPr="0095057D" w:rsidRDefault="003D12E3" w:rsidP="00F16D0E">
      <w:pPr>
        <w:tabs>
          <w:tab w:val="right" w:pos="3001"/>
        </w:tabs>
        <w:rPr>
          <w:rFonts w:ascii="Times New Roman" w:hAnsi="Times New Roman" w:cs="B Zar"/>
          <w:b/>
          <w:bCs/>
          <w:i/>
          <w:iCs/>
          <w:color w:val="003399"/>
          <w:sz w:val="24"/>
          <w:szCs w:val="32"/>
          <w:rtl/>
        </w:rPr>
      </w:pPr>
    </w:p>
    <w:p w:rsidR="003D12E3" w:rsidRPr="0095057D" w:rsidRDefault="003D12E3" w:rsidP="00F16D0E">
      <w:pPr>
        <w:tabs>
          <w:tab w:val="right" w:pos="3001"/>
        </w:tabs>
        <w:rPr>
          <w:rFonts w:ascii="Times New Roman" w:hAnsi="Times New Roman" w:cs="B Zar"/>
          <w:b/>
          <w:bCs/>
          <w:i/>
          <w:iCs/>
          <w:color w:val="003399"/>
          <w:sz w:val="24"/>
          <w:szCs w:val="32"/>
          <w:rtl/>
        </w:rPr>
      </w:pPr>
    </w:p>
    <w:p w:rsidR="003D12E3" w:rsidRPr="0095057D" w:rsidRDefault="003D12E3" w:rsidP="00F16D0E">
      <w:pPr>
        <w:tabs>
          <w:tab w:val="right" w:pos="3001"/>
        </w:tabs>
        <w:rPr>
          <w:rFonts w:ascii="Times New Roman" w:hAnsi="Times New Roman" w:cs="B Zar"/>
          <w:b/>
          <w:bCs/>
          <w:i/>
          <w:iCs/>
          <w:color w:val="003399"/>
          <w:sz w:val="24"/>
          <w:szCs w:val="32"/>
          <w:rtl/>
        </w:rPr>
      </w:pPr>
    </w:p>
    <w:p w:rsidR="003D12E3" w:rsidRPr="0095057D" w:rsidRDefault="003D12E3" w:rsidP="00F16D0E">
      <w:pPr>
        <w:tabs>
          <w:tab w:val="right" w:pos="3001"/>
        </w:tabs>
        <w:rPr>
          <w:rFonts w:ascii="Times New Roman" w:hAnsi="Times New Roman" w:cs="B Zar"/>
          <w:b/>
          <w:bCs/>
          <w:i/>
          <w:iCs/>
          <w:color w:val="003399"/>
          <w:sz w:val="24"/>
          <w:szCs w:val="32"/>
          <w:rtl/>
        </w:rPr>
      </w:pPr>
    </w:p>
    <w:p w:rsidR="00F16D0E" w:rsidRPr="0095057D" w:rsidRDefault="00393FBA" w:rsidP="003D12E3">
      <w:pPr>
        <w:tabs>
          <w:tab w:val="right" w:pos="3001"/>
        </w:tabs>
        <w:jc w:val="center"/>
        <w:rPr>
          <w:rFonts w:ascii="Times New Roman" w:hAnsi="Times New Roman" w:cs="B Zar"/>
          <w:color w:val="000000" w:themeColor="text1"/>
          <w:sz w:val="24"/>
          <w:szCs w:val="52"/>
          <w:rtl/>
        </w:rPr>
      </w:pPr>
      <w:r w:rsidRPr="0095057D">
        <w:rPr>
          <w:rFonts w:ascii="Times New Roman" w:hAnsi="Times New Roman" w:cs="B Zar"/>
          <w:b/>
          <w:bCs/>
          <w:color w:val="000000" w:themeColor="text1"/>
          <w:sz w:val="24"/>
          <w:szCs w:val="52"/>
          <w:rtl/>
        </w:rPr>
        <w:t>دستورالعمل نگارش گزارش كارآموزی</w:t>
      </w:r>
    </w:p>
    <w:p w:rsidR="00AC4C3E" w:rsidRPr="0095057D" w:rsidRDefault="00AC4C3E" w:rsidP="003D12E3">
      <w:pPr>
        <w:tabs>
          <w:tab w:val="right" w:pos="3001"/>
        </w:tabs>
        <w:jc w:val="center"/>
        <w:rPr>
          <w:rFonts w:ascii="Times New Roman" w:hAnsi="Times New Roman" w:cs="B Zar"/>
          <w:sz w:val="24"/>
          <w:szCs w:val="52"/>
          <w:rtl/>
        </w:rPr>
      </w:pPr>
    </w:p>
    <w:tbl>
      <w:tblPr>
        <w:tblpPr w:leftFromText="180" w:rightFromText="180" w:vertAnchor="text" w:horzAnchor="margin" w:tblpXSpec="center" w:tblpY="196"/>
        <w:bidiVisual/>
        <w:tblW w:w="5000" w:type="pct"/>
        <w:tblCellMar>
          <w:left w:w="0" w:type="dxa"/>
          <w:right w:w="0" w:type="dxa"/>
        </w:tblCellMar>
        <w:tblLook w:val="04A0" w:firstRow="1" w:lastRow="0" w:firstColumn="1" w:lastColumn="0" w:noHBand="0" w:noVBand="1"/>
      </w:tblPr>
      <w:tblGrid>
        <w:gridCol w:w="9494"/>
        <w:gridCol w:w="81"/>
        <w:gridCol w:w="81"/>
      </w:tblGrid>
      <w:tr w:rsidR="00F16D0E" w:rsidRPr="0095057D" w:rsidTr="00CE73AE">
        <w:trPr>
          <w:trHeight w:val="450"/>
        </w:trPr>
        <w:tc>
          <w:tcPr>
            <w:tcW w:w="4916" w:type="pct"/>
            <w:tcMar>
              <w:top w:w="0" w:type="dxa"/>
              <w:left w:w="0" w:type="dxa"/>
              <w:bottom w:w="0" w:type="dxa"/>
              <w:right w:w="75" w:type="dxa"/>
            </w:tcMar>
            <w:vAlign w:val="center"/>
            <w:hideMark/>
          </w:tcPr>
          <w:p w:rsidR="00393FBA" w:rsidRPr="0095057D" w:rsidRDefault="00F16D0E" w:rsidP="00393FBA">
            <w:pPr>
              <w:spacing w:after="0" w:line="240" w:lineRule="atLeast"/>
              <w:rPr>
                <w:rFonts w:ascii="Times New Roman" w:hAnsi="Times New Roman" w:cs="B Zar"/>
                <w:color w:val="003399"/>
                <w:sz w:val="24"/>
                <w:szCs w:val="32"/>
                <w:rtl/>
              </w:rPr>
            </w:pPr>
            <w:r w:rsidRPr="0095057D">
              <w:rPr>
                <w:rFonts w:ascii="Times New Roman" w:hAnsi="Times New Roman" w:cs="B Zar" w:hint="cs"/>
                <w:color w:val="003399"/>
                <w:sz w:val="24"/>
                <w:szCs w:val="32"/>
                <w:rtl/>
              </w:rPr>
              <w:t xml:space="preserve"> </w:t>
            </w:r>
          </w:p>
          <w:p w:rsidR="00393FBA" w:rsidRPr="0095057D" w:rsidRDefault="00393FBA" w:rsidP="00393FBA">
            <w:pPr>
              <w:spacing w:after="0" w:line="240" w:lineRule="atLeast"/>
              <w:rPr>
                <w:rFonts w:ascii="Times New Roman" w:hAnsi="Times New Roman" w:cs="B Zar"/>
                <w:color w:val="003399"/>
                <w:sz w:val="24"/>
                <w:szCs w:val="32"/>
                <w:rtl/>
              </w:rPr>
            </w:pPr>
          </w:p>
          <w:p w:rsidR="003D12E3" w:rsidRPr="0095057D" w:rsidRDefault="003D12E3" w:rsidP="00393FBA">
            <w:pPr>
              <w:spacing w:after="0" w:line="240" w:lineRule="atLeast"/>
              <w:rPr>
                <w:rFonts w:ascii="Times New Roman" w:hAnsi="Times New Roman" w:cs="B Zar"/>
                <w:color w:val="003399"/>
                <w:sz w:val="24"/>
                <w:szCs w:val="32"/>
                <w:rtl/>
              </w:rPr>
            </w:pPr>
          </w:p>
          <w:p w:rsidR="003D12E3" w:rsidRPr="0095057D" w:rsidRDefault="003D12E3" w:rsidP="00393FBA">
            <w:pPr>
              <w:spacing w:after="0" w:line="240" w:lineRule="atLeast"/>
              <w:rPr>
                <w:rFonts w:ascii="Times New Roman" w:hAnsi="Times New Roman" w:cs="B Zar"/>
                <w:color w:val="003399"/>
                <w:sz w:val="24"/>
                <w:szCs w:val="32"/>
                <w:rtl/>
              </w:rPr>
            </w:pPr>
          </w:p>
          <w:p w:rsidR="003D12E3" w:rsidRPr="0095057D" w:rsidRDefault="003D12E3" w:rsidP="00393FBA">
            <w:pPr>
              <w:spacing w:after="0" w:line="240" w:lineRule="atLeast"/>
              <w:rPr>
                <w:rFonts w:ascii="Times New Roman" w:hAnsi="Times New Roman" w:cs="B Zar"/>
                <w:color w:val="003399"/>
                <w:sz w:val="24"/>
                <w:szCs w:val="32"/>
                <w:rtl/>
              </w:rPr>
            </w:pPr>
          </w:p>
          <w:p w:rsidR="003D12E3" w:rsidRPr="0095057D" w:rsidRDefault="003D12E3" w:rsidP="00393FBA">
            <w:pPr>
              <w:spacing w:after="0" w:line="240" w:lineRule="atLeast"/>
              <w:rPr>
                <w:rFonts w:ascii="Times New Roman" w:hAnsi="Times New Roman" w:cs="B Zar"/>
                <w:color w:val="003399"/>
                <w:sz w:val="24"/>
                <w:szCs w:val="32"/>
                <w:rtl/>
              </w:rPr>
            </w:pPr>
          </w:p>
          <w:p w:rsidR="003D12E3" w:rsidRPr="0095057D" w:rsidRDefault="003D12E3" w:rsidP="00393FBA">
            <w:pPr>
              <w:spacing w:after="0" w:line="240" w:lineRule="atLeast"/>
              <w:rPr>
                <w:rFonts w:ascii="Times New Roman" w:hAnsi="Times New Roman" w:cs="B Zar"/>
                <w:color w:val="003399"/>
                <w:sz w:val="24"/>
                <w:szCs w:val="32"/>
                <w:rtl/>
              </w:rPr>
            </w:pPr>
          </w:p>
          <w:p w:rsidR="003D12E3" w:rsidRPr="0095057D" w:rsidRDefault="003D12E3" w:rsidP="00393FBA">
            <w:pPr>
              <w:spacing w:after="0" w:line="240" w:lineRule="atLeast"/>
              <w:rPr>
                <w:rFonts w:ascii="Times New Roman" w:hAnsi="Times New Roman" w:cs="B Zar"/>
                <w:color w:val="003399"/>
                <w:sz w:val="24"/>
                <w:szCs w:val="32"/>
                <w:rtl/>
              </w:rPr>
            </w:pPr>
          </w:p>
          <w:p w:rsidR="009C7205" w:rsidRPr="0095057D" w:rsidRDefault="009C7205" w:rsidP="00393FBA">
            <w:pPr>
              <w:spacing w:after="0" w:line="240" w:lineRule="atLeast"/>
              <w:rPr>
                <w:rFonts w:ascii="Times New Roman" w:hAnsi="Times New Roman" w:cs="B Zar"/>
                <w:color w:val="003399"/>
                <w:sz w:val="24"/>
                <w:szCs w:val="32"/>
                <w:rtl/>
              </w:rPr>
            </w:pPr>
          </w:p>
          <w:p w:rsidR="00F16D0E" w:rsidRPr="0095057D" w:rsidRDefault="00F16D0E" w:rsidP="002931DB">
            <w:pPr>
              <w:spacing w:after="0" w:line="240" w:lineRule="atLeast"/>
              <w:rPr>
                <w:rFonts w:ascii="Times New Roman" w:hAnsi="Times New Roman" w:cs="B Zar"/>
                <w:color w:val="003399"/>
                <w:sz w:val="24"/>
                <w:szCs w:val="32"/>
              </w:rPr>
            </w:pPr>
          </w:p>
        </w:tc>
        <w:tc>
          <w:tcPr>
            <w:tcW w:w="42" w:type="pct"/>
            <w:tcMar>
              <w:top w:w="0" w:type="dxa"/>
              <w:left w:w="0" w:type="dxa"/>
              <w:bottom w:w="0" w:type="dxa"/>
              <w:right w:w="75" w:type="dxa"/>
            </w:tcMar>
            <w:vAlign w:val="center"/>
            <w:hideMark/>
          </w:tcPr>
          <w:p w:rsidR="00F16D0E" w:rsidRPr="0095057D" w:rsidRDefault="00F16D0E" w:rsidP="007C22AE">
            <w:pPr>
              <w:spacing w:after="0" w:line="240" w:lineRule="atLeast"/>
              <w:rPr>
                <w:rFonts w:ascii="Times New Roman" w:hAnsi="Times New Roman" w:cs="B Zar"/>
                <w:color w:val="333333"/>
                <w:sz w:val="24"/>
                <w:szCs w:val="32"/>
              </w:rPr>
            </w:pPr>
          </w:p>
        </w:tc>
        <w:tc>
          <w:tcPr>
            <w:tcW w:w="42" w:type="pct"/>
            <w:tcMar>
              <w:top w:w="0" w:type="dxa"/>
              <w:left w:w="0" w:type="dxa"/>
              <w:bottom w:w="0" w:type="dxa"/>
              <w:right w:w="75" w:type="dxa"/>
            </w:tcMar>
            <w:vAlign w:val="center"/>
            <w:hideMark/>
          </w:tcPr>
          <w:p w:rsidR="00F16D0E" w:rsidRPr="0095057D" w:rsidRDefault="00F16D0E" w:rsidP="007C22AE">
            <w:pPr>
              <w:spacing w:after="0" w:line="240" w:lineRule="atLeast"/>
              <w:rPr>
                <w:rFonts w:ascii="Times New Roman" w:hAnsi="Times New Roman" w:cs="B Zar"/>
                <w:color w:val="333333"/>
                <w:sz w:val="24"/>
                <w:szCs w:val="32"/>
              </w:rPr>
            </w:pPr>
          </w:p>
        </w:tc>
      </w:tr>
    </w:tbl>
    <w:p w:rsidR="00CE73AE" w:rsidRPr="0095057D" w:rsidRDefault="00CE73AE" w:rsidP="003A31D3">
      <w:pPr>
        <w:spacing w:after="0"/>
        <w:rPr>
          <w:rFonts w:ascii="Times New Roman" w:hAnsi="Times New Roman" w:cs="B Zar"/>
          <w:b/>
          <w:bCs/>
          <w:sz w:val="24"/>
          <w:rtl/>
        </w:rPr>
      </w:pPr>
      <w:r w:rsidRPr="0095057D">
        <w:rPr>
          <w:rFonts w:ascii="Times New Roman" w:hAnsi="Times New Roman" w:cs="B Zar" w:hint="cs"/>
          <w:b/>
          <w:bCs/>
          <w:sz w:val="24"/>
          <w:szCs w:val="32"/>
          <w:rtl/>
        </w:rPr>
        <w:lastRenderedPageBreak/>
        <w:t>نحوه تنظیم مطالب به ترتیب ذکر شده در زیر:</w:t>
      </w:r>
    </w:p>
    <w:p w:rsidR="00CE73AE" w:rsidRPr="0095057D" w:rsidRDefault="00CE73AE" w:rsidP="00EC164B">
      <w:pPr>
        <w:numPr>
          <w:ilvl w:val="0"/>
          <w:numId w:val="2"/>
        </w:numPr>
        <w:tabs>
          <w:tab w:val="clear" w:pos="152"/>
          <w:tab w:val="left" w:pos="135"/>
          <w:tab w:val="left" w:pos="367"/>
        </w:tabs>
        <w:spacing w:after="0" w:line="240" w:lineRule="auto"/>
        <w:ind w:left="-1" w:firstLine="0"/>
        <w:jc w:val="both"/>
        <w:rPr>
          <w:rFonts w:ascii="Times New Roman" w:hAnsi="Times New Roman" w:cs="B Zar"/>
          <w:sz w:val="24"/>
          <w:szCs w:val="28"/>
          <w:rtl/>
        </w:rPr>
      </w:pPr>
      <w:r w:rsidRPr="0095057D">
        <w:rPr>
          <w:rFonts w:ascii="Times New Roman" w:hAnsi="Times New Roman" w:cs="B Zar" w:hint="cs"/>
          <w:sz w:val="24"/>
          <w:szCs w:val="28"/>
          <w:rtl/>
        </w:rPr>
        <w:t xml:space="preserve">صفحه </w:t>
      </w:r>
      <w:r w:rsidRPr="0095057D">
        <w:rPr>
          <w:rFonts w:ascii="Times New Roman" w:hAnsi="Times New Roman" w:cs="B Zar"/>
          <w:sz w:val="24"/>
          <w:szCs w:val="28"/>
          <w:rtl/>
        </w:rPr>
        <w:t>بسم الله الرحمن الرحيم</w:t>
      </w:r>
    </w:p>
    <w:p w:rsidR="00CE73AE" w:rsidRPr="0095057D" w:rsidRDefault="00CE73AE" w:rsidP="00EC164B">
      <w:pPr>
        <w:numPr>
          <w:ilvl w:val="0"/>
          <w:numId w:val="2"/>
        </w:numPr>
        <w:tabs>
          <w:tab w:val="clear" w:pos="152"/>
          <w:tab w:val="left" w:pos="135"/>
          <w:tab w:val="left" w:pos="367"/>
        </w:tabs>
        <w:spacing w:after="0" w:line="240" w:lineRule="auto"/>
        <w:ind w:left="-1" w:firstLine="0"/>
        <w:jc w:val="both"/>
        <w:rPr>
          <w:rFonts w:ascii="Times New Roman" w:hAnsi="Times New Roman" w:cs="B Zar"/>
          <w:sz w:val="24"/>
          <w:szCs w:val="28"/>
          <w:rtl/>
        </w:rPr>
      </w:pPr>
      <w:r w:rsidRPr="0095057D">
        <w:rPr>
          <w:rFonts w:ascii="Times New Roman" w:hAnsi="Times New Roman" w:cs="B Zar" w:hint="cs"/>
          <w:sz w:val="24"/>
          <w:szCs w:val="28"/>
          <w:rtl/>
        </w:rPr>
        <w:t>صفحه عنوان به زبان فارسی</w:t>
      </w:r>
    </w:p>
    <w:p w:rsidR="00CE73AE" w:rsidRPr="0095057D" w:rsidRDefault="00CE73AE" w:rsidP="00EC164B">
      <w:pPr>
        <w:numPr>
          <w:ilvl w:val="0"/>
          <w:numId w:val="2"/>
        </w:numPr>
        <w:tabs>
          <w:tab w:val="clear" w:pos="152"/>
          <w:tab w:val="left" w:pos="135"/>
          <w:tab w:val="left" w:pos="367"/>
        </w:tabs>
        <w:spacing w:after="0" w:line="240" w:lineRule="auto"/>
        <w:ind w:left="-1" w:firstLine="0"/>
        <w:jc w:val="both"/>
        <w:rPr>
          <w:rFonts w:ascii="Times New Roman" w:hAnsi="Times New Roman" w:cs="B Zar"/>
          <w:sz w:val="24"/>
          <w:szCs w:val="28"/>
        </w:rPr>
      </w:pPr>
      <w:r w:rsidRPr="0095057D">
        <w:rPr>
          <w:rFonts w:ascii="Times New Roman" w:hAnsi="Times New Roman" w:cs="B Zar" w:hint="cs"/>
          <w:sz w:val="24"/>
          <w:szCs w:val="28"/>
          <w:rtl/>
        </w:rPr>
        <w:t>فهرست مطالب</w:t>
      </w:r>
    </w:p>
    <w:p w:rsidR="00CE73AE" w:rsidRPr="0095057D" w:rsidRDefault="00CE73AE" w:rsidP="00EC164B">
      <w:pPr>
        <w:numPr>
          <w:ilvl w:val="0"/>
          <w:numId w:val="2"/>
        </w:numPr>
        <w:tabs>
          <w:tab w:val="clear" w:pos="152"/>
          <w:tab w:val="left" w:pos="135"/>
          <w:tab w:val="left" w:pos="367"/>
        </w:tabs>
        <w:spacing w:after="0" w:line="240" w:lineRule="auto"/>
        <w:ind w:left="-1" w:firstLine="0"/>
        <w:jc w:val="both"/>
        <w:rPr>
          <w:rFonts w:ascii="Times New Roman" w:hAnsi="Times New Roman" w:cs="B Zar"/>
          <w:sz w:val="24"/>
          <w:szCs w:val="28"/>
        </w:rPr>
      </w:pPr>
      <w:r w:rsidRPr="0095057D">
        <w:rPr>
          <w:rFonts w:ascii="Times New Roman" w:hAnsi="Times New Roman" w:cs="B Zar" w:hint="cs"/>
          <w:sz w:val="24"/>
          <w:szCs w:val="28"/>
          <w:rtl/>
        </w:rPr>
        <w:t>مقدمه</w:t>
      </w:r>
    </w:p>
    <w:p w:rsidR="00CE73AE" w:rsidRPr="0095057D" w:rsidRDefault="00CE73AE" w:rsidP="00EC164B">
      <w:pPr>
        <w:numPr>
          <w:ilvl w:val="0"/>
          <w:numId w:val="2"/>
        </w:numPr>
        <w:tabs>
          <w:tab w:val="clear" w:pos="152"/>
          <w:tab w:val="left" w:pos="135"/>
          <w:tab w:val="left" w:pos="367"/>
        </w:tabs>
        <w:spacing w:after="0" w:line="240" w:lineRule="auto"/>
        <w:ind w:left="-1" w:firstLine="0"/>
        <w:jc w:val="both"/>
        <w:rPr>
          <w:rFonts w:ascii="Times New Roman" w:hAnsi="Times New Roman" w:cs="B Zar"/>
          <w:sz w:val="24"/>
          <w:szCs w:val="28"/>
        </w:rPr>
      </w:pPr>
      <w:r w:rsidRPr="0095057D">
        <w:rPr>
          <w:rFonts w:ascii="Times New Roman" w:hAnsi="Times New Roman" w:cs="B Zar" w:hint="cs"/>
          <w:sz w:val="24"/>
          <w:szCs w:val="28"/>
          <w:rtl/>
        </w:rPr>
        <w:t>فصول گزارش</w:t>
      </w:r>
    </w:p>
    <w:p w:rsidR="00CE73AE" w:rsidRPr="0095057D" w:rsidRDefault="00CE73AE" w:rsidP="00EC164B">
      <w:pPr>
        <w:numPr>
          <w:ilvl w:val="0"/>
          <w:numId w:val="2"/>
        </w:numPr>
        <w:tabs>
          <w:tab w:val="clear" w:pos="152"/>
          <w:tab w:val="left" w:pos="135"/>
          <w:tab w:val="left" w:pos="367"/>
        </w:tabs>
        <w:spacing w:after="0" w:line="240" w:lineRule="auto"/>
        <w:ind w:left="-1" w:firstLine="0"/>
        <w:jc w:val="both"/>
        <w:rPr>
          <w:rFonts w:ascii="Times New Roman" w:hAnsi="Times New Roman" w:cs="B Zar"/>
          <w:sz w:val="24"/>
          <w:szCs w:val="28"/>
        </w:rPr>
      </w:pPr>
      <w:r w:rsidRPr="0095057D">
        <w:rPr>
          <w:rFonts w:ascii="Times New Roman" w:hAnsi="Times New Roman" w:cs="B Zar"/>
          <w:sz w:val="24"/>
          <w:szCs w:val="28"/>
          <w:rtl/>
        </w:rPr>
        <w:t>نتيجه گيري و پيشنهادات</w:t>
      </w:r>
    </w:p>
    <w:p w:rsidR="00CE73AE" w:rsidRPr="0095057D" w:rsidRDefault="00CE73AE" w:rsidP="00EC164B">
      <w:pPr>
        <w:numPr>
          <w:ilvl w:val="0"/>
          <w:numId w:val="2"/>
        </w:numPr>
        <w:tabs>
          <w:tab w:val="clear" w:pos="152"/>
          <w:tab w:val="left" w:pos="135"/>
          <w:tab w:val="left" w:pos="282"/>
        </w:tabs>
        <w:spacing w:line="240" w:lineRule="auto"/>
        <w:ind w:left="-1" w:firstLine="0"/>
        <w:jc w:val="both"/>
        <w:rPr>
          <w:rFonts w:ascii="Times New Roman" w:hAnsi="Times New Roman" w:cs="B Zar"/>
          <w:sz w:val="24"/>
          <w:szCs w:val="28"/>
          <w:rtl/>
        </w:rPr>
      </w:pPr>
      <w:r w:rsidRPr="0095057D">
        <w:rPr>
          <w:rFonts w:ascii="Times New Roman" w:hAnsi="Times New Roman" w:cs="B Zar" w:hint="cs"/>
          <w:sz w:val="24"/>
          <w:szCs w:val="28"/>
          <w:rtl/>
        </w:rPr>
        <w:t xml:space="preserve"> </w:t>
      </w:r>
      <w:r w:rsidRPr="0095057D">
        <w:rPr>
          <w:rFonts w:ascii="Times New Roman" w:hAnsi="Times New Roman" w:cs="B Zar"/>
          <w:sz w:val="24"/>
          <w:szCs w:val="28"/>
          <w:rtl/>
        </w:rPr>
        <w:t>فهرست منابع</w:t>
      </w:r>
    </w:p>
    <w:p w:rsidR="00CE73AE" w:rsidRPr="0095057D" w:rsidRDefault="00EC164B" w:rsidP="00EC164B">
      <w:pPr>
        <w:jc w:val="both"/>
        <w:rPr>
          <w:rFonts w:ascii="Times New Roman" w:hAnsi="Times New Roman" w:cs="B Zar"/>
          <w:b/>
          <w:bCs/>
          <w:sz w:val="24"/>
          <w:szCs w:val="32"/>
          <w:rtl/>
        </w:rPr>
      </w:pPr>
      <w:r w:rsidRPr="0095057D">
        <w:rPr>
          <w:rFonts w:ascii="Times New Roman" w:hAnsi="Times New Roman" w:cs="B Zar" w:hint="cs"/>
          <w:b/>
          <w:bCs/>
          <w:sz w:val="24"/>
          <w:szCs w:val="32"/>
          <w:rtl/>
        </w:rPr>
        <w:t>فصول گزارش</w:t>
      </w:r>
    </w:p>
    <w:p w:rsidR="00F16D0E" w:rsidRPr="0095057D" w:rsidRDefault="00F16D0E" w:rsidP="00EC164B">
      <w:pPr>
        <w:spacing w:after="0"/>
        <w:rPr>
          <w:rFonts w:ascii="Times New Roman" w:hAnsi="Times New Roman" w:cs="B Zar"/>
          <w:b/>
          <w:bCs/>
          <w:sz w:val="24"/>
          <w:szCs w:val="28"/>
          <w:rtl/>
        </w:rPr>
      </w:pPr>
      <w:bookmarkStart w:id="0" w:name="_Toc173000034"/>
      <w:bookmarkStart w:id="1" w:name="_Toc173000083"/>
      <w:bookmarkStart w:id="2" w:name="_Toc173426164"/>
      <w:bookmarkStart w:id="3" w:name="_Toc173661468"/>
      <w:bookmarkStart w:id="4" w:name="_Toc175774941"/>
      <w:bookmarkStart w:id="5" w:name="_Toc175776558"/>
      <w:r w:rsidRPr="0095057D">
        <w:rPr>
          <w:rFonts w:ascii="Times New Roman" w:hAnsi="Times New Roman" w:cs="B Zar"/>
          <w:b/>
          <w:bCs/>
          <w:sz w:val="24"/>
          <w:szCs w:val="28"/>
          <w:rtl/>
        </w:rPr>
        <w:t>فصل اول</w:t>
      </w:r>
      <w:bookmarkStart w:id="6" w:name="_Toc173000035"/>
      <w:bookmarkStart w:id="7" w:name="_Toc173000084"/>
      <w:bookmarkStart w:id="8" w:name="_Toc175774942"/>
      <w:bookmarkStart w:id="9" w:name="_Toc175776559"/>
      <w:bookmarkEnd w:id="0"/>
      <w:bookmarkEnd w:id="1"/>
      <w:bookmarkEnd w:id="2"/>
      <w:bookmarkEnd w:id="3"/>
      <w:bookmarkEnd w:id="4"/>
      <w:bookmarkEnd w:id="5"/>
      <w:r w:rsidR="00EC164B" w:rsidRPr="0095057D">
        <w:rPr>
          <w:rFonts w:ascii="Times New Roman" w:hAnsi="Times New Roman" w:cs="B Zar" w:hint="cs"/>
          <w:b/>
          <w:bCs/>
          <w:sz w:val="24"/>
          <w:szCs w:val="28"/>
          <w:rtl/>
        </w:rPr>
        <w:t xml:space="preserve">: </w:t>
      </w:r>
      <w:r w:rsidRPr="0095057D">
        <w:rPr>
          <w:rFonts w:ascii="Times New Roman" w:hAnsi="Times New Roman" w:cs="B Zar"/>
          <w:b/>
          <w:bCs/>
          <w:sz w:val="24"/>
          <w:szCs w:val="28"/>
          <w:rtl/>
        </w:rPr>
        <w:t>معرفي محل کارآموزي</w:t>
      </w:r>
      <w:bookmarkEnd w:id="6"/>
      <w:bookmarkEnd w:id="7"/>
      <w:bookmarkEnd w:id="8"/>
      <w:bookmarkEnd w:id="9"/>
    </w:p>
    <w:p w:rsidR="00F16D0E" w:rsidRPr="0095057D" w:rsidRDefault="00F16D0E" w:rsidP="00EC164B">
      <w:pPr>
        <w:spacing w:after="0"/>
        <w:rPr>
          <w:rFonts w:ascii="Times New Roman" w:hAnsi="Times New Roman" w:cs="B Zar"/>
          <w:sz w:val="24"/>
          <w:szCs w:val="28"/>
          <w:rtl/>
        </w:rPr>
      </w:pPr>
      <w:r w:rsidRPr="0095057D">
        <w:rPr>
          <w:rFonts w:ascii="Times New Roman" w:hAnsi="Times New Roman" w:cs="B Zar"/>
          <w:sz w:val="24"/>
          <w:szCs w:val="28"/>
          <w:rtl/>
        </w:rPr>
        <w:t>فصل اول گزارش به معرفي شركت يا واحد صنعتي كه در آن كارآموزي گذرانده شده، اختصاص مي يابد. عنوان اين فصل بصورت "معرفي (نام شركت)" مناسبتر است.</w:t>
      </w:r>
    </w:p>
    <w:p w:rsidR="00F16D0E" w:rsidRPr="0095057D" w:rsidRDefault="00F16D0E" w:rsidP="00EC164B">
      <w:pPr>
        <w:pStyle w:val="BodyText"/>
        <w:spacing w:line="276" w:lineRule="auto"/>
        <w:ind w:firstLine="0"/>
        <w:rPr>
          <w:rFonts w:cs="B Zar"/>
          <w:szCs w:val="28"/>
          <w:rtl/>
        </w:rPr>
      </w:pPr>
      <w:r w:rsidRPr="0095057D">
        <w:rPr>
          <w:rFonts w:cs="B Zar"/>
          <w:szCs w:val="28"/>
          <w:rtl/>
        </w:rPr>
        <w:t>قسمتهاي مختلف اين فصل بايد مشخصات مهم شركت يا واحد صنعتي محل كارآموزي را معرفي كنند. اين قسمتها مي توانند شامل موقعيت جغرافيايي، توليدات، پرسنل، واحدهاي زير مجموعه، آزمايشگاهها، تحقيق و توسعه، درآمد تقريبي و ... باشند.</w:t>
      </w:r>
      <w:bookmarkStart w:id="10" w:name="_Toc173000036"/>
      <w:bookmarkStart w:id="11" w:name="_Toc173000085"/>
      <w:bookmarkStart w:id="12" w:name="_Toc173661470"/>
    </w:p>
    <w:p w:rsidR="00F16D0E" w:rsidRPr="0095057D" w:rsidRDefault="00F16D0E" w:rsidP="00EC164B">
      <w:pPr>
        <w:spacing w:after="0"/>
        <w:rPr>
          <w:rFonts w:ascii="Times New Roman" w:hAnsi="Times New Roman" w:cs="B Zar"/>
          <w:sz w:val="24"/>
          <w:rtl/>
        </w:rPr>
      </w:pPr>
      <w:bookmarkStart w:id="13" w:name="_Toc175774943"/>
      <w:bookmarkStart w:id="14" w:name="_Toc175776562"/>
      <w:r w:rsidRPr="0095057D">
        <w:rPr>
          <w:rFonts w:ascii="Times New Roman" w:hAnsi="Times New Roman" w:cs="B Zar"/>
          <w:b/>
          <w:bCs/>
          <w:sz w:val="24"/>
          <w:szCs w:val="28"/>
          <w:rtl/>
        </w:rPr>
        <w:t>فصل دوم</w:t>
      </w:r>
      <w:bookmarkEnd w:id="10"/>
      <w:bookmarkEnd w:id="11"/>
      <w:bookmarkEnd w:id="12"/>
      <w:bookmarkEnd w:id="13"/>
      <w:bookmarkEnd w:id="14"/>
      <w:r w:rsidR="00EC164B" w:rsidRPr="0095057D">
        <w:rPr>
          <w:rFonts w:ascii="Times New Roman" w:hAnsi="Times New Roman" w:cs="B Zar" w:hint="cs"/>
          <w:b/>
          <w:bCs/>
          <w:sz w:val="24"/>
          <w:szCs w:val="28"/>
          <w:rtl/>
        </w:rPr>
        <w:t xml:space="preserve">: </w:t>
      </w:r>
      <w:bookmarkStart w:id="15" w:name="_Toc173000037"/>
      <w:bookmarkStart w:id="16" w:name="_Toc173000086"/>
      <w:bookmarkStart w:id="17" w:name="_Toc175774944"/>
      <w:bookmarkStart w:id="18" w:name="_Toc175776563"/>
      <w:r w:rsidRPr="0095057D">
        <w:rPr>
          <w:rFonts w:ascii="Times New Roman" w:hAnsi="Times New Roman" w:cs="B Zar"/>
          <w:b/>
          <w:bCs/>
          <w:sz w:val="24"/>
          <w:szCs w:val="28"/>
          <w:rtl/>
        </w:rPr>
        <w:t>کارهاي انجام شده در دوره کارآموزي</w:t>
      </w:r>
      <w:bookmarkEnd w:id="15"/>
      <w:bookmarkEnd w:id="16"/>
      <w:bookmarkEnd w:id="17"/>
      <w:bookmarkEnd w:id="18"/>
    </w:p>
    <w:p w:rsidR="00F16D0E" w:rsidRPr="0095057D" w:rsidRDefault="00F16D0E" w:rsidP="00EC164B">
      <w:pPr>
        <w:pStyle w:val="BodyText"/>
        <w:spacing w:line="276" w:lineRule="auto"/>
        <w:ind w:firstLine="0"/>
        <w:rPr>
          <w:rFonts w:cs="B Zar"/>
          <w:szCs w:val="28"/>
          <w:rtl/>
        </w:rPr>
      </w:pPr>
      <w:bookmarkStart w:id="19" w:name="_Toc175774946"/>
      <w:r w:rsidRPr="0095057D">
        <w:rPr>
          <w:rFonts w:cs="B Zar"/>
          <w:szCs w:val="28"/>
          <w:rtl/>
        </w:rPr>
        <w:t xml:space="preserve">فصل دوم با عنوان كارهاي انجام شده در دورة كارآموزي حاوي يك شرح دقيق علمي، فني و اجرايي از كارهاي انجام شده توسط دانشجو در طول دوره كارآموزي است. فصل دوم در واقع شرح كاملتري از فرم گزارش خلاصه فعاليتهاي هفتگي  مي باشد با اين تفاوت كه در فرم </w:t>
      </w:r>
      <w:r w:rsidRPr="0095057D">
        <w:rPr>
          <w:rFonts w:cs="B Zar" w:hint="cs"/>
          <w:szCs w:val="28"/>
          <w:rtl/>
        </w:rPr>
        <w:t xml:space="preserve">هفتگی </w:t>
      </w:r>
      <w:r w:rsidRPr="0095057D">
        <w:rPr>
          <w:rFonts w:cs="B Zar"/>
          <w:szCs w:val="28"/>
          <w:rtl/>
        </w:rPr>
        <w:t xml:space="preserve"> مطالب به ترتيب زماني (هفتگي) ارائه شده اند ولي در فصل دوم مطالب براساس موضوع و ساختار علمي و فني تنظيم مي گردند. در اين فصل كارآموز ضمن اشاره به جنبه هاي اجرايي بايد بر جنبه هاي علمي، فني و اهميت مطالب نيز تاكيد كند. در صورتيكه مطلبي نياز به شرح كاملتري داشته باشد مثلاً جزئيات كامل نحوة كار يك دستگاه يا فرآيند، جزئيات برنامه نرم افزاري و ... . در </w:t>
      </w:r>
      <w:r w:rsidR="00EC164B" w:rsidRPr="0095057D">
        <w:rPr>
          <w:rFonts w:cs="B Zar" w:hint="cs"/>
          <w:szCs w:val="28"/>
          <w:rtl/>
        </w:rPr>
        <w:t>این فصل</w:t>
      </w:r>
      <w:r w:rsidRPr="0095057D">
        <w:rPr>
          <w:rFonts w:cs="B Zar"/>
          <w:szCs w:val="28"/>
          <w:rtl/>
        </w:rPr>
        <w:t xml:space="preserve"> به تفكيك موضوع بايد ارائه گردند.</w:t>
      </w:r>
      <w:bookmarkEnd w:id="19"/>
    </w:p>
    <w:p w:rsidR="00F16D0E" w:rsidRPr="0095057D" w:rsidRDefault="00F16D0E" w:rsidP="00EC164B">
      <w:pPr>
        <w:spacing w:after="0"/>
        <w:rPr>
          <w:rFonts w:ascii="Times New Roman" w:hAnsi="Times New Roman" w:cs="B Zar"/>
          <w:b/>
          <w:bCs/>
          <w:sz w:val="24"/>
          <w:szCs w:val="28"/>
          <w:rtl/>
        </w:rPr>
      </w:pPr>
      <w:bookmarkStart w:id="20" w:name="_Toc173000042"/>
      <w:bookmarkStart w:id="21" w:name="_Toc173000091"/>
      <w:bookmarkStart w:id="22" w:name="_Toc175774947"/>
      <w:bookmarkStart w:id="23" w:name="_Toc175776565"/>
      <w:r w:rsidRPr="0095057D">
        <w:rPr>
          <w:rFonts w:ascii="Times New Roman" w:hAnsi="Times New Roman" w:cs="B Zar"/>
          <w:b/>
          <w:bCs/>
          <w:sz w:val="24"/>
          <w:szCs w:val="28"/>
          <w:rtl/>
        </w:rPr>
        <w:t>فصل سوم</w:t>
      </w:r>
      <w:bookmarkEnd w:id="20"/>
      <w:bookmarkEnd w:id="21"/>
      <w:bookmarkEnd w:id="22"/>
      <w:bookmarkEnd w:id="23"/>
      <w:r w:rsidR="00EC164B" w:rsidRPr="0095057D">
        <w:rPr>
          <w:rFonts w:ascii="Times New Roman" w:hAnsi="Times New Roman" w:cs="B Zar" w:hint="cs"/>
          <w:b/>
          <w:bCs/>
          <w:sz w:val="24"/>
          <w:szCs w:val="28"/>
          <w:rtl/>
        </w:rPr>
        <w:t xml:space="preserve">: </w:t>
      </w:r>
      <w:bookmarkStart w:id="24" w:name="_Toc175774948"/>
      <w:bookmarkStart w:id="25" w:name="_Toc175776566"/>
      <w:r w:rsidRPr="0095057D">
        <w:rPr>
          <w:rFonts w:ascii="Times New Roman" w:hAnsi="Times New Roman" w:cs="B Zar"/>
          <w:b/>
          <w:bCs/>
          <w:sz w:val="24"/>
          <w:szCs w:val="28"/>
          <w:rtl/>
        </w:rPr>
        <w:t xml:space="preserve">ارائه </w:t>
      </w:r>
      <w:r w:rsidR="00B40361" w:rsidRPr="0095057D">
        <w:rPr>
          <w:rFonts w:ascii="Times New Roman" w:hAnsi="Times New Roman" w:cs="B Zar" w:hint="cs"/>
          <w:b/>
          <w:bCs/>
          <w:sz w:val="24"/>
          <w:szCs w:val="28"/>
          <w:rtl/>
        </w:rPr>
        <w:t xml:space="preserve">تحقیق </w:t>
      </w:r>
      <w:bookmarkEnd w:id="24"/>
      <w:bookmarkEnd w:id="25"/>
      <w:r w:rsidR="00B40361" w:rsidRPr="0095057D">
        <w:rPr>
          <w:rFonts w:ascii="Times New Roman" w:hAnsi="Times New Roman" w:cs="B Zar" w:hint="cs"/>
          <w:b/>
          <w:bCs/>
          <w:sz w:val="24"/>
          <w:szCs w:val="28"/>
          <w:rtl/>
        </w:rPr>
        <w:t>انجام شده</w:t>
      </w:r>
    </w:p>
    <w:p w:rsidR="00F16D0E" w:rsidRPr="0095057D" w:rsidRDefault="00F16D0E" w:rsidP="00F36A87">
      <w:pPr>
        <w:pStyle w:val="BodyText"/>
        <w:ind w:firstLine="0"/>
        <w:rPr>
          <w:rFonts w:cs="B Zar"/>
          <w:szCs w:val="28"/>
        </w:rPr>
      </w:pPr>
      <w:r w:rsidRPr="0095057D">
        <w:rPr>
          <w:rFonts w:cs="B Zar"/>
          <w:szCs w:val="28"/>
          <w:rtl/>
        </w:rPr>
        <w:t xml:space="preserve">هريك از فصلهاي سوم به بعد به موضوع </w:t>
      </w:r>
      <w:r w:rsidR="00F36A87" w:rsidRPr="0095057D">
        <w:rPr>
          <w:rFonts w:cs="B Zar" w:hint="cs"/>
          <w:szCs w:val="28"/>
          <w:rtl/>
        </w:rPr>
        <w:t>تحقیق</w:t>
      </w:r>
      <w:r w:rsidRPr="0095057D">
        <w:rPr>
          <w:rFonts w:cs="B Zar"/>
          <w:szCs w:val="28"/>
          <w:rtl/>
        </w:rPr>
        <w:t xml:space="preserve"> اختصاص مي يابد. </w:t>
      </w:r>
      <w:r w:rsidR="00F36A87" w:rsidRPr="0095057D">
        <w:rPr>
          <w:rFonts w:cs="B Zar" w:hint="cs"/>
          <w:szCs w:val="28"/>
          <w:rtl/>
        </w:rPr>
        <w:t xml:space="preserve">تحقیق انجام شده می تواند حداکثر 30 صفحه </w:t>
      </w:r>
      <w:r w:rsidR="00F36A87" w:rsidRPr="0095057D">
        <w:rPr>
          <w:rFonts w:cs="B Zar" w:hint="cs"/>
          <w:szCs w:val="28"/>
          <w:rtl/>
        </w:rPr>
        <w:lastRenderedPageBreak/>
        <w:t>باشد. موضوع تحقیق باید قبلا با استاد هماهنگ شده باشد.</w:t>
      </w:r>
    </w:p>
    <w:p w:rsidR="00F16D0E" w:rsidRPr="0095057D" w:rsidRDefault="00F16D0E" w:rsidP="004B7F7C">
      <w:pPr>
        <w:pStyle w:val="Heading1"/>
        <w:spacing w:before="240" w:line="288" w:lineRule="auto"/>
        <w:jc w:val="both"/>
        <w:rPr>
          <w:sz w:val="24"/>
          <w:szCs w:val="28"/>
          <w:rtl/>
          <w:lang w:bidi="fa-IR"/>
        </w:rPr>
      </w:pPr>
      <w:bookmarkStart w:id="26" w:name="_Toc175774951"/>
      <w:bookmarkStart w:id="27" w:name="_Toc175776569"/>
      <w:r w:rsidRPr="0095057D">
        <w:rPr>
          <w:sz w:val="24"/>
          <w:szCs w:val="28"/>
          <w:rtl/>
          <w:lang w:bidi="fa-IR"/>
        </w:rPr>
        <w:t>فرمت تايپ گزارش</w:t>
      </w:r>
      <w:bookmarkEnd w:id="26"/>
      <w:bookmarkEnd w:id="27"/>
    </w:p>
    <w:p w:rsidR="00F16D0E" w:rsidRPr="0095057D" w:rsidRDefault="00F16D0E" w:rsidP="00C45287">
      <w:pPr>
        <w:pStyle w:val="BodyText"/>
        <w:ind w:firstLine="0"/>
        <w:rPr>
          <w:rFonts w:cs="B Zar" w:hint="cs"/>
          <w:szCs w:val="28"/>
          <w:rtl/>
        </w:rPr>
      </w:pPr>
      <w:r w:rsidRPr="0095057D">
        <w:rPr>
          <w:rFonts w:cs="B Zar"/>
          <w:szCs w:val="28"/>
          <w:rtl/>
        </w:rPr>
        <w:t xml:space="preserve">گزارش بايد در صفحات </w:t>
      </w:r>
      <w:r w:rsidRPr="0095057D">
        <w:rPr>
          <w:rFonts w:cs="B Zar"/>
          <w:szCs w:val="28"/>
        </w:rPr>
        <w:t>A4</w:t>
      </w:r>
      <w:r w:rsidRPr="0095057D">
        <w:rPr>
          <w:rFonts w:cs="B Zar" w:hint="cs"/>
          <w:szCs w:val="28"/>
          <w:rtl/>
        </w:rPr>
        <w:t xml:space="preserve"> </w:t>
      </w:r>
      <w:r w:rsidRPr="0095057D">
        <w:rPr>
          <w:rFonts w:cs="B Zar"/>
          <w:szCs w:val="28"/>
          <w:rtl/>
        </w:rPr>
        <w:t>يك</w:t>
      </w:r>
      <w:r w:rsidR="00F36A87" w:rsidRPr="0095057D">
        <w:rPr>
          <w:rFonts w:cs="B Zar" w:hint="cs"/>
          <w:szCs w:val="28"/>
          <w:rtl/>
        </w:rPr>
        <w:t xml:space="preserve"> </w:t>
      </w:r>
      <w:r w:rsidRPr="0095057D">
        <w:rPr>
          <w:rFonts w:cs="B Zar"/>
          <w:szCs w:val="28"/>
          <w:rtl/>
        </w:rPr>
        <w:t xml:space="preserve">رو با حاشيه </w:t>
      </w:r>
      <w:r w:rsidR="00B40361" w:rsidRPr="0095057D">
        <w:rPr>
          <w:rFonts w:cs="B Zar"/>
          <w:szCs w:val="28"/>
          <w:rtl/>
        </w:rPr>
        <w:t xml:space="preserve">5/2 </w:t>
      </w:r>
      <w:r w:rsidRPr="0095057D">
        <w:rPr>
          <w:rFonts w:cs="B Zar"/>
          <w:szCs w:val="28"/>
          <w:rtl/>
        </w:rPr>
        <w:t xml:space="preserve">سانتي متر از سمت راست، 5/2 سانتي متر از سمت چپ، </w:t>
      </w:r>
      <w:r w:rsidR="00B40361" w:rsidRPr="0095057D">
        <w:rPr>
          <w:rFonts w:cs="B Zar"/>
          <w:szCs w:val="28"/>
          <w:rtl/>
        </w:rPr>
        <w:t xml:space="preserve">5/2 </w:t>
      </w:r>
      <w:r w:rsidRPr="0095057D">
        <w:rPr>
          <w:rFonts w:cs="B Zar"/>
          <w:szCs w:val="28"/>
          <w:rtl/>
        </w:rPr>
        <w:t xml:space="preserve">سانتي متر از بالا و پايين و با قلم زر </w:t>
      </w:r>
      <w:r w:rsidRPr="0095057D">
        <w:rPr>
          <w:rFonts w:cs="B Zar"/>
          <w:szCs w:val="28"/>
        </w:rPr>
        <w:t>B Zar</w:t>
      </w:r>
      <w:r w:rsidRPr="0095057D">
        <w:rPr>
          <w:rFonts w:cs="B Zar"/>
          <w:szCs w:val="28"/>
          <w:rtl/>
        </w:rPr>
        <w:t xml:space="preserve"> </w:t>
      </w:r>
      <w:r w:rsidR="00446ED9" w:rsidRPr="0095057D">
        <w:rPr>
          <w:rFonts w:cs="B Zar" w:hint="cs"/>
          <w:szCs w:val="28"/>
          <w:rtl/>
        </w:rPr>
        <w:t xml:space="preserve">یا نازنین </w:t>
      </w:r>
      <w:r w:rsidR="00446ED9" w:rsidRPr="0095057D">
        <w:rPr>
          <w:rFonts w:cs="B Zar"/>
          <w:szCs w:val="28"/>
        </w:rPr>
        <w:t>B Nazanin</w:t>
      </w:r>
      <w:r w:rsidR="00446ED9" w:rsidRPr="0095057D">
        <w:rPr>
          <w:rFonts w:cs="B Zar" w:hint="cs"/>
          <w:szCs w:val="28"/>
          <w:rtl/>
        </w:rPr>
        <w:t xml:space="preserve">  </w:t>
      </w:r>
      <w:r w:rsidRPr="0095057D">
        <w:rPr>
          <w:rFonts w:cs="B Zar"/>
          <w:szCs w:val="28"/>
          <w:rtl/>
        </w:rPr>
        <w:t>شماره 1</w:t>
      </w:r>
      <w:r w:rsidR="00B40361" w:rsidRPr="0095057D">
        <w:rPr>
          <w:rFonts w:cs="B Zar" w:hint="cs"/>
          <w:szCs w:val="28"/>
          <w:rtl/>
        </w:rPr>
        <w:t>4</w:t>
      </w:r>
      <w:r w:rsidR="00FB5454" w:rsidRPr="0095057D">
        <w:rPr>
          <w:rFonts w:cs="B Zar" w:hint="cs"/>
          <w:szCs w:val="28"/>
          <w:rtl/>
        </w:rPr>
        <w:t xml:space="preserve"> و کلمات انگلیسی با </w:t>
      </w:r>
      <w:r w:rsidR="00FB5454" w:rsidRPr="0095057D">
        <w:rPr>
          <w:rFonts w:cs="B Zar"/>
          <w:szCs w:val="28"/>
        </w:rPr>
        <w:t xml:space="preserve">Times New Roman </w:t>
      </w:r>
      <w:r w:rsidR="00FB5454" w:rsidRPr="0095057D">
        <w:rPr>
          <w:rFonts w:cs="B Zar" w:hint="cs"/>
          <w:szCs w:val="28"/>
          <w:rtl/>
        </w:rPr>
        <w:t xml:space="preserve"> شماره </w:t>
      </w:r>
      <w:r w:rsidR="003A31D3" w:rsidRPr="0095057D">
        <w:rPr>
          <w:rFonts w:cs="B Zar" w:hint="cs"/>
          <w:szCs w:val="28"/>
          <w:rtl/>
        </w:rPr>
        <w:t>12</w:t>
      </w:r>
      <w:r w:rsidRPr="0095057D">
        <w:rPr>
          <w:rFonts w:cs="B Zar"/>
          <w:szCs w:val="28"/>
          <w:rtl/>
        </w:rPr>
        <w:t xml:space="preserve"> تايپ شود. فاصلة سطرها حدود </w:t>
      </w:r>
      <w:r w:rsidR="00D3352D" w:rsidRPr="0095057D">
        <w:rPr>
          <w:rFonts w:cs="B Zar" w:hint="cs"/>
          <w:szCs w:val="28"/>
          <w:rtl/>
        </w:rPr>
        <w:t>15</w:t>
      </w:r>
      <w:r w:rsidRPr="0095057D">
        <w:rPr>
          <w:rFonts w:cs="B Zar"/>
          <w:szCs w:val="28"/>
          <w:rtl/>
        </w:rPr>
        <w:t xml:space="preserve">/1 تنظيم گردد. </w:t>
      </w:r>
      <w:r w:rsidR="00C45287">
        <w:rPr>
          <w:rFonts w:cs="B Zar" w:hint="cs"/>
          <w:szCs w:val="28"/>
          <w:rtl/>
        </w:rPr>
        <w:t xml:space="preserve">متن گزارش باید به صورت </w:t>
      </w:r>
      <w:r w:rsidR="00C45287">
        <w:rPr>
          <w:rFonts w:cs="B Zar"/>
          <w:szCs w:val="28"/>
        </w:rPr>
        <w:t>justify</w:t>
      </w:r>
      <w:r w:rsidR="00C45287">
        <w:rPr>
          <w:rFonts w:cs="B Zar" w:hint="cs"/>
          <w:szCs w:val="28"/>
          <w:rtl/>
        </w:rPr>
        <w:t xml:space="preserve"> </w:t>
      </w:r>
      <w:bookmarkStart w:id="28" w:name="_GoBack"/>
      <w:bookmarkEnd w:id="28"/>
      <w:r w:rsidR="00C45287">
        <w:rPr>
          <w:rFonts w:cs="B Zar" w:hint="cs"/>
          <w:szCs w:val="28"/>
          <w:rtl/>
        </w:rPr>
        <w:t xml:space="preserve">ترازبندی شود. </w:t>
      </w:r>
    </w:p>
    <w:p w:rsidR="00F16D0E" w:rsidRPr="0095057D" w:rsidRDefault="00F16D0E" w:rsidP="00AD1FA6">
      <w:pPr>
        <w:pStyle w:val="Heading2"/>
        <w:spacing w:after="0"/>
        <w:rPr>
          <w:rFonts w:cs="B Zar"/>
          <w:szCs w:val="28"/>
          <w:rtl/>
        </w:rPr>
      </w:pPr>
      <w:bookmarkStart w:id="29" w:name="_Toc175776571"/>
      <w:r w:rsidRPr="0095057D">
        <w:rPr>
          <w:rFonts w:cs="B Zar"/>
          <w:szCs w:val="28"/>
          <w:rtl/>
        </w:rPr>
        <w:t>شماره گذاري قسمتهاي يك فصل</w:t>
      </w:r>
      <w:bookmarkEnd w:id="29"/>
      <w:r w:rsidR="00793AC6">
        <w:rPr>
          <w:rFonts w:cs="B Zar" w:hint="cs"/>
          <w:szCs w:val="28"/>
          <w:rtl/>
        </w:rPr>
        <w:t>(تیتر)</w:t>
      </w:r>
    </w:p>
    <w:p w:rsidR="003A31D3" w:rsidRPr="0095057D" w:rsidRDefault="00F16D0E" w:rsidP="00793AC6">
      <w:pPr>
        <w:pStyle w:val="BodyText"/>
        <w:ind w:firstLine="0"/>
        <w:rPr>
          <w:rFonts w:cs="B Zar"/>
          <w:szCs w:val="28"/>
        </w:rPr>
      </w:pPr>
      <w:r w:rsidRPr="0095057D">
        <w:rPr>
          <w:rFonts w:cs="B Zar"/>
          <w:szCs w:val="28"/>
          <w:rtl/>
        </w:rPr>
        <w:t>شماره گذاري قسمتهاي مختلف هريك از فصلها با فرمت "شماره فصل-شماره قسمت-" مثلاً 1-1- ، 1-2- ، 1-3- براي فصل اول و 2-1- ، 2-2- ، 2-3- ، براي فصل دوم، انجام مي شود. در صورت لزوم اين شماره گذاري حداكثر تا سه مرحله ادامه مي يابد</w:t>
      </w:r>
      <w:r w:rsidR="00D4502E" w:rsidRPr="0095057D">
        <w:rPr>
          <w:rFonts w:cs="B Zar" w:hint="cs"/>
          <w:szCs w:val="28"/>
          <w:rtl/>
        </w:rPr>
        <w:t xml:space="preserve"> </w:t>
      </w:r>
      <w:r w:rsidRPr="0095057D">
        <w:rPr>
          <w:rFonts w:cs="B Zar"/>
          <w:szCs w:val="28"/>
          <w:rtl/>
        </w:rPr>
        <w:t xml:space="preserve">مثلاً 1-2-1-  يا 2-2-3 . ولي بكارگيري </w:t>
      </w:r>
      <w:r w:rsidR="00D4502E" w:rsidRPr="0095057D">
        <w:rPr>
          <w:rFonts w:cs="B Zar"/>
          <w:szCs w:val="28"/>
          <w:rtl/>
        </w:rPr>
        <w:t xml:space="preserve">چهار شماره متداول نيست و توصيه </w:t>
      </w:r>
      <w:r w:rsidRPr="0095057D">
        <w:rPr>
          <w:rFonts w:cs="B Zar"/>
          <w:szCs w:val="28"/>
          <w:rtl/>
        </w:rPr>
        <w:t>نمي شود.</w:t>
      </w:r>
      <w:r w:rsidR="003A31D3" w:rsidRPr="0095057D">
        <w:rPr>
          <w:rFonts w:cs="B Zar" w:hint="cs"/>
          <w:szCs w:val="28"/>
          <w:rtl/>
        </w:rPr>
        <w:t xml:space="preserve"> تیترها باید </w:t>
      </w:r>
      <w:r w:rsidR="003A31D3" w:rsidRPr="0095057D">
        <w:rPr>
          <w:rFonts w:cs="B Zar"/>
          <w:szCs w:val="28"/>
          <w:rtl/>
        </w:rPr>
        <w:t xml:space="preserve">با قلم زر </w:t>
      </w:r>
      <w:r w:rsidR="003A31D3" w:rsidRPr="0095057D">
        <w:rPr>
          <w:rFonts w:cs="B Zar"/>
          <w:szCs w:val="28"/>
        </w:rPr>
        <w:t>B Zar</w:t>
      </w:r>
      <w:r w:rsidR="003A31D3" w:rsidRPr="0095057D">
        <w:rPr>
          <w:rFonts w:cs="B Zar"/>
          <w:szCs w:val="28"/>
          <w:rtl/>
        </w:rPr>
        <w:t xml:space="preserve"> </w:t>
      </w:r>
      <w:r w:rsidR="003A31D3" w:rsidRPr="0095057D">
        <w:rPr>
          <w:rFonts w:cs="B Zar" w:hint="cs"/>
          <w:szCs w:val="28"/>
          <w:rtl/>
        </w:rPr>
        <w:t xml:space="preserve">یا نازنین </w:t>
      </w:r>
      <w:r w:rsidR="003A31D3" w:rsidRPr="0095057D">
        <w:rPr>
          <w:rFonts w:cs="B Zar"/>
          <w:szCs w:val="28"/>
        </w:rPr>
        <w:t>B Nazanin</w:t>
      </w:r>
      <w:r w:rsidR="003A31D3" w:rsidRPr="0095057D">
        <w:rPr>
          <w:rFonts w:cs="B Zar" w:hint="cs"/>
          <w:szCs w:val="28"/>
          <w:rtl/>
        </w:rPr>
        <w:t xml:space="preserve">  </w:t>
      </w:r>
      <w:r w:rsidR="003A31D3" w:rsidRPr="0095057D">
        <w:rPr>
          <w:rFonts w:cs="B Zar"/>
          <w:szCs w:val="28"/>
          <w:rtl/>
        </w:rPr>
        <w:t xml:space="preserve">شماره </w:t>
      </w:r>
      <w:r w:rsidR="003A31D3" w:rsidRPr="0095057D">
        <w:rPr>
          <w:rFonts w:cs="B Zar" w:hint="cs"/>
          <w:szCs w:val="28"/>
          <w:rtl/>
        </w:rPr>
        <w:t>16 و پررنگ (</w:t>
      </w:r>
      <w:r w:rsidR="003A31D3" w:rsidRPr="0095057D">
        <w:rPr>
          <w:rFonts w:cs="B Zar"/>
          <w:szCs w:val="24"/>
        </w:rPr>
        <w:t>Bold</w:t>
      </w:r>
      <w:r w:rsidR="003A31D3" w:rsidRPr="0095057D">
        <w:rPr>
          <w:rFonts w:cs="B Zar" w:hint="cs"/>
          <w:szCs w:val="28"/>
          <w:rtl/>
        </w:rPr>
        <w:t xml:space="preserve">) و کلمات انگلیسی با </w:t>
      </w:r>
      <w:r w:rsidR="003A31D3" w:rsidRPr="0095057D">
        <w:rPr>
          <w:rFonts w:cs="B Zar"/>
          <w:szCs w:val="28"/>
        </w:rPr>
        <w:t xml:space="preserve">Times New Roman </w:t>
      </w:r>
      <w:r w:rsidR="003A31D3" w:rsidRPr="0095057D">
        <w:rPr>
          <w:rFonts w:cs="B Zar" w:hint="cs"/>
          <w:szCs w:val="28"/>
          <w:rtl/>
        </w:rPr>
        <w:t xml:space="preserve"> شماره 14 و پررنگ</w:t>
      </w:r>
      <w:r w:rsidR="003A31D3" w:rsidRPr="0095057D">
        <w:rPr>
          <w:rFonts w:cs="B Zar"/>
          <w:szCs w:val="28"/>
          <w:rtl/>
        </w:rPr>
        <w:t xml:space="preserve"> تايپ شود.</w:t>
      </w:r>
      <w:r w:rsidR="003A31D3" w:rsidRPr="0095057D">
        <w:rPr>
          <w:rFonts w:cs="B Zar" w:hint="cs"/>
          <w:szCs w:val="28"/>
          <w:rtl/>
        </w:rPr>
        <w:t xml:space="preserve"> بین تیتر و متن پس از آن نباید فاصله ای باشد ولی بین خط آخر یک قسمت و قسمت بعدی باید فاصله بیشتری باشد. توجه کنید از گذاشتن خط خالی بین دو قسمت خودداری کنید بلکه از گزینه </w:t>
      </w:r>
      <w:r w:rsidR="003A31D3" w:rsidRPr="0095057D">
        <w:rPr>
          <w:rFonts w:cs="B Zar"/>
          <w:szCs w:val="28"/>
        </w:rPr>
        <w:t>Add Space After Paragraph</w:t>
      </w:r>
      <w:r w:rsidR="003A31D3" w:rsidRPr="0095057D">
        <w:rPr>
          <w:rFonts w:cs="B Zar" w:hint="cs"/>
          <w:szCs w:val="28"/>
          <w:rtl/>
        </w:rPr>
        <w:t xml:space="preserve"> استفاده </w:t>
      </w:r>
      <w:r w:rsidR="00793AC6">
        <w:rPr>
          <w:rFonts w:cs="B Zar" w:hint="cs"/>
          <w:szCs w:val="28"/>
          <w:rtl/>
        </w:rPr>
        <w:t>نمایید</w:t>
      </w:r>
      <w:r w:rsidR="003A31D3" w:rsidRPr="0095057D">
        <w:rPr>
          <w:rFonts w:cs="B Zar" w:hint="cs"/>
          <w:szCs w:val="28"/>
          <w:rtl/>
        </w:rPr>
        <w:t>.</w:t>
      </w:r>
    </w:p>
    <w:p w:rsidR="00F16D0E" w:rsidRPr="0095057D" w:rsidRDefault="00F16D0E" w:rsidP="00AD1FA6">
      <w:pPr>
        <w:pStyle w:val="Heading2"/>
        <w:spacing w:after="0"/>
        <w:rPr>
          <w:rFonts w:cs="B Zar"/>
          <w:szCs w:val="28"/>
          <w:rtl/>
        </w:rPr>
      </w:pPr>
      <w:bookmarkStart w:id="30" w:name="_Toc175776572"/>
      <w:r w:rsidRPr="0095057D">
        <w:rPr>
          <w:rFonts w:cs="B Zar"/>
          <w:szCs w:val="28"/>
          <w:rtl/>
        </w:rPr>
        <w:t xml:space="preserve"> شماره گذاري شكلها و جداول</w:t>
      </w:r>
      <w:bookmarkEnd w:id="30"/>
    </w:p>
    <w:p w:rsidR="00F16D0E" w:rsidRPr="0095057D" w:rsidRDefault="00F16D0E" w:rsidP="00D3352D">
      <w:pPr>
        <w:pStyle w:val="BodyText"/>
        <w:spacing w:after="0"/>
        <w:ind w:firstLine="0"/>
        <w:rPr>
          <w:rFonts w:cs="B Zar"/>
          <w:szCs w:val="28"/>
        </w:rPr>
      </w:pPr>
      <w:r w:rsidRPr="0095057D">
        <w:rPr>
          <w:rFonts w:cs="B Zar"/>
          <w:szCs w:val="28"/>
          <w:rtl/>
        </w:rPr>
        <w:t>در هر فصل شكلها و جداول با شماره هاي متوالي كه با شماره آن فصل همراه است، شماره گذاري مي گردد. مثلاً "شكل (1-2)". براي دومين شكل فصل اول و " شكل (3-6)" براي شكل ششم فصل سوم.</w:t>
      </w:r>
    </w:p>
    <w:p w:rsidR="00F16D0E" w:rsidRPr="0095057D" w:rsidRDefault="00F16D0E" w:rsidP="00720D5D">
      <w:pPr>
        <w:pStyle w:val="BodyText"/>
        <w:ind w:firstLine="0"/>
        <w:rPr>
          <w:rFonts w:cs="B Zar"/>
          <w:szCs w:val="28"/>
        </w:rPr>
      </w:pPr>
      <w:r w:rsidRPr="0095057D">
        <w:rPr>
          <w:rFonts w:cs="B Zar"/>
          <w:szCs w:val="28"/>
          <w:rtl/>
        </w:rPr>
        <w:t xml:space="preserve">شماره هر شكل همراه با توضيحات مربوطه بايد در زير آن شكل نوشته شده، در حاليكه شماره جدول در بالاي جدول نوشته مي شود. شكل (4-1) و جدول (4-1) به ترتيب يك نمونه شكل و جدول با زيرنويس مربوطه را نشان مي دهد. براي زيرنويس شكلها و بالانويس جداول از قلم </w:t>
      </w:r>
      <w:r w:rsidRPr="0095057D">
        <w:rPr>
          <w:rFonts w:cs="B Zar"/>
          <w:szCs w:val="28"/>
        </w:rPr>
        <w:t>B Zar</w:t>
      </w:r>
      <w:r w:rsidRPr="0095057D">
        <w:rPr>
          <w:rFonts w:cs="B Zar"/>
          <w:szCs w:val="28"/>
          <w:rtl/>
        </w:rPr>
        <w:t xml:space="preserve"> </w:t>
      </w:r>
      <w:r w:rsidR="00026112" w:rsidRPr="0095057D">
        <w:rPr>
          <w:rFonts w:cs="B Zar" w:hint="cs"/>
          <w:szCs w:val="28"/>
          <w:rtl/>
        </w:rPr>
        <w:t xml:space="preserve">یا نازنین </w:t>
      </w:r>
      <w:r w:rsidR="00026112" w:rsidRPr="0095057D">
        <w:rPr>
          <w:rFonts w:cs="B Zar"/>
          <w:szCs w:val="28"/>
        </w:rPr>
        <w:t>B Nazanin</w:t>
      </w:r>
      <w:r w:rsidR="00026112" w:rsidRPr="0095057D">
        <w:rPr>
          <w:rFonts w:cs="B Zar" w:hint="cs"/>
          <w:szCs w:val="28"/>
          <w:rtl/>
        </w:rPr>
        <w:t xml:space="preserve">  </w:t>
      </w:r>
      <w:r w:rsidRPr="0095057D">
        <w:rPr>
          <w:rFonts w:cs="B Zar"/>
          <w:szCs w:val="28"/>
          <w:rtl/>
        </w:rPr>
        <w:t>شماره 11 استفاده نماييد.</w:t>
      </w:r>
    </w:p>
    <w:p w:rsidR="00F16D0E" w:rsidRPr="0095057D" w:rsidRDefault="00C97393" w:rsidP="00817387">
      <w:pPr>
        <w:jc w:val="center"/>
        <w:rPr>
          <w:rFonts w:ascii="Times New Roman" w:hAnsi="Times New Roman" w:cs="B Zar"/>
          <w:sz w:val="24"/>
          <w:szCs w:val="28"/>
          <w:rtl/>
        </w:rPr>
      </w:pPr>
      <w:r w:rsidRPr="0095057D">
        <w:rPr>
          <w:rFonts w:ascii="Times New Roman" w:hAnsi="Times New Roman" w:cs="B Zar"/>
          <w:noProof/>
          <w:sz w:val="24"/>
          <w:szCs w:val="28"/>
        </w:rPr>
        <w:drawing>
          <wp:inline distT="0" distB="0" distL="0" distR="0" wp14:anchorId="27786538" wp14:editId="50CFD99A">
            <wp:extent cx="2286000" cy="1388434"/>
            <wp:effectExtent l="19050" t="0" r="0" b="0"/>
            <wp:docPr id="2" name="Picture 641" descr="Wi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descr="Winter"/>
                    <pic:cNvPicPr>
                      <a:picLocks noChangeAspect="1" noChangeArrowheads="1"/>
                    </pic:cNvPicPr>
                  </pic:nvPicPr>
                  <pic:blipFill>
                    <a:blip r:embed="rId8" cstate="print"/>
                    <a:srcRect/>
                    <a:stretch>
                      <a:fillRect/>
                    </a:stretch>
                  </pic:blipFill>
                  <pic:spPr bwMode="auto">
                    <a:xfrm>
                      <a:off x="0" y="0"/>
                      <a:ext cx="2290635" cy="1391249"/>
                    </a:xfrm>
                    <a:prstGeom prst="rect">
                      <a:avLst/>
                    </a:prstGeom>
                    <a:noFill/>
                    <a:ln w="9525">
                      <a:noFill/>
                      <a:miter lim="800000"/>
                      <a:headEnd/>
                      <a:tailEnd/>
                    </a:ln>
                  </pic:spPr>
                </pic:pic>
              </a:graphicData>
            </a:graphic>
          </wp:inline>
        </w:drawing>
      </w:r>
    </w:p>
    <w:p w:rsidR="00F16D0E" w:rsidRPr="0095057D" w:rsidRDefault="00F16D0E" w:rsidP="00817387">
      <w:pPr>
        <w:pStyle w:val="FigureCaption"/>
        <w:rPr>
          <w:sz w:val="24"/>
          <w:rtl/>
        </w:rPr>
      </w:pPr>
      <w:bookmarkStart w:id="31" w:name="_Toc175775906"/>
      <w:r w:rsidRPr="0095057D">
        <w:rPr>
          <w:sz w:val="24"/>
          <w:rtl/>
        </w:rPr>
        <w:t>شكل (4-1) يك نمونه شكل و زيرنويس</w:t>
      </w:r>
      <w:bookmarkEnd w:id="31"/>
    </w:p>
    <w:p w:rsidR="00F16D0E" w:rsidRPr="0095057D" w:rsidRDefault="00F16D0E" w:rsidP="00817387">
      <w:pPr>
        <w:pStyle w:val="FigureCaption"/>
        <w:rPr>
          <w:sz w:val="24"/>
          <w:szCs w:val="28"/>
          <w:rtl/>
        </w:rPr>
      </w:pPr>
      <w:bookmarkStart w:id="32" w:name="_Toc175775907"/>
      <w:r w:rsidRPr="0095057D">
        <w:rPr>
          <w:sz w:val="24"/>
          <w:rtl/>
        </w:rPr>
        <w:lastRenderedPageBreak/>
        <w:t>جدول (4-1) يك نمونه جدول و بالانويس</w:t>
      </w:r>
      <w:bookmarkEnd w:id="32"/>
    </w:p>
    <w:tbl>
      <w:tblPr>
        <w:bidiVisu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15"/>
        <w:gridCol w:w="3001"/>
        <w:gridCol w:w="2764"/>
      </w:tblGrid>
      <w:tr w:rsidR="00F16D0E" w:rsidRPr="0095057D" w:rsidTr="00EA58F4">
        <w:tc>
          <w:tcPr>
            <w:tcW w:w="2815" w:type="dxa"/>
            <w:vAlign w:val="center"/>
          </w:tcPr>
          <w:p w:rsidR="00F16D0E" w:rsidRPr="0095057D" w:rsidRDefault="00F16D0E" w:rsidP="00EA58F4">
            <w:pPr>
              <w:jc w:val="center"/>
              <w:rPr>
                <w:rFonts w:ascii="Times New Roman" w:hAnsi="Times New Roman" w:cs="B Zar"/>
                <w:sz w:val="24"/>
                <w:szCs w:val="28"/>
                <w:rtl/>
              </w:rPr>
            </w:pPr>
            <w:r w:rsidRPr="0095057D">
              <w:rPr>
                <w:rFonts w:ascii="Times New Roman" w:hAnsi="Times New Roman" w:cs="B Zar"/>
                <w:sz w:val="24"/>
                <w:szCs w:val="28"/>
                <w:rtl/>
              </w:rPr>
              <w:t>ستون اول</w:t>
            </w:r>
          </w:p>
        </w:tc>
        <w:tc>
          <w:tcPr>
            <w:tcW w:w="3001" w:type="dxa"/>
            <w:vAlign w:val="center"/>
          </w:tcPr>
          <w:p w:rsidR="00F16D0E" w:rsidRPr="0095057D" w:rsidRDefault="00F16D0E" w:rsidP="00EA58F4">
            <w:pPr>
              <w:jc w:val="center"/>
              <w:rPr>
                <w:rFonts w:ascii="Times New Roman" w:hAnsi="Times New Roman" w:cs="B Zar"/>
                <w:sz w:val="24"/>
                <w:szCs w:val="28"/>
                <w:rtl/>
              </w:rPr>
            </w:pPr>
            <w:r w:rsidRPr="0095057D">
              <w:rPr>
                <w:rFonts w:ascii="Times New Roman" w:hAnsi="Times New Roman" w:cs="B Zar"/>
                <w:sz w:val="24"/>
                <w:szCs w:val="28"/>
                <w:rtl/>
              </w:rPr>
              <w:t>ستون دوم</w:t>
            </w:r>
          </w:p>
        </w:tc>
        <w:tc>
          <w:tcPr>
            <w:tcW w:w="2764" w:type="dxa"/>
            <w:vAlign w:val="center"/>
          </w:tcPr>
          <w:p w:rsidR="00F16D0E" w:rsidRPr="0095057D" w:rsidRDefault="0015294F" w:rsidP="00EA58F4">
            <w:pPr>
              <w:jc w:val="center"/>
              <w:rPr>
                <w:rFonts w:ascii="Times New Roman" w:hAnsi="Times New Roman" w:cs="B Zar"/>
                <w:sz w:val="24"/>
                <w:szCs w:val="28"/>
                <w:rtl/>
              </w:rPr>
            </w:pPr>
            <w:r w:rsidRPr="0095057D">
              <w:rPr>
                <w:rFonts w:ascii="Times New Roman" w:hAnsi="Times New Roman" w:cs="B Zar" w:hint="cs"/>
                <w:sz w:val="24"/>
                <w:szCs w:val="28"/>
                <w:rtl/>
              </w:rPr>
              <w:t>ستون سوم</w:t>
            </w:r>
          </w:p>
        </w:tc>
      </w:tr>
      <w:tr w:rsidR="00F16D0E" w:rsidRPr="0095057D" w:rsidTr="007C22AE">
        <w:tc>
          <w:tcPr>
            <w:tcW w:w="2815" w:type="dxa"/>
          </w:tcPr>
          <w:p w:rsidR="00F16D0E" w:rsidRPr="0095057D" w:rsidRDefault="00F16D0E" w:rsidP="00817387">
            <w:pPr>
              <w:jc w:val="both"/>
              <w:rPr>
                <w:rFonts w:ascii="Times New Roman" w:hAnsi="Times New Roman" w:cs="B Zar"/>
                <w:sz w:val="24"/>
                <w:szCs w:val="28"/>
                <w:rtl/>
              </w:rPr>
            </w:pPr>
          </w:p>
        </w:tc>
        <w:tc>
          <w:tcPr>
            <w:tcW w:w="3001" w:type="dxa"/>
          </w:tcPr>
          <w:p w:rsidR="00F16D0E" w:rsidRPr="0095057D" w:rsidRDefault="00F16D0E" w:rsidP="00817387">
            <w:pPr>
              <w:jc w:val="both"/>
              <w:rPr>
                <w:rFonts w:ascii="Times New Roman" w:hAnsi="Times New Roman" w:cs="B Zar"/>
                <w:sz w:val="24"/>
                <w:szCs w:val="28"/>
                <w:rtl/>
              </w:rPr>
            </w:pPr>
          </w:p>
        </w:tc>
        <w:tc>
          <w:tcPr>
            <w:tcW w:w="2764" w:type="dxa"/>
          </w:tcPr>
          <w:p w:rsidR="00F16D0E" w:rsidRPr="0095057D" w:rsidRDefault="00F16D0E" w:rsidP="00817387">
            <w:pPr>
              <w:jc w:val="both"/>
              <w:rPr>
                <w:rFonts w:ascii="Times New Roman" w:hAnsi="Times New Roman" w:cs="B Zar"/>
                <w:sz w:val="24"/>
                <w:szCs w:val="28"/>
                <w:rtl/>
              </w:rPr>
            </w:pPr>
          </w:p>
        </w:tc>
      </w:tr>
    </w:tbl>
    <w:p w:rsidR="004B7F7C" w:rsidRPr="0095057D" w:rsidRDefault="004B7F7C" w:rsidP="00817387">
      <w:pPr>
        <w:pStyle w:val="Heading2"/>
        <w:rPr>
          <w:rFonts w:cs="B Zar"/>
          <w:szCs w:val="28"/>
          <w:rtl/>
        </w:rPr>
      </w:pPr>
      <w:bookmarkStart w:id="33" w:name="_Toc175776573"/>
    </w:p>
    <w:p w:rsidR="00F16D0E" w:rsidRPr="0095057D" w:rsidRDefault="00F16D0E" w:rsidP="00AD1FA6">
      <w:pPr>
        <w:pStyle w:val="Heading2"/>
        <w:spacing w:after="0"/>
        <w:rPr>
          <w:rFonts w:cs="B Zar"/>
          <w:szCs w:val="32"/>
          <w:rtl/>
        </w:rPr>
      </w:pPr>
      <w:r w:rsidRPr="0095057D">
        <w:rPr>
          <w:rFonts w:cs="B Zar"/>
          <w:szCs w:val="32"/>
          <w:rtl/>
        </w:rPr>
        <w:t>شماره گذاري صفحات</w:t>
      </w:r>
      <w:bookmarkEnd w:id="33"/>
    </w:p>
    <w:p w:rsidR="00F16D0E" w:rsidRPr="0095057D" w:rsidRDefault="00F16D0E" w:rsidP="00451EAF">
      <w:pPr>
        <w:pStyle w:val="BodyText"/>
        <w:ind w:firstLine="0"/>
        <w:rPr>
          <w:rFonts w:cs="B Zar"/>
          <w:szCs w:val="28"/>
          <w:rtl/>
        </w:rPr>
      </w:pPr>
      <w:r w:rsidRPr="0095057D">
        <w:rPr>
          <w:rFonts w:cs="B Zar"/>
          <w:szCs w:val="28"/>
          <w:rtl/>
        </w:rPr>
        <w:t xml:space="preserve">شماره صفحات گزارش </w:t>
      </w:r>
      <w:r w:rsidR="00451EAF" w:rsidRPr="0095057D">
        <w:rPr>
          <w:rFonts w:cs="B Zar"/>
          <w:szCs w:val="28"/>
          <w:rtl/>
        </w:rPr>
        <w:t xml:space="preserve">در </w:t>
      </w:r>
      <w:r w:rsidR="00451EAF" w:rsidRPr="0095057D">
        <w:rPr>
          <w:rFonts w:cs="B Zar" w:hint="cs"/>
          <w:szCs w:val="28"/>
          <w:rtl/>
        </w:rPr>
        <w:t>پایین و وسط</w:t>
      </w:r>
      <w:r w:rsidR="00451EAF" w:rsidRPr="0095057D">
        <w:rPr>
          <w:rFonts w:cs="B Zar"/>
          <w:szCs w:val="28"/>
          <w:rtl/>
        </w:rPr>
        <w:t xml:space="preserve"> </w:t>
      </w:r>
      <w:r w:rsidRPr="0095057D">
        <w:rPr>
          <w:rFonts w:cs="B Zar"/>
          <w:szCs w:val="28"/>
          <w:rtl/>
        </w:rPr>
        <w:t>هر صفحه بايد نوشته شود. معمولاً در صفحات اول هر فصل شماره ديده نمي شود، هر چند كه شماره گذاري مانند صفحات ديگري انجام مي شود.</w:t>
      </w:r>
    </w:p>
    <w:p w:rsidR="00AD1FA6" w:rsidRPr="0095057D" w:rsidRDefault="00AD1FA6" w:rsidP="00AD1FA6">
      <w:pPr>
        <w:pStyle w:val="BodyText"/>
        <w:spacing w:after="0"/>
        <w:ind w:firstLine="0"/>
        <w:rPr>
          <w:rFonts w:cs="B Zar"/>
          <w:b/>
          <w:bCs/>
          <w:szCs w:val="32"/>
          <w:rtl/>
        </w:rPr>
      </w:pPr>
      <w:r w:rsidRPr="0095057D">
        <w:rPr>
          <w:rFonts w:cs="B Zar" w:hint="cs"/>
          <w:b/>
          <w:bCs/>
          <w:szCs w:val="32"/>
          <w:rtl/>
        </w:rPr>
        <w:t>منابع</w:t>
      </w:r>
    </w:p>
    <w:p w:rsidR="00AD1FA6" w:rsidRPr="0095057D" w:rsidRDefault="00AD1FA6" w:rsidP="00D3352D">
      <w:pPr>
        <w:spacing w:after="0"/>
        <w:ind w:left="360"/>
        <w:jc w:val="lowKashida"/>
        <w:rPr>
          <w:rFonts w:ascii="Times New Roman" w:hAnsi="Times New Roman" w:cs="B Zar"/>
          <w:sz w:val="24"/>
          <w:szCs w:val="28"/>
          <w:rtl/>
        </w:rPr>
      </w:pPr>
      <w:r w:rsidRPr="0095057D">
        <w:rPr>
          <w:rFonts w:ascii="Times New Roman" w:hAnsi="Times New Roman" w:cs="B Zar"/>
          <w:sz w:val="24"/>
          <w:szCs w:val="28"/>
          <w:rtl/>
        </w:rPr>
        <w:t>هنگام نوشتن فهرست منابع به مسائل زیر توجه شود:</w:t>
      </w:r>
    </w:p>
    <w:p w:rsidR="00AD1FA6" w:rsidRPr="0095057D" w:rsidRDefault="00AD1FA6" w:rsidP="00641BEA">
      <w:pPr>
        <w:spacing w:after="0"/>
        <w:ind w:left="360"/>
        <w:jc w:val="lowKashida"/>
        <w:rPr>
          <w:rFonts w:ascii="Times New Roman" w:hAnsi="Times New Roman" w:cs="B Zar"/>
          <w:sz w:val="24"/>
          <w:szCs w:val="28"/>
          <w:rtl/>
        </w:rPr>
      </w:pPr>
      <w:r w:rsidRPr="0095057D">
        <w:rPr>
          <w:rFonts w:ascii="Times New Roman" w:hAnsi="Times New Roman" w:cs="B Zar"/>
          <w:sz w:val="24"/>
          <w:szCs w:val="28"/>
          <w:rtl/>
        </w:rPr>
        <w:t xml:space="preserve">الف </w:t>
      </w:r>
      <w:r w:rsidRPr="0095057D">
        <w:rPr>
          <w:rFonts w:ascii="Times New Roman" w:hAnsi="Times New Roman" w:cs="Sakkal Majalla" w:hint="cs"/>
          <w:sz w:val="24"/>
          <w:szCs w:val="28"/>
          <w:rtl/>
        </w:rPr>
        <w:t>–</w:t>
      </w:r>
      <w:r w:rsidRPr="0095057D">
        <w:rPr>
          <w:rFonts w:ascii="Times New Roman" w:hAnsi="Times New Roman" w:cs="B Zar"/>
          <w:sz w:val="24"/>
          <w:szCs w:val="28"/>
          <w:rtl/>
        </w:rPr>
        <w:t xml:space="preserve"> ترتیب نوشتن منابع بر حسب حروف الفبای فارسی باشد.</w:t>
      </w:r>
    </w:p>
    <w:p w:rsidR="00AD1FA6" w:rsidRPr="0095057D" w:rsidRDefault="00AD1FA6" w:rsidP="00641BEA">
      <w:pPr>
        <w:spacing w:after="0"/>
        <w:ind w:left="360"/>
        <w:jc w:val="lowKashida"/>
        <w:rPr>
          <w:rFonts w:ascii="Times New Roman" w:hAnsi="Times New Roman" w:cs="B Zar"/>
          <w:sz w:val="24"/>
          <w:szCs w:val="28"/>
          <w:rtl/>
        </w:rPr>
      </w:pPr>
      <w:r w:rsidRPr="0095057D">
        <w:rPr>
          <w:rFonts w:ascii="Times New Roman" w:hAnsi="Times New Roman" w:cs="B Zar"/>
          <w:sz w:val="24"/>
          <w:szCs w:val="28"/>
          <w:rtl/>
        </w:rPr>
        <w:t xml:space="preserve">ب </w:t>
      </w:r>
      <w:r w:rsidRPr="0095057D">
        <w:rPr>
          <w:rFonts w:ascii="Times New Roman" w:hAnsi="Times New Roman" w:cs="Sakkal Majalla" w:hint="cs"/>
          <w:sz w:val="24"/>
          <w:szCs w:val="28"/>
          <w:rtl/>
        </w:rPr>
        <w:t>–</w:t>
      </w:r>
      <w:r w:rsidRPr="0095057D">
        <w:rPr>
          <w:rFonts w:ascii="Times New Roman" w:hAnsi="Times New Roman" w:cs="B Zar"/>
          <w:sz w:val="24"/>
          <w:szCs w:val="28"/>
          <w:rtl/>
        </w:rPr>
        <w:t xml:space="preserve"> ابتدا منابع فارسی و سپس منابع غیر فارسی نوشته شود.</w:t>
      </w:r>
    </w:p>
    <w:p w:rsidR="00D3352D" w:rsidRPr="0095057D" w:rsidRDefault="00AD1FA6" w:rsidP="00641BEA">
      <w:pPr>
        <w:spacing w:after="0"/>
        <w:rPr>
          <w:rFonts w:ascii="Times New Roman" w:hAnsi="Times New Roman" w:cs="B Zar"/>
          <w:sz w:val="24"/>
          <w:szCs w:val="28"/>
          <w:rtl/>
        </w:rPr>
      </w:pPr>
      <w:r w:rsidRPr="0095057D">
        <w:rPr>
          <w:rFonts w:ascii="Times New Roman" w:hAnsi="Times New Roman" w:cs="B Zar" w:hint="cs"/>
          <w:sz w:val="24"/>
          <w:szCs w:val="28"/>
          <w:rtl/>
        </w:rPr>
        <w:t xml:space="preserve">       </w:t>
      </w:r>
      <w:r w:rsidRPr="0095057D">
        <w:rPr>
          <w:rFonts w:ascii="Times New Roman" w:hAnsi="Times New Roman" w:cs="B Zar"/>
          <w:sz w:val="24"/>
          <w:szCs w:val="28"/>
          <w:rtl/>
        </w:rPr>
        <w:t xml:space="preserve">ج </w:t>
      </w:r>
      <w:r w:rsidRPr="0095057D">
        <w:rPr>
          <w:rFonts w:ascii="Times New Roman" w:hAnsi="Times New Roman" w:cs="Sakkal Majalla" w:hint="cs"/>
          <w:sz w:val="24"/>
          <w:szCs w:val="28"/>
          <w:rtl/>
        </w:rPr>
        <w:t>–</w:t>
      </w:r>
      <w:r w:rsidRPr="0095057D">
        <w:rPr>
          <w:rFonts w:ascii="Times New Roman" w:hAnsi="Times New Roman" w:cs="B Zar"/>
          <w:sz w:val="24"/>
          <w:szCs w:val="28"/>
          <w:rtl/>
        </w:rPr>
        <w:t xml:space="preserve"> </w:t>
      </w:r>
      <w:r w:rsidR="00D3352D" w:rsidRPr="0095057D">
        <w:rPr>
          <w:rFonts w:ascii="Times New Roman" w:hAnsi="Times New Roman" w:cs="B Zar" w:hint="cs"/>
          <w:sz w:val="24"/>
          <w:szCs w:val="28"/>
          <w:rtl/>
        </w:rPr>
        <w:t xml:space="preserve">درصورتی که مطالب از سایت گرفته شده باشد ، آدرس کامل صفحه باید نوشته شود. </w:t>
      </w:r>
    </w:p>
    <w:p w:rsidR="00AD1FA6" w:rsidRPr="0095057D" w:rsidRDefault="00D3352D" w:rsidP="00641BEA">
      <w:pPr>
        <w:spacing w:after="0"/>
        <w:rPr>
          <w:rFonts w:ascii="Times New Roman" w:hAnsi="Times New Roman" w:cs="B Zar"/>
          <w:sz w:val="24"/>
          <w:szCs w:val="28"/>
          <w:rtl/>
        </w:rPr>
      </w:pPr>
      <w:r w:rsidRPr="0095057D">
        <w:rPr>
          <w:rFonts w:ascii="Times New Roman" w:hAnsi="Times New Roman" w:cs="B Zar" w:hint="cs"/>
          <w:sz w:val="24"/>
          <w:szCs w:val="28"/>
          <w:rtl/>
        </w:rPr>
        <w:t xml:space="preserve">        د- </w:t>
      </w:r>
      <w:r w:rsidR="00AD1FA6" w:rsidRPr="0095057D">
        <w:rPr>
          <w:rFonts w:ascii="Times New Roman" w:hAnsi="Times New Roman" w:cs="B Zar"/>
          <w:sz w:val="24"/>
          <w:szCs w:val="28"/>
          <w:rtl/>
        </w:rPr>
        <w:t>ترتیب نوشتن مشخصات هر منبع بصورت زیر باشد:</w:t>
      </w:r>
    </w:p>
    <w:p w:rsidR="00AD1FA6" w:rsidRDefault="00AD1FA6" w:rsidP="00446ED9">
      <w:pPr>
        <w:pStyle w:val="BodyText"/>
        <w:spacing w:line="276" w:lineRule="auto"/>
        <w:ind w:firstLine="0"/>
        <w:rPr>
          <w:rFonts w:cs="B Zar"/>
          <w:szCs w:val="28"/>
          <w:rtl/>
        </w:rPr>
      </w:pPr>
      <w:r w:rsidRPr="0095057D">
        <w:rPr>
          <w:rFonts w:cs="B Zar"/>
          <w:szCs w:val="28"/>
          <w:rtl/>
        </w:rPr>
        <w:t>1. شماره و ردیف</w:t>
      </w:r>
      <w:r w:rsidRPr="0095057D">
        <w:rPr>
          <w:rFonts w:cs="B Zar" w:hint="cs"/>
          <w:szCs w:val="28"/>
          <w:rtl/>
        </w:rPr>
        <w:t xml:space="preserve"> ، </w:t>
      </w:r>
      <w:r w:rsidRPr="0095057D">
        <w:rPr>
          <w:rFonts w:cs="B Zar"/>
          <w:szCs w:val="28"/>
          <w:rtl/>
        </w:rPr>
        <w:t>2. نام خانوادگی نویسنده</w:t>
      </w:r>
      <w:r w:rsidRPr="0095057D">
        <w:rPr>
          <w:rFonts w:cs="B Zar" w:hint="cs"/>
          <w:szCs w:val="28"/>
          <w:rtl/>
        </w:rPr>
        <w:t xml:space="preserve"> ، </w:t>
      </w:r>
      <w:r w:rsidRPr="0095057D">
        <w:rPr>
          <w:rFonts w:cs="B Zar"/>
          <w:szCs w:val="28"/>
          <w:rtl/>
        </w:rPr>
        <w:t>3. نام كوچك نویسنده</w:t>
      </w:r>
      <w:r w:rsidRPr="0095057D">
        <w:rPr>
          <w:rFonts w:cs="B Zar" w:hint="cs"/>
          <w:szCs w:val="28"/>
          <w:rtl/>
        </w:rPr>
        <w:t xml:space="preserve">، </w:t>
      </w:r>
      <w:r w:rsidRPr="0095057D">
        <w:rPr>
          <w:rFonts w:cs="B Zar"/>
          <w:szCs w:val="28"/>
          <w:rtl/>
        </w:rPr>
        <w:t>4. سال انتشار</w:t>
      </w:r>
      <w:r w:rsidRPr="0095057D">
        <w:rPr>
          <w:rFonts w:cs="B Zar" w:hint="cs"/>
          <w:szCs w:val="28"/>
          <w:rtl/>
        </w:rPr>
        <w:t xml:space="preserve">  ، </w:t>
      </w:r>
      <w:r w:rsidRPr="0095057D">
        <w:rPr>
          <w:rFonts w:cs="B Zar"/>
          <w:szCs w:val="28"/>
          <w:rtl/>
        </w:rPr>
        <w:t>5. عنوان كتاب، مقاله، گزارش، پایان‌نامه یا رساله</w:t>
      </w:r>
      <w:r w:rsidRPr="0095057D">
        <w:rPr>
          <w:rFonts w:cs="B Zar" w:hint="cs"/>
          <w:szCs w:val="28"/>
          <w:rtl/>
        </w:rPr>
        <w:t xml:space="preserve"> ، 6.</w:t>
      </w:r>
      <w:r w:rsidRPr="0095057D">
        <w:rPr>
          <w:rFonts w:cs="B Zar"/>
          <w:szCs w:val="28"/>
          <w:rtl/>
        </w:rPr>
        <w:t xml:space="preserve"> نام ناشر، مجله، سمینار یا موسسه علمی كه مقاله در آن چاپ شده و یا نام دانشگاهی كه پایان‌نامه در آنجا ارائه گردیده است (شماره و سال مجله قید شود) </w:t>
      </w:r>
      <w:r w:rsidRPr="0095057D">
        <w:rPr>
          <w:rFonts w:cs="B Zar" w:hint="cs"/>
          <w:szCs w:val="28"/>
          <w:rtl/>
        </w:rPr>
        <w:t>،</w:t>
      </w:r>
      <w:r w:rsidRPr="0095057D">
        <w:rPr>
          <w:rFonts w:cs="B Zar"/>
          <w:szCs w:val="28"/>
          <w:rtl/>
        </w:rPr>
        <w:t xml:space="preserve"> </w:t>
      </w:r>
      <w:r w:rsidRPr="0095057D">
        <w:rPr>
          <w:rFonts w:cs="B Zar" w:hint="cs"/>
          <w:szCs w:val="28"/>
          <w:rtl/>
        </w:rPr>
        <w:t xml:space="preserve">7. </w:t>
      </w:r>
      <w:r w:rsidRPr="0095057D">
        <w:rPr>
          <w:rFonts w:cs="B Zar"/>
          <w:szCs w:val="28"/>
          <w:rtl/>
        </w:rPr>
        <w:t>شماره صفحاتی كه مطلب موردنظر از آن استخراج شده است.</w:t>
      </w:r>
    </w:p>
    <w:p w:rsidR="00703BA4" w:rsidRDefault="00703BA4" w:rsidP="00446ED9">
      <w:pPr>
        <w:pStyle w:val="BodyText"/>
        <w:spacing w:line="276" w:lineRule="auto"/>
        <w:ind w:firstLine="0"/>
        <w:rPr>
          <w:rFonts w:cs="B Zar"/>
          <w:szCs w:val="28"/>
          <w:rtl/>
        </w:rPr>
      </w:pPr>
      <w:r>
        <w:rPr>
          <w:rFonts w:cs="B Zar" w:hint="cs"/>
          <w:szCs w:val="28"/>
          <w:rtl/>
        </w:rPr>
        <w:t>مثال:</w:t>
      </w:r>
    </w:p>
    <w:p w:rsidR="00703BA4" w:rsidRPr="00C529C7" w:rsidRDefault="00703BA4" w:rsidP="00C529C7">
      <w:pPr>
        <w:spacing w:after="0"/>
        <w:jc w:val="both"/>
        <w:rPr>
          <w:rFonts w:asciiTheme="majorBidi" w:hAnsiTheme="majorBidi" w:cs="B Zar"/>
          <w:sz w:val="28"/>
          <w:szCs w:val="28"/>
          <w:rtl/>
        </w:rPr>
      </w:pPr>
      <w:r w:rsidRPr="00C529C7">
        <w:rPr>
          <w:rFonts w:asciiTheme="majorBidi" w:hAnsiTheme="majorBidi" w:cs="B Zar"/>
          <w:sz w:val="28"/>
          <w:szCs w:val="28"/>
          <w:rtl/>
        </w:rPr>
        <w:t>1- شهسواري، م.ر. و غ. شير اسماعيلي. 1377. بررسي اثر موج بر رسوب</w:t>
      </w:r>
      <w:r w:rsidRPr="00C529C7">
        <w:rPr>
          <w:rFonts w:asciiTheme="majorBidi" w:hAnsiTheme="majorBidi" w:cs="B Zar"/>
          <w:sz w:val="28"/>
          <w:szCs w:val="28"/>
        </w:rPr>
        <w:t>.</w:t>
      </w:r>
      <w:r w:rsidRPr="00C529C7">
        <w:rPr>
          <w:rFonts w:asciiTheme="majorBidi" w:hAnsiTheme="majorBidi" w:cs="B Zar"/>
          <w:sz w:val="28"/>
          <w:szCs w:val="28"/>
          <w:rtl/>
        </w:rPr>
        <w:t xml:space="preserve"> مجله علوم. جلد2. شماره3: 57-49</w:t>
      </w:r>
    </w:p>
    <w:p w:rsidR="00703BA4" w:rsidRPr="00C529C7" w:rsidRDefault="00C529C7" w:rsidP="00C529C7">
      <w:pPr>
        <w:spacing w:after="0"/>
        <w:jc w:val="both"/>
        <w:rPr>
          <w:rFonts w:asciiTheme="majorBidi" w:hAnsiTheme="majorBidi" w:cs="B Zar"/>
          <w:sz w:val="28"/>
          <w:szCs w:val="28"/>
          <w:rtl/>
        </w:rPr>
      </w:pPr>
      <w:r>
        <w:rPr>
          <w:rFonts w:asciiTheme="majorBidi" w:hAnsiTheme="majorBidi" w:cs="B Zar" w:hint="cs"/>
          <w:sz w:val="28"/>
          <w:szCs w:val="28"/>
          <w:rtl/>
        </w:rPr>
        <w:t xml:space="preserve">2- </w:t>
      </w:r>
      <w:r w:rsidR="00703BA4" w:rsidRPr="00C529C7">
        <w:rPr>
          <w:rFonts w:asciiTheme="majorBidi" w:hAnsiTheme="majorBidi" w:cs="B Zar"/>
          <w:sz w:val="28"/>
          <w:szCs w:val="28"/>
          <w:rtl/>
        </w:rPr>
        <w:t>مهدوي ، م. 1371. هيدرولوژي كاربردي. جلد دوم. انتشارات دانشگاه تهران. 437 صفحه.</w:t>
      </w:r>
    </w:p>
    <w:p w:rsidR="00C529C7" w:rsidRPr="00C529C7" w:rsidRDefault="00C529C7" w:rsidP="00C529C7">
      <w:pPr>
        <w:spacing w:after="0"/>
        <w:jc w:val="both"/>
        <w:rPr>
          <w:rFonts w:asciiTheme="majorBidi" w:hAnsiTheme="majorBidi" w:cs="B Zar"/>
          <w:sz w:val="28"/>
          <w:szCs w:val="28"/>
          <w:rtl/>
        </w:rPr>
      </w:pPr>
      <w:r w:rsidRPr="00C529C7">
        <w:rPr>
          <w:rFonts w:asciiTheme="majorBidi" w:hAnsiTheme="majorBidi" w:cs="B Zar"/>
          <w:sz w:val="28"/>
          <w:szCs w:val="28"/>
          <w:rtl/>
        </w:rPr>
        <w:t>فلاح ، س. 1381. مطالعه موج، عملكرد و اجزاء عملكرد. پايان نامه كارشناسي ارشد مهندسي</w:t>
      </w:r>
      <w:r>
        <w:rPr>
          <w:rFonts w:asciiTheme="majorBidi" w:hAnsiTheme="majorBidi" w:cs="B Zar" w:hint="cs"/>
          <w:sz w:val="28"/>
          <w:szCs w:val="28"/>
          <w:rtl/>
        </w:rPr>
        <w:t xml:space="preserve"> </w:t>
      </w:r>
      <w:r w:rsidRPr="00C529C7">
        <w:rPr>
          <w:rFonts w:asciiTheme="majorBidi" w:hAnsiTheme="majorBidi" w:cs="B Zar"/>
          <w:sz w:val="28"/>
          <w:szCs w:val="28"/>
          <w:rtl/>
        </w:rPr>
        <w:t>صنايع، دانشگاه صنعتي اصفهان. 128 صفحه.</w:t>
      </w:r>
    </w:p>
    <w:p w:rsidR="00703BA4" w:rsidRPr="00C529C7" w:rsidRDefault="00C529C7" w:rsidP="00C529C7">
      <w:pPr>
        <w:bidi w:val="0"/>
        <w:jc w:val="both"/>
        <w:rPr>
          <w:rFonts w:asciiTheme="majorBidi" w:hAnsiTheme="majorBidi" w:cs="B Zar"/>
          <w:sz w:val="24"/>
          <w:szCs w:val="32"/>
        </w:rPr>
      </w:pPr>
      <w:r w:rsidRPr="00C529C7">
        <w:rPr>
          <w:rFonts w:asciiTheme="majorBidi" w:hAnsiTheme="majorBidi" w:cs="B Zar"/>
          <w:sz w:val="24"/>
          <w:szCs w:val="24"/>
        </w:rPr>
        <w:t>4- Borror, D.J., D.M. De Long and C.A.Triplehorn. 1981. An introduction to the study of sedimentations. Saunders College Publishing, 5</w:t>
      </w:r>
      <w:r w:rsidRPr="00C529C7">
        <w:rPr>
          <w:rFonts w:asciiTheme="majorBidi" w:hAnsiTheme="majorBidi" w:cs="B Zar"/>
          <w:sz w:val="24"/>
          <w:szCs w:val="24"/>
          <w:vertAlign w:val="superscript"/>
        </w:rPr>
        <w:t xml:space="preserve">th </w:t>
      </w:r>
      <w:r w:rsidRPr="00C529C7">
        <w:rPr>
          <w:rFonts w:asciiTheme="majorBidi" w:hAnsiTheme="majorBidi" w:cs="B Zar"/>
          <w:sz w:val="24"/>
          <w:szCs w:val="24"/>
        </w:rPr>
        <w:t>ed</w:t>
      </w:r>
      <w:r w:rsidRPr="00C529C7">
        <w:rPr>
          <w:rFonts w:asciiTheme="majorBidi" w:hAnsiTheme="majorBidi" w:cs="B Zar"/>
          <w:sz w:val="24"/>
          <w:szCs w:val="24"/>
          <w:rtl/>
        </w:rPr>
        <w:t>.</w:t>
      </w:r>
      <w:r w:rsidRPr="00C529C7">
        <w:rPr>
          <w:rFonts w:asciiTheme="majorBidi" w:hAnsiTheme="majorBidi" w:cs="B Zar"/>
          <w:sz w:val="24"/>
          <w:szCs w:val="24"/>
        </w:rPr>
        <w:t xml:space="preserve"> 827 pp.</w:t>
      </w:r>
    </w:p>
    <w:p w:rsidR="00C529C7" w:rsidRPr="00C529C7" w:rsidRDefault="00C529C7" w:rsidP="00C529C7">
      <w:pPr>
        <w:bidi w:val="0"/>
        <w:spacing w:after="0"/>
        <w:rPr>
          <w:rFonts w:asciiTheme="majorBidi" w:hAnsiTheme="majorBidi" w:cs="B Zar"/>
          <w:sz w:val="24"/>
          <w:szCs w:val="24"/>
        </w:rPr>
      </w:pPr>
      <w:r w:rsidRPr="00C529C7">
        <w:rPr>
          <w:rFonts w:asciiTheme="majorBidi" w:hAnsiTheme="majorBidi" w:cs="B Zar"/>
          <w:sz w:val="24"/>
          <w:szCs w:val="24"/>
        </w:rPr>
        <w:lastRenderedPageBreak/>
        <w:t>5-Alley, M.M., D.E. Scharf., W.E. Brann and J.L. Hammons. 2003. Nitrogen management for winter wheat: principles and recommendations.</w:t>
      </w:r>
    </w:p>
    <w:p w:rsidR="00C529C7" w:rsidRPr="00C529C7" w:rsidRDefault="00C529C7" w:rsidP="00C529C7">
      <w:pPr>
        <w:bidi w:val="0"/>
        <w:rPr>
          <w:rFonts w:asciiTheme="majorBidi" w:hAnsiTheme="majorBidi" w:cs="B Zar"/>
          <w:sz w:val="24"/>
          <w:szCs w:val="24"/>
        </w:rPr>
      </w:pPr>
      <w:r w:rsidRPr="00C529C7">
        <w:rPr>
          <w:rFonts w:asciiTheme="majorBidi" w:hAnsiTheme="majorBidi" w:cs="B Zar"/>
          <w:sz w:val="24"/>
          <w:szCs w:val="24"/>
        </w:rPr>
        <w:t xml:space="preserve"> </w:t>
      </w:r>
      <w:r w:rsidRPr="00C529C7">
        <w:rPr>
          <w:rFonts w:asciiTheme="majorBidi" w:hAnsiTheme="majorBidi" w:cs="B Zar"/>
          <w:sz w:val="24"/>
          <w:szCs w:val="24"/>
          <w:u w:val="single"/>
        </w:rPr>
        <w:t>http:// www. Ext.vt.edu/pubs/grains/ 424-026.html#L3.</w:t>
      </w:r>
    </w:p>
    <w:p w:rsidR="00C529C7" w:rsidRPr="0095057D" w:rsidRDefault="00C529C7" w:rsidP="00446ED9">
      <w:pPr>
        <w:pStyle w:val="BodyText"/>
        <w:spacing w:line="276" w:lineRule="auto"/>
        <w:ind w:firstLine="0"/>
        <w:rPr>
          <w:rFonts w:cs="B Zar"/>
          <w:szCs w:val="28"/>
          <w:rtl/>
        </w:rPr>
      </w:pPr>
    </w:p>
    <w:p w:rsidR="00F16D0E" w:rsidRPr="0095057D" w:rsidRDefault="00F16D0E" w:rsidP="00D3352D">
      <w:pPr>
        <w:spacing w:after="0"/>
        <w:rPr>
          <w:rFonts w:ascii="Times New Roman" w:hAnsi="Times New Roman" w:cs="B Zar"/>
          <w:b/>
          <w:bCs/>
          <w:sz w:val="24"/>
          <w:szCs w:val="32"/>
          <w:rtl/>
        </w:rPr>
      </w:pPr>
      <w:bookmarkStart w:id="34" w:name="_Toc175776574"/>
      <w:r w:rsidRPr="0095057D">
        <w:rPr>
          <w:rFonts w:ascii="Times New Roman" w:hAnsi="Times New Roman" w:cs="B Zar"/>
          <w:b/>
          <w:bCs/>
          <w:sz w:val="24"/>
          <w:szCs w:val="32"/>
          <w:rtl/>
        </w:rPr>
        <w:t>تحويل گزارش</w:t>
      </w:r>
      <w:bookmarkEnd w:id="34"/>
    </w:p>
    <w:p w:rsidR="00F16D0E" w:rsidRPr="0095057D" w:rsidRDefault="00D3352D" w:rsidP="00D3352D">
      <w:pPr>
        <w:pStyle w:val="BodyText"/>
        <w:ind w:firstLine="0"/>
        <w:rPr>
          <w:rFonts w:cs="B Zar"/>
          <w:b/>
          <w:bCs/>
          <w:szCs w:val="28"/>
          <w:u w:val="single"/>
          <w:rtl/>
        </w:rPr>
      </w:pPr>
      <w:r w:rsidRPr="0095057D">
        <w:rPr>
          <w:rFonts w:cs="B Zar" w:hint="cs"/>
          <w:szCs w:val="28"/>
          <w:rtl/>
        </w:rPr>
        <w:t xml:space="preserve">دانشجویان </w:t>
      </w:r>
      <w:r w:rsidR="00F16D0E" w:rsidRPr="0095057D">
        <w:rPr>
          <w:rFonts w:cs="B Zar"/>
          <w:szCs w:val="28"/>
          <w:rtl/>
        </w:rPr>
        <w:t xml:space="preserve">پس از تكميل گزارش و اطمينان از صحت مطالب و ترتيب آنها و تطبيق </w:t>
      </w:r>
      <w:r w:rsidRPr="0095057D">
        <w:rPr>
          <w:rFonts w:cs="B Zar"/>
          <w:szCs w:val="28"/>
          <w:rtl/>
        </w:rPr>
        <w:t>فرمت تايپ ب</w:t>
      </w:r>
      <w:r w:rsidRPr="0095057D">
        <w:rPr>
          <w:rFonts w:cs="B Zar" w:hint="cs"/>
          <w:szCs w:val="28"/>
          <w:rtl/>
        </w:rPr>
        <w:t>ا</w:t>
      </w:r>
      <w:r w:rsidR="005C7723" w:rsidRPr="0095057D">
        <w:rPr>
          <w:rFonts w:cs="B Zar"/>
          <w:szCs w:val="28"/>
          <w:rtl/>
        </w:rPr>
        <w:t xml:space="preserve"> نمونة ارائه شده</w:t>
      </w:r>
      <w:r w:rsidR="00446ED9" w:rsidRPr="0095057D">
        <w:rPr>
          <w:rFonts w:cs="B Zar" w:hint="cs"/>
          <w:szCs w:val="28"/>
          <w:rtl/>
        </w:rPr>
        <w:t>،</w:t>
      </w:r>
      <w:r w:rsidR="005C7723" w:rsidRPr="0095057D">
        <w:rPr>
          <w:rFonts w:cs="B Zar"/>
          <w:szCs w:val="28"/>
          <w:rtl/>
        </w:rPr>
        <w:t xml:space="preserve"> </w:t>
      </w:r>
      <w:r w:rsidR="00F16D0E" w:rsidRPr="0095057D">
        <w:rPr>
          <w:rFonts w:cs="B Zar"/>
          <w:b/>
          <w:bCs/>
          <w:szCs w:val="28"/>
          <w:u w:val="single"/>
          <w:rtl/>
        </w:rPr>
        <w:t>همراه با گزارش</w:t>
      </w:r>
      <w:r w:rsidR="0015294F" w:rsidRPr="0095057D">
        <w:rPr>
          <w:rFonts w:cs="B Zar" w:hint="cs"/>
          <w:b/>
          <w:bCs/>
          <w:szCs w:val="28"/>
          <w:u w:val="single"/>
          <w:rtl/>
        </w:rPr>
        <w:t xml:space="preserve"> کارو</w:t>
      </w:r>
      <w:r w:rsidR="00446ED9" w:rsidRPr="0095057D">
        <w:rPr>
          <w:rFonts w:cs="B Zar" w:hint="cs"/>
          <w:b/>
          <w:bCs/>
          <w:szCs w:val="28"/>
          <w:u w:val="single"/>
          <w:rtl/>
        </w:rPr>
        <w:t>ر</w:t>
      </w:r>
      <w:r w:rsidR="0015294F" w:rsidRPr="0095057D">
        <w:rPr>
          <w:rFonts w:cs="B Zar" w:hint="cs"/>
          <w:b/>
          <w:bCs/>
          <w:szCs w:val="28"/>
          <w:u w:val="single"/>
          <w:rtl/>
        </w:rPr>
        <w:t>زی</w:t>
      </w:r>
      <w:r w:rsidR="00F16D0E" w:rsidRPr="0095057D">
        <w:rPr>
          <w:rFonts w:cs="B Zar"/>
          <w:b/>
          <w:bCs/>
          <w:szCs w:val="28"/>
          <w:u w:val="single"/>
          <w:rtl/>
        </w:rPr>
        <w:t xml:space="preserve"> بايد نامه رسمي تاييد</w:t>
      </w:r>
      <w:r w:rsidR="0015294F" w:rsidRPr="0095057D">
        <w:rPr>
          <w:rFonts w:cs="B Zar" w:hint="cs"/>
          <w:b/>
          <w:bCs/>
          <w:szCs w:val="28"/>
          <w:u w:val="single"/>
          <w:rtl/>
        </w:rPr>
        <w:t>یه با سربرگ</w:t>
      </w:r>
      <w:r w:rsidR="00F16D0E" w:rsidRPr="0095057D">
        <w:rPr>
          <w:rFonts w:cs="B Zar"/>
          <w:b/>
          <w:bCs/>
          <w:szCs w:val="28"/>
          <w:u w:val="single"/>
          <w:rtl/>
        </w:rPr>
        <w:t xml:space="preserve"> محل كارآموزي</w:t>
      </w:r>
      <w:r w:rsidR="008854FC" w:rsidRPr="0095057D">
        <w:rPr>
          <w:rFonts w:cs="B Zar" w:hint="cs"/>
          <w:b/>
          <w:bCs/>
          <w:szCs w:val="28"/>
          <w:u w:val="single"/>
          <w:rtl/>
        </w:rPr>
        <w:t xml:space="preserve"> با ذکر مدت زمان کارآموزی</w:t>
      </w:r>
      <w:r w:rsidR="00F16D0E" w:rsidRPr="0095057D">
        <w:rPr>
          <w:rFonts w:cs="B Zar"/>
          <w:b/>
          <w:bCs/>
          <w:szCs w:val="28"/>
          <w:u w:val="single"/>
          <w:rtl/>
        </w:rPr>
        <w:t xml:space="preserve"> </w:t>
      </w:r>
      <w:r w:rsidR="005C7723" w:rsidRPr="0095057D">
        <w:rPr>
          <w:rFonts w:cs="B Zar" w:hint="cs"/>
          <w:b/>
          <w:bCs/>
          <w:szCs w:val="28"/>
          <w:u w:val="single"/>
          <w:rtl/>
        </w:rPr>
        <w:t xml:space="preserve"> و فرمهای </w:t>
      </w:r>
      <w:r w:rsidR="008854FC" w:rsidRPr="0095057D">
        <w:rPr>
          <w:rFonts w:cs="B Zar" w:hint="cs"/>
          <w:b/>
          <w:bCs/>
          <w:szCs w:val="28"/>
          <w:u w:val="single"/>
          <w:rtl/>
        </w:rPr>
        <w:t xml:space="preserve">تکمیل شده </w:t>
      </w:r>
      <w:r w:rsidR="00817387" w:rsidRPr="0095057D">
        <w:rPr>
          <w:rFonts w:cs="B Zar" w:hint="cs"/>
          <w:b/>
          <w:bCs/>
          <w:szCs w:val="28"/>
          <w:u w:val="single"/>
          <w:rtl/>
        </w:rPr>
        <w:t>هفتگی</w:t>
      </w:r>
      <w:r w:rsidR="005C7723" w:rsidRPr="0095057D">
        <w:rPr>
          <w:rFonts w:cs="B Zar" w:hint="cs"/>
          <w:b/>
          <w:bCs/>
          <w:szCs w:val="28"/>
          <w:u w:val="single"/>
          <w:rtl/>
        </w:rPr>
        <w:t xml:space="preserve">، ماهیانه و ارزشیابی کارآموزی </w:t>
      </w:r>
      <w:r w:rsidR="00F16D0E" w:rsidRPr="0095057D">
        <w:rPr>
          <w:rFonts w:cs="B Zar"/>
          <w:b/>
          <w:bCs/>
          <w:szCs w:val="28"/>
          <w:u w:val="single"/>
          <w:rtl/>
        </w:rPr>
        <w:t>را نيز تحويل ده</w:t>
      </w:r>
      <w:r w:rsidR="00470036" w:rsidRPr="0095057D">
        <w:rPr>
          <w:rFonts w:cs="B Zar" w:hint="cs"/>
          <w:b/>
          <w:bCs/>
          <w:szCs w:val="28"/>
          <w:u w:val="single"/>
          <w:rtl/>
        </w:rPr>
        <w:t>ن</w:t>
      </w:r>
      <w:r w:rsidR="00F16D0E" w:rsidRPr="0095057D">
        <w:rPr>
          <w:rFonts w:cs="B Zar"/>
          <w:b/>
          <w:bCs/>
          <w:szCs w:val="28"/>
          <w:u w:val="single"/>
          <w:rtl/>
        </w:rPr>
        <w:t>د.</w:t>
      </w:r>
    </w:p>
    <w:p w:rsidR="00D3352D" w:rsidRPr="0095057D" w:rsidRDefault="00D3352D" w:rsidP="00D3352D">
      <w:pPr>
        <w:pStyle w:val="BodyText"/>
        <w:ind w:firstLine="0"/>
        <w:rPr>
          <w:rFonts w:cs="B Zar"/>
          <w:szCs w:val="28"/>
          <w:rtl/>
        </w:rPr>
      </w:pPr>
      <w:r w:rsidRPr="0095057D">
        <w:rPr>
          <w:rFonts w:cs="B Zar" w:hint="cs"/>
          <w:szCs w:val="28"/>
          <w:rtl/>
        </w:rPr>
        <w:t xml:space="preserve">فرمهای تکمیل شده هفتگی، ماهیانه و ارزشیابی کارآموزی باید بصورت تایپ شده باشد. در نظر داشته باشید که سرپرست کارورزی می بایست </w:t>
      </w:r>
      <w:r w:rsidR="003A31D3" w:rsidRPr="0095057D">
        <w:rPr>
          <w:rFonts w:cs="B Zar" w:hint="cs"/>
          <w:szCs w:val="28"/>
          <w:rtl/>
        </w:rPr>
        <w:t xml:space="preserve">فرم ها را </w:t>
      </w:r>
      <w:r w:rsidR="003A31D3" w:rsidRPr="0095057D">
        <w:rPr>
          <w:rFonts w:cs="B Zar" w:hint="cs"/>
          <w:b/>
          <w:bCs/>
          <w:szCs w:val="28"/>
          <w:u w:val="single"/>
          <w:rtl/>
        </w:rPr>
        <w:t>در محل امضای مربی مهر و امضا</w:t>
      </w:r>
      <w:r w:rsidR="003A31D3" w:rsidRPr="0095057D">
        <w:rPr>
          <w:rFonts w:cs="B Zar" w:hint="cs"/>
          <w:b/>
          <w:bCs/>
          <w:szCs w:val="28"/>
          <w:rtl/>
        </w:rPr>
        <w:t xml:space="preserve"> </w:t>
      </w:r>
      <w:r w:rsidR="003A31D3" w:rsidRPr="0095057D">
        <w:rPr>
          <w:rFonts w:cs="B Zar" w:hint="cs"/>
          <w:szCs w:val="28"/>
          <w:rtl/>
        </w:rPr>
        <w:t>نماید.</w:t>
      </w:r>
      <w:r w:rsidR="00C45287">
        <w:rPr>
          <w:rFonts w:cs="B Zar" w:hint="cs"/>
          <w:szCs w:val="28"/>
          <w:rtl/>
        </w:rPr>
        <w:t xml:space="preserve"> زمان ارائه گزارش متعاقبا اعلام می شود. </w:t>
      </w:r>
    </w:p>
    <w:sectPr w:rsidR="00D3352D" w:rsidRPr="0095057D" w:rsidSect="00510097">
      <w:footerReference w:type="default" r:id="rId9"/>
      <w:pgSz w:w="11906" w:h="16838"/>
      <w:pgMar w:top="1440" w:right="1134" w:bottom="1440"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4C1" w:rsidRDefault="000224C1" w:rsidP="00817387">
      <w:pPr>
        <w:spacing w:after="0" w:line="240" w:lineRule="auto"/>
      </w:pPr>
      <w:r>
        <w:separator/>
      </w:r>
    </w:p>
  </w:endnote>
  <w:endnote w:type="continuationSeparator" w:id="0">
    <w:p w:rsidR="000224C1" w:rsidRDefault="000224C1" w:rsidP="00817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Za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0954422"/>
      <w:docPartObj>
        <w:docPartGallery w:val="Page Numbers (Bottom of Page)"/>
        <w:docPartUnique/>
      </w:docPartObj>
    </w:sdtPr>
    <w:sdtEndPr/>
    <w:sdtContent>
      <w:p w:rsidR="00817387" w:rsidRDefault="0021699B">
        <w:pPr>
          <w:pStyle w:val="Footer"/>
          <w:jc w:val="center"/>
        </w:pPr>
        <w:r>
          <w:fldChar w:fldCharType="begin"/>
        </w:r>
        <w:r>
          <w:instrText xml:space="preserve"> PAGE   \* MERGEFORMAT </w:instrText>
        </w:r>
        <w:r>
          <w:fldChar w:fldCharType="separate"/>
        </w:r>
        <w:r w:rsidR="00C45287">
          <w:rPr>
            <w:noProof/>
            <w:rtl/>
          </w:rPr>
          <w:t>5</w:t>
        </w:r>
        <w:r>
          <w:rPr>
            <w:noProof/>
          </w:rPr>
          <w:fldChar w:fldCharType="end"/>
        </w:r>
      </w:p>
    </w:sdtContent>
  </w:sdt>
  <w:p w:rsidR="00817387" w:rsidRDefault="008173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4C1" w:rsidRDefault="000224C1" w:rsidP="00817387">
      <w:pPr>
        <w:spacing w:after="0" w:line="240" w:lineRule="auto"/>
      </w:pPr>
      <w:r>
        <w:separator/>
      </w:r>
    </w:p>
  </w:footnote>
  <w:footnote w:type="continuationSeparator" w:id="0">
    <w:p w:rsidR="000224C1" w:rsidRDefault="000224C1" w:rsidP="008173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B3433"/>
    <w:multiLevelType w:val="hybridMultilevel"/>
    <w:tmpl w:val="B69C01CE"/>
    <w:lvl w:ilvl="0" w:tplc="0FD23C9A">
      <w:start w:val="1"/>
      <w:numFmt w:val="decimal"/>
      <w:lvlText w:val="%1-"/>
      <w:lvlJc w:val="left"/>
      <w:pPr>
        <w:tabs>
          <w:tab w:val="num" w:pos="152"/>
        </w:tabs>
        <w:ind w:left="152" w:hanging="360"/>
      </w:pPr>
      <w:rPr>
        <w:rFonts w:hint="default"/>
      </w:rPr>
    </w:lvl>
    <w:lvl w:ilvl="1" w:tplc="04090003" w:tentative="1">
      <w:start w:val="1"/>
      <w:numFmt w:val="bullet"/>
      <w:lvlText w:val="o"/>
      <w:lvlJc w:val="left"/>
      <w:pPr>
        <w:tabs>
          <w:tab w:val="num" w:pos="872"/>
        </w:tabs>
        <w:ind w:left="872" w:hanging="360"/>
      </w:pPr>
      <w:rPr>
        <w:rFonts w:ascii="Courier New" w:hAnsi="Courier New" w:cs="Courier New" w:hint="default"/>
      </w:rPr>
    </w:lvl>
    <w:lvl w:ilvl="2" w:tplc="04090005" w:tentative="1">
      <w:start w:val="1"/>
      <w:numFmt w:val="bullet"/>
      <w:lvlText w:val=""/>
      <w:lvlJc w:val="left"/>
      <w:pPr>
        <w:tabs>
          <w:tab w:val="num" w:pos="1592"/>
        </w:tabs>
        <w:ind w:left="1592" w:hanging="360"/>
      </w:pPr>
      <w:rPr>
        <w:rFonts w:ascii="Wingdings" w:hAnsi="Wingdings" w:hint="default"/>
      </w:rPr>
    </w:lvl>
    <w:lvl w:ilvl="3" w:tplc="04090001" w:tentative="1">
      <w:start w:val="1"/>
      <w:numFmt w:val="bullet"/>
      <w:lvlText w:val=""/>
      <w:lvlJc w:val="left"/>
      <w:pPr>
        <w:tabs>
          <w:tab w:val="num" w:pos="2312"/>
        </w:tabs>
        <w:ind w:left="2312" w:hanging="360"/>
      </w:pPr>
      <w:rPr>
        <w:rFonts w:ascii="Symbol" w:hAnsi="Symbol" w:hint="default"/>
      </w:rPr>
    </w:lvl>
    <w:lvl w:ilvl="4" w:tplc="04090003" w:tentative="1">
      <w:start w:val="1"/>
      <w:numFmt w:val="bullet"/>
      <w:lvlText w:val="o"/>
      <w:lvlJc w:val="left"/>
      <w:pPr>
        <w:tabs>
          <w:tab w:val="num" w:pos="3032"/>
        </w:tabs>
        <w:ind w:left="3032" w:hanging="360"/>
      </w:pPr>
      <w:rPr>
        <w:rFonts w:ascii="Courier New" w:hAnsi="Courier New" w:cs="Courier New" w:hint="default"/>
      </w:rPr>
    </w:lvl>
    <w:lvl w:ilvl="5" w:tplc="04090005" w:tentative="1">
      <w:start w:val="1"/>
      <w:numFmt w:val="bullet"/>
      <w:lvlText w:val=""/>
      <w:lvlJc w:val="left"/>
      <w:pPr>
        <w:tabs>
          <w:tab w:val="num" w:pos="3752"/>
        </w:tabs>
        <w:ind w:left="3752" w:hanging="360"/>
      </w:pPr>
      <w:rPr>
        <w:rFonts w:ascii="Wingdings" w:hAnsi="Wingdings" w:hint="default"/>
      </w:rPr>
    </w:lvl>
    <w:lvl w:ilvl="6" w:tplc="04090001" w:tentative="1">
      <w:start w:val="1"/>
      <w:numFmt w:val="bullet"/>
      <w:lvlText w:val=""/>
      <w:lvlJc w:val="left"/>
      <w:pPr>
        <w:tabs>
          <w:tab w:val="num" w:pos="4472"/>
        </w:tabs>
        <w:ind w:left="4472" w:hanging="360"/>
      </w:pPr>
      <w:rPr>
        <w:rFonts w:ascii="Symbol" w:hAnsi="Symbol" w:hint="default"/>
      </w:rPr>
    </w:lvl>
    <w:lvl w:ilvl="7" w:tplc="04090003" w:tentative="1">
      <w:start w:val="1"/>
      <w:numFmt w:val="bullet"/>
      <w:lvlText w:val="o"/>
      <w:lvlJc w:val="left"/>
      <w:pPr>
        <w:tabs>
          <w:tab w:val="num" w:pos="5192"/>
        </w:tabs>
        <w:ind w:left="5192" w:hanging="360"/>
      </w:pPr>
      <w:rPr>
        <w:rFonts w:ascii="Courier New" w:hAnsi="Courier New" w:cs="Courier New" w:hint="default"/>
      </w:rPr>
    </w:lvl>
    <w:lvl w:ilvl="8" w:tplc="04090005" w:tentative="1">
      <w:start w:val="1"/>
      <w:numFmt w:val="bullet"/>
      <w:lvlText w:val=""/>
      <w:lvlJc w:val="left"/>
      <w:pPr>
        <w:tabs>
          <w:tab w:val="num" w:pos="5912"/>
        </w:tabs>
        <w:ind w:left="5912" w:hanging="360"/>
      </w:pPr>
      <w:rPr>
        <w:rFonts w:ascii="Wingdings" w:hAnsi="Wingdings" w:hint="default"/>
      </w:rPr>
    </w:lvl>
  </w:abstractNum>
  <w:abstractNum w:abstractNumId="1">
    <w:nsid w:val="5F2735EF"/>
    <w:multiLevelType w:val="hybridMultilevel"/>
    <w:tmpl w:val="15E6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D0E"/>
    <w:rsid w:val="000014D9"/>
    <w:rsid w:val="000224C1"/>
    <w:rsid w:val="00026112"/>
    <w:rsid w:val="00072610"/>
    <w:rsid w:val="000A6146"/>
    <w:rsid w:val="000B78F3"/>
    <w:rsid w:val="001218EB"/>
    <w:rsid w:val="0015294F"/>
    <w:rsid w:val="001A1600"/>
    <w:rsid w:val="001A67CE"/>
    <w:rsid w:val="001C096E"/>
    <w:rsid w:val="001D465E"/>
    <w:rsid w:val="001F0960"/>
    <w:rsid w:val="0021699B"/>
    <w:rsid w:val="002931DB"/>
    <w:rsid w:val="002C0E87"/>
    <w:rsid w:val="00325D8D"/>
    <w:rsid w:val="003846D2"/>
    <w:rsid w:val="00393FBA"/>
    <w:rsid w:val="003A31D3"/>
    <w:rsid w:val="003B09E8"/>
    <w:rsid w:val="003D12E3"/>
    <w:rsid w:val="003F758D"/>
    <w:rsid w:val="0042184D"/>
    <w:rsid w:val="00446ED9"/>
    <w:rsid w:val="00451EAF"/>
    <w:rsid w:val="004636D6"/>
    <w:rsid w:val="00470036"/>
    <w:rsid w:val="00474816"/>
    <w:rsid w:val="004B73E1"/>
    <w:rsid w:val="004B7F7C"/>
    <w:rsid w:val="00502B06"/>
    <w:rsid w:val="00510097"/>
    <w:rsid w:val="00522484"/>
    <w:rsid w:val="0054321B"/>
    <w:rsid w:val="00574C2E"/>
    <w:rsid w:val="005A6D4A"/>
    <w:rsid w:val="005C7723"/>
    <w:rsid w:val="00632684"/>
    <w:rsid w:val="00641540"/>
    <w:rsid w:val="00641BEA"/>
    <w:rsid w:val="00690D9D"/>
    <w:rsid w:val="00703BA4"/>
    <w:rsid w:val="007175EA"/>
    <w:rsid w:val="00720D5D"/>
    <w:rsid w:val="00750575"/>
    <w:rsid w:val="007757A3"/>
    <w:rsid w:val="00793AC6"/>
    <w:rsid w:val="007B0CC9"/>
    <w:rsid w:val="007C22AE"/>
    <w:rsid w:val="007E6272"/>
    <w:rsid w:val="00817387"/>
    <w:rsid w:val="00832BD6"/>
    <w:rsid w:val="00880C2C"/>
    <w:rsid w:val="008854FC"/>
    <w:rsid w:val="008923AF"/>
    <w:rsid w:val="008B35DC"/>
    <w:rsid w:val="008C5060"/>
    <w:rsid w:val="00904DA6"/>
    <w:rsid w:val="00927704"/>
    <w:rsid w:val="0095057D"/>
    <w:rsid w:val="00951F34"/>
    <w:rsid w:val="009A43D5"/>
    <w:rsid w:val="009C7205"/>
    <w:rsid w:val="00A021B3"/>
    <w:rsid w:val="00A238EA"/>
    <w:rsid w:val="00A23D80"/>
    <w:rsid w:val="00A362B0"/>
    <w:rsid w:val="00A53EF0"/>
    <w:rsid w:val="00A74291"/>
    <w:rsid w:val="00AA1132"/>
    <w:rsid w:val="00AC4C3E"/>
    <w:rsid w:val="00AD1FA6"/>
    <w:rsid w:val="00AD27BE"/>
    <w:rsid w:val="00B25286"/>
    <w:rsid w:val="00B40361"/>
    <w:rsid w:val="00B77452"/>
    <w:rsid w:val="00B85BCA"/>
    <w:rsid w:val="00BB175D"/>
    <w:rsid w:val="00BC6DC2"/>
    <w:rsid w:val="00BF0982"/>
    <w:rsid w:val="00C21C9B"/>
    <w:rsid w:val="00C40865"/>
    <w:rsid w:val="00C45287"/>
    <w:rsid w:val="00C50796"/>
    <w:rsid w:val="00C529C7"/>
    <w:rsid w:val="00C97393"/>
    <w:rsid w:val="00CE73AE"/>
    <w:rsid w:val="00D3352D"/>
    <w:rsid w:val="00D4502E"/>
    <w:rsid w:val="00D804FD"/>
    <w:rsid w:val="00DC3DA2"/>
    <w:rsid w:val="00E95FC0"/>
    <w:rsid w:val="00EA58F4"/>
    <w:rsid w:val="00EC164B"/>
    <w:rsid w:val="00F16D0E"/>
    <w:rsid w:val="00F36A87"/>
    <w:rsid w:val="00F41FB6"/>
    <w:rsid w:val="00F71297"/>
    <w:rsid w:val="00F74AC2"/>
    <w:rsid w:val="00FA7C1C"/>
    <w:rsid w:val="00FB545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33FAC5-687D-42DD-95D6-D90B5EEC6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21B"/>
    <w:pPr>
      <w:bidi/>
      <w:spacing w:after="200" w:line="276" w:lineRule="auto"/>
    </w:pPr>
    <w:rPr>
      <w:sz w:val="22"/>
      <w:szCs w:val="22"/>
    </w:rPr>
  </w:style>
  <w:style w:type="paragraph" w:styleId="Heading1">
    <w:name w:val="heading 1"/>
    <w:basedOn w:val="Normal"/>
    <w:next w:val="Normal"/>
    <w:link w:val="Heading1Char"/>
    <w:uiPriority w:val="9"/>
    <w:qFormat/>
    <w:rsid w:val="00F16D0E"/>
    <w:pPr>
      <w:keepNext/>
      <w:keepLines/>
      <w:widowControl w:val="0"/>
      <w:spacing w:before="480" w:after="0"/>
      <w:jc w:val="right"/>
      <w:outlineLvl w:val="0"/>
    </w:pPr>
    <w:rPr>
      <w:rFonts w:ascii="Times New Roman" w:hAnsi="Times New Roman" w:cs="B Zar"/>
      <w:b/>
      <w:bCs/>
      <w:color w:val="000000"/>
      <w:sz w:val="30"/>
      <w:szCs w:val="32"/>
      <w:lang w:bidi="ar-SA"/>
    </w:rPr>
  </w:style>
  <w:style w:type="paragraph" w:styleId="Heading2">
    <w:name w:val="heading 2"/>
    <w:basedOn w:val="Normal"/>
    <w:next w:val="Normal"/>
    <w:link w:val="Heading2Char"/>
    <w:uiPriority w:val="9"/>
    <w:qFormat/>
    <w:rsid w:val="00F16D0E"/>
    <w:pPr>
      <w:widowControl w:val="0"/>
      <w:spacing w:after="120"/>
      <w:jc w:val="both"/>
      <w:outlineLvl w:val="1"/>
    </w:pPr>
    <w:rPr>
      <w:rFonts w:ascii="Times New Roman" w:eastAsia="Calibri" w:hAnsi="Times New Roman" w:cs="Zar"/>
      <w:b/>
      <w:bCs/>
      <w:sz w:val="24"/>
      <w:szCs w:val="26"/>
    </w:rPr>
  </w:style>
  <w:style w:type="paragraph" w:styleId="Heading8">
    <w:name w:val="heading 8"/>
    <w:basedOn w:val="Normal"/>
    <w:next w:val="Normal"/>
    <w:link w:val="Heading8Char"/>
    <w:uiPriority w:val="9"/>
    <w:semiHidden/>
    <w:unhideWhenUsed/>
    <w:qFormat/>
    <w:rsid w:val="00CE73A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D0E"/>
    <w:rPr>
      <w:rFonts w:ascii="Times New Roman" w:eastAsia="Times New Roman" w:hAnsi="Times New Roman" w:cs="B Zar"/>
      <w:b/>
      <w:bCs/>
      <w:color w:val="000000"/>
      <w:sz w:val="30"/>
      <w:szCs w:val="32"/>
      <w:lang w:bidi="ar-SA"/>
    </w:rPr>
  </w:style>
  <w:style w:type="character" w:customStyle="1" w:styleId="Heading2Char">
    <w:name w:val="Heading 2 Char"/>
    <w:basedOn w:val="DefaultParagraphFont"/>
    <w:link w:val="Heading2"/>
    <w:uiPriority w:val="9"/>
    <w:rsid w:val="00F16D0E"/>
    <w:rPr>
      <w:rFonts w:ascii="Times New Roman" w:eastAsia="Calibri" w:hAnsi="Times New Roman" w:cs="Zar"/>
      <w:b/>
      <w:bCs/>
      <w:sz w:val="24"/>
      <w:szCs w:val="26"/>
    </w:rPr>
  </w:style>
  <w:style w:type="character" w:styleId="Hyperlink">
    <w:name w:val="Hyperlink"/>
    <w:basedOn w:val="DefaultParagraphFont"/>
    <w:uiPriority w:val="99"/>
    <w:unhideWhenUsed/>
    <w:rsid w:val="00F16D0E"/>
    <w:rPr>
      <w:color w:val="0000FF"/>
      <w:u w:val="single"/>
    </w:rPr>
  </w:style>
  <w:style w:type="paragraph" w:styleId="TOC1">
    <w:name w:val="toc 1"/>
    <w:basedOn w:val="Normal"/>
    <w:next w:val="Normal"/>
    <w:autoRedefine/>
    <w:uiPriority w:val="39"/>
    <w:unhideWhenUsed/>
    <w:qFormat/>
    <w:rsid w:val="00F16D0E"/>
    <w:pPr>
      <w:widowControl w:val="0"/>
      <w:tabs>
        <w:tab w:val="right" w:leader="dot" w:pos="8778"/>
      </w:tabs>
      <w:spacing w:before="240" w:after="100"/>
      <w:jc w:val="both"/>
    </w:pPr>
    <w:rPr>
      <w:rFonts w:ascii="Times New Roman" w:eastAsia="Calibri" w:hAnsi="Times New Roman" w:cs="B Zar"/>
      <w:sz w:val="24"/>
      <w:szCs w:val="26"/>
    </w:rPr>
  </w:style>
  <w:style w:type="paragraph" w:styleId="TOC2">
    <w:name w:val="toc 2"/>
    <w:basedOn w:val="Normal"/>
    <w:next w:val="Normal"/>
    <w:autoRedefine/>
    <w:uiPriority w:val="39"/>
    <w:unhideWhenUsed/>
    <w:qFormat/>
    <w:rsid w:val="00F16D0E"/>
    <w:pPr>
      <w:widowControl w:val="0"/>
      <w:tabs>
        <w:tab w:val="right" w:leader="dot" w:pos="8778"/>
      </w:tabs>
      <w:spacing w:after="0"/>
      <w:ind w:left="1066" w:hanging="346"/>
      <w:jc w:val="both"/>
    </w:pPr>
    <w:rPr>
      <w:rFonts w:ascii="Times New Roman" w:eastAsia="Calibri" w:hAnsi="Times New Roman" w:cs="Zar"/>
      <w:sz w:val="24"/>
      <w:szCs w:val="26"/>
      <w:lang w:bidi="ar-SA"/>
    </w:rPr>
  </w:style>
  <w:style w:type="paragraph" w:customStyle="1" w:styleId="FigureCaption">
    <w:name w:val="Figure Caption"/>
    <w:basedOn w:val="Normal"/>
    <w:rsid w:val="00F16D0E"/>
    <w:pPr>
      <w:widowControl w:val="0"/>
      <w:spacing w:after="120"/>
      <w:jc w:val="center"/>
    </w:pPr>
    <w:rPr>
      <w:rFonts w:ascii="Times New Roman" w:eastAsia="Calibri" w:hAnsi="Times New Roman" w:cs="B Zar"/>
      <w:sz w:val="20"/>
    </w:rPr>
  </w:style>
  <w:style w:type="paragraph" w:styleId="BodyText">
    <w:name w:val="Body Text"/>
    <w:basedOn w:val="Normal"/>
    <w:link w:val="BodyTextChar"/>
    <w:rsid w:val="00F16D0E"/>
    <w:pPr>
      <w:widowControl w:val="0"/>
      <w:spacing w:after="120" w:line="288" w:lineRule="auto"/>
      <w:ind w:firstLine="331"/>
      <w:jc w:val="both"/>
    </w:pPr>
    <w:rPr>
      <w:rFonts w:ascii="Times New Roman" w:eastAsia="Calibri" w:hAnsi="Times New Roman" w:cs="Zar"/>
      <w:sz w:val="24"/>
      <w:szCs w:val="26"/>
    </w:rPr>
  </w:style>
  <w:style w:type="character" w:customStyle="1" w:styleId="BodyTextChar">
    <w:name w:val="Body Text Char"/>
    <w:basedOn w:val="DefaultParagraphFont"/>
    <w:link w:val="BodyText"/>
    <w:rsid w:val="00F16D0E"/>
    <w:rPr>
      <w:rFonts w:ascii="Times New Roman" w:eastAsia="Calibri" w:hAnsi="Times New Roman" w:cs="Zar"/>
      <w:sz w:val="24"/>
      <w:szCs w:val="26"/>
    </w:rPr>
  </w:style>
  <w:style w:type="paragraph" w:styleId="BalloonText">
    <w:name w:val="Balloon Text"/>
    <w:basedOn w:val="Normal"/>
    <w:link w:val="BalloonTextChar"/>
    <w:uiPriority w:val="99"/>
    <w:semiHidden/>
    <w:unhideWhenUsed/>
    <w:rsid w:val="00F16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D0E"/>
    <w:rPr>
      <w:rFonts w:ascii="Tahoma" w:hAnsi="Tahoma" w:cs="Tahoma"/>
      <w:sz w:val="16"/>
      <w:szCs w:val="16"/>
    </w:rPr>
  </w:style>
  <w:style w:type="paragraph" w:styleId="Header">
    <w:name w:val="header"/>
    <w:basedOn w:val="Normal"/>
    <w:link w:val="HeaderChar"/>
    <w:uiPriority w:val="99"/>
    <w:semiHidden/>
    <w:unhideWhenUsed/>
    <w:rsid w:val="0081738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17387"/>
    <w:rPr>
      <w:sz w:val="22"/>
      <w:szCs w:val="22"/>
    </w:rPr>
  </w:style>
  <w:style w:type="paragraph" w:styleId="Footer">
    <w:name w:val="footer"/>
    <w:basedOn w:val="Normal"/>
    <w:link w:val="FooterChar"/>
    <w:uiPriority w:val="99"/>
    <w:unhideWhenUsed/>
    <w:rsid w:val="008173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387"/>
    <w:rPr>
      <w:sz w:val="22"/>
      <w:szCs w:val="22"/>
    </w:rPr>
  </w:style>
  <w:style w:type="paragraph" w:styleId="Subtitle">
    <w:name w:val="Subtitle"/>
    <w:basedOn w:val="Normal"/>
    <w:next w:val="Normal"/>
    <w:link w:val="SubtitleChar"/>
    <w:uiPriority w:val="11"/>
    <w:qFormat/>
    <w:rsid w:val="00574C2E"/>
    <w:pPr>
      <w:numPr>
        <w:ilvl w:val="1"/>
      </w:numPr>
      <w:bidi w:val="0"/>
    </w:pPr>
    <w:rPr>
      <w:rFonts w:asciiTheme="majorHAnsi" w:eastAsiaTheme="majorEastAsia" w:hAnsiTheme="majorHAnsi" w:cstheme="majorBidi"/>
      <w:i/>
      <w:iCs/>
      <w:color w:val="4F81BD" w:themeColor="accent1"/>
      <w:spacing w:val="15"/>
      <w:sz w:val="24"/>
      <w:szCs w:val="24"/>
      <w:lang w:bidi="ar-SA"/>
    </w:rPr>
  </w:style>
  <w:style w:type="character" w:customStyle="1" w:styleId="SubtitleChar">
    <w:name w:val="Subtitle Char"/>
    <w:basedOn w:val="DefaultParagraphFont"/>
    <w:link w:val="Subtitle"/>
    <w:uiPriority w:val="11"/>
    <w:rsid w:val="00574C2E"/>
    <w:rPr>
      <w:rFonts w:asciiTheme="majorHAnsi" w:eastAsiaTheme="majorEastAsia" w:hAnsiTheme="majorHAnsi" w:cstheme="majorBidi"/>
      <w:i/>
      <w:iCs/>
      <w:color w:val="4F81BD" w:themeColor="accent1"/>
      <w:spacing w:val="15"/>
      <w:sz w:val="24"/>
      <w:szCs w:val="24"/>
      <w:lang w:bidi="ar-SA"/>
    </w:rPr>
  </w:style>
  <w:style w:type="paragraph" w:styleId="Caption">
    <w:name w:val="caption"/>
    <w:basedOn w:val="Normal"/>
    <w:next w:val="Normal"/>
    <w:uiPriority w:val="35"/>
    <w:unhideWhenUsed/>
    <w:qFormat/>
    <w:rsid w:val="00510097"/>
    <w:pPr>
      <w:spacing w:line="240" w:lineRule="auto"/>
    </w:pPr>
    <w:rPr>
      <w:b/>
      <w:bCs/>
      <w:color w:val="4F81BD" w:themeColor="accent1"/>
      <w:sz w:val="18"/>
      <w:szCs w:val="18"/>
    </w:rPr>
  </w:style>
  <w:style w:type="paragraph" w:styleId="ListParagraph">
    <w:name w:val="List Paragraph"/>
    <w:basedOn w:val="Normal"/>
    <w:uiPriority w:val="34"/>
    <w:qFormat/>
    <w:rsid w:val="00072610"/>
    <w:pPr>
      <w:ind w:left="720"/>
      <w:contextualSpacing/>
    </w:pPr>
  </w:style>
  <w:style w:type="character" w:customStyle="1" w:styleId="Heading8Char">
    <w:name w:val="Heading 8 Char"/>
    <w:basedOn w:val="DefaultParagraphFont"/>
    <w:link w:val="Heading8"/>
    <w:uiPriority w:val="9"/>
    <w:semiHidden/>
    <w:rsid w:val="00CE73AE"/>
    <w:rPr>
      <w:rFonts w:asciiTheme="majorHAnsi" w:eastAsiaTheme="majorEastAsia" w:hAnsiTheme="majorHAnsi" w:cstheme="majorBidi"/>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40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A7CCD-478A-4717-B266-1624A7843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5033</CharactersWithSpaces>
  <SharedDoc>false</SharedDoc>
  <HLinks>
    <vt:vector size="126" baseType="variant">
      <vt:variant>
        <vt:i4>1441846</vt:i4>
      </vt:variant>
      <vt:variant>
        <vt:i4>62</vt:i4>
      </vt:variant>
      <vt:variant>
        <vt:i4>0</vt:i4>
      </vt:variant>
      <vt:variant>
        <vt:i4>5</vt:i4>
      </vt:variant>
      <vt:variant>
        <vt:lpwstr/>
      </vt:variant>
      <vt:variant>
        <vt:lpwstr>_Toc175776577</vt:lpwstr>
      </vt:variant>
      <vt:variant>
        <vt:i4>1441846</vt:i4>
      </vt:variant>
      <vt:variant>
        <vt:i4>59</vt:i4>
      </vt:variant>
      <vt:variant>
        <vt:i4>0</vt:i4>
      </vt:variant>
      <vt:variant>
        <vt:i4>5</vt:i4>
      </vt:variant>
      <vt:variant>
        <vt:lpwstr/>
      </vt:variant>
      <vt:variant>
        <vt:lpwstr>_Toc175776576</vt:lpwstr>
      </vt:variant>
      <vt:variant>
        <vt:i4>1441846</vt:i4>
      </vt:variant>
      <vt:variant>
        <vt:i4>56</vt:i4>
      </vt:variant>
      <vt:variant>
        <vt:i4>0</vt:i4>
      </vt:variant>
      <vt:variant>
        <vt:i4>5</vt:i4>
      </vt:variant>
      <vt:variant>
        <vt:lpwstr/>
      </vt:variant>
      <vt:variant>
        <vt:lpwstr>_Toc175776575</vt:lpwstr>
      </vt:variant>
      <vt:variant>
        <vt:i4>1441846</vt:i4>
      </vt:variant>
      <vt:variant>
        <vt:i4>53</vt:i4>
      </vt:variant>
      <vt:variant>
        <vt:i4>0</vt:i4>
      </vt:variant>
      <vt:variant>
        <vt:i4>5</vt:i4>
      </vt:variant>
      <vt:variant>
        <vt:lpwstr/>
      </vt:variant>
      <vt:variant>
        <vt:lpwstr>_Toc175776574</vt:lpwstr>
      </vt:variant>
      <vt:variant>
        <vt:i4>1441846</vt:i4>
      </vt:variant>
      <vt:variant>
        <vt:i4>50</vt:i4>
      </vt:variant>
      <vt:variant>
        <vt:i4>0</vt:i4>
      </vt:variant>
      <vt:variant>
        <vt:i4>5</vt:i4>
      </vt:variant>
      <vt:variant>
        <vt:lpwstr/>
      </vt:variant>
      <vt:variant>
        <vt:lpwstr>_Toc175776573</vt:lpwstr>
      </vt:variant>
      <vt:variant>
        <vt:i4>1441846</vt:i4>
      </vt:variant>
      <vt:variant>
        <vt:i4>47</vt:i4>
      </vt:variant>
      <vt:variant>
        <vt:i4>0</vt:i4>
      </vt:variant>
      <vt:variant>
        <vt:i4>5</vt:i4>
      </vt:variant>
      <vt:variant>
        <vt:lpwstr/>
      </vt:variant>
      <vt:variant>
        <vt:lpwstr>_Toc175776572</vt:lpwstr>
      </vt:variant>
      <vt:variant>
        <vt:i4>1441846</vt:i4>
      </vt:variant>
      <vt:variant>
        <vt:i4>44</vt:i4>
      </vt:variant>
      <vt:variant>
        <vt:i4>0</vt:i4>
      </vt:variant>
      <vt:variant>
        <vt:i4>5</vt:i4>
      </vt:variant>
      <vt:variant>
        <vt:lpwstr/>
      </vt:variant>
      <vt:variant>
        <vt:lpwstr>_Toc175776571</vt:lpwstr>
      </vt:variant>
      <vt:variant>
        <vt:i4>1441846</vt:i4>
      </vt:variant>
      <vt:variant>
        <vt:i4>41</vt:i4>
      </vt:variant>
      <vt:variant>
        <vt:i4>0</vt:i4>
      </vt:variant>
      <vt:variant>
        <vt:i4>5</vt:i4>
      </vt:variant>
      <vt:variant>
        <vt:lpwstr/>
      </vt:variant>
      <vt:variant>
        <vt:lpwstr>_Toc175776570</vt:lpwstr>
      </vt:variant>
      <vt:variant>
        <vt:i4>1507382</vt:i4>
      </vt:variant>
      <vt:variant>
        <vt:i4>38</vt:i4>
      </vt:variant>
      <vt:variant>
        <vt:i4>0</vt:i4>
      </vt:variant>
      <vt:variant>
        <vt:i4>5</vt:i4>
      </vt:variant>
      <vt:variant>
        <vt:lpwstr/>
      </vt:variant>
      <vt:variant>
        <vt:lpwstr>_Toc175776569</vt:lpwstr>
      </vt:variant>
      <vt:variant>
        <vt:i4>1507382</vt:i4>
      </vt:variant>
      <vt:variant>
        <vt:i4>35</vt:i4>
      </vt:variant>
      <vt:variant>
        <vt:i4>0</vt:i4>
      </vt:variant>
      <vt:variant>
        <vt:i4>5</vt:i4>
      </vt:variant>
      <vt:variant>
        <vt:lpwstr/>
      </vt:variant>
      <vt:variant>
        <vt:lpwstr>_Toc175776568</vt:lpwstr>
      </vt:variant>
      <vt:variant>
        <vt:i4>1507382</vt:i4>
      </vt:variant>
      <vt:variant>
        <vt:i4>32</vt:i4>
      </vt:variant>
      <vt:variant>
        <vt:i4>0</vt:i4>
      </vt:variant>
      <vt:variant>
        <vt:i4>5</vt:i4>
      </vt:variant>
      <vt:variant>
        <vt:lpwstr/>
      </vt:variant>
      <vt:variant>
        <vt:lpwstr>_Toc175776567</vt:lpwstr>
      </vt:variant>
      <vt:variant>
        <vt:i4>1507382</vt:i4>
      </vt:variant>
      <vt:variant>
        <vt:i4>29</vt:i4>
      </vt:variant>
      <vt:variant>
        <vt:i4>0</vt:i4>
      </vt:variant>
      <vt:variant>
        <vt:i4>5</vt:i4>
      </vt:variant>
      <vt:variant>
        <vt:lpwstr/>
      </vt:variant>
      <vt:variant>
        <vt:lpwstr>_Toc175776566</vt:lpwstr>
      </vt:variant>
      <vt:variant>
        <vt:i4>1507382</vt:i4>
      </vt:variant>
      <vt:variant>
        <vt:i4>26</vt:i4>
      </vt:variant>
      <vt:variant>
        <vt:i4>0</vt:i4>
      </vt:variant>
      <vt:variant>
        <vt:i4>5</vt:i4>
      </vt:variant>
      <vt:variant>
        <vt:lpwstr/>
      </vt:variant>
      <vt:variant>
        <vt:lpwstr>_Toc175776565</vt:lpwstr>
      </vt:variant>
      <vt:variant>
        <vt:i4>1507382</vt:i4>
      </vt:variant>
      <vt:variant>
        <vt:i4>23</vt:i4>
      </vt:variant>
      <vt:variant>
        <vt:i4>0</vt:i4>
      </vt:variant>
      <vt:variant>
        <vt:i4>5</vt:i4>
      </vt:variant>
      <vt:variant>
        <vt:lpwstr/>
      </vt:variant>
      <vt:variant>
        <vt:lpwstr>_Toc175776564</vt:lpwstr>
      </vt:variant>
      <vt:variant>
        <vt:i4>1507382</vt:i4>
      </vt:variant>
      <vt:variant>
        <vt:i4>20</vt:i4>
      </vt:variant>
      <vt:variant>
        <vt:i4>0</vt:i4>
      </vt:variant>
      <vt:variant>
        <vt:i4>5</vt:i4>
      </vt:variant>
      <vt:variant>
        <vt:lpwstr/>
      </vt:variant>
      <vt:variant>
        <vt:lpwstr>_Toc175776563</vt:lpwstr>
      </vt:variant>
      <vt:variant>
        <vt:i4>1507382</vt:i4>
      </vt:variant>
      <vt:variant>
        <vt:i4>17</vt:i4>
      </vt:variant>
      <vt:variant>
        <vt:i4>0</vt:i4>
      </vt:variant>
      <vt:variant>
        <vt:i4>5</vt:i4>
      </vt:variant>
      <vt:variant>
        <vt:lpwstr/>
      </vt:variant>
      <vt:variant>
        <vt:lpwstr>_Toc175776562</vt:lpwstr>
      </vt:variant>
      <vt:variant>
        <vt:i4>1507382</vt:i4>
      </vt:variant>
      <vt:variant>
        <vt:i4>14</vt:i4>
      </vt:variant>
      <vt:variant>
        <vt:i4>0</vt:i4>
      </vt:variant>
      <vt:variant>
        <vt:i4>5</vt:i4>
      </vt:variant>
      <vt:variant>
        <vt:lpwstr/>
      </vt:variant>
      <vt:variant>
        <vt:lpwstr>_Toc175776561</vt:lpwstr>
      </vt:variant>
      <vt:variant>
        <vt:i4>1507382</vt:i4>
      </vt:variant>
      <vt:variant>
        <vt:i4>11</vt:i4>
      </vt:variant>
      <vt:variant>
        <vt:i4>0</vt:i4>
      </vt:variant>
      <vt:variant>
        <vt:i4>5</vt:i4>
      </vt:variant>
      <vt:variant>
        <vt:lpwstr/>
      </vt:variant>
      <vt:variant>
        <vt:lpwstr>_Toc175776560</vt:lpwstr>
      </vt:variant>
      <vt:variant>
        <vt:i4>1310774</vt:i4>
      </vt:variant>
      <vt:variant>
        <vt:i4>8</vt:i4>
      </vt:variant>
      <vt:variant>
        <vt:i4>0</vt:i4>
      </vt:variant>
      <vt:variant>
        <vt:i4>5</vt:i4>
      </vt:variant>
      <vt:variant>
        <vt:lpwstr/>
      </vt:variant>
      <vt:variant>
        <vt:lpwstr>_Toc175776559</vt:lpwstr>
      </vt:variant>
      <vt:variant>
        <vt:i4>1310774</vt:i4>
      </vt:variant>
      <vt:variant>
        <vt:i4>5</vt:i4>
      </vt:variant>
      <vt:variant>
        <vt:i4>0</vt:i4>
      </vt:variant>
      <vt:variant>
        <vt:i4>5</vt:i4>
      </vt:variant>
      <vt:variant>
        <vt:lpwstr/>
      </vt:variant>
      <vt:variant>
        <vt:lpwstr>_Toc175776558</vt:lpwstr>
      </vt:variant>
      <vt:variant>
        <vt:i4>1310774</vt:i4>
      </vt:variant>
      <vt:variant>
        <vt:i4>2</vt:i4>
      </vt:variant>
      <vt:variant>
        <vt:i4>0</vt:i4>
      </vt:variant>
      <vt:variant>
        <vt:i4>5</vt:i4>
      </vt:variant>
      <vt:variant>
        <vt:lpwstr/>
      </vt:variant>
      <vt:variant>
        <vt:lpwstr>_Toc175776557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a.naghdi</dc:creator>
  <cp:lastModifiedBy>leila</cp:lastModifiedBy>
  <cp:revision>22</cp:revision>
  <cp:lastPrinted>2013-01-02T13:01:00Z</cp:lastPrinted>
  <dcterms:created xsi:type="dcterms:W3CDTF">2014-05-10T23:42:00Z</dcterms:created>
  <dcterms:modified xsi:type="dcterms:W3CDTF">2015-10-30T14:57:00Z</dcterms:modified>
</cp:coreProperties>
</file>