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F8" w:rsidRPr="00E96E93" w:rsidRDefault="00E96E93" w:rsidP="00E96E93">
      <w:pPr>
        <w:bidi/>
        <w:jc w:val="center"/>
        <w:rPr>
          <w:rFonts w:cstheme="minorHAnsi"/>
          <w:sz w:val="48"/>
          <w:szCs w:val="48"/>
          <w:rtl/>
          <w:lang w:bidi="fa-IR"/>
        </w:rPr>
      </w:pPr>
      <w:r w:rsidRPr="00E96E93">
        <w:rPr>
          <w:rFonts w:cstheme="minorHAnsi"/>
          <w:sz w:val="48"/>
          <w:szCs w:val="48"/>
          <w:rtl/>
          <w:lang w:bidi="fa-IR"/>
        </w:rPr>
        <w:t>به نام خدا</w:t>
      </w:r>
    </w:p>
    <w:p w:rsidR="00E96E93" w:rsidRPr="00E96E93" w:rsidRDefault="00E96E93" w:rsidP="00E96E93">
      <w:pPr>
        <w:bidi/>
        <w:jc w:val="center"/>
        <w:rPr>
          <w:rFonts w:cstheme="minorHAnsi"/>
          <w:sz w:val="48"/>
          <w:szCs w:val="48"/>
          <w:rtl/>
          <w:lang w:bidi="fa-IR"/>
        </w:rPr>
      </w:pPr>
      <w:r w:rsidRPr="00E96E93">
        <w:rPr>
          <w:rFonts w:cstheme="minorHAnsi"/>
          <w:sz w:val="48"/>
          <w:szCs w:val="48"/>
          <w:rtl/>
          <w:lang w:bidi="fa-IR"/>
        </w:rPr>
        <w:t>مدرسه نما 199</w:t>
      </w:r>
    </w:p>
    <w:p w:rsidR="00E96E93" w:rsidRPr="00E96E93" w:rsidRDefault="00E96E93" w:rsidP="00E96E93">
      <w:pPr>
        <w:bidi/>
        <w:rPr>
          <w:rFonts w:cstheme="minorHAnsi"/>
          <w:rtl/>
          <w:lang w:bidi="fa-IR"/>
        </w:rPr>
      </w:pPr>
    </w:p>
    <w:p w:rsidR="00E96E93" w:rsidRPr="00E96E93" w:rsidRDefault="00E96E93" w:rsidP="00E96E93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</w:pPr>
      <w:r w:rsidRPr="00E96E93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fa-IR"/>
        </w:rPr>
        <w:t>پا منبری</w:t>
      </w:r>
    </w:p>
    <w:p w:rsidR="00E96E93" w:rsidRPr="00E96E93" w:rsidRDefault="00E96E93" w:rsidP="00E96E93">
      <w:pPr>
        <w:bidi/>
        <w:rPr>
          <w:rFonts w:cstheme="minorHAnsi"/>
          <w:color w:val="002396"/>
          <w:spacing w:val="30"/>
          <w:position w:val="-14"/>
          <w:sz w:val="40"/>
          <w:szCs w:val="40"/>
          <w:rtl/>
          <w:lang w:bidi="fa-IR"/>
        </w:rPr>
      </w:pPr>
      <w:r w:rsidRPr="00E96E93">
        <w:rPr>
          <w:rFonts w:cstheme="minorHAnsi"/>
          <w:color w:val="002396"/>
          <w:spacing w:val="30"/>
          <w:position w:val="-14"/>
          <w:sz w:val="40"/>
          <w:szCs w:val="40"/>
          <w:rtl/>
          <w:lang w:bidi="fa-IR"/>
        </w:rPr>
        <w:t>رفـیق! آمـاده</w:t>
      </w:r>
      <w:r w:rsidRPr="00E96E93">
        <w:rPr>
          <w:rFonts w:cstheme="minorHAnsi"/>
          <w:color w:val="002396"/>
          <w:spacing w:val="30"/>
          <w:position w:val="-14"/>
          <w:sz w:val="40"/>
          <w:szCs w:val="40"/>
          <w:lang w:bidi="fa-IR"/>
        </w:rPr>
        <w:t>‌</w:t>
      </w:r>
      <w:r w:rsidRPr="00E96E93">
        <w:rPr>
          <w:rFonts w:cstheme="minorHAnsi"/>
          <w:color w:val="002396"/>
          <w:spacing w:val="30"/>
          <w:position w:val="-14"/>
          <w:sz w:val="40"/>
          <w:szCs w:val="40"/>
          <w:rtl/>
          <w:lang w:bidi="fa-IR"/>
        </w:rPr>
        <w:t>ای؟</w:t>
      </w:r>
    </w:p>
    <w:p w:rsidR="00E96E93" w:rsidRPr="00E96E93" w:rsidRDefault="00E96E93" w:rsidP="00E96E93">
      <w:pPr>
        <w:bidi/>
        <w:rPr>
          <w:rFonts w:cstheme="minorHAnsi"/>
          <w:b/>
          <w:bCs/>
          <w:spacing w:val="-5"/>
          <w:sz w:val="32"/>
          <w:szCs w:val="32"/>
          <w:rtl/>
          <w:lang w:bidi="fa-IR"/>
        </w:rPr>
      </w:pPr>
      <w:r w:rsidRPr="00E96E93">
        <w:rPr>
          <w:rFonts w:cstheme="minorHAnsi"/>
          <w:spacing w:val="-5"/>
          <w:sz w:val="32"/>
          <w:szCs w:val="32"/>
          <w:rtl/>
          <w:lang w:bidi="fa-IR"/>
        </w:rPr>
        <w:t>حجت خدا [امام زمان؟عج؟ ] در بین مردم زنده است؛</w:t>
      </w:r>
      <w:r w:rsidRPr="00E96E93">
        <w:rPr>
          <w:rFonts w:cstheme="minorHAnsi"/>
          <w:b/>
          <w:bCs/>
          <w:spacing w:val="-5"/>
          <w:sz w:val="32"/>
          <w:szCs w:val="32"/>
          <w:rtl/>
          <w:lang w:bidi="fa-IR"/>
        </w:rPr>
        <w:t xml:space="preserve"> با مردم زندگی </w:t>
      </w:r>
    </w:p>
    <w:p w:rsidR="00E96E93" w:rsidRPr="00E96E93" w:rsidRDefault="00E96E93" w:rsidP="00E96E93">
      <w:pPr>
        <w:bidi/>
        <w:rPr>
          <w:rFonts w:cstheme="minorHAnsi"/>
          <w:spacing w:val="-5"/>
          <w:sz w:val="32"/>
          <w:szCs w:val="32"/>
          <w:rtl/>
          <w:lang w:bidi="fa-IR"/>
        </w:rPr>
      </w:pPr>
      <w:r w:rsidRPr="00E96E93">
        <w:rPr>
          <w:rFonts w:cstheme="minorHAnsi"/>
          <w:b/>
          <w:bCs/>
          <w:spacing w:val="-5"/>
          <w:sz w:val="32"/>
          <w:szCs w:val="32"/>
          <w:rtl/>
          <w:lang w:bidi="fa-IR"/>
        </w:rPr>
        <w:t>می</w:t>
      </w:r>
      <w:r w:rsidRPr="00E96E93">
        <w:rPr>
          <w:rFonts w:cstheme="minorHAnsi"/>
          <w:b/>
          <w:bCs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b/>
          <w:bCs/>
          <w:spacing w:val="-5"/>
          <w:sz w:val="32"/>
          <w:szCs w:val="32"/>
          <w:rtl/>
          <w:lang w:bidi="fa-IR"/>
        </w:rPr>
        <w:t>کند؛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 xml:space="preserve"> مردم را می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بیند؛ با آن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هاست؛ دردهای آن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 xml:space="preserve">ها را حس 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کند.</w:t>
      </w:r>
    </w:p>
    <w:p w:rsidR="00E96E93" w:rsidRPr="00E96E93" w:rsidRDefault="00E96E93" w:rsidP="00E96E93">
      <w:pPr>
        <w:bidi/>
        <w:rPr>
          <w:rFonts w:cstheme="minorHAnsi"/>
          <w:spacing w:val="-5"/>
          <w:sz w:val="32"/>
          <w:szCs w:val="32"/>
          <w:rtl/>
          <w:lang w:bidi="fa-IR"/>
        </w:rPr>
      </w:pPr>
      <w:r w:rsidRPr="00E96E93">
        <w:rPr>
          <w:rFonts w:cstheme="minorHAnsi"/>
          <w:spacing w:val="-5"/>
          <w:sz w:val="32"/>
          <w:szCs w:val="32"/>
          <w:rtl/>
          <w:lang w:bidi="fa-IR"/>
        </w:rPr>
        <w:t>انتظار فرج معنایش این نیست که انسان بنشیند، دست به هیچ کاری نزند... صرفاً دل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خوش کند به این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که ما منتظر امام زمان هستیم. این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که انتظار نیست. انتظار چیست؟... انتظار حرکت است؛ انتظار، سکون نیست؛ انتظار رها کردن و نشستن برای این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که کار به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>خودی</w:t>
      </w:r>
      <w:r w:rsidRPr="00E96E93">
        <w:rPr>
          <w:rFonts w:cstheme="minorHAnsi"/>
          <w:spacing w:val="-5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 xml:space="preserve">خود صورت بگیرد، نیست. انتظار آمادگی است. این آمادگی را باید در وجود خودمان، در محیط پیرامون خودمان حفظ کنیم... </w:t>
      </w:r>
      <w:r w:rsidRPr="00E96E93">
        <w:rPr>
          <w:rFonts w:cstheme="minorHAnsi"/>
          <w:b/>
          <w:bCs/>
          <w:spacing w:val="-5"/>
          <w:sz w:val="32"/>
          <w:szCs w:val="32"/>
          <w:rtl/>
          <w:lang w:bidi="fa-IR"/>
        </w:rPr>
        <w:t>انتظار فرج یعنی کمربسته بودن...</w:t>
      </w:r>
      <w:r w:rsidRPr="00E96E93">
        <w:rPr>
          <w:rFonts w:cstheme="minorHAnsi"/>
          <w:spacing w:val="-5"/>
          <w:sz w:val="32"/>
          <w:szCs w:val="32"/>
          <w:rtl/>
          <w:lang w:bidi="fa-IR"/>
        </w:rPr>
        <w:t xml:space="preserve"> خود را از همه جهت برای آن هدفی که امام زمان برای آن هدف (یعنی: ایجاد عدل، زندگی الهی و...) قیام خواهد کرد.</w:t>
      </w:r>
    </w:p>
    <w:p w:rsidR="00E96E93" w:rsidRPr="00E96E93" w:rsidRDefault="00E96E93" w:rsidP="00E96E93">
      <w:pPr>
        <w:bidi/>
        <w:rPr>
          <w:rFonts w:cstheme="minorHAnsi"/>
          <w:spacing w:val="-5"/>
          <w:position w:val="2"/>
          <w:sz w:val="32"/>
          <w:szCs w:val="32"/>
          <w:rtl/>
          <w:lang w:bidi="fa-IR"/>
        </w:rPr>
      </w:pPr>
      <w:r w:rsidRPr="00E96E93">
        <w:rPr>
          <w:rFonts w:cstheme="minorHAnsi"/>
          <w:spacing w:val="-5"/>
          <w:position w:val="2"/>
          <w:sz w:val="32"/>
          <w:szCs w:val="32"/>
          <w:rtl/>
          <w:lang w:bidi="fa-IR"/>
        </w:rPr>
        <w:t>واقعاً منتظری؟ امام زمانت داره نگاهت می</w:t>
      </w:r>
      <w:r w:rsidRPr="00E96E93">
        <w:rPr>
          <w:rFonts w:cstheme="minorHAnsi"/>
          <w:spacing w:val="-5"/>
          <w:position w:val="2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position w:val="2"/>
          <w:sz w:val="32"/>
          <w:szCs w:val="32"/>
          <w:rtl/>
          <w:lang w:bidi="fa-IR"/>
        </w:rPr>
        <w:t>کنه</w:t>
      </w:r>
      <w:r w:rsidRPr="00E96E93">
        <w:rPr>
          <w:rFonts w:cstheme="minorHAnsi"/>
          <w:spacing w:val="-5"/>
          <w:position w:val="2"/>
          <w:sz w:val="32"/>
          <w:szCs w:val="32"/>
          <w:lang w:bidi="fa-IR"/>
        </w:rPr>
        <w:t>‌</w:t>
      </w:r>
      <w:r w:rsidRPr="00E96E93">
        <w:rPr>
          <w:rFonts w:cstheme="minorHAnsi"/>
          <w:spacing w:val="-5"/>
          <w:position w:val="2"/>
          <w:sz w:val="32"/>
          <w:szCs w:val="32"/>
          <w:rtl/>
          <w:lang w:bidi="fa-IR"/>
        </w:rPr>
        <w:t>ها!</w:t>
      </w:r>
    </w:p>
    <w:p w:rsidR="00E96E93" w:rsidRPr="00E96E93" w:rsidRDefault="00E96E93" w:rsidP="00E96E93">
      <w:pPr>
        <w:bidi/>
        <w:rPr>
          <w:rFonts w:cstheme="minorHAnsi"/>
          <w:spacing w:val="-3"/>
          <w:rtl/>
          <w:lang w:bidi="fa-IR"/>
        </w:rPr>
      </w:pPr>
      <w:r w:rsidRPr="00E96E93">
        <w:rPr>
          <w:rFonts w:cstheme="minorHAnsi"/>
          <w:spacing w:val="-3"/>
          <w:rtl/>
          <w:lang w:bidi="fa-IR"/>
        </w:rPr>
        <w:t>(امام خامنه</w:t>
      </w:r>
      <w:r w:rsidRPr="00E96E93">
        <w:rPr>
          <w:rFonts w:cstheme="minorHAnsi"/>
          <w:spacing w:val="-3"/>
          <w:lang w:bidi="fa-IR"/>
        </w:rPr>
        <w:t>‌</w:t>
      </w:r>
      <w:r w:rsidRPr="00E96E93">
        <w:rPr>
          <w:rFonts w:cstheme="minorHAnsi"/>
          <w:spacing w:val="-3"/>
          <w:rtl/>
          <w:lang w:bidi="fa-IR"/>
        </w:rPr>
        <w:t>ای، 27/05/1387)</w:t>
      </w:r>
    </w:p>
    <w:p w:rsidR="00E96E93" w:rsidRDefault="00E96E93" w:rsidP="00E96E93">
      <w:pPr>
        <w:bidi/>
        <w:rPr>
          <w:rFonts w:cstheme="minorHAnsi"/>
          <w:b/>
          <w:bCs/>
          <w:color w:val="FF0000"/>
          <w:sz w:val="36"/>
          <w:szCs w:val="36"/>
          <w:rtl/>
          <w:lang w:bidi="fa-IR"/>
        </w:rPr>
      </w:pPr>
    </w:p>
    <w:p w:rsidR="00E96E93" w:rsidRPr="00E96E93" w:rsidRDefault="00E96E93" w:rsidP="00E96E93">
      <w:pPr>
        <w:bidi/>
        <w:rPr>
          <w:rFonts w:cstheme="minorHAnsi" w:hint="cs"/>
          <w:b/>
          <w:bCs/>
          <w:color w:val="FF0000"/>
          <w:sz w:val="36"/>
          <w:szCs w:val="36"/>
          <w:rtl/>
          <w:lang w:bidi="fa-IR"/>
        </w:rPr>
      </w:pPr>
      <w:r w:rsidRPr="00E96E93">
        <w:rPr>
          <w:rFonts w:cstheme="minorHAnsi" w:hint="cs"/>
          <w:b/>
          <w:bCs/>
          <w:color w:val="FF0000"/>
          <w:sz w:val="36"/>
          <w:szCs w:val="36"/>
          <w:rtl/>
          <w:lang w:bidi="fa-IR"/>
        </w:rPr>
        <w:t>دانستنیها</w:t>
      </w:r>
    </w:p>
    <w:p w:rsidR="00E96E93" w:rsidRPr="00E96E93" w:rsidRDefault="00E96E93" w:rsidP="00E96E93">
      <w:pPr>
        <w:pStyle w:val="BasicParagraph"/>
        <w:rPr>
          <w:rFonts w:asciiTheme="minorHAnsi" w:hAnsiTheme="minorHAnsi" w:cstheme="minorHAnsi"/>
          <w:color w:val="002060"/>
          <w:position w:val="-14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E93">
        <w:rPr>
          <w:rFonts w:asciiTheme="minorHAnsi" w:hAnsiTheme="minorHAnsi" w:cstheme="minorHAnsi"/>
          <w:color w:val="002060"/>
          <w:position w:val="-14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آیا نوشابه را می</w:t>
      </w:r>
      <w:r w:rsidRPr="00E96E93">
        <w:rPr>
          <w:rFonts w:asciiTheme="minorHAnsi" w:hAnsiTheme="minorHAnsi" w:cstheme="minorHAnsi"/>
          <w:color w:val="002060"/>
          <w:position w:val="-14"/>
          <w:sz w:val="40"/>
          <w:szCs w:val="40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E96E93">
        <w:rPr>
          <w:rFonts w:asciiTheme="minorHAnsi" w:hAnsiTheme="minorHAnsi" w:cstheme="minorHAnsi"/>
          <w:color w:val="002060"/>
          <w:position w:val="-14"/>
          <w:sz w:val="40"/>
          <w:szCs w:val="4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شناسید؟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</w:pP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1.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ab/>
        <w:t>نوشابه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 xml:space="preserve">های گازدار موجب 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  <w:t>پوسیدگی دندان و پوکی استخوان می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  <w:t>شوند.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 xml:space="preserve"> افرادی که به میزان زیاد نوشابه مصرف می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 xml:space="preserve">کنند، 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  <w:t>احتمال شکستگی استخوان در آن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  <w:t>ها 3 تا 4 برابر کسانی است که نوشابه مصرف نمی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b/>
          <w:bCs/>
          <w:spacing w:val="-4"/>
          <w:sz w:val="32"/>
          <w:szCs w:val="32"/>
          <w:rtl/>
        </w:rPr>
        <w:t>کنند.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spacing w:val="-4"/>
          <w:sz w:val="32"/>
          <w:szCs w:val="32"/>
          <w:rtl/>
        </w:rPr>
      </w:pP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2.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ab/>
        <w:t>نوشابه عامل افزایش فشارخون و ابتلا به سنگ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های کلیوی است.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spacing w:val="-4"/>
          <w:sz w:val="32"/>
          <w:szCs w:val="32"/>
          <w:rtl/>
        </w:rPr>
      </w:pP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3.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ab/>
        <w:t>نوشابه هضم غذا را با مشکل مواجه می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کند.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spacing w:val="-4"/>
          <w:sz w:val="32"/>
          <w:szCs w:val="32"/>
          <w:rtl/>
        </w:rPr>
      </w:pP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lastRenderedPageBreak/>
        <w:t>4.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ab/>
        <w:t>نوشابه خطر سکته را افزایش می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دهد. مصرف مد</w:t>
      </w:r>
      <w:bookmarkStart w:id="0" w:name="_GoBack"/>
      <w:bookmarkEnd w:id="0"/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اوم و منظم نوشابه، خطر ابتلا به سکته را تا 61 درصد افزایش می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دهد.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spacing w:val="-4"/>
          <w:sz w:val="32"/>
          <w:szCs w:val="32"/>
          <w:rtl/>
        </w:rPr>
      </w:pP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5.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ab/>
        <w:t>نوشابه موجب افزایش احتمال ابتلا به سرطان لوزالمعده می</w:t>
      </w:r>
      <w:r w:rsidRPr="00E96E93">
        <w:rPr>
          <w:rFonts w:asciiTheme="minorHAnsi" w:hAnsiTheme="minorHAnsi" w:cstheme="minorHAnsi"/>
          <w:spacing w:val="-4"/>
          <w:sz w:val="32"/>
          <w:szCs w:val="32"/>
        </w:rPr>
        <w:t>‌</w:t>
      </w:r>
      <w:r w:rsidRPr="00E96E93">
        <w:rPr>
          <w:rFonts w:asciiTheme="minorHAnsi" w:hAnsiTheme="minorHAnsi" w:cstheme="minorHAnsi"/>
          <w:spacing w:val="-4"/>
          <w:sz w:val="32"/>
          <w:szCs w:val="32"/>
          <w:rtl/>
        </w:rPr>
        <w:t>شود.</w:t>
      </w:r>
    </w:p>
    <w:p w:rsidR="00E96E93" w:rsidRPr="00E96E93" w:rsidRDefault="00E96E93" w:rsidP="00E96E93">
      <w:pPr>
        <w:jc w:val="right"/>
        <w:rPr>
          <w:sz w:val="32"/>
          <w:szCs w:val="32"/>
          <w:rtl/>
        </w:rPr>
      </w:pPr>
      <w:r w:rsidRPr="00E96E93">
        <w:rPr>
          <w:sz w:val="32"/>
          <w:szCs w:val="32"/>
          <w:rtl/>
        </w:rPr>
        <w:t>جالب است بدانید محققان ثابت كرده</w:t>
      </w:r>
      <w:r w:rsidRPr="00E96E93">
        <w:rPr>
          <w:sz w:val="32"/>
          <w:szCs w:val="32"/>
        </w:rPr>
        <w:t>‌‌</w:t>
      </w:r>
      <w:r w:rsidRPr="00E96E93">
        <w:rPr>
          <w:sz w:val="32"/>
          <w:szCs w:val="32"/>
          <w:rtl/>
        </w:rPr>
        <w:t>اند که اگر یک</w:t>
      </w:r>
      <w:r w:rsidRPr="00E96E93">
        <w:rPr>
          <w:sz w:val="32"/>
          <w:szCs w:val="32"/>
        </w:rPr>
        <w:t>‌</w:t>
      </w:r>
      <w:r w:rsidRPr="00E96E93">
        <w:rPr>
          <w:sz w:val="32"/>
          <w:szCs w:val="32"/>
          <w:rtl/>
        </w:rPr>
        <w:t>تکه ناخن، 72 ساعت در نوشابه حاوی اسید فسفریک باقی بماند، به</w:t>
      </w:r>
      <w:r w:rsidRPr="00E96E93">
        <w:rPr>
          <w:sz w:val="32"/>
          <w:szCs w:val="32"/>
        </w:rPr>
        <w:t>‌</w:t>
      </w:r>
      <w:r w:rsidRPr="00E96E93">
        <w:rPr>
          <w:sz w:val="32"/>
          <w:szCs w:val="32"/>
          <w:rtl/>
        </w:rPr>
        <w:t>طور کامل حل خواهد شد.</w:t>
      </w:r>
    </w:p>
    <w:p w:rsidR="00E96E93" w:rsidRPr="00E96E93" w:rsidRDefault="00E96E93" w:rsidP="00E96E93">
      <w:pPr>
        <w:jc w:val="right"/>
        <w:rPr>
          <w:color w:val="002396"/>
          <w:spacing w:val="-4"/>
          <w:sz w:val="28"/>
          <w:szCs w:val="28"/>
          <w:rtl/>
        </w:rPr>
      </w:pPr>
      <w:r w:rsidRPr="00E96E93">
        <w:rPr>
          <w:color w:val="002396"/>
          <w:spacing w:val="-4"/>
          <w:sz w:val="28"/>
          <w:szCs w:val="28"/>
          <w:rtl/>
        </w:rPr>
        <w:t>پیشنهاد: بهترین جایگزین نوشابه انواع دوغ و... است.</w:t>
      </w:r>
    </w:p>
    <w:p w:rsidR="00E96E93" w:rsidRPr="00E96E93" w:rsidRDefault="00E96E93" w:rsidP="00E96E93">
      <w:pPr>
        <w:pStyle w:val="BasicParagraph"/>
        <w:ind w:firstLine="283"/>
        <w:rPr>
          <w:rFonts w:asciiTheme="minorHAnsi" w:hAnsiTheme="minorHAnsi" w:cstheme="minorHAnsi"/>
          <w:color w:val="B35100"/>
          <w:spacing w:val="-3"/>
          <w:sz w:val="20"/>
          <w:szCs w:val="20"/>
          <w:rtl/>
        </w:rPr>
      </w:pPr>
      <w:r w:rsidRPr="00E96E93">
        <w:rPr>
          <w:rFonts w:asciiTheme="minorHAnsi" w:hAnsiTheme="minorHAnsi" w:cstheme="minorHAnsi"/>
          <w:color w:val="B35100"/>
          <w:spacing w:val="-3"/>
          <w:sz w:val="20"/>
          <w:szCs w:val="20"/>
          <w:rtl/>
        </w:rPr>
        <w:t>(به نقل از بخش تغذیه تبیان)</w:t>
      </w:r>
    </w:p>
    <w:p w:rsidR="00E96E93" w:rsidRDefault="00E96E93" w:rsidP="00E96E93">
      <w:pPr>
        <w:bidi/>
        <w:rPr>
          <w:rFonts w:cstheme="minorHAnsi"/>
          <w:lang w:bidi="fa-IR"/>
        </w:rPr>
      </w:pPr>
    </w:p>
    <w:p w:rsidR="00E96E93" w:rsidRPr="00E96E93" w:rsidRDefault="00E96E93" w:rsidP="00E96E93">
      <w:pPr>
        <w:pStyle w:val="Heading2"/>
        <w:bidi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E96E93">
        <w:rPr>
          <w:rFonts w:cs="B Nazanin"/>
          <w:b/>
          <w:bCs/>
          <w:noProof/>
          <w:sz w:val="28"/>
          <w:szCs w:val="28"/>
          <w:rtl/>
          <w:lang w:bidi="fa-IR"/>
        </w:rPr>
        <w:t>حکایت</w:t>
      </w:r>
      <w:r w:rsidRPr="00E96E93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- </w:t>
      </w:r>
      <w:r w:rsidRPr="00E96E93">
        <w:rPr>
          <w:rFonts w:cs="B Nazanin"/>
          <w:b/>
          <w:bCs/>
          <w:noProof/>
          <w:sz w:val="28"/>
          <w:szCs w:val="28"/>
          <w:rtl/>
          <w:lang w:bidi="fa-IR"/>
        </w:rPr>
        <w:t>آی</w:t>
      </w:r>
      <w:r w:rsidRPr="00E96E93">
        <w:rPr>
          <w:rFonts w:cs="B Nazanin" w:hint="cs"/>
          <w:b/>
          <w:bCs/>
          <w:noProof/>
          <w:sz w:val="28"/>
          <w:szCs w:val="28"/>
          <w:rtl/>
          <w:lang w:bidi="fa-IR"/>
        </w:rPr>
        <w:t>ی</w:t>
      </w:r>
      <w:r w:rsidRPr="00E96E93">
        <w:rPr>
          <w:rFonts w:cs="B Nazanin"/>
          <w:b/>
          <w:bCs/>
          <w:noProof/>
          <w:sz w:val="28"/>
          <w:szCs w:val="28"/>
          <w:rtl/>
          <w:lang w:bidi="fa-IR"/>
        </w:rPr>
        <w:t>نه خودبینی</w:t>
      </w:r>
    </w:p>
    <w:p w:rsidR="00E96E93" w:rsidRDefault="00E96E93" w:rsidP="00E96E93">
      <w:pPr>
        <w:bidi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4C6DD8">
        <w:rPr>
          <w:rFonts w:cs="B Nazanin"/>
          <w:noProof/>
          <w:sz w:val="28"/>
          <w:szCs w:val="28"/>
          <w:rtl/>
          <w:lang w:bidi="fa-IR"/>
        </w:rPr>
        <w:t xml:space="preserve">جوان ثروتمندی نزد یک روحانی رفت و از او اندرزی برای </w:t>
      </w:r>
      <w:r>
        <w:rPr>
          <w:rFonts w:cs="B Nazanin"/>
          <w:noProof/>
          <w:sz w:val="28"/>
          <w:szCs w:val="28"/>
          <w:rtl/>
          <w:lang w:bidi="fa-IR"/>
        </w:rPr>
        <w:t>زندگی نیک خواست. روحانی او را</w:t>
      </w:r>
      <w:r w:rsidRPr="004C6DD8">
        <w:rPr>
          <w:rFonts w:cs="B Nazanin"/>
          <w:noProof/>
          <w:sz w:val="28"/>
          <w:szCs w:val="28"/>
          <w:rtl/>
          <w:lang w:bidi="fa-IR"/>
        </w:rPr>
        <w:t xml:space="preserve"> کنار پنجره برد و پرسید: </w:t>
      </w:r>
      <w:r>
        <w:rPr>
          <w:rFonts w:cs="B Nazanin" w:hint="cs"/>
          <w:noProof/>
          <w:sz w:val="28"/>
          <w:szCs w:val="28"/>
          <w:rtl/>
          <w:lang w:bidi="fa-IR"/>
        </w:rPr>
        <w:t>«</w:t>
      </w:r>
      <w:r>
        <w:rPr>
          <w:rFonts w:cs="B Nazanin"/>
          <w:noProof/>
          <w:sz w:val="28"/>
          <w:szCs w:val="28"/>
          <w:rtl/>
          <w:lang w:bidi="fa-IR"/>
        </w:rPr>
        <w:t>پشت پنجره چه می</w:t>
      </w:r>
      <w:r>
        <w:rPr>
          <w:rFonts w:cs="B Nazanin" w:hint="cs"/>
          <w:noProof/>
          <w:sz w:val="28"/>
          <w:szCs w:val="28"/>
          <w:rtl/>
          <w:lang w:bidi="fa-IR"/>
        </w:rPr>
        <w:t>‌</w:t>
      </w:r>
      <w:r w:rsidRPr="004C6DD8">
        <w:rPr>
          <w:rFonts w:cs="B Nazanin"/>
          <w:noProof/>
          <w:sz w:val="28"/>
          <w:szCs w:val="28"/>
          <w:rtl/>
          <w:lang w:bidi="fa-IR"/>
        </w:rPr>
        <w:t>بینی؟</w:t>
      </w:r>
      <w:r>
        <w:rPr>
          <w:rFonts w:cs="B Nazanin" w:hint="cs"/>
          <w:noProof/>
          <w:sz w:val="28"/>
          <w:szCs w:val="28"/>
          <w:rtl/>
          <w:lang w:bidi="fa-IR"/>
        </w:rPr>
        <w:t>»</w:t>
      </w:r>
      <w:r w:rsidRPr="004C6DD8">
        <w:rPr>
          <w:rFonts w:cs="B Nazanin"/>
          <w:noProof/>
          <w:sz w:val="28"/>
          <w:szCs w:val="28"/>
          <w:rtl/>
          <w:lang w:bidi="fa-IR"/>
        </w:rPr>
        <w:t xml:space="preserve"> جواب داد: </w:t>
      </w:r>
      <w:r>
        <w:rPr>
          <w:rFonts w:cs="B Nazanin" w:hint="cs"/>
          <w:noProof/>
          <w:sz w:val="28"/>
          <w:szCs w:val="28"/>
          <w:rtl/>
          <w:lang w:bidi="fa-IR"/>
        </w:rPr>
        <w:t>«</w:t>
      </w:r>
      <w:r w:rsidRPr="004C6DD8">
        <w:rPr>
          <w:rFonts w:cs="B Nazanin"/>
          <w:noProof/>
          <w:sz w:val="28"/>
          <w:szCs w:val="28"/>
          <w:rtl/>
          <w:lang w:bidi="fa-IR"/>
        </w:rPr>
        <w:t>آدم‌هایی که می‌آیند و می‌روند و گدا</w:t>
      </w:r>
      <w:r>
        <w:rPr>
          <w:rFonts w:cs="B Nazanin"/>
          <w:noProof/>
          <w:sz w:val="28"/>
          <w:szCs w:val="28"/>
          <w:rtl/>
          <w:lang w:bidi="fa-IR"/>
        </w:rPr>
        <w:t>ی کوری که در خیابان صدقه می‌گیر</w:t>
      </w:r>
      <w:r>
        <w:rPr>
          <w:rFonts w:cs="B Nazanin" w:hint="cs"/>
          <w:noProof/>
          <w:sz w:val="28"/>
          <w:szCs w:val="28"/>
          <w:rtl/>
          <w:lang w:bidi="fa-IR"/>
        </w:rPr>
        <w:t>د.»</w:t>
      </w:r>
      <w:r w:rsidRPr="004C6DD8">
        <w:rPr>
          <w:rFonts w:cs="B Nazanin"/>
          <w:noProof/>
          <w:sz w:val="28"/>
          <w:szCs w:val="28"/>
          <w:rtl/>
          <w:lang w:bidi="fa-IR"/>
        </w:rPr>
        <w:t xml:space="preserve"> </w:t>
      </w:r>
      <w:r>
        <w:rPr>
          <w:rFonts w:cs="B Nazanin"/>
          <w:noProof/>
          <w:sz w:val="28"/>
          <w:szCs w:val="28"/>
          <w:rtl/>
          <w:lang w:bidi="fa-IR"/>
        </w:rPr>
        <w:t>بعد آی</w:t>
      </w:r>
      <w:r>
        <w:rPr>
          <w:rFonts w:cs="B Nazanin" w:hint="cs"/>
          <w:noProof/>
          <w:sz w:val="28"/>
          <w:szCs w:val="28"/>
          <w:rtl/>
          <w:lang w:bidi="fa-IR"/>
        </w:rPr>
        <w:t>ی</w:t>
      </w:r>
      <w:r>
        <w:rPr>
          <w:rFonts w:cs="B Nazanin"/>
          <w:noProof/>
          <w:sz w:val="28"/>
          <w:szCs w:val="28"/>
          <w:rtl/>
          <w:lang w:bidi="fa-IR"/>
        </w:rPr>
        <w:t>ن</w:t>
      </w:r>
      <w:r>
        <w:rPr>
          <w:rFonts w:cs="B Nazanin" w:hint="cs"/>
          <w:noProof/>
          <w:sz w:val="28"/>
          <w:szCs w:val="28"/>
          <w:rtl/>
          <w:lang w:bidi="fa-IR"/>
        </w:rPr>
        <w:t>ۀ</w:t>
      </w:r>
      <w:r w:rsidRPr="004C6DD8">
        <w:rPr>
          <w:rFonts w:cs="B Nazanin"/>
          <w:noProof/>
          <w:sz w:val="28"/>
          <w:szCs w:val="28"/>
          <w:rtl/>
          <w:lang w:bidi="fa-IR"/>
        </w:rPr>
        <w:t xml:space="preserve"> بزرگی به او نشان داد و باز پرسید: </w:t>
      </w:r>
      <w:r>
        <w:rPr>
          <w:rFonts w:cs="B Nazanin" w:hint="cs"/>
          <w:noProof/>
          <w:sz w:val="28"/>
          <w:szCs w:val="28"/>
          <w:rtl/>
          <w:lang w:bidi="fa-IR"/>
        </w:rPr>
        <w:t>«</w:t>
      </w:r>
      <w:r w:rsidRPr="004C6DD8">
        <w:rPr>
          <w:rFonts w:cs="B Nazanin"/>
          <w:noProof/>
          <w:sz w:val="28"/>
          <w:szCs w:val="28"/>
          <w:rtl/>
          <w:lang w:bidi="fa-IR"/>
        </w:rPr>
        <w:t>در این آی</w:t>
      </w:r>
      <w:r>
        <w:rPr>
          <w:rFonts w:cs="B Nazanin" w:hint="cs"/>
          <w:noProof/>
          <w:sz w:val="28"/>
          <w:szCs w:val="28"/>
          <w:rtl/>
          <w:lang w:bidi="fa-IR"/>
        </w:rPr>
        <w:t>ی</w:t>
      </w:r>
      <w:r>
        <w:rPr>
          <w:rFonts w:cs="B Nazanin"/>
          <w:noProof/>
          <w:sz w:val="28"/>
          <w:szCs w:val="28"/>
          <w:rtl/>
          <w:lang w:bidi="fa-IR"/>
        </w:rPr>
        <w:t>نه نگاه کن و بعد بگو چه می‌بینی</w:t>
      </w:r>
      <w:r>
        <w:rPr>
          <w:rFonts w:cs="B Nazanin" w:hint="cs"/>
          <w:noProof/>
          <w:sz w:val="28"/>
          <w:szCs w:val="28"/>
          <w:rtl/>
          <w:lang w:bidi="fa-IR"/>
        </w:rPr>
        <w:t>»</w:t>
      </w:r>
      <w:r w:rsidRPr="004C6DD8">
        <w:rPr>
          <w:rFonts w:cs="B Nazanin"/>
          <w:noProof/>
          <w:sz w:val="28"/>
          <w:szCs w:val="28"/>
          <w:rtl/>
          <w:lang w:bidi="fa-IR"/>
        </w:rPr>
        <w:t xml:space="preserve"> جواب داد: </w:t>
      </w:r>
      <w:r>
        <w:rPr>
          <w:rFonts w:cs="B Nazanin" w:hint="cs"/>
          <w:noProof/>
          <w:sz w:val="28"/>
          <w:szCs w:val="28"/>
          <w:rtl/>
          <w:lang w:bidi="fa-IR"/>
        </w:rPr>
        <w:t>«</w:t>
      </w:r>
      <w:r w:rsidRPr="004C6DD8">
        <w:rPr>
          <w:rFonts w:cs="B Nazanin"/>
          <w:noProof/>
          <w:sz w:val="28"/>
          <w:szCs w:val="28"/>
          <w:rtl/>
          <w:lang w:bidi="fa-IR"/>
        </w:rPr>
        <w:t>خودم را می‌بینم</w:t>
      </w:r>
      <w:r>
        <w:rPr>
          <w:rFonts w:cs="B Nazanin" w:hint="cs"/>
          <w:noProof/>
          <w:sz w:val="28"/>
          <w:szCs w:val="28"/>
          <w:rtl/>
          <w:lang w:bidi="fa-IR"/>
        </w:rPr>
        <w:t>.»</w:t>
      </w:r>
    </w:p>
    <w:p w:rsidR="00E96E93" w:rsidRPr="00CB25BE" w:rsidRDefault="00E96E93" w:rsidP="00E96E93">
      <w:pPr>
        <w:pStyle w:val="ListParagraph"/>
        <w:numPr>
          <w:ilvl w:val="0"/>
          <w:numId w:val="1"/>
        </w:numPr>
        <w:bidi/>
        <w:jc w:val="both"/>
        <w:rPr>
          <w:rFonts w:cs="B Nazanin"/>
          <w:noProof/>
          <w:sz w:val="28"/>
          <w:szCs w:val="28"/>
          <w:lang w:bidi="fa-IR"/>
        </w:rPr>
      </w:pPr>
      <w:r w:rsidRPr="00CB25BE">
        <w:rPr>
          <w:rFonts w:cs="B Nazanin"/>
          <w:noProof/>
          <w:sz w:val="28"/>
          <w:szCs w:val="28"/>
          <w:rtl/>
          <w:lang w:bidi="fa-IR"/>
        </w:rPr>
        <w:t>دیگر دیگران را نمی‌بینی!</w:t>
      </w:r>
      <w:r>
        <w:rPr>
          <w:rFonts w:cs="B Nazanin"/>
          <w:noProof/>
          <w:sz w:val="28"/>
          <w:szCs w:val="28"/>
          <w:rtl/>
          <w:lang w:bidi="fa-IR"/>
        </w:rPr>
        <w:t xml:space="preserve"> آینه و پنجره هر دو از یک ماد</w:t>
      </w:r>
      <w:r>
        <w:rPr>
          <w:rFonts w:cs="B Nazanin" w:hint="cs"/>
          <w:noProof/>
          <w:sz w:val="28"/>
          <w:szCs w:val="28"/>
          <w:rtl/>
          <w:lang w:bidi="fa-IR"/>
        </w:rPr>
        <w:t>ۀ</w:t>
      </w:r>
      <w:r w:rsidRPr="00CB25BE">
        <w:rPr>
          <w:rFonts w:cs="B Nazanin"/>
          <w:noProof/>
          <w:sz w:val="28"/>
          <w:szCs w:val="28"/>
          <w:rtl/>
          <w:lang w:bidi="fa-IR"/>
        </w:rPr>
        <w:t xml:space="preserve"> اولیه ساخته ش</w:t>
      </w:r>
      <w:r>
        <w:rPr>
          <w:rFonts w:cs="B Nazanin"/>
          <w:noProof/>
          <w:sz w:val="28"/>
          <w:szCs w:val="28"/>
          <w:rtl/>
          <w:lang w:bidi="fa-IR"/>
        </w:rPr>
        <w:t>ده‌اند، شیشه. اما در آینه لای</w:t>
      </w:r>
      <w:r>
        <w:rPr>
          <w:rFonts w:cs="B Nazanin" w:hint="cs"/>
          <w:noProof/>
          <w:sz w:val="28"/>
          <w:szCs w:val="28"/>
          <w:rtl/>
          <w:lang w:bidi="fa-IR"/>
        </w:rPr>
        <w:t>ۀ</w:t>
      </w:r>
      <w:r w:rsidRPr="00CB25BE">
        <w:rPr>
          <w:rFonts w:cs="B Nazanin"/>
          <w:noProof/>
          <w:sz w:val="28"/>
          <w:szCs w:val="28"/>
          <w:rtl/>
          <w:lang w:bidi="fa-IR"/>
        </w:rPr>
        <w:t xml:space="preserve"> نازکی از نقره در پشت شیشه قرار گرفته و در آن چیزی جز شخص خودت را نمی‌بینی. این دو شی</w:t>
      </w:r>
      <w:r>
        <w:rPr>
          <w:rFonts w:cs="B Nazanin" w:hint="cs"/>
          <w:noProof/>
          <w:sz w:val="28"/>
          <w:szCs w:val="28"/>
          <w:rtl/>
          <w:lang w:bidi="fa-IR"/>
        </w:rPr>
        <w:t>ء</w:t>
      </w:r>
      <w:r>
        <w:rPr>
          <w:rFonts w:cs="B Nazanin"/>
          <w:noProof/>
          <w:sz w:val="28"/>
          <w:szCs w:val="28"/>
          <w:rtl/>
          <w:lang w:bidi="fa-IR"/>
        </w:rPr>
        <w:t>‌ شیشه‌ای را با هم مقایسه ک</w:t>
      </w:r>
      <w:r>
        <w:rPr>
          <w:rFonts w:cs="B Nazanin" w:hint="cs"/>
          <w:noProof/>
          <w:sz w:val="28"/>
          <w:szCs w:val="28"/>
          <w:rtl/>
          <w:lang w:bidi="fa-IR"/>
        </w:rPr>
        <w:t>ن.</w:t>
      </w:r>
      <w:r w:rsidRPr="00CB25BE">
        <w:rPr>
          <w:rFonts w:cs="B Nazanin"/>
          <w:noProof/>
          <w:sz w:val="28"/>
          <w:szCs w:val="28"/>
          <w:rtl/>
          <w:lang w:bidi="fa-IR"/>
        </w:rPr>
        <w:t xml:space="preserve"> وقتی شیشه فقیر باشد، دیگران را می‌بیند و به آن</w:t>
      </w:r>
      <w:r>
        <w:rPr>
          <w:rFonts w:cs="B Nazanin" w:hint="cs"/>
          <w:noProof/>
          <w:sz w:val="28"/>
          <w:szCs w:val="28"/>
          <w:rtl/>
          <w:lang w:bidi="fa-IR"/>
        </w:rPr>
        <w:t>‌</w:t>
      </w:r>
      <w:r w:rsidRPr="00CB25BE">
        <w:rPr>
          <w:rFonts w:cs="B Nazanin"/>
          <w:noProof/>
          <w:sz w:val="28"/>
          <w:szCs w:val="28"/>
          <w:rtl/>
          <w:lang w:bidi="fa-IR"/>
        </w:rPr>
        <w:t>ها احساس محبت می‌کند. اما وقتی از نقره (یعنی ثروت) پوشید</w:t>
      </w:r>
      <w:r>
        <w:rPr>
          <w:rFonts w:cs="B Nazanin"/>
          <w:noProof/>
          <w:sz w:val="28"/>
          <w:szCs w:val="28"/>
          <w:rtl/>
          <w:lang w:bidi="fa-IR"/>
        </w:rPr>
        <w:t>ه می‌شود، تنها خودش را می</w:t>
      </w:r>
      <w:r>
        <w:rPr>
          <w:rFonts w:cs="B Nazanin" w:hint="cs"/>
          <w:noProof/>
          <w:sz w:val="28"/>
          <w:szCs w:val="28"/>
          <w:rtl/>
          <w:lang w:bidi="fa-IR"/>
        </w:rPr>
        <w:t>‌</w:t>
      </w:r>
      <w:r w:rsidRPr="00CB25BE">
        <w:rPr>
          <w:rFonts w:cs="B Nazanin"/>
          <w:noProof/>
          <w:sz w:val="28"/>
          <w:szCs w:val="28"/>
          <w:rtl/>
          <w:lang w:bidi="fa-IR"/>
        </w:rPr>
        <w:t>بیند. تنها وقتی ارزش داری که شجاع باشی و آن پوشش نقره‌ای را از جلو چشم‌هایت برداری</w:t>
      </w:r>
      <w:r>
        <w:rPr>
          <w:rFonts w:cs="B Nazanin" w:hint="cs"/>
          <w:noProof/>
          <w:sz w:val="28"/>
          <w:szCs w:val="28"/>
          <w:rtl/>
          <w:lang w:bidi="fa-IR"/>
        </w:rPr>
        <w:t>،</w:t>
      </w:r>
      <w:r w:rsidRPr="00CB25BE">
        <w:rPr>
          <w:rFonts w:cs="B Nazanin"/>
          <w:noProof/>
          <w:sz w:val="28"/>
          <w:szCs w:val="28"/>
          <w:rtl/>
          <w:lang w:bidi="fa-IR"/>
        </w:rPr>
        <w:t xml:space="preserve"> تا بار دیگر بتوانی </w:t>
      </w:r>
      <w:r>
        <w:rPr>
          <w:rFonts w:cs="B Nazanin"/>
          <w:noProof/>
          <w:sz w:val="28"/>
          <w:szCs w:val="28"/>
          <w:rtl/>
          <w:lang w:bidi="fa-IR"/>
        </w:rPr>
        <w:t>دیگران را ببینی و دوست‌شان بدار</w:t>
      </w:r>
      <w:r>
        <w:rPr>
          <w:rFonts w:cs="B Nazanin" w:hint="cs"/>
          <w:noProof/>
          <w:sz w:val="28"/>
          <w:szCs w:val="28"/>
          <w:rtl/>
          <w:lang w:bidi="fa-IR"/>
        </w:rPr>
        <w:t>ی.</w:t>
      </w:r>
    </w:p>
    <w:p w:rsidR="00E96E93" w:rsidRPr="00E96E93" w:rsidRDefault="00E96E93" w:rsidP="00E96E93">
      <w:pPr>
        <w:pStyle w:val="Heading2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6E93">
        <w:rPr>
          <w:rFonts w:cs="B Nazanin" w:hint="cs"/>
          <w:b/>
          <w:bCs/>
          <w:sz w:val="28"/>
          <w:szCs w:val="28"/>
          <w:rtl/>
          <w:lang w:bidi="fa-IR"/>
        </w:rPr>
        <w:t>سیره خوبان - آقا! منو از قفس بِرون</w:t>
      </w:r>
    </w:p>
    <w:p w:rsidR="00E96E93" w:rsidRPr="0086285A" w:rsidRDefault="00E96E93" w:rsidP="00E96E9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6285A">
        <w:rPr>
          <w:rFonts w:cs="B Nazanin"/>
          <w:sz w:val="28"/>
          <w:szCs w:val="28"/>
          <w:rtl/>
        </w:rPr>
        <w:t>در یکی از متن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های به جا مانده در دفتر خاطرات احمدآقا در مورد امام حسین</w:t>
      </w:r>
      <w:r w:rsidRPr="0086285A">
        <w:rPr>
          <w:rFonts w:cs="B Nazanin" w:hint="cs"/>
          <w:sz w:val="28"/>
          <w:szCs w:val="28"/>
          <w:rtl/>
        </w:rPr>
        <w:t xml:space="preserve"> </w:t>
      </w:r>
      <w:r w:rsidRPr="0086285A">
        <w:rPr>
          <w:rFonts w:cs="B Nazanin"/>
          <w:sz w:val="28"/>
          <w:szCs w:val="28"/>
          <w:rtl/>
        </w:rPr>
        <w:t>ع</w:t>
      </w:r>
      <w:r w:rsidRPr="0086285A">
        <w:rPr>
          <w:rFonts w:cs="B Nazanin" w:hint="cs"/>
          <w:sz w:val="28"/>
          <w:szCs w:val="28"/>
          <w:rtl/>
        </w:rPr>
        <w:t>لیه‌السلام</w:t>
      </w:r>
      <w:r w:rsidRPr="0086285A">
        <w:rPr>
          <w:rFonts w:cs="B Nazanin"/>
          <w:sz w:val="28"/>
          <w:szCs w:val="28"/>
          <w:rtl/>
        </w:rPr>
        <w:t xml:space="preserve"> آمده</w:t>
      </w:r>
      <w:r w:rsidRPr="0086285A">
        <w:rPr>
          <w:rFonts w:cs="B Nazanin" w:hint="cs"/>
          <w:sz w:val="28"/>
          <w:szCs w:val="28"/>
          <w:rtl/>
          <w:lang w:bidi="fa-IR"/>
        </w:rPr>
        <w:t>:</w:t>
      </w:r>
    </w:p>
    <w:p w:rsidR="00E96E93" w:rsidRPr="0086285A" w:rsidRDefault="00E96E93" w:rsidP="00E96E93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86285A">
        <w:rPr>
          <w:rFonts w:cs="B Nazanin" w:hint="cs"/>
          <w:sz w:val="28"/>
          <w:szCs w:val="28"/>
          <w:rtl/>
          <w:lang w:bidi="fa-IR"/>
        </w:rPr>
        <w:t>«</w:t>
      </w:r>
      <w:r w:rsidRPr="0086285A">
        <w:rPr>
          <w:rFonts w:cs="B Nazanin"/>
          <w:sz w:val="28"/>
          <w:szCs w:val="28"/>
          <w:rtl/>
        </w:rPr>
        <w:t>روز اربعین وقتی به هیئت رفتم</w:t>
      </w:r>
      <w:r w:rsidRPr="0086285A">
        <w:rPr>
          <w:rFonts w:cs="B Nazanin" w:hint="cs"/>
          <w:sz w:val="28"/>
          <w:szCs w:val="28"/>
          <w:rtl/>
        </w:rPr>
        <w:t>،</w:t>
      </w:r>
      <w:r w:rsidRPr="0086285A">
        <w:rPr>
          <w:rFonts w:cs="B Nazanin"/>
          <w:sz w:val="28"/>
          <w:szCs w:val="28"/>
          <w:rtl/>
        </w:rPr>
        <w:t xml:space="preserve"> در خودم تاریکی می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دیدم</w:t>
      </w:r>
      <w:r w:rsidRPr="0086285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6285A">
        <w:rPr>
          <w:rFonts w:cs="B Nazanin"/>
          <w:sz w:val="28"/>
          <w:szCs w:val="28"/>
          <w:rtl/>
        </w:rPr>
        <w:t>مشاهده کردم قفسی در اطراف من ایجاد شده و زندانی شده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ام</w:t>
      </w:r>
      <w:r w:rsidRPr="0086285A">
        <w:rPr>
          <w:rFonts w:cs="B Nazanin" w:hint="cs"/>
          <w:sz w:val="28"/>
          <w:szCs w:val="28"/>
          <w:rtl/>
          <w:lang w:bidi="fa-IR"/>
        </w:rPr>
        <w:t xml:space="preserve">! </w:t>
      </w:r>
      <w:r w:rsidRPr="0086285A">
        <w:rPr>
          <w:rFonts w:cs="B Nazanin"/>
          <w:sz w:val="28"/>
          <w:szCs w:val="28"/>
          <w:rtl/>
        </w:rPr>
        <w:t>اما وقتی سینه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زنی و عزاداری آغاز شد</w:t>
      </w:r>
      <w:r w:rsidRPr="0086285A">
        <w:rPr>
          <w:rFonts w:cs="B Nazanin" w:hint="cs"/>
          <w:sz w:val="28"/>
          <w:szCs w:val="28"/>
          <w:rtl/>
        </w:rPr>
        <w:t>،</w:t>
      </w:r>
      <w:r w:rsidRPr="0086285A">
        <w:rPr>
          <w:rFonts w:cs="B Nazanin"/>
          <w:sz w:val="28"/>
          <w:szCs w:val="28"/>
          <w:rtl/>
        </w:rPr>
        <w:t xml:space="preserve"> مشاهد</w:t>
      </w:r>
      <w:r w:rsidRPr="0086285A">
        <w:rPr>
          <w:rFonts w:cs="B Nazanin" w:hint="cs"/>
          <w:sz w:val="28"/>
          <w:szCs w:val="28"/>
          <w:rtl/>
        </w:rPr>
        <w:t xml:space="preserve">ه </w:t>
      </w:r>
      <w:r w:rsidRPr="0086285A">
        <w:rPr>
          <w:rFonts w:cs="B Nazanin"/>
          <w:sz w:val="28"/>
          <w:szCs w:val="28"/>
          <w:rtl/>
        </w:rPr>
        <w:t>کردم</w:t>
      </w:r>
      <w:r w:rsidRPr="0086285A">
        <w:rPr>
          <w:rFonts w:ascii="Cambria" w:hAnsi="Cambria" w:cs="Cambria" w:hint="cs"/>
          <w:sz w:val="28"/>
          <w:szCs w:val="28"/>
          <w:rtl/>
        </w:rPr>
        <w:t> </w:t>
      </w:r>
      <w:r w:rsidRPr="0086285A">
        <w:rPr>
          <w:rFonts w:cs="B Nazanin" w:hint="cs"/>
          <w:sz w:val="28"/>
          <w:szCs w:val="28"/>
          <w:rtl/>
        </w:rPr>
        <w:t>که</w:t>
      </w:r>
      <w:r w:rsidRPr="0086285A">
        <w:rPr>
          <w:rFonts w:cs="B Nazanin"/>
          <w:sz w:val="28"/>
          <w:szCs w:val="28"/>
          <w:rtl/>
        </w:rPr>
        <w:t xml:space="preserve"> </w:t>
      </w:r>
      <w:r w:rsidRPr="0086285A">
        <w:rPr>
          <w:rFonts w:cs="B Nazanin" w:hint="cs"/>
          <w:sz w:val="28"/>
          <w:szCs w:val="28"/>
          <w:rtl/>
        </w:rPr>
        <w:t>قفس</w:t>
      </w:r>
      <w:r w:rsidRPr="0086285A">
        <w:rPr>
          <w:rFonts w:cs="B Nazanin"/>
          <w:sz w:val="28"/>
          <w:szCs w:val="28"/>
          <w:rtl/>
        </w:rPr>
        <w:t xml:space="preserve"> </w:t>
      </w:r>
      <w:r w:rsidRPr="0086285A">
        <w:rPr>
          <w:rFonts w:cs="B Nazanin" w:hint="cs"/>
          <w:sz w:val="28"/>
          <w:szCs w:val="28"/>
          <w:rtl/>
        </w:rPr>
        <w:t>از</w:t>
      </w:r>
      <w:r w:rsidRPr="0086285A">
        <w:rPr>
          <w:rFonts w:cs="B Nazanin"/>
          <w:sz w:val="28"/>
          <w:szCs w:val="28"/>
          <w:rtl/>
        </w:rPr>
        <w:t xml:space="preserve"> </w:t>
      </w:r>
      <w:r w:rsidRPr="0086285A">
        <w:rPr>
          <w:rFonts w:cs="B Nazanin" w:hint="cs"/>
          <w:sz w:val="28"/>
          <w:szCs w:val="28"/>
          <w:rtl/>
        </w:rPr>
        <w:t>بین</w:t>
      </w:r>
      <w:r w:rsidRPr="0086285A">
        <w:rPr>
          <w:rFonts w:cs="B Nazanin"/>
          <w:sz w:val="28"/>
          <w:szCs w:val="28"/>
          <w:rtl/>
        </w:rPr>
        <w:t xml:space="preserve"> </w:t>
      </w:r>
      <w:r w:rsidRPr="0086285A">
        <w:rPr>
          <w:rFonts w:cs="B Nazanin" w:hint="cs"/>
          <w:sz w:val="28"/>
          <w:szCs w:val="28"/>
          <w:rtl/>
        </w:rPr>
        <w:t>رفت</w:t>
      </w:r>
      <w:r w:rsidRPr="0086285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6285A">
        <w:rPr>
          <w:rFonts w:cs="B Nazanin"/>
          <w:sz w:val="28"/>
          <w:szCs w:val="28"/>
          <w:rtl/>
        </w:rPr>
        <w:t>این هم از کرامات مجلس سیدالشهداء</w:t>
      </w:r>
      <w:r w:rsidRPr="0086285A">
        <w:rPr>
          <w:rFonts w:cs="B Nazanin" w:hint="cs"/>
          <w:sz w:val="28"/>
          <w:szCs w:val="28"/>
          <w:rtl/>
        </w:rPr>
        <w:t xml:space="preserve"> </w:t>
      </w:r>
      <w:r w:rsidRPr="0086285A">
        <w:rPr>
          <w:rFonts w:cs="B Nazanin"/>
          <w:sz w:val="28"/>
          <w:szCs w:val="28"/>
          <w:rtl/>
        </w:rPr>
        <w:t>ع</w:t>
      </w:r>
      <w:r w:rsidRPr="0086285A">
        <w:rPr>
          <w:rFonts w:cs="B Nazanin" w:hint="cs"/>
          <w:sz w:val="28"/>
          <w:szCs w:val="28"/>
          <w:rtl/>
        </w:rPr>
        <w:t>لیه‌السلام</w:t>
      </w:r>
      <w:r w:rsidRPr="0086285A">
        <w:rPr>
          <w:rFonts w:cs="B Nazanin"/>
          <w:sz w:val="28"/>
          <w:szCs w:val="28"/>
          <w:rtl/>
        </w:rPr>
        <w:t xml:space="preserve"> است</w:t>
      </w:r>
      <w:r w:rsidRPr="0086285A">
        <w:rPr>
          <w:rFonts w:cs="B Nazanin" w:hint="cs"/>
          <w:sz w:val="28"/>
          <w:szCs w:val="28"/>
          <w:rtl/>
          <w:lang w:bidi="fa-IR"/>
        </w:rPr>
        <w:t>.»</w:t>
      </w:r>
    </w:p>
    <w:p w:rsidR="00E96E93" w:rsidRPr="0086285A" w:rsidRDefault="00E96E93" w:rsidP="00E96E93">
      <w:pPr>
        <w:bidi/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86285A">
        <w:rPr>
          <w:rFonts w:cs="B Nazanin" w:hint="cs"/>
          <w:sz w:val="28"/>
          <w:szCs w:val="28"/>
          <w:rtl/>
          <w:lang w:bidi="fa-IR"/>
        </w:rPr>
        <w:t>برگرفته از کتاب عارفانه، خاطرات شهید احمدعلی نیری</w:t>
      </w:r>
    </w:p>
    <w:p w:rsidR="00E96E93" w:rsidRDefault="00E96E93" w:rsidP="00E96E93">
      <w:pPr>
        <w:tabs>
          <w:tab w:val="left" w:pos="1055"/>
        </w:tabs>
        <w:bidi/>
        <w:rPr>
          <w:rFonts w:cstheme="minorHAnsi"/>
          <w:rtl/>
          <w:lang w:bidi="fa-IR"/>
        </w:rPr>
      </w:pPr>
    </w:p>
    <w:p w:rsidR="00E96E93" w:rsidRPr="00E96E93" w:rsidRDefault="00E96E93" w:rsidP="00E96E93">
      <w:pPr>
        <w:pStyle w:val="Heading2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96E9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چقدر باهوشی - پیرزن زرنگ</w:t>
      </w:r>
    </w:p>
    <w:p w:rsidR="00E96E93" w:rsidRPr="0086285A" w:rsidRDefault="00E96E93" w:rsidP="00E96E93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86285A">
        <w:rPr>
          <w:rFonts w:cs="B Nazanin"/>
          <w:sz w:val="28"/>
          <w:szCs w:val="28"/>
          <w:rtl/>
        </w:rPr>
        <w:t xml:space="preserve">یک </w:t>
      </w:r>
      <w:r w:rsidRPr="0086285A">
        <w:rPr>
          <w:rFonts w:cs="B Nazanin" w:hint="cs"/>
          <w:sz w:val="28"/>
          <w:szCs w:val="28"/>
          <w:rtl/>
        </w:rPr>
        <w:t>پیرزن</w:t>
      </w:r>
      <w:r w:rsidRPr="0086285A">
        <w:rPr>
          <w:rFonts w:cs="B Nazanin"/>
          <w:sz w:val="28"/>
          <w:szCs w:val="28"/>
          <w:rtl/>
        </w:rPr>
        <w:t xml:space="preserve"> سه مرغ دارد که روی هم رفته سه تخم در سه روز می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گذارند. یک روز که مثل این روزهای ما تخم مرغ گران می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>شود</w:t>
      </w:r>
      <w:r w:rsidRPr="0086285A">
        <w:rPr>
          <w:rFonts w:cs="B Nazanin" w:hint="cs"/>
          <w:sz w:val="28"/>
          <w:szCs w:val="28"/>
          <w:rtl/>
        </w:rPr>
        <w:t>،</w:t>
      </w:r>
      <w:r w:rsidRPr="0086285A">
        <w:rPr>
          <w:rFonts w:cs="B Nazanin"/>
          <w:sz w:val="28"/>
          <w:szCs w:val="28"/>
          <w:rtl/>
        </w:rPr>
        <w:t xml:space="preserve"> او تصمیم می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 xml:space="preserve">گیرد که </w:t>
      </w:r>
      <w:r w:rsidRPr="0086285A">
        <w:rPr>
          <w:rFonts w:cs="B Nazanin"/>
          <w:sz w:val="28"/>
          <w:szCs w:val="28"/>
          <w:rtl/>
          <w:lang w:bidi="fa-IR"/>
        </w:rPr>
        <w:t>۱۲</w:t>
      </w:r>
      <w:r w:rsidRPr="0086285A">
        <w:rPr>
          <w:rFonts w:cs="B Nazanin"/>
          <w:sz w:val="28"/>
          <w:szCs w:val="28"/>
          <w:rtl/>
        </w:rPr>
        <w:t xml:space="preserve"> مرغ بخرد تا تخم</w:t>
      </w:r>
      <w:r w:rsidRPr="0086285A">
        <w:rPr>
          <w:rFonts w:cs="B Nazanin" w:hint="cs"/>
          <w:sz w:val="28"/>
          <w:szCs w:val="28"/>
          <w:rtl/>
        </w:rPr>
        <w:t>‌</w:t>
      </w:r>
      <w:r w:rsidRPr="0086285A">
        <w:rPr>
          <w:rFonts w:cs="B Nazanin"/>
          <w:sz w:val="28"/>
          <w:szCs w:val="28"/>
          <w:rtl/>
        </w:rPr>
        <w:t xml:space="preserve">های بیشتری گیرش بیاید. این پیرزن پس از </w:t>
      </w:r>
      <w:r w:rsidRPr="0086285A">
        <w:rPr>
          <w:rFonts w:cs="B Nazanin"/>
          <w:sz w:val="28"/>
          <w:szCs w:val="28"/>
          <w:rtl/>
          <w:lang w:bidi="fa-IR"/>
        </w:rPr>
        <w:t>۱۵</w:t>
      </w:r>
      <w:r w:rsidRPr="0086285A">
        <w:rPr>
          <w:rFonts w:cs="B Nazanin"/>
          <w:sz w:val="28"/>
          <w:szCs w:val="28"/>
          <w:rtl/>
        </w:rPr>
        <w:t xml:space="preserve"> روز چند تخم مرغ خواهد داشت</w:t>
      </w:r>
      <w:r w:rsidRPr="0086285A">
        <w:rPr>
          <w:rFonts w:cs="B Nazanin" w:hint="cs"/>
          <w:sz w:val="28"/>
          <w:szCs w:val="28"/>
          <w:rtl/>
        </w:rPr>
        <w:t>؟</w:t>
      </w:r>
    </w:p>
    <w:p w:rsidR="00E96E93" w:rsidRPr="0086285A" w:rsidRDefault="00E96E93" w:rsidP="00E96E9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6285A">
        <w:rPr>
          <w:rFonts w:cs="B Nazanin" w:hint="cs"/>
          <w:sz w:val="28"/>
          <w:szCs w:val="28"/>
          <w:rtl/>
        </w:rPr>
        <w:t>پاسخ: 75</w:t>
      </w:r>
    </w:p>
    <w:p w:rsidR="00E96E93" w:rsidRPr="00E96E93" w:rsidRDefault="00E96E93" w:rsidP="00E96E93">
      <w:pPr>
        <w:tabs>
          <w:tab w:val="left" w:pos="1055"/>
        </w:tabs>
        <w:bidi/>
        <w:rPr>
          <w:rFonts w:cstheme="minorHAnsi"/>
          <w:lang w:bidi="fa-IR"/>
        </w:rPr>
      </w:pPr>
    </w:p>
    <w:sectPr w:rsidR="00E96E93" w:rsidRPr="00E9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35DB"/>
    <w:multiLevelType w:val="hybridMultilevel"/>
    <w:tmpl w:val="96E2FBFC"/>
    <w:lvl w:ilvl="0" w:tplc="F114331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3"/>
    <w:rsid w:val="00754CF8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AD32"/>
  <w15:chartTrackingRefBased/>
  <w15:docId w15:val="{D0419FFC-5EAD-4392-811B-FD589DD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E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E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6E9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NoSpacing">
    <w:name w:val="No Spacing"/>
    <w:uiPriority w:val="1"/>
    <w:qFormat/>
    <w:rsid w:val="00E96E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6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E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E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6E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E9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1</cp:revision>
  <dcterms:created xsi:type="dcterms:W3CDTF">2019-10-13T06:06:00Z</dcterms:created>
  <dcterms:modified xsi:type="dcterms:W3CDTF">2019-10-13T06:18:00Z</dcterms:modified>
</cp:coreProperties>
</file>