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3" w:rsidRPr="007F2FD3" w:rsidRDefault="007F2FD3" w:rsidP="007F2FD3">
      <w:pPr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B Lotus"/>
          <w:b/>
          <w:bCs/>
          <w:color w:val="FF0000"/>
          <w:sz w:val="36"/>
          <w:szCs w:val="36"/>
        </w:rPr>
      </w:pPr>
      <w:r w:rsidRPr="007F2FD3">
        <w:rPr>
          <w:rFonts w:ascii="Times New Roman" w:eastAsia="Times New Roman" w:hAnsi="Times New Roman" w:cs="B Lotus"/>
          <w:b/>
          <w:bCs/>
          <w:color w:val="FF0000"/>
          <w:sz w:val="36"/>
          <w:szCs w:val="36"/>
          <w:rtl/>
        </w:rPr>
        <w:t>ولیران دماوند- گورهای اشکانی</w:t>
      </w:r>
    </w:p>
    <w:p w:rsidR="007F2FD3" w:rsidRDefault="007F2FD3" w:rsidP="007F2FD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</w:pPr>
      <w:r w:rsidRPr="007F2FD3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منطقه ولیران در کنار شهر دماوند قرار دارد. در سال </w:t>
      </w:r>
      <w:r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1385</w:t>
      </w:r>
      <w:r w:rsidRPr="007F2FD3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طی کاوشهای اضطراری در این منطقه یک سایت اشکانی کشف شد. از این محوطه چهار ریتون سفالی و یک آمفورای سفالی در یک گورستان اشکانی و در لایه بالایی آثاری از دوره ساسانی به دست آمده است. همچنین هفت عدد سكه متعلق به </w:t>
      </w:r>
      <w:hyperlink r:id="rId8" w:history="1">
        <w:r w:rsidRPr="007F2FD3">
          <w:rPr>
            <w:rFonts w:ascii="Times New Roman" w:eastAsia="Times New Roman" w:hAnsi="Times New Roman" w:cs="B Lotus"/>
            <w:b/>
            <w:bCs/>
            <w:color w:val="0000FF"/>
            <w:sz w:val="28"/>
            <w:szCs w:val="28"/>
            <w:u w:val="single"/>
            <w:rtl/>
          </w:rPr>
          <w:t>مهرداد دوم</w:t>
        </w:r>
      </w:hyperlink>
      <w:r w:rsidRPr="007F2FD3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، </w:t>
      </w:r>
      <w:hyperlink r:id="rId9" w:history="1">
        <w:r w:rsidRPr="007F2FD3">
          <w:rPr>
            <w:rFonts w:ascii="Times New Roman" w:eastAsia="Times New Roman" w:hAnsi="Times New Roman" w:cs="B Lotus"/>
            <w:b/>
            <w:bCs/>
            <w:color w:val="0000FF"/>
            <w:sz w:val="28"/>
            <w:szCs w:val="28"/>
            <w:u w:val="single"/>
            <w:rtl/>
          </w:rPr>
          <w:t>اردوان دوم</w:t>
        </w:r>
      </w:hyperlink>
      <w:r w:rsidRPr="007F2FD3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، </w:t>
      </w:r>
      <w:hyperlink r:id="rId10" w:history="1">
        <w:r w:rsidRPr="007F2FD3">
          <w:rPr>
            <w:rFonts w:ascii="Times New Roman" w:eastAsia="Times New Roman" w:hAnsi="Times New Roman" w:cs="B Lotus"/>
            <w:b/>
            <w:bCs/>
            <w:color w:val="0000FF"/>
            <w:sz w:val="28"/>
            <w:szCs w:val="28"/>
            <w:u w:val="single"/>
            <w:rtl/>
          </w:rPr>
          <w:t>سنتروك</w:t>
        </w:r>
      </w:hyperlink>
      <w:r w:rsidRPr="007F2FD3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و </w:t>
      </w:r>
      <w:hyperlink r:id="rId11" w:history="1">
        <w:r w:rsidRPr="007F2FD3">
          <w:rPr>
            <w:rFonts w:ascii="Times New Roman" w:eastAsia="Times New Roman" w:hAnsi="Times New Roman" w:cs="B Lotus"/>
            <w:b/>
            <w:bCs/>
            <w:color w:val="0000FF"/>
            <w:sz w:val="28"/>
            <w:szCs w:val="28"/>
            <w:u w:val="single"/>
            <w:rtl/>
          </w:rPr>
          <w:t>ارد اول</w:t>
        </w:r>
      </w:hyperlink>
      <w:r w:rsidRPr="007F2FD3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در این سایت یافت شده است. </w:t>
      </w:r>
    </w:p>
    <w:p w:rsidR="007F2FD3" w:rsidRPr="0010608C" w:rsidRDefault="007F2FD3" w:rsidP="007F2FD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7F2FD3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>در گورستان چهار مدل تدفین اشکانی دیده شده است: گور خمره ،تدفین گور خمره ای، گور خاک کن ساده و گور سنگ چین. در این گورستان بیست و یک اسکلت انسان کاوش شده است. سه ریتون به شکل بز و یکی به شکل کفش است. در اين گور همچنين ظروف و اشيا سفالي از جنس نقره، مفرغ و آهن شامل حلقه، انگشتر، النگو، سرنيزه، سرپيكان، زوبين، انواع چاقو، گوشواره سگك كمربند، انواه ميخ</w:t>
      </w:r>
      <w:r w:rsidRPr="007F2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</w:t>
      </w:r>
      <w:r w:rsidRPr="007F2FD3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>و سوزن به دست آمده است. گورهای</w:t>
      </w:r>
      <w:r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کشف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شده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در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چند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نوبت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استفاده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شده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اند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به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این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معنی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که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در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تدفین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جدید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ا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>سکلت های قدیمی را در حفره ای قرار میدادند و اسکلت جدید را در محوطه اصلی گور می</w:t>
      </w:r>
      <w:r w:rsidR="001C5740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 xml:space="preserve"> </w:t>
      </w: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گذاشتند. احتمالا این گورستان حدود سی سال مورد استفاده </w:t>
      </w:r>
      <w:bookmarkStart w:id="0" w:name="_GoBack"/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>ق</w:t>
      </w:r>
      <w:bookmarkEnd w:id="0"/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 xml:space="preserve">رار میگرفت. </w:t>
      </w:r>
    </w:p>
    <w:p w:rsidR="007F2FD3" w:rsidRPr="0010608C" w:rsidRDefault="007F2FD3" w:rsidP="007F2FD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</w:pP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lastRenderedPageBreak/>
        <w:t xml:space="preserve">در اين بخش همچنين هشت عدد سكه نقره مربوط به دوره ساسانیان، سه سكه متعلق به خسرو دوم و سه قطعه استروكا (سفال نوشته به خط پهلوي ساساني) و تعدادي مهره از جنس سنگ عقيق، شيشه و قير طبيعي و اشيا ديگري شامل سردوك، چاقو و سرپيكان كشف شد . </w:t>
      </w:r>
    </w:p>
    <w:p w:rsidR="00E80BA7" w:rsidRDefault="007F2FD3" w:rsidP="007F2FD3">
      <w:pPr>
        <w:spacing w:line="480" w:lineRule="auto"/>
        <w:jc w:val="both"/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</w:pPr>
      <w:r w:rsidRPr="0010608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>این منطقه به سرپرستی محمد رضا نعمتی کاوش شده است و یکی از معدود سایت های اشکانی داخل مرز ایران به شمار میرود. لازم به ذکر است این سایت پس از کاوش بدون حفاظ به حال خود رها شده است و در معرض تخریب قرار دارد.</w:t>
      </w:r>
    </w:p>
    <w:p w:rsidR="001C5740" w:rsidRDefault="001C5740" w:rsidP="007F2FD3">
      <w:pPr>
        <w:spacing w:line="480" w:lineRule="auto"/>
        <w:jc w:val="both"/>
      </w:pPr>
      <w:r>
        <w:rPr>
          <w:rFonts w:cs="Arial"/>
          <w:noProof/>
          <w:rtl/>
          <w:lang w:bidi="ar-SA"/>
        </w:rPr>
        <w:drawing>
          <wp:inline distT="0" distB="0" distL="0" distR="0">
            <wp:extent cx="5943600" cy="3933837"/>
            <wp:effectExtent l="95250" t="95250" r="95250" b="104775"/>
            <wp:docPr id="1" name="Picture 1" descr="J:\New folder (4)\1\اطلاعات تاريخي\وليران دماوند - اشكانيان\منطقه تاريخي وليران دماون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ew folder (4)\1\اطلاعات تاريخي\وليران دماوند - اشكانيان\منطقه تاريخي وليران دماوند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37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1C5740" w:rsidSect="007F2FD3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40" w:rsidRDefault="001C5740" w:rsidP="001C5740">
      <w:pPr>
        <w:spacing w:after="0" w:line="240" w:lineRule="auto"/>
      </w:pPr>
      <w:r>
        <w:separator/>
      </w:r>
    </w:p>
  </w:endnote>
  <w:endnote w:type="continuationSeparator" w:id="0">
    <w:p w:rsidR="001C5740" w:rsidRDefault="001C5740" w:rsidP="001C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  <w:rtl/>
      </w:rPr>
      <w:id w:val="1765258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740" w:rsidRPr="001C5740" w:rsidRDefault="001C5740">
        <w:pPr>
          <w:pStyle w:val="Footer"/>
          <w:jc w:val="center"/>
          <w:rPr>
            <w:b/>
            <w:bCs/>
            <w:sz w:val="28"/>
            <w:szCs w:val="28"/>
          </w:rPr>
        </w:pPr>
        <w:r w:rsidRPr="001C5740">
          <w:rPr>
            <w:b/>
            <w:bCs/>
            <w:sz w:val="28"/>
            <w:szCs w:val="28"/>
          </w:rPr>
          <w:fldChar w:fldCharType="begin"/>
        </w:r>
        <w:r w:rsidRPr="001C5740">
          <w:rPr>
            <w:b/>
            <w:bCs/>
            <w:sz w:val="28"/>
            <w:szCs w:val="28"/>
          </w:rPr>
          <w:instrText xml:space="preserve"> PAGE   \* MERGEFORMAT </w:instrText>
        </w:r>
        <w:r w:rsidRPr="001C5740">
          <w:rPr>
            <w:b/>
            <w:bCs/>
            <w:sz w:val="28"/>
            <w:szCs w:val="28"/>
          </w:rPr>
          <w:fldChar w:fldCharType="separate"/>
        </w:r>
        <w:r w:rsidR="006A0374">
          <w:rPr>
            <w:b/>
            <w:bCs/>
            <w:noProof/>
            <w:sz w:val="28"/>
            <w:szCs w:val="28"/>
            <w:rtl/>
          </w:rPr>
          <w:t>1</w:t>
        </w:r>
        <w:r w:rsidRPr="001C5740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1C5740" w:rsidRDefault="001C5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40" w:rsidRDefault="001C5740" w:rsidP="001C5740">
      <w:pPr>
        <w:spacing w:after="0" w:line="240" w:lineRule="auto"/>
      </w:pPr>
      <w:r>
        <w:separator/>
      </w:r>
    </w:p>
  </w:footnote>
  <w:footnote w:type="continuationSeparator" w:id="0">
    <w:p w:rsidR="001C5740" w:rsidRDefault="001C5740" w:rsidP="001C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D3"/>
    <w:rsid w:val="001C5740"/>
    <w:rsid w:val="00322C29"/>
    <w:rsid w:val="006A0374"/>
    <w:rsid w:val="007F2FD3"/>
    <w:rsid w:val="00820517"/>
    <w:rsid w:val="00E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D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40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C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4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C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40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D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40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C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4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C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40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atlas.info/parth/partian8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natlas.info/parth/partian13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anatlas.info/parth/partian1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anatlas.info/parth/partian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F7AF-A3C1-40E6-8521-A8575228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Pack 20 DVDs</cp:lastModifiedBy>
  <cp:revision>2</cp:revision>
  <dcterms:created xsi:type="dcterms:W3CDTF">2014-03-05T21:09:00Z</dcterms:created>
  <dcterms:modified xsi:type="dcterms:W3CDTF">2014-03-05T21:19:00Z</dcterms:modified>
</cp:coreProperties>
</file>