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A7" w:rsidRPr="00AC46BE" w:rsidRDefault="00CE5AA7" w:rsidP="00CE5AA7">
      <w:pPr>
        <w:shd w:val="clear" w:color="auto" w:fill="FFFF00"/>
        <w:jc w:val="center"/>
        <w:rPr>
          <w:rFonts w:hint="cs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20320</wp:posOffset>
            </wp:positionV>
            <wp:extent cx="89852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66" y="21268"/>
                <wp:lineTo x="21066" y="0"/>
                <wp:lineTo x="0" y="0"/>
              </wp:wrapPolygon>
            </wp:wrapTight>
            <wp:docPr id="2" name="Picture 2" descr="پژوهشهای25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پژوهشهای25-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B Lotus"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20320</wp:posOffset>
            </wp:positionV>
            <wp:extent cx="8667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363" y="21268"/>
                <wp:lineTo x="21363" y="0"/>
                <wp:lineTo x="0" y="0"/>
              </wp:wrapPolygon>
            </wp:wrapTight>
            <wp:docPr id="1" name="Picture 1" descr="Copy of sadeghi-inter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sadeghi-interpic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AB">
        <w:rPr>
          <w:rFonts w:ascii="Tahoma" w:hAnsi="Tahoma" w:cs="B Lotus"/>
          <w:b/>
          <w:bCs/>
          <w:color w:val="202020"/>
          <w:sz w:val="28"/>
          <w:szCs w:val="28"/>
          <w:shd w:val="clear" w:color="auto" w:fill="FFFF00"/>
          <w:rtl/>
        </w:rPr>
        <w:t>نام مجل</w:t>
      </w:r>
      <w:r w:rsidRPr="00DF45AB">
        <w:rPr>
          <w:rFonts w:ascii="Tahoma" w:hAnsi="Tahoma" w:cs="B Lotus" w:hint="cs"/>
          <w:b/>
          <w:bCs/>
          <w:color w:val="202020"/>
          <w:sz w:val="28"/>
          <w:szCs w:val="28"/>
          <w:shd w:val="clear" w:color="auto" w:fill="FFFF00"/>
          <w:rtl/>
        </w:rPr>
        <w:t>ّ</w:t>
      </w:r>
      <w:r w:rsidRPr="00DF45AB">
        <w:rPr>
          <w:rFonts w:ascii="Tahoma" w:hAnsi="Tahoma" w:cs="B Lotus"/>
          <w:b/>
          <w:bCs/>
          <w:color w:val="202020"/>
          <w:sz w:val="28"/>
          <w:szCs w:val="28"/>
          <w:shd w:val="clear" w:color="auto" w:fill="FFFF00"/>
          <w:rtl/>
        </w:rPr>
        <w:t>ه</w:t>
      </w:r>
      <w:r w:rsidRPr="00BE41AD">
        <w:rPr>
          <w:rFonts w:ascii="Tahoma" w:hAnsi="Tahoma" w:cs="B Lotus"/>
          <w:b/>
          <w:bCs/>
          <w:color w:val="FF0000"/>
          <w:sz w:val="28"/>
          <w:szCs w:val="28"/>
          <w:shd w:val="clear" w:color="auto" w:fill="FFFF00"/>
        </w:rPr>
        <w:t xml:space="preserve"> </w:t>
      </w:r>
      <w:r w:rsidRPr="00BE41AD">
        <w:rPr>
          <w:rFonts w:ascii="Tahoma" w:hAnsi="Tahoma" w:cs="B Lotus" w:hint="cs"/>
          <w:b/>
          <w:bCs/>
          <w:color w:val="FF0000"/>
          <w:sz w:val="28"/>
          <w:szCs w:val="28"/>
          <w:shd w:val="clear" w:color="auto" w:fill="FFFF00"/>
          <w:rtl/>
          <w:lang w:bidi="fa-IR"/>
        </w:rPr>
        <w:t>:</w:t>
      </w:r>
      <w:r w:rsidRPr="00DF45AB">
        <w:rPr>
          <w:rFonts w:ascii="Tahoma" w:hAnsi="Tahoma" w:cs="B Lotus" w:hint="cs"/>
          <w:b/>
          <w:bCs/>
          <w:color w:val="202020"/>
          <w:sz w:val="28"/>
          <w:szCs w:val="28"/>
          <w:shd w:val="clear" w:color="auto" w:fill="FFFF00"/>
          <w:rtl/>
          <w:lang w:bidi="fa-IR"/>
        </w:rPr>
        <w:t xml:space="preserve"> </w:t>
      </w:r>
      <w:r w:rsidRPr="00DF45AB">
        <w:rPr>
          <w:rFonts w:ascii="Tahoma" w:hAnsi="Tahoma" w:cs="B Lotus" w:hint="cs"/>
          <w:b/>
          <w:bCs/>
          <w:color w:val="000080"/>
          <w:sz w:val="28"/>
          <w:szCs w:val="28"/>
          <w:shd w:val="clear" w:color="auto" w:fill="FFFF00"/>
          <w:rtl/>
          <w:lang w:bidi="fa-IR"/>
        </w:rPr>
        <w:t>پژوهشهای قرآنی</w:t>
      </w:r>
      <w:r w:rsidRPr="00DF45AB">
        <w:rPr>
          <w:rFonts w:ascii="Tahoma" w:hAnsi="Tahoma" w:cs="B Lotus"/>
          <w:b/>
          <w:bCs/>
          <w:color w:val="202020"/>
          <w:sz w:val="28"/>
          <w:szCs w:val="28"/>
          <w:shd w:val="clear" w:color="auto" w:fill="FFFF00"/>
        </w:rPr>
        <w:t xml:space="preserve"> </w:t>
      </w:r>
      <w:hyperlink r:id="rId8" w:history="1">
        <w:r w:rsidRPr="00BE41AD">
          <w:rPr>
            <w:rFonts w:ascii="Tahoma" w:hAnsi="Tahoma" w:cs="B Lotus"/>
            <w:b/>
            <w:bCs/>
            <w:color w:val="FF0000"/>
            <w:sz w:val="28"/>
            <w:szCs w:val="28"/>
            <w:shd w:val="clear" w:color="auto" w:fill="FFFF00"/>
            <w:rtl/>
          </w:rPr>
          <w:t>شماره</w:t>
        </w:r>
        <w:r w:rsidRPr="00BE41AD">
          <w:rPr>
            <w:rFonts w:ascii="Tahoma" w:hAnsi="Tahoma" w:cs="B Lotus"/>
            <w:b/>
            <w:bCs/>
            <w:color w:val="FF0000"/>
            <w:sz w:val="28"/>
            <w:szCs w:val="28"/>
            <w:shd w:val="clear" w:color="auto" w:fill="FFFF00"/>
          </w:rPr>
          <w:t xml:space="preserve"> </w:t>
        </w:r>
        <w:r w:rsidRPr="00BE41AD">
          <w:rPr>
            <w:rFonts w:ascii="Tahoma" w:hAnsi="Tahoma" w:cs="B Lotus" w:hint="cs"/>
            <w:b/>
            <w:bCs/>
            <w:color w:val="FF0000"/>
            <w:sz w:val="28"/>
            <w:szCs w:val="28"/>
            <w:shd w:val="clear" w:color="auto" w:fill="FFFF00"/>
            <w:rtl/>
            <w:lang w:bidi="fa-IR"/>
          </w:rPr>
          <w:t>25 ـ 26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</w:rPr>
          <w:t xml:space="preserve"> </w:t>
        </w:r>
        <w:r w:rsidRPr="00BE41AD">
          <w:rPr>
            <w:rFonts w:ascii="Tahoma" w:hAnsi="Tahoma" w:cs="B Lotus" w:hint="cs"/>
            <w:b/>
            <w:bCs/>
            <w:color w:val="0002DB"/>
            <w:sz w:val="28"/>
            <w:szCs w:val="28"/>
            <w:shd w:val="clear" w:color="auto" w:fill="FFFF00"/>
            <w:rtl/>
            <w:lang w:bidi="fa-IR"/>
          </w:rPr>
          <w:t xml:space="preserve">                                 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  <w:rtl/>
          </w:rPr>
          <w:t>ویژ</w:t>
        </w:r>
        <w:r w:rsidRPr="00BE41AD">
          <w:rPr>
            <w:rFonts w:ascii="Tahoma" w:hAnsi="Tahoma" w:cs="B Lotus" w:hint="cs"/>
            <w:b/>
            <w:bCs/>
            <w:color w:val="0002DB"/>
            <w:sz w:val="28"/>
            <w:szCs w:val="28"/>
            <w:shd w:val="clear" w:color="auto" w:fill="FFFF00"/>
            <w:rtl/>
          </w:rPr>
          <w:t>ة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  <w:rtl/>
          </w:rPr>
          <w:t xml:space="preserve"> زن در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  <w:rtl/>
          </w:rPr>
          <w:t xml:space="preserve"> قرآن </w:t>
        </w:r>
        <w:r w:rsidRPr="00BE41AD">
          <w:rPr>
            <w:rFonts w:ascii="Tahoma" w:hAnsi="Tahoma" w:cs="B Lotus" w:hint="cs"/>
            <w:b/>
            <w:bCs/>
            <w:color w:val="FF0000"/>
            <w:sz w:val="28"/>
            <w:szCs w:val="28"/>
            <w:shd w:val="clear" w:color="auto" w:fill="FFFF00"/>
            <w:rtl/>
          </w:rPr>
          <w:t>(</w:t>
        </w:r>
        <w:r w:rsidRPr="00BE41AD">
          <w:rPr>
            <w:rFonts w:ascii="Tahoma" w:hAnsi="Tahoma" w:cs="B Lotus" w:hint="cs"/>
            <w:b/>
            <w:bCs/>
            <w:color w:val="0002DB"/>
            <w:sz w:val="28"/>
            <w:szCs w:val="28"/>
            <w:shd w:val="clear" w:color="auto" w:fill="FFFF00"/>
            <w:rtl/>
          </w:rPr>
          <w:t xml:space="preserve"> 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  <w:rtl/>
          </w:rPr>
          <w:t>بهار و</w:t>
        </w:r>
        <w:r w:rsidRPr="00BE41AD">
          <w:rPr>
            <w:rFonts w:ascii="Tahoma" w:hAnsi="Tahoma" w:cs="B Lotus"/>
            <w:b/>
            <w:bCs/>
            <w:color w:val="0002DB"/>
            <w:sz w:val="28"/>
            <w:szCs w:val="28"/>
            <w:shd w:val="clear" w:color="auto" w:fill="FFFF00"/>
            <w:rtl/>
          </w:rPr>
          <w:t xml:space="preserve"> تابستان 1380</w:t>
        </w:r>
      </w:hyperlink>
      <w:r w:rsidRPr="00BE41AD">
        <w:rPr>
          <w:rFonts w:cs="B Lotus" w:hint="cs"/>
          <w:sz w:val="28"/>
          <w:szCs w:val="28"/>
          <w:rtl/>
        </w:rPr>
        <w:t xml:space="preserve"> </w:t>
      </w:r>
      <w:r w:rsidRPr="00BE41AD">
        <w:rPr>
          <w:rFonts w:cs="B Lotus" w:hint="cs"/>
          <w:color w:val="FF0000"/>
          <w:sz w:val="28"/>
          <w:szCs w:val="28"/>
          <w:rtl/>
        </w:rPr>
        <w:t>)</w:t>
      </w:r>
    </w:p>
    <w:p w:rsidR="00CE5AA7" w:rsidRPr="00AC46BE" w:rsidRDefault="00CE5AA7" w:rsidP="00CE5AA7">
      <w:pPr>
        <w:shd w:val="clear" w:color="auto" w:fill="FFFF00"/>
        <w:jc w:val="lowKashida"/>
        <w:rPr>
          <w:rFonts w:ascii="Tahoma" w:hAnsi="Tahoma" w:cs="B Lotus" w:hint="cs"/>
          <w:b/>
          <w:bCs/>
          <w:color w:val="444444"/>
          <w:sz w:val="28"/>
          <w:szCs w:val="28"/>
          <w:lang w:bidi="fa-IR"/>
        </w:rPr>
      </w:pPr>
    </w:p>
    <w:p w:rsidR="00CE5AA7" w:rsidRPr="00AC46BE" w:rsidRDefault="00CE5AA7" w:rsidP="00CE5AA7">
      <w:pPr>
        <w:shd w:val="clear" w:color="auto" w:fill="FFFFFF"/>
        <w:jc w:val="lowKashida"/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</w:pPr>
    </w:p>
    <w:p w:rsidR="00CE5AA7" w:rsidRDefault="00CE5AA7" w:rsidP="00CE5AA7">
      <w:pPr>
        <w:shd w:val="clear" w:color="auto" w:fill="FDE9D9"/>
        <w:jc w:val="center"/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9301"/>
          <w:kern w:val="36"/>
          <w:sz w:val="28"/>
          <w:szCs w:val="28"/>
          <w:rtl/>
          <w:lang w:bidi="fa-IR"/>
        </w:rPr>
        <w:t>گفت و گو با آیت الله دکتر محم</w:t>
      </w:r>
      <w:r>
        <w:rPr>
          <w:rFonts w:ascii="Tahoma" w:hAnsi="Tahoma" w:cs="B Lotus" w:hint="cs"/>
          <w:b/>
          <w:bCs/>
          <w:color w:val="009301"/>
          <w:kern w:val="36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9301"/>
          <w:kern w:val="36"/>
          <w:sz w:val="28"/>
          <w:szCs w:val="28"/>
          <w:rtl/>
          <w:lang w:bidi="fa-IR"/>
        </w:rPr>
        <w:t>د صادقى م</w:t>
      </w:r>
      <w:r w:rsidRPr="00AC46BE">
        <w:rPr>
          <w:rFonts w:ascii="Tahoma" w:hAnsi="Tahoma" w:cs="B Lotus" w:hint="cs"/>
          <w:b/>
          <w:bCs/>
          <w:color w:val="009301"/>
          <w:kern w:val="36"/>
          <w:sz w:val="28"/>
          <w:szCs w:val="28"/>
          <w:rtl/>
          <w:lang w:bidi="fa-IR"/>
        </w:rPr>
        <w:t>ؤ</w:t>
      </w:r>
      <w:r w:rsidRPr="00AC46BE">
        <w:rPr>
          <w:rFonts w:ascii="Tahoma" w:hAnsi="Tahoma" w:cs="B Lotus"/>
          <w:b/>
          <w:bCs/>
          <w:color w:val="009301"/>
          <w:kern w:val="36"/>
          <w:sz w:val="28"/>
          <w:szCs w:val="28"/>
          <w:rtl/>
          <w:lang w:bidi="fa-IR"/>
        </w:rPr>
        <w:t>ل</w:t>
      </w:r>
      <w:r>
        <w:rPr>
          <w:rFonts w:ascii="Tahoma" w:hAnsi="Tahoma" w:cs="B Lotus" w:hint="cs"/>
          <w:b/>
          <w:bCs/>
          <w:color w:val="009301"/>
          <w:kern w:val="36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9301"/>
          <w:kern w:val="36"/>
          <w:sz w:val="28"/>
          <w:szCs w:val="28"/>
          <w:rtl/>
          <w:lang w:bidi="fa-IR"/>
        </w:rPr>
        <w:t xml:space="preserve">ف تفسیر </w:t>
      </w:r>
      <w:r w:rsidRPr="00BE41AD">
        <w:rPr>
          <w:rFonts w:ascii="Tahoma" w:hAnsi="Tahoma" w:cs="B Lotus"/>
          <w:b/>
          <w:bCs/>
          <w:color w:val="FF0000"/>
          <w:kern w:val="36"/>
          <w:sz w:val="28"/>
          <w:szCs w:val="28"/>
          <w:rtl/>
          <w:lang w:bidi="fa-IR"/>
        </w:rPr>
        <w:t>(</w:t>
      </w:r>
      <w:r>
        <w:rPr>
          <w:rFonts w:ascii="Tahoma" w:hAnsi="Tahoma" w:cs="B Lotus" w:hint="cs"/>
          <w:b/>
          <w:bCs/>
          <w:color w:val="009301"/>
          <w:kern w:val="36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9301"/>
          <w:kern w:val="36"/>
          <w:sz w:val="28"/>
          <w:szCs w:val="28"/>
          <w:rtl/>
          <w:lang w:bidi="fa-IR"/>
        </w:rPr>
        <w:t>الفرقان</w:t>
      </w:r>
      <w:r w:rsidRPr="00BE41AD">
        <w:rPr>
          <w:rFonts w:ascii="Tahoma" w:hAnsi="Tahoma" w:cs="B Lotus" w:hint="cs"/>
          <w:b/>
          <w:bCs/>
          <w:color w:val="FF0000"/>
          <w:kern w:val="36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00"/>
          <w:kern w:val="36"/>
          <w:sz w:val="28"/>
          <w:szCs w:val="28"/>
          <w:rtl/>
          <w:lang w:bidi="fa-IR"/>
        </w:rPr>
        <w:t>)</w:t>
      </w:r>
    </w:p>
    <w:p w:rsidR="00CE5AA7" w:rsidRPr="00DA7414" w:rsidRDefault="00CE5AA7" w:rsidP="00CE5AA7">
      <w:pPr>
        <w:jc w:val="center"/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</w:pP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نخستین پرسش این است که منظور از قوّامیّت در آی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الرِّجَالُ قَوَّامُونَ عَلَى النِّسَاءِ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color w:val="984806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>( نساء ، 4 / 34 )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چیست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 و در جوامع کنونى که شرایط اجتم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اعى زن و مرد نسبت به گذشته تغییر کرده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چگونه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توان پیام آیه و فرایندهاى آن را در جامعه و روابط مرد و زن در خانواده جارى ساخت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 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الرِّجَالُ قَوَّامُونَ عَلَى النِّسَاءِ بِمَا فَضَّلَ اللَّهُ بَعْضَهُمْ عَلَى بَعْضٍ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بِمَا أَنْفَقُوا مِنْ أَمْوَالِهِمْ</w:t>
      </w:r>
      <w:r w:rsidRPr="00AC46BE">
        <w:rPr>
          <w:rFonts w:ascii="Tahoma" w:hAnsi="Tahoma" w:cs="Tahoma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قوّام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مبالغه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قائم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است و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427330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قائم على الش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ىء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پاسدار آن چیز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معناى لغوى ـ معرفتى ـ قرآنیِ</w:t>
      </w:r>
      <w:r w:rsidRPr="00AC46BE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الرِّجَالُ قَوَّامُونَ عَلَى النِّسَاءِ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است که مردان پاسداران زنانند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زیرا هم نیروى جسمانى مردان بیشتر است و هم توان مالى آنان فزون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از این رو قرآن براى بیان این معنى فرموده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بِمَا فَضَّلَ اللَّهُ بَعْضَهُمْ عَلَى بَعْضٍ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نفـرمـوده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« </w:t>
      </w:r>
      <w:r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بمـا فضّلهم الله علیهـ</w:t>
      </w:r>
      <w:r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نّ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فضیلت مرد بر زن اصلاً اینجا مطرح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از آیات دیگر استفاده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 که همان طور که مردان نسبت به زنان وظایفى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زنان نیز نسبت به 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ردان وظ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ایفى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سوره بقره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لَهُنَّ مِثْلُ الَّذِي عَلَيْهِنَّ بِالْمَعْرُوفِ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٢٢٨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بلى پس از آن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لِلرِّجَالِ عَلَيْهِنَّ دَرَجَةٌ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منظور از درجه در این آیه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فضیلت و شرافت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منظور این است که مردان در این تعه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 و پــاسـدارى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اولوی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وظیف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بیشترى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این فقط در بعد مادى است و نظر به بنی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جسمانى و بنی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مالى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بِمَا فَضَّلَ اللَّهُ بَعْضَهُمْ عَلَى بَعْضٍ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بیان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کنند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برترى و رجحانى متقابل و دوبعدى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توانهاى برترى در مردان هست که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 زنان نیست و نیز توانهاى ویژه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در زنان هست که در مردان کم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تر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هست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نظیر این معنى را 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الْمُؤْمِنُونَ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الْمُؤْمِنَاتُ بَعْضُهُمْ أَوْلِيَاءُ بَعْضٍ يَأْمُرُونَ بِالْمَعْرُوفِ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يَنْهَوْنَ عَنِ الْمُنْكَرِ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،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توبه ، 9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٧١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 جست وجو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زیرا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هر کس ـ زن یا مرد ـ که عقل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علم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معرفت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عقیده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مال و حال بیشترى دارد بر آن کسى که کم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تر دارد ولایت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ولایت به معناى کمک کردن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چون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ولایت فاعلى داریم و ولایت مفعولى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ولایت فاعلى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والى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ولایت مفعولى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مولّى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علیه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ولایت فاعلى براى مسلمانى است که از نظر نیروى عقلى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علمى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مالى و قدرت بدنى توانمندتر است و ولایت مفعولى از آن کسى است که توان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ترى در این زمینه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 دارد و قاصر یا مقص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 ولایت دو طرفه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الْمُؤْمِنُونَ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الْمُؤْمِنَاتُ بَعْضُهُمْ أَوْلِيَاءُ بَعْضٍ يَأْمُرُونَ بِالْمَعْرُوفِ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يَنْهَوْنَ عَنِ </w:t>
      </w:r>
      <w:r w:rsidRPr="00427330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الْمُنْكَرِ</w:t>
      </w:r>
      <w:r w:rsidRPr="00427330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گوید که مطلق مردان مؤمن بر مطلق زنان مؤمن ولایت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این معنى 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رساند که مرد مؤمن بر مرد مؤمن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مؤمن بر زن مؤمن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مرد مؤمن بر زن مؤمن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مؤمن بر مرد مؤمن ولایت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این فضیلت به معناى شرافت عندالله نیست بلکه به معناى توانمندى و رجحان در مرحل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 xml:space="preserve"> کارکرد و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عمل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هر کس قدرت بیشترى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وظیف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پاسدارى بیشترى نسبت به دیگرى خواهد داشت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آن دیگرى چه زن باشد یا مرد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همسر و فرزند خودش باشد یا دیگرى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!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اکنون این سؤال مطرح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است که آیا مردان که قوّامون على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ساء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زنان</w:t>
      </w:r>
      <w:r w:rsidRPr="00151A8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قوّامات</w:t>
      </w:r>
      <w:r w:rsidRPr="00151A81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151A8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در پاسخ باید گفت قائم بودن و قوّام بودن حاصل و نتیجه و لازم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توانمندى و قدرت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هرکس قدرتش بیشتر است پاسدارى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اش از دیگرى بیشتر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از آنجا که معمولاً نیروى بدنى و مالى مردان زیادتر از زنان است پاسدارى آنان از زنان قوى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زنان نیز به مقتضاى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فَالصَّالِحَاتُ قَانِتَاتٌ حَافِظَاتٌ لِلْغَيْبِ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 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پاسدارى دارند نسبت به خودشان و هم نسبت به مردان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منتها هر که بامش بیش برفش بیشتر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پاسدارى مردان نسبت به زنان قوى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و بیشتر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به دلیل آن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قدرت بیشتر دارند و به زنان باید نفقه بدهند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مردان به دلیل برترى در امور مالى و قدرت بدنى قوّام هستند و زنان بر خودشان و 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آبرو و زندگى مردان قائم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مردان قوّام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یعنى قیامشان و پاسدارى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شان بیشتر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گستر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151A8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قوّامی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151A8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مردان براى زنان محدود به خانواده است یا شامل کل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جامعه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اوّلى نزدیک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به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براى اینکه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مردان در قبال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 وظیفه پاسدارى ندارند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چه اینکه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بِمَا أَنْفَقُوا مِنْ أَمْوَالِهِمْ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گواهى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 که مردان به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 نفقه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پس نسبت به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هم مسؤولی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ویژه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ندارند و نسبت به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قوّام</w:t>
      </w:r>
      <w:r w:rsidRPr="00427330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نیستند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نتیجه اینکه واژ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الرِّجَالُ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ناظر به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شوهران است و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النِّسَاءِ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همسران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بلى این خود بحثى است که آیا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مردان نسبت به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پاسدارى دارند یا ندارند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نفى و اثباتش مربوط است به بحثى دیگر و دلیلى دیگر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این آیه مربوط به شوهران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به دلیل آن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وَ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بِمَا أَنْفَقُوا مِنْ أَمْوَالِهِمْ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آنچه گفته شد در فضیلت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ى است و گرنه در فضیلت معنوى معیار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إِنَّ أَكْرَمَكُمْ عِنْدَ اللَّهِ أَتْقَاكُمْ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حجرات ، 49 / </w:t>
      </w:r>
      <w:r w:rsidRPr="00AC46BE">
        <w:rPr>
          <w:rFonts w:ascii="Tahoma" w:hAnsi="Tahoma" w:cs="B Badr"/>
          <w:b/>
          <w:bCs/>
          <w:color w:val="7030A0"/>
          <w:rtl/>
          <w:lang w:bidi="fa-IR"/>
        </w:rPr>
        <w:t>١٣)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</w:t>
      </w:r>
      <w:r>
        <w:rPr>
          <w:rFonts w:ascii="Tahoma" w:hAnsi="Tahoma" w:cs="B Badr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هر که تقواى علمى اخلاقى و معرفتى بیشترى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او اکرم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باشد یا مرد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سیاه یا سفید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بلى فضیلتهاى دنیوى مانند قدرت عقلى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علمى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مالى و بدنى بیشتر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بار را سنگین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 و سنگین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بودن بار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دلیل بر فضیلت معنوى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توان آیه را دلیل بر برترى اندیشه و عقل نیز دانست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آیه دو معیار را ذکر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بِمَا فَضَّلَ اللَّهُ بَعْضَهُمْ عَلَى بَعْضٍ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وَ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بِمَا أَنْفَقُوا مِنْ أَمْوَالِهِمْ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چون یک معیار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است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فضیلت هم فضیلت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ذکر خاص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بعد از عام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پس عام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نیز مربوط به جهات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است و همین جهات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موجب قوّامی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اینکه طلاق به اختیار مرد وانهاده شده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آیا یک امتیاز براى مردان نخواهد بود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از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بقره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شود این معنى را استفاده کرد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لَهُنَّ مِثْلُ الَّذِي عَلَيْهِنَّ بِالْمَعْرُوفِ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لِلرِّجَالِ عَلَيْهِنَّ دَرَجَةٌ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درجه فقط طلاق است که طلاق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دهنده مرد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که این طلاق گاهى واجب است و گاهى حرام است و گاهى رجحان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صورتى که استمرار زوجی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همسرى یک زن و مرد باعث پیدایش عسر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(ضرر)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یکى از نوامیس خمسه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ناموس اقتصادى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ناموس عقلى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عِرضى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جانى و مالی</w:t>
      </w:r>
      <w:r w:rsidRPr="00AC46BE">
        <w:rPr>
          <w:rFonts w:ascii="Tahoma" w:hAnsi="Tahoma" w:cs="Tahom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شود طلاق واجب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هر چند خود زن و مرد به استمرار زوجی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راضى باشند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خداوند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إِنْ ظَنَّا أَنْ يُقِيمَا حُدُودَ اللَّهِ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٢٣٠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چون نکاح امر شرعى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این امر شرعى باید در زمینه و در شرایط شرعى انجام شود و استمرار یابد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استمرار زناشویى باید بر اساس شرع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هرجا که زن و مرد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خواهند یا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توانند قیود شرعى را رعایت کنند 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شدن واجب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این کار به دست حاکم شرع است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که على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رغم خواست آن دو طلاق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این سؤال پیش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آید که چرا اصولاً قرآن طلاق را به دست مرد سپرده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در پاسخ باید گفت که در موارد یاد 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دلایلى وجود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>1</w:t>
      </w:r>
      <w:r w:rsidRPr="008A5EBB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 زودتر از مرد تحت تأثیر شرایط قرار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گیرد و سریع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تصمیم به طلاق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>2</w:t>
      </w:r>
      <w:r w:rsidRPr="008A5EBB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.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 پرداخت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کنند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مهری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است و چون مهری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و نفقه 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پردازد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 تصمیم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گیرى براى طلاق تأم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بیشترى خواهد داشت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زن به جهت آن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گیرند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مهری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و نفقه است و تأث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پذیرتر است به آستان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طلاق نزدیک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مرد در هر سه بعد از آستان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طلاق دورتر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از این جهت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الطلاق بید من أخذ بالس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اق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لکن نه به عنوان استبداد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مرد نیز بى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جهت نمى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طلاق بدهد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چون اصولاً عقد نکاح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عقد لازم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عقد لازم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 ایجاباً و هم سلباً طرفینى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همان طور که در عقد لازم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و مرد هر دو باید موافق باشند در انفصال و به هم خوردن آن نیز هر دو باید موافق باشند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اگر مردى بدون رضایت زن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او را طلاق داد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آیا طلاق واقع مى شود یا خیر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طبق ادل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طلاق واقع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این عمل حرام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طلاق حرام است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زیرا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از لزوم عقد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منتها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از لزوم عقد در اموال موجب بطلان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در طلاق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طبق ادل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موجب بطلان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بینابین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اگر مرد بدون الزام شرعى و بدون حرج و عسر طلاق بدهد این طلاق حرام است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ولى باطل نیست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اگر مرد به دلیلى قادر به انف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اق نباشد و یا در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جامعه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اى زن و مرد ناگزیر باشند کار کنند تا بتوانند هزینه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هاى زندگى مشترک را تأمین نمایند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، در این صورت آیا باز هم مرد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قوّام</w:t>
      </w:r>
      <w:r w:rsidRPr="00EB1B82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خواهد بود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قوامی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در بعد مالى سقوط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در ابعاد دیگر باقى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بُعد قدرت بدنى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 بعد قدرت نگهبانى و نگهدارى از خانواده همچنان مس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ئ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متوج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مرد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هر چند در بعد مالى ممکن است زن قوّام بشود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بدین جهت تعبیر قرآن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بَعْضَهُمْ عَلَى بَعْضٍ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است و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بما فضّلهم الله علیهنّ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وانگهى در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بقره فرموده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لَهُنَّ مِثْلُ الَّذِي عَلَيْهِنَّ بِالْمَعْرُوفِ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روایتى ذیل این آیه داریم که قابل قبول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آن روایت آمده است که زنى به پیغمبراکرم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(ص) عرض کرد که زن تا چه اندازه بر گردن مرد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حضرت فرمود که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 زن یک صدم مرد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! این قابل قبول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زیرا مخالف نص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قرآن است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لَهُنَّ مِثْلُ الَّذِي عَلَيْهِنَّ بِالْمَعْرُوفِ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یعنى حقوق زن بر مرد مانند حقوق مرد بر زن است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لِلرِّجَالِ عَلَيْهِنَّ دَرَجَةٌ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درج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طلاق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 هم طلاق با شرا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ط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براین در زمینه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هاى مختلف این قوّامی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مختلف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گاه کم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گاه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گاه زیاد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با در نظر گرفتن نوع موارد و وضع اکثری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به طور طبیعى مردان در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امور از قوامیّت بیشترى برخوردارند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این رجحان احیاناً از بین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نظیرش در باب تعدّد ازواج که 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دیگر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خوانیم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فَانْكِحُوا مَا طَابَ لَكُمْ مِنَ النِّسَاءِ مَثْنَى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ثُلاثَ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رُبَاعَ فَإِنْ خِفْتُمْ أَلا تَعْدِلُوا فَوَاحِدَةً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نساء ، 4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٣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یادم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براى آیت الله کاشانى(ره) چند سؤال از ایالت میشیگان آمریکا آمده بود؛ از جمله سؤالى که ایشان پاسخ آن را به من واگذار کردند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سؤال این بود که اگر در جامعه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تعداد زنان و مردان برابر بودند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آیا باز هم تعدّد زوجات مجاز است و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چهار زن گرفت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من جواب دادم قرآن فرموده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فَإِنْ خِفْتُمْ أَلا تَعْدِلُوا فَوَاحِدَةً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لا تَعْدِلُوا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که قید است متعلق آن ذکر نشده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مطلق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یعنى هرگونه بى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عدالتى که پیش آید تعدّد زوجات ممنوع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عدالتى در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مردان یا در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ظلم به افراد یا به اجتماع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که ظلم به اجتماع مهم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نیز هست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بلکه ما از اطلاق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فَإِنْ خِفْتُمْ أَلا تَعْدِلُوا فَوَاحِدَةً أَوْ مَا مَلَكَتْ أَيْمَانُكُمْ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مى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فهمیم که اگر نسبت به یک زن هم نتوانیم در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این زمینه به عدالت رفتار کنیم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مَا مَلَكَتْ أَيْمَانُكُمْ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هست که یا کنیز است یا عزوبت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آنچه که به دست دارید و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توانید به عدالت رفتار کنید و اگر کنیز هم نتواند بگیرد و نباشد باید عزوبت را انتخاب کنید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روى آیات قرآن آن گونه که دلالت دارد تأمل کنیم در هیچ موردى دچار مشکل نخواهیم 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 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2129A1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مى</w:t>
      </w:r>
      <w:r w:rsidRPr="002129A1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2129A1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توان اد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2129A1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عا کرد که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احکام قرآن در زمین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زنان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ناظر به نیازها و شرایط زمان نزول بوده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 و در سایر زمانها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متناسب با شرایط و مقتضی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ات باید قوانین دیگرى را پذیرفت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معناى این سؤال این است که قرآن از نظر احکام خلود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وما طبق ادل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قرآنى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ادل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درونى و برونى قرآنى و اسلامى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براى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احکام عقلى و فرعى و اصلى قرآن معتقد به خلود و ابدی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هستیم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براین اگر کسى بگوید قرآن ناظر به نیازهاى زمان نزول بوده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گوییم آیا بعد از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زمان نزول قرآن حاکم است یا 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اگر حاکم نیست بر خلاف ابدی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خلود قرآن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خلاف این باور است که قرآن آخرین حکم الهى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اگر خلود دارد خلود به این معنى است که درست است قرآن در آن زمان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زمینه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 و ظرفیتهاى موجود را در نظر گرفته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این منافاتى ندارد که زمینه و شرایط سایر زمانها را تا روز قیامت نیز در نظر گرفته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بلى برخى 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احکام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خاص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 زمان بوده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مانند احکام عبد و کنیز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چنان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بعضى از احکام قرآن هم مربوط به آینده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در قرآن مثل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ثى از احکام وجود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یک ضلع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احکام خاص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 زمان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چون موضوع آن فقط در آن زمان بوده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بخش دوم مربوط به آینده که در آن زمان اصلاً نبوده و نمونه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هایى از آن را خواهم گفت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بخش سوم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احک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ام ش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رعى تکلیفى که مربوط به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باشد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مثلاً از </w:t>
      </w:r>
      <w:r w:rsidRPr="00AC46BE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أَوْفُوا بِالْعُقُودِ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استفاده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 که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پیمانهاى طرفینى که بر مبناى ایمان بسته شده باشد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ـ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به استناد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يَا أَيُّهَا الَّذِينَ آمَنُوا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از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نظر قرآن مورد امضا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اکنون سؤال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 آیا بیمه در آن زمان بوده یا 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از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أَوْفُوا بِالْعُقُودِ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>( مائده ، 5  / 1 )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 استفاده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الف و لام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العقود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) براى استغراق است و کلمه جمع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پیمانها در طول زمان و عرض زمین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از زمان نزول این آیه تا قیامت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امضا شده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 گونه نیست که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احکام قرآن ویژ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زمان نزول باشند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احکام محورى قرآن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خالد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خلود و جاودانگى و ابدی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جهان شمول بودن قرآن در طول زمان و مکان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به این معنى که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احکام تکلیفى ربّانى که مربوط به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مکلفان است در قرآن بیان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EB1B82">
        <w:rPr>
          <w:rFonts w:ascii="Tahoma" w:hAnsi="Tahoma" w:cs="B Badr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EB1B82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EB1B82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اللاتِي تَخَافُونَ نُشُوزَهُنَّ فَعِظُوهُنَّ وَ</w:t>
      </w:r>
      <w:r w:rsidRPr="00EB1B82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اهْجُرُوهُنَّ فِي الْمَضَاجِعِ وَ</w:t>
      </w:r>
      <w:r w:rsidRPr="00EB1B82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اضْرِبُوهُنَّ </w:t>
      </w:r>
      <w:r w:rsidRPr="00EB1B82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EB1B82">
        <w:rPr>
          <w:rFonts w:ascii="Tahoma" w:hAnsi="Tahoma" w:cs="B Badr" w:hint="cs"/>
          <w:b/>
          <w:bCs/>
          <w:color w:val="984806"/>
          <w:sz w:val="28"/>
          <w:szCs w:val="28"/>
          <w:rtl/>
          <w:lang w:bidi="fa-IR"/>
        </w:rPr>
        <w:t>.</w:t>
      </w:r>
      <w:r w:rsidRPr="00EB1B82">
        <w:rPr>
          <w:rFonts w:ascii="Tahoma" w:hAnsi="Tahoma" w:cs="B Badr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>( نساء ، 4 / 34 )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که زدن زن را تجویز کرده است براى برخى سؤال برانگیز است که آیا حکم به زدن زن در این آیه با کرامت زن سازگار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باید گفت مع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الأسف روى آیات درست دق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نشده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روى آیات درست دق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شود این شبهات رخ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براى توضیح باید نخست چند نکته را روشن ساخت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یک</w:t>
      </w:r>
      <w:r w:rsidRPr="00BE41AD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قرآن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نشوز دو آیه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یکى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إِنِ امْرَأَةٌ خَافَتْ مِنْ بَعْلِهَا نُشُوزًا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نساء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، 4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/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128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FF66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دیگر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اللاتِي تَخَافُونَ نُشُوزَهُنَّ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نشوز هم از طرف زن است و هم از طرف مرد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lastRenderedPageBreak/>
        <w:t>دو</w:t>
      </w:r>
      <w:r w:rsidRPr="00BE41AD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امر به معروف و نهى از منکر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انسان نزدیک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تر است تا زن همسایه یا دیگران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قُوا أَنْفُسَكُمْ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أَهْلِيكُمْ نَارًا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تحریم ، 66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٦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خودتان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بعد طایف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نزدیک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بعد دیگران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سه</w:t>
      </w:r>
      <w:r w:rsidRPr="00BE41AD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واژ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تخافون 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اللاتِي تَخَافُونَ نُشُوزَهُنَّ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معمولاً غلط معنى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به این گونه که برخى گمان کرده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اند که اگر مرد ترسید که زن نشوز و نافرمانى پیدا کند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به مضمون آیه عمل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حالى که معناى آیه ترس از نشوز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بلکه نشوزى است که بیم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دهنده و خطرناک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به تعبیر دیگر نشوز بر دو گونه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نشوز گذرا و مقطعى که پیامدهاى خطرناک ناموسى و اخلاقى و اجتماعى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گونه نشوز قابل تحم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است و مورد و مصداق آیه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باید آن را تحم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به موعظه و نهى از منکر اکتفا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نوع دومِ نشوز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زن در زندگى زناش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ویى است که از نظر عقی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دتى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اخلاقى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جنسى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ناموسى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مالى و اجتماعى مخیف و ویرانگر باشد که اگر زندگى ادامه یابد ویرانى به وجود آید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چنین نشوزى باید نهى از منکر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اینجا جاى امر به معروف است نه سکوت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 اینجا باید مراتب امر به معروف و نهى از منکر نیز رعایت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الْمُؤْمِنُونَ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الْمُؤْمِنَاتُ بَعْضُهُمْ أَوْلِيَاءُ بَعْضٍ يَأْمُرُونَ بِالْمَعْرُوفِ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يَنْهَوْنَ عَنِ الْمُنْكَرِ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 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>( توبه ، 9 / 71 )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نزدیک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ترین حق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حق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 xml:space="preserve"> زن و شوهر است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پس باید زن را امر به معروف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لین مرحل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امر به معروف موعظه کردن است که در سه مرحله باید انجام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موعظه و نصیحت و تعلیم داده شد و زن از روى عناد توج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نکرد معلوم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که او تصمیم ویرانگرى گرفته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اینجا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اهْجُرُوهُنَّ فِي الْمَضَاجِعِ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یعنى در خوابگاهى که مى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خوابید به او پشت کنید تا شخصی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ت او را خرد کنید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همان نهى از منکر است که با موعظه آغاز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ادْعُ إِلَى سَبِيلِ رَبِّكَ بِالْحِكْمَةِ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الْمَوْعِظَةِ الْحَسَنَةِ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جَ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ادِلْهُمْ بِالَّتِي هِيَ أَحْسَنُ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نحل ، 16 /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١٢٥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لْتَكُنْ مِنْكُمْ أُمَّةٌ يَدْعُونَ إِلَى الْخَيْرِ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يَأْمُرُونَ بِالْمَعْ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رُوفِ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يَنْهَوْنَ عَنِ الْمُنْكَ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رِ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أُولَئِكَ هُمُ الْمُفْلِحُ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ونَ 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آل عمران ، 3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١٠٤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FF66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در نهى از ابتدا باید دعوت به خیر کرد ،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سپس اگر موعظه اثر نکرد چهره در هم کشید و اعراض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این اعراض در اینجا چنین بیان 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اهْجُ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رُوهُ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نَّ فِي الْمَضَ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اجِ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عِ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بدون آزاررسانى یا سخن گفتن با هم در بستر بخوابید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پشت به او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 کار شخصی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او را خرد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 تا از نشوزِ مخیفِ ویرانگر دست بردارد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اگر این روش نیز اثر نکرد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اضْرِبُوهُنَّ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مگر در باب امر به معروف و نهى از منکر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تنبیه بدنى در کار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گر کسى اصرار دارد کسى را بکشد باید او را ادب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کرد و حت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با زدن هم شده او را بازداشت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اینجا هم اگر اصرار دارد که منکرى انجام دهد و موعظه و بى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اثر نکرد و فرض این است که چنین منکرى ویرانگر زندگى است آیا نباید از آن جلوگیرى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قرآن در چنین مرحله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اضْرِبُوهُنَّ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اما در روایت گفته شده </w:t>
      </w:r>
      <w:r w:rsidRPr="00AC46BE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ضرباً غیرمبرح</w:t>
      </w:r>
      <w:r w:rsidRPr="00AC46BE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یعنى زدنى که زخمى و کبود نکند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هر یک از مرحل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یا دوم یا سوم اگر اثر کرد به همان مرحله اکتفا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مرحل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سوم نهى از منکر اثر کرد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فَإِنْ أَطَعْنَكُمْ فَلا تَبْغُوا عَلَيْهِنَّ سَبِيلا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نساء ، 4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٣٤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پس از آن مخاطب آیه عوض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تا اینجا مخاطب آیه مردان بودند؛ که باید چنین کنند سپس چنان کنند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زندگى بدون آن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کسى مط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لع شود به طور خصوصى موعظه کنند 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اما اکنون اگر این نشوز و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به اندازه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ناهنجار و ویرانگر بود که هیچ یک از این مراحل سه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درونى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EB1B82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درون خانواده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اث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نکرد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روى خطاب عوض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و به مؤمنان دیگر خطاب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إِنْ خِفْتُمْ شِقَاقَ بَيْنِهِمَا فَابْعَثُوا حَكَمًا مِنْ أَهْلِهِ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حَكَمًا مِنْ أَهْلِهَا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نساء ، 4 / 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٣٥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تا آنجا که امکان دارد نباید بگذارید از یکدیگر 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 شوند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اگر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ترسید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فَابْعَثُوا حَكَمًا مِنْ أَهْلِهِ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حَكَمًا مِنْ أَهْلِهَا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سپس مرحل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بعدى طلاق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انطلاق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که اگر زن زناکار باشد و دست از زنا برندارد و این مراحل نیز اث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نکند بدون طلاق منفصل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زیرا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الزَّانِي لا يَنْكِحُ إلا زَانِيَةً أَوْ مُشْرِكَةً وَ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الزَّانِيَةُ لا يَنْكِحُهَا إِلا زَانٍ أَوْ مُشْرِكٌ وَ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حُرِّمَ ذَلِكَ عَلَى الْمُؤْمِنِينَ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» </w:t>
      </w:r>
      <w:r w:rsidRPr="00427330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،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نور ، 24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٣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این آیه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اضْرِبُوهُنَّ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را بعضى اشتباه معنى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 سفرى که به آلمان براى معالجه رفته بودم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برخى از زنان از شخصى که نماینده یکى از مراجع در آلمان بود دربار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آی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اضْرِبُوهُنَّ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پرسیده بودند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ایشان گفته بود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یعنى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؛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آنها را از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خانه بیرون کنید و به سفر بروید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که من گفتم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اینجا ضرب به معناى سفر نیست و قی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اس با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5E43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425E43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425E43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إِذَا ضَ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425E43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رَبْتُمْ فِي الأرْضِ </w:t>
      </w:r>
      <w:r w:rsidRPr="00425E43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425E43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425E43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425E43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نساء ، 4 / </w:t>
      </w:r>
      <w:r w:rsidRPr="00425E43">
        <w:rPr>
          <w:rFonts w:ascii="Tahoma" w:hAnsi="Tahoma" w:cs="B Lotus"/>
          <w:b/>
          <w:bCs/>
          <w:color w:val="7030A0"/>
          <w:rtl/>
          <w:lang w:bidi="fa-IR"/>
        </w:rPr>
        <w:t>١٠١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425E43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425E43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اینکه زدن زن تحقیر او باشد باید توج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داشت که تحقیرى که در پشت کردن است چه بسا از تحقیرى که در زدن است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نباشد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وانگهى در باب امر به معروف و نهى از منکر باید این مراحل طى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چه در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محدود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زندگى زناشویى 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چه در بیرون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مردى یا زنى را که نشوز او مخیف است رها کنند و به حال خود بگذارند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اجتماع که نقط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آغاز آن خانواده است ناهنجار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نقط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آغاز باید نابهنجارى را از زندگى زناشویى برطرف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با همین مراحل سه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گانه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نشوز از سوى مرد نیز ممکن است تحق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ق یابد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lastRenderedPageBreak/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بلى 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دیگرى فرموده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إِنِ امْرَأَةٌ خَافَتْ مِنْ بَعْلِهَا نُشُوزًا أَوْ إِعْرَاضًا فَلا جُنَاحَ عَلَيْهِمَا أَنْ يُصْلِحَا بَيْنَهُمَا صُلْحًا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الصُّلْحُ خَيْرٌ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Lotus" w:hint="cs"/>
          <w:b/>
          <w:bCs/>
          <w:color w:val="FF66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نساء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، 4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/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128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اگر زن در زندگى خانوادگى از سوى مرد نشوز یا اعراض یا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در هر یک از نوامیس پنج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گانه دید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در اینجا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5E43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425E43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فَلا جُنَاحَ عَلَيْهِمَا أَنْ يُصْلِحَا بَيْنَهُمَا</w:t>
      </w:r>
      <w:r w:rsidRPr="00425E43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27330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عبارت قبلى عوض شده و خطاب دیگر متوج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زن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زیرا او قدرت آنچنانى ندارد که با مرد مقابله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اینکه فرموده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لا جُنَاحَ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معناى آن این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نی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ست که گناه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واجب است میان آن دو صلح دهند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مانند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لا جُنَاحَ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إِنَّ الصَّفَا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الْمَرْوَةَ مِنْ شَعَائِرِ اللَّهِ فَمَنْ حَجَّ الْبَيْتَ أَوِ اعْتَمَرَ فَلا جُنَاحَ عَلَيْهِ أَنْ يَطَّوَّفَ بِهِمَا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١٥٨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در آنجا هم طواف میان صفا و مروه واجب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اینکه گناه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به جهت آن است که چون بتها را روى این دو بلندى گذاشته بودند مسلمانان گمان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کردند سعى صفا و مروه گناه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پس آیه گناه خیالى را نفى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اینجا نیز در جهت صلح بین زن و شوهر باید تلاش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دو حَکَم با هم کمک و جدّی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کنند که صلح دهند اگر اثر نکرد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نوبت به طلاق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رسد و گاه طلاق واجب نیز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همین مراحل امر به معروف براى ادب کردن مردى که (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نشوز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) دارد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از سوى زن لازم است اجرا شود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سه مرحله یا از عهد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 خارج است یا در توان اوست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باید انجام بدهد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راه اصلاح موعظه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مرد را موعظه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بعد مثلاً بگوییم در رختخواب به عنوان اعتراض رو از مرد برگرداند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مرحل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بعد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اگر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تواند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یک سیلى هم به مرد بزند و اگر نتوانست کمک بگیرد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چه اینکه انسان در انجام هر کار خیر وقتى به تنهایى نتواند آن را عملى سازد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باید کمک بگیرد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زن 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مرد در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و نشوز یکسان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اما همان گونه که گفته شد معمولاً زن توان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براى این کار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آیه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 تصریح دارد و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 اجمال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که البت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ه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اجمال نیست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، جمال است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زیرا با وضع زن مطابقت دارد</w:t>
      </w:r>
      <w:r w:rsidRPr="00AC46BE">
        <w:rPr>
          <w:rFonts w:ascii="Tahoma" w:hAnsi="Tahoma" w:cs="Tahom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برخى گفته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اند در بیان احکام از سوى قرآن سیاست گام به گام ات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خاذ شده است و قرآن در بیان ا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حکامى که حقوق زن را به او باز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گرداند روند رو به رشد و سیر تحو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لى داشته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و پیروى از قرآن نیز به این است که این روند همواره حفظ شود و این سیاست ادامه پیدا کند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 به نظر حضرت عالى خط مشى قرآن در این زمینه چگونه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lastRenderedPageBreak/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احکام قرآن چند گونه است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برخى از احکام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سیاست گام به گام طى شده و در برخى احکام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سیاست یک گام از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تا به آخر به صورت یکسان هست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معناى سیاست گام به گام نیز این نیست که وحیانى و غیروحیانى در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 آمیخته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فقط تا زمانى که پیامبر حیات داشت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پس از پیامبر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گامهایى فراتر و بر مبناى غیر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وحى برداشته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که این دلیل بر نقصان اسلام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بلى در برخى احکام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سیاست گام به گام وحیانى در عرض 23 سالى که پیامبر بود وجود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نمونه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هاى آن بسیار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از جمله حرمت شراب که دربار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 پنج آیه در قرآن وجود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48 آیه در قرآن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حرمت اثم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اثم هر چیزى است که عاقبت وخیم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شراب مستى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آور است و مستى وخی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ترین عاقبت را به دنبال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آغاز اسلام و بلکه از آغاز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ادیان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مستى و نوشیدن شراب حرام بوده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 آیات مک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و در آیات مدنى حرمت شراب مطرح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منتها در آیات مدنى به صورت سیاست گام به گام این حرمت بالاتر رفته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در آیات مک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در حدّ پایین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مثلاً در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نحل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67 فرموده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مِنْ ثَمَرَاتِ النَّخِيلِ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الأعْنَابِ تَتَّخِذُونَ مِنْهُ سَكَرًا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رِزْقًا حَسَنًا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EB1B82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>( نحل ، 16 / 67 )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 این آیه فقط گفته است شما از خرما و انگ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ور سکر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گیرید که مسکر است و نیز رزق حسن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با بیان این جمله فقط همین اندازه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فهماند که سکر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مسکر</w:t>
      </w:r>
      <w:r w:rsidRPr="00EB1B82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رزق حسن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 اینکه چه اندازه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سیّء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اشاره نشده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دیگرى از سوره نساء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«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يَا أَيُّهَا الَّذِينَ آمَنُوا لا تَقْرَبُوا الصَّلاةَ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أَنْتُمْ سُكَارَى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گام دوم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نساء ، 4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٤٣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حرکت مستى را بیشتر کرده تا آنجا که جلو بزرگ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ترین واجبات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نماز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چنین حرامى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حرمت آن بسیار در حدّ بالاست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سوم در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بقره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يَسْأَلُونَكَ عَنِ الْخَمْرِ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الْمَيْسِرِ قُلْ فِيهِمَا إِثْمٌ كَبِيرٌ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٢١٩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قبل از این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إِثْمٌ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اکنون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إِثْمٌ كَبِيرٌ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سرانجام آیه بعدى در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مائده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يَا أَيُّهَا الَّذِينَ آمَنُوا إِنَّمَا الْخَمْرُ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الْمَيْسِرُ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الأنْصَابُ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الأزْلامُ رِجْسٌ مِنْ عَمَلِ الشَّيْطَانِ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،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مائده ، 5 / 90 ـ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٩١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آیات در جهت بیان حرمت شراب مشترک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اند و اختلاف در جهات افزونى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حرمت در همه تاریخ اسلام از آغاز تا آخر وحى ثابت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همچنین در ازدواج با زنان مشرک و زنان اهل کتاب نیز چنین سیاستى دیده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که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اینها براى رعایت حال جامعه بوده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در مس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ئ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له بردگى که اسلام با سیاست گام به گام آن را برداشت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کمال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و خلود وحى خدا و ابدی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وحیانی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قرآن در این است که بگوییم اگر سیاست گام به گام در بعضى احکام وجود داشته فقط در زمان وحى بوده است و پس از آن احکام عوض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موضوعات عوض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مثلاً شرط و مشارطه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شرط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بندى</w:t>
      </w:r>
      <w:r w:rsidRPr="00EB1B82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EB1B82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مالى در همه جا حرام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مگر در چهارچیز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تیراندازى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شنا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دویدن و</w:t>
      </w:r>
      <w:r w:rsidRPr="00AC46BE">
        <w:rPr>
          <w:rFonts w:ascii="Tahoma" w:hAnsi="Tahoma" w:cs="Tahom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در جهت تشویق نسبت به آن هم فرمود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أَعِدُّوا لَهُمْ مَا اسْتَطَعْتُمْ مِنْ قُوَّةٍ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مِنْ رِبَاطِ الْخَيْلِ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444444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انفال ، 8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٦٠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مصداق و ابزار ندارد این کارها در گذشته تیر و کمان بود ولى امروزه نمونه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هاى نوپیدا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سیاست گام به گام را نه به طور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نفى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 و نه به طور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اثبات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سیاست گام به گام در چهارچوب وحى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پیامبر در بیان احکام الهى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صرفاً یک پیام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آور است یا در آن احکام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متناسب با مقتضی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ات و فهم و نیاز و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زبان مخاطبان تغییرهایى ایجاد مى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آیات متعد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دى داریم که حکم فقط در اختیار خداست و به پیامبر هم محوّل نشده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پیامبر حاکم نشده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بلکه پیام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آور حکم است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اتْلُ مَا أُوحِيَ إِلَيْكَ مِنْ كِتَابِ رَبِّكَ لا مُبَدِّلَ لِكَلِمَاتِهِ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لَنْ تَجِدَ مِنْ دُونِهِ مُلْتَحَدًا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کهف ، 18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٢٧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هم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ملتحد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ربّانى غیر از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الله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هم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ملتحد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احکامى غیر از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قرآن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حت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پیغمبر با عقل خودش که فوق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عقول است منهاى وحى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حکم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حکم فقط از آن خداست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پیغمبر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فقط نامه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رسان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اگر نامه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رسانى یک کلمه در نامه تغییر 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امانتدار به حساب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پیغمبر هم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وحیانى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وحى عقلانى و وحى رب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همان طور که قرآن وحى ربّ است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هم وحى دوم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منتها فرق بین این دو این است که قرآن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 در لفظ هم در معنى وحى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در معنى وحى است و در لفظ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وحى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به هر حال قرآن اصل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سن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فرع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روایت هیچ گاه ناسخ قرآن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صدها هزار روایت داشته باشیم که یک آیه از قرآن را نسخ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قابل قبول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آیا در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خصوص 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ا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حکام و قوانینى که قرآن دربار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زنان وضع کرده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سیاست گام به گام رعایت شده یا نه و اگر هست دلیل آن چیست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باید گفت سیاست بیان تدریجى در بیان احکام مربوط به زنان رعایت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لاً ما سوره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به نام رجال نداریم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سورة النساء داریم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زیرا به زنان ظلم زیادى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اسلام از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مک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تا مدینه در همه احکام مربوط به زنان براى آنان احترام قا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شده و در حقوق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برابرى بین مرد و زن قا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احترامى که قرآن به زنان داشته در هیچ مل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هیچ تاریخى از سوى هیچ آیین مترقّى دیده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امروزه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خواهند زنان را بر مردان مقدّم بدارند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در عصر عرب جاهلى زنان را مانند حیوان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دانستند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قرآن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را نه حیوان مى داند و نه مقدّم بر مردان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شرف و فضیلت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زن و مرد مشمول این آیه هستند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إِنَّ أَكْرَمَكُمْ عِنْدَ اللَّهِ أَتْقَاكُمْ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حجرات ، 49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١٣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در بعد توان جسمى احکامى متناسب با وضعیت زن مقر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سیاست گام به گام وحیانى قرآن تا آخرین مرحله مدنى این است که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 را آن چنان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شایسته و عدالت است به آنها بدهد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قرآن هیچ اشاره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نداریم که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چون زن است مورد اهانت قرار گیرد و ضعیف شمرده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مرد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چون مرد است محترم و قوى دانسته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به عکس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فرموده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الْمُؤْمِنُونَ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الْمُؤْمِنَاتُ بَعْضُهُمْ أَوْلِيَاءُ بَعْضٍ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توبه ، 9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٧١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بسیارى از آیه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 کلی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ت دارد مانند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يَا أَيُّهَا الَّذِينَ آمَنُوا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که شامل مرد و زن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اینکه از لفظ مذک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استفاده شده به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خاطر آن است که لفظ مذک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بر مذک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تنها و بر مجموع مذک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و مؤن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ث و بر خدا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که نه مذک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و نه مؤن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ث است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بر ملائکه اطلاق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لغت مؤن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ث نه براى خدا و نه براى ملائکه و نه براى مرد و نه براى هر دو استعمال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برخى به دلیل همین واژگان مذک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ر و نیز به دلیل تفاوتى که در احکام زنان و مردان در قرآن دیده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اند نتیجه گرفته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اند که روح آموزه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ها و احکام قرآن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مردانه است و جانب مردان را ترجیح داده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آیا این برداشت درست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 با بررسى آیاتى که مخصوص مردان است و آیاتى که مخصوص زنان است و آیات مشترک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یابیم که روح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حاکم بر قرآن این است که احترام زن در بُعد زن بودن و در بُعد انسان بودن مانند احترام مرد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بدون هیچ گونه فرقى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مثلاً صد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طاهره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سلام الله علیها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) از ابراهیم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علیه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لام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) مقد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 است با اینکه بیش از 18 سال نداشت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به دلیل آی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تطهیر و اذهاب رجس که طهارت در بعد ایج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ابى اهل بیت محم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دى را که چهارده نف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هستند و از جمله زهرا (سلام الله علیها 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را شامل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همان گونه که پیامبر اسلام (ص) از ابراهیم(ع) معصوم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 زهرا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(س) هم معصوم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و بالاتر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 بودن موجب منقصت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در قرآن نام آسیه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اِمْرَأَةَ فِرْعَوْنَ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تحریم ، 66 /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١١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جلوتر از نام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مریم آمده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زیرا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خواهد برساند که مادر پیغمبر بودن چندان مطرح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معیار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عظمت شخصی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حکمت نابرابرى زن و مرد در ارث از نظر قرآن چیست؟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آقایان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گویند ارث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نصف مرد است و فقط از ساختمان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 برخلاف نص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قرآن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بلکه بعضى 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موارد ارث زن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از مرد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بعضى موارد برابر است و بعضى 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وارد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دختر از پسر ارثش کم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 در صورتى که دختر و پسر ابوینى باشند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ابى باشند یا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برابرند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طبق نص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آیات ارث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خواهر و برادر پدرى باشند یا مادرى باشند ارثشان برابر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لکن اگر ابوینى باشند ارث دختر نصف پسر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همچنین مادر و پدر که از فرزند ارث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یک صورت مساوى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لأبَوَيْهِ لِكُلِّ وَاحِدٍ مِنْهُمَا السُّدُسُ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،</w:t>
      </w:r>
      <w:r w:rsidRPr="00AC46BE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7030A0"/>
          <w:rtl/>
          <w:lang w:bidi="fa-IR"/>
        </w:rPr>
        <w:t>(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نساء ، 4 / </w:t>
      </w:r>
      <w:r w:rsidRPr="00AC46BE">
        <w:rPr>
          <w:rFonts w:ascii="Tahoma" w:hAnsi="Tahoma" w:cs="B Badr"/>
          <w:b/>
          <w:bCs/>
          <w:color w:val="7030A0"/>
          <w:rtl/>
          <w:lang w:bidi="fa-IR"/>
        </w:rPr>
        <w:t>١١</w:t>
      </w:r>
      <w:r w:rsidRPr="00AC46BE">
        <w:rPr>
          <w:rFonts w:ascii="Tahoma" w:hAnsi="Tahoma" w:cs="B Badr" w:hint="cs"/>
          <w:b/>
          <w:bCs/>
          <w:color w:val="7030A0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7030A0"/>
          <w:rtl/>
          <w:lang w:bidi="fa-IR"/>
        </w:rPr>
        <w:t xml:space="preserve">)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پدر و مادر هر دو یک ششم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برند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إِنْ كَانَ لَهُ وَلَدٌ فَإِنْ لَمْ يَكُنْ لَهُ وَلَدٌ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وَرِثَهُ أَبَوَاهُ فَلأمِّهِ الثُّلُثُ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مادر دو برابر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پس زن بعضى وقتها دو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برابر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بعضى وقتها یکسان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 و بعضى وقتها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 از شوه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نصف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F825C1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یک هشتم یا یک چهارم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شوه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از زن تمام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برد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یک چهارم یا یک دوم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نصف بردن موضوع صحبت است که فتوى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 که این نصف را هم که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 اگر یک همسر است نصف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اگر دو همسر دارد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 و سه تا 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این نصف را فقط از ساختمان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از سوى دیگر قبلاً در آغاز اسلام ساختمان کم 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همه زمینها زراعتى بوده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زن هیچ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جواب این است که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لاً ما ترک مرد همه را شامل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 از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 ترک مرد چه زمین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چه منقول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چه غیرمنقول ارث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زمینه شش رأى داریم که دو سه رأى آن موافق با قرآن است و دو سه رأى آن مخالف با قرآن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رأى صحیح قرآن این است که زن نصف مرد ارث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حال سؤال این است که آیا زن ضعیف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 از نظر مالى یا مرد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طبعاً زن ضعیف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پس چرا مرد دو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برابر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 و زن یک برابر؟ پاسخ این است که از نقط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ه نظر تأمین نفقه 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مرد نوعاً نفقه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دهنده است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مهریه را مرد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پس مرد کلاً دهنده است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پیرمرد باشد یا پدر باشد یا شوهر باشد یا پسر باشد دهنده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همسر باشد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یا دختر باشد یا مادر باشد گیرنده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آیا حقِّ دهنده بیشتر است یا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ِّ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گیرنده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آن نصف را هم که زن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گیرد نوعاً احتیاج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مرد نوعاً دهنده است آن دو برابر را که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گیرد نوعاً احتیاج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اکنون سؤال دومى مطرح است و آن این است که اگر موردى پیدا شد استثنائاً که زن خیلى محتاج بود و مرد نیازمند نبود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زن خیلى محتاج بود ولى فرزندان محتاج نبودند چه باید کرد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پاسخ این است که این ثلثى که خداوند مقرر کرده براى جبران آن کمبودهایى است که نسبت به وارث وجود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اگر انسان زنى دارد که این زن هیچ از خود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مرد بمیرد 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خانه باید برود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مرد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ثلثش را به این زن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علاوه بر آن یک چهارم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اصل قاعد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عمومى دو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برابر بودن مرد است نسبت به زن ، و در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موارد خاص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کمبودها با وصی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جبران 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اسلام هرگز براى زن نقصان ایجاد نکرده بلکه رجحان ایجاد کرده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خصوصی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ات را در نظر بگیریم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بینیم هیچ نقطه نظر تاریکى نسبت به زن نداشته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در برخى از موارد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به دلایلى زن تأمین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کنند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هزینه زندگى خانواده است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 در این گونه موارد چه تمهیدى اندیشیده شده است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ارث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دو بعد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یکى بعد اصلى و یک بعد حاشیه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و تبصره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بعد اصلى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قانون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همان دوبرابر بودن مرد نسبت به زن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در بعد حاشیه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متفاوت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هر جا که نیاز زن بیشتر باشد از ثلث تأمین خواهد شد و کارکرد و نقش ثلث همین تبصره بودن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کمبودهایى که احیاناً براى بعضى از ورثه ایجاد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با وصی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جبران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که البت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وصی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در جایى است که ماترک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گنجایش وصی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را داشته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لذا فرموده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كُتِبَ عَلَيْكُمْ إِذَا حَضَرَ أَحَدَكُمُ الْمَوْتُ إِنْ تَرَكَ خَيْرًا الْوَصِيَّةُ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١٨٠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و نفرمود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 ترک مالاً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در کلی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تاریخ اسلام و تاریخ بشر نوعاً مردها دهنده هستند چون بنی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مالى آنها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بیشتر است و شرکت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شان در اجتماعات محدود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 زنا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ن به لحاظ عفاف و باردارى و خانه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دارى و دیگر شؤ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ون زنانگى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بیشتر در خانه باید باشند 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مردان بیشتر در بیرون خانه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حال اگر گروهى از این اصل تخل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 کنند مانند اروپائیان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مطلب دیگرى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ما بر مبناى ضوابط اسلامى بحث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 ضوابط عالی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اسلام مرد نوعاً دهنده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اگر مرد فقیر باشد و زن دهنده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 استثنا خواهد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lastRenderedPageBreak/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در بسیارى از مکتبها و آیینها نسبت به زن ظالمانه عمل شده و نگاه شده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آیا نگاه اسلام و قرآن به زن در سنجش با دیگر مکتبها چگونه ارزیابى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با زن سه گونه برخورد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D4B0C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1.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برخوردهاى افراطى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</w:t>
      </w:r>
      <w:r w:rsidRPr="00BD4B0C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2.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برخوردهاى تفریطى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؛ </w:t>
      </w:r>
      <w:r w:rsidRPr="00BD4B0C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3.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برخورد منهایى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اسلام برخورد منهاى افراط و تفریط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زن را نه بالاتر از مرد قرار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دهد و نه پایین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بلى روایات جعلى نقل شده و فتاوایى بر مبناى آنها داده شده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مثلاً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گویند زن هرگز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ندارد 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خانه بیرون برود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مگر با اجاز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شوهر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به چه دلیل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بلى حق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ندارد بیرون برود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بیرون رفتنى که منافى با نوامیس زن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اما کارهایى مانند نماز خواندن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مجلس رفتن و</w:t>
      </w:r>
      <w:r w:rsidRPr="00AC46BE">
        <w:rPr>
          <w:rFonts w:ascii="Tahoma" w:hAnsi="Tahoma" w:cs="Tahoma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یا واجب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یا حرام است و یا جایز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واجب است مرد جلو واجب را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بگیرد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اگر جلس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معارف اسلامى است و هیچ گونه انحرافى در آن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باید برود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چنان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اگر جلسه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است که رفتن به آن گمراه کننده است و از بعضى جهات حرام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رفتن به آن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جلسه یا مجلس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 براى مرد حرام است و هم براى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هر یک باید دیگرى را از آن منع 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من کتابى نوشته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ام با نام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غوص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ٌ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 xml:space="preserve"> فى البحار</w:t>
      </w:r>
      <w:r w:rsidRPr="00F825C1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 xml:space="preserve"> که 180 کتاب از منابع شیعى و سن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>ّ</w:t>
      </w:r>
      <w:r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ى را در آن نقد کرده</w:t>
      </w:r>
      <w:r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ام</w:t>
      </w:r>
      <w:r w:rsidRPr="00AC46BE">
        <w:rPr>
          <w:rFonts w:ascii="Tahoma" w:hAnsi="Tahoma" w:cs="B Lotus" w:hint="cs"/>
          <w:b/>
          <w:bCs/>
          <w:color w:val="0000FF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FF"/>
          <w:sz w:val="28"/>
          <w:szCs w:val="28"/>
          <w:rtl/>
          <w:lang w:bidi="fa-IR"/>
        </w:rPr>
        <w:t>.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گاه دریک باب ده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 حدیث وارد شده و همه نادرست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مثلاً در باب مشارب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آشامیدن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ی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ها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به عن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وان نمونه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وسائل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الش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یعه یک باب دارد که شامل 50 حدیث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احادیث راوى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گوید از امام سؤال کردیم اگر کسى به کسى که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داند شراب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سازد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انگور بفروشد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درست است یا نه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امام پاسخ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دهد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بلى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؛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درست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 حدیث موث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ق و صحیح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در آخر سر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یک حدیث ضعیف مرسل دارد که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لا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، لقوله تعالى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لا تَعَاوَنُوا عَلَى الإثْمِ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الْعُدْوَانِ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مائده ، 5 /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٢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FF66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اکنون کدام را باید بپذیریم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مثلاً در بحارالانوار در باب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شمس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) بیست حدیث دارد که کل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اً نادرست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گوید براى على(ع) ردّ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شمس 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عل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آورده شده که چون او در زمین شوره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زار بود و نماز خواندن در آنجا پسندیده نبود و على(ع) در وقت عصر آنجا 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نماز عصر را نخوانده بود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! مگر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 زمین شوره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زار نماز خواندن حرام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این خلاف منطق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وانگهى اگر على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(ع) نماز نخوانده مقص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بود یا قاصر؟ ما حت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ى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>صلوة الغرقى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داریم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پس نماز در هیچ شرایطى نباید قضا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اگر بر اساس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این احادیث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على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(ع) عمداً نماز نخوانده باشد شایسته تکریم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آیا مگر خورشید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برگردد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آیا اگر به فرض محال خورشید برگشت مگر زمان نیز بر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گردد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در آن صورت على(ع) هم باید نماز ادا بخواند و هم قضا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علاوه 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اینکه با برگشتن خورشید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سه نماز دیگر در طلوع و غروب و میان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آن واجب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که ما در آن کتاب ده اشکال براین موضوع کرده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به سلیمان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(ع) هم نسبت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دهند که فرمود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« </w:t>
      </w:r>
      <w:r w:rsidRPr="00AC46BE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رُدُّوهَا عَلَيَّ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ص ، 38 /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٣٣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که این ضمیر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ها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به اسبان بر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گردد نه به خورشید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 براى احادیثى که جعل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 سند هم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سازند و گاهى سندهاى صحیح و محکم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معیار در پذیرش و بررسى این گونه سندها چیست؟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راه آن عرضه بر کتاب الله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نیاز به رجال هم بسیار کم پیدا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شود؛ زیرا یک حدیث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یا موافق با قرآن است یا مخالف با قرآن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موافق باشد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پذیریم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از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هر که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خواهد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اگر مخالف است از سلمان هم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پذیریم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اگر نه مخالف است و نه موافق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باید گفت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لا تَقْفُ مَا لَيْسَ لَكَ بِهِ عِلْمٌ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،</w:t>
      </w:r>
      <w:r w:rsidRPr="00AC46BE">
        <w:rPr>
          <w:rFonts w:ascii="Tahoma" w:hAnsi="Tahoma" w:cs="B Lotus" w:hint="cs"/>
          <w:b/>
          <w:bCs/>
          <w:color w:val="FF6600"/>
          <w:sz w:val="28"/>
          <w:szCs w:val="28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اسراء ، 17 /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٣٦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both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در برخى از متون یا مکتبها از زن با تعبیر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جنس دوم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یاد مى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آیا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توان گفت از نگاه قرآن نیز زن به دلیل ضعف در برخى از جوانب و یا تأخ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ر در آفرینش جنس دوم به حساب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قرآن کریم نسبت به حو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ا فرموده است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خَلَقَ مِنْهَا زَوْجَهَا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 .</w:t>
      </w:r>
      <w:r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نسا</w:t>
      </w:r>
      <w:r w:rsidRPr="00DA4850">
        <w:rPr>
          <w:rFonts w:cs="B Lotus" w:hint="cs"/>
          <w:b/>
          <w:bCs/>
          <w:color w:val="7030A0"/>
          <w:rtl/>
          <w:lang w:bidi="fa-IR"/>
        </w:rPr>
        <w:t xml:space="preserve">ء ، 4 /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١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ولى این دلیل بر افضلی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مرد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پیامبر اکرم از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آفریده 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آن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برتر از پیامبر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در </w:t>
      </w:r>
      <w:r w:rsidRPr="008D1C5F">
        <w:rPr>
          <w:rFonts w:ascii="Tahoma" w:hAnsi="Tahoma" w:cs="B Lotus"/>
          <w:b/>
          <w:bCs/>
          <w:color w:val="7030A0"/>
          <w:rtl/>
          <w:lang w:bidi="fa-IR"/>
        </w:rPr>
        <w:t>آی</w:t>
      </w:r>
      <w:r w:rsidRPr="008D1C5F">
        <w:rPr>
          <w:rFonts w:ascii="Tahoma" w:hAnsi="Tahoma" w:cs="B Lotus" w:hint="cs"/>
          <w:b/>
          <w:bCs/>
          <w:color w:val="7030A0"/>
          <w:rtl/>
          <w:lang w:bidi="fa-IR"/>
        </w:rPr>
        <w:t>ة</w:t>
      </w:r>
      <w:r w:rsidRPr="008D1C5F">
        <w:rPr>
          <w:rFonts w:ascii="Tahoma" w:hAnsi="Tahoma" w:cs="B Lotus"/>
          <w:b/>
          <w:bCs/>
          <w:color w:val="7030A0"/>
          <w:rtl/>
          <w:lang w:bidi="fa-IR"/>
        </w:rPr>
        <w:t xml:space="preserve"> 7 سوره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مى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كَانَ عَرْشُهُ عَلَى الْمَاءِ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هود ، 11 /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٧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این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ماء</w:t>
      </w:r>
      <w:r w:rsidRPr="00F825C1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آفرینش است و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ارواح از آن خلق شده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اکنون آیا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مهم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تر است یا ارواح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همچنین پیامبر ما آخرین پیامبر است ولى بالاتر از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پیامبران پیش از خود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پس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آخری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زمانى مطرح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اینکه زن از مرد آفریده شده دلیل بر افضل بودن مرد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دلیل آن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که هم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نعمتهاى بهشتى که از قرآن یادشده براى مردان است چیست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؟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این گونه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در قرآن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لَهُمْ فِيهَا أَزْوَاجٌ مُطَهَّرَةٌ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 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8D1C5F">
        <w:rPr>
          <w:rFonts w:ascii="Tahoma" w:hAnsi="Tahoma" w:cs="B Lotus"/>
          <w:b/>
          <w:bCs/>
          <w:color w:val="7030A0"/>
          <w:rtl/>
          <w:lang w:bidi="fa-IR"/>
        </w:rPr>
        <w:t>(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</w:t>
      </w:r>
      <w:r w:rsidRPr="008D1C5F">
        <w:rPr>
          <w:rFonts w:ascii="Tahoma" w:hAnsi="Tahoma" w:cs="B Lotus" w:hint="cs"/>
          <w:b/>
          <w:bCs/>
          <w:color w:val="7030A0"/>
          <w:rtl/>
          <w:lang w:bidi="fa-IR"/>
        </w:rPr>
        <w:t>، 2 /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8D1C5F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8D1C5F">
        <w:rPr>
          <w:rFonts w:ascii="Tahoma" w:hAnsi="Tahoma" w:cs="B Lotus"/>
          <w:b/>
          <w:bCs/>
          <w:color w:val="7030A0"/>
          <w:rtl/>
          <w:lang w:bidi="fa-IR"/>
        </w:rPr>
        <w:t>٢٥</w:t>
      </w:r>
      <w:r w:rsidRPr="008D1C5F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8D1C5F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DA4850">
        <w:rPr>
          <w:rFonts w:ascii="Tahoma" w:hAnsi="Tahoma" w:cs="B Lotus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که سخن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اهل بهشت است و ضمیر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هُمْ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هم به زنان و هم به مردان بر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گردد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چنان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که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گفته 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ضمیرهاى مذکر سه گونه استعمال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مذکر و مؤنث با هم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نه مذکر و نه مؤنث مانند (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)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خداوند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مذکر تنها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چنین در قرآن نیازهاى زنان ذکر شده و در سور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نساء به ویژه بیشتر دربار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زنان سخن گفته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خطاب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گاهى به خصوص زن است و گاهى به خصوص مرد و زمانى به هر دو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وقتى تکلیف مشترک باشد خط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اب به هر دو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گاه خطاب به خصوص 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رد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مانند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: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إِذَا طَلَّقْتُمُ النِّسَ</w:t>
      </w:r>
      <w:r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اءَ فَطَلِّقُوهُنَّ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>( طلاق ، 65 / 1 )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گاهى به مرد سفارش زن 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اگر مخاطب مرد است نسبت به خود او و زن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پس در احترام خطابى قرآن و خطاب قرآن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تفوقى نیست و مخاطب بودن مطرح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چرا قرآن در همه جا با مرد سخن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گوید و هرگز زن را مورد خطاب قرار نداده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، جز در یک مورد که همسران پیامبر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(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نساء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الن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بى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)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مخاطب هستند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مخاطب بودن مهم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شیطان هم در قرآن مخاطب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اینکه خطاب به مردان بیشتر کرده از باب اهم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بیشتر مردان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بلکه چون نیروى آنان بیشتر است و این نیروى بیشتر قوامی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آورد خطاب را متوج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 او کرده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به مناسبت موقعی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اهم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حکم و وظیفه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که دارد خط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اب بر دوش اوست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درتکلیف و بیان همه یکس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 هستند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...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>لَهُنَّ مِثْلُ الَّذِي عَلَيْهِنَّ بِالْمَعْرُوفِ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...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 آنچه به صورت غیابى آمده براى هر دو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چرا همسران بهشتى به تعداد فراوان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، تنها براى مرد است و زن از این نعمت محروم شده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زیرا او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لاً اصولاً اشتهاى مرد نسبت به زن بیشتر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و ثانیاً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لَهُمْ فِيهَا أَزْوَاجٌ مُطَهَّرَةٌ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>.</w:t>
      </w:r>
      <w:r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F825C1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F825C1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بقره ، 2 / </w:t>
      </w:r>
      <w:r w:rsidRPr="00F825C1">
        <w:rPr>
          <w:rFonts w:ascii="Tahoma" w:hAnsi="Tahoma" w:cs="B Lotus"/>
          <w:b/>
          <w:bCs/>
          <w:color w:val="7030A0"/>
          <w:rtl/>
          <w:lang w:bidi="fa-IR"/>
        </w:rPr>
        <w:t>٢٥</w:t>
      </w:r>
      <w:r w:rsidRPr="00F825C1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F825C1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هم مرد و هم زن را شامل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مگر اینکه این گونه سؤال شود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 چرا مرد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در بهشت ازواج مطه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ره داشته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زن یک زوج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این سؤال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چند جواب دارد؛ </w:t>
      </w:r>
      <w:r w:rsidRPr="00BD4B0C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یک</w:t>
      </w:r>
      <w:r w:rsidRPr="00BD4B0C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>؛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هیچ جا از قرآن نص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نداریم که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 پس از شوهرى شوهر دیگر داشته 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BD4B0C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>وانگهى</w:t>
      </w:r>
      <w:r w:rsidRPr="008A5EBB">
        <w:rPr>
          <w:rFonts w:ascii="Tahoma" w:hAnsi="Tahoma" w:cs="B Lotu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>؛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زنان که</w:t>
      </w:r>
      <w:r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قاصرات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الط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رف هستند مخصوص مردان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ولى از نظر دنیوى مرد نسبت به تعد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 ازواج رغبت زیاد دارد نه زن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زن هر چه باشد اگر نیازى ماد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ى و نیازهاى دیگرش تأمین شود و مرد او صد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در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صد مطابق میل او باشد هرگز تمن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ازدواج با مرد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دیگرى را ندارد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مرد این گونه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اگر زنى بخواهد در بهشت چند شوهر همسان داشته باشد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تواند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ولى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خواهد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مثل اینکه در انجیل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lastRenderedPageBreak/>
        <w:t>برنابا آمده که در بهشت حسد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آنجا هم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واقعی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تها روشن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مثال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زند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 اگر بچ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ّة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دوساله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اى چشمش به لباس مرد بزرگسالى افتاد آیا حس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هرگز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! زیرا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داند آن لباس براى او مناسب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اگر واقعی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و حکمت و مصلحت صددرصد جلوه کند دیگر حسدى نیست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 بنا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بر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این در بهشت جاى حسد نیست و کسى که در مقام پایین قرار دارد نسبت به کسى که مقام بالاتر دارد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حسد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ورزد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و آن که بالاتر است تکب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 نمى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کند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فِيهَا مَا تَشْتَهِيهِ الأنْفُسُ </w:t>
      </w:r>
      <w:r w:rsidRPr="008A5EBB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8A5EBB">
        <w:rPr>
          <w:rFonts w:ascii="Tahoma" w:hAnsi="Tahoma" w:cs="B Badr" w:hint="cs"/>
          <w:b/>
          <w:bCs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8A5EBB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8A5EBB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زخرف ، 43 / </w:t>
      </w:r>
      <w:r w:rsidRPr="008A5EBB">
        <w:rPr>
          <w:rFonts w:ascii="Tahoma" w:hAnsi="Tahoma" w:cs="B Lotus"/>
          <w:b/>
          <w:bCs/>
          <w:color w:val="7030A0"/>
          <w:rtl/>
          <w:lang w:bidi="fa-IR"/>
        </w:rPr>
        <w:t>٧١</w:t>
      </w:r>
      <w:r w:rsidRPr="008A5EBB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8A5EBB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Bad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تکلیفها بدون</w:t>
      </w:r>
      <w:r w:rsidRPr="00AC46BE">
        <w:rPr>
          <w:rFonts w:ascii="Tahoma" w:hAnsi="Tahoma" w:cs="B Lotus"/>
          <w:b/>
          <w:bCs/>
          <w:color w:val="444444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تکلّف است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AC46BE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آیا مى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توان گفت در بهشت اصولاً لذ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 جسمانى در کار نیست و هم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ة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 xml:space="preserve"> لذ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تها روحانى است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</w:p>
    <w:p w:rsidR="00CE5AA7" w:rsidRPr="00AC46BE" w:rsidRDefault="00CE5AA7" w:rsidP="00CE5AA7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</w:pP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استاد دکتر صادقى</w:t>
      </w:r>
      <w:r w:rsidRPr="00BE41AD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 xml:space="preserve"> </w:t>
      </w:r>
      <w:r w:rsidRPr="00BE41AD">
        <w:rPr>
          <w:rFonts w:ascii="Tahoma" w:hAnsi="Tahoma" w:cs="B Lotus"/>
          <w:b/>
          <w:bCs/>
          <w:color w:val="FF00FF"/>
          <w:sz w:val="28"/>
          <w:szCs w:val="28"/>
          <w:rtl/>
          <w:lang w:bidi="fa-IR"/>
        </w:rPr>
        <w:t>: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در آنجا لذ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بالاتر است و جن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جسم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انى و روح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ـ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انى هست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«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>...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 وَ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Badr"/>
          <w:b/>
          <w:bCs/>
          <w:color w:val="008000"/>
          <w:sz w:val="28"/>
          <w:szCs w:val="28"/>
          <w:rtl/>
          <w:lang w:bidi="fa-IR"/>
        </w:rPr>
        <w:t xml:space="preserve">جَنَى الْجَنَّتَيْنِ دَانٍ </w:t>
      </w:r>
      <w:r w:rsidRPr="00AC46BE">
        <w:rPr>
          <w:rFonts w:ascii="Tahoma" w:hAnsi="Tahoma" w:cs="B Badr" w:hint="cs"/>
          <w:b/>
          <w:bCs/>
          <w:color w:val="008000"/>
          <w:sz w:val="28"/>
          <w:szCs w:val="28"/>
          <w:rtl/>
          <w:lang w:bidi="fa-IR"/>
        </w:rPr>
        <w:t xml:space="preserve">. </w:t>
      </w:r>
      <w:r w:rsidRPr="00AC46BE">
        <w:rPr>
          <w:rFonts w:ascii="Tahoma" w:hAnsi="Tahoma" w:cs="B Badr" w:hint="cs"/>
          <w:b/>
          <w:bCs/>
          <w:color w:val="FF0000"/>
          <w:sz w:val="28"/>
          <w:szCs w:val="28"/>
          <w:rtl/>
          <w:lang w:bidi="fa-IR"/>
        </w:rPr>
        <w:t>»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،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(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الر</w:t>
      </w:r>
      <w:r>
        <w:rPr>
          <w:rFonts w:ascii="Tahoma" w:hAnsi="Tahoma" w:cs="B Lotus" w:hint="cs"/>
          <w:b/>
          <w:bCs/>
          <w:color w:val="7030A0"/>
          <w:rtl/>
          <w:lang w:bidi="fa-IR"/>
        </w:rPr>
        <w:t>ّ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>حمن ، 55 /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٥٤</w:t>
      </w:r>
      <w:r w:rsidRPr="00DA4850">
        <w:rPr>
          <w:rFonts w:ascii="Tahoma" w:hAnsi="Tahoma" w:cs="B Lotus" w:hint="cs"/>
          <w:b/>
          <w:bCs/>
          <w:color w:val="7030A0"/>
          <w:rtl/>
          <w:lang w:bidi="fa-IR"/>
        </w:rPr>
        <w:t xml:space="preserve"> </w:t>
      </w:r>
      <w:r w:rsidRPr="00DA4850">
        <w:rPr>
          <w:rFonts w:ascii="Tahoma" w:hAnsi="Tahoma" w:cs="B Lotus"/>
          <w:b/>
          <w:bCs/>
          <w:color w:val="7030A0"/>
          <w:rtl/>
          <w:lang w:bidi="fa-IR"/>
        </w:rPr>
        <w:t>)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روایتى هست که در آن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پرسد آیا در بهشت لذ</w:t>
      </w:r>
      <w:r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ت جسمانى هم هست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امام مى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softHyphen/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فرماید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: چرا نباشد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؟ اگر دو نفر در کارى شریک هستند چگونه یکى را محروم کنند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؛ روح و عقل و بدن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همه شریک هستند و هر کدام جزا دارند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جزاى روحانى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، جزاى بدنى و جزاى عقلانى</w:t>
      </w:r>
      <w:r w:rsidRPr="00AC46BE">
        <w:rPr>
          <w:rFonts w:ascii="Tahoma" w:hAnsi="Tahoma" w:cs="B Lotus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000000"/>
          <w:sz w:val="28"/>
          <w:szCs w:val="28"/>
          <w:rtl/>
          <w:lang w:bidi="fa-IR"/>
        </w:rPr>
        <w:t>.</w:t>
      </w:r>
    </w:p>
    <w:p w:rsidR="00CE5AA7" w:rsidRPr="00DF45AB" w:rsidRDefault="00CE5AA7" w:rsidP="00CE5AA7">
      <w:pPr>
        <w:shd w:val="clear" w:color="auto" w:fill="DAEEF3"/>
        <w:spacing w:before="100" w:beforeAutospacing="1" w:after="100" w:afterAutospacing="1"/>
        <w:jc w:val="lowKashida"/>
        <w:rPr>
          <w:rFonts w:ascii="Tahoma" w:hAnsi="Tahoma" w:cs="B Lotus" w:hint="cs"/>
          <w:b/>
          <w:bCs/>
          <w:color w:val="800000"/>
          <w:sz w:val="28"/>
          <w:szCs w:val="28"/>
          <w:lang w:bidi="fa-IR"/>
        </w:rPr>
      </w:pPr>
      <w:r w:rsidRPr="008A5EBB">
        <w:rPr>
          <w:rFonts w:ascii="Tahoma" w:hAnsi="Tahoma" w:cs="B Lotus" w:hint="cs"/>
          <w:b/>
          <w:bCs/>
          <w:color w:val="FF00FF"/>
          <w:sz w:val="28"/>
          <w:szCs w:val="28"/>
          <w:rtl/>
          <w:lang w:bidi="fa-IR"/>
        </w:rPr>
        <w:t>*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با تشک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>ّ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ر فراوان از اینکه در این گفت و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گو شرکت فرمودید و به پرسشهاى ما پاسخ گفتید</w:t>
      </w:r>
      <w:r w:rsidRPr="00AC46BE"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  <w:r w:rsidRPr="00AC46BE">
        <w:rPr>
          <w:rFonts w:ascii="Tahoma" w:hAnsi="Tahoma" w:cs="B Lotus"/>
          <w:b/>
          <w:bCs/>
          <w:color w:val="800000"/>
          <w:sz w:val="28"/>
          <w:szCs w:val="28"/>
          <w:rtl/>
          <w:lang w:bidi="fa-IR"/>
        </w:rPr>
        <w:t>.</w:t>
      </w:r>
      <w:r>
        <w:rPr>
          <w:rFonts w:ascii="Tahoma" w:hAnsi="Tahoma" w:cs="B Lotus" w:hint="cs"/>
          <w:b/>
          <w:bCs/>
          <w:color w:val="800000"/>
          <w:sz w:val="28"/>
          <w:szCs w:val="28"/>
          <w:rtl/>
          <w:lang w:bidi="fa-IR"/>
        </w:rPr>
        <w:t xml:space="preserve"> </w:t>
      </w: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</w:pPr>
    </w:p>
    <w:p w:rsidR="00CE5AA7" w:rsidRDefault="00CE5AA7" w:rsidP="00CE5AA7">
      <w:pPr>
        <w:shd w:val="clear" w:color="auto" w:fill="FFFFFF"/>
        <w:spacing w:before="100" w:beforeAutospacing="1" w:after="100" w:afterAutospacing="1"/>
        <w:jc w:val="right"/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</w:pPr>
      <w:r w:rsidRPr="00C6475F">
        <w:rPr>
          <w:rFonts w:ascii="Tahoma" w:hAnsi="Tahoma" w:cs="B Lotus" w:hint="cs"/>
          <w:b/>
          <w:bCs/>
          <w:color w:val="FF0000"/>
          <w:sz w:val="28"/>
          <w:szCs w:val="28"/>
          <w:rtl/>
          <w:lang w:bidi="fa-IR"/>
        </w:rPr>
        <w:t>پایان مقاله</w:t>
      </w:r>
    </w:p>
    <w:p w:rsidR="00CE5AA7" w:rsidRDefault="00CE5AA7" w:rsidP="00CE5AA7">
      <w:pPr>
        <w:ind w:left="4"/>
        <w:jc w:val="center"/>
        <w:rPr>
          <w:rFonts w:cs="B Lotus" w:hint="cs"/>
          <w:b/>
          <w:bCs/>
          <w:color w:val="FF0066"/>
          <w:sz w:val="28"/>
          <w:szCs w:val="28"/>
          <w:rtl/>
          <w:lang w:bidi="fa-IR"/>
        </w:rPr>
      </w:pPr>
      <w:r w:rsidRPr="002F77D5">
        <w:rPr>
          <w:rFonts w:cs="B Lotus" w:hint="cs"/>
          <w:b/>
          <w:bCs/>
          <w:color w:val="FF0066"/>
          <w:sz w:val="28"/>
          <w:szCs w:val="28"/>
          <w:rtl/>
          <w:lang w:bidi="fa-IR"/>
        </w:rPr>
        <w:t>* * * * * * * * * * * * * * * * * * * * * * * * * * * * * * * *</w:t>
      </w:r>
    </w:p>
    <w:p w:rsidR="00E26A16" w:rsidRDefault="00E26A16"/>
    <w:sectPr w:rsidR="00E2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47780"/>
    <w:multiLevelType w:val="hybridMultilevel"/>
    <w:tmpl w:val="37AAC8B4"/>
    <w:lvl w:ilvl="0" w:tplc="45EA9394"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7"/>
    <w:rsid w:val="00150A94"/>
    <w:rsid w:val="00CE5AA7"/>
    <w:rsid w:val="00E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E5AA7"/>
    <w:pPr>
      <w:bidi w:val="0"/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00930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E5AA7"/>
    <w:rPr>
      <w:rFonts w:ascii="Tahoma" w:eastAsia="Times New Roman" w:hAnsi="Tahoma" w:cs="Tahoma"/>
      <w:b/>
      <w:bCs/>
      <w:color w:val="009301"/>
      <w:kern w:val="36"/>
      <w:sz w:val="18"/>
      <w:szCs w:val="18"/>
    </w:rPr>
  </w:style>
  <w:style w:type="character" w:styleId="Hyperlink">
    <w:name w:val="Hyperlink"/>
    <w:rsid w:val="00CE5AA7"/>
    <w:rPr>
      <w:strike w:val="0"/>
      <w:dstrike w:val="0"/>
      <w:color w:val="0002DB"/>
      <w:u w:val="none"/>
      <w:effect w:val="none"/>
    </w:rPr>
  </w:style>
  <w:style w:type="paragraph" w:styleId="NormalWeb">
    <w:name w:val="Normal (Web)"/>
    <w:basedOn w:val="Normal"/>
    <w:rsid w:val="00CE5AA7"/>
    <w:pPr>
      <w:bidi w:val="0"/>
      <w:spacing w:before="100" w:beforeAutospacing="1" w:after="100" w:afterAutospacing="1"/>
    </w:pPr>
  </w:style>
  <w:style w:type="character" w:customStyle="1" w:styleId="titr71">
    <w:name w:val="titr71"/>
    <w:rsid w:val="00CE5AA7"/>
    <w:rPr>
      <w:rFonts w:ascii="Tahoma" w:hAnsi="Tahoma" w:cs="Tahoma" w:hint="default"/>
      <w:b w:val="0"/>
      <w:bCs w:val="0"/>
      <w:color w:val="800000"/>
      <w:sz w:val="18"/>
      <w:szCs w:val="18"/>
    </w:rPr>
  </w:style>
  <w:style w:type="paragraph" w:styleId="Header">
    <w:name w:val="header"/>
    <w:basedOn w:val="Normal"/>
    <w:link w:val="HeaderChar"/>
    <w:rsid w:val="00CE5A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E5A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E5A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5AA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CE5AA7"/>
    <w:pPr>
      <w:bidi w:val="0"/>
      <w:spacing w:before="100" w:beforeAutospacing="1" w:after="100" w:afterAutospacing="1"/>
      <w:jc w:val="center"/>
      <w:outlineLvl w:val="0"/>
    </w:pPr>
    <w:rPr>
      <w:rFonts w:ascii="Tahoma" w:hAnsi="Tahoma" w:cs="Tahoma"/>
      <w:b/>
      <w:bCs/>
      <w:color w:val="009301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E5AA7"/>
    <w:rPr>
      <w:rFonts w:ascii="Tahoma" w:eastAsia="Times New Roman" w:hAnsi="Tahoma" w:cs="Tahoma"/>
      <w:b/>
      <w:bCs/>
      <w:color w:val="009301"/>
      <w:kern w:val="36"/>
      <w:sz w:val="18"/>
      <w:szCs w:val="18"/>
    </w:rPr>
  </w:style>
  <w:style w:type="character" w:styleId="Hyperlink">
    <w:name w:val="Hyperlink"/>
    <w:rsid w:val="00CE5AA7"/>
    <w:rPr>
      <w:strike w:val="0"/>
      <w:dstrike w:val="0"/>
      <w:color w:val="0002DB"/>
      <w:u w:val="none"/>
      <w:effect w:val="none"/>
    </w:rPr>
  </w:style>
  <w:style w:type="paragraph" w:styleId="NormalWeb">
    <w:name w:val="Normal (Web)"/>
    <w:basedOn w:val="Normal"/>
    <w:rsid w:val="00CE5AA7"/>
    <w:pPr>
      <w:bidi w:val="0"/>
      <w:spacing w:before="100" w:beforeAutospacing="1" w:after="100" w:afterAutospacing="1"/>
    </w:pPr>
  </w:style>
  <w:style w:type="character" w:customStyle="1" w:styleId="titr71">
    <w:name w:val="titr71"/>
    <w:rsid w:val="00CE5AA7"/>
    <w:rPr>
      <w:rFonts w:ascii="Tahoma" w:hAnsi="Tahoma" w:cs="Tahoma" w:hint="default"/>
      <w:b w:val="0"/>
      <w:bCs w:val="0"/>
      <w:color w:val="800000"/>
      <w:sz w:val="18"/>
      <w:szCs w:val="18"/>
    </w:rPr>
  </w:style>
  <w:style w:type="paragraph" w:styleId="Header">
    <w:name w:val="header"/>
    <w:basedOn w:val="Normal"/>
    <w:link w:val="HeaderChar"/>
    <w:rsid w:val="00CE5A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E5A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E5A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E5A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rticles\type,p-18.ht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5549</Words>
  <Characters>31635</Characters>
  <Application>Microsoft Office Word</Application>
  <DocSecurity>0</DocSecurity>
  <Lines>263</Lines>
  <Paragraphs>74</Paragraphs>
  <ScaleCrop>false</ScaleCrop>
  <Company>TAHA</Company>
  <LinksUpToDate>false</LinksUpToDate>
  <CharactersWithSpaces>37110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Muhammad</dc:creator>
  <cp:keywords/>
  <dc:description/>
  <cp:lastModifiedBy>Seyed Muhammad</cp:lastModifiedBy>
  <cp:revision>1</cp:revision>
  <dcterms:created xsi:type="dcterms:W3CDTF">2011-09-30T09:25:00Z</dcterms:created>
  <dcterms:modified xsi:type="dcterms:W3CDTF">2011-09-30T09:25:00Z</dcterms:modified>
</cp:coreProperties>
</file>