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A4" w:rsidRPr="00432472" w:rsidRDefault="002073A4" w:rsidP="00426DBE">
      <w:pPr>
        <w:bidi/>
        <w:jc w:val="center"/>
        <w:rPr>
          <w:rFonts w:ascii="Tahoma" w:hAnsi="Tahoma" w:cs="Tahoma"/>
          <w:sz w:val="18"/>
          <w:szCs w:val="18"/>
          <w:rtl/>
        </w:rPr>
      </w:pPr>
      <w:r w:rsidRPr="00432472">
        <w:rPr>
          <w:rFonts w:ascii="Tahoma" w:hAnsi="Tahoma" w:cs="Tahoma"/>
          <w:sz w:val="18"/>
          <w:szCs w:val="18"/>
          <w:rtl/>
        </w:rPr>
        <w:t>بسم الله الرحمن الرحیم</w:t>
      </w:r>
    </w:p>
    <w:p w:rsidR="002073A4" w:rsidRPr="00432472" w:rsidRDefault="002073A4" w:rsidP="00426DBE">
      <w:pPr>
        <w:bidi/>
        <w:spacing w:after="0"/>
        <w:jc w:val="center"/>
        <w:rPr>
          <w:rFonts w:ascii="Tahoma" w:hAnsi="Tahoma" w:cs="Tahoma"/>
          <w:rtl/>
          <w:lang w:bidi="fa-IR"/>
        </w:rPr>
      </w:pPr>
      <w:r w:rsidRPr="00432472">
        <w:rPr>
          <w:rFonts w:ascii="Tahoma" w:hAnsi="Tahoma" w:cs="Tahoma"/>
          <w:rtl/>
        </w:rPr>
        <w:t xml:space="preserve">فرم </w:t>
      </w:r>
      <w:r w:rsidRPr="00432472">
        <w:rPr>
          <w:rFonts w:ascii="Tahoma" w:hAnsi="Tahoma" w:cs="Tahoma"/>
          <w:rtl/>
          <w:lang w:bidi="fa-IR"/>
        </w:rPr>
        <w:t>ثبت سالنامه برای اپلیکیشن آتی کلندر</w:t>
      </w:r>
    </w:p>
    <w:p w:rsidR="002073A4" w:rsidRPr="00432472" w:rsidRDefault="002073A4" w:rsidP="00426DBE">
      <w:pPr>
        <w:bidi/>
        <w:spacing w:after="0"/>
        <w:jc w:val="center"/>
        <w:rPr>
          <w:rFonts w:ascii="Tahoma" w:hAnsi="Tahoma" w:cs="Tahoma"/>
          <w:sz w:val="16"/>
          <w:szCs w:val="16"/>
          <w:rtl/>
          <w:lang w:bidi="fa-IR"/>
        </w:rPr>
      </w:pPr>
      <w:r w:rsidRPr="00432472">
        <w:rPr>
          <w:rFonts w:ascii="Tahoma" w:hAnsi="Tahoma" w:cs="Tahoma"/>
          <w:sz w:val="16"/>
          <w:szCs w:val="16"/>
          <w:rtl/>
          <w:lang w:bidi="fa-IR"/>
        </w:rPr>
        <w:t xml:space="preserve">سال 1396 </w:t>
      </w:r>
      <w:r w:rsidR="00BE6993" w:rsidRPr="00432472">
        <w:rPr>
          <w:rFonts w:ascii="Tahoma" w:hAnsi="Tahoma" w:cs="Tahoma"/>
          <w:sz w:val="16"/>
          <w:szCs w:val="16"/>
          <w:rtl/>
          <w:lang w:bidi="fa-IR"/>
        </w:rPr>
        <w:t xml:space="preserve">هجری </w:t>
      </w:r>
      <w:r w:rsidRPr="00432472">
        <w:rPr>
          <w:rFonts w:ascii="Tahoma" w:hAnsi="Tahoma" w:cs="Tahoma"/>
          <w:sz w:val="16"/>
          <w:szCs w:val="16"/>
          <w:rtl/>
          <w:lang w:bidi="fa-IR"/>
        </w:rPr>
        <w:t xml:space="preserve">شمسی </w:t>
      </w:r>
    </w:p>
    <w:p w:rsidR="00426DBE" w:rsidRPr="00432472" w:rsidRDefault="00426DBE" w:rsidP="00426DBE">
      <w:pPr>
        <w:bidi/>
        <w:spacing w:after="0"/>
        <w:jc w:val="center"/>
        <w:rPr>
          <w:rFonts w:ascii="Tahoma" w:hAnsi="Tahoma" w:cs="Tahoma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24"/>
      </w:tblGrid>
      <w:tr w:rsidR="00D502BA" w:rsidRPr="00432472" w:rsidTr="007C52B4">
        <w:trPr>
          <w:trHeight w:val="283"/>
        </w:trPr>
        <w:tc>
          <w:tcPr>
            <w:tcW w:w="314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E34C11" w:rsidP="00E34C11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نام و نام خانوادگی: </w:t>
            </w:r>
            <w:r w:rsidR="00D502BA"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3124" w:type="dxa"/>
            <w:tcBorders>
              <w:bottom w:val="single" w:sz="4" w:space="0" w:color="A6A6A6" w:themeColor="background1" w:themeShade="A6"/>
            </w:tcBorders>
          </w:tcPr>
          <w:p w:rsidR="00D502BA" w:rsidRPr="00432472" w:rsidRDefault="00D502BA" w:rsidP="002073A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</w:p>
        </w:tc>
      </w:tr>
      <w:tr w:rsidR="00D502BA" w:rsidRPr="00432472" w:rsidTr="007C52B4">
        <w:trPr>
          <w:trHeight w:val="283"/>
        </w:trPr>
        <w:tc>
          <w:tcPr>
            <w:tcW w:w="31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2073A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نام سالنامه: </w:t>
            </w:r>
          </w:p>
        </w:tc>
        <w:tc>
          <w:tcPr>
            <w:tcW w:w="31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D502BA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</w:p>
        </w:tc>
      </w:tr>
      <w:tr w:rsidR="00D502BA" w:rsidRPr="00432472" w:rsidTr="007C52B4">
        <w:trPr>
          <w:trHeight w:val="283"/>
        </w:trPr>
        <w:tc>
          <w:tcPr>
            <w:tcW w:w="31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2073A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توضیحات سالنامه: </w:t>
            </w:r>
          </w:p>
        </w:tc>
        <w:tc>
          <w:tcPr>
            <w:tcW w:w="31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D502BA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</w:p>
        </w:tc>
      </w:tr>
      <w:tr w:rsidR="00D502BA" w:rsidRPr="00432472" w:rsidTr="007C52B4">
        <w:trPr>
          <w:trHeight w:val="283"/>
        </w:trPr>
        <w:tc>
          <w:tcPr>
            <w:tcW w:w="31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D502BA">
            <w:pPr>
              <w:bidi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نسخه: </w:t>
            </w:r>
          </w:p>
        </w:tc>
        <w:tc>
          <w:tcPr>
            <w:tcW w:w="31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D502BA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__.__.__</w:t>
            </w:r>
          </w:p>
        </w:tc>
      </w:tr>
      <w:tr w:rsidR="00D502BA" w:rsidRPr="00432472" w:rsidTr="007C52B4">
        <w:trPr>
          <w:trHeight w:val="283"/>
        </w:trPr>
        <w:tc>
          <w:tcPr>
            <w:tcW w:w="31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2073A4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ایمیل (برای آگاهی از تاییدشدن): </w:t>
            </w:r>
          </w:p>
        </w:tc>
        <w:tc>
          <w:tcPr>
            <w:tcW w:w="31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502BA" w:rsidRPr="00432472" w:rsidRDefault="00D502BA" w:rsidP="00D502BA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</w:p>
        </w:tc>
      </w:tr>
    </w:tbl>
    <w:p w:rsidR="00D502BA" w:rsidRPr="00432472" w:rsidRDefault="00D502BA" w:rsidP="007C52B4">
      <w:pPr>
        <w:bidi/>
        <w:spacing w:before="240" w:after="0" w:line="276" w:lineRule="auto"/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</w:pP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* نام و نام خانوادگی شما در صورتی که خالی نباشد در هنگام معرفی این سالنامه در وب سایت آتی کلندر به نمایش در خواهد آمد. </w:t>
      </w:r>
    </w:p>
    <w:p w:rsidR="00D502BA" w:rsidRPr="00432472" w:rsidRDefault="00D502BA" w:rsidP="00D502BA">
      <w:pPr>
        <w:bidi/>
        <w:spacing w:after="0" w:line="276" w:lineRule="auto"/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</w:pP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* نوشتن نام، توضیخات و نسخه سالنامه اجباریست. </w:t>
      </w:r>
    </w:p>
    <w:p w:rsidR="00D502BA" w:rsidRPr="00432472" w:rsidRDefault="00D502BA" w:rsidP="00D502BA">
      <w:pPr>
        <w:bidi/>
        <w:spacing w:after="0" w:line="276" w:lineRule="auto"/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</w:pP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* در نوشتن نسخه لطفا از 4 فیلد بصورت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a</w:t>
      </w:r>
      <w:r w:rsidR="007C52B4"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 xml:space="preserve"> 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.b</w:t>
      </w:r>
      <w:r w:rsidR="007C52B4"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 xml:space="preserve">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.</w:t>
      </w:r>
      <w:r w:rsidR="007C52B4"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 xml:space="preserve">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c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 که حروف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a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،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b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 و 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c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 نشان دهنده اعداد هستند استفاده کنید. </w:t>
      </w:r>
    </w:p>
    <w:p w:rsidR="00D502BA" w:rsidRPr="00432472" w:rsidRDefault="00D502BA" w:rsidP="007C52B4">
      <w:pPr>
        <w:bidi/>
        <w:spacing w:after="0" w:line="276" w:lineRule="auto"/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</w:pP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* ایمیل شما فقط برای آگاهیتان از تایید شدن سالنامه استفاده خواهد شد. </w:t>
      </w:r>
    </w:p>
    <w:p w:rsidR="007C52B4" w:rsidRPr="00432472" w:rsidRDefault="007C52B4" w:rsidP="007C52B4">
      <w:pPr>
        <w:bidi/>
        <w:spacing w:line="276" w:lineRule="auto"/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</w:pPr>
      <w:r w:rsidRPr="00432472">
        <w:rPr>
          <w:rFonts w:ascii="Tahoma" w:hAnsi="Tahoma" w:cs="Tahoma"/>
          <w:color w:val="A6A6A6" w:themeColor="background1" w:themeShade="A6"/>
          <w:sz w:val="16"/>
          <w:szCs w:val="16"/>
          <w:lang w:bidi="fa-IR"/>
        </w:rPr>
        <w:t>*</w:t>
      </w:r>
      <w:r w:rsidRPr="00432472">
        <w:rPr>
          <w:rFonts w:ascii="Tahoma" w:hAnsi="Tahoma" w:cs="Tahoma"/>
          <w:color w:val="A6A6A6" w:themeColor="background1" w:themeShade="A6"/>
          <w:sz w:val="16"/>
          <w:szCs w:val="16"/>
          <w:rtl/>
          <w:lang w:bidi="fa-IR"/>
        </w:rPr>
        <w:t xml:space="preserve"> قوانین تدوین سالنامه در آخرین صفحه درج شده است. </w:t>
      </w:r>
    </w:p>
    <w:tbl>
      <w:tblPr>
        <w:tblStyle w:val="TableGrid"/>
        <w:bidiVisual/>
        <w:tblW w:w="4920" w:type="pct"/>
        <w:tblInd w:w="85" w:type="dxa"/>
        <w:tblLook w:val="04A0" w:firstRow="1" w:lastRow="0" w:firstColumn="1" w:lastColumn="0" w:noHBand="0" w:noVBand="1"/>
      </w:tblPr>
      <w:tblGrid>
        <w:gridCol w:w="1208"/>
        <w:gridCol w:w="530"/>
        <w:gridCol w:w="8531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258" w:type="pct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روز</w:t>
            </w:r>
          </w:p>
        </w:tc>
        <w:tc>
          <w:tcPr>
            <w:tcW w:w="4154" w:type="pct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A32D92" w:rsidRPr="00432472" w:rsidRDefault="002073A4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مناسبت</w:t>
            </w: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فروردین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953" w:type="pct"/>
        <w:tblInd w:w="50" w:type="dxa"/>
        <w:tblLook w:val="04A0" w:firstRow="1" w:lastRow="0" w:firstColumn="1" w:lastColumn="0" w:noHBand="0" w:noVBand="1"/>
      </w:tblPr>
      <w:tblGrid>
        <w:gridCol w:w="1216"/>
        <w:gridCol w:w="533"/>
        <w:gridCol w:w="8589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930" w:type="pct"/>
        <w:tblInd w:w="75" w:type="dxa"/>
        <w:tblLook w:val="04A0" w:firstRow="1" w:lastRow="0" w:firstColumn="1" w:lastColumn="0" w:noHBand="0" w:noVBand="1"/>
      </w:tblPr>
      <w:tblGrid>
        <w:gridCol w:w="1210"/>
        <w:gridCol w:w="531"/>
        <w:gridCol w:w="8549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912" w:type="pct"/>
        <w:tblInd w:w="95" w:type="dxa"/>
        <w:tblLook w:val="04A0" w:firstRow="1" w:lastRow="0" w:firstColumn="1" w:lastColumn="0" w:noHBand="0" w:noVBand="1"/>
      </w:tblPr>
      <w:tblGrid>
        <w:gridCol w:w="1206"/>
        <w:gridCol w:w="529"/>
        <w:gridCol w:w="8517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894" w:type="pct"/>
        <w:tblInd w:w="115" w:type="dxa"/>
        <w:tblLook w:val="04A0" w:firstRow="1" w:lastRow="0" w:firstColumn="1" w:lastColumn="0" w:noHBand="0" w:noVBand="1"/>
      </w:tblPr>
      <w:tblGrid>
        <w:gridCol w:w="1201"/>
        <w:gridCol w:w="527"/>
        <w:gridCol w:w="8487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مرداد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867" w:type="pct"/>
        <w:tblInd w:w="145" w:type="dxa"/>
        <w:tblLook w:val="04A0" w:firstRow="1" w:lastRow="0" w:firstColumn="1" w:lastColumn="0" w:noHBand="0" w:noVBand="1"/>
      </w:tblPr>
      <w:tblGrid>
        <w:gridCol w:w="1195"/>
        <w:gridCol w:w="524"/>
        <w:gridCol w:w="8439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شهریور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31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849" w:type="pct"/>
        <w:tblInd w:w="165" w:type="dxa"/>
        <w:tblLook w:val="04A0" w:firstRow="1" w:lastRow="0" w:firstColumn="1" w:lastColumn="0" w:noHBand="0" w:noVBand="1"/>
      </w:tblPr>
      <w:tblGrid>
        <w:gridCol w:w="1190"/>
        <w:gridCol w:w="522"/>
        <w:gridCol w:w="8409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831" w:type="pct"/>
        <w:tblInd w:w="185" w:type="dxa"/>
        <w:tblLook w:val="04A0" w:firstRow="1" w:lastRow="0" w:firstColumn="1" w:lastColumn="0" w:noHBand="0" w:noVBand="1"/>
      </w:tblPr>
      <w:tblGrid>
        <w:gridCol w:w="1186"/>
        <w:gridCol w:w="520"/>
        <w:gridCol w:w="8377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813" w:type="pct"/>
        <w:tblInd w:w="205" w:type="dxa"/>
        <w:tblLook w:val="04A0" w:firstRow="1" w:lastRow="0" w:firstColumn="1" w:lastColumn="0" w:noHBand="0" w:noVBand="1"/>
      </w:tblPr>
      <w:tblGrid>
        <w:gridCol w:w="1182"/>
        <w:gridCol w:w="518"/>
        <w:gridCol w:w="8346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795" w:type="pct"/>
        <w:tblInd w:w="225" w:type="dxa"/>
        <w:tblLook w:val="04A0" w:firstRow="1" w:lastRow="0" w:firstColumn="1" w:lastColumn="0" w:noHBand="0" w:noVBand="1"/>
      </w:tblPr>
      <w:tblGrid>
        <w:gridCol w:w="1177"/>
        <w:gridCol w:w="516"/>
        <w:gridCol w:w="8315"/>
      </w:tblGrid>
      <w:tr w:rsidR="00A32D92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32D92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777" w:type="pct"/>
        <w:tblInd w:w="245" w:type="dxa"/>
        <w:tblLook w:val="04A0" w:firstRow="1" w:lastRow="0" w:firstColumn="1" w:lastColumn="0" w:noHBand="0" w:noVBand="1"/>
      </w:tblPr>
      <w:tblGrid>
        <w:gridCol w:w="1172"/>
        <w:gridCol w:w="515"/>
        <w:gridCol w:w="8284"/>
      </w:tblGrid>
      <w:tr w:rsidR="007C52B4" w:rsidRPr="00432472" w:rsidTr="007C52B4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7C52B4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30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C52B4" w:rsidRPr="00432472" w:rsidRDefault="007C52B4">
      <w:pPr>
        <w:bidi/>
        <w:rPr>
          <w:rFonts w:ascii="Tahoma" w:hAnsi="Tahoma" w:cs="Tahoma"/>
        </w:rPr>
      </w:pPr>
    </w:p>
    <w:tbl>
      <w:tblPr>
        <w:tblStyle w:val="TableGrid"/>
        <w:bidiVisual/>
        <w:tblW w:w="4768" w:type="pct"/>
        <w:tblInd w:w="255" w:type="dxa"/>
        <w:tblLook w:val="04A0" w:firstRow="1" w:lastRow="0" w:firstColumn="1" w:lastColumn="0" w:noHBand="0" w:noVBand="1"/>
      </w:tblPr>
      <w:tblGrid>
        <w:gridCol w:w="1170"/>
        <w:gridCol w:w="514"/>
        <w:gridCol w:w="8268"/>
      </w:tblGrid>
      <w:tr w:rsidR="007C52B4" w:rsidRPr="00432472" w:rsidTr="008F2A18">
        <w:trPr>
          <w:trHeight w:val="340"/>
        </w:trPr>
        <w:tc>
          <w:tcPr>
            <w:tcW w:w="588" w:type="pct"/>
            <w:tcBorders>
              <w:top w:val="double" w:sz="4" w:space="0" w:color="000000" w:themeColor="text1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tcBorders>
              <w:top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4154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19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20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21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22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23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24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25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26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27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nil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258" w:type="pct"/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</w:rPr>
              <w:t>28</w:t>
            </w:r>
          </w:p>
        </w:tc>
        <w:tc>
          <w:tcPr>
            <w:tcW w:w="4154" w:type="pct"/>
            <w:tcBorders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C52B4" w:rsidRPr="00432472" w:rsidTr="008F2A18">
        <w:trPr>
          <w:trHeight w:val="340"/>
        </w:trPr>
        <w:tc>
          <w:tcPr>
            <w:tcW w:w="588" w:type="pct"/>
            <w:tcBorders>
              <w:top w:val="nil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A32D92" w:rsidRPr="00432472" w:rsidRDefault="00A32D92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247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lastRenderedPageBreak/>
              <w:t>اسفند</w:t>
            </w:r>
          </w:p>
        </w:tc>
        <w:tc>
          <w:tcPr>
            <w:tcW w:w="258" w:type="pct"/>
            <w:tcBorders>
              <w:bottom w:val="double" w:sz="4" w:space="0" w:color="000000" w:themeColor="text1"/>
            </w:tcBorders>
            <w:vAlign w:val="center"/>
          </w:tcPr>
          <w:p w:rsidR="00A32D92" w:rsidRPr="00432472" w:rsidRDefault="008F2A18" w:rsidP="00D502B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29</w:t>
            </w:r>
          </w:p>
        </w:tc>
        <w:tc>
          <w:tcPr>
            <w:tcW w:w="4154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A32D92" w:rsidRPr="00432472" w:rsidRDefault="00A32D92" w:rsidP="00D502BA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426DBE" w:rsidRPr="00432472" w:rsidRDefault="00426DBE" w:rsidP="00426DBE">
      <w:pPr>
        <w:bidi/>
        <w:spacing w:after="0" w:line="360" w:lineRule="auto"/>
        <w:rPr>
          <w:rFonts w:ascii="Tahoma" w:hAnsi="Tahoma" w:cs="Tahoma"/>
          <w:rtl/>
        </w:rPr>
      </w:pPr>
    </w:p>
    <w:p w:rsidR="009A6509" w:rsidRPr="00432472" w:rsidRDefault="009A6509" w:rsidP="00BE6993">
      <w:pPr>
        <w:bidi/>
        <w:spacing w:after="0" w:line="360" w:lineRule="auto"/>
        <w:rPr>
          <w:rFonts w:ascii="Tahoma" w:hAnsi="Tahoma" w:cs="Tahoma"/>
          <w:rtl/>
        </w:rPr>
      </w:pPr>
      <w:r w:rsidRPr="00432472">
        <w:rPr>
          <w:rFonts w:ascii="Tahoma" w:hAnsi="Tahoma" w:cs="Tahoma"/>
          <w:rtl/>
        </w:rPr>
        <w:t xml:space="preserve">ضوابت تنظیم سالنامه: </w:t>
      </w:r>
    </w:p>
    <w:p w:rsidR="0051276C" w:rsidRPr="00432472" w:rsidRDefault="0051276C" w:rsidP="0051276C">
      <w:pPr>
        <w:bidi/>
        <w:spacing w:after="0" w:line="240" w:lineRule="auto"/>
        <w:rPr>
          <w:rFonts w:ascii="Tahoma" w:hAnsi="Tahoma" w:cs="Tahoma"/>
          <w:sz w:val="18"/>
          <w:szCs w:val="18"/>
          <w:rtl/>
        </w:rPr>
      </w:pPr>
      <w:r w:rsidRPr="00432472">
        <w:rPr>
          <w:rFonts w:ascii="Tahoma" w:hAnsi="Tahoma" w:cs="Tahoma"/>
          <w:sz w:val="18"/>
          <w:szCs w:val="18"/>
          <w:rtl/>
        </w:rPr>
        <w:t xml:space="preserve">*مطالب ارائه شده باید در چهارچوب قوانین و مقررات حاکم در کشور بوده و از دیدگاه شرع و قانون مجاز به ارائه باشد. </w:t>
      </w:r>
    </w:p>
    <w:p w:rsidR="0051276C" w:rsidRPr="00432472" w:rsidRDefault="0051276C" w:rsidP="0051276C">
      <w:pPr>
        <w:bidi/>
        <w:spacing w:after="0" w:line="240" w:lineRule="auto"/>
        <w:rPr>
          <w:rFonts w:ascii="Tahoma" w:hAnsi="Tahoma" w:cs="Tahoma"/>
          <w:sz w:val="18"/>
          <w:szCs w:val="18"/>
          <w:rtl/>
        </w:rPr>
      </w:pPr>
      <w:r w:rsidRPr="00432472">
        <w:rPr>
          <w:rFonts w:ascii="Tahoma" w:hAnsi="Tahoma" w:cs="Tahoma"/>
          <w:sz w:val="18"/>
          <w:szCs w:val="18"/>
          <w:rtl/>
        </w:rPr>
        <w:t>* در تنظیم مطالب سالنا</w:t>
      </w:r>
      <w:bookmarkStart w:id="0" w:name="_GoBack"/>
      <w:bookmarkEnd w:id="0"/>
      <w:r w:rsidRPr="00432472">
        <w:rPr>
          <w:rFonts w:ascii="Tahoma" w:hAnsi="Tahoma" w:cs="Tahoma"/>
          <w:sz w:val="18"/>
          <w:szCs w:val="18"/>
          <w:rtl/>
        </w:rPr>
        <w:t xml:space="preserve">مه باید منابع و مراجع معتبر هریک توسط نویسنده ارائه شود. </w:t>
      </w:r>
    </w:p>
    <w:p w:rsidR="009A6509" w:rsidRPr="00432472" w:rsidRDefault="009A6509" w:rsidP="00E34C11">
      <w:pPr>
        <w:bidi/>
        <w:spacing w:after="0" w:line="240" w:lineRule="auto"/>
        <w:rPr>
          <w:rFonts w:ascii="Tahoma" w:hAnsi="Tahoma" w:cs="Tahoma"/>
          <w:sz w:val="18"/>
          <w:szCs w:val="18"/>
          <w:rtl/>
        </w:rPr>
      </w:pPr>
      <w:r w:rsidRPr="00432472">
        <w:rPr>
          <w:rFonts w:ascii="Tahoma" w:hAnsi="Tahoma" w:cs="Tahoma"/>
          <w:sz w:val="18"/>
          <w:szCs w:val="18"/>
          <w:rtl/>
        </w:rPr>
        <w:t xml:space="preserve">* سالنامههای تنظیم شده ابتدا باید به ایمیل </w:t>
      </w:r>
      <w:r w:rsidR="0051276C" w:rsidRPr="00432472">
        <w:rPr>
          <w:rFonts w:ascii="Tahoma" w:hAnsi="Tahoma" w:cs="Tahoma"/>
          <w:sz w:val="18"/>
          <w:szCs w:val="18"/>
          <w:rtl/>
        </w:rPr>
        <w:t>بنده</w:t>
      </w:r>
      <w:r w:rsidR="00426DBE" w:rsidRPr="00432472">
        <w:rPr>
          <w:rFonts w:ascii="Tahoma" w:hAnsi="Tahoma" w:cs="Tahoma"/>
          <w:sz w:val="18"/>
          <w:szCs w:val="18"/>
          <w:rtl/>
        </w:rPr>
        <w:t xml:space="preserve"> (</w:t>
      </w:r>
      <w:r w:rsidR="00E34C11" w:rsidRPr="00432472">
        <w:rPr>
          <w:rFonts w:ascii="Tahoma" w:hAnsi="Tahoma" w:cs="Tahoma"/>
          <w:sz w:val="18"/>
          <w:szCs w:val="18"/>
        </w:rPr>
        <w:t>ormfm</w:t>
      </w:r>
      <w:r w:rsidR="00426DBE" w:rsidRPr="00432472">
        <w:rPr>
          <w:rFonts w:ascii="Tahoma" w:hAnsi="Tahoma" w:cs="Tahoma"/>
          <w:sz w:val="18"/>
          <w:szCs w:val="18"/>
        </w:rPr>
        <w:t>@outlook.com</w:t>
      </w:r>
      <w:r w:rsidR="00426DBE" w:rsidRPr="00432472">
        <w:rPr>
          <w:rFonts w:ascii="Tahoma" w:hAnsi="Tahoma" w:cs="Tahoma"/>
          <w:sz w:val="18"/>
          <w:szCs w:val="18"/>
          <w:rtl/>
        </w:rPr>
        <w:t xml:space="preserve">) </w:t>
      </w:r>
      <w:r w:rsidR="0051276C" w:rsidRPr="00432472">
        <w:rPr>
          <w:rFonts w:ascii="Tahoma" w:hAnsi="Tahoma" w:cs="Tahoma"/>
          <w:sz w:val="18"/>
          <w:szCs w:val="18"/>
          <w:rtl/>
        </w:rPr>
        <w:t>ارسال</w:t>
      </w:r>
      <w:r w:rsidRPr="00432472">
        <w:rPr>
          <w:rFonts w:ascii="Tahoma" w:hAnsi="Tahoma" w:cs="Tahoma"/>
          <w:sz w:val="18"/>
          <w:szCs w:val="18"/>
          <w:rtl/>
        </w:rPr>
        <w:t xml:space="preserve"> شده و پس از تایید </w:t>
      </w:r>
      <w:r w:rsidR="0051276C" w:rsidRPr="00432472">
        <w:rPr>
          <w:rFonts w:ascii="Tahoma" w:hAnsi="Tahoma" w:cs="Tahoma"/>
          <w:sz w:val="18"/>
          <w:szCs w:val="18"/>
          <w:rtl/>
        </w:rPr>
        <w:t>میتواند در</w:t>
      </w:r>
      <w:r w:rsidRPr="00432472">
        <w:rPr>
          <w:rFonts w:ascii="Tahoma" w:hAnsi="Tahoma" w:cs="Tahoma"/>
          <w:sz w:val="18"/>
          <w:szCs w:val="18"/>
          <w:rtl/>
        </w:rPr>
        <w:t xml:space="preserve"> </w:t>
      </w:r>
      <w:r w:rsidR="0060500C" w:rsidRPr="00432472">
        <w:rPr>
          <w:rFonts w:ascii="Tahoma" w:hAnsi="Tahoma" w:cs="Tahoma"/>
          <w:sz w:val="18"/>
          <w:szCs w:val="18"/>
          <w:rtl/>
        </w:rPr>
        <w:t xml:space="preserve">سایت آتی کلندر </w:t>
      </w:r>
      <w:r w:rsidR="0051276C" w:rsidRPr="00432472">
        <w:rPr>
          <w:rFonts w:ascii="Tahoma" w:hAnsi="Tahoma" w:cs="Tahoma"/>
          <w:sz w:val="18"/>
          <w:szCs w:val="18"/>
          <w:rtl/>
        </w:rPr>
        <w:t xml:space="preserve">برای استفاده عموم گذاشته شود. </w:t>
      </w:r>
    </w:p>
    <w:p w:rsidR="0051276C" w:rsidRPr="00432472" w:rsidRDefault="00E34C11" w:rsidP="00432472">
      <w:pPr>
        <w:bidi/>
        <w:spacing w:after="0" w:line="240" w:lineRule="auto"/>
        <w:rPr>
          <w:rFonts w:ascii="Tahoma" w:hAnsi="Tahoma" w:cs="Tahoma"/>
          <w:sz w:val="18"/>
          <w:szCs w:val="18"/>
          <w:rtl/>
        </w:rPr>
      </w:pPr>
      <w:r w:rsidRPr="00432472">
        <w:rPr>
          <w:rFonts w:ascii="Tahoma" w:hAnsi="Tahoma" w:cs="Tahoma"/>
          <w:sz w:val="18"/>
          <w:szCs w:val="18"/>
          <w:rtl/>
        </w:rPr>
        <w:t xml:space="preserve">* </w:t>
      </w:r>
      <w:r w:rsidR="00432472" w:rsidRPr="00432472">
        <w:rPr>
          <w:rFonts w:ascii="Tahoma" w:hAnsi="Tahoma" w:cs="Tahoma"/>
          <w:sz w:val="18"/>
          <w:szCs w:val="18"/>
          <w:rtl/>
        </w:rPr>
        <w:t xml:space="preserve">باید مناستبهای هر روز را در جدول بالا نوشته و فایل با فرمت </w:t>
      </w:r>
      <w:r w:rsidR="00432472" w:rsidRPr="00432472">
        <w:rPr>
          <w:rFonts w:ascii="Tahoma" w:hAnsi="Tahoma" w:cs="Tahoma"/>
          <w:sz w:val="18"/>
          <w:szCs w:val="18"/>
        </w:rPr>
        <w:t>.</w:t>
      </w:r>
      <w:proofErr w:type="spellStart"/>
      <w:r w:rsidR="00432472" w:rsidRPr="00432472">
        <w:rPr>
          <w:rFonts w:ascii="Tahoma" w:hAnsi="Tahoma" w:cs="Tahoma"/>
          <w:sz w:val="18"/>
          <w:szCs w:val="18"/>
        </w:rPr>
        <w:t>docx</w:t>
      </w:r>
      <w:proofErr w:type="spellEnd"/>
      <w:r w:rsidR="00432472" w:rsidRPr="00432472">
        <w:rPr>
          <w:rFonts w:ascii="Tahoma" w:hAnsi="Tahoma" w:cs="Tahoma"/>
          <w:sz w:val="18"/>
          <w:szCs w:val="18"/>
          <w:rtl/>
        </w:rPr>
        <w:t xml:space="preserve"> باشد </w:t>
      </w:r>
      <w:r w:rsidRPr="00432472">
        <w:rPr>
          <w:rFonts w:ascii="Tahoma" w:hAnsi="Tahoma" w:cs="Tahoma"/>
          <w:sz w:val="18"/>
          <w:szCs w:val="18"/>
          <w:rtl/>
        </w:rPr>
        <w:t xml:space="preserve">و در صورت ارائه تصویر اسکن شده از این سند، سالنامه شما تایید نخواهد شد. </w:t>
      </w:r>
    </w:p>
    <w:p w:rsidR="0051276C" w:rsidRPr="00432472" w:rsidRDefault="00432472" w:rsidP="00432472">
      <w:pPr>
        <w:bidi/>
        <w:spacing w:after="0" w:line="240" w:lineRule="auto"/>
        <w:rPr>
          <w:rFonts w:ascii="Tahoma" w:hAnsi="Tahoma" w:cs="Tahoma"/>
          <w:sz w:val="18"/>
          <w:szCs w:val="18"/>
          <w:rtl/>
        </w:rPr>
      </w:pPr>
      <w:r w:rsidRPr="00432472">
        <w:rPr>
          <w:rFonts w:ascii="Tahoma" w:hAnsi="Tahoma" w:cs="Tahoma" w:hint="cs"/>
          <w:sz w:val="18"/>
          <w:szCs w:val="18"/>
          <w:rtl/>
        </w:rPr>
        <w:t xml:space="preserve">* از دستکاری قالب این سند خودداری کنید. </w:t>
      </w:r>
    </w:p>
    <w:p w:rsidR="0051276C" w:rsidRPr="00432472" w:rsidRDefault="0051276C" w:rsidP="0051276C">
      <w:pPr>
        <w:bidi/>
        <w:spacing w:after="0" w:line="240" w:lineRule="auto"/>
        <w:rPr>
          <w:rFonts w:ascii="Tahoma" w:hAnsi="Tahoma" w:cs="Tahoma"/>
          <w:rtl/>
        </w:rPr>
      </w:pPr>
    </w:p>
    <w:p w:rsidR="00BE6993" w:rsidRPr="00432472" w:rsidRDefault="00BE6993" w:rsidP="00432472">
      <w:pPr>
        <w:bidi/>
        <w:spacing w:after="0" w:line="240" w:lineRule="auto"/>
        <w:rPr>
          <w:rFonts w:ascii="Tahoma" w:hAnsi="Tahoma" w:cs="Tahoma"/>
          <w:lang w:bidi="fa-IR"/>
        </w:rPr>
      </w:pPr>
    </w:p>
    <w:p w:rsidR="00BE6993" w:rsidRDefault="00BE6993" w:rsidP="00E34C11">
      <w:pPr>
        <w:bidi/>
        <w:spacing w:after="0" w:line="240" w:lineRule="auto"/>
        <w:rPr>
          <w:rFonts w:ascii="Tahoma" w:hAnsi="Tahoma" w:cs="Tahoma"/>
          <w:rtl/>
        </w:rPr>
      </w:pPr>
    </w:p>
    <w:p w:rsidR="00432472" w:rsidRDefault="00432472" w:rsidP="00432472">
      <w:pPr>
        <w:bidi/>
        <w:spacing w:after="0" w:line="240" w:lineRule="auto"/>
        <w:rPr>
          <w:rFonts w:ascii="Tahoma" w:hAnsi="Tahoma" w:cs="Tahoma"/>
          <w:rtl/>
        </w:rPr>
      </w:pPr>
    </w:p>
    <w:p w:rsidR="00432472" w:rsidRDefault="00432472" w:rsidP="00432472">
      <w:pPr>
        <w:bidi/>
        <w:spacing w:after="0" w:line="240" w:lineRule="auto"/>
        <w:rPr>
          <w:rFonts w:ascii="Tahoma" w:hAnsi="Tahoma" w:cs="Tahoma"/>
          <w:rtl/>
        </w:rPr>
      </w:pPr>
    </w:p>
    <w:p w:rsidR="00432472" w:rsidRPr="00432472" w:rsidRDefault="00432472" w:rsidP="00432472">
      <w:pPr>
        <w:bidi/>
        <w:spacing w:after="0" w:line="240" w:lineRule="auto"/>
        <w:rPr>
          <w:rFonts w:ascii="Tahoma" w:hAnsi="Tahoma" w:cs="Tahoma"/>
        </w:rPr>
      </w:pPr>
    </w:p>
    <w:p w:rsidR="0051276C" w:rsidRPr="00432472" w:rsidRDefault="0051276C" w:rsidP="00BE6993">
      <w:pPr>
        <w:bidi/>
        <w:spacing w:after="0" w:line="240" w:lineRule="auto"/>
        <w:jc w:val="center"/>
        <w:rPr>
          <w:rFonts w:ascii="Tahoma" w:hAnsi="Tahoma" w:cs="Tahoma"/>
          <w:rtl/>
        </w:rPr>
      </w:pPr>
      <w:r w:rsidRPr="00432472">
        <w:rPr>
          <w:rFonts w:ascii="Tahoma" w:hAnsi="Tahoma" w:cs="Tahoma"/>
          <w:rtl/>
        </w:rPr>
        <w:t>از انتخاب شما متشکریم :)</w:t>
      </w:r>
    </w:p>
    <w:p w:rsidR="0051276C" w:rsidRPr="00432472" w:rsidRDefault="0051276C" w:rsidP="00BE6993">
      <w:pPr>
        <w:bidi/>
        <w:spacing w:after="0" w:line="240" w:lineRule="auto"/>
        <w:jc w:val="center"/>
        <w:rPr>
          <w:rFonts w:ascii="Tahoma" w:hAnsi="Tahoma" w:cs="Tahoma"/>
        </w:rPr>
      </w:pPr>
      <w:r w:rsidRPr="00432472">
        <w:rPr>
          <w:rFonts w:ascii="Tahoma" w:hAnsi="Tahoma" w:cs="Tahoma"/>
        </w:rPr>
        <w:t>&lt;</w:t>
      </w:r>
      <w:hyperlink r:id="rId5" w:history="1">
        <w:r w:rsidRPr="00432472">
          <w:rPr>
            <w:rStyle w:val="Hyperlink"/>
            <w:rFonts w:ascii="Tahoma" w:hAnsi="Tahoma" w:cs="Tahoma"/>
          </w:rPr>
          <w:t>atycalendar.blog.ir</w:t>
        </w:r>
      </w:hyperlink>
      <w:r w:rsidRPr="00432472">
        <w:rPr>
          <w:rFonts w:ascii="Tahoma" w:hAnsi="Tahoma" w:cs="Tahoma"/>
        </w:rPr>
        <w:t>/&gt;</w:t>
      </w:r>
    </w:p>
    <w:sectPr w:rsidR="0051276C" w:rsidRPr="00432472" w:rsidSect="007C52B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C91"/>
    <w:multiLevelType w:val="hybridMultilevel"/>
    <w:tmpl w:val="73ECC138"/>
    <w:lvl w:ilvl="0" w:tplc="A87C258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2"/>
    <w:rsid w:val="002073A4"/>
    <w:rsid w:val="00426DBE"/>
    <w:rsid w:val="00432472"/>
    <w:rsid w:val="0051276C"/>
    <w:rsid w:val="0060500C"/>
    <w:rsid w:val="00745D74"/>
    <w:rsid w:val="007C52B4"/>
    <w:rsid w:val="007F3BB1"/>
    <w:rsid w:val="008F2A18"/>
    <w:rsid w:val="009A6509"/>
    <w:rsid w:val="00A32D92"/>
    <w:rsid w:val="00A757B7"/>
    <w:rsid w:val="00BE6993"/>
    <w:rsid w:val="00D502BA"/>
    <w:rsid w:val="00E34C11"/>
    <w:rsid w:val="00E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6B53"/>
  <w15:chartTrackingRefBased/>
  <w15:docId w15:val="{2C849B22-F86A-492F-924D-D7F75C4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7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ycalendar.blog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 Faghihi Mohaddes</dc:creator>
  <cp:keywords/>
  <dc:description/>
  <cp:lastModifiedBy>Orman Faghihi Mohaddes</cp:lastModifiedBy>
  <cp:revision>4</cp:revision>
  <dcterms:created xsi:type="dcterms:W3CDTF">2017-04-01T07:51:00Z</dcterms:created>
  <dcterms:modified xsi:type="dcterms:W3CDTF">2017-04-01T08:17:00Z</dcterms:modified>
</cp:coreProperties>
</file>