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0040" w:rsidRDefault="00A10040" w:rsidP="0088570C">
      <w:pPr>
        <w:spacing w:after="0" w:line="240" w:lineRule="auto"/>
        <w:jc w:val="center"/>
        <w:rPr>
          <w:sz w:val="24"/>
          <w:rtl/>
          <w:lang w:bidi="fa-IR"/>
        </w:rPr>
      </w:pPr>
      <w:r>
        <w:rPr>
          <w:rFonts w:hint="cs"/>
          <w:sz w:val="24"/>
          <w:rtl/>
          <w:lang w:bidi="fa-IR"/>
        </w:rPr>
        <w:t>بسم الله الرحمن الرحیم</w:t>
      </w:r>
    </w:p>
    <w:p w:rsidR="00A10040" w:rsidRDefault="00A10040" w:rsidP="0088570C">
      <w:pPr>
        <w:spacing w:after="0" w:line="240" w:lineRule="auto"/>
        <w:jc w:val="center"/>
        <w:rPr>
          <w:sz w:val="24"/>
          <w:rtl/>
          <w:lang w:bidi="fa-IR"/>
        </w:rPr>
      </w:pPr>
      <w:r>
        <w:rPr>
          <w:rFonts w:hint="cs"/>
          <w:sz w:val="24"/>
          <w:rtl/>
          <w:lang w:bidi="fa-IR"/>
        </w:rPr>
        <w:t>اللهم صل علی محمد و آل محمد</w:t>
      </w:r>
    </w:p>
    <w:p w:rsidR="00A10040" w:rsidRDefault="00A10040" w:rsidP="0088570C">
      <w:pPr>
        <w:spacing w:after="0" w:line="240" w:lineRule="auto"/>
        <w:jc w:val="center"/>
        <w:rPr>
          <w:sz w:val="24"/>
          <w:rtl/>
          <w:lang w:bidi="fa-IR"/>
        </w:rPr>
      </w:pPr>
    </w:p>
    <w:p w:rsidR="00A10040" w:rsidRPr="00003799" w:rsidRDefault="00A10040" w:rsidP="0088570C">
      <w:pPr>
        <w:spacing w:after="0" w:line="240" w:lineRule="auto"/>
        <w:jc w:val="center"/>
        <w:rPr>
          <w:sz w:val="30"/>
          <w:szCs w:val="30"/>
          <w:rtl/>
          <w:lang w:bidi="fa-IR"/>
        </w:rPr>
      </w:pPr>
      <w:r w:rsidRPr="00003799">
        <w:rPr>
          <w:rFonts w:ascii="Neirizi" w:hAnsi="Neirizi" w:cs="Neirizi" w:hint="cs"/>
          <w:sz w:val="46"/>
          <w:szCs w:val="46"/>
          <w:rtl/>
          <w:lang w:bidi="fa-IR"/>
        </w:rPr>
        <w:t>استعاذه، طلوع اثر عبودیت</w:t>
      </w:r>
    </w:p>
    <w:p w:rsidR="00A10040" w:rsidRDefault="00A10040" w:rsidP="0088570C">
      <w:pPr>
        <w:spacing w:after="0" w:line="240" w:lineRule="auto"/>
        <w:rPr>
          <w:sz w:val="24"/>
          <w:rtl/>
          <w:lang w:bidi="fa-IR"/>
        </w:rPr>
        <w:sectPr w:rsidR="00A10040" w:rsidSect="00E543E6">
          <w:headerReference w:type="even" r:id="rId9"/>
          <w:headerReference w:type="default" r:id="rId10"/>
          <w:footerReference w:type="even" r:id="rId11"/>
          <w:footerReference w:type="default" r:id="rId12"/>
          <w:headerReference w:type="first" r:id="rId13"/>
          <w:footerReference w:type="first" r:id="rId14"/>
          <w:footnotePr>
            <w:numRestart w:val="eachPage"/>
          </w:footnotePr>
          <w:pgSz w:w="9356" w:h="13608" w:code="9"/>
          <w:pgMar w:top="1701" w:right="1247" w:bottom="1588" w:left="1985" w:header="567" w:footer="567" w:gutter="0"/>
          <w:cols w:space="720"/>
          <w:titlePg/>
          <w:bidi/>
          <w:rtlGutter/>
          <w:docGrid w:linePitch="360"/>
        </w:sectPr>
      </w:pPr>
    </w:p>
    <w:p w:rsidR="00A10040" w:rsidRDefault="00A10040" w:rsidP="0088570C">
      <w:pPr>
        <w:spacing w:after="0" w:line="240" w:lineRule="auto"/>
        <w:jc w:val="center"/>
        <w:rPr>
          <w:rFonts w:ascii="Neirizi" w:hAnsi="Neirizi" w:cs="Neirizi"/>
          <w:sz w:val="30"/>
          <w:szCs w:val="30"/>
          <w:rtl/>
          <w:lang w:bidi="fa-IR"/>
        </w:rPr>
      </w:pPr>
    </w:p>
    <w:p w:rsidR="00A10040" w:rsidRDefault="00A10040" w:rsidP="0088570C">
      <w:pPr>
        <w:spacing w:after="0" w:line="240" w:lineRule="auto"/>
        <w:jc w:val="center"/>
        <w:rPr>
          <w:rFonts w:ascii="Neirizi" w:hAnsi="Neirizi" w:cs="Neirizi"/>
          <w:sz w:val="30"/>
          <w:szCs w:val="30"/>
          <w:rtl/>
          <w:lang w:bidi="fa-IR"/>
        </w:rPr>
      </w:pPr>
    </w:p>
    <w:p w:rsidR="00A10040" w:rsidRDefault="00A10040" w:rsidP="0088570C">
      <w:pPr>
        <w:spacing w:after="0" w:line="240" w:lineRule="auto"/>
        <w:jc w:val="center"/>
        <w:rPr>
          <w:rFonts w:ascii="Neirizi" w:hAnsi="Neirizi" w:cs="Neirizi"/>
          <w:sz w:val="30"/>
          <w:szCs w:val="30"/>
          <w:rtl/>
          <w:lang w:bidi="fa-IR"/>
        </w:rPr>
        <w:sectPr w:rsidR="00A10040" w:rsidSect="00E543E6">
          <w:footnotePr>
            <w:numRestart w:val="eachPage"/>
          </w:footnotePr>
          <w:pgSz w:w="9356" w:h="13608" w:code="9"/>
          <w:pgMar w:top="1701" w:right="1247" w:bottom="1588" w:left="1985" w:header="567" w:footer="567" w:gutter="0"/>
          <w:cols w:space="720"/>
          <w:titlePg/>
          <w:bidi/>
          <w:rtlGutter/>
          <w:docGrid w:linePitch="360"/>
        </w:sectPr>
      </w:pPr>
      <w:r w:rsidRPr="00AA2B5B">
        <w:rPr>
          <w:rFonts w:ascii="Neirizi" w:hAnsi="Neirizi" w:cs="Neirizi"/>
          <w:sz w:val="30"/>
          <w:szCs w:val="30"/>
          <w:rtl/>
          <w:lang w:bidi="fa-IR"/>
        </w:rPr>
        <w:t>تقدیم به ساحت زینت عبادت‌کنندگان حضرت امام سجاد علیه السلام که زیباترین جلوه  عبادت و باشکوه‌ترین مظهر  عبودیت است.</w:t>
      </w:r>
    </w:p>
    <w:p w:rsidR="00A10040" w:rsidRPr="00615703" w:rsidRDefault="00A10040" w:rsidP="0088570C">
      <w:pPr>
        <w:spacing w:after="0" w:line="240" w:lineRule="auto"/>
        <w:rPr>
          <w:rFonts w:ascii="w_Mitra Black" w:hAnsi="w_Mitra Black" w:cs="w_Mitra Black"/>
          <w:sz w:val="30"/>
          <w:szCs w:val="30"/>
          <w:rtl/>
          <w:lang w:bidi="fa-IR"/>
        </w:rPr>
      </w:pPr>
      <w:r w:rsidRPr="00615703">
        <w:rPr>
          <w:rFonts w:ascii="w_Mitra Black" w:hAnsi="w_Mitra Black" w:cs="w_Mitra Black"/>
          <w:sz w:val="30"/>
          <w:szCs w:val="30"/>
          <w:rtl/>
          <w:lang w:bidi="fa-IR"/>
        </w:rPr>
        <w:lastRenderedPageBreak/>
        <w:t>در این اثر  می‌خوانیم:</w:t>
      </w:r>
    </w:p>
    <w:p w:rsidR="00A10040" w:rsidRPr="001F481C" w:rsidRDefault="00A10040" w:rsidP="0088570C">
      <w:pPr>
        <w:numPr>
          <w:ilvl w:val="0"/>
          <w:numId w:val="3"/>
        </w:numPr>
        <w:spacing w:after="0" w:line="240" w:lineRule="auto"/>
        <w:rPr>
          <w:rFonts w:ascii="w_Mitra Black" w:hAnsi="w_Mitra Black" w:cs="w_Mitra Black"/>
          <w:sz w:val="24"/>
          <w:lang w:bidi="fa-IR"/>
        </w:rPr>
      </w:pPr>
      <w:r w:rsidRPr="001F481C">
        <w:rPr>
          <w:rFonts w:ascii="w_Mitra Black" w:hAnsi="w_Mitra Black" w:cs="w_Mitra Black"/>
          <w:sz w:val="24"/>
          <w:rtl/>
          <w:lang w:bidi="fa-IR"/>
        </w:rPr>
        <w:t xml:space="preserve">گذری  بر حقیقت انسان </w:t>
      </w:r>
    </w:p>
    <w:p w:rsidR="00A10040" w:rsidRPr="001F481C" w:rsidRDefault="00A10040" w:rsidP="0088570C">
      <w:pPr>
        <w:numPr>
          <w:ilvl w:val="0"/>
          <w:numId w:val="3"/>
        </w:numPr>
        <w:spacing w:after="0" w:line="240" w:lineRule="auto"/>
        <w:rPr>
          <w:rFonts w:ascii="w_Mitra Black" w:hAnsi="w_Mitra Black" w:cs="w_Mitra Black"/>
          <w:sz w:val="24"/>
          <w:lang w:bidi="fa-IR"/>
        </w:rPr>
      </w:pPr>
      <w:r w:rsidRPr="001F481C">
        <w:rPr>
          <w:rFonts w:ascii="w_Mitra Black" w:hAnsi="w_Mitra Black" w:cs="w_Mitra Black"/>
          <w:sz w:val="24"/>
          <w:rtl/>
          <w:lang w:bidi="fa-IR"/>
        </w:rPr>
        <w:t>بررسی اختلالات بر اساس ساختار وجودی انسان</w:t>
      </w:r>
    </w:p>
    <w:p w:rsidR="00A10040" w:rsidRPr="001F481C" w:rsidRDefault="00A10040" w:rsidP="0088570C">
      <w:pPr>
        <w:numPr>
          <w:ilvl w:val="0"/>
          <w:numId w:val="3"/>
        </w:numPr>
        <w:spacing w:after="0" w:line="240" w:lineRule="auto"/>
        <w:rPr>
          <w:rFonts w:ascii="w_Mitra Black" w:hAnsi="w_Mitra Black" w:cs="w_Mitra Black"/>
          <w:sz w:val="24"/>
          <w:lang w:bidi="fa-IR"/>
        </w:rPr>
      </w:pPr>
      <w:r w:rsidRPr="001F481C">
        <w:rPr>
          <w:rFonts w:ascii="w_Mitra Black" w:hAnsi="w_Mitra Black" w:cs="w_Mitra Black"/>
          <w:sz w:val="24"/>
          <w:rtl/>
          <w:lang w:bidi="fa-IR"/>
        </w:rPr>
        <w:t>فهرستی از شرور  و آسیب‌ها</w:t>
      </w:r>
    </w:p>
    <w:p w:rsidR="00A10040" w:rsidRPr="001F481C" w:rsidRDefault="00A10040" w:rsidP="0088570C">
      <w:pPr>
        <w:numPr>
          <w:ilvl w:val="0"/>
          <w:numId w:val="3"/>
        </w:numPr>
        <w:spacing w:after="0" w:line="240" w:lineRule="auto"/>
        <w:rPr>
          <w:rFonts w:ascii="w_Mitra Black" w:hAnsi="w_Mitra Black" w:cs="w_Mitra Black"/>
          <w:sz w:val="24"/>
          <w:lang w:bidi="fa-IR"/>
        </w:rPr>
      </w:pPr>
      <w:r w:rsidRPr="001F481C">
        <w:rPr>
          <w:rFonts w:ascii="w_Mitra Black" w:hAnsi="w_Mitra Black" w:cs="w_Mitra Black"/>
          <w:sz w:val="24"/>
          <w:rtl/>
          <w:lang w:bidi="fa-IR"/>
        </w:rPr>
        <w:t xml:space="preserve">معرفی پناه‌ها و پناه‌گاه‌های زندگی </w:t>
      </w:r>
    </w:p>
    <w:p w:rsidR="00A10040" w:rsidRPr="001F481C" w:rsidRDefault="00A10040" w:rsidP="0088570C">
      <w:pPr>
        <w:numPr>
          <w:ilvl w:val="0"/>
          <w:numId w:val="3"/>
        </w:numPr>
        <w:spacing w:after="0" w:line="240" w:lineRule="auto"/>
        <w:rPr>
          <w:rFonts w:ascii="w_Mitra Black" w:hAnsi="w_Mitra Black" w:cs="w_Mitra Black"/>
          <w:sz w:val="24"/>
          <w:rtl/>
          <w:lang w:bidi="fa-IR"/>
        </w:rPr>
      </w:pPr>
      <w:r w:rsidRPr="001F481C">
        <w:rPr>
          <w:rFonts w:ascii="w_Mitra Black" w:hAnsi="w_Mitra Black" w:cs="w_Mitra Black"/>
          <w:sz w:val="24"/>
          <w:rtl/>
          <w:lang w:bidi="fa-IR"/>
        </w:rPr>
        <w:t>راه خروج از شرور و آسیب‌ها و استقرار در پناه و پناه‌گاه</w:t>
      </w:r>
    </w:p>
    <w:p w:rsidR="00A10040" w:rsidRPr="00AA2B5B" w:rsidRDefault="00A10040" w:rsidP="0088570C">
      <w:pPr>
        <w:spacing w:after="0" w:line="240" w:lineRule="auto"/>
        <w:ind w:left="720"/>
        <w:rPr>
          <w:rFonts w:ascii="Neirizi" w:hAnsi="Neirizi" w:cs="Neirizi"/>
          <w:sz w:val="32"/>
          <w:szCs w:val="32"/>
          <w:rtl/>
          <w:lang w:bidi="fa-IR"/>
        </w:rPr>
      </w:pPr>
    </w:p>
    <w:p w:rsidR="007825BB" w:rsidRDefault="007825BB" w:rsidP="0088570C">
      <w:pPr>
        <w:spacing w:after="0" w:line="240" w:lineRule="auto"/>
        <w:jc w:val="center"/>
        <w:rPr>
          <w:rFonts w:ascii="Neirizi" w:hAnsi="Neirizi" w:cs="Neirizi"/>
          <w:sz w:val="40"/>
          <w:szCs w:val="40"/>
          <w:rtl/>
          <w:lang w:bidi="fa-IR"/>
        </w:rPr>
        <w:sectPr w:rsidR="007825BB" w:rsidSect="0017604A">
          <w:headerReference w:type="default" r:id="rId15"/>
          <w:footnotePr>
            <w:numRestart w:val="eachPage"/>
          </w:footnotePr>
          <w:pgSz w:w="9356" w:h="13608" w:code="9"/>
          <w:pgMar w:top="1701" w:right="1247" w:bottom="1588" w:left="1985" w:header="567" w:footer="567" w:gutter="0"/>
          <w:cols w:space="720"/>
          <w:titlePg/>
          <w:bidi/>
          <w:rtlGutter/>
          <w:docGrid w:linePitch="360"/>
        </w:sectPr>
      </w:pPr>
    </w:p>
    <w:p w:rsidR="00A10040" w:rsidRPr="007825BB" w:rsidRDefault="007825BB" w:rsidP="0088570C">
      <w:pPr>
        <w:spacing w:after="0" w:line="240" w:lineRule="auto"/>
        <w:jc w:val="center"/>
        <w:rPr>
          <w:rFonts w:ascii="Neirizi" w:hAnsi="Neirizi" w:cs="Neirizi"/>
          <w:sz w:val="24"/>
          <w:lang w:bidi="fa-IR"/>
        </w:rPr>
      </w:pPr>
      <w:r w:rsidRPr="007825BB">
        <w:rPr>
          <w:rFonts w:ascii="Neirizi" w:hAnsi="Neirizi" w:cs="Neirizi" w:hint="cs"/>
          <w:sz w:val="24"/>
          <w:rtl/>
          <w:lang w:bidi="fa-IR"/>
        </w:rPr>
        <w:lastRenderedPageBreak/>
        <w:t>فهرست</w:t>
      </w:r>
    </w:p>
    <w:sdt>
      <w:sdtPr>
        <w:rPr>
          <w:rtl/>
        </w:rPr>
        <w:id w:val="-1045746868"/>
        <w:docPartObj>
          <w:docPartGallery w:val="Table of Contents"/>
          <w:docPartUnique/>
        </w:docPartObj>
      </w:sdtPr>
      <w:sdtEndPr>
        <w:rPr>
          <w:rFonts w:ascii="w_Lotus" w:hAnsi="w_Lotus"/>
          <w:b/>
          <w:bCs/>
          <w:noProof/>
          <w:sz w:val="24"/>
        </w:rPr>
      </w:sdtEndPr>
      <w:sdtContent>
        <w:p w:rsidR="007825BB" w:rsidRPr="007825BB" w:rsidRDefault="007825BB" w:rsidP="00252D10">
          <w:pPr>
            <w:pStyle w:val="TOC1"/>
            <w:tabs>
              <w:tab w:val="right" w:leader="dot" w:pos="6114"/>
            </w:tabs>
            <w:spacing w:after="0"/>
            <w:rPr>
              <w:rFonts w:ascii="w_Lotus" w:eastAsiaTheme="minorEastAsia" w:hAnsi="w_Lotus"/>
              <w:noProof/>
              <w:kern w:val="0"/>
              <w:sz w:val="24"/>
              <w:rtl/>
            </w:rPr>
          </w:pPr>
          <w:r w:rsidRPr="007825BB">
            <w:rPr>
              <w:rFonts w:ascii="w_Lotus" w:hAnsi="w_Lotus"/>
              <w:sz w:val="24"/>
            </w:rPr>
            <w:fldChar w:fldCharType="begin"/>
          </w:r>
          <w:r w:rsidRPr="007825BB">
            <w:rPr>
              <w:rFonts w:ascii="w_Lotus" w:hAnsi="w_Lotus"/>
              <w:sz w:val="24"/>
            </w:rPr>
            <w:instrText xml:space="preserve"> TOC \o "1-3" \h \z \u </w:instrText>
          </w:r>
          <w:r w:rsidRPr="007825BB">
            <w:rPr>
              <w:rFonts w:ascii="w_Lotus" w:hAnsi="w_Lotus"/>
              <w:sz w:val="24"/>
            </w:rPr>
            <w:fldChar w:fldCharType="separate"/>
          </w:r>
          <w:hyperlink w:anchor="_Toc412839522" w:history="1">
            <w:r w:rsidRPr="007825BB">
              <w:rPr>
                <w:rStyle w:val="Hyperlink"/>
                <w:rFonts w:ascii="w_Lotus" w:hAnsi="w_Lotus"/>
                <w:noProof/>
                <w:sz w:val="24"/>
                <w:rtl/>
                <w:lang w:bidi="fa-IR"/>
              </w:rPr>
              <w:t>مقدمه</w:t>
            </w:r>
            <w:r w:rsidRPr="007825BB">
              <w:rPr>
                <w:rFonts w:ascii="w_Lotus" w:hAnsi="w_Lotus"/>
                <w:noProof/>
                <w:webHidden/>
                <w:sz w:val="24"/>
                <w:rtl/>
              </w:rPr>
              <w:tab/>
            </w:r>
            <w:r w:rsidRPr="007825BB">
              <w:rPr>
                <w:rFonts w:ascii="w_Lotus" w:hAnsi="w_Lotus"/>
                <w:noProof/>
                <w:webHidden/>
                <w:sz w:val="24"/>
                <w:rtl/>
              </w:rPr>
              <w:fldChar w:fldCharType="begin"/>
            </w:r>
            <w:r w:rsidRPr="007825BB">
              <w:rPr>
                <w:rFonts w:ascii="w_Lotus" w:hAnsi="w_Lotus"/>
                <w:noProof/>
                <w:webHidden/>
                <w:sz w:val="24"/>
                <w:rtl/>
              </w:rPr>
              <w:instrText xml:space="preserve"> </w:instrText>
            </w:r>
            <w:r w:rsidRPr="007825BB">
              <w:rPr>
                <w:rFonts w:ascii="w_Lotus" w:hAnsi="w_Lotus"/>
                <w:noProof/>
                <w:webHidden/>
                <w:sz w:val="24"/>
              </w:rPr>
              <w:instrText>PAGEREF</w:instrText>
            </w:r>
            <w:r w:rsidRPr="007825BB">
              <w:rPr>
                <w:rFonts w:ascii="w_Lotus" w:hAnsi="w_Lotus"/>
                <w:noProof/>
                <w:webHidden/>
                <w:sz w:val="24"/>
                <w:rtl/>
              </w:rPr>
              <w:instrText xml:space="preserve"> _</w:instrText>
            </w:r>
            <w:r w:rsidRPr="007825BB">
              <w:rPr>
                <w:rFonts w:ascii="w_Lotus" w:hAnsi="w_Lotus"/>
                <w:noProof/>
                <w:webHidden/>
                <w:sz w:val="24"/>
              </w:rPr>
              <w:instrText>Toc</w:instrText>
            </w:r>
            <w:r w:rsidRPr="007825BB">
              <w:rPr>
                <w:rFonts w:ascii="w_Lotus" w:hAnsi="w_Lotus"/>
                <w:noProof/>
                <w:webHidden/>
                <w:sz w:val="24"/>
                <w:rtl/>
              </w:rPr>
              <w:instrText xml:space="preserve">412839522 </w:instrText>
            </w:r>
            <w:r w:rsidRPr="007825BB">
              <w:rPr>
                <w:rFonts w:ascii="w_Lotus" w:hAnsi="w_Lotus"/>
                <w:noProof/>
                <w:webHidden/>
                <w:sz w:val="24"/>
              </w:rPr>
              <w:instrText>\h</w:instrText>
            </w:r>
            <w:r w:rsidRPr="007825BB">
              <w:rPr>
                <w:rFonts w:ascii="w_Lotus" w:hAnsi="w_Lotus"/>
                <w:noProof/>
                <w:webHidden/>
                <w:sz w:val="24"/>
                <w:rtl/>
              </w:rPr>
              <w:instrText xml:space="preserve"> </w:instrText>
            </w:r>
            <w:r w:rsidRPr="007825BB">
              <w:rPr>
                <w:rFonts w:ascii="w_Lotus" w:hAnsi="w_Lotus"/>
                <w:noProof/>
                <w:webHidden/>
                <w:sz w:val="24"/>
                <w:rtl/>
              </w:rPr>
            </w:r>
            <w:r w:rsidRPr="007825BB">
              <w:rPr>
                <w:rFonts w:ascii="w_Lotus" w:hAnsi="w_Lotus"/>
                <w:noProof/>
                <w:webHidden/>
                <w:sz w:val="24"/>
                <w:rtl/>
              </w:rPr>
              <w:fldChar w:fldCharType="separate"/>
            </w:r>
            <w:r w:rsidRPr="007825BB">
              <w:rPr>
                <w:rFonts w:ascii="w_Lotus" w:hAnsi="w_Lotus"/>
                <w:noProof/>
                <w:webHidden/>
                <w:sz w:val="24"/>
                <w:rtl/>
              </w:rPr>
              <w:t>13</w:t>
            </w:r>
            <w:r w:rsidRPr="007825BB">
              <w:rPr>
                <w:rFonts w:ascii="w_Lotus" w:hAnsi="w_Lotus"/>
                <w:noProof/>
                <w:webHidden/>
                <w:sz w:val="24"/>
                <w:rtl/>
              </w:rPr>
              <w:fldChar w:fldCharType="end"/>
            </w:r>
          </w:hyperlink>
        </w:p>
        <w:p w:rsidR="007825BB" w:rsidRPr="007825BB" w:rsidRDefault="007825BB" w:rsidP="007825BB">
          <w:pPr>
            <w:pStyle w:val="TOC1"/>
            <w:tabs>
              <w:tab w:val="right" w:leader="dot" w:pos="6114"/>
            </w:tabs>
            <w:spacing w:after="0"/>
            <w:rPr>
              <w:rFonts w:ascii="w_Lotus" w:eastAsiaTheme="minorEastAsia" w:hAnsi="w_Lotus"/>
              <w:noProof/>
              <w:kern w:val="0"/>
              <w:sz w:val="24"/>
              <w:rtl/>
            </w:rPr>
          </w:pPr>
          <w:hyperlink w:anchor="_Toc412839523" w:history="1">
            <w:r w:rsidRPr="007825BB">
              <w:rPr>
                <w:rStyle w:val="Hyperlink"/>
                <w:rFonts w:ascii="w_Lotus" w:hAnsi="w_Lotus"/>
                <w:noProof/>
                <w:sz w:val="24"/>
                <w:rtl/>
                <w:lang w:bidi="fa-IR"/>
              </w:rPr>
              <w:t>فاتحه، معناشناسی عوذ و استعاذه</w:t>
            </w:r>
            <w:r w:rsidRPr="007825BB">
              <w:rPr>
                <w:rFonts w:ascii="w_Lotus" w:hAnsi="w_Lotus"/>
                <w:noProof/>
                <w:webHidden/>
                <w:sz w:val="24"/>
                <w:rtl/>
              </w:rPr>
              <w:tab/>
            </w:r>
            <w:r w:rsidRPr="007825BB">
              <w:rPr>
                <w:rFonts w:ascii="w_Lotus" w:hAnsi="w_Lotus"/>
                <w:noProof/>
                <w:webHidden/>
                <w:sz w:val="24"/>
                <w:rtl/>
              </w:rPr>
              <w:fldChar w:fldCharType="begin"/>
            </w:r>
            <w:r w:rsidRPr="007825BB">
              <w:rPr>
                <w:rFonts w:ascii="w_Lotus" w:hAnsi="w_Lotus"/>
                <w:noProof/>
                <w:webHidden/>
                <w:sz w:val="24"/>
                <w:rtl/>
              </w:rPr>
              <w:instrText xml:space="preserve"> </w:instrText>
            </w:r>
            <w:r w:rsidRPr="007825BB">
              <w:rPr>
                <w:rFonts w:ascii="w_Lotus" w:hAnsi="w_Lotus"/>
                <w:noProof/>
                <w:webHidden/>
                <w:sz w:val="24"/>
              </w:rPr>
              <w:instrText>PAGEREF</w:instrText>
            </w:r>
            <w:r w:rsidRPr="007825BB">
              <w:rPr>
                <w:rFonts w:ascii="w_Lotus" w:hAnsi="w_Lotus"/>
                <w:noProof/>
                <w:webHidden/>
                <w:sz w:val="24"/>
                <w:rtl/>
              </w:rPr>
              <w:instrText xml:space="preserve"> _</w:instrText>
            </w:r>
            <w:r w:rsidRPr="007825BB">
              <w:rPr>
                <w:rFonts w:ascii="w_Lotus" w:hAnsi="w_Lotus"/>
                <w:noProof/>
                <w:webHidden/>
                <w:sz w:val="24"/>
              </w:rPr>
              <w:instrText>Toc</w:instrText>
            </w:r>
            <w:r w:rsidRPr="007825BB">
              <w:rPr>
                <w:rFonts w:ascii="w_Lotus" w:hAnsi="w_Lotus"/>
                <w:noProof/>
                <w:webHidden/>
                <w:sz w:val="24"/>
                <w:rtl/>
              </w:rPr>
              <w:instrText xml:space="preserve">412839523 </w:instrText>
            </w:r>
            <w:r w:rsidRPr="007825BB">
              <w:rPr>
                <w:rFonts w:ascii="w_Lotus" w:hAnsi="w_Lotus"/>
                <w:noProof/>
                <w:webHidden/>
                <w:sz w:val="24"/>
              </w:rPr>
              <w:instrText>\h</w:instrText>
            </w:r>
            <w:r w:rsidRPr="007825BB">
              <w:rPr>
                <w:rFonts w:ascii="w_Lotus" w:hAnsi="w_Lotus"/>
                <w:noProof/>
                <w:webHidden/>
                <w:sz w:val="24"/>
                <w:rtl/>
              </w:rPr>
              <w:instrText xml:space="preserve"> </w:instrText>
            </w:r>
            <w:r w:rsidRPr="007825BB">
              <w:rPr>
                <w:rFonts w:ascii="w_Lotus" w:hAnsi="w_Lotus"/>
                <w:noProof/>
                <w:webHidden/>
                <w:sz w:val="24"/>
                <w:rtl/>
              </w:rPr>
            </w:r>
            <w:r w:rsidRPr="007825BB">
              <w:rPr>
                <w:rFonts w:ascii="w_Lotus" w:hAnsi="w_Lotus"/>
                <w:noProof/>
                <w:webHidden/>
                <w:sz w:val="24"/>
                <w:rtl/>
              </w:rPr>
              <w:fldChar w:fldCharType="separate"/>
            </w:r>
            <w:r w:rsidRPr="007825BB">
              <w:rPr>
                <w:rFonts w:ascii="w_Lotus" w:hAnsi="w_Lotus"/>
                <w:noProof/>
                <w:webHidden/>
                <w:sz w:val="24"/>
                <w:rtl/>
              </w:rPr>
              <w:t>20</w:t>
            </w:r>
            <w:r w:rsidRPr="007825BB">
              <w:rPr>
                <w:rFonts w:ascii="w_Lotus" w:hAnsi="w_Lotus"/>
                <w:noProof/>
                <w:webHidden/>
                <w:sz w:val="24"/>
                <w:rtl/>
              </w:rPr>
              <w:fldChar w:fldCharType="end"/>
            </w:r>
          </w:hyperlink>
        </w:p>
        <w:p w:rsidR="007825BB" w:rsidRPr="007825BB" w:rsidRDefault="007825BB" w:rsidP="007825BB">
          <w:pPr>
            <w:pStyle w:val="TOC1"/>
            <w:tabs>
              <w:tab w:val="right" w:leader="dot" w:pos="6114"/>
            </w:tabs>
            <w:spacing w:after="0"/>
            <w:rPr>
              <w:rFonts w:ascii="w_Lotus" w:eastAsiaTheme="minorEastAsia" w:hAnsi="w_Lotus"/>
              <w:noProof/>
              <w:kern w:val="0"/>
              <w:sz w:val="24"/>
              <w:rtl/>
            </w:rPr>
          </w:pPr>
          <w:hyperlink w:anchor="_Toc412839524" w:history="1">
            <w:r w:rsidRPr="007825BB">
              <w:rPr>
                <w:rStyle w:val="Hyperlink"/>
                <w:rFonts w:ascii="w_Lotus" w:hAnsi="w_Lotus"/>
                <w:noProof/>
                <w:sz w:val="24"/>
                <w:rtl/>
                <w:lang w:bidi="fa-IR"/>
              </w:rPr>
              <w:t>ریشه عوذ در لغت‌نامه</w:t>
            </w:r>
            <w:r w:rsidRPr="007825BB">
              <w:rPr>
                <w:rFonts w:ascii="w_Lotus" w:hAnsi="w_Lotus"/>
                <w:noProof/>
                <w:webHidden/>
                <w:sz w:val="24"/>
                <w:rtl/>
              </w:rPr>
              <w:tab/>
            </w:r>
            <w:r w:rsidRPr="007825BB">
              <w:rPr>
                <w:rFonts w:ascii="w_Lotus" w:hAnsi="w_Lotus"/>
                <w:noProof/>
                <w:webHidden/>
                <w:sz w:val="24"/>
                <w:rtl/>
              </w:rPr>
              <w:fldChar w:fldCharType="begin"/>
            </w:r>
            <w:r w:rsidRPr="007825BB">
              <w:rPr>
                <w:rFonts w:ascii="w_Lotus" w:hAnsi="w_Lotus"/>
                <w:noProof/>
                <w:webHidden/>
                <w:sz w:val="24"/>
                <w:rtl/>
              </w:rPr>
              <w:instrText xml:space="preserve"> </w:instrText>
            </w:r>
            <w:r w:rsidRPr="007825BB">
              <w:rPr>
                <w:rFonts w:ascii="w_Lotus" w:hAnsi="w_Lotus"/>
                <w:noProof/>
                <w:webHidden/>
                <w:sz w:val="24"/>
              </w:rPr>
              <w:instrText>PAGEREF</w:instrText>
            </w:r>
            <w:r w:rsidRPr="007825BB">
              <w:rPr>
                <w:rFonts w:ascii="w_Lotus" w:hAnsi="w_Lotus"/>
                <w:noProof/>
                <w:webHidden/>
                <w:sz w:val="24"/>
                <w:rtl/>
              </w:rPr>
              <w:instrText xml:space="preserve"> _</w:instrText>
            </w:r>
            <w:r w:rsidRPr="007825BB">
              <w:rPr>
                <w:rFonts w:ascii="w_Lotus" w:hAnsi="w_Lotus"/>
                <w:noProof/>
                <w:webHidden/>
                <w:sz w:val="24"/>
              </w:rPr>
              <w:instrText>Toc</w:instrText>
            </w:r>
            <w:r w:rsidRPr="007825BB">
              <w:rPr>
                <w:rFonts w:ascii="w_Lotus" w:hAnsi="w_Lotus"/>
                <w:noProof/>
                <w:webHidden/>
                <w:sz w:val="24"/>
                <w:rtl/>
              </w:rPr>
              <w:instrText xml:space="preserve">412839524 </w:instrText>
            </w:r>
            <w:r w:rsidRPr="007825BB">
              <w:rPr>
                <w:rFonts w:ascii="w_Lotus" w:hAnsi="w_Lotus"/>
                <w:noProof/>
                <w:webHidden/>
                <w:sz w:val="24"/>
              </w:rPr>
              <w:instrText>\h</w:instrText>
            </w:r>
            <w:r w:rsidRPr="007825BB">
              <w:rPr>
                <w:rFonts w:ascii="w_Lotus" w:hAnsi="w_Lotus"/>
                <w:noProof/>
                <w:webHidden/>
                <w:sz w:val="24"/>
                <w:rtl/>
              </w:rPr>
              <w:instrText xml:space="preserve"> </w:instrText>
            </w:r>
            <w:r w:rsidRPr="007825BB">
              <w:rPr>
                <w:rFonts w:ascii="w_Lotus" w:hAnsi="w_Lotus"/>
                <w:noProof/>
                <w:webHidden/>
                <w:sz w:val="24"/>
                <w:rtl/>
              </w:rPr>
            </w:r>
            <w:r w:rsidRPr="007825BB">
              <w:rPr>
                <w:rFonts w:ascii="w_Lotus" w:hAnsi="w_Lotus"/>
                <w:noProof/>
                <w:webHidden/>
                <w:sz w:val="24"/>
                <w:rtl/>
              </w:rPr>
              <w:fldChar w:fldCharType="separate"/>
            </w:r>
            <w:r w:rsidRPr="007825BB">
              <w:rPr>
                <w:rFonts w:ascii="w_Lotus" w:hAnsi="w_Lotus"/>
                <w:noProof/>
                <w:webHidden/>
                <w:sz w:val="24"/>
                <w:rtl/>
              </w:rPr>
              <w:t>21</w:t>
            </w:r>
            <w:r w:rsidRPr="007825BB">
              <w:rPr>
                <w:rFonts w:ascii="w_Lotus" w:hAnsi="w_Lotus"/>
                <w:noProof/>
                <w:webHidden/>
                <w:sz w:val="24"/>
                <w:rtl/>
              </w:rPr>
              <w:fldChar w:fldCharType="end"/>
            </w:r>
          </w:hyperlink>
        </w:p>
        <w:p w:rsidR="007825BB" w:rsidRPr="007825BB" w:rsidRDefault="007825BB" w:rsidP="007825BB">
          <w:pPr>
            <w:pStyle w:val="TOC1"/>
            <w:tabs>
              <w:tab w:val="right" w:leader="dot" w:pos="6114"/>
            </w:tabs>
            <w:spacing w:after="0"/>
            <w:rPr>
              <w:rFonts w:ascii="w_Lotus" w:eastAsiaTheme="minorEastAsia" w:hAnsi="w_Lotus"/>
              <w:noProof/>
              <w:kern w:val="0"/>
              <w:sz w:val="24"/>
              <w:rtl/>
            </w:rPr>
          </w:pPr>
          <w:hyperlink w:anchor="_Toc412839525" w:history="1">
            <w:r w:rsidRPr="007825BB">
              <w:rPr>
                <w:rStyle w:val="Hyperlink"/>
                <w:rFonts w:ascii="w_Lotus" w:hAnsi="w_Lotus"/>
                <w:noProof/>
                <w:sz w:val="24"/>
                <w:rtl/>
                <w:lang w:bidi="fa-IR"/>
              </w:rPr>
              <w:t>مشتقات عوذ</w:t>
            </w:r>
            <w:r w:rsidRPr="007825BB">
              <w:rPr>
                <w:rFonts w:ascii="w_Lotus" w:hAnsi="w_Lotus"/>
                <w:noProof/>
                <w:webHidden/>
                <w:sz w:val="24"/>
                <w:rtl/>
              </w:rPr>
              <w:tab/>
            </w:r>
            <w:r w:rsidRPr="007825BB">
              <w:rPr>
                <w:rFonts w:ascii="w_Lotus" w:hAnsi="w_Lotus"/>
                <w:noProof/>
                <w:webHidden/>
                <w:sz w:val="24"/>
                <w:rtl/>
              </w:rPr>
              <w:fldChar w:fldCharType="begin"/>
            </w:r>
            <w:r w:rsidRPr="007825BB">
              <w:rPr>
                <w:rFonts w:ascii="w_Lotus" w:hAnsi="w_Lotus"/>
                <w:noProof/>
                <w:webHidden/>
                <w:sz w:val="24"/>
                <w:rtl/>
              </w:rPr>
              <w:instrText xml:space="preserve"> </w:instrText>
            </w:r>
            <w:r w:rsidRPr="007825BB">
              <w:rPr>
                <w:rFonts w:ascii="w_Lotus" w:hAnsi="w_Lotus"/>
                <w:noProof/>
                <w:webHidden/>
                <w:sz w:val="24"/>
              </w:rPr>
              <w:instrText>PAGEREF</w:instrText>
            </w:r>
            <w:r w:rsidRPr="007825BB">
              <w:rPr>
                <w:rFonts w:ascii="w_Lotus" w:hAnsi="w_Lotus"/>
                <w:noProof/>
                <w:webHidden/>
                <w:sz w:val="24"/>
                <w:rtl/>
              </w:rPr>
              <w:instrText xml:space="preserve"> _</w:instrText>
            </w:r>
            <w:r w:rsidRPr="007825BB">
              <w:rPr>
                <w:rFonts w:ascii="w_Lotus" w:hAnsi="w_Lotus"/>
                <w:noProof/>
                <w:webHidden/>
                <w:sz w:val="24"/>
              </w:rPr>
              <w:instrText>Toc</w:instrText>
            </w:r>
            <w:r w:rsidRPr="007825BB">
              <w:rPr>
                <w:rFonts w:ascii="w_Lotus" w:hAnsi="w_Lotus"/>
                <w:noProof/>
                <w:webHidden/>
                <w:sz w:val="24"/>
                <w:rtl/>
              </w:rPr>
              <w:instrText xml:space="preserve">412839525 </w:instrText>
            </w:r>
            <w:r w:rsidRPr="007825BB">
              <w:rPr>
                <w:rFonts w:ascii="w_Lotus" w:hAnsi="w_Lotus"/>
                <w:noProof/>
                <w:webHidden/>
                <w:sz w:val="24"/>
              </w:rPr>
              <w:instrText>\h</w:instrText>
            </w:r>
            <w:r w:rsidRPr="007825BB">
              <w:rPr>
                <w:rFonts w:ascii="w_Lotus" w:hAnsi="w_Lotus"/>
                <w:noProof/>
                <w:webHidden/>
                <w:sz w:val="24"/>
                <w:rtl/>
              </w:rPr>
              <w:instrText xml:space="preserve"> </w:instrText>
            </w:r>
            <w:r w:rsidRPr="007825BB">
              <w:rPr>
                <w:rFonts w:ascii="w_Lotus" w:hAnsi="w_Lotus"/>
                <w:noProof/>
                <w:webHidden/>
                <w:sz w:val="24"/>
                <w:rtl/>
              </w:rPr>
            </w:r>
            <w:r w:rsidRPr="007825BB">
              <w:rPr>
                <w:rFonts w:ascii="w_Lotus" w:hAnsi="w_Lotus"/>
                <w:noProof/>
                <w:webHidden/>
                <w:sz w:val="24"/>
                <w:rtl/>
              </w:rPr>
              <w:fldChar w:fldCharType="separate"/>
            </w:r>
            <w:r w:rsidRPr="007825BB">
              <w:rPr>
                <w:rFonts w:ascii="w_Lotus" w:hAnsi="w_Lotus"/>
                <w:noProof/>
                <w:webHidden/>
                <w:sz w:val="24"/>
                <w:rtl/>
              </w:rPr>
              <w:t>23</w:t>
            </w:r>
            <w:r w:rsidRPr="007825BB">
              <w:rPr>
                <w:rFonts w:ascii="w_Lotus" w:hAnsi="w_Lotus"/>
                <w:noProof/>
                <w:webHidden/>
                <w:sz w:val="24"/>
                <w:rtl/>
              </w:rPr>
              <w:fldChar w:fldCharType="end"/>
            </w:r>
          </w:hyperlink>
        </w:p>
        <w:p w:rsidR="007825BB" w:rsidRPr="007825BB" w:rsidRDefault="007825BB" w:rsidP="007825BB">
          <w:pPr>
            <w:pStyle w:val="TOC1"/>
            <w:tabs>
              <w:tab w:val="right" w:leader="dot" w:pos="6114"/>
            </w:tabs>
            <w:spacing w:after="0"/>
            <w:rPr>
              <w:rFonts w:ascii="w_Lotus" w:eastAsiaTheme="minorEastAsia" w:hAnsi="w_Lotus"/>
              <w:noProof/>
              <w:kern w:val="0"/>
              <w:sz w:val="24"/>
              <w:rtl/>
            </w:rPr>
          </w:pPr>
          <w:hyperlink w:anchor="_Toc412839526" w:history="1">
            <w:r w:rsidRPr="007825BB">
              <w:rPr>
                <w:rStyle w:val="Hyperlink"/>
                <w:rFonts w:ascii="w_Lotus" w:hAnsi="w_Lotus"/>
                <w:noProof/>
                <w:sz w:val="24"/>
                <w:rtl/>
                <w:lang w:bidi="fa-IR"/>
              </w:rPr>
              <w:t>عوذ در آیات قرآن</w:t>
            </w:r>
            <w:r w:rsidRPr="007825BB">
              <w:rPr>
                <w:rFonts w:ascii="w_Lotus" w:hAnsi="w_Lotus"/>
                <w:noProof/>
                <w:webHidden/>
                <w:sz w:val="24"/>
                <w:rtl/>
              </w:rPr>
              <w:tab/>
            </w:r>
            <w:r w:rsidRPr="007825BB">
              <w:rPr>
                <w:rFonts w:ascii="w_Lotus" w:hAnsi="w_Lotus"/>
                <w:noProof/>
                <w:webHidden/>
                <w:sz w:val="24"/>
                <w:rtl/>
              </w:rPr>
              <w:fldChar w:fldCharType="begin"/>
            </w:r>
            <w:r w:rsidRPr="007825BB">
              <w:rPr>
                <w:rFonts w:ascii="w_Lotus" w:hAnsi="w_Lotus"/>
                <w:noProof/>
                <w:webHidden/>
                <w:sz w:val="24"/>
                <w:rtl/>
              </w:rPr>
              <w:instrText xml:space="preserve"> </w:instrText>
            </w:r>
            <w:r w:rsidRPr="007825BB">
              <w:rPr>
                <w:rFonts w:ascii="w_Lotus" w:hAnsi="w_Lotus"/>
                <w:noProof/>
                <w:webHidden/>
                <w:sz w:val="24"/>
              </w:rPr>
              <w:instrText>PAGEREF</w:instrText>
            </w:r>
            <w:r w:rsidRPr="007825BB">
              <w:rPr>
                <w:rFonts w:ascii="w_Lotus" w:hAnsi="w_Lotus"/>
                <w:noProof/>
                <w:webHidden/>
                <w:sz w:val="24"/>
                <w:rtl/>
              </w:rPr>
              <w:instrText xml:space="preserve"> _</w:instrText>
            </w:r>
            <w:r w:rsidRPr="007825BB">
              <w:rPr>
                <w:rFonts w:ascii="w_Lotus" w:hAnsi="w_Lotus"/>
                <w:noProof/>
                <w:webHidden/>
                <w:sz w:val="24"/>
              </w:rPr>
              <w:instrText>Toc</w:instrText>
            </w:r>
            <w:r w:rsidRPr="007825BB">
              <w:rPr>
                <w:rFonts w:ascii="w_Lotus" w:hAnsi="w_Lotus"/>
                <w:noProof/>
                <w:webHidden/>
                <w:sz w:val="24"/>
                <w:rtl/>
              </w:rPr>
              <w:instrText xml:space="preserve">412839526 </w:instrText>
            </w:r>
            <w:r w:rsidRPr="007825BB">
              <w:rPr>
                <w:rFonts w:ascii="w_Lotus" w:hAnsi="w_Lotus"/>
                <w:noProof/>
                <w:webHidden/>
                <w:sz w:val="24"/>
              </w:rPr>
              <w:instrText>\h</w:instrText>
            </w:r>
            <w:r w:rsidRPr="007825BB">
              <w:rPr>
                <w:rFonts w:ascii="w_Lotus" w:hAnsi="w_Lotus"/>
                <w:noProof/>
                <w:webHidden/>
                <w:sz w:val="24"/>
                <w:rtl/>
              </w:rPr>
              <w:instrText xml:space="preserve"> </w:instrText>
            </w:r>
            <w:r w:rsidRPr="007825BB">
              <w:rPr>
                <w:rFonts w:ascii="w_Lotus" w:hAnsi="w_Lotus"/>
                <w:noProof/>
                <w:webHidden/>
                <w:sz w:val="24"/>
                <w:rtl/>
              </w:rPr>
            </w:r>
            <w:r w:rsidRPr="007825BB">
              <w:rPr>
                <w:rFonts w:ascii="w_Lotus" w:hAnsi="w_Lotus"/>
                <w:noProof/>
                <w:webHidden/>
                <w:sz w:val="24"/>
                <w:rtl/>
              </w:rPr>
              <w:fldChar w:fldCharType="separate"/>
            </w:r>
            <w:r w:rsidRPr="007825BB">
              <w:rPr>
                <w:rFonts w:ascii="w_Lotus" w:hAnsi="w_Lotus"/>
                <w:noProof/>
                <w:webHidden/>
                <w:sz w:val="24"/>
                <w:rtl/>
              </w:rPr>
              <w:t>23</w:t>
            </w:r>
            <w:r w:rsidRPr="007825BB">
              <w:rPr>
                <w:rFonts w:ascii="w_Lotus" w:hAnsi="w_Lotus"/>
                <w:noProof/>
                <w:webHidden/>
                <w:sz w:val="24"/>
                <w:rtl/>
              </w:rPr>
              <w:fldChar w:fldCharType="end"/>
            </w:r>
          </w:hyperlink>
        </w:p>
        <w:p w:rsidR="007825BB" w:rsidRPr="007825BB" w:rsidRDefault="007825BB" w:rsidP="007825BB">
          <w:pPr>
            <w:pStyle w:val="TOC1"/>
            <w:tabs>
              <w:tab w:val="right" w:leader="dot" w:pos="6114"/>
            </w:tabs>
            <w:spacing w:after="0"/>
            <w:rPr>
              <w:rFonts w:ascii="w_Lotus" w:eastAsiaTheme="minorEastAsia" w:hAnsi="w_Lotus"/>
              <w:noProof/>
              <w:kern w:val="0"/>
              <w:sz w:val="24"/>
              <w:rtl/>
            </w:rPr>
          </w:pPr>
          <w:hyperlink w:anchor="_Toc412839527" w:history="1">
            <w:r w:rsidRPr="007825BB">
              <w:rPr>
                <w:rStyle w:val="Hyperlink"/>
                <w:rFonts w:ascii="w_Lotus" w:hAnsi="w_Lotus"/>
                <w:noProof/>
                <w:sz w:val="24"/>
                <w:rtl/>
                <w:lang w:bidi="fa-IR"/>
              </w:rPr>
              <w:t>گزاره‌های مربوط به تعریف برای عوذ از آیات قرآن</w:t>
            </w:r>
            <w:r w:rsidRPr="007825BB">
              <w:rPr>
                <w:rFonts w:ascii="w_Lotus" w:hAnsi="w_Lotus"/>
                <w:noProof/>
                <w:webHidden/>
                <w:sz w:val="24"/>
                <w:rtl/>
              </w:rPr>
              <w:tab/>
            </w:r>
            <w:r w:rsidRPr="007825BB">
              <w:rPr>
                <w:rFonts w:ascii="w_Lotus" w:hAnsi="w_Lotus"/>
                <w:noProof/>
                <w:webHidden/>
                <w:sz w:val="24"/>
                <w:rtl/>
              </w:rPr>
              <w:fldChar w:fldCharType="begin"/>
            </w:r>
            <w:r w:rsidRPr="007825BB">
              <w:rPr>
                <w:rFonts w:ascii="w_Lotus" w:hAnsi="w_Lotus"/>
                <w:noProof/>
                <w:webHidden/>
                <w:sz w:val="24"/>
                <w:rtl/>
              </w:rPr>
              <w:instrText xml:space="preserve"> </w:instrText>
            </w:r>
            <w:r w:rsidRPr="007825BB">
              <w:rPr>
                <w:rFonts w:ascii="w_Lotus" w:hAnsi="w_Lotus"/>
                <w:noProof/>
                <w:webHidden/>
                <w:sz w:val="24"/>
              </w:rPr>
              <w:instrText>PAGEREF</w:instrText>
            </w:r>
            <w:r w:rsidRPr="007825BB">
              <w:rPr>
                <w:rFonts w:ascii="w_Lotus" w:hAnsi="w_Lotus"/>
                <w:noProof/>
                <w:webHidden/>
                <w:sz w:val="24"/>
                <w:rtl/>
              </w:rPr>
              <w:instrText xml:space="preserve"> _</w:instrText>
            </w:r>
            <w:r w:rsidRPr="007825BB">
              <w:rPr>
                <w:rFonts w:ascii="w_Lotus" w:hAnsi="w_Lotus"/>
                <w:noProof/>
                <w:webHidden/>
                <w:sz w:val="24"/>
              </w:rPr>
              <w:instrText>Toc</w:instrText>
            </w:r>
            <w:r w:rsidRPr="007825BB">
              <w:rPr>
                <w:rFonts w:ascii="w_Lotus" w:hAnsi="w_Lotus"/>
                <w:noProof/>
                <w:webHidden/>
                <w:sz w:val="24"/>
                <w:rtl/>
              </w:rPr>
              <w:instrText xml:space="preserve">412839527 </w:instrText>
            </w:r>
            <w:r w:rsidRPr="007825BB">
              <w:rPr>
                <w:rFonts w:ascii="w_Lotus" w:hAnsi="w_Lotus"/>
                <w:noProof/>
                <w:webHidden/>
                <w:sz w:val="24"/>
              </w:rPr>
              <w:instrText>\h</w:instrText>
            </w:r>
            <w:r w:rsidRPr="007825BB">
              <w:rPr>
                <w:rFonts w:ascii="w_Lotus" w:hAnsi="w_Lotus"/>
                <w:noProof/>
                <w:webHidden/>
                <w:sz w:val="24"/>
                <w:rtl/>
              </w:rPr>
              <w:instrText xml:space="preserve"> </w:instrText>
            </w:r>
            <w:r w:rsidRPr="007825BB">
              <w:rPr>
                <w:rFonts w:ascii="w_Lotus" w:hAnsi="w_Lotus"/>
                <w:noProof/>
                <w:webHidden/>
                <w:sz w:val="24"/>
                <w:rtl/>
              </w:rPr>
            </w:r>
            <w:r w:rsidRPr="007825BB">
              <w:rPr>
                <w:rFonts w:ascii="w_Lotus" w:hAnsi="w_Lotus"/>
                <w:noProof/>
                <w:webHidden/>
                <w:sz w:val="24"/>
                <w:rtl/>
              </w:rPr>
              <w:fldChar w:fldCharType="separate"/>
            </w:r>
            <w:r w:rsidRPr="007825BB">
              <w:rPr>
                <w:rFonts w:ascii="w_Lotus" w:hAnsi="w_Lotus"/>
                <w:noProof/>
                <w:webHidden/>
                <w:sz w:val="24"/>
                <w:rtl/>
              </w:rPr>
              <w:t>28</w:t>
            </w:r>
            <w:r w:rsidRPr="007825BB">
              <w:rPr>
                <w:rFonts w:ascii="w_Lotus" w:hAnsi="w_Lotus"/>
                <w:noProof/>
                <w:webHidden/>
                <w:sz w:val="24"/>
                <w:rtl/>
              </w:rPr>
              <w:fldChar w:fldCharType="end"/>
            </w:r>
          </w:hyperlink>
        </w:p>
        <w:p w:rsidR="007825BB" w:rsidRPr="007825BB" w:rsidRDefault="007825BB" w:rsidP="007825BB">
          <w:pPr>
            <w:pStyle w:val="TOC1"/>
            <w:tabs>
              <w:tab w:val="right" w:leader="dot" w:pos="6114"/>
            </w:tabs>
            <w:spacing w:after="0"/>
            <w:rPr>
              <w:rFonts w:ascii="w_Lotus" w:eastAsiaTheme="minorEastAsia" w:hAnsi="w_Lotus"/>
              <w:noProof/>
              <w:kern w:val="0"/>
              <w:sz w:val="24"/>
              <w:rtl/>
            </w:rPr>
          </w:pPr>
          <w:hyperlink w:anchor="_Toc412839528" w:history="1">
            <w:r w:rsidRPr="007825BB">
              <w:rPr>
                <w:rStyle w:val="Hyperlink"/>
                <w:rFonts w:ascii="w_Lotus" w:hAnsi="w_Lotus"/>
                <w:noProof/>
                <w:sz w:val="24"/>
                <w:rtl/>
                <w:lang w:bidi="fa-IR"/>
              </w:rPr>
              <w:t>فرایند عوذ</w:t>
            </w:r>
            <w:r w:rsidRPr="007825BB">
              <w:rPr>
                <w:rFonts w:ascii="w_Lotus" w:hAnsi="w_Lotus"/>
                <w:noProof/>
                <w:webHidden/>
                <w:sz w:val="24"/>
                <w:rtl/>
              </w:rPr>
              <w:tab/>
            </w:r>
            <w:r w:rsidRPr="007825BB">
              <w:rPr>
                <w:rFonts w:ascii="w_Lotus" w:hAnsi="w_Lotus"/>
                <w:noProof/>
                <w:webHidden/>
                <w:sz w:val="24"/>
                <w:rtl/>
              </w:rPr>
              <w:fldChar w:fldCharType="begin"/>
            </w:r>
            <w:r w:rsidRPr="007825BB">
              <w:rPr>
                <w:rFonts w:ascii="w_Lotus" w:hAnsi="w_Lotus"/>
                <w:noProof/>
                <w:webHidden/>
                <w:sz w:val="24"/>
                <w:rtl/>
              </w:rPr>
              <w:instrText xml:space="preserve"> </w:instrText>
            </w:r>
            <w:r w:rsidRPr="007825BB">
              <w:rPr>
                <w:rFonts w:ascii="w_Lotus" w:hAnsi="w_Lotus"/>
                <w:noProof/>
                <w:webHidden/>
                <w:sz w:val="24"/>
              </w:rPr>
              <w:instrText>PAGEREF</w:instrText>
            </w:r>
            <w:r w:rsidRPr="007825BB">
              <w:rPr>
                <w:rFonts w:ascii="w_Lotus" w:hAnsi="w_Lotus"/>
                <w:noProof/>
                <w:webHidden/>
                <w:sz w:val="24"/>
                <w:rtl/>
              </w:rPr>
              <w:instrText xml:space="preserve"> _</w:instrText>
            </w:r>
            <w:r w:rsidRPr="007825BB">
              <w:rPr>
                <w:rFonts w:ascii="w_Lotus" w:hAnsi="w_Lotus"/>
                <w:noProof/>
                <w:webHidden/>
                <w:sz w:val="24"/>
              </w:rPr>
              <w:instrText>Toc</w:instrText>
            </w:r>
            <w:r w:rsidRPr="007825BB">
              <w:rPr>
                <w:rFonts w:ascii="w_Lotus" w:hAnsi="w_Lotus"/>
                <w:noProof/>
                <w:webHidden/>
                <w:sz w:val="24"/>
                <w:rtl/>
              </w:rPr>
              <w:instrText xml:space="preserve">412839528 </w:instrText>
            </w:r>
            <w:r w:rsidRPr="007825BB">
              <w:rPr>
                <w:rFonts w:ascii="w_Lotus" w:hAnsi="w_Lotus"/>
                <w:noProof/>
                <w:webHidden/>
                <w:sz w:val="24"/>
              </w:rPr>
              <w:instrText>\h</w:instrText>
            </w:r>
            <w:r w:rsidRPr="007825BB">
              <w:rPr>
                <w:rFonts w:ascii="w_Lotus" w:hAnsi="w_Lotus"/>
                <w:noProof/>
                <w:webHidden/>
                <w:sz w:val="24"/>
                <w:rtl/>
              </w:rPr>
              <w:instrText xml:space="preserve"> </w:instrText>
            </w:r>
            <w:r w:rsidRPr="007825BB">
              <w:rPr>
                <w:rFonts w:ascii="w_Lotus" w:hAnsi="w_Lotus"/>
                <w:noProof/>
                <w:webHidden/>
                <w:sz w:val="24"/>
                <w:rtl/>
              </w:rPr>
            </w:r>
            <w:r w:rsidRPr="007825BB">
              <w:rPr>
                <w:rFonts w:ascii="w_Lotus" w:hAnsi="w_Lotus"/>
                <w:noProof/>
                <w:webHidden/>
                <w:sz w:val="24"/>
                <w:rtl/>
              </w:rPr>
              <w:fldChar w:fldCharType="separate"/>
            </w:r>
            <w:r w:rsidRPr="007825BB">
              <w:rPr>
                <w:rFonts w:ascii="w_Lotus" w:hAnsi="w_Lotus"/>
                <w:noProof/>
                <w:webHidden/>
                <w:sz w:val="24"/>
                <w:rtl/>
              </w:rPr>
              <w:t>28</w:t>
            </w:r>
            <w:r w:rsidRPr="007825BB">
              <w:rPr>
                <w:rFonts w:ascii="w_Lotus" w:hAnsi="w_Lotus"/>
                <w:noProof/>
                <w:webHidden/>
                <w:sz w:val="24"/>
                <w:rtl/>
              </w:rPr>
              <w:fldChar w:fldCharType="end"/>
            </w:r>
          </w:hyperlink>
        </w:p>
        <w:p w:rsidR="007825BB" w:rsidRPr="007825BB" w:rsidRDefault="007825BB" w:rsidP="007825BB">
          <w:pPr>
            <w:pStyle w:val="TOC1"/>
            <w:tabs>
              <w:tab w:val="right" w:leader="dot" w:pos="6114"/>
            </w:tabs>
            <w:spacing w:after="0"/>
            <w:rPr>
              <w:rFonts w:ascii="w_Lotus" w:eastAsiaTheme="minorEastAsia" w:hAnsi="w_Lotus"/>
              <w:noProof/>
              <w:kern w:val="0"/>
              <w:sz w:val="24"/>
              <w:rtl/>
            </w:rPr>
          </w:pPr>
          <w:hyperlink w:anchor="_Toc412839529" w:history="1">
            <w:r w:rsidRPr="007825BB">
              <w:rPr>
                <w:rStyle w:val="Hyperlink"/>
                <w:rFonts w:ascii="w_Lotus" w:hAnsi="w_Lotus"/>
                <w:noProof/>
                <w:sz w:val="24"/>
                <w:rtl/>
                <w:lang w:bidi="fa-IR"/>
              </w:rPr>
              <w:t>فرایند عوذ در ادعیه</w:t>
            </w:r>
            <w:r w:rsidRPr="007825BB">
              <w:rPr>
                <w:rFonts w:ascii="w_Lotus" w:hAnsi="w_Lotus"/>
                <w:noProof/>
                <w:webHidden/>
                <w:sz w:val="24"/>
                <w:rtl/>
              </w:rPr>
              <w:tab/>
            </w:r>
            <w:r w:rsidRPr="007825BB">
              <w:rPr>
                <w:rFonts w:ascii="w_Lotus" w:hAnsi="w_Lotus"/>
                <w:noProof/>
                <w:webHidden/>
                <w:sz w:val="24"/>
                <w:rtl/>
              </w:rPr>
              <w:fldChar w:fldCharType="begin"/>
            </w:r>
            <w:r w:rsidRPr="007825BB">
              <w:rPr>
                <w:rFonts w:ascii="w_Lotus" w:hAnsi="w_Lotus"/>
                <w:noProof/>
                <w:webHidden/>
                <w:sz w:val="24"/>
                <w:rtl/>
              </w:rPr>
              <w:instrText xml:space="preserve"> </w:instrText>
            </w:r>
            <w:r w:rsidRPr="007825BB">
              <w:rPr>
                <w:rFonts w:ascii="w_Lotus" w:hAnsi="w_Lotus"/>
                <w:noProof/>
                <w:webHidden/>
                <w:sz w:val="24"/>
              </w:rPr>
              <w:instrText>PAGEREF</w:instrText>
            </w:r>
            <w:r w:rsidRPr="007825BB">
              <w:rPr>
                <w:rFonts w:ascii="w_Lotus" w:hAnsi="w_Lotus"/>
                <w:noProof/>
                <w:webHidden/>
                <w:sz w:val="24"/>
                <w:rtl/>
              </w:rPr>
              <w:instrText xml:space="preserve"> _</w:instrText>
            </w:r>
            <w:r w:rsidRPr="007825BB">
              <w:rPr>
                <w:rFonts w:ascii="w_Lotus" w:hAnsi="w_Lotus"/>
                <w:noProof/>
                <w:webHidden/>
                <w:sz w:val="24"/>
              </w:rPr>
              <w:instrText>Toc</w:instrText>
            </w:r>
            <w:r w:rsidRPr="007825BB">
              <w:rPr>
                <w:rFonts w:ascii="w_Lotus" w:hAnsi="w_Lotus"/>
                <w:noProof/>
                <w:webHidden/>
                <w:sz w:val="24"/>
                <w:rtl/>
              </w:rPr>
              <w:instrText xml:space="preserve">412839529 </w:instrText>
            </w:r>
            <w:r w:rsidRPr="007825BB">
              <w:rPr>
                <w:rFonts w:ascii="w_Lotus" w:hAnsi="w_Lotus"/>
                <w:noProof/>
                <w:webHidden/>
                <w:sz w:val="24"/>
              </w:rPr>
              <w:instrText>\h</w:instrText>
            </w:r>
            <w:r w:rsidRPr="007825BB">
              <w:rPr>
                <w:rFonts w:ascii="w_Lotus" w:hAnsi="w_Lotus"/>
                <w:noProof/>
                <w:webHidden/>
                <w:sz w:val="24"/>
                <w:rtl/>
              </w:rPr>
              <w:instrText xml:space="preserve"> </w:instrText>
            </w:r>
            <w:r w:rsidRPr="007825BB">
              <w:rPr>
                <w:rFonts w:ascii="w_Lotus" w:hAnsi="w_Lotus"/>
                <w:noProof/>
                <w:webHidden/>
                <w:sz w:val="24"/>
                <w:rtl/>
              </w:rPr>
            </w:r>
            <w:r w:rsidRPr="007825BB">
              <w:rPr>
                <w:rFonts w:ascii="w_Lotus" w:hAnsi="w_Lotus"/>
                <w:noProof/>
                <w:webHidden/>
                <w:sz w:val="24"/>
                <w:rtl/>
              </w:rPr>
              <w:fldChar w:fldCharType="separate"/>
            </w:r>
            <w:r w:rsidRPr="007825BB">
              <w:rPr>
                <w:rFonts w:ascii="w_Lotus" w:hAnsi="w_Lotus"/>
                <w:noProof/>
                <w:webHidden/>
                <w:sz w:val="24"/>
                <w:rtl/>
              </w:rPr>
              <w:t>31</w:t>
            </w:r>
            <w:r w:rsidRPr="007825BB">
              <w:rPr>
                <w:rFonts w:ascii="w_Lotus" w:hAnsi="w_Lotus"/>
                <w:noProof/>
                <w:webHidden/>
                <w:sz w:val="24"/>
                <w:rtl/>
              </w:rPr>
              <w:fldChar w:fldCharType="end"/>
            </w:r>
          </w:hyperlink>
        </w:p>
        <w:p w:rsidR="007825BB" w:rsidRPr="007825BB" w:rsidRDefault="007825BB" w:rsidP="007825BB">
          <w:pPr>
            <w:pStyle w:val="TOC1"/>
            <w:tabs>
              <w:tab w:val="right" w:leader="dot" w:pos="6114"/>
            </w:tabs>
            <w:spacing w:after="0"/>
            <w:rPr>
              <w:rFonts w:ascii="w_Lotus" w:eastAsiaTheme="minorEastAsia" w:hAnsi="w_Lotus"/>
              <w:noProof/>
              <w:kern w:val="0"/>
              <w:sz w:val="24"/>
              <w:rtl/>
            </w:rPr>
          </w:pPr>
          <w:hyperlink w:anchor="_Toc412839530" w:history="1">
            <w:r w:rsidRPr="007825BB">
              <w:rPr>
                <w:rStyle w:val="Hyperlink"/>
                <w:rFonts w:ascii="w_Lotus" w:hAnsi="w_Lotus"/>
                <w:noProof/>
                <w:sz w:val="24"/>
                <w:rtl/>
                <w:lang w:bidi="fa-IR"/>
              </w:rPr>
              <w:t>جاری شدن عوذ در زندگی</w:t>
            </w:r>
            <w:r w:rsidRPr="007825BB">
              <w:rPr>
                <w:rFonts w:ascii="w_Lotus" w:hAnsi="w_Lotus"/>
                <w:noProof/>
                <w:webHidden/>
                <w:sz w:val="24"/>
                <w:rtl/>
              </w:rPr>
              <w:tab/>
            </w:r>
            <w:r w:rsidRPr="007825BB">
              <w:rPr>
                <w:rFonts w:ascii="w_Lotus" w:hAnsi="w_Lotus"/>
                <w:noProof/>
                <w:webHidden/>
                <w:sz w:val="24"/>
                <w:rtl/>
              </w:rPr>
              <w:fldChar w:fldCharType="begin"/>
            </w:r>
            <w:r w:rsidRPr="007825BB">
              <w:rPr>
                <w:rFonts w:ascii="w_Lotus" w:hAnsi="w_Lotus"/>
                <w:noProof/>
                <w:webHidden/>
                <w:sz w:val="24"/>
                <w:rtl/>
              </w:rPr>
              <w:instrText xml:space="preserve"> </w:instrText>
            </w:r>
            <w:r w:rsidRPr="007825BB">
              <w:rPr>
                <w:rFonts w:ascii="w_Lotus" w:hAnsi="w_Lotus"/>
                <w:noProof/>
                <w:webHidden/>
                <w:sz w:val="24"/>
              </w:rPr>
              <w:instrText>PAGEREF</w:instrText>
            </w:r>
            <w:r w:rsidRPr="007825BB">
              <w:rPr>
                <w:rFonts w:ascii="w_Lotus" w:hAnsi="w_Lotus"/>
                <w:noProof/>
                <w:webHidden/>
                <w:sz w:val="24"/>
                <w:rtl/>
              </w:rPr>
              <w:instrText xml:space="preserve"> _</w:instrText>
            </w:r>
            <w:r w:rsidRPr="007825BB">
              <w:rPr>
                <w:rFonts w:ascii="w_Lotus" w:hAnsi="w_Lotus"/>
                <w:noProof/>
                <w:webHidden/>
                <w:sz w:val="24"/>
              </w:rPr>
              <w:instrText>Toc</w:instrText>
            </w:r>
            <w:r w:rsidRPr="007825BB">
              <w:rPr>
                <w:rFonts w:ascii="w_Lotus" w:hAnsi="w_Lotus"/>
                <w:noProof/>
                <w:webHidden/>
                <w:sz w:val="24"/>
                <w:rtl/>
              </w:rPr>
              <w:instrText xml:space="preserve">412839530 </w:instrText>
            </w:r>
            <w:r w:rsidRPr="007825BB">
              <w:rPr>
                <w:rFonts w:ascii="w_Lotus" w:hAnsi="w_Lotus"/>
                <w:noProof/>
                <w:webHidden/>
                <w:sz w:val="24"/>
              </w:rPr>
              <w:instrText>\h</w:instrText>
            </w:r>
            <w:r w:rsidRPr="007825BB">
              <w:rPr>
                <w:rFonts w:ascii="w_Lotus" w:hAnsi="w_Lotus"/>
                <w:noProof/>
                <w:webHidden/>
                <w:sz w:val="24"/>
                <w:rtl/>
              </w:rPr>
              <w:instrText xml:space="preserve"> </w:instrText>
            </w:r>
            <w:r w:rsidRPr="007825BB">
              <w:rPr>
                <w:rFonts w:ascii="w_Lotus" w:hAnsi="w_Lotus"/>
                <w:noProof/>
                <w:webHidden/>
                <w:sz w:val="24"/>
                <w:rtl/>
              </w:rPr>
            </w:r>
            <w:r w:rsidRPr="007825BB">
              <w:rPr>
                <w:rFonts w:ascii="w_Lotus" w:hAnsi="w_Lotus"/>
                <w:noProof/>
                <w:webHidden/>
                <w:sz w:val="24"/>
                <w:rtl/>
              </w:rPr>
              <w:fldChar w:fldCharType="separate"/>
            </w:r>
            <w:r w:rsidRPr="007825BB">
              <w:rPr>
                <w:rFonts w:ascii="w_Lotus" w:hAnsi="w_Lotus"/>
                <w:noProof/>
                <w:webHidden/>
                <w:sz w:val="24"/>
                <w:rtl/>
              </w:rPr>
              <w:t>64</w:t>
            </w:r>
            <w:r w:rsidRPr="007825BB">
              <w:rPr>
                <w:rFonts w:ascii="w_Lotus" w:hAnsi="w_Lotus"/>
                <w:noProof/>
                <w:webHidden/>
                <w:sz w:val="24"/>
                <w:rtl/>
              </w:rPr>
              <w:fldChar w:fldCharType="end"/>
            </w:r>
          </w:hyperlink>
        </w:p>
        <w:p w:rsidR="007825BB" w:rsidRPr="007825BB" w:rsidRDefault="007825BB" w:rsidP="007825BB">
          <w:pPr>
            <w:pStyle w:val="TOC1"/>
            <w:tabs>
              <w:tab w:val="right" w:leader="dot" w:pos="6114"/>
            </w:tabs>
            <w:spacing w:after="0"/>
            <w:rPr>
              <w:rFonts w:ascii="w_Lotus" w:eastAsiaTheme="minorEastAsia" w:hAnsi="w_Lotus"/>
              <w:noProof/>
              <w:kern w:val="0"/>
              <w:sz w:val="24"/>
              <w:rtl/>
            </w:rPr>
          </w:pPr>
          <w:hyperlink w:anchor="_Toc412839531" w:history="1">
            <w:r w:rsidRPr="007825BB">
              <w:rPr>
                <w:rStyle w:val="Hyperlink"/>
                <w:rFonts w:ascii="w_Lotus" w:hAnsi="w_Lotus"/>
                <w:noProof/>
                <w:sz w:val="24"/>
                <w:rtl/>
                <w:lang w:bidi="fa-IR"/>
              </w:rPr>
              <w:t>جمع‌بندی</w:t>
            </w:r>
            <w:r w:rsidRPr="007825BB">
              <w:rPr>
                <w:rFonts w:ascii="w_Lotus" w:hAnsi="w_Lotus"/>
                <w:noProof/>
                <w:webHidden/>
                <w:sz w:val="24"/>
                <w:rtl/>
              </w:rPr>
              <w:tab/>
            </w:r>
            <w:r w:rsidRPr="007825BB">
              <w:rPr>
                <w:rFonts w:ascii="w_Lotus" w:hAnsi="w_Lotus"/>
                <w:noProof/>
                <w:webHidden/>
                <w:sz w:val="24"/>
                <w:rtl/>
              </w:rPr>
              <w:fldChar w:fldCharType="begin"/>
            </w:r>
            <w:r w:rsidRPr="007825BB">
              <w:rPr>
                <w:rFonts w:ascii="w_Lotus" w:hAnsi="w_Lotus"/>
                <w:noProof/>
                <w:webHidden/>
                <w:sz w:val="24"/>
                <w:rtl/>
              </w:rPr>
              <w:instrText xml:space="preserve"> </w:instrText>
            </w:r>
            <w:r w:rsidRPr="007825BB">
              <w:rPr>
                <w:rFonts w:ascii="w_Lotus" w:hAnsi="w_Lotus"/>
                <w:noProof/>
                <w:webHidden/>
                <w:sz w:val="24"/>
              </w:rPr>
              <w:instrText>PAGEREF</w:instrText>
            </w:r>
            <w:r w:rsidRPr="007825BB">
              <w:rPr>
                <w:rFonts w:ascii="w_Lotus" w:hAnsi="w_Lotus"/>
                <w:noProof/>
                <w:webHidden/>
                <w:sz w:val="24"/>
                <w:rtl/>
              </w:rPr>
              <w:instrText xml:space="preserve"> _</w:instrText>
            </w:r>
            <w:r w:rsidRPr="007825BB">
              <w:rPr>
                <w:rFonts w:ascii="w_Lotus" w:hAnsi="w_Lotus"/>
                <w:noProof/>
                <w:webHidden/>
                <w:sz w:val="24"/>
              </w:rPr>
              <w:instrText>Toc</w:instrText>
            </w:r>
            <w:r w:rsidRPr="007825BB">
              <w:rPr>
                <w:rFonts w:ascii="w_Lotus" w:hAnsi="w_Lotus"/>
                <w:noProof/>
                <w:webHidden/>
                <w:sz w:val="24"/>
                <w:rtl/>
              </w:rPr>
              <w:instrText xml:space="preserve">412839531 </w:instrText>
            </w:r>
            <w:r w:rsidRPr="007825BB">
              <w:rPr>
                <w:rFonts w:ascii="w_Lotus" w:hAnsi="w_Lotus"/>
                <w:noProof/>
                <w:webHidden/>
                <w:sz w:val="24"/>
              </w:rPr>
              <w:instrText>\h</w:instrText>
            </w:r>
            <w:r w:rsidRPr="007825BB">
              <w:rPr>
                <w:rFonts w:ascii="w_Lotus" w:hAnsi="w_Lotus"/>
                <w:noProof/>
                <w:webHidden/>
                <w:sz w:val="24"/>
                <w:rtl/>
              </w:rPr>
              <w:instrText xml:space="preserve"> </w:instrText>
            </w:r>
            <w:r w:rsidRPr="007825BB">
              <w:rPr>
                <w:rFonts w:ascii="w_Lotus" w:hAnsi="w_Lotus"/>
                <w:noProof/>
                <w:webHidden/>
                <w:sz w:val="24"/>
                <w:rtl/>
              </w:rPr>
            </w:r>
            <w:r w:rsidRPr="007825BB">
              <w:rPr>
                <w:rFonts w:ascii="w_Lotus" w:hAnsi="w_Lotus"/>
                <w:noProof/>
                <w:webHidden/>
                <w:sz w:val="24"/>
                <w:rtl/>
              </w:rPr>
              <w:fldChar w:fldCharType="separate"/>
            </w:r>
            <w:r w:rsidRPr="007825BB">
              <w:rPr>
                <w:rFonts w:ascii="w_Lotus" w:hAnsi="w_Lotus"/>
                <w:noProof/>
                <w:webHidden/>
                <w:sz w:val="24"/>
                <w:rtl/>
              </w:rPr>
              <w:t>65</w:t>
            </w:r>
            <w:r w:rsidRPr="007825BB">
              <w:rPr>
                <w:rFonts w:ascii="w_Lotus" w:hAnsi="w_Lotus"/>
                <w:noProof/>
                <w:webHidden/>
                <w:sz w:val="24"/>
                <w:rtl/>
              </w:rPr>
              <w:fldChar w:fldCharType="end"/>
            </w:r>
          </w:hyperlink>
        </w:p>
        <w:p w:rsidR="007825BB" w:rsidRPr="007825BB" w:rsidRDefault="007825BB" w:rsidP="007825BB">
          <w:pPr>
            <w:pStyle w:val="TOC1"/>
            <w:tabs>
              <w:tab w:val="right" w:leader="dot" w:pos="6114"/>
            </w:tabs>
            <w:spacing w:after="0"/>
            <w:rPr>
              <w:rFonts w:ascii="w_Lotus" w:eastAsiaTheme="minorEastAsia" w:hAnsi="w_Lotus"/>
              <w:noProof/>
              <w:kern w:val="0"/>
              <w:sz w:val="24"/>
              <w:rtl/>
            </w:rPr>
          </w:pPr>
          <w:hyperlink w:anchor="_Toc412839532" w:history="1">
            <w:r w:rsidRPr="007825BB">
              <w:rPr>
                <w:rStyle w:val="Hyperlink"/>
                <w:rFonts w:ascii="w_Lotus" w:hAnsi="w_Lotus"/>
                <w:noProof/>
                <w:sz w:val="24"/>
                <w:rtl/>
                <w:lang w:bidi="fa-IR"/>
              </w:rPr>
              <w:t xml:space="preserve">طرح تفصیلی مباحث مربوط به </w:t>
            </w:r>
            <w:r w:rsidRPr="007825BB">
              <w:rPr>
                <w:rFonts w:hint="eastAsia"/>
                <w:rtl/>
              </w:rPr>
              <w:t>استعاذه</w:t>
            </w:r>
            <w:r w:rsidRPr="007825BB">
              <w:rPr>
                <w:rFonts w:ascii="w_Lotus" w:hAnsi="w_Lotus"/>
                <w:noProof/>
                <w:webHidden/>
                <w:sz w:val="24"/>
                <w:rtl/>
              </w:rPr>
              <w:tab/>
            </w:r>
            <w:r w:rsidRPr="007825BB">
              <w:rPr>
                <w:rFonts w:ascii="w_Lotus" w:hAnsi="w_Lotus"/>
                <w:noProof/>
                <w:webHidden/>
                <w:sz w:val="24"/>
                <w:rtl/>
              </w:rPr>
              <w:fldChar w:fldCharType="begin"/>
            </w:r>
            <w:r w:rsidRPr="007825BB">
              <w:rPr>
                <w:rFonts w:ascii="w_Lotus" w:hAnsi="w_Lotus"/>
                <w:noProof/>
                <w:webHidden/>
                <w:sz w:val="24"/>
                <w:rtl/>
              </w:rPr>
              <w:instrText xml:space="preserve"> </w:instrText>
            </w:r>
            <w:r w:rsidRPr="007825BB">
              <w:rPr>
                <w:rFonts w:ascii="w_Lotus" w:hAnsi="w_Lotus"/>
                <w:noProof/>
                <w:webHidden/>
                <w:sz w:val="24"/>
              </w:rPr>
              <w:instrText>PAGEREF</w:instrText>
            </w:r>
            <w:r w:rsidRPr="007825BB">
              <w:rPr>
                <w:rFonts w:ascii="w_Lotus" w:hAnsi="w_Lotus"/>
                <w:noProof/>
                <w:webHidden/>
                <w:sz w:val="24"/>
                <w:rtl/>
              </w:rPr>
              <w:instrText xml:space="preserve"> _</w:instrText>
            </w:r>
            <w:r w:rsidRPr="007825BB">
              <w:rPr>
                <w:rFonts w:ascii="w_Lotus" w:hAnsi="w_Lotus"/>
                <w:noProof/>
                <w:webHidden/>
                <w:sz w:val="24"/>
              </w:rPr>
              <w:instrText>Toc</w:instrText>
            </w:r>
            <w:r w:rsidRPr="007825BB">
              <w:rPr>
                <w:rFonts w:ascii="w_Lotus" w:hAnsi="w_Lotus"/>
                <w:noProof/>
                <w:webHidden/>
                <w:sz w:val="24"/>
                <w:rtl/>
              </w:rPr>
              <w:instrText xml:space="preserve">412839532 </w:instrText>
            </w:r>
            <w:r w:rsidRPr="007825BB">
              <w:rPr>
                <w:rFonts w:ascii="w_Lotus" w:hAnsi="w_Lotus"/>
                <w:noProof/>
                <w:webHidden/>
                <w:sz w:val="24"/>
              </w:rPr>
              <w:instrText>\h</w:instrText>
            </w:r>
            <w:r w:rsidRPr="007825BB">
              <w:rPr>
                <w:rFonts w:ascii="w_Lotus" w:hAnsi="w_Lotus"/>
                <w:noProof/>
                <w:webHidden/>
                <w:sz w:val="24"/>
                <w:rtl/>
              </w:rPr>
              <w:instrText xml:space="preserve"> </w:instrText>
            </w:r>
            <w:r w:rsidRPr="007825BB">
              <w:rPr>
                <w:rFonts w:ascii="w_Lotus" w:hAnsi="w_Lotus"/>
                <w:noProof/>
                <w:webHidden/>
                <w:sz w:val="24"/>
                <w:rtl/>
              </w:rPr>
            </w:r>
            <w:r w:rsidRPr="007825BB">
              <w:rPr>
                <w:rFonts w:ascii="w_Lotus" w:hAnsi="w_Lotus"/>
                <w:noProof/>
                <w:webHidden/>
                <w:sz w:val="24"/>
                <w:rtl/>
              </w:rPr>
              <w:fldChar w:fldCharType="separate"/>
            </w:r>
            <w:r w:rsidRPr="007825BB">
              <w:rPr>
                <w:rFonts w:ascii="w_Lotus" w:hAnsi="w_Lotus"/>
                <w:noProof/>
                <w:webHidden/>
                <w:sz w:val="24"/>
                <w:rtl/>
              </w:rPr>
              <w:t>66</w:t>
            </w:r>
            <w:r w:rsidRPr="007825BB">
              <w:rPr>
                <w:rFonts w:ascii="w_Lotus" w:hAnsi="w_Lotus"/>
                <w:noProof/>
                <w:webHidden/>
                <w:sz w:val="24"/>
                <w:rtl/>
              </w:rPr>
              <w:fldChar w:fldCharType="end"/>
            </w:r>
          </w:hyperlink>
        </w:p>
        <w:p w:rsidR="007825BB" w:rsidRPr="007825BB" w:rsidRDefault="007825BB" w:rsidP="007825BB">
          <w:pPr>
            <w:pStyle w:val="TOC1"/>
            <w:tabs>
              <w:tab w:val="right" w:leader="dot" w:pos="6114"/>
            </w:tabs>
            <w:spacing w:after="0"/>
            <w:rPr>
              <w:rFonts w:ascii="w_Lotus" w:eastAsiaTheme="minorEastAsia" w:hAnsi="w_Lotus"/>
              <w:noProof/>
              <w:kern w:val="0"/>
              <w:sz w:val="24"/>
              <w:rtl/>
            </w:rPr>
          </w:pPr>
          <w:hyperlink w:anchor="_Toc412839533" w:history="1">
            <w:r w:rsidRPr="007825BB">
              <w:rPr>
                <w:rStyle w:val="Hyperlink"/>
                <w:rFonts w:ascii="w_Lotus" w:hAnsi="w_Lotus"/>
                <w:noProof/>
                <w:sz w:val="24"/>
                <w:rtl/>
                <w:lang w:bidi="fa-IR"/>
              </w:rPr>
              <w:t>فصل اول: علم به انسان مورد رضایت خداوند</w:t>
            </w:r>
            <w:r w:rsidRPr="007825BB">
              <w:rPr>
                <w:rFonts w:ascii="w_Lotus" w:hAnsi="w_Lotus"/>
                <w:noProof/>
                <w:webHidden/>
                <w:sz w:val="24"/>
                <w:rtl/>
              </w:rPr>
              <w:tab/>
            </w:r>
            <w:r w:rsidRPr="007825BB">
              <w:rPr>
                <w:rFonts w:ascii="w_Lotus" w:hAnsi="w_Lotus"/>
                <w:noProof/>
                <w:webHidden/>
                <w:sz w:val="24"/>
                <w:rtl/>
              </w:rPr>
              <w:fldChar w:fldCharType="begin"/>
            </w:r>
            <w:r w:rsidRPr="007825BB">
              <w:rPr>
                <w:rFonts w:ascii="w_Lotus" w:hAnsi="w_Lotus"/>
                <w:noProof/>
                <w:webHidden/>
                <w:sz w:val="24"/>
                <w:rtl/>
              </w:rPr>
              <w:instrText xml:space="preserve"> </w:instrText>
            </w:r>
            <w:r w:rsidRPr="007825BB">
              <w:rPr>
                <w:rFonts w:ascii="w_Lotus" w:hAnsi="w_Lotus"/>
                <w:noProof/>
                <w:webHidden/>
                <w:sz w:val="24"/>
              </w:rPr>
              <w:instrText>PAGEREF</w:instrText>
            </w:r>
            <w:r w:rsidRPr="007825BB">
              <w:rPr>
                <w:rFonts w:ascii="w_Lotus" w:hAnsi="w_Lotus"/>
                <w:noProof/>
                <w:webHidden/>
                <w:sz w:val="24"/>
                <w:rtl/>
              </w:rPr>
              <w:instrText xml:space="preserve"> _</w:instrText>
            </w:r>
            <w:r w:rsidRPr="007825BB">
              <w:rPr>
                <w:rFonts w:ascii="w_Lotus" w:hAnsi="w_Lotus"/>
                <w:noProof/>
                <w:webHidden/>
                <w:sz w:val="24"/>
              </w:rPr>
              <w:instrText>Toc</w:instrText>
            </w:r>
            <w:r w:rsidRPr="007825BB">
              <w:rPr>
                <w:rFonts w:ascii="w_Lotus" w:hAnsi="w_Lotus"/>
                <w:noProof/>
                <w:webHidden/>
                <w:sz w:val="24"/>
                <w:rtl/>
              </w:rPr>
              <w:instrText xml:space="preserve">412839533 </w:instrText>
            </w:r>
            <w:r w:rsidRPr="007825BB">
              <w:rPr>
                <w:rFonts w:ascii="w_Lotus" w:hAnsi="w_Lotus"/>
                <w:noProof/>
                <w:webHidden/>
                <w:sz w:val="24"/>
              </w:rPr>
              <w:instrText>\h</w:instrText>
            </w:r>
            <w:r w:rsidRPr="007825BB">
              <w:rPr>
                <w:rFonts w:ascii="w_Lotus" w:hAnsi="w_Lotus"/>
                <w:noProof/>
                <w:webHidden/>
                <w:sz w:val="24"/>
                <w:rtl/>
              </w:rPr>
              <w:instrText xml:space="preserve"> </w:instrText>
            </w:r>
            <w:r w:rsidRPr="007825BB">
              <w:rPr>
                <w:rFonts w:ascii="w_Lotus" w:hAnsi="w_Lotus"/>
                <w:noProof/>
                <w:webHidden/>
                <w:sz w:val="24"/>
                <w:rtl/>
              </w:rPr>
            </w:r>
            <w:r w:rsidRPr="007825BB">
              <w:rPr>
                <w:rFonts w:ascii="w_Lotus" w:hAnsi="w_Lotus"/>
                <w:noProof/>
                <w:webHidden/>
                <w:sz w:val="24"/>
                <w:rtl/>
              </w:rPr>
              <w:fldChar w:fldCharType="separate"/>
            </w:r>
            <w:r w:rsidRPr="007825BB">
              <w:rPr>
                <w:rFonts w:ascii="w_Lotus" w:hAnsi="w_Lotus"/>
                <w:noProof/>
                <w:webHidden/>
                <w:sz w:val="24"/>
                <w:rtl/>
              </w:rPr>
              <w:t>67</w:t>
            </w:r>
            <w:r w:rsidRPr="007825BB">
              <w:rPr>
                <w:rFonts w:ascii="w_Lotus" w:hAnsi="w_Lotus"/>
                <w:noProof/>
                <w:webHidden/>
                <w:sz w:val="24"/>
                <w:rtl/>
              </w:rPr>
              <w:fldChar w:fldCharType="end"/>
            </w:r>
          </w:hyperlink>
        </w:p>
        <w:p w:rsidR="007825BB" w:rsidRPr="007825BB" w:rsidRDefault="007825BB" w:rsidP="007825BB">
          <w:pPr>
            <w:pStyle w:val="TOC1"/>
            <w:tabs>
              <w:tab w:val="right" w:leader="dot" w:pos="6114"/>
            </w:tabs>
            <w:spacing w:after="0"/>
            <w:rPr>
              <w:rFonts w:ascii="w_Lotus" w:eastAsiaTheme="minorEastAsia" w:hAnsi="w_Lotus"/>
              <w:noProof/>
              <w:kern w:val="0"/>
              <w:sz w:val="24"/>
              <w:rtl/>
            </w:rPr>
          </w:pPr>
          <w:hyperlink w:anchor="_Toc412839534" w:history="1">
            <w:r w:rsidRPr="007825BB">
              <w:rPr>
                <w:rStyle w:val="Hyperlink"/>
                <w:rFonts w:ascii="w_Lotus" w:hAnsi="w_Lotus"/>
                <w:noProof/>
                <w:sz w:val="24"/>
                <w:rtl/>
                <w:lang w:bidi="fa-IR"/>
              </w:rPr>
              <w:t>1. طرح کلی قرآن در معرفی انسان</w:t>
            </w:r>
            <w:r w:rsidRPr="007825BB">
              <w:rPr>
                <w:rFonts w:ascii="w_Lotus" w:hAnsi="w_Lotus"/>
                <w:noProof/>
                <w:webHidden/>
                <w:sz w:val="24"/>
                <w:rtl/>
              </w:rPr>
              <w:tab/>
            </w:r>
            <w:r w:rsidRPr="007825BB">
              <w:rPr>
                <w:rFonts w:ascii="w_Lotus" w:hAnsi="w_Lotus"/>
                <w:noProof/>
                <w:webHidden/>
                <w:sz w:val="24"/>
                <w:rtl/>
              </w:rPr>
              <w:fldChar w:fldCharType="begin"/>
            </w:r>
            <w:r w:rsidRPr="007825BB">
              <w:rPr>
                <w:rFonts w:ascii="w_Lotus" w:hAnsi="w_Lotus"/>
                <w:noProof/>
                <w:webHidden/>
                <w:sz w:val="24"/>
                <w:rtl/>
              </w:rPr>
              <w:instrText xml:space="preserve"> </w:instrText>
            </w:r>
            <w:r w:rsidRPr="007825BB">
              <w:rPr>
                <w:rFonts w:ascii="w_Lotus" w:hAnsi="w_Lotus"/>
                <w:noProof/>
                <w:webHidden/>
                <w:sz w:val="24"/>
              </w:rPr>
              <w:instrText>PAGEREF</w:instrText>
            </w:r>
            <w:r w:rsidRPr="007825BB">
              <w:rPr>
                <w:rFonts w:ascii="w_Lotus" w:hAnsi="w_Lotus"/>
                <w:noProof/>
                <w:webHidden/>
                <w:sz w:val="24"/>
                <w:rtl/>
              </w:rPr>
              <w:instrText xml:space="preserve"> _</w:instrText>
            </w:r>
            <w:r w:rsidRPr="007825BB">
              <w:rPr>
                <w:rFonts w:ascii="w_Lotus" w:hAnsi="w_Lotus"/>
                <w:noProof/>
                <w:webHidden/>
                <w:sz w:val="24"/>
              </w:rPr>
              <w:instrText>Toc</w:instrText>
            </w:r>
            <w:r w:rsidRPr="007825BB">
              <w:rPr>
                <w:rFonts w:ascii="w_Lotus" w:hAnsi="w_Lotus"/>
                <w:noProof/>
                <w:webHidden/>
                <w:sz w:val="24"/>
                <w:rtl/>
              </w:rPr>
              <w:instrText xml:space="preserve">412839534 </w:instrText>
            </w:r>
            <w:r w:rsidRPr="007825BB">
              <w:rPr>
                <w:rFonts w:ascii="w_Lotus" w:hAnsi="w_Lotus"/>
                <w:noProof/>
                <w:webHidden/>
                <w:sz w:val="24"/>
              </w:rPr>
              <w:instrText>\h</w:instrText>
            </w:r>
            <w:r w:rsidRPr="007825BB">
              <w:rPr>
                <w:rFonts w:ascii="w_Lotus" w:hAnsi="w_Lotus"/>
                <w:noProof/>
                <w:webHidden/>
                <w:sz w:val="24"/>
                <w:rtl/>
              </w:rPr>
              <w:instrText xml:space="preserve"> </w:instrText>
            </w:r>
            <w:r w:rsidRPr="007825BB">
              <w:rPr>
                <w:rFonts w:ascii="w_Lotus" w:hAnsi="w_Lotus"/>
                <w:noProof/>
                <w:webHidden/>
                <w:sz w:val="24"/>
                <w:rtl/>
              </w:rPr>
            </w:r>
            <w:r w:rsidRPr="007825BB">
              <w:rPr>
                <w:rFonts w:ascii="w_Lotus" w:hAnsi="w_Lotus"/>
                <w:noProof/>
                <w:webHidden/>
                <w:sz w:val="24"/>
                <w:rtl/>
              </w:rPr>
              <w:fldChar w:fldCharType="separate"/>
            </w:r>
            <w:r w:rsidRPr="007825BB">
              <w:rPr>
                <w:rFonts w:ascii="w_Lotus" w:hAnsi="w_Lotus"/>
                <w:noProof/>
                <w:webHidden/>
                <w:sz w:val="24"/>
                <w:rtl/>
              </w:rPr>
              <w:t>68</w:t>
            </w:r>
            <w:r w:rsidRPr="007825BB">
              <w:rPr>
                <w:rFonts w:ascii="w_Lotus" w:hAnsi="w_Lotus"/>
                <w:noProof/>
                <w:webHidden/>
                <w:sz w:val="24"/>
                <w:rtl/>
              </w:rPr>
              <w:fldChar w:fldCharType="end"/>
            </w:r>
          </w:hyperlink>
        </w:p>
        <w:p w:rsidR="007825BB" w:rsidRPr="007825BB" w:rsidRDefault="007825BB" w:rsidP="007825BB">
          <w:pPr>
            <w:pStyle w:val="TOC1"/>
            <w:tabs>
              <w:tab w:val="right" w:leader="dot" w:pos="6114"/>
            </w:tabs>
            <w:spacing w:after="0"/>
            <w:rPr>
              <w:rFonts w:ascii="w_Lotus" w:eastAsiaTheme="minorEastAsia" w:hAnsi="w_Lotus"/>
              <w:noProof/>
              <w:kern w:val="0"/>
              <w:sz w:val="24"/>
              <w:rtl/>
            </w:rPr>
          </w:pPr>
          <w:hyperlink w:anchor="_Toc412839535" w:history="1">
            <w:r w:rsidRPr="007825BB">
              <w:rPr>
                <w:rStyle w:val="Hyperlink"/>
                <w:rFonts w:ascii="w_Lotus" w:hAnsi="w_Lotus"/>
                <w:noProof/>
                <w:sz w:val="24"/>
                <w:rtl/>
                <w:lang w:bidi="fa-IR"/>
              </w:rPr>
              <w:t>2.اصول شناخت وضعیت مورد رضایت</w:t>
            </w:r>
            <w:r w:rsidRPr="007825BB">
              <w:rPr>
                <w:rFonts w:ascii="w_Lotus" w:hAnsi="w_Lotus"/>
                <w:noProof/>
                <w:webHidden/>
                <w:sz w:val="24"/>
                <w:rtl/>
              </w:rPr>
              <w:tab/>
            </w:r>
            <w:r w:rsidRPr="007825BB">
              <w:rPr>
                <w:rFonts w:ascii="w_Lotus" w:hAnsi="w_Lotus"/>
                <w:noProof/>
                <w:webHidden/>
                <w:sz w:val="24"/>
                <w:rtl/>
              </w:rPr>
              <w:fldChar w:fldCharType="begin"/>
            </w:r>
            <w:r w:rsidRPr="007825BB">
              <w:rPr>
                <w:rFonts w:ascii="w_Lotus" w:hAnsi="w_Lotus"/>
                <w:noProof/>
                <w:webHidden/>
                <w:sz w:val="24"/>
                <w:rtl/>
              </w:rPr>
              <w:instrText xml:space="preserve"> </w:instrText>
            </w:r>
            <w:r w:rsidRPr="007825BB">
              <w:rPr>
                <w:rFonts w:ascii="w_Lotus" w:hAnsi="w_Lotus"/>
                <w:noProof/>
                <w:webHidden/>
                <w:sz w:val="24"/>
              </w:rPr>
              <w:instrText>PAGEREF</w:instrText>
            </w:r>
            <w:r w:rsidRPr="007825BB">
              <w:rPr>
                <w:rFonts w:ascii="w_Lotus" w:hAnsi="w_Lotus"/>
                <w:noProof/>
                <w:webHidden/>
                <w:sz w:val="24"/>
                <w:rtl/>
              </w:rPr>
              <w:instrText xml:space="preserve"> _</w:instrText>
            </w:r>
            <w:r w:rsidRPr="007825BB">
              <w:rPr>
                <w:rFonts w:ascii="w_Lotus" w:hAnsi="w_Lotus"/>
                <w:noProof/>
                <w:webHidden/>
                <w:sz w:val="24"/>
              </w:rPr>
              <w:instrText>Toc</w:instrText>
            </w:r>
            <w:r w:rsidRPr="007825BB">
              <w:rPr>
                <w:rFonts w:ascii="w_Lotus" w:hAnsi="w_Lotus"/>
                <w:noProof/>
                <w:webHidden/>
                <w:sz w:val="24"/>
                <w:rtl/>
              </w:rPr>
              <w:instrText xml:space="preserve">412839535 </w:instrText>
            </w:r>
            <w:r w:rsidRPr="007825BB">
              <w:rPr>
                <w:rFonts w:ascii="w_Lotus" w:hAnsi="w_Lotus"/>
                <w:noProof/>
                <w:webHidden/>
                <w:sz w:val="24"/>
              </w:rPr>
              <w:instrText>\h</w:instrText>
            </w:r>
            <w:r w:rsidRPr="007825BB">
              <w:rPr>
                <w:rFonts w:ascii="w_Lotus" w:hAnsi="w_Lotus"/>
                <w:noProof/>
                <w:webHidden/>
                <w:sz w:val="24"/>
                <w:rtl/>
              </w:rPr>
              <w:instrText xml:space="preserve"> </w:instrText>
            </w:r>
            <w:r w:rsidRPr="007825BB">
              <w:rPr>
                <w:rFonts w:ascii="w_Lotus" w:hAnsi="w_Lotus"/>
                <w:noProof/>
                <w:webHidden/>
                <w:sz w:val="24"/>
                <w:rtl/>
              </w:rPr>
            </w:r>
            <w:r w:rsidRPr="007825BB">
              <w:rPr>
                <w:rFonts w:ascii="w_Lotus" w:hAnsi="w_Lotus"/>
                <w:noProof/>
                <w:webHidden/>
                <w:sz w:val="24"/>
                <w:rtl/>
              </w:rPr>
              <w:fldChar w:fldCharType="separate"/>
            </w:r>
            <w:r w:rsidRPr="007825BB">
              <w:rPr>
                <w:rFonts w:ascii="w_Lotus" w:hAnsi="w_Lotus"/>
                <w:noProof/>
                <w:webHidden/>
                <w:sz w:val="24"/>
                <w:rtl/>
              </w:rPr>
              <w:t>76</w:t>
            </w:r>
            <w:r w:rsidRPr="007825BB">
              <w:rPr>
                <w:rFonts w:ascii="w_Lotus" w:hAnsi="w_Lotus"/>
                <w:noProof/>
                <w:webHidden/>
                <w:sz w:val="24"/>
                <w:rtl/>
              </w:rPr>
              <w:fldChar w:fldCharType="end"/>
            </w:r>
          </w:hyperlink>
        </w:p>
        <w:p w:rsidR="007825BB" w:rsidRPr="007825BB" w:rsidRDefault="007825BB" w:rsidP="007825BB">
          <w:pPr>
            <w:pStyle w:val="TOC1"/>
            <w:tabs>
              <w:tab w:val="right" w:leader="dot" w:pos="6114"/>
            </w:tabs>
            <w:spacing w:after="0"/>
            <w:rPr>
              <w:rFonts w:ascii="w_Lotus" w:eastAsiaTheme="minorEastAsia" w:hAnsi="w_Lotus"/>
              <w:noProof/>
              <w:kern w:val="0"/>
              <w:sz w:val="24"/>
              <w:rtl/>
            </w:rPr>
          </w:pPr>
          <w:hyperlink w:anchor="_Toc412839536" w:history="1">
            <w:r w:rsidRPr="007825BB">
              <w:rPr>
                <w:rStyle w:val="Hyperlink"/>
                <w:rFonts w:ascii="w_Lotus" w:hAnsi="w_Lotus"/>
                <w:noProof/>
                <w:sz w:val="24"/>
                <w:rtl/>
                <w:lang w:bidi="fa-IR"/>
              </w:rPr>
              <w:t>3.راهبردهای شناخت وضعیت مورد رضایت</w:t>
            </w:r>
            <w:r w:rsidRPr="007825BB">
              <w:rPr>
                <w:rFonts w:ascii="w_Lotus" w:hAnsi="w_Lotus"/>
                <w:noProof/>
                <w:webHidden/>
                <w:sz w:val="24"/>
                <w:rtl/>
              </w:rPr>
              <w:tab/>
            </w:r>
            <w:r w:rsidRPr="007825BB">
              <w:rPr>
                <w:rFonts w:ascii="w_Lotus" w:hAnsi="w_Lotus"/>
                <w:noProof/>
                <w:webHidden/>
                <w:sz w:val="24"/>
                <w:rtl/>
              </w:rPr>
              <w:fldChar w:fldCharType="begin"/>
            </w:r>
            <w:r w:rsidRPr="007825BB">
              <w:rPr>
                <w:rFonts w:ascii="w_Lotus" w:hAnsi="w_Lotus"/>
                <w:noProof/>
                <w:webHidden/>
                <w:sz w:val="24"/>
                <w:rtl/>
              </w:rPr>
              <w:instrText xml:space="preserve"> </w:instrText>
            </w:r>
            <w:r w:rsidRPr="007825BB">
              <w:rPr>
                <w:rFonts w:ascii="w_Lotus" w:hAnsi="w_Lotus"/>
                <w:noProof/>
                <w:webHidden/>
                <w:sz w:val="24"/>
              </w:rPr>
              <w:instrText>PAGEREF</w:instrText>
            </w:r>
            <w:r w:rsidRPr="007825BB">
              <w:rPr>
                <w:rFonts w:ascii="w_Lotus" w:hAnsi="w_Lotus"/>
                <w:noProof/>
                <w:webHidden/>
                <w:sz w:val="24"/>
                <w:rtl/>
              </w:rPr>
              <w:instrText xml:space="preserve"> _</w:instrText>
            </w:r>
            <w:r w:rsidRPr="007825BB">
              <w:rPr>
                <w:rFonts w:ascii="w_Lotus" w:hAnsi="w_Lotus"/>
                <w:noProof/>
                <w:webHidden/>
                <w:sz w:val="24"/>
              </w:rPr>
              <w:instrText>Toc</w:instrText>
            </w:r>
            <w:r w:rsidRPr="007825BB">
              <w:rPr>
                <w:rFonts w:ascii="w_Lotus" w:hAnsi="w_Lotus"/>
                <w:noProof/>
                <w:webHidden/>
                <w:sz w:val="24"/>
                <w:rtl/>
              </w:rPr>
              <w:instrText xml:space="preserve">412839536 </w:instrText>
            </w:r>
            <w:r w:rsidRPr="007825BB">
              <w:rPr>
                <w:rFonts w:ascii="w_Lotus" w:hAnsi="w_Lotus"/>
                <w:noProof/>
                <w:webHidden/>
                <w:sz w:val="24"/>
              </w:rPr>
              <w:instrText>\h</w:instrText>
            </w:r>
            <w:r w:rsidRPr="007825BB">
              <w:rPr>
                <w:rFonts w:ascii="w_Lotus" w:hAnsi="w_Lotus"/>
                <w:noProof/>
                <w:webHidden/>
                <w:sz w:val="24"/>
                <w:rtl/>
              </w:rPr>
              <w:instrText xml:space="preserve"> </w:instrText>
            </w:r>
            <w:r w:rsidRPr="007825BB">
              <w:rPr>
                <w:rFonts w:ascii="w_Lotus" w:hAnsi="w_Lotus"/>
                <w:noProof/>
                <w:webHidden/>
                <w:sz w:val="24"/>
                <w:rtl/>
              </w:rPr>
            </w:r>
            <w:r w:rsidRPr="007825BB">
              <w:rPr>
                <w:rFonts w:ascii="w_Lotus" w:hAnsi="w_Lotus"/>
                <w:noProof/>
                <w:webHidden/>
                <w:sz w:val="24"/>
                <w:rtl/>
              </w:rPr>
              <w:fldChar w:fldCharType="separate"/>
            </w:r>
            <w:r w:rsidRPr="007825BB">
              <w:rPr>
                <w:rFonts w:ascii="w_Lotus" w:hAnsi="w_Lotus"/>
                <w:noProof/>
                <w:webHidden/>
                <w:sz w:val="24"/>
                <w:rtl/>
              </w:rPr>
              <w:t>85</w:t>
            </w:r>
            <w:r w:rsidRPr="007825BB">
              <w:rPr>
                <w:rFonts w:ascii="w_Lotus" w:hAnsi="w_Lotus"/>
                <w:noProof/>
                <w:webHidden/>
                <w:sz w:val="24"/>
                <w:rtl/>
              </w:rPr>
              <w:fldChar w:fldCharType="end"/>
            </w:r>
          </w:hyperlink>
        </w:p>
        <w:p w:rsidR="007825BB" w:rsidRPr="007825BB" w:rsidRDefault="007825BB" w:rsidP="007825BB">
          <w:pPr>
            <w:pStyle w:val="TOC3"/>
            <w:tabs>
              <w:tab w:val="right" w:leader="dot" w:pos="6114"/>
            </w:tabs>
            <w:spacing w:after="0"/>
            <w:rPr>
              <w:rFonts w:ascii="w_Lotus" w:eastAsiaTheme="minorEastAsia" w:hAnsi="w_Lotus"/>
              <w:noProof/>
              <w:kern w:val="0"/>
              <w:sz w:val="24"/>
              <w:rtl/>
            </w:rPr>
          </w:pPr>
          <w:hyperlink w:anchor="_Toc412839537" w:history="1">
            <w:r w:rsidRPr="007825BB">
              <w:rPr>
                <w:rStyle w:val="Hyperlink"/>
                <w:rFonts w:ascii="w_Lotus" w:hAnsi="w_Lotus"/>
                <w:noProof/>
                <w:sz w:val="24"/>
                <w:rtl/>
                <w:lang w:bidi="fa-IR"/>
              </w:rPr>
              <w:t>راهبرد اول: تعیین جهت کلی زندگی (صراط)</w:t>
            </w:r>
            <w:r w:rsidRPr="007825BB">
              <w:rPr>
                <w:rFonts w:ascii="w_Lotus" w:hAnsi="w_Lotus"/>
                <w:noProof/>
                <w:webHidden/>
                <w:sz w:val="24"/>
                <w:rtl/>
              </w:rPr>
              <w:tab/>
            </w:r>
            <w:r w:rsidRPr="007825BB">
              <w:rPr>
                <w:rFonts w:ascii="w_Lotus" w:hAnsi="w_Lotus"/>
                <w:noProof/>
                <w:webHidden/>
                <w:sz w:val="24"/>
                <w:rtl/>
              </w:rPr>
              <w:fldChar w:fldCharType="begin"/>
            </w:r>
            <w:r w:rsidRPr="007825BB">
              <w:rPr>
                <w:rFonts w:ascii="w_Lotus" w:hAnsi="w_Lotus"/>
                <w:noProof/>
                <w:webHidden/>
                <w:sz w:val="24"/>
                <w:rtl/>
              </w:rPr>
              <w:instrText xml:space="preserve"> </w:instrText>
            </w:r>
            <w:r w:rsidRPr="007825BB">
              <w:rPr>
                <w:rFonts w:ascii="w_Lotus" w:hAnsi="w_Lotus"/>
                <w:noProof/>
                <w:webHidden/>
                <w:sz w:val="24"/>
              </w:rPr>
              <w:instrText>PAGEREF</w:instrText>
            </w:r>
            <w:r w:rsidRPr="007825BB">
              <w:rPr>
                <w:rFonts w:ascii="w_Lotus" w:hAnsi="w_Lotus"/>
                <w:noProof/>
                <w:webHidden/>
                <w:sz w:val="24"/>
                <w:rtl/>
              </w:rPr>
              <w:instrText xml:space="preserve"> _</w:instrText>
            </w:r>
            <w:r w:rsidRPr="007825BB">
              <w:rPr>
                <w:rFonts w:ascii="w_Lotus" w:hAnsi="w_Lotus"/>
                <w:noProof/>
                <w:webHidden/>
                <w:sz w:val="24"/>
              </w:rPr>
              <w:instrText>Toc</w:instrText>
            </w:r>
            <w:r w:rsidRPr="007825BB">
              <w:rPr>
                <w:rFonts w:ascii="w_Lotus" w:hAnsi="w_Lotus"/>
                <w:noProof/>
                <w:webHidden/>
                <w:sz w:val="24"/>
                <w:rtl/>
              </w:rPr>
              <w:instrText xml:space="preserve">412839537 </w:instrText>
            </w:r>
            <w:r w:rsidRPr="007825BB">
              <w:rPr>
                <w:rFonts w:ascii="w_Lotus" w:hAnsi="w_Lotus"/>
                <w:noProof/>
                <w:webHidden/>
                <w:sz w:val="24"/>
              </w:rPr>
              <w:instrText>\h</w:instrText>
            </w:r>
            <w:r w:rsidRPr="007825BB">
              <w:rPr>
                <w:rFonts w:ascii="w_Lotus" w:hAnsi="w_Lotus"/>
                <w:noProof/>
                <w:webHidden/>
                <w:sz w:val="24"/>
                <w:rtl/>
              </w:rPr>
              <w:instrText xml:space="preserve"> </w:instrText>
            </w:r>
            <w:r w:rsidRPr="007825BB">
              <w:rPr>
                <w:rFonts w:ascii="w_Lotus" w:hAnsi="w_Lotus"/>
                <w:noProof/>
                <w:webHidden/>
                <w:sz w:val="24"/>
                <w:rtl/>
              </w:rPr>
            </w:r>
            <w:r w:rsidRPr="007825BB">
              <w:rPr>
                <w:rFonts w:ascii="w_Lotus" w:hAnsi="w_Lotus"/>
                <w:noProof/>
                <w:webHidden/>
                <w:sz w:val="24"/>
                <w:rtl/>
              </w:rPr>
              <w:fldChar w:fldCharType="separate"/>
            </w:r>
            <w:r w:rsidRPr="007825BB">
              <w:rPr>
                <w:rFonts w:ascii="w_Lotus" w:hAnsi="w_Lotus"/>
                <w:noProof/>
                <w:webHidden/>
                <w:sz w:val="24"/>
                <w:rtl/>
              </w:rPr>
              <w:t>85</w:t>
            </w:r>
            <w:r w:rsidRPr="007825BB">
              <w:rPr>
                <w:rFonts w:ascii="w_Lotus" w:hAnsi="w_Lotus"/>
                <w:noProof/>
                <w:webHidden/>
                <w:sz w:val="24"/>
                <w:rtl/>
              </w:rPr>
              <w:fldChar w:fldCharType="end"/>
            </w:r>
          </w:hyperlink>
        </w:p>
        <w:p w:rsidR="007825BB" w:rsidRPr="007825BB" w:rsidRDefault="007825BB" w:rsidP="007825BB">
          <w:pPr>
            <w:pStyle w:val="TOC3"/>
            <w:tabs>
              <w:tab w:val="right" w:leader="dot" w:pos="6114"/>
            </w:tabs>
            <w:spacing w:after="0"/>
            <w:rPr>
              <w:rFonts w:ascii="w_Lotus" w:eastAsiaTheme="minorEastAsia" w:hAnsi="w_Lotus"/>
              <w:noProof/>
              <w:kern w:val="0"/>
              <w:sz w:val="24"/>
              <w:rtl/>
            </w:rPr>
          </w:pPr>
          <w:hyperlink w:anchor="_Toc412839538" w:history="1">
            <w:r w:rsidRPr="007825BB">
              <w:rPr>
                <w:rStyle w:val="Hyperlink"/>
                <w:rFonts w:ascii="w_Lotus" w:hAnsi="w_Lotus"/>
                <w:noProof/>
                <w:sz w:val="24"/>
                <w:rtl/>
                <w:lang w:bidi="fa-IR"/>
              </w:rPr>
              <w:t>راهبرد دوم:  عمل به احکام و دستورات شریعت و دستور به تقوا در رعایت آن</w:t>
            </w:r>
            <w:r w:rsidRPr="007825BB">
              <w:rPr>
                <w:rFonts w:ascii="w_Lotus" w:hAnsi="w_Lotus"/>
                <w:noProof/>
                <w:webHidden/>
                <w:sz w:val="24"/>
                <w:rtl/>
              </w:rPr>
              <w:tab/>
            </w:r>
            <w:r w:rsidRPr="007825BB">
              <w:rPr>
                <w:rFonts w:ascii="w_Lotus" w:hAnsi="w_Lotus"/>
                <w:noProof/>
                <w:webHidden/>
                <w:sz w:val="24"/>
                <w:rtl/>
              </w:rPr>
              <w:fldChar w:fldCharType="begin"/>
            </w:r>
            <w:r w:rsidRPr="007825BB">
              <w:rPr>
                <w:rFonts w:ascii="w_Lotus" w:hAnsi="w_Lotus"/>
                <w:noProof/>
                <w:webHidden/>
                <w:sz w:val="24"/>
                <w:rtl/>
              </w:rPr>
              <w:instrText xml:space="preserve"> </w:instrText>
            </w:r>
            <w:r w:rsidRPr="007825BB">
              <w:rPr>
                <w:rFonts w:ascii="w_Lotus" w:hAnsi="w_Lotus"/>
                <w:noProof/>
                <w:webHidden/>
                <w:sz w:val="24"/>
              </w:rPr>
              <w:instrText>PAGEREF</w:instrText>
            </w:r>
            <w:r w:rsidRPr="007825BB">
              <w:rPr>
                <w:rFonts w:ascii="w_Lotus" w:hAnsi="w_Lotus"/>
                <w:noProof/>
                <w:webHidden/>
                <w:sz w:val="24"/>
                <w:rtl/>
              </w:rPr>
              <w:instrText xml:space="preserve"> _</w:instrText>
            </w:r>
            <w:r w:rsidRPr="007825BB">
              <w:rPr>
                <w:rFonts w:ascii="w_Lotus" w:hAnsi="w_Lotus"/>
                <w:noProof/>
                <w:webHidden/>
                <w:sz w:val="24"/>
              </w:rPr>
              <w:instrText>Toc</w:instrText>
            </w:r>
            <w:r w:rsidRPr="007825BB">
              <w:rPr>
                <w:rFonts w:ascii="w_Lotus" w:hAnsi="w_Lotus"/>
                <w:noProof/>
                <w:webHidden/>
                <w:sz w:val="24"/>
                <w:rtl/>
              </w:rPr>
              <w:instrText xml:space="preserve">412839538 </w:instrText>
            </w:r>
            <w:r w:rsidRPr="007825BB">
              <w:rPr>
                <w:rFonts w:ascii="w_Lotus" w:hAnsi="w_Lotus"/>
                <w:noProof/>
                <w:webHidden/>
                <w:sz w:val="24"/>
              </w:rPr>
              <w:instrText>\h</w:instrText>
            </w:r>
            <w:r w:rsidRPr="007825BB">
              <w:rPr>
                <w:rFonts w:ascii="w_Lotus" w:hAnsi="w_Lotus"/>
                <w:noProof/>
                <w:webHidden/>
                <w:sz w:val="24"/>
                <w:rtl/>
              </w:rPr>
              <w:instrText xml:space="preserve"> </w:instrText>
            </w:r>
            <w:r w:rsidRPr="007825BB">
              <w:rPr>
                <w:rFonts w:ascii="w_Lotus" w:hAnsi="w_Lotus"/>
                <w:noProof/>
                <w:webHidden/>
                <w:sz w:val="24"/>
                <w:rtl/>
              </w:rPr>
            </w:r>
            <w:r w:rsidRPr="007825BB">
              <w:rPr>
                <w:rFonts w:ascii="w_Lotus" w:hAnsi="w_Lotus"/>
                <w:noProof/>
                <w:webHidden/>
                <w:sz w:val="24"/>
                <w:rtl/>
              </w:rPr>
              <w:fldChar w:fldCharType="separate"/>
            </w:r>
            <w:r w:rsidRPr="007825BB">
              <w:rPr>
                <w:rFonts w:ascii="w_Lotus" w:hAnsi="w_Lotus"/>
                <w:noProof/>
                <w:webHidden/>
                <w:sz w:val="24"/>
                <w:rtl/>
              </w:rPr>
              <w:t>92</w:t>
            </w:r>
            <w:r w:rsidRPr="007825BB">
              <w:rPr>
                <w:rFonts w:ascii="w_Lotus" w:hAnsi="w_Lotus"/>
                <w:noProof/>
                <w:webHidden/>
                <w:sz w:val="24"/>
                <w:rtl/>
              </w:rPr>
              <w:fldChar w:fldCharType="end"/>
            </w:r>
          </w:hyperlink>
        </w:p>
        <w:p w:rsidR="007825BB" w:rsidRPr="007825BB" w:rsidRDefault="007825BB" w:rsidP="007825BB">
          <w:pPr>
            <w:pStyle w:val="TOC3"/>
            <w:tabs>
              <w:tab w:val="right" w:leader="dot" w:pos="6114"/>
            </w:tabs>
            <w:spacing w:after="0"/>
            <w:rPr>
              <w:rFonts w:ascii="w_Lotus" w:eastAsiaTheme="minorEastAsia" w:hAnsi="w_Lotus"/>
              <w:noProof/>
              <w:kern w:val="0"/>
              <w:sz w:val="24"/>
              <w:rtl/>
            </w:rPr>
          </w:pPr>
          <w:hyperlink w:anchor="_Toc412839539" w:history="1">
            <w:r w:rsidRPr="007825BB">
              <w:rPr>
                <w:rStyle w:val="Hyperlink"/>
                <w:rFonts w:ascii="w_Lotus" w:hAnsi="w_Lotus"/>
                <w:noProof/>
                <w:sz w:val="24"/>
                <w:rtl/>
                <w:lang w:bidi="fa-IR"/>
              </w:rPr>
              <w:t>راهبرد سوم: تفصیل و تشخیص امور از نظر  خیر و شر و توان خیرگزینی</w:t>
            </w:r>
            <w:r w:rsidRPr="007825BB">
              <w:rPr>
                <w:rFonts w:ascii="w_Lotus" w:hAnsi="w_Lotus"/>
                <w:noProof/>
                <w:webHidden/>
                <w:sz w:val="24"/>
                <w:rtl/>
              </w:rPr>
              <w:tab/>
            </w:r>
            <w:r w:rsidRPr="007825BB">
              <w:rPr>
                <w:rFonts w:ascii="w_Lotus" w:hAnsi="w_Lotus"/>
                <w:noProof/>
                <w:webHidden/>
                <w:sz w:val="24"/>
                <w:rtl/>
              </w:rPr>
              <w:fldChar w:fldCharType="begin"/>
            </w:r>
            <w:r w:rsidRPr="007825BB">
              <w:rPr>
                <w:rFonts w:ascii="w_Lotus" w:hAnsi="w_Lotus"/>
                <w:noProof/>
                <w:webHidden/>
                <w:sz w:val="24"/>
                <w:rtl/>
              </w:rPr>
              <w:instrText xml:space="preserve"> </w:instrText>
            </w:r>
            <w:r w:rsidRPr="007825BB">
              <w:rPr>
                <w:rFonts w:ascii="w_Lotus" w:hAnsi="w_Lotus"/>
                <w:noProof/>
                <w:webHidden/>
                <w:sz w:val="24"/>
              </w:rPr>
              <w:instrText>PAGEREF</w:instrText>
            </w:r>
            <w:r w:rsidRPr="007825BB">
              <w:rPr>
                <w:rFonts w:ascii="w_Lotus" w:hAnsi="w_Lotus"/>
                <w:noProof/>
                <w:webHidden/>
                <w:sz w:val="24"/>
                <w:rtl/>
              </w:rPr>
              <w:instrText xml:space="preserve"> _</w:instrText>
            </w:r>
            <w:r w:rsidRPr="007825BB">
              <w:rPr>
                <w:rFonts w:ascii="w_Lotus" w:hAnsi="w_Lotus"/>
                <w:noProof/>
                <w:webHidden/>
                <w:sz w:val="24"/>
              </w:rPr>
              <w:instrText>Toc</w:instrText>
            </w:r>
            <w:r w:rsidRPr="007825BB">
              <w:rPr>
                <w:rFonts w:ascii="w_Lotus" w:hAnsi="w_Lotus"/>
                <w:noProof/>
                <w:webHidden/>
                <w:sz w:val="24"/>
                <w:rtl/>
              </w:rPr>
              <w:instrText xml:space="preserve">412839539 </w:instrText>
            </w:r>
            <w:r w:rsidRPr="007825BB">
              <w:rPr>
                <w:rFonts w:ascii="w_Lotus" w:hAnsi="w_Lotus"/>
                <w:noProof/>
                <w:webHidden/>
                <w:sz w:val="24"/>
              </w:rPr>
              <w:instrText>\h</w:instrText>
            </w:r>
            <w:r w:rsidRPr="007825BB">
              <w:rPr>
                <w:rFonts w:ascii="w_Lotus" w:hAnsi="w_Lotus"/>
                <w:noProof/>
                <w:webHidden/>
                <w:sz w:val="24"/>
                <w:rtl/>
              </w:rPr>
              <w:instrText xml:space="preserve"> </w:instrText>
            </w:r>
            <w:r w:rsidRPr="007825BB">
              <w:rPr>
                <w:rFonts w:ascii="w_Lotus" w:hAnsi="w_Lotus"/>
                <w:noProof/>
                <w:webHidden/>
                <w:sz w:val="24"/>
                <w:rtl/>
              </w:rPr>
            </w:r>
            <w:r w:rsidRPr="007825BB">
              <w:rPr>
                <w:rFonts w:ascii="w_Lotus" w:hAnsi="w_Lotus"/>
                <w:noProof/>
                <w:webHidden/>
                <w:sz w:val="24"/>
                <w:rtl/>
              </w:rPr>
              <w:fldChar w:fldCharType="separate"/>
            </w:r>
            <w:r w:rsidRPr="007825BB">
              <w:rPr>
                <w:rFonts w:ascii="w_Lotus" w:hAnsi="w_Lotus"/>
                <w:noProof/>
                <w:webHidden/>
                <w:sz w:val="24"/>
                <w:rtl/>
              </w:rPr>
              <w:t>98</w:t>
            </w:r>
            <w:r w:rsidRPr="007825BB">
              <w:rPr>
                <w:rFonts w:ascii="w_Lotus" w:hAnsi="w_Lotus"/>
                <w:noProof/>
                <w:webHidden/>
                <w:sz w:val="24"/>
                <w:rtl/>
              </w:rPr>
              <w:fldChar w:fldCharType="end"/>
            </w:r>
          </w:hyperlink>
        </w:p>
        <w:p w:rsidR="007825BB" w:rsidRPr="007825BB" w:rsidRDefault="007825BB" w:rsidP="007825BB">
          <w:pPr>
            <w:pStyle w:val="TOC1"/>
            <w:tabs>
              <w:tab w:val="right" w:leader="dot" w:pos="6114"/>
            </w:tabs>
            <w:spacing w:after="0"/>
            <w:rPr>
              <w:rFonts w:ascii="w_Lotus" w:eastAsiaTheme="minorEastAsia" w:hAnsi="w_Lotus"/>
              <w:noProof/>
              <w:kern w:val="0"/>
              <w:sz w:val="24"/>
              <w:rtl/>
            </w:rPr>
          </w:pPr>
          <w:hyperlink w:anchor="_Toc412839540" w:history="1">
            <w:r w:rsidRPr="007825BB">
              <w:rPr>
                <w:rStyle w:val="Hyperlink"/>
                <w:rFonts w:ascii="w_Lotus" w:hAnsi="w_Lotus"/>
                <w:noProof/>
                <w:sz w:val="24"/>
                <w:rtl/>
                <w:lang w:bidi="fa-IR"/>
              </w:rPr>
              <w:t>4. سیر تکاملی راهبردها</w:t>
            </w:r>
            <w:r w:rsidRPr="007825BB">
              <w:rPr>
                <w:rFonts w:ascii="w_Lotus" w:hAnsi="w_Lotus"/>
                <w:noProof/>
                <w:webHidden/>
                <w:sz w:val="24"/>
                <w:rtl/>
              </w:rPr>
              <w:tab/>
            </w:r>
            <w:r w:rsidRPr="007825BB">
              <w:rPr>
                <w:rFonts w:ascii="w_Lotus" w:hAnsi="w_Lotus"/>
                <w:noProof/>
                <w:webHidden/>
                <w:sz w:val="24"/>
                <w:rtl/>
              </w:rPr>
              <w:fldChar w:fldCharType="begin"/>
            </w:r>
            <w:r w:rsidRPr="007825BB">
              <w:rPr>
                <w:rFonts w:ascii="w_Lotus" w:hAnsi="w_Lotus"/>
                <w:noProof/>
                <w:webHidden/>
                <w:sz w:val="24"/>
                <w:rtl/>
              </w:rPr>
              <w:instrText xml:space="preserve"> </w:instrText>
            </w:r>
            <w:r w:rsidRPr="007825BB">
              <w:rPr>
                <w:rFonts w:ascii="w_Lotus" w:hAnsi="w_Lotus"/>
                <w:noProof/>
                <w:webHidden/>
                <w:sz w:val="24"/>
              </w:rPr>
              <w:instrText>PAGEREF</w:instrText>
            </w:r>
            <w:r w:rsidRPr="007825BB">
              <w:rPr>
                <w:rFonts w:ascii="w_Lotus" w:hAnsi="w_Lotus"/>
                <w:noProof/>
                <w:webHidden/>
                <w:sz w:val="24"/>
                <w:rtl/>
              </w:rPr>
              <w:instrText xml:space="preserve"> _</w:instrText>
            </w:r>
            <w:r w:rsidRPr="007825BB">
              <w:rPr>
                <w:rFonts w:ascii="w_Lotus" w:hAnsi="w_Lotus"/>
                <w:noProof/>
                <w:webHidden/>
                <w:sz w:val="24"/>
              </w:rPr>
              <w:instrText>Toc</w:instrText>
            </w:r>
            <w:r w:rsidRPr="007825BB">
              <w:rPr>
                <w:rFonts w:ascii="w_Lotus" w:hAnsi="w_Lotus"/>
                <w:noProof/>
                <w:webHidden/>
                <w:sz w:val="24"/>
                <w:rtl/>
              </w:rPr>
              <w:instrText xml:space="preserve">412839540 </w:instrText>
            </w:r>
            <w:r w:rsidRPr="007825BB">
              <w:rPr>
                <w:rFonts w:ascii="w_Lotus" w:hAnsi="w_Lotus"/>
                <w:noProof/>
                <w:webHidden/>
                <w:sz w:val="24"/>
              </w:rPr>
              <w:instrText>\h</w:instrText>
            </w:r>
            <w:r w:rsidRPr="007825BB">
              <w:rPr>
                <w:rFonts w:ascii="w_Lotus" w:hAnsi="w_Lotus"/>
                <w:noProof/>
                <w:webHidden/>
                <w:sz w:val="24"/>
                <w:rtl/>
              </w:rPr>
              <w:instrText xml:space="preserve"> </w:instrText>
            </w:r>
            <w:r w:rsidRPr="007825BB">
              <w:rPr>
                <w:rFonts w:ascii="w_Lotus" w:hAnsi="w_Lotus"/>
                <w:noProof/>
                <w:webHidden/>
                <w:sz w:val="24"/>
                <w:rtl/>
              </w:rPr>
            </w:r>
            <w:r w:rsidRPr="007825BB">
              <w:rPr>
                <w:rFonts w:ascii="w_Lotus" w:hAnsi="w_Lotus"/>
                <w:noProof/>
                <w:webHidden/>
                <w:sz w:val="24"/>
                <w:rtl/>
              </w:rPr>
              <w:fldChar w:fldCharType="separate"/>
            </w:r>
            <w:r w:rsidRPr="007825BB">
              <w:rPr>
                <w:rFonts w:ascii="w_Lotus" w:hAnsi="w_Lotus"/>
                <w:noProof/>
                <w:webHidden/>
                <w:sz w:val="24"/>
                <w:rtl/>
              </w:rPr>
              <w:t>104</w:t>
            </w:r>
            <w:r w:rsidRPr="007825BB">
              <w:rPr>
                <w:rFonts w:ascii="w_Lotus" w:hAnsi="w_Lotus"/>
                <w:noProof/>
                <w:webHidden/>
                <w:sz w:val="24"/>
                <w:rtl/>
              </w:rPr>
              <w:fldChar w:fldCharType="end"/>
            </w:r>
          </w:hyperlink>
        </w:p>
        <w:p w:rsidR="007825BB" w:rsidRPr="007825BB" w:rsidRDefault="007825BB" w:rsidP="007825BB">
          <w:pPr>
            <w:pStyle w:val="TOC1"/>
            <w:tabs>
              <w:tab w:val="right" w:leader="dot" w:pos="6114"/>
            </w:tabs>
            <w:spacing w:after="0"/>
            <w:rPr>
              <w:rFonts w:ascii="w_Lotus" w:eastAsiaTheme="minorEastAsia" w:hAnsi="w_Lotus"/>
              <w:noProof/>
              <w:kern w:val="0"/>
              <w:sz w:val="24"/>
              <w:rtl/>
            </w:rPr>
          </w:pPr>
          <w:hyperlink w:anchor="_Toc412839541" w:history="1">
            <w:r w:rsidRPr="007825BB">
              <w:rPr>
                <w:rStyle w:val="Hyperlink"/>
                <w:rFonts w:ascii="w_Lotus" w:hAnsi="w_Lotus"/>
                <w:noProof/>
                <w:sz w:val="24"/>
                <w:rtl/>
                <w:lang w:bidi="fa-IR"/>
              </w:rPr>
              <w:t>فصل دوم:‌ علم به شرور یا آسیب‌ها و اختلال‌ها</w:t>
            </w:r>
            <w:r w:rsidRPr="007825BB">
              <w:rPr>
                <w:rFonts w:ascii="w_Lotus" w:hAnsi="w_Lotus"/>
                <w:noProof/>
                <w:webHidden/>
                <w:sz w:val="24"/>
                <w:rtl/>
              </w:rPr>
              <w:tab/>
            </w:r>
            <w:r w:rsidRPr="007825BB">
              <w:rPr>
                <w:rFonts w:ascii="w_Lotus" w:hAnsi="w_Lotus"/>
                <w:noProof/>
                <w:webHidden/>
                <w:sz w:val="24"/>
                <w:rtl/>
              </w:rPr>
              <w:fldChar w:fldCharType="begin"/>
            </w:r>
            <w:r w:rsidRPr="007825BB">
              <w:rPr>
                <w:rFonts w:ascii="w_Lotus" w:hAnsi="w_Lotus"/>
                <w:noProof/>
                <w:webHidden/>
                <w:sz w:val="24"/>
                <w:rtl/>
              </w:rPr>
              <w:instrText xml:space="preserve"> </w:instrText>
            </w:r>
            <w:r w:rsidRPr="007825BB">
              <w:rPr>
                <w:rFonts w:ascii="w_Lotus" w:hAnsi="w_Lotus"/>
                <w:noProof/>
                <w:webHidden/>
                <w:sz w:val="24"/>
              </w:rPr>
              <w:instrText>PAGEREF</w:instrText>
            </w:r>
            <w:r w:rsidRPr="007825BB">
              <w:rPr>
                <w:rFonts w:ascii="w_Lotus" w:hAnsi="w_Lotus"/>
                <w:noProof/>
                <w:webHidden/>
                <w:sz w:val="24"/>
                <w:rtl/>
              </w:rPr>
              <w:instrText xml:space="preserve"> _</w:instrText>
            </w:r>
            <w:r w:rsidRPr="007825BB">
              <w:rPr>
                <w:rFonts w:ascii="w_Lotus" w:hAnsi="w_Lotus"/>
                <w:noProof/>
                <w:webHidden/>
                <w:sz w:val="24"/>
              </w:rPr>
              <w:instrText>Toc</w:instrText>
            </w:r>
            <w:r w:rsidRPr="007825BB">
              <w:rPr>
                <w:rFonts w:ascii="w_Lotus" w:hAnsi="w_Lotus"/>
                <w:noProof/>
                <w:webHidden/>
                <w:sz w:val="24"/>
                <w:rtl/>
              </w:rPr>
              <w:instrText xml:space="preserve">412839541 </w:instrText>
            </w:r>
            <w:r w:rsidRPr="007825BB">
              <w:rPr>
                <w:rFonts w:ascii="w_Lotus" w:hAnsi="w_Lotus"/>
                <w:noProof/>
                <w:webHidden/>
                <w:sz w:val="24"/>
              </w:rPr>
              <w:instrText>\h</w:instrText>
            </w:r>
            <w:r w:rsidRPr="007825BB">
              <w:rPr>
                <w:rFonts w:ascii="w_Lotus" w:hAnsi="w_Lotus"/>
                <w:noProof/>
                <w:webHidden/>
                <w:sz w:val="24"/>
                <w:rtl/>
              </w:rPr>
              <w:instrText xml:space="preserve"> </w:instrText>
            </w:r>
            <w:r w:rsidRPr="007825BB">
              <w:rPr>
                <w:rFonts w:ascii="w_Lotus" w:hAnsi="w_Lotus"/>
                <w:noProof/>
                <w:webHidden/>
                <w:sz w:val="24"/>
                <w:rtl/>
              </w:rPr>
            </w:r>
            <w:r w:rsidRPr="007825BB">
              <w:rPr>
                <w:rFonts w:ascii="w_Lotus" w:hAnsi="w_Lotus"/>
                <w:noProof/>
                <w:webHidden/>
                <w:sz w:val="24"/>
                <w:rtl/>
              </w:rPr>
              <w:fldChar w:fldCharType="separate"/>
            </w:r>
            <w:r w:rsidRPr="007825BB">
              <w:rPr>
                <w:rFonts w:ascii="w_Lotus" w:hAnsi="w_Lotus"/>
                <w:noProof/>
                <w:webHidden/>
                <w:sz w:val="24"/>
                <w:rtl/>
              </w:rPr>
              <w:t>108</w:t>
            </w:r>
            <w:r w:rsidRPr="007825BB">
              <w:rPr>
                <w:rFonts w:ascii="w_Lotus" w:hAnsi="w_Lotus"/>
                <w:noProof/>
                <w:webHidden/>
                <w:sz w:val="24"/>
                <w:rtl/>
              </w:rPr>
              <w:fldChar w:fldCharType="end"/>
            </w:r>
          </w:hyperlink>
        </w:p>
        <w:p w:rsidR="007825BB" w:rsidRPr="007825BB" w:rsidRDefault="007825BB" w:rsidP="007825BB">
          <w:pPr>
            <w:pStyle w:val="TOC1"/>
            <w:tabs>
              <w:tab w:val="right" w:leader="dot" w:pos="6114"/>
            </w:tabs>
            <w:spacing w:after="0"/>
            <w:rPr>
              <w:rFonts w:ascii="w_Lotus" w:eastAsiaTheme="minorEastAsia" w:hAnsi="w_Lotus"/>
              <w:noProof/>
              <w:kern w:val="0"/>
              <w:sz w:val="24"/>
              <w:rtl/>
            </w:rPr>
          </w:pPr>
          <w:hyperlink w:anchor="_Toc412839542" w:history="1">
            <w:r w:rsidRPr="007825BB">
              <w:rPr>
                <w:rStyle w:val="Hyperlink"/>
                <w:rFonts w:ascii="w_Lotus" w:hAnsi="w_Lotus"/>
                <w:noProof/>
                <w:sz w:val="24"/>
                <w:rtl/>
                <w:lang w:bidi="fa-IR"/>
              </w:rPr>
              <w:t>1. جایگاه استعاذه در رشد و هدایت</w:t>
            </w:r>
            <w:r w:rsidRPr="007825BB">
              <w:rPr>
                <w:rFonts w:ascii="w_Lotus" w:hAnsi="w_Lotus"/>
                <w:noProof/>
                <w:webHidden/>
                <w:sz w:val="24"/>
                <w:rtl/>
              </w:rPr>
              <w:tab/>
            </w:r>
            <w:r w:rsidRPr="007825BB">
              <w:rPr>
                <w:rFonts w:ascii="w_Lotus" w:hAnsi="w_Lotus"/>
                <w:noProof/>
                <w:webHidden/>
                <w:sz w:val="24"/>
                <w:rtl/>
              </w:rPr>
              <w:fldChar w:fldCharType="begin"/>
            </w:r>
            <w:r w:rsidRPr="007825BB">
              <w:rPr>
                <w:rFonts w:ascii="w_Lotus" w:hAnsi="w_Lotus"/>
                <w:noProof/>
                <w:webHidden/>
                <w:sz w:val="24"/>
                <w:rtl/>
              </w:rPr>
              <w:instrText xml:space="preserve"> </w:instrText>
            </w:r>
            <w:r w:rsidRPr="007825BB">
              <w:rPr>
                <w:rFonts w:ascii="w_Lotus" w:hAnsi="w_Lotus"/>
                <w:noProof/>
                <w:webHidden/>
                <w:sz w:val="24"/>
              </w:rPr>
              <w:instrText>PAGEREF</w:instrText>
            </w:r>
            <w:r w:rsidRPr="007825BB">
              <w:rPr>
                <w:rFonts w:ascii="w_Lotus" w:hAnsi="w_Lotus"/>
                <w:noProof/>
                <w:webHidden/>
                <w:sz w:val="24"/>
                <w:rtl/>
              </w:rPr>
              <w:instrText xml:space="preserve"> _</w:instrText>
            </w:r>
            <w:r w:rsidRPr="007825BB">
              <w:rPr>
                <w:rFonts w:ascii="w_Lotus" w:hAnsi="w_Lotus"/>
                <w:noProof/>
                <w:webHidden/>
                <w:sz w:val="24"/>
              </w:rPr>
              <w:instrText>Toc</w:instrText>
            </w:r>
            <w:r w:rsidRPr="007825BB">
              <w:rPr>
                <w:rFonts w:ascii="w_Lotus" w:hAnsi="w_Lotus"/>
                <w:noProof/>
                <w:webHidden/>
                <w:sz w:val="24"/>
                <w:rtl/>
              </w:rPr>
              <w:instrText xml:space="preserve">412839542 </w:instrText>
            </w:r>
            <w:r w:rsidRPr="007825BB">
              <w:rPr>
                <w:rFonts w:ascii="w_Lotus" w:hAnsi="w_Lotus"/>
                <w:noProof/>
                <w:webHidden/>
                <w:sz w:val="24"/>
              </w:rPr>
              <w:instrText>\h</w:instrText>
            </w:r>
            <w:r w:rsidRPr="007825BB">
              <w:rPr>
                <w:rFonts w:ascii="w_Lotus" w:hAnsi="w_Lotus"/>
                <w:noProof/>
                <w:webHidden/>
                <w:sz w:val="24"/>
                <w:rtl/>
              </w:rPr>
              <w:instrText xml:space="preserve"> </w:instrText>
            </w:r>
            <w:r w:rsidRPr="007825BB">
              <w:rPr>
                <w:rFonts w:ascii="w_Lotus" w:hAnsi="w_Lotus"/>
                <w:noProof/>
                <w:webHidden/>
                <w:sz w:val="24"/>
                <w:rtl/>
              </w:rPr>
            </w:r>
            <w:r w:rsidRPr="007825BB">
              <w:rPr>
                <w:rFonts w:ascii="w_Lotus" w:hAnsi="w_Lotus"/>
                <w:noProof/>
                <w:webHidden/>
                <w:sz w:val="24"/>
                <w:rtl/>
              </w:rPr>
              <w:fldChar w:fldCharType="separate"/>
            </w:r>
            <w:r w:rsidRPr="007825BB">
              <w:rPr>
                <w:rFonts w:ascii="w_Lotus" w:hAnsi="w_Lotus"/>
                <w:noProof/>
                <w:webHidden/>
                <w:sz w:val="24"/>
                <w:rtl/>
              </w:rPr>
              <w:t>109</w:t>
            </w:r>
            <w:r w:rsidRPr="007825BB">
              <w:rPr>
                <w:rFonts w:ascii="w_Lotus" w:hAnsi="w_Lotus"/>
                <w:noProof/>
                <w:webHidden/>
                <w:sz w:val="24"/>
                <w:rtl/>
              </w:rPr>
              <w:fldChar w:fldCharType="end"/>
            </w:r>
          </w:hyperlink>
        </w:p>
        <w:p w:rsidR="007825BB" w:rsidRPr="007825BB" w:rsidRDefault="007825BB" w:rsidP="007825BB">
          <w:pPr>
            <w:pStyle w:val="TOC1"/>
            <w:tabs>
              <w:tab w:val="right" w:leader="dot" w:pos="6114"/>
            </w:tabs>
            <w:spacing w:after="0"/>
            <w:rPr>
              <w:rFonts w:ascii="w_Lotus" w:eastAsiaTheme="minorEastAsia" w:hAnsi="w_Lotus"/>
              <w:noProof/>
              <w:kern w:val="0"/>
              <w:sz w:val="24"/>
              <w:rtl/>
            </w:rPr>
          </w:pPr>
          <w:hyperlink w:anchor="_Toc412839543" w:history="1">
            <w:r w:rsidRPr="007825BB">
              <w:rPr>
                <w:rStyle w:val="Hyperlink"/>
                <w:rFonts w:ascii="w_Lotus" w:hAnsi="w_Lotus"/>
                <w:noProof/>
                <w:sz w:val="24"/>
                <w:rtl/>
                <w:lang w:bidi="fa-IR"/>
              </w:rPr>
              <w:t>2. آسیب‌ها و اختلال‌ها در قرآن</w:t>
            </w:r>
            <w:r w:rsidRPr="007825BB">
              <w:rPr>
                <w:rFonts w:ascii="w_Lotus" w:hAnsi="w_Lotus"/>
                <w:noProof/>
                <w:webHidden/>
                <w:sz w:val="24"/>
                <w:rtl/>
              </w:rPr>
              <w:tab/>
            </w:r>
            <w:r w:rsidRPr="007825BB">
              <w:rPr>
                <w:rFonts w:ascii="w_Lotus" w:hAnsi="w_Lotus"/>
                <w:noProof/>
                <w:webHidden/>
                <w:sz w:val="24"/>
                <w:rtl/>
              </w:rPr>
              <w:fldChar w:fldCharType="begin"/>
            </w:r>
            <w:r w:rsidRPr="007825BB">
              <w:rPr>
                <w:rFonts w:ascii="w_Lotus" w:hAnsi="w_Lotus"/>
                <w:noProof/>
                <w:webHidden/>
                <w:sz w:val="24"/>
                <w:rtl/>
              </w:rPr>
              <w:instrText xml:space="preserve"> </w:instrText>
            </w:r>
            <w:r w:rsidRPr="007825BB">
              <w:rPr>
                <w:rFonts w:ascii="w_Lotus" w:hAnsi="w_Lotus"/>
                <w:noProof/>
                <w:webHidden/>
                <w:sz w:val="24"/>
              </w:rPr>
              <w:instrText>PAGEREF</w:instrText>
            </w:r>
            <w:r w:rsidRPr="007825BB">
              <w:rPr>
                <w:rFonts w:ascii="w_Lotus" w:hAnsi="w_Lotus"/>
                <w:noProof/>
                <w:webHidden/>
                <w:sz w:val="24"/>
                <w:rtl/>
              </w:rPr>
              <w:instrText xml:space="preserve"> _</w:instrText>
            </w:r>
            <w:r w:rsidRPr="007825BB">
              <w:rPr>
                <w:rFonts w:ascii="w_Lotus" w:hAnsi="w_Lotus"/>
                <w:noProof/>
                <w:webHidden/>
                <w:sz w:val="24"/>
              </w:rPr>
              <w:instrText>Toc</w:instrText>
            </w:r>
            <w:r w:rsidRPr="007825BB">
              <w:rPr>
                <w:rFonts w:ascii="w_Lotus" w:hAnsi="w_Lotus"/>
                <w:noProof/>
                <w:webHidden/>
                <w:sz w:val="24"/>
                <w:rtl/>
              </w:rPr>
              <w:instrText xml:space="preserve">412839543 </w:instrText>
            </w:r>
            <w:r w:rsidRPr="007825BB">
              <w:rPr>
                <w:rFonts w:ascii="w_Lotus" w:hAnsi="w_Lotus"/>
                <w:noProof/>
                <w:webHidden/>
                <w:sz w:val="24"/>
              </w:rPr>
              <w:instrText>\h</w:instrText>
            </w:r>
            <w:r w:rsidRPr="007825BB">
              <w:rPr>
                <w:rFonts w:ascii="w_Lotus" w:hAnsi="w_Lotus"/>
                <w:noProof/>
                <w:webHidden/>
                <w:sz w:val="24"/>
                <w:rtl/>
              </w:rPr>
              <w:instrText xml:space="preserve"> </w:instrText>
            </w:r>
            <w:r w:rsidRPr="007825BB">
              <w:rPr>
                <w:rFonts w:ascii="w_Lotus" w:hAnsi="w_Lotus"/>
                <w:noProof/>
                <w:webHidden/>
                <w:sz w:val="24"/>
                <w:rtl/>
              </w:rPr>
            </w:r>
            <w:r w:rsidRPr="007825BB">
              <w:rPr>
                <w:rFonts w:ascii="w_Lotus" w:hAnsi="w_Lotus"/>
                <w:noProof/>
                <w:webHidden/>
                <w:sz w:val="24"/>
                <w:rtl/>
              </w:rPr>
              <w:fldChar w:fldCharType="separate"/>
            </w:r>
            <w:r w:rsidRPr="007825BB">
              <w:rPr>
                <w:rFonts w:ascii="w_Lotus" w:hAnsi="w_Lotus"/>
                <w:noProof/>
                <w:webHidden/>
                <w:sz w:val="24"/>
                <w:rtl/>
              </w:rPr>
              <w:t>109</w:t>
            </w:r>
            <w:r w:rsidRPr="007825BB">
              <w:rPr>
                <w:rFonts w:ascii="w_Lotus" w:hAnsi="w_Lotus"/>
                <w:noProof/>
                <w:webHidden/>
                <w:sz w:val="24"/>
                <w:rtl/>
              </w:rPr>
              <w:fldChar w:fldCharType="end"/>
            </w:r>
          </w:hyperlink>
        </w:p>
        <w:p w:rsidR="007825BB" w:rsidRPr="007825BB" w:rsidRDefault="007825BB" w:rsidP="007825BB">
          <w:pPr>
            <w:pStyle w:val="TOC3"/>
            <w:tabs>
              <w:tab w:val="right" w:leader="dot" w:pos="6114"/>
            </w:tabs>
            <w:spacing w:after="0"/>
            <w:rPr>
              <w:rFonts w:ascii="w_Lotus" w:eastAsiaTheme="minorEastAsia" w:hAnsi="w_Lotus"/>
              <w:noProof/>
              <w:kern w:val="0"/>
              <w:sz w:val="24"/>
              <w:rtl/>
            </w:rPr>
          </w:pPr>
          <w:hyperlink w:anchor="_Toc412839544" w:history="1">
            <w:r w:rsidRPr="007825BB">
              <w:rPr>
                <w:rStyle w:val="Hyperlink"/>
                <w:rFonts w:ascii="w_Lotus" w:hAnsi="w_Lotus"/>
                <w:noProof/>
                <w:sz w:val="24"/>
                <w:rtl/>
                <w:lang w:bidi="fa-IR"/>
              </w:rPr>
              <w:t>1-2. شرّ، مقابله وضعیت دارای اختلال با وضعیت مرضی</w:t>
            </w:r>
            <w:r w:rsidRPr="007825BB">
              <w:rPr>
                <w:rFonts w:ascii="w_Lotus" w:hAnsi="w_Lotus"/>
                <w:noProof/>
                <w:webHidden/>
                <w:sz w:val="24"/>
                <w:rtl/>
              </w:rPr>
              <w:tab/>
            </w:r>
            <w:r w:rsidRPr="007825BB">
              <w:rPr>
                <w:rFonts w:ascii="w_Lotus" w:hAnsi="w_Lotus"/>
                <w:noProof/>
                <w:webHidden/>
                <w:sz w:val="24"/>
                <w:rtl/>
              </w:rPr>
              <w:fldChar w:fldCharType="begin"/>
            </w:r>
            <w:r w:rsidRPr="007825BB">
              <w:rPr>
                <w:rFonts w:ascii="w_Lotus" w:hAnsi="w_Lotus"/>
                <w:noProof/>
                <w:webHidden/>
                <w:sz w:val="24"/>
                <w:rtl/>
              </w:rPr>
              <w:instrText xml:space="preserve"> </w:instrText>
            </w:r>
            <w:r w:rsidRPr="007825BB">
              <w:rPr>
                <w:rFonts w:ascii="w_Lotus" w:hAnsi="w_Lotus"/>
                <w:noProof/>
                <w:webHidden/>
                <w:sz w:val="24"/>
              </w:rPr>
              <w:instrText>PAGEREF</w:instrText>
            </w:r>
            <w:r w:rsidRPr="007825BB">
              <w:rPr>
                <w:rFonts w:ascii="w_Lotus" w:hAnsi="w_Lotus"/>
                <w:noProof/>
                <w:webHidden/>
                <w:sz w:val="24"/>
                <w:rtl/>
              </w:rPr>
              <w:instrText xml:space="preserve"> _</w:instrText>
            </w:r>
            <w:r w:rsidRPr="007825BB">
              <w:rPr>
                <w:rFonts w:ascii="w_Lotus" w:hAnsi="w_Lotus"/>
                <w:noProof/>
                <w:webHidden/>
                <w:sz w:val="24"/>
              </w:rPr>
              <w:instrText>Toc</w:instrText>
            </w:r>
            <w:r w:rsidRPr="007825BB">
              <w:rPr>
                <w:rFonts w:ascii="w_Lotus" w:hAnsi="w_Lotus"/>
                <w:noProof/>
                <w:webHidden/>
                <w:sz w:val="24"/>
                <w:rtl/>
              </w:rPr>
              <w:instrText xml:space="preserve">412839544 </w:instrText>
            </w:r>
            <w:r w:rsidRPr="007825BB">
              <w:rPr>
                <w:rFonts w:ascii="w_Lotus" w:hAnsi="w_Lotus"/>
                <w:noProof/>
                <w:webHidden/>
                <w:sz w:val="24"/>
              </w:rPr>
              <w:instrText>\h</w:instrText>
            </w:r>
            <w:r w:rsidRPr="007825BB">
              <w:rPr>
                <w:rFonts w:ascii="w_Lotus" w:hAnsi="w_Lotus"/>
                <w:noProof/>
                <w:webHidden/>
                <w:sz w:val="24"/>
                <w:rtl/>
              </w:rPr>
              <w:instrText xml:space="preserve"> </w:instrText>
            </w:r>
            <w:r w:rsidRPr="007825BB">
              <w:rPr>
                <w:rFonts w:ascii="w_Lotus" w:hAnsi="w_Lotus"/>
                <w:noProof/>
                <w:webHidden/>
                <w:sz w:val="24"/>
                <w:rtl/>
              </w:rPr>
            </w:r>
            <w:r w:rsidRPr="007825BB">
              <w:rPr>
                <w:rFonts w:ascii="w_Lotus" w:hAnsi="w_Lotus"/>
                <w:noProof/>
                <w:webHidden/>
                <w:sz w:val="24"/>
                <w:rtl/>
              </w:rPr>
              <w:fldChar w:fldCharType="separate"/>
            </w:r>
            <w:r w:rsidRPr="007825BB">
              <w:rPr>
                <w:rFonts w:ascii="w_Lotus" w:hAnsi="w_Lotus"/>
                <w:noProof/>
                <w:webHidden/>
                <w:sz w:val="24"/>
                <w:rtl/>
              </w:rPr>
              <w:t>111</w:t>
            </w:r>
            <w:r w:rsidRPr="007825BB">
              <w:rPr>
                <w:rFonts w:ascii="w_Lotus" w:hAnsi="w_Lotus"/>
                <w:noProof/>
                <w:webHidden/>
                <w:sz w:val="24"/>
                <w:rtl/>
              </w:rPr>
              <w:fldChar w:fldCharType="end"/>
            </w:r>
          </w:hyperlink>
        </w:p>
        <w:p w:rsidR="007825BB" w:rsidRPr="007825BB" w:rsidRDefault="007825BB" w:rsidP="007825BB">
          <w:pPr>
            <w:pStyle w:val="TOC1"/>
            <w:tabs>
              <w:tab w:val="right" w:leader="dot" w:pos="6114"/>
            </w:tabs>
            <w:spacing w:after="0"/>
            <w:rPr>
              <w:rFonts w:ascii="w_Lotus" w:eastAsiaTheme="minorEastAsia" w:hAnsi="w_Lotus"/>
              <w:noProof/>
              <w:kern w:val="0"/>
              <w:sz w:val="24"/>
              <w:rtl/>
            </w:rPr>
          </w:pPr>
          <w:hyperlink w:anchor="_Toc412839545" w:history="1">
            <w:r w:rsidRPr="007825BB">
              <w:rPr>
                <w:rStyle w:val="Hyperlink"/>
                <w:rFonts w:ascii="w_Lotus" w:hAnsi="w_Lotus"/>
                <w:noProof/>
                <w:sz w:val="24"/>
                <w:rtl/>
                <w:lang w:bidi="fa-IR"/>
              </w:rPr>
              <w:t>3. رویکردهای مختلف بررسی شرور در قرآن</w:t>
            </w:r>
            <w:r w:rsidRPr="007825BB">
              <w:rPr>
                <w:rFonts w:ascii="w_Lotus" w:hAnsi="w_Lotus"/>
                <w:noProof/>
                <w:webHidden/>
                <w:sz w:val="24"/>
                <w:rtl/>
              </w:rPr>
              <w:tab/>
            </w:r>
            <w:r w:rsidRPr="007825BB">
              <w:rPr>
                <w:rFonts w:ascii="w_Lotus" w:hAnsi="w_Lotus"/>
                <w:noProof/>
                <w:webHidden/>
                <w:sz w:val="24"/>
                <w:rtl/>
              </w:rPr>
              <w:fldChar w:fldCharType="begin"/>
            </w:r>
            <w:r w:rsidRPr="007825BB">
              <w:rPr>
                <w:rFonts w:ascii="w_Lotus" w:hAnsi="w_Lotus"/>
                <w:noProof/>
                <w:webHidden/>
                <w:sz w:val="24"/>
                <w:rtl/>
              </w:rPr>
              <w:instrText xml:space="preserve"> </w:instrText>
            </w:r>
            <w:r w:rsidRPr="007825BB">
              <w:rPr>
                <w:rFonts w:ascii="w_Lotus" w:hAnsi="w_Lotus"/>
                <w:noProof/>
                <w:webHidden/>
                <w:sz w:val="24"/>
              </w:rPr>
              <w:instrText>PAGEREF</w:instrText>
            </w:r>
            <w:r w:rsidRPr="007825BB">
              <w:rPr>
                <w:rFonts w:ascii="w_Lotus" w:hAnsi="w_Lotus"/>
                <w:noProof/>
                <w:webHidden/>
                <w:sz w:val="24"/>
                <w:rtl/>
              </w:rPr>
              <w:instrText xml:space="preserve"> _</w:instrText>
            </w:r>
            <w:r w:rsidRPr="007825BB">
              <w:rPr>
                <w:rFonts w:ascii="w_Lotus" w:hAnsi="w_Lotus"/>
                <w:noProof/>
                <w:webHidden/>
                <w:sz w:val="24"/>
              </w:rPr>
              <w:instrText>Toc</w:instrText>
            </w:r>
            <w:r w:rsidRPr="007825BB">
              <w:rPr>
                <w:rFonts w:ascii="w_Lotus" w:hAnsi="w_Lotus"/>
                <w:noProof/>
                <w:webHidden/>
                <w:sz w:val="24"/>
                <w:rtl/>
              </w:rPr>
              <w:instrText xml:space="preserve">412839545 </w:instrText>
            </w:r>
            <w:r w:rsidRPr="007825BB">
              <w:rPr>
                <w:rFonts w:ascii="w_Lotus" w:hAnsi="w_Lotus"/>
                <w:noProof/>
                <w:webHidden/>
                <w:sz w:val="24"/>
              </w:rPr>
              <w:instrText>\h</w:instrText>
            </w:r>
            <w:r w:rsidRPr="007825BB">
              <w:rPr>
                <w:rFonts w:ascii="w_Lotus" w:hAnsi="w_Lotus"/>
                <w:noProof/>
                <w:webHidden/>
                <w:sz w:val="24"/>
                <w:rtl/>
              </w:rPr>
              <w:instrText xml:space="preserve"> </w:instrText>
            </w:r>
            <w:r w:rsidRPr="007825BB">
              <w:rPr>
                <w:rFonts w:ascii="w_Lotus" w:hAnsi="w_Lotus"/>
                <w:noProof/>
                <w:webHidden/>
                <w:sz w:val="24"/>
                <w:rtl/>
              </w:rPr>
            </w:r>
            <w:r w:rsidRPr="007825BB">
              <w:rPr>
                <w:rFonts w:ascii="w_Lotus" w:hAnsi="w_Lotus"/>
                <w:noProof/>
                <w:webHidden/>
                <w:sz w:val="24"/>
                <w:rtl/>
              </w:rPr>
              <w:fldChar w:fldCharType="separate"/>
            </w:r>
            <w:r w:rsidRPr="007825BB">
              <w:rPr>
                <w:rFonts w:ascii="w_Lotus" w:hAnsi="w_Lotus"/>
                <w:noProof/>
                <w:webHidden/>
                <w:sz w:val="24"/>
                <w:rtl/>
              </w:rPr>
              <w:t>114</w:t>
            </w:r>
            <w:r w:rsidRPr="007825BB">
              <w:rPr>
                <w:rFonts w:ascii="w_Lotus" w:hAnsi="w_Lotus"/>
                <w:noProof/>
                <w:webHidden/>
                <w:sz w:val="24"/>
                <w:rtl/>
              </w:rPr>
              <w:fldChar w:fldCharType="end"/>
            </w:r>
          </w:hyperlink>
        </w:p>
        <w:p w:rsidR="007825BB" w:rsidRPr="007825BB" w:rsidRDefault="007825BB" w:rsidP="007825BB">
          <w:pPr>
            <w:pStyle w:val="TOC1"/>
            <w:tabs>
              <w:tab w:val="right" w:leader="dot" w:pos="6114"/>
            </w:tabs>
            <w:spacing w:after="0"/>
            <w:rPr>
              <w:rFonts w:ascii="w_Lotus" w:eastAsiaTheme="minorEastAsia" w:hAnsi="w_Lotus"/>
              <w:noProof/>
              <w:kern w:val="0"/>
              <w:sz w:val="24"/>
              <w:rtl/>
            </w:rPr>
          </w:pPr>
          <w:hyperlink w:anchor="_Toc412839546" w:history="1">
            <w:r w:rsidRPr="007825BB">
              <w:rPr>
                <w:rStyle w:val="Hyperlink"/>
                <w:rFonts w:ascii="w_Lotus" w:hAnsi="w_Lotus"/>
                <w:noProof/>
                <w:sz w:val="24"/>
                <w:rtl/>
                <w:lang w:bidi="fa-IR"/>
              </w:rPr>
              <w:t>4. منظومه کلمات آسیب‌ها و اختلالات در قرآن</w:t>
            </w:r>
            <w:r w:rsidRPr="007825BB">
              <w:rPr>
                <w:rFonts w:ascii="w_Lotus" w:hAnsi="w_Lotus"/>
                <w:noProof/>
                <w:webHidden/>
                <w:sz w:val="24"/>
                <w:rtl/>
              </w:rPr>
              <w:tab/>
            </w:r>
            <w:r w:rsidRPr="007825BB">
              <w:rPr>
                <w:rFonts w:ascii="w_Lotus" w:hAnsi="w_Lotus"/>
                <w:noProof/>
                <w:webHidden/>
                <w:sz w:val="24"/>
                <w:rtl/>
              </w:rPr>
              <w:fldChar w:fldCharType="begin"/>
            </w:r>
            <w:r w:rsidRPr="007825BB">
              <w:rPr>
                <w:rFonts w:ascii="w_Lotus" w:hAnsi="w_Lotus"/>
                <w:noProof/>
                <w:webHidden/>
                <w:sz w:val="24"/>
                <w:rtl/>
              </w:rPr>
              <w:instrText xml:space="preserve"> </w:instrText>
            </w:r>
            <w:r w:rsidRPr="007825BB">
              <w:rPr>
                <w:rFonts w:ascii="w_Lotus" w:hAnsi="w_Lotus"/>
                <w:noProof/>
                <w:webHidden/>
                <w:sz w:val="24"/>
              </w:rPr>
              <w:instrText>PAGEREF</w:instrText>
            </w:r>
            <w:r w:rsidRPr="007825BB">
              <w:rPr>
                <w:rFonts w:ascii="w_Lotus" w:hAnsi="w_Lotus"/>
                <w:noProof/>
                <w:webHidden/>
                <w:sz w:val="24"/>
                <w:rtl/>
              </w:rPr>
              <w:instrText xml:space="preserve"> _</w:instrText>
            </w:r>
            <w:r w:rsidRPr="007825BB">
              <w:rPr>
                <w:rFonts w:ascii="w_Lotus" w:hAnsi="w_Lotus"/>
                <w:noProof/>
                <w:webHidden/>
                <w:sz w:val="24"/>
              </w:rPr>
              <w:instrText>Toc</w:instrText>
            </w:r>
            <w:r w:rsidRPr="007825BB">
              <w:rPr>
                <w:rFonts w:ascii="w_Lotus" w:hAnsi="w_Lotus"/>
                <w:noProof/>
                <w:webHidden/>
                <w:sz w:val="24"/>
                <w:rtl/>
              </w:rPr>
              <w:instrText xml:space="preserve">412839546 </w:instrText>
            </w:r>
            <w:r w:rsidRPr="007825BB">
              <w:rPr>
                <w:rFonts w:ascii="w_Lotus" w:hAnsi="w_Lotus"/>
                <w:noProof/>
                <w:webHidden/>
                <w:sz w:val="24"/>
              </w:rPr>
              <w:instrText>\h</w:instrText>
            </w:r>
            <w:r w:rsidRPr="007825BB">
              <w:rPr>
                <w:rFonts w:ascii="w_Lotus" w:hAnsi="w_Lotus"/>
                <w:noProof/>
                <w:webHidden/>
                <w:sz w:val="24"/>
                <w:rtl/>
              </w:rPr>
              <w:instrText xml:space="preserve"> </w:instrText>
            </w:r>
            <w:r w:rsidRPr="007825BB">
              <w:rPr>
                <w:rFonts w:ascii="w_Lotus" w:hAnsi="w_Lotus"/>
                <w:noProof/>
                <w:webHidden/>
                <w:sz w:val="24"/>
                <w:rtl/>
              </w:rPr>
            </w:r>
            <w:r w:rsidRPr="007825BB">
              <w:rPr>
                <w:rFonts w:ascii="w_Lotus" w:hAnsi="w_Lotus"/>
                <w:noProof/>
                <w:webHidden/>
                <w:sz w:val="24"/>
                <w:rtl/>
              </w:rPr>
              <w:fldChar w:fldCharType="separate"/>
            </w:r>
            <w:r w:rsidRPr="007825BB">
              <w:rPr>
                <w:rFonts w:ascii="w_Lotus" w:hAnsi="w_Lotus"/>
                <w:noProof/>
                <w:webHidden/>
                <w:sz w:val="24"/>
                <w:rtl/>
              </w:rPr>
              <w:t>115</w:t>
            </w:r>
            <w:r w:rsidRPr="007825BB">
              <w:rPr>
                <w:rFonts w:ascii="w_Lotus" w:hAnsi="w_Lotus"/>
                <w:noProof/>
                <w:webHidden/>
                <w:sz w:val="24"/>
                <w:rtl/>
              </w:rPr>
              <w:fldChar w:fldCharType="end"/>
            </w:r>
          </w:hyperlink>
        </w:p>
        <w:p w:rsidR="007825BB" w:rsidRPr="007825BB" w:rsidRDefault="007825BB" w:rsidP="00F53B4C">
          <w:pPr>
            <w:pStyle w:val="TOC3"/>
            <w:tabs>
              <w:tab w:val="right" w:leader="dot" w:pos="6114"/>
            </w:tabs>
            <w:spacing w:after="0"/>
            <w:rPr>
              <w:rFonts w:ascii="w_Lotus" w:eastAsiaTheme="minorEastAsia" w:hAnsi="w_Lotus"/>
              <w:noProof/>
              <w:kern w:val="0"/>
              <w:sz w:val="24"/>
              <w:rtl/>
            </w:rPr>
          </w:pPr>
          <w:hyperlink w:anchor="_Toc412839547" w:history="1">
            <w:r w:rsidRPr="007825BB">
              <w:rPr>
                <w:rStyle w:val="Hyperlink"/>
                <w:rFonts w:ascii="w_Lotus" w:hAnsi="w_Lotus"/>
                <w:noProof/>
                <w:sz w:val="24"/>
                <w:rtl/>
                <w:lang w:bidi="fa-IR"/>
              </w:rPr>
              <w:t>1-</w:t>
            </w:r>
            <w:r w:rsidR="00F53B4C">
              <w:rPr>
                <w:rStyle w:val="Hyperlink"/>
                <w:rFonts w:ascii="w_Lotus" w:hAnsi="w_Lotus" w:hint="cs"/>
                <w:noProof/>
                <w:sz w:val="24"/>
                <w:rtl/>
                <w:lang w:bidi="fa-IR"/>
              </w:rPr>
              <w:t>4</w:t>
            </w:r>
            <w:r w:rsidRPr="007825BB">
              <w:rPr>
                <w:rStyle w:val="Hyperlink"/>
                <w:rFonts w:ascii="w_Lotus" w:hAnsi="w_Lotus"/>
                <w:noProof/>
                <w:sz w:val="24"/>
                <w:rtl/>
                <w:lang w:bidi="fa-IR"/>
              </w:rPr>
              <w:t>. اخ</w:t>
            </w:r>
            <w:r w:rsidRPr="007825BB">
              <w:rPr>
                <w:rStyle w:val="Hyperlink"/>
                <w:rFonts w:ascii="w_Lotus" w:hAnsi="w_Lotus"/>
                <w:noProof/>
                <w:sz w:val="24"/>
                <w:rtl/>
                <w:lang w:bidi="fa-IR"/>
              </w:rPr>
              <w:t>ت</w:t>
            </w:r>
            <w:r w:rsidRPr="007825BB">
              <w:rPr>
                <w:rStyle w:val="Hyperlink"/>
                <w:rFonts w:ascii="w_Lotus" w:hAnsi="w_Lotus"/>
                <w:noProof/>
                <w:sz w:val="24"/>
                <w:rtl/>
                <w:lang w:bidi="fa-IR"/>
              </w:rPr>
              <w:t>لال‌های ادراکی‌</w:t>
            </w:r>
            <w:r w:rsidRPr="007825BB">
              <w:rPr>
                <w:rFonts w:ascii="w_Lotus" w:hAnsi="w_Lotus"/>
                <w:noProof/>
                <w:webHidden/>
                <w:sz w:val="24"/>
                <w:rtl/>
              </w:rPr>
              <w:tab/>
            </w:r>
            <w:r w:rsidRPr="007825BB">
              <w:rPr>
                <w:rFonts w:ascii="w_Lotus" w:hAnsi="w_Lotus"/>
                <w:noProof/>
                <w:webHidden/>
                <w:sz w:val="24"/>
                <w:rtl/>
              </w:rPr>
              <w:fldChar w:fldCharType="begin"/>
            </w:r>
            <w:r w:rsidRPr="007825BB">
              <w:rPr>
                <w:rFonts w:ascii="w_Lotus" w:hAnsi="w_Lotus"/>
                <w:noProof/>
                <w:webHidden/>
                <w:sz w:val="24"/>
                <w:rtl/>
              </w:rPr>
              <w:instrText xml:space="preserve"> </w:instrText>
            </w:r>
            <w:r w:rsidRPr="007825BB">
              <w:rPr>
                <w:rFonts w:ascii="w_Lotus" w:hAnsi="w_Lotus"/>
                <w:noProof/>
                <w:webHidden/>
                <w:sz w:val="24"/>
              </w:rPr>
              <w:instrText>PAGEREF</w:instrText>
            </w:r>
            <w:r w:rsidRPr="007825BB">
              <w:rPr>
                <w:rFonts w:ascii="w_Lotus" w:hAnsi="w_Lotus"/>
                <w:noProof/>
                <w:webHidden/>
                <w:sz w:val="24"/>
                <w:rtl/>
              </w:rPr>
              <w:instrText xml:space="preserve"> _</w:instrText>
            </w:r>
            <w:r w:rsidRPr="007825BB">
              <w:rPr>
                <w:rFonts w:ascii="w_Lotus" w:hAnsi="w_Lotus"/>
                <w:noProof/>
                <w:webHidden/>
                <w:sz w:val="24"/>
              </w:rPr>
              <w:instrText>Toc</w:instrText>
            </w:r>
            <w:r w:rsidRPr="007825BB">
              <w:rPr>
                <w:rFonts w:ascii="w_Lotus" w:hAnsi="w_Lotus"/>
                <w:noProof/>
                <w:webHidden/>
                <w:sz w:val="24"/>
                <w:rtl/>
              </w:rPr>
              <w:instrText xml:space="preserve">412839547 </w:instrText>
            </w:r>
            <w:r w:rsidRPr="007825BB">
              <w:rPr>
                <w:rFonts w:ascii="w_Lotus" w:hAnsi="w_Lotus"/>
                <w:noProof/>
                <w:webHidden/>
                <w:sz w:val="24"/>
              </w:rPr>
              <w:instrText>\h</w:instrText>
            </w:r>
            <w:r w:rsidRPr="007825BB">
              <w:rPr>
                <w:rFonts w:ascii="w_Lotus" w:hAnsi="w_Lotus"/>
                <w:noProof/>
                <w:webHidden/>
                <w:sz w:val="24"/>
                <w:rtl/>
              </w:rPr>
              <w:instrText xml:space="preserve"> </w:instrText>
            </w:r>
            <w:r w:rsidRPr="007825BB">
              <w:rPr>
                <w:rFonts w:ascii="w_Lotus" w:hAnsi="w_Lotus"/>
                <w:noProof/>
                <w:webHidden/>
                <w:sz w:val="24"/>
                <w:rtl/>
              </w:rPr>
            </w:r>
            <w:r w:rsidRPr="007825BB">
              <w:rPr>
                <w:rFonts w:ascii="w_Lotus" w:hAnsi="w_Lotus"/>
                <w:noProof/>
                <w:webHidden/>
                <w:sz w:val="24"/>
                <w:rtl/>
              </w:rPr>
              <w:fldChar w:fldCharType="separate"/>
            </w:r>
            <w:r w:rsidRPr="007825BB">
              <w:rPr>
                <w:rFonts w:ascii="w_Lotus" w:hAnsi="w_Lotus"/>
                <w:noProof/>
                <w:webHidden/>
                <w:sz w:val="24"/>
                <w:rtl/>
              </w:rPr>
              <w:t>116</w:t>
            </w:r>
            <w:r w:rsidRPr="007825BB">
              <w:rPr>
                <w:rFonts w:ascii="w_Lotus" w:hAnsi="w_Lotus"/>
                <w:noProof/>
                <w:webHidden/>
                <w:sz w:val="24"/>
                <w:rtl/>
              </w:rPr>
              <w:fldChar w:fldCharType="end"/>
            </w:r>
          </w:hyperlink>
        </w:p>
        <w:p w:rsidR="007825BB" w:rsidRPr="007825BB" w:rsidRDefault="007825BB" w:rsidP="00F53B4C">
          <w:pPr>
            <w:pStyle w:val="TOC3"/>
            <w:tabs>
              <w:tab w:val="right" w:leader="dot" w:pos="6114"/>
            </w:tabs>
            <w:spacing w:after="0"/>
            <w:rPr>
              <w:rFonts w:ascii="w_Lotus" w:eastAsiaTheme="minorEastAsia" w:hAnsi="w_Lotus"/>
              <w:noProof/>
              <w:kern w:val="0"/>
              <w:sz w:val="24"/>
              <w:rtl/>
            </w:rPr>
          </w:pPr>
          <w:hyperlink w:anchor="_Toc412839548" w:history="1">
            <w:r w:rsidRPr="007825BB">
              <w:rPr>
                <w:rStyle w:val="Hyperlink"/>
                <w:rFonts w:ascii="w_Lotus" w:hAnsi="w_Lotus"/>
                <w:noProof/>
                <w:sz w:val="24"/>
                <w:rtl/>
                <w:lang w:bidi="fa-IR"/>
              </w:rPr>
              <w:t>2-</w:t>
            </w:r>
            <w:r w:rsidR="00F53B4C">
              <w:rPr>
                <w:rStyle w:val="Hyperlink"/>
                <w:rFonts w:ascii="w_Lotus" w:hAnsi="w_Lotus" w:hint="cs"/>
                <w:noProof/>
                <w:sz w:val="24"/>
                <w:rtl/>
                <w:lang w:bidi="fa-IR"/>
              </w:rPr>
              <w:t>4</w:t>
            </w:r>
            <w:r w:rsidRPr="007825BB">
              <w:rPr>
                <w:rStyle w:val="Hyperlink"/>
                <w:rFonts w:ascii="w_Lotus" w:hAnsi="w_Lotus"/>
                <w:noProof/>
                <w:sz w:val="24"/>
                <w:rtl/>
                <w:lang w:bidi="fa-IR"/>
              </w:rPr>
              <w:t>. اختلا‌ل‌های قلب</w:t>
            </w:r>
            <w:r w:rsidRPr="007825BB">
              <w:rPr>
                <w:rFonts w:ascii="w_Lotus" w:hAnsi="w_Lotus"/>
                <w:noProof/>
                <w:webHidden/>
                <w:sz w:val="24"/>
                <w:rtl/>
              </w:rPr>
              <w:tab/>
            </w:r>
            <w:r w:rsidRPr="007825BB">
              <w:rPr>
                <w:rFonts w:ascii="w_Lotus" w:hAnsi="w_Lotus"/>
                <w:noProof/>
                <w:webHidden/>
                <w:sz w:val="24"/>
                <w:rtl/>
              </w:rPr>
              <w:fldChar w:fldCharType="begin"/>
            </w:r>
            <w:r w:rsidRPr="007825BB">
              <w:rPr>
                <w:rFonts w:ascii="w_Lotus" w:hAnsi="w_Lotus"/>
                <w:noProof/>
                <w:webHidden/>
                <w:sz w:val="24"/>
                <w:rtl/>
              </w:rPr>
              <w:instrText xml:space="preserve"> </w:instrText>
            </w:r>
            <w:r w:rsidRPr="007825BB">
              <w:rPr>
                <w:rFonts w:ascii="w_Lotus" w:hAnsi="w_Lotus"/>
                <w:noProof/>
                <w:webHidden/>
                <w:sz w:val="24"/>
              </w:rPr>
              <w:instrText>PAGEREF</w:instrText>
            </w:r>
            <w:r w:rsidRPr="007825BB">
              <w:rPr>
                <w:rFonts w:ascii="w_Lotus" w:hAnsi="w_Lotus"/>
                <w:noProof/>
                <w:webHidden/>
                <w:sz w:val="24"/>
                <w:rtl/>
              </w:rPr>
              <w:instrText xml:space="preserve"> _</w:instrText>
            </w:r>
            <w:r w:rsidRPr="007825BB">
              <w:rPr>
                <w:rFonts w:ascii="w_Lotus" w:hAnsi="w_Lotus"/>
                <w:noProof/>
                <w:webHidden/>
                <w:sz w:val="24"/>
              </w:rPr>
              <w:instrText>Toc</w:instrText>
            </w:r>
            <w:r w:rsidRPr="007825BB">
              <w:rPr>
                <w:rFonts w:ascii="w_Lotus" w:hAnsi="w_Lotus"/>
                <w:noProof/>
                <w:webHidden/>
                <w:sz w:val="24"/>
                <w:rtl/>
              </w:rPr>
              <w:instrText xml:space="preserve">412839548 </w:instrText>
            </w:r>
            <w:r w:rsidRPr="007825BB">
              <w:rPr>
                <w:rFonts w:ascii="w_Lotus" w:hAnsi="w_Lotus"/>
                <w:noProof/>
                <w:webHidden/>
                <w:sz w:val="24"/>
              </w:rPr>
              <w:instrText>\h</w:instrText>
            </w:r>
            <w:r w:rsidRPr="007825BB">
              <w:rPr>
                <w:rFonts w:ascii="w_Lotus" w:hAnsi="w_Lotus"/>
                <w:noProof/>
                <w:webHidden/>
                <w:sz w:val="24"/>
                <w:rtl/>
              </w:rPr>
              <w:instrText xml:space="preserve"> </w:instrText>
            </w:r>
            <w:r w:rsidRPr="007825BB">
              <w:rPr>
                <w:rFonts w:ascii="w_Lotus" w:hAnsi="w_Lotus"/>
                <w:noProof/>
                <w:webHidden/>
                <w:sz w:val="24"/>
                <w:rtl/>
              </w:rPr>
            </w:r>
            <w:r w:rsidRPr="007825BB">
              <w:rPr>
                <w:rFonts w:ascii="w_Lotus" w:hAnsi="w_Lotus"/>
                <w:noProof/>
                <w:webHidden/>
                <w:sz w:val="24"/>
                <w:rtl/>
              </w:rPr>
              <w:fldChar w:fldCharType="separate"/>
            </w:r>
            <w:r w:rsidRPr="007825BB">
              <w:rPr>
                <w:rFonts w:ascii="w_Lotus" w:hAnsi="w_Lotus"/>
                <w:noProof/>
                <w:webHidden/>
                <w:sz w:val="24"/>
                <w:rtl/>
              </w:rPr>
              <w:t>116</w:t>
            </w:r>
            <w:r w:rsidRPr="007825BB">
              <w:rPr>
                <w:rFonts w:ascii="w_Lotus" w:hAnsi="w_Lotus"/>
                <w:noProof/>
                <w:webHidden/>
                <w:sz w:val="24"/>
                <w:rtl/>
              </w:rPr>
              <w:fldChar w:fldCharType="end"/>
            </w:r>
          </w:hyperlink>
        </w:p>
        <w:p w:rsidR="007825BB" w:rsidRPr="007825BB" w:rsidRDefault="007825BB" w:rsidP="00F53B4C">
          <w:pPr>
            <w:pStyle w:val="TOC3"/>
            <w:tabs>
              <w:tab w:val="right" w:leader="dot" w:pos="6114"/>
            </w:tabs>
            <w:spacing w:after="0"/>
            <w:rPr>
              <w:rFonts w:ascii="w_Lotus" w:eastAsiaTheme="minorEastAsia" w:hAnsi="w_Lotus"/>
              <w:noProof/>
              <w:kern w:val="0"/>
              <w:sz w:val="24"/>
              <w:rtl/>
            </w:rPr>
          </w:pPr>
          <w:hyperlink w:anchor="_Toc412839549" w:history="1">
            <w:r w:rsidRPr="007825BB">
              <w:rPr>
                <w:rStyle w:val="Hyperlink"/>
                <w:rFonts w:ascii="w_Lotus" w:hAnsi="w_Lotus"/>
                <w:noProof/>
                <w:sz w:val="24"/>
                <w:rtl/>
                <w:lang w:bidi="fa-IR"/>
              </w:rPr>
              <w:t>3-</w:t>
            </w:r>
            <w:r w:rsidR="00F53B4C">
              <w:rPr>
                <w:rStyle w:val="Hyperlink"/>
                <w:rFonts w:ascii="w_Lotus" w:hAnsi="w_Lotus" w:hint="cs"/>
                <w:noProof/>
                <w:sz w:val="24"/>
                <w:rtl/>
                <w:lang w:bidi="fa-IR"/>
              </w:rPr>
              <w:t>4</w:t>
            </w:r>
            <w:r w:rsidRPr="007825BB">
              <w:rPr>
                <w:rStyle w:val="Hyperlink"/>
                <w:rFonts w:ascii="w_Lotus" w:hAnsi="w_Lotus"/>
                <w:noProof/>
                <w:sz w:val="24"/>
                <w:rtl/>
                <w:lang w:bidi="fa-IR"/>
              </w:rPr>
              <w:t>. اختلا‌لات در توجهات‌</w:t>
            </w:r>
            <w:r w:rsidRPr="007825BB">
              <w:rPr>
                <w:rFonts w:ascii="w_Lotus" w:hAnsi="w_Lotus"/>
                <w:noProof/>
                <w:webHidden/>
                <w:sz w:val="24"/>
                <w:rtl/>
              </w:rPr>
              <w:tab/>
            </w:r>
            <w:r w:rsidRPr="007825BB">
              <w:rPr>
                <w:rFonts w:ascii="w_Lotus" w:hAnsi="w_Lotus"/>
                <w:noProof/>
                <w:webHidden/>
                <w:sz w:val="24"/>
                <w:rtl/>
              </w:rPr>
              <w:fldChar w:fldCharType="begin"/>
            </w:r>
            <w:r w:rsidRPr="007825BB">
              <w:rPr>
                <w:rFonts w:ascii="w_Lotus" w:hAnsi="w_Lotus"/>
                <w:noProof/>
                <w:webHidden/>
                <w:sz w:val="24"/>
                <w:rtl/>
              </w:rPr>
              <w:instrText xml:space="preserve"> </w:instrText>
            </w:r>
            <w:r w:rsidRPr="007825BB">
              <w:rPr>
                <w:rFonts w:ascii="w_Lotus" w:hAnsi="w_Lotus"/>
                <w:noProof/>
                <w:webHidden/>
                <w:sz w:val="24"/>
              </w:rPr>
              <w:instrText>PAGEREF</w:instrText>
            </w:r>
            <w:r w:rsidRPr="007825BB">
              <w:rPr>
                <w:rFonts w:ascii="w_Lotus" w:hAnsi="w_Lotus"/>
                <w:noProof/>
                <w:webHidden/>
                <w:sz w:val="24"/>
                <w:rtl/>
              </w:rPr>
              <w:instrText xml:space="preserve"> _</w:instrText>
            </w:r>
            <w:r w:rsidRPr="007825BB">
              <w:rPr>
                <w:rFonts w:ascii="w_Lotus" w:hAnsi="w_Lotus"/>
                <w:noProof/>
                <w:webHidden/>
                <w:sz w:val="24"/>
              </w:rPr>
              <w:instrText>Toc</w:instrText>
            </w:r>
            <w:r w:rsidRPr="007825BB">
              <w:rPr>
                <w:rFonts w:ascii="w_Lotus" w:hAnsi="w_Lotus"/>
                <w:noProof/>
                <w:webHidden/>
                <w:sz w:val="24"/>
                <w:rtl/>
              </w:rPr>
              <w:instrText xml:space="preserve">412839549 </w:instrText>
            </w:r>
            <w:r w:rsidRPr="007825BB">
              <w:rPr>
                <w:rFonts w:ascii="w_Lotus" w:hAnsi="w_Lotus"/>
                <w:noProof/>
                <w:webHidden/>
                <w:sz w:val="24"/>
              </w:rPr>
              <w:instrText>\h</w:instrText>
            </w:r>
            <w:r w:rsidRPr="007825BB">
              <w:rPr>
                <w:rFonts w:ascii="w_Lotus" w:hAnsi="w_Lotus"/>
                <w:noProof/>
                <w:webHidden/>
                <w:sz w:val="24"/>
                <w:rtl/>
              </w:rPr>
              <w:instrText xml:space="preserve"> </w:instrText>
            </w:r>
            <w:r w:rsidRPr="007825BB">
              <w:rPr>
                <w:rFonts w:ascii="w_Lotus" w:hAnsi="w_Lotus"/>
                <w:noProof/>
                <w:webHidden/>
                <w:sz w:val="24"/>
                <w:rtl/>
              </w:rPr>
            </w:r>
            <w:r w:rsidRPr="007825BB">
              <w:rPr>
                <w:rFonts w:ascii="w_Lotus" w:hAnsi="w_Lotus"/>
                <w:noProof/>
                <w:webHidden/>
                <w:sz w:val="24"/>
                <w:rtl/>
              </w:rPr>
              <w:fldChar w:fldCharType="separate"/>
            </w:r>
            <w:r w:rsidRPr="007825BB">
              <w:rPr>
                <w:rFonts w:ascii="w_Lotus" w:hAnsi="w_Lotus"/>
                <w:noProof/>
                <w:webHidden/>
                <w:sz w:val="24"/>
                <w:rtl/>
              </w:rPr>
              <w:t>117</w:t>
            </w:r>
            <w:r w:rsidRPr="007825BB">
              <w:rPr>
                <w:rFonts w:ascii="w_Lotus" w:hAnsi="w_Lotus"/>
                <w:noProof/>
                <w:webHidden/>
                <w:sz w:val="24"/>
                <w:rtl/>
              </w:rPr>
              <w:fldChar w:fldCharType="end"/>
            </w:r>
          </w:hyperlink>
        </w:p>
        <w:p w:rsidR="007825BB" w:rsidRPr="007825BB" w:rsidRDefault="007825BB" w:rsidP="00F53B4C">
          <w:pPr>
            <w:pStyle w:val="TOC3"/>
            <w:tabs>
              <w:tab w:val="right" w:leader="dot" w:pos="6114"/>
            </w:tabs>
            <w:spacing w:after="0"/>
            <w:rPr>
              <w:rFonts w:ascii="w_Lotus" w:eastAsiaTheme="minorEastAsia" w:hAnsi="w_Lotus"/>
              <w:noProof/>
              <w:kern w:val="0"/>
              <w:sz w:val="24"/>
              <w:rtl/>
            </w:rPr>
          </w:pPr>
          <w:hyperlink w:anchor="_Toc412839550" w:history="1">
            <w:r w:rsidRPr="007825BB">
              <w:rPr>
                <w:rStyle w:val="Hyperlink"/>
                <w:rFonts w:ascii="w_Lotus" w:hAnsi="w_Lotus"/>
                <w:noProof/>
                <w:sz w:val="24"/>
                <w:rtl/>
                <w:lang w:bidi="fa-IR"/>
              </w:rPr>
              <w:t>4-</w:t>
            </w:r>
            <w:r w:rsidR="00F53B4C">
              <w:rPr>
                <w:rStyle w:val="Hyperlink"/>
                <w:rFonts w:ascii="w_Lotus" w:hAnsi="w_Lotus" w:hint="cs"/>
                <w:noProof/>
                <w:sz w:val="24"/>
                <w:rtl/>
                <w:lang w:bidi="fa-IR"/>
              </w:rPr>
              <w:t>4</w:t>
            </w:r>
            <w:r w:rsidRPr="007825BB">
              <w:rPr>
                <w:rStyle w:val="Hyperlink"/>
                <w:rFonts w:ascii="w_Lotus" w:hAnsi="w_Lotus"/>
                <w:noProof/>
                <w:sz w:val="24"/>
                <w:rtl/>
                <w:lang w:bidi="fa-IR"/>
              </w:rPr>
              <w:t>. اختلال‌های مربوط به علم و باور</w:t>
            </w:r>
            <w:r w:rsidRPr="007825BB">
              <w:rPr>
                <w:rFonts w:ascii="w_Lotus" w:hAnsi="w_Lotus"/>
                <w:noProof/>
                <w:webHidden/>
                <w:sz w:val="24"/>
                <w:rtl/>
              </w:rPr>
              <w:tab/>
            </w:r>
            <w:r w:rsidRPr="007825BB">
              <w:rPr>
                <w:rFonts w:ascii="w_Lotus" w:hAnsi="w_Lotus"/>
                <w:noProof/>
                <w:webHidden/>
                <w:sz w:val="24"/>
                <w:rtl/>
              </w:rPr>
              <w:fldChar w:fldCharType="begin"/>
            </w:r>
            <w:r w:rsidRPr="007825BB">
              <w:rPr>
                <w:rFonts w:ascii="w_Lotus" w:hAnsi="w_Lotus"/>
                <w:noProof/>
                <w:webHidden/>
                <w:sz w:val="24"/>
                <w:rtl/>
              </w:rPr>
              <w:instrText xml:space="preserve"> </w:instrText>
            </w:r>
            <w:r w:rsidRPr="007825BB">
              <w:rPr>
                <w:rFonts w:ascii="w_Lotus" w:hAnsi="w_Lotus"/>
                <w:noProof/>
                <w:webHidden/>
                <w:sz w:val="24"/>
              </w:rPr>
              <w:instrText>PAGEREF</w:instrText>
            </w:r>
            <w:r w:rsidRPr="007825BB">
              <w:rPr>
                <w:rFonts w:ascii="w_Lotus" w:hAnsi="w_Lotus"/>
                <w:noProof/>
                <w:webHidden/>
                <w:sz w:val="24"/>
                <w:rtl/>
              </w:rPr>
              <w:instrText xml:space="preserve"> _</w:instrText>
            </w:r>
            <w:r w:rsidRPr="007825BB">
              <w:rPr>
                <w:rFonts w:ascii="w_Lotus" w:hAnsi="w_Lotus"/>
                <w:noProof/>
                <w:webHidden/>
                <w:sz w:val="24"/>
              </w:rPr>
              <w:instrText>Toc</w:instrText>
            </w:r>
            <w:r w:rsidRPr="007825BB">
              <w:rPr>
                <w:rFonts w:ascii="w_Lotus" w:hAnsi="w_Lotus"/>
                <w:noProof/>
                <w:webHidden/>
                <w:sz w:val="24"/>
                <w:rtl/>
              </w:rPr>
              <w:instrText xml:space="preserve">412839550 </w:instrText>
            </w:r>
            <w:r w:rsidRPr="007825BB">
              <w:rPr>
                <w:rFonts w:ascii="w_Lotus" w:hAnsi="w_Lotus"/>
                <w:noProof/>
                <w:webHidden/>
                <w:sz w:val="24"/>
              </w:rPr>
              <w:instrText>\h</w:instrText>
            </w:r>
            <w:r w:rsidRPr="007825BB">
              <w:rPr>
                <w:rFonts w:ascii="w_Lotus" w:hAnsi="w_Lotus"/>
                <w:noProof/>
                <w:webHidden/>
                <w:sz w:val="24"/>
                <w:rtl/>
              </w:rPr>
              <w:instrText xml:space="preserve"> </w:instrText>
            </w:r>
            <w:r w:rsidRPr="007825BB">
              <w:rPr>
                <w:rFonts w:ascii="w_Lotus" w:hAnsi="w_Lotus"/>
                <w:noProof/>
                <w:webHidden/>
                <w:sz w:val="24"/>
                <w:rtl/>
              </w:rPr>
            </w:r>
            <w:r w:rsidRPr="007825BB">
              <w:rPr>
                <w:rFonts w:ascii="w_Lotus" w:hAnsi="w_Lotus"/>
                <w:noProof/>
                <w:webHidden/>
                <w:sz w:val="24"/>
                <w:rtl/>
              </w:rPr>
              <w:fldChar w:fldCharType="separate"/>
            </w:r>
            <w:r w:rsidRPr="007825BB">
              <w:rPr>
                <w:rFonts w:ascii="w_Lotus" w:hAnsi="w_Lotus"/>
                <w:noProof/>
                <w:webHidden/>
                <w:sz w:val="24"/>
                <w:rtl/>
              </w:rPr>
              <w:t>118</w:t>
            </w:r>
            <w:r w:rsidRPr="007825BB">
              <w:rPr>
                <w:rFonts w:ascii="w_Lotus" w:hAnsi="w_Lotus"/>
                <w:noProof/>
                <w:webHidden/>
                <w:sz w:val="24"/>
                <w:rtl/>
              </w:rPr>
              <w:fldChar w:fldCharType="end"/>
            </w:r>
          </w:hyperlink>
        </w:p>
        <w:p w:rsidR="007825BB" w:rsidRPr="007825BB" w:rsidRDefault="007825BB" w:rsidP="00F53B4C">
          <w:pPr>
            <w:pStyle w:val="TOC3"/>
            <w:tabs>
              <w:tab w:val="right" w:leader="dot" w:pos="6114"/>
            </w:tabs>
            <w:spacing w:after="0"/>
            <w:rPr>
              <w:rFonts w:ascii="w_Lotus" w:eastAsiaTheme="minorEastAsia" w:hAnsi="w_Lotus"/>
              <w:noProof/>
              <w:kern w:val="0"/>
              <w:sz w:val="24"/>
              <w:rtl/>
            </w:rPr>
          </w:pPr>
          <w:hyperlink w:anchor="_Toc412839551" w:history="1">
            <w:r w:rsidRPr="007825BB">
              <w:rPr>
                <w:rStyle w:val="Hyperlink"/>
                <w:rFonts w:ascii="w_Lotus" w:hAnsi="w_Lotus"/>
                <w:noProof/>
                <w:sz w:val="24"/>
                <w:rtl/>
                <w:lang w:bidi="fa-IR"/>
              </w:rPr>
              <w:t>5-</w:t>
            </w:r>
            <w:r w:rsidR="00F53B4C">
              <w:rPr>
                <w:rStyle w:val="Hyperlink"/>
                <w:rFonts w:ascii="w_Lotus" w:hAnsi="w_Lotus" w:hint="cs"/>
                <w:noProof/>
                <w:sz w:val="24"/>
                <w:rtl/>
                <w:lang w:bidi="fa-IR"/>
              </w:rPr>
              <w:t>4</w:t>
            </w:r>
            <w:r w:rsidRPr="007825BB">
              <w:rPr>
                <w:rStyle w:val="Hyperlink"/>
                <w:rFonts w:ascii="w_Lotus" w:hAnsi="w_Lotus"/>
                <w:noProof/>
                <w:sz w:val="24"/>
                <w:rtl/>
                <w:lang w:bidi="fa-IR"/>
              </w:rPr>
              <w:t>. اختلال‌های گرایش‌ها و امیال</w:t>
            </w:r>
            <w:r w:rsidRPr="007825BB">
              <w:rPr>
                <w:rFonts w:ascii="w_Lotus" w:hAnsi="w_Lotus"/>
                <w:noProof/>
                <w:webHidden/>
                <w:sz w:val="24"/>
                <w:rtl/>
              </w:rPr>
              <w:tab/>
            </w:r>
            <w:r w:rsidRPr="007825BB">
              <w:rPr>
                <w:rFonts w:ascii="w_Lotus" w:hAnsi="w_Lotus"/>
                <w:noProof/>
                <w:webHidden/>
                <w:sz w:val="24"/>
                <w:rtl/>
              </w:rPr>
              <w:fldChar w:fldCharType="begin"/>
            </w:r>
            <w:r w:rsidRPr="007825BB">
              <w:rPr>
                <w:rFonts w:ascii="w_Lotus" w:hAnsi="w_Lotus"/>
                <w:noProof/>
                <w:webHidden/>
                <w:sz w:val="24"/>
                <w:rtl/>
              </w:rPr>
              <w:instrText xml:space="preserve"> </w:instrText>
            </w:r>
            <w:r w:rsidRPr="007825BB">
              <w:rPr>
                <w:rFonts w:ascii="w_Lotus" w:hAnsi="w_Lotus"/>
                <w:noProof/>
                <w:webHidden/>
                <w:sz w:val="24"/>
              </w:rPr>
              <w:instrText>PAGEREF</w:instrText>
            </w:r>
            <w:r w:rsidRPr="007825BB">
              <w:rPr>
                <w:rFonts w:ascii="w_Lotus" w:hAnsi="w_Lotus"/>
                <w:noProof/>
                <w:webHidden/>
                <w:sz w:val="24"/>
                <w:rtl/>
              </w:rPr>
              <w:instrText xml:space="preserve"> _</w:instrText>
            </w:r>
            <w:r w:rsidRPr="007825BB">
              <w:rPr>
                <w:rFonts w:ascii="w_Lotus" w:hAnsi="w_Lotus"/>
                <w:noProof/>
                <w:webHidden/>
                <w:sz w:val="24"/>
              </w:rPr>
              <w:instrText>Toc</w:instrText>
            </w:r>
            <w:r w:rsidRPr="007825BB">
              <w:rPr>
                <w:rFonts w:ascii="w_Lotus" w:hAnsi="w_Lotus"/>
                <w:noProof/>
                <w:webHidden/>
                <w:sz w:val="24"/>
                <w:rtl/>
              </w:rPr>
              <w:instrText xml:space="preserve">412839551 </w:instrText>
            </w:r>
            <w:r w:rsidRPr="007825BB">
              <w:rPr>
                <w:rFonts w:ascii="w_Lotus" w:hAnsi="w_Lotus"/>
                <w:noProof/>
                <w:webHidden/>
                <w:sz w:val="24"/>
              </w:rPr>
              <w:instrText>\h</w:instrText>
            </w:r>
            <w:r w:rsidRPr="007825BB">
              <w:rPr>
                <w:rFonts w:ascii="w_Lotus" w:hAnsi="w_Lotus"/>
                <w:noProof/>
                <w:webHidden/>
                <w:sz w:val="24"/>
                <w:rtl/>
              </w:rPr>
              <w:instrText xml:space="preserve"> </w:instrText>
            </w:r>
            <w:r w:rsidRPr="007825BB">
              <w:rPr>
                <w:rFonts w:ascii="w_Lotus" w:hAnsi="w_Lotus"/>
                <w:noProof/>
                <w:webHidden/>
                <w:sz w:val="24"/>
                <w:rtl/>
              </w:rPr>
            </w:r>
            <w:r w:rsidRPr="007825BB">
              <w:rPr>
                <w:rFonts w:ascii="w_Lotus" w:hAnsi="w_Lotus"/>
                <w:noProof/>
                <w:webHidden/>
                <w:sz w:val="24"/>
                <w:rtl/>
              </w:rPr>
              <w:fldChar w:fldCharType="separate"/>
            </w:r>
            <w:r w:rsidRPr="007825BB">
              <w:rPr>
                <w:rFonts w:ascii="w_Lotus" w:hAnsi="w_Lotus"/>
                <w:noProof/>
                <w:webHidden/>
                <w:sz w:val="24"/>
                <w:rtl/>
              </w:rPr>
              <w:t>118</w:t>
            </w:r>
            <w:r w:rsidRPr="007825BB">
              <w:rPr>
                <w:rFonts w:ascii="w_Lotus" w:hAnsi="w_Lotus"/>
                <w:noProof/>
                <w:webHidden/>
                <w:sz w:val="24"/>
                <w:rtl/>
              </w:rPr>
              <w:fldChar w:fldCharType="end"/>
            </w:r>
          </w:hyperlink>
        </w:p>
        <w:p w:rsidR="007825BB" w:rsidRPr="007825BB" w:rsidRDefault="007825BB" w:rsidP="00F53B4C">
          <w:pPr>
            <w:pStyle w:val="TOC3"/>
            <w:tabs>
              <w:tab w:val="right" w:leader="dot" w:pos="6114"/>
            </w:tabs>
            <w:spacing w:after="0"/>
            <w:rPr>
              <w:rFonts w:ascii="w_Lotus" w:eastAsiaTheme="minorEastAsia" w:hAnsi="w_Lotus"/>
              <w:noProof/>
              <w:kern w:val="0"/>
              <w:sz w:val="24"/>
              <w:rtl/>
            </w:rPr>
          </w:pPr>
          <w:hyperlink w:anchor="_Toc412839552" w:history="1">
            <w:r w:rsidRPr="007825BB">
              <w:rPr>
                <w:rStyle w:val="Hyperlink"/>
                <w:rFonts w:ascii="w_Lotus" w:hAnsi="w_Lotus"/>
                <w:noProof/>
                <w:sz w:val="24"/>
                <w:rtl/>
                <w:lang w:bidi="fa-IR"/>
              </w:rPr>
              <w:t>6-</w:t>
            </w:r>
            <w:r w:rsidR="00F53B4C">
              <w:rPr>
                <w:rStyle w:val="Hyperlink"/>
                <w:rFonts w:ascii="w_Lotus" w:hAnsi="w_Lotus" w:hint="cs"/>
                <w:noProof/>
                <w:sz w:val="24"/>
                <w:rtl/>
                <w:lang w:bidi="fa-IR"/>
              </w:rPr>
              <w:t>4</w:t>
            </w:r>
            <w:r w:rsidRPr="007825BB">
              <w:rPr>
                <w:rStyle w:val="Hyperlink"/>
                <w:rFonts w:ascii="w_Lotus" w:hAnsi="w_Lotus"/>
                <w:noProof/>
                <w:sz w:val="24"/>
                <w:rtl/>
                <w:lang w:bidi="fa-IR"/>
              </w:rPr>
              <w:t>. اختلال‌های حالات و صفات</w:t>
            </w:r>
            <w:r w:rsidRPr="007825BB">
              <w:rPr>
                <w:rFonts w:ascii="w_Lotus" w:hAnsi="w_Lotus"/>
                <w:noProof/>
                <w:webHidden/>
                <w:sz w:val="24"/>
                <w:rtl/>
              </w:rPr>
              <w:tab/>
            </w:r>
            <w:r w:rsidRPr="007825BB">
              <w:rPr>
                <w:rFonts w:ascii="w_Lotus" w:hAnsi="w_Lotus"/>
                <w:noProof/>
                <w:webHidden/>
                <w:sz w:val="24"/>
                <w:rtl/>
              </w:rPr>
              <w:fldChar w:fldCharType="begin"/>
            </w:r>
            <w:r w:rsidRPr="007825BB">
              <w:rPr>
                <w:rFonts w:ascii="w_Lotus" w:hAnsi="w_Lotus"/>
                <w:noProof/>
                <w:webHidden/>
                <w:sz w:val="24"/>
                <w:rtl/>
              </w:rPr>
              <w:instrText xml:space="preserve"> </w:instrText>
            </w:r>
            <w:r w:rsidRPr="007825BB">
              <w:rPr>
                <w:rFonts w:ascii="w_Lotus" w:hAnsi="w_Lotus"/>
                <w:noProof/>
                <w:webHidden/>
                <w:sz w:val="24"/>
              </w:rPr>
              <w:instrText>PAGEREF</w:instrText>
            </w:r>
            <w:r w:rsidRPr="007825BB">
              <w:rPr>
                <w:rFonts w:ascii="w_Lotus" w:hAnsi="w_Lotus"/>
                <w:noProof/>
                <w:webHidden/>
                <w:sz w:val="24"/>
                <w:rtl/>
              </w:rPr>
              <w:instrText xml:space="preserve"> _</w:instrText>
            </w:r>
            <w:r w:rsidRPr="007825BB">
              <w:rPr>
                <w:rFonts w:ascii="w_Lotus" w:hAnsi="w_Lotus"/>
                <w:noProof/>
                <w:webHidden/>
                <w:sz w:val="24"/>
              </w:rPr>
              <w:instrText>Toc</w:instrText>
            </w:r>
            <w:r w:rsidRPr="007825BB">
              <w:rPr>
                <w:rFonts w:ascii="w_Lotus" w:hAnsi="w_Lotus"/>
                <w:noProof/>
                <w:webHidden/>
                <w:sz w:val="24"/>
                <w:rtl/>
              </w:rPr>
              <w:instrText xml:space="preserve">412839552 </w:instrText>
            </w:r>
            <w:r w:rsidRPr="007825BB">
              <w:rPr>
                <w:rFonts w:ascii="w_Lotus" w:hAnsi="w_Lotus"/>
                <w:noProof/>
                <w:webHidden/>
                <w:sz w:val="24"/>
              </w:rPr>
              <w:instrText>\h</w:instrText>
            </w:r>
            <w:r w:rsidRPr="007825BB">
              <w:rPr>
                <w:rFonts w:ascii="w_Lotus" w:hAnsi="w_Lotus"/>
                <w:noProof/>
                <w:webHidden/>
                <w:sz w:val="24"/>
                <w:rtl/>
              </w:rPr>
              <w:instrText xml:space="preserve"> </w:instrText>
            </w:r>
            <w:r w:rsidRPr="007825BB">
              <w:rPr>
                <w:rFonts w:ascii="w_Lotus" w:hAnsi="w_Lotus"/>
                <w:noProof/>
                <w:webHidden/>
                <w:sz w:val="24"/>
                <w:rtl/>
              </w:rPr>
            </w:r>
            <w:r w:rsidRPr="007825BB">
              <w:rPr>
                <w:rFonts w:ascii="w_Lotus" w:hAnsi="w_Lotus"/>
                <w:noProof/>
                <w:webHidden/>
                <w:sz w:val="24"/>
                <w:rtl/>
              </w:rPr>
              <w:fldChar w:fldCharType="separate"/>
            </w:r>
            <w:r w:rsidRPr="007825BB">
              <w:rPr>
                <w:rFonts w:ascii="w_Lotus" w:hAnsi="w_Lotus"/>
                <w:noProof/>
                <w:webHidden/>
                <w:sz w:val="24"/>
                <w:rtl/>
              </w:rPr>
              <w:t>119</w:t>
            </w:r>
            <w:r w:rsidRPr="007825BB">
              <w:rPr>
                <w:rFonts w:ascii="w_Lotus" w:hAnsi="w_Lotus"/>
                <w:noProof/>
                <w:webHidden/>
                <w:sz w:val="24"/>
                <w:rtl/>
              </w:rPr>
              <w:fldChar w:fldCharType="end"/>
            </w:r>
          </w:hyperlink>
        </w:p>
        <w:p w:rsidR="007825BB" w:rsidRPr="007825BB" w:rsidRDefault="007825BB" w:rsidP="00F53B4C">
          <w:pPr>
            <w:pStyle w:val="TOC3"/>
            <w:tabs>
              <w:tab w:val="right" w:leader="dot" w:pos="6114"/>
            </w:tabs>
            <w:spacing w:after="0"/>
            <w:rPr>
              <w:rFonts w:ascii="w_Lotus" w:eastAsiaTheme="minorEastAsia" w:hAnsi="w_Lotus"/>
              <w:noProof/>
              <w:kern w:val="0"/>
              <w:sz w:val="24"/>
              <w:rtl/>
            </w:rPr>
          </w:pPr>
          <w:hyperlink w:anchor="_Toc412839553" w:history="1">
            <w:r w:rsidRPr="007825BB">
              <w:rPr>
                <w:rStyle w:val="Hyperlink"/>
                <w:rFonts w:ascii="w_Lotus" w:hAnsi="w_Lotus"/>
                <w:noProof/>
                <w:sz w:val="24"/>
                <w:rtl/>
                <w:lang w:bidi="fa-IR"/>
              </w:rPr>
              <w:t>7-</w:t>
            </w:r>
            <w:r w:rsidR="00F53B4C">
              <w:rPr>
                <w:rStyle w:val="Hyperlink"/>
                <w:rFonts w:ascii="w_Lotus" w:hAnsi="w_Lotus" w:hint="cs"/>
                <w:noProof/>
                <w:sz w:val="24"/>
                <w:rtl/>
                <w:lang w:bidi="fa-IR"/>
              </w:rPr>
              <w:t>4</w:t>
            </w:r>
            <w:r w:rsidRPr="007825BB">
              <w:rPr>
                <w:rStyle w:val="Hyperlink"/>
                <w:rFonts w:ascii="w_Lotus" w:hAnsi="w_Lotus"/>
                <w:noProof/>
                <w:sz w:val="24"/>
                <w:rtl/>
                <w:lang w:bidi="fa-IR"/>
              </w:rPr>
              <w:t>. اختلال‌های رفتارها و برنامه‌ها</w:t>
            </w:r>
            <w:r w:rsidRPr="007825BB">
              <w:rPr>
                <w:rFonts w:ascii="w_Lotus" w:hAnsi="w_Lotus"/>
                <w:noProof/>
                <w:webHidden/>
                <w:sz w:val="24"/>
                <w:rtl/>
              </w:rPr>
              <w:tab/>
            </w:r>
            <w:r w:rsidRPr="007825BB">
              <w:rPr>
                <w:rFonts w:ascii="w_Lotus" w:hAnsi="w_Lotus"/>
                <w:noProof/>
                <w:webHidden/>
                <w:sz w:val="24"/>
                <w:rtl/>
              </w:rPr>
              <w:fldChar w:fldCharType="begin"/>
            </w:r>
            <w:r w:rsidRPr="007825BB">
              <w:rPr>
                <w:rFonts w:ascii="w_Lotus" w:hAnsi="w_Lotus"/>
                <w:noProof/>
                <w:webHidden/>
                <w:sz w:val="24"/>
                <w:rtl/>
              </w:rPr>
              <w:instrText xml:space="preserve"> </w:instrText>
            </w:r>
            <w:r w:rsidRPr="007825BB">
              <w:rPr>
                <w:rFonts w:ascii="w_Lotus" w:hAnsi="w_Lotus"/>
                <w:noProof/>
                <w:webHidden/>
                <w:sz w:val="24"/>
              </w:rPr>
              <w:instrText>PAGEREF</w:instrText>
            </w:r>
            <w:r w:rsidRPr="007825BB">
              <w:rPr>
                <w:rFonts w:ascii="w_Lotus" w:hAnsi="w_Lotus"/>
                <w:noProof/>
                <w:webHidden/>
                <w:sz w:val="24"/>
                <w:rtl/>
              </w:rPr>
              <w:instrText xml:space="preserve"> _</w:instrText>
            </w:r>
            <w:r w:rsidRPr="007825BB">
              <w:rPr>
                <w:rFonts w:ascii="w_Lotus" w:hAnsi="w_Lotus"/>
                <w:noProof/>
                <w:webHidden/>
                <w:sz w:val="24"/>
              </w:rPr>
              <w:instrText>Toc</w:instrText>
            </w:r>
            <w:r w:rsidRPr="007825BB">
              <w:rPr>
                <w:rFonts w:ascii="w_Lotus" w:hAnsi="w_Lotus"/>
                <w:noProof/>
                <w:webHidden/>
                <w:sz w:val="24"/>
                <w:rtl/>
              </w:rPr>
              <w:instrText xml:space="preserve">412839553 </w:instrText>
            </w:r>
            <w:r w:rsidRPr="007825BB">
              <w:rPr>
                <w:rFonts w:ascii="w_Lotus" w:hAnsi="w_Lotus"/>
                <w:noProof/>
                <w:webHidden/>
                <w:sz w:val="24"/>
              </w:rPr>
              <w:instrText>\h</w:instrText>
            </w:r>
            <w:r w:rsidRPr="007825BB">
              <w:rPr>
                <w:rFonts w:ascii="w_Lotus" w:hAnsi="w_Lotus"/>
                <w:noProof/>
                <w:webHidden/>
                <w:sz w:val="24"/>
                <w:rtl/>
              </w:rPr>
              <w:instrText xml:space="preserve"> </w:instrText>
            </w:r>
            <w:r w:rsidRPr="007825BB">
              <w:rPr>
                <w:rFonts w:ascii="w_Lotus" w:hAnsi="w_Lotus"/>
                <w:noProof/>
                <w:webHidden/>
                <w:sz w:val="24"/>
                <w:rtl/>
              </w:rPr>
            </w:r>
            <w:r w:rsidRPr="007825BB">
              <w:rPr>
                <w:rFonts w:ascii="w_Lotus" w:hAnsi="w_Lotus"/>
                <w:noProof/>
                <w:webHidden/>
                <w:sz w:val="24"/>
                <w:rtl/>
              </w:rPr>
              <w:fldChar w:fldCharType="separate"/>
            </w:r>
            <w:r w:rsidRPr="007825BB">
              <w:rPr>
                <w:rFonts w:ascii="w_Lotus" w:hAnsi="w_Lotus"/>
                <w:noProof/>
                <w:webHidden/>
                <w:sz w:val="24"/>
                <w:rtl/>
              </w:rPr>
              <w:t>121</w:t>
            </w:r>
            <w:r w:rsidRPr="007825BB">
              <w:rPr>
                <w:rFonts w:ascii="w_Lotus" w:hAnsi="w_Lotus"/>
                <w:noProof/>
                <w:webHidden/>
                <w:sz w:val="24"/>
                <w:rtl/>
              </w:rPr>
              <w:fldChar w:fldCharType="end"/>
            </w:r>
          </w:hyperlink>
        </w:p>
        <w:p w:rsidR="007825BB" w:rsidRPr="007825BB" w:rsidRDefault="007825BB" w:rsidP="00F53B4C">
          <w:pPr>
            <w:pStyle w:val="TOC3"/>
            <w:tabs>
              <w:tab w:val="right" w:leader="dot" w:pos="6114"/>
            </w:tabs>
            <w:spacing w:after="0"/>
            <w:rPr>
              <w:rFonts w:ascii="w_Lotus" w:eastAsiaTheme="minorEastAsia" w:hAnsi="w_Lotus"/>
              <w:noProof/>
              <w:kern w:val="0"/>
              <w:sz w:val="24"/>
              <w:rtl/>
            </w:rPr>
          </w:pPr>
          <w:hyperlink w:anchor="_Toc412839554" w:history="1">
            <w:r w:rsidRPr="007825BB">
              <w:rPr>
                <w:rStyle w:val="Hyperlink"/>
                <w:rFonts w:ascii="w_Lotus" w:hAnsi="w_Lotus"/>
                <w:noProof/>
                <w:sz w:val="24"/>
                <w:rtl/>
                <w:lang w:bidi="fa-IR"/>
              </w:rPr>
              <w:t>8-</w:t>
            </w:r>
            <w:r w:rsidR="00F53B4C">
              <w:rPr>
                <w:rStyle w:val="Hyperlink"/>
                <w:rFonts w:ascii="w_Lotus" w:hAnsi="w_Lotus" w:hint="cs"/>
                <w:noProof/>
                <w:sz w:val="24"/>
                <w:rtl/>
                <w:lang w:bidi="fa-IR"/>
              </w:rPr>
              <w:t>4</w:t>
            </w:r>
            <w:r w:rsidRPr="007825BB">
              <w:rPr>
                <w:rStyle w:val="Hyperlink"/>
                <w:rFonts w:ascii="w_Lotus" w:hAnsi="w_Lotus"/>
                <w:noProof/>
                <w:sz w:val="24"/>
                <w:rtl/>
                <w:lang w:bidi="fa-IR"/>
              </w:rPr>
              <w:t>. آسیب‌های طبیعی وارده در زندگی</w:t>
            </w:r>
            <w:r w:rsidRPr="007825BB">
              <w:rPr>
                <w:rStyle w:val="Hyperlink"/>
                <w:rFonts w:ascii="w_Lotus" w:hAnsi="w_Lotus"/>
                <w:noProof/>
                <w:sz w:val="24"/>
                <w:lang w:bidi="fa-IR"/>
              </w:rPr>
              <w:t>‌</w:t>
            </w:r>
            <w:r w:rsidRPr="007825BB">
              <w:rPr>
                <w:rFonts w:ascii="w_Lotus" w:hAnsi="w_Lotus"/>
                <w:noProof/>
                <w:webHidden/>
                <w:sz w:val="24"/>
                <w:rtl/>
              </w:rPr>
              <w:tab/>
            </w:r>
            <w:r w:rsidRPr="007825BB">
              <w:rPr>
                <w:rFonts w:ascii="w_Lotus" w:hAnsi="w_Lotus"/>
                <w:noProof/>
                <w:webHidden/>
                <w:sz w:val="24"/>
                <w:rtl/>
              </w:rPr>
              <w:fldChar w:fldCharType="begin"/>
            </w:r>
            <w:r w:rsidRPr="007825BB">
              <w:rPr>
                <w:rFonts w:ascii="w_Lotus" w:hAnsi="w_Lotus"/>
                <w:noProof/>
                <w:webHidden/>
                <w:sz w:val="24"/>
                <w:rtl/>
              </w:rPr>
              <w:instrText xml:space="preserve"> </w:instrText>
            </w:r>
            <w:r w:rsidRPr="007825BB">
              <w:rPr>
                <w:rFonts w:ascii="w_Lotus" w:hAnsi="w_Lotus"/>
                <w:noProof/>
                <w:webHidden/>
                <w:sz w:val="24"/>
              </w:rPr>
              <w:instrText>PAGEREF</w:instrText>
            </w:r>
            <w:r w:rsidRPr="007825BB">
              <w:rPr>
                <w:rFonts w:ascii="w_Lotus" w:hAnsi="w_Lotus"/>
                <w:noProof/>
                <w:webHidden/>
                <w:sz w:val="24"/>
                <w:rtl/>
              </w:rPr>
              <w:instrText xml:space="preserve"> _</w:instrText>
            </w:r>
            <w:r w:rsidRPr="007825BB">
              <w:rPr>
                <w:rFonts w:ascii="w_Lotus" w:hAnsi="w_Lotus"/>
                <w:noProof/>
                <w:webHidden/>
                <w:sz w:val="24"/>
              </w:rPr>
              <w:instrText>Toc</w:instrText>
            </w:r>
            <w:r w:rsidRPr="007825BB">
              <w:rPr>
                <w:rFonts w:ascii="w_Lotus" w:hAnsi="w_Lotus"/>
                <w:noProof/>
                <w:webHidden/>
                <w:sz w:val="24"/>
                <w:rtl/>
              </w:rPr>
              <w:instrText xml:space="preserve">412839554 </w:instrText>
            </w:r>
            <w:r w:rsidRPr="007825BB">
              <w:rPr>
                <w:rFonts w:ascii="w_Lotus" w:hAnsi="w_Lotus"/>
                <w:noProof/>
                <w:webHidden/>
                <w:sz w:val="24"/>
              </w:rPr>
              <w:instrText>\h</w:instrText>
            </w:r>
            <w:r w:rsidRPr="007825BB">
              <w:rPr>
                <w:rFonts w:ascii="w_Lotus" w:hAnsi="w_Lotus"/>
                <w:noProof/>
                <w:webHidden/>
                <w:sz w:val="24"/>
                <w:rtl/>
              </w:rPr>
              <w:instrText xml:space="preserve"> </w:instrText>
            </w:r>
            <w:r w:rsidRPr="007825BB">
              <w:rPr>
                <w:rFonts w:ascii="w_Lotus" w:hAnsi="w_Lotus"/>
                <w:noProof/>
                <w:webHidden/>
                <w:sz w:val="24"/>
                <w:rtl/>
              </w:rPr>
            </w:r>
            <w:r w:rsidRPr="007825BB">
              <w:rPr>
                <w:rFonts w:ascii="w_Lotus" w:hAnsi="w_Lotus"/>
                <w:noProof/>
                <w:webHidden/>
                <w:sz w:val="24"/>
                <w:rtl/>
              </w:rPr>
              <w:fldChar w:fldCharType="separate"/>
            </w:r>
            <w:r w:rsidRPr="007825BB">
              <w:rPr>
                <w:rFonts w:ascii="w_Lotus" w:hAnsi="w_Lotus"/>
                <w:noProof/>
                <w:webHidden/>
                <w:sz w:val="24"/>
                <w:rtl/>
              </w:rPr>
              <w:t>124</w:t>
            </w:r>
            <w:r w:rsidRPr="007825BB">
              <w:rPr>
                <w:rFonts w:ascii="w_Lotus" w:hAnsi="w_Lotus"/>
                <w:noProof/>
                <w:webHidden/>
                <w:sz w:val="24"/>
                <w:rtl/>
              </w:rPr>
              <w:fldChar w:fldCharType="end"/>
            </w:r>
          </w:hyperlink>
        </w:p>
        <w:p w:rsidR="007825BB" w:rsidRPr="007825BB" w:rsidRDefault="007825BB" w:rsidP="00F53B4C">
          <w:pPr>
            <w:pStyle w:val="TOC3"/>
            <w:tabs>
              <w:tab w:val="right" w:leader="dot" w:pos="6114"/>
            </w:tabs>
            <w:spacing w:after="0"/>
            <w:rPr>
              <w:rFonts w:ascii="w_Lotus" w:eastAsiaTheme="minorEastAsia" w:hAnsi="w_Lotus"/>
              <w:noProof/>
              <w:kern w:val="0"/>
              <w:sz w:val="24"/>
              <w:rtl/>
            </w:rPr>
          </w:pPr>
          <w:hyperlink w:anchor="_Toc412839555" w:history="1">
            <w:r w:rsidRPr="007825BB">
              <w:rPr>
                <w:rStyle w:val="Hyperlink"/>
                <w:rFonts w:ascii="w_Lotus" w:hAnsi="w_Lotus"/>
                <w:noProof/>
                <w:sz w:val="24"/>
                <w:rtl/>
                <w:lang w:bidi="fa-IR"/>
              </w:rPr>
              <w:t>9-</w:t>
            </w:r>
            <w:r w:rsidR="00F53B4C">
              <w:rPr>
                <w:rStyle w:val="Hyperlink"/>
                <w:rFonts w:ascii="w_Lotus" w:hAnsi="w_Lotus" w:hint="cs"/>
                <w:noProof/>
                <w:sz w:val="24"/>
                <w:rtl/>
                <w:lang w:bidi="fa-IR"/>
              </w:rPr>
              <w:t>4</w:t>
            </w:r>
            <w:r w:rsidRPr="007825BB">
              <w:rPr>
                <w:rStyle w:val="Hyperlink"/>
                <w:rFonts w:ascii="w_Lotus" w:hAnsi="w_Lotus"/>
                <w:noProof/>
                <w:sz w:val="24"/>
                <w:rtl/>
                <w:lang w:bidi="fa-IR"/>
              </w:rPr>
              <w:t>. آسیب‌های ناشی از اختلالات درونی</w:t>
            </w:r>
            <w:r w:rsidRPr="007825BB">
              <w:rPr>
                <w:rFonts w:ascii="w_Lotus" w:hAnsi="w_Lotus"/>
                <w:noProof/>
                <w:webHidden/>
                <w:sz w:val="24"/>
                <w:rtl/>
              </w:rPr>
              <w:tab/>
            </w:r>
            <w:r w:rsidRPr="007825BB">
              <w:rPr>
                <w:rFonts w:ascii="w_Lotus" w:hAnsi="w_Lotus"/>
                <w:noProof/>
                <w:webHidden/>
                <w:sz w:val="24"/>
                <w:rtl/>
              </w:rPr>
              <w:fldChar w:fldCharType="begin"/>
            </w:r>
            <w:r w:rsidRPr="007825BB">
              <w:rPr>
                <w:rFonts w:ascii="w_Lotus" w:hAnsi="w_Lotus"/>
                <w:noProof/>
                <w:webHidden/>
                <w:sz w:val="24"/>
                <w:rtl/>
              </w:rPr>
              <w:instrText xml:space="preserve"> </w:instrText>
            </w:r>
            <w:r w:rsidRPr="007825BB">
              <w:rPr>
                <w:rFonts w:ascii="w_Lotus" w:hAnsi="w_Lotus"/>
                <w:noProof/>
                <w:webHidden/>
                <w:sz w:val="24"/>
              </w:rPr>
              <w:instrText>PAGEREF</w:instrText>
            </w:r>
            <w:r w:rsidRPr="007825BB">
              <w:rPr>
                <w:rFonts w:ascii="w_Lotus" w:hAnsi="w_Lotus"/>
                <w:noProof/>
                <w:webHidden/>
                <w:sz w:val="24"/>
                <w:rtl/>
              </w:rPr>
              <w:instrText xml:space="preserve"> _</w:instrText>
            </w:r>
            <w:r w:rsidRPr="007825BB">
              <w:rPr>
                <w:rFonts w:ascii="w_Lotus" w:hAnsi="w_Lotus"/>
                <w:noProof/>
                <w:webHidden/>
                <w:sz w:val="24"/>
              </w:rPr>
              <w:instrText>Toc</w:instrText>
            </w:r>
            <w:r w:rsidRPr="007825BB">
              <w:rPr>
                <w:rFonts w:ascii="w_Lotus" w:hAnsi="w_Lotus"/>
                <w:noProof/>
                <w:webHidden/>
                <w:sz w:val="24"/>
                <w:rtl/>
              </w:rPr>
              <w:instrText xml:space="preserve">412839555 </w:instrText>
            </w:r>
            <w:r w:rsidRPr="007825BB">
              <w:rPr>
                <w:rFonts w:ascii="w_Lotus" w:hAnsi="w_Lotus"/>
                <w:noProof/>
                <w:webHidden/>
                <w:sz w:val="24"/>
              </w:rPr>
              <w:instrText>\h</w:instrText>
            </w:r>
            <w:r w:rsidRPr="007825BB">
              <w:rPr>
                <w:rFonts w:ascii="w_Lotus" w:hAnsi="w_Lotus"/>
                <w:noProof/>
                <w:webHidden/>
                <w:sz w:val="24"/>
                <w:rtl/>
              </w:rPr>
              <w:instrText xml:space="preserve"> </w:instrText>
            </w:r>
            <w:r w:rsidRPr="007825BB">
              <w:rPr>
                <w:rFonts w:ascii="w_Lotus" w:hAnsi="w_Lotus"/>
                <w:noProof/>
                <w:webHidden/>
                <w:sz w:val="24"/>
                <w:rtl/>
              </w:rPr>
            </w:r>
            <w:r w:rsidRPr="007825BB">
              <w:rPr>
                <w:rFonts w:ascii="w_Lotus" w:hAnsi="w_Lotus"/>
                <w:noProof/>
                <w:webHidden/>
                <w:sz w:val="24"/>
                <w:rtl/>
              </w:rPr>
              <w:fldChar w:fldCharType="separate"/>
            </w:r>
            <w:r w:rsidRPr="007825BB">
              <w:rPr>
                <w:rFonts w:ascii="w_Lotus" w:hAnsi="w_Lotus"/>
                <w:noProof/>
                <w:webHidden/>
                <w:sz w:val="24"/>
                <w:rtl/>
              </w:rPr>
              <w:t>125</w:t>
            </w:r>
            <w:r w:rsidRPr="007825BB">
              <w:rPr>
                <w:rFonts w:ascii="w_Lotus" w:hAnsi="w_Lotus"/>
                <w:noProof/>
                <w:webHidden/>
                <w:sz w:val="24"/>
                <w:rtl/>
              </w:rPr>
              <w:fldChar w:fldCharType="end"/>
            </w:r>
          </w:hyperlink>
        </w:p>
        <w:p w:rsidR="007825BB" w:rsidRPr="007825BB" w:rsidRDefault="007825BB" w:rsidP="00F53B4C">
          <w:pPr>
            <w:pStyle w:val="TOC3"/>
            <w:tabs>
              <w:tab w:val="right" w:leader="dot" w:pos="6114"/>
            </w:tabs>
            <w:spacing w:after="0"/>
            <w:rPr>
              <w:rFonts w:ascii="w_Lotus" w:eastAsiaTheme="minorEastAsia" w:hAnsi="w_Lotus"/>
              <w:noProof/>
              <w:kern w:val="0"/>
              <w:sz w:val="24"/>
              <w:rtl/>
            </w:rPr>
          </w:pPr>
          <w:hyperlink w:anchor="_Toc412839556" w:history="1">
            <w:r w:rsidRPr="007825BB">
              <w:rPr>
                <w:rStyle w:val="Hyperlink"/>
                <w:rFonts w:ascii="w_Lotus" w:hAnsi="w_Lotus"/>
                <w:noProof/>
                <w:sz w:val="24"/>
                <w:rtl/>
                <w:lang w:bidi="fa-IR"/>
              </w:rPr>
              <w:t>10-</w:t>
            </w:r>
            <w:r w:rsidR="00F53B4C">
              <w:rPr>
                <w:rStyle w:val="Hyperlink"/>
                <w:rFonts w:ascii="w_Lotus" w:hAnsi="w_Lotus" w:hint="cs"/>
                <w:noProof/>
                <w:sz w:val="24"/>
                <w:rtl/>
                <w:lang w:bidi="fa-IR"/>
              </w:rPr>
              <w:t>4</w:t>
            </w:r>
            <w:r w:rsidRPr="007825BB">
              <w:rPr>
                <w:rStyle w:val="Hyperlink"/>
                <w:rFonts w:ascii="w_Lotus" w:hAnsi="w_Lotus"/>
                <w:noProof/>
                <w:sz w:val="24"/>
                <w:rtl/>
                <w:lang w:bidi="fa-IR"/>
              </w:rPr>
              <w:t>. آسیب‌های ناشی از اختلالات درونی تثبیت‌شده</w:t>
            </w:r>
            <w:r w:rsidRPr="007825BB">
              <w:rPr>
                <w:rFonts w:ascii="w_Lotus" w:hAnsi="w_Lotus"/>
                <w:noProof/>
                <w:webHidden/>
                <w:sz w:val="24"/>
                <w:rtl/>
              </w:rPr>
              <w:tab/>
            </w:r>
            <w:r w:rsidRPr="007825BB">
              <w:rPr>
                <w:rFonts w:ascii="w_Lotus" w:hAnsi="w_Lotus"/>
                <w:noProof/>
                <w:webHidden/>
                <w:sz w:val="24"/>
                <w:rtl/>
              </w:rPr>
              <w:fldChar w:fldCharType="begin"/>
            </w:r>
            <w:r w:rsidRPr="007825BB">
              <w:rPr>
                <w:rFonts w:ascii="w_Lotus" w:hAnsi="w_Lotus"/>
                <w:noProof/>
                <w:webHidden/>
                <w:sz w:val="24"/>
                <w:rtl/>
              </w:rPr>
              <w:instrText xml:space="preserve"> </w:instrText>
            </w:r>
            <w:r w:rsidRPr="007825BB">
              <w:rPr>
                <w:rFonts w:ascii="w_Lotus" w:hAnsi="w_Lotus"/>
                <w:noProof/>
                <w:webHidden/>
                <w:sz w:val="24"/>
              </w:rPr>
              <w:instrText>PAGEREF</w:instrText>
            </w:r>
            <w:r w:rsidRPr="007825BB">
              <w:rPr>
                <w:rFonts w:ascii="w_Lotus" w:hAnsi="w_Lotus"/>
                <w:noProof/>
                <w:webHidden/>
                <w:sz w:val="24"/>
                <w:rtl/>
              </w:rPr>
              <w:instrText xml:space="preserve"> _</w:instrText>
            </w:r>
            <w:r w:rsidRPr="007825BB">
              <w:rPr>
                <w:rFonts w:ascii="w_Lotus" w:hAnsi="w_Lotus"/>
                <w:noProof/>
                <w:webHidden/>
                <w:sz w:val="24"/>
              </w:rPr>
              <w:instrText>Toc</w:instrText>
            </w:r>
            <w:r w:rsidRPr="007825BB">
              <w:rPr>
                <w:rFonts w:ascii="w_Lotus" w:hAnsi="w_Lotus"/>
                <w:noProof/>
                <w:webHidden/>
                <w:sz w:val="24"/>
                <w:rtl/>
              </w:rPr>
              <w:instrText xml:space="preserve">412839556 </w:instrText>
            </w:r>
            <w:r w:rsidRPr="007825BB">
              <w:rPr>
                <w:rFonts w:ascii="w_Lotus" w:hAnsi="w_Lotus"/>
                <w:noProof/>
                <w:webHidden/>
                <w:sz w:val="24"/>
              </w:rPr>
              <w:instrText>\h</w:instrText>
            </w:r>
            <w:r w:rsidRPr="007825BB">
              <w:rPr>
                <w:rFonts w:ascii="w_Lotus" w:hAnsi="w_Lotus"/>
                <w:noProof/>
                <w:webHidden/>
                <w:sz w:val="24"/>
                <w:rtl/>
              </w:rPr>
              <w:instrText xml:space="preserve"> </w:instrText>
            </w:r>
            <w:r w:rsidRPr="007825BB">
              <w:rPr>
                <w:rFonts w:ascii="w_Lotus" w:hAnsi="w_Lotus"/>
                <w:noProof/>
                <w:webHidden/>
                <w:sz w:val="24"/>
                <w:rtl/>
              </w:rPr>
            </w:r>
            <w:r w:rsidRPr="007825BB">
              <w:rPr>
                <w:rFonts w:ascii="w_Lotus" w:hAnsi="w_Lotus"/>
                <w:noProof/>
                <w:webHidden/>
                <w:sz w:val="24"/>
                <w:rtl/>
              </w:rPr>
              <w:fldChar w:fldCharType="separate"/>
            </w:r>
            <w:r w:rsidRPr="007825BB">
              <w:rPr>
                <w:rFonts w:ascii="w_Lotus" w:hAnsi="w_Lotus"/>
                <w:noProof/>
                <w:webHidden/>
                <w:sz w:val="24"/>
                <w:rtl/>
              </w:rPr>
              <w:t>126</w:t>
            </w:r>
            <w:r w:rsidRPr="007825BB">
              <w:rPr>
                <w:rFonts w:ascii="w_Lotus" w:hAnsi="w_Lotus"/>
                <w:noProof/>
                <w:webHidden/>
                <w:sz w:val="24"/>
                <w:rtl/>
              </w:rPr>
              <w:fldChar w:fldCharType="end"/>
            </w:r>
          </w:hyperlink>
        </w:p>
        <w:p w:rsidR="007825BB" w:rsidRPr="007825BB" w:rsidRDefault="007825BB" w:rsidP="007825BB">
          <w:pPr>
            <w:pStyle w:val="TOC1"/>
            <w:tabs>
              <w:tab w:val="right" w:leader="dot" w:pos="6114"/>
            </w:tabs>
            <w:spacing w:after="0"/>
            <w:rPr>
              <w:rFonts w:ascii="w_Lotus" w:eastAsiaTheme="minorEastAsia" w:hAnsi="w_Lotus"/>
              <w:noProof/>
              <w:kern w:val="0"/>
              <w:sz w:val="24"/>
              <w:rtl/>
            </w:rPr>
          </w:pPr>
          <w:hyperlink w:anchor="_Toc412839557" w:history="1">
            <w:r w:rsidRPr="007825BB">
              <w:rPr>
                <w:rStyle w:val="Hyperlink"/>
                <w:rFonts w:ascii="w_Lotus" w:hAnsi="w_Lotus"/>
                <w:noProof/>
                <w:sz w:val="24"/>
                <w:rtl/>
                <w:lang w:bidi="fa-IR"/>
              </w:rPr>
              <w:t>5.چگونگی شناخت آسیب‌ها و اختلال‌ها</w:t>
            </w:r>
            <w:r w:rsidRPr="007825BB">
              <w:rPr>
                <w:rFonts w:ascii="w_Lotus" w:hAnsi="w_Lotus"/>
                <w:noProof/>
                <w:webHidden/>
                <w:sz w:val="24"/>
                <w:rtl/>
              </w:rPr>
              <w:tab/>
            </w:r>
            <w:r w:rsidRPr="007825BB">
              <w:rPr>
                <w:rFonts w:ascii="w_Lotus" w:hAnsi="w_Lotus"/>
                <w:noProof/>
                <w:webHidden/>
                <w:sz w:val="24"/>
                <w:rtl/>
              </w:rPr>
              <w:fldChar w:fldCharType="begin"/>
            </w:r>
            <w:r w:rsidRPr="007825BB">
              <w:rPr>
                <w:rFonts w:ascii="w_Lotus" w:hAnsi="w_Lotus"/>
                <w:noProof/>
                <w:webHidden/>
                <w:sz w:val="24"/>
                <w:rtl/>
              </w:rPr>
              <w:instrText xml:space="preserve"> </w:instrText>
            </w:r>
            <w:r w:rsidRPr="007825BB">
              <w:rPr>
                <w:rFonts w:ascii="w_Lotus" w:hAnsi="w_Lotus"/>
                <w:noProof/>
                <w:webHidden/>
                <w:sz w:val="24"/>
              </w:rPr>
              <w:instrText>PAGEREF</w:instrText>
            </w:r>
            <w:r w:rsidRPr="007825BB">
              <w:rPr>
                <w:rFonts w:ascii="w_Lotus" w:hAnsi="w_Lotus"/>
                <w:noProof/>
                <w:webHidden/>
                <w:sz w:val="24"/>
                <w:rtl/>
              </w:rPr>
              <w:instrText xml:space="preserve"> _</w:instrText>
            </w:r>
            <w:r w:rsidRPr="007825BB">
              <w:rPr>
                <w:rFonts w:ascii="w_Lotus" w:hAnsi="w_Lotus"/>
                <w:noProof/>
                <w:webHidden/>
                <w:sz w:val="24"/>
              </w:rPr>
              <w:instrText>Toc</w:instrText>
            </w:r>
            <w:r w:rsidRPr="007825BB">
              <w:rPr>
                <w:rFonts w:ascii="w_Lotus" w:hAnsi="w_Lotus"/>
                <w:noProof/>
                <w:webHidden/>
                <w:sz w:val="24"/>
                <w:rtl/>
              </w:rPr>
              <w:instrText xml:space="preserve">412839557 </w:instrText>
            </w:r>
            <w:r w:rsidRPr="007825BB">
              <w:rPr>
                <w:rFonts w:ascii="w_Lotus" w:hAnsi="w_Lotus"/>
                <w:noProof/>
                <w:webHidden/>
                <w:sz w:val="24"/>
              </w:rPr>
              <w:instrText>\h</w:instrText>
            </w:r>
            <w:r w:rsidRPr="007825BB">
              <w:rPr>
                <w:rFonts w:ascii="w_Lotus" w:hAnsi="w_Lotus"/>
                <w:noProof/>
                <w:webHidden/>
                <w:sz w:val="24"/>
                <w:rtl/>
              </w:rPr>
              <w:instrText xml:space="preserve"> </w:instrText>
            </w:r>
            <w:r w:rsidRPr="007825BB">
              <w:rPr>
                <w:rFonts w:ascii="w_Lotus" w:hAnsi="w_Lotus"/>
                <w:noProof/>
                <w:webHidden/>
                <w:sz w:val="24"/>
                <w:rtl/>
              </w:rPr>
            </w:r>
            <w:r w:rsidRPr="007825BB">
              <w:rPr>
                <w:rFonts w:ascii="w_Lotus" w:hAnsi="w_Lotus"/>
                <w:noProof/>
                <w:webHidden/>
                <w:sz w:val="24"/>
                <w:rtl/>
              </w:rPr>
              <w:fldChar w:fldCharType="separate"/>
            </w:r>
            <w:r w:rsidRPr="007825BB">
              <w:rPr>
                <w:rFonts w:ascii="w_Lotus" w:hAnsi="w_Lotus"/>
                <w:noProof/>
                <w:webHidden/>
                <w:sz w:val="24"/>
                <w:rtl/>
              </w:rPr>
              <w:t>127</w:t>
            </w:r>
            <w:r w:rsidRPr="007825BB">
              <w:rPr>
                <w:rFonts w:ascii="w_Lotus" w:hAnsi="w_Lotus"/>
                <w:noProof/>
                <w:webHidden/>
                <w:sz w:val="24"/>
                <w:rtl/>
              </w:rPr>
              <w:fldChar w:fldCharType="end"/>
            </w:r>
          </w:hyperlink>
        </w:p>
        <w:p w:rsidR="007825BB" w:rsidRPr="007825BB" w:rsidRDefault="007825BB" w:rsidP="007825BB">
          <w:pPr>
            <w:pStyle w:val="TOC3"/>
            <w:tabs>
              <w:tab w:val="right" w:leader="dot" w:pos="6114"/>
            </w:tabs>
            <w:spacing w:after="0"/>
            <w:rPr>
              <w:rFonts w:ascii="w_Lotus" w:eastAsiaTheme="minorEastAsia" w:hAnsi="w_Lotus"/>
              <w:noProof/>
              <w:kern w:val="0"/>
              <w:sz w:val="24"/>
              <w:rtl/>
            </w:rPr>
          </w:pPr>
          <w:hyperlink w:anchor="_Toc412839558" w:history="1">
            <w:r w:rsidRPr="007825BB">
              <w:rPr>
                <w:rStyle w:val="Hyperlink"/>
                <w:rFonts w:ascii="w_Lotus" w:hAnsi="w_Lotus"/>
                <w:noProof/>
                <w:sz w:val="24"/>
                <w:rtl/>
                <w:lang w:bidi="fa-IR"/>
              </w:rPr>
              <w:t>مرحله اول، نشانه‌شناسی شرور (علائم)</w:t>
            </w:r>
            <w:r w:rsidRPr="007825BB">
              <w:rPr>
                <w:rFonts w:ascii="w_Lotus" w:hAnsi="w_Lotus"/>
                <w:noProof/>
                <w:webHidden/>
                <w:sz w:val="24"/>
                <w:rtl/>
              </w:rPr>
              <w:tab/>
            </w:r>
            <w:r w:rsidRPr="007825BB">
              <w:rPr>
                <w:rFonts w:ascii="w_Lotus" w:hAnsi="w_Lotus"/>
                <w:noProof/>
                <w:webHidden/>
                <w:sz w:val="24"/>
                <w:rtl/>
              </w:rPr>
              <w:fldChar w:fldCharType="begin"/>
            </w:r>
            <w:r w:rsidRPr="007825BB">
              <w:rPr>
                <w:rFonts w:ascii="w_Lotus" w:hAnsi="w_Lotus"/>
                <w:noProof/>
                <w:webHidden/>
                <w:sz w:val="24"/>
                <w:rtl/>
              </w:rPr>
              <w:instrText xml:space="preserve"> </w:instrText>
            </w:r>
            <w:r w:rsidRPr="007825BB">
              <w:rPr>
                <w:rFonts w:ascii="w_Lotus" w:hAnsi="w_Lotus"/>
                <w:noProof/>
                <w:webHidden/>
                <w:sz w:val="24"/>
              </w:rPr>
              <w:instrText>PAGEREF</w:instrText>
            </w:r>
            <w:r w:rsidRPr="007825BB">
              <w:rPr>
                <w:rFonts w:ascii="w_Lotus" w:hAnsi="w_Lotus"/>
                <w:noProof/>
                <w:webHidden/>
                <w:sz w:val="24"/>
                <w:rtl/>
              </w:rPr>
              <w:instrText xml:space="preserve"> _</w:instrText>
            </w:r>
            <w:r w:rsidRPr="007825BB">
              <w:rPr>
                <w:rFonts w:ascii="w_Lotus" w:hAnsi="w_Lotus"/>
                <w:noProof/>
                <w:webHidden/>
                <w:sz w:val="24"/>
              </w:rPr>
              <w:instrText>Toc</w:instrText>
            </w:r>
            <w:r w:rsidRPr="007825BB">
              <w:rPr>
                <w:rFonts w:ascii="w_Lotus" w:hAnsi="w_Lotus"/>
                <w:noProof/>
                <w:webHidden/>
                <w:sz w:val="24"/>
                <w:rtl/>
              </w:rPr>
              <w:instrText xml:space="preserve">412839558 </w:instrText>
            </w:r>
            <w:r w:rsidRPr="007825BB">
              <w:rPr>
                <w:rFonts w:ascii="w_Lotus" w:hAnsi="w_Lotus"/>
                <w:noProof/>
                <w:webHidden/>
                <w:sz w:val="24"/>
              </w:rPr>
              <w:instrText>\h</w:instrText>
            </w:r>
            <w:r w:rsidRPr="007825BB">
              <w:rPr>
                <w:rFonts w:ascii="w_Lotus" w:hAnsi="w_Lotus"/>
                <w:noProof/>
                <w:webHidden/>
                <w:sz w:val="24"/>
                <w:rtl/>
              </w:rPr>
              <w:instrText xml:space="preserve"> </w:instrText>
            </w:r>
            <w:r w:rsidRPr="007825BB">
              <w:rPr>
                <w:rFonts w:ascii="w_Lotus" w:hAnsi="w_Lotus"/>
                <w:noProof/>
                <w:webHidden/>
                <w:sz w:val="24"/>
                <w:rtl/>
              </w:rPr>
            </w:r>
            <w:r w:rsidRPr="007825BB">
              <w:rPr>
                <w:rFonts w:ascii="w_Lotus" w:hAnsi="w_Lotus"/>
                <w:noProof/>
                <w:webHidden/>
                <w:sz w:val="24"/>
                <w:rtl/>
              </w:rPr>
              <w:fldChar w:fldCharType="separate"/>
            </w:r>
            <w:r w:rsidRPr="007825BB">
              <w:rPr>
                <w:rFonts w:ascii="w_Lotus" w:hAnsi="w_Lotus"/>
                <w:noProof/>
                <w:webHidden/>
                <w:sz w:val="24"/>
                <w:rtl/>
              </w:rPr>
              <w:t>128</w:t>
            </w:r>
            <w:r w:rsidRPr="007825BB">
              <w:rPr>
                <w:rFonts w:ascii="w_Lotus" w:hAnsi="w_Lotus"/>
                <w:noProof/>
                <w:webHidden/>
                <w:sz w:val="24"/>
                <w:rtl/>
              </w:rPr>
              <w:fldChar w:fldCharType="end"/>
            </w:r>
          </w:hyperlink>
        </w:p>
        <w:p w:rsidR="007825BB" w:rsidRPr="007825BB" w:rsidRDefault="007825BB" w:rsidP="007825BB">
          <w:pPr>
            <w:pStyle w:val="TOC3"/>
            <w:tabs>
              <w:tab w:val="right" w:leader="dot" w:pos="6114"/>
            </w:tabs>
            <w:spacing w:after="0"/>
            <w:rPr>
              <w:rFonts w:ascii="w_Lotus" w:eastAsiaTheme="minorEastAsia" w:hAnsi="w_Lotus"/>
              <w:noProof/>
              <w:kern w:val="0"/>
              <w:sz w:val="24"/>
              <w:rtl/>
            </w:rPr>
          </w:pPr>
          <w:hyperlink w:anchor="_Toc412839559" w:history="1">
            <w:r w:rsidRPr="007825BB">
              <w:rPr>
                <w:rStyle w:val="Hyperlink"/>
                <w:rFonts w:ascii="w_Lotus" w:hAnsi="w_Lotus"/>
                <w:noProof/>
                <w:sz w:val="24"/>
                <w:rtl/>
                <w:lang w:bidi="fa-IR"/>
              </w:rPr>
              <w:t>مرحله دوم،نشانه‌گذاری شرور (عوامل)</w:t>
            </w:r>
            <w:r w:rsidRPr="007825BB">
              <w:rPr>
                <w:rFonts w:ascii="w_Lotus" w:hAnsi="w_Lotus"/>
                <w:noProof/>
                <w:webHidden/>
                <w:sz w:val="24"/>
                <w:rtl/>
              </w:rPr>
              <w:tab/>
            </w:r>
            <w:r w:rsidRPr="007825BB">
              <w:rPr>
                <w:rFonts w:ascii="w_Lotus" w:hAnsi="w_Lotus"/>
                <w:noProof/>
                <w:webHidden/>
                <w:sz w:val="24"/>
                <w:rtl/>
              </w:rPr>
              <w:fldChar w:fldCharType="begin"/>
            </w:r>
            <w:r w:rsidRPr="007825BB">
              <w:rPr>
                <w:rFonts w:ascii="w_Lotus" w:hAnsi="w_Lotus"/>
                <w:noProof/>
                <w:webHidden/>
                <w:sz w:val="24"/>
                <w:rtl/>
              </w:rPr>
              <w:instrText xml:space="preserve"> </w:instrText>
            </w:r>
            <w:r w:rsidRPr="007825BB">
              <w:rPr>
                <w:rFonts w:ascii="w_Lotus" w:hAnsi="w_Lotus"/>
                <w:noProof/>
                <w:webHidden/>
                <w:sz w:val="24"/>
              </w:rPr>
              <w:instrText>PAGEREF</w:instrText>
            </w:r>
            <w:r w:rsidRPr="007825BB">
              <w:rPr>
                <w:rFonts w:ascii="w_Lotus" w:hAnsi="w_Lotus"/>
                <w:noProof/>
                <w:webHidden/>
                <w:sz w:val="24"/>
                <w:rtl/>
              </w:rPr>
              <w:instrText xml:space="preserve"> _</w:instrText>
            </w:r>
            <w:r w:rsidRPr="007825BB">
              <w:rPr>
                <w:rFonts w:ascii="w_Lotus" w:hAnsi="w_Lotus"/>
                <w:noProof/>
                <w:webHidden/>
                <w:sz w:val="24"/>
              </w:rPr>
              <w:instrText>Toc</w:instrText>
            </w:r>
            <w:r w:rsidRPr="007825BB">
              <w:rPr>
                <w:rFonts w:ascii="w_Lotus" w:hAnsi="w_Lotus"/>
                <w:noProof/>
                <w:webHidden/>
                <w:sz w:val="24"/>
                <w:rtl/>
              </w:rPr>
              <w:instrText xml:space="preserve">412839559 </w:instrText>
            </w:r>
            <w:r w:rsidRPr="007825BB">
              <w:rPr>
                <w:rFonts w:ascii="w_Lotus" w:hAnsi="w_Lotus"/>
                <w:noProof/>
                <w:webHidden/>
                <w:sz w:val="24"/>
              </w:rPr>
              <w:instrText>\h</w:instrText>
            </w:r>
            <w:r w:rsidRPr="007825BB">
              <w:rPr>
                <w:rFonts w:ascii="w_Lotus" w:hAnsi="w_Lotus"/>
                <w:noProof/>
                <w:webHidden/>
                <w:sz w:val="24"/>
                <w:rtl/>
              </w:rPr>
              <w:instrText xml:space="preserve"> </w:instrText>
            </w:r>
            <w:r w:rsidRPr="007825BB">
              <w:rPr>
                <w:rFonts w:ascii="w_Lotus" w:hAnsi="w_Lotus"/>
                <w:noProof/>
                <w:webHidden/>
                <w:sz w:val="24"/>
                <w:rtl/>
              </w:rPr>
            </w:r>
            <w:r w:rsidRPr="007825BB">
              <w:rPr>
                <w:rFonts w:ascii="w_Lotus" w:hAnsi="w_Lotus"/>
                <w:noProof/>
                <w:webHidden/>
                <w:sz w:val="24"/>
                <w:rtl/>
              </w:rPr>
              <w:fldChar w:fldCharType="separate"/>
            </w:r>
            <w:r w:rsidRPr="007825BB">
              <w:rPr>
                <w:rFonts w:ascii="w_Lotus" w:hAnsi="w_Lotus"/>
                <w:noProof/>
                <w:webHidden/>
                <w:sz w:val="24"/>
                <w:rtl/>
              </w:rPr>
              <w:t>130</w:t>
            </w:r>
            <w:r w:rsidRPr="007825BB">
              <w:rPr>
                <w:rFonts w:ascii="w_Lotus" w:hAnsi="w_Lotus"/>
                <w:noProof/>
                <w:webHidden/>
                <w:sz w:val="24"/>
                <w:rtl/>
              </w:rPr>
              <w:fldChar w:fldCharType="end"/>
            </w:r>
          </w:hyperlink>
        </w:p>
        <w:p w:rsidR="007825BB" w:rsidRPr="007825BB" w:rsidRDefault="007825BB" w:rsidP="007825BB">
          <w:pPr>
            <w:pStyle w:val="TOC3"/>
            <w:tabs>
              <w:tab w:val="right" w:leader="dot" w:pos="6114"/>
            </w:tabs>
            <w:spacing w:after="0"/>
            <w:rPr>
              <w:rFonts w:ascii="w_Lotus" w:eastAsiaTheme="minorEastAsia" w:hAnsi="w_Lotus"/>
              <w:noProof/>
              <w:kern w:val="0"/>
              <w:sz w:val="24"/>
              <w:rtl/>
            </w:rPr>
          </w:pPr>
          <w:hyperlink w:anchor="_Toc412839560" w:history="1">
            <w:r w:rsidRPr="007825BB">
              <w:rPr>
                <w:rStyle w:val="Hyperlink"/>
                <w:rFonts w:ascii="w_Lotus" w:hAnsi="w_Lotus"/>
                <w:noProof/>
                <w:sz w:val="24"/>
                <w:rtl/>
                <w:lang w:bidi="fa-IR"/>
              </w:rPr>
              <w:t>مرحله سوم. نشانه‌شناسی اثرپذیری شرور (عامل اصلی)</w:t>
            </w:r>
            <w:r w:rsidRPr="007825BB">
              <w:rPr>
                <w:rFonts w:ascii="w_Lotus" w:hAnsi="w_Lotus"/>
                <w:noProof/>
                <w:webHidden/>
                <w:sz w:val="24"/>
                <w:rtl/>
              </w:rPr>
              <w:tab/>
            </w:r>
            <w:r w:rsidRPr="007825BB">
              <w:rPr>
                <w:rFonts w:ascii="w_Lotus" w:hAnsi="w_Lotus"/>
                <w:noProof/>
                <w:webHidden/>
                <w:sz w:val="24"/>
                <w:rtl/>
              </w:rPr>
              <w:fldChar w:fldCharType="begin"/>
            </w:r>
            <w:r w:rsidRPr="007825BB">
              <w:rPr>
                <w:rFonts w:ascii="w_Lotus" w:hAnsi="w_Lotus"/>
                <w:noProof/>
                <w:webHidden/>
                <w:sz w:val="24"/>
                <w:rtl/>
              </w:rPr>
              <w:instrText xml:space="preserve"> </w:instrText>
            </w:r>
            <w:r w:rsidRPr="007825BB">
              <w:rPr>
                <w:rFonts w:ascii="w_Lotus" w:hAnsi="w_Lotus"/>
                <w:noProof/>
                <w:webHidden/>
                <w:sz w:val="24"/>
              </w:rPr>
              <w:instrText>PAGEREF</w:instrText>
            </w:r>
            <w:r w:rsidRPr="007825BB">
              <w:rPr>
                <w:rFonts w:ascii="w_Lotus" w:hAnsi="w_Lotus"/>
                <w:noProof/>
                <w:webHidden/>
                <w:sz w:val="24"/>
                <w:rtl/>
              </w:rPr>
              <w:instrText xml:space="preserve"> _</w:instrText>
            </w:r>
            <w:r w:rsidRPr="007825BB">
              <w:rPr>
                <w:rFonts w:ascii="w_Lotus" w:hAnsi="w_Lotus"/>
                <w:noProof/>
                <w:webHidden/>
                <w:sz w:val="24"/>
              </w:rPr>
              <w:instrText>Toc</w:instrText>
            </w:r>
            <w:r w:rsidRPr="007825BB">
              <w:rPr>
                <w:rFonts w:ascii="w_Lotus" w:hAnsi="w_Lotus"/>
                <w:noProof/>
                <w:webHidden/>
                <w:sz w:val="24"/>
                <w:rtl/>
              </w:rPr>
              <w:instrText xml:space="preserve">412839560 </w:instrText>
            </w:r>
            <w:r w:rsidRPr="007825BB">
              <w:rPr>
                <w:rFonts w:ascii="w_Lotus" w:hAnsi="w_Lotus"/>
                <w:noProof/>
                <w:webHidden/>
                <w:sz w:val="24"/>
              </w:rPr>
              <w:instrText>\h</w:instrText>
            </w:r>
            <w:r w:rsidRPr="007825BB">
              <w:rPr>
                <w:rFonts w:ascii="w_Lotus" w:hAnsi="w_Lotus"/>
                <w:noProof/>
                <w:webHidden/>
                <w:sz w:val="24"/>
                <w:rtl/>
              </w:rPr>
              <w:instrText xml:space="preserve"> </w:instrText>
            </w:r>
            <w:r w:rsidRPr="007825BB">
              <w:rPr>
                <w:rFonts w:ascii="w_Lotus" w:hAnsi="w_Lotus"/>
                <w:noProof/>
                <w:webHidden/>
                <w:sz w:val="24"/>
                <w:rtl/>
              </w:rPr>
            </w:r>
            <w:r w:rsidRPr="007825BB">
              <w:rPr>
                <w:rFonts w:ascii="w_Lotus" w:hAnsi="w_Lotus"/>
                <w:noProof/>
                <w:webHidden/>
                <w:sz w:val="24"/>
                <w:rtl/>
              </w:rPr>
              <w:fldChar w:fldCharType="separate"/>
            </w:r>
            <w:r w:rsidRPr="007825BB">
              <w:rPr>
                <w:rFonts w:ascii="w_Lotus" w:hAnsi="w_Lotus"/>
                <w:noProof/>
                <w:webHidden/>
                <w:sz w:val="24"/>
                <w:rtl/>
              </w:rPr>
              <w:t>132</w:t>
            </w:r>
            <w:r w:rsidRPr="007825BB">
              <w:rPr>
                <w:rFonts w:ascii="w_Lotus" w:hAnsi="w_Lotus"/>
                <w:noProof/>
                <w:webHidden/>
                <w:sz w:val="24"/>
                <w:rtl/>
              </w:rPr>
              <w:fldChar w:fldCharType="end"/>
            </w:r>
          </w:hyperlink>
        </w:p>
        <w:p w:rsidR="007825BB" w:rsidRPr="007825BB" w:rsidRDefault="007825BB" w:rsidP="007825BB">
          <w:pPr>
            <w:pStyle w:val="TOC3"/>
            <w:tabs>
              <w:tab w:val="right" w:leader="dot" w:pos="6114"/>
            </w:tabs>
            <w:spacing w:after="0"/>
            <w:rPr>
              <w:rFonts w:ascii="w_Lotus" w:eastAsiaTheme="minorEastAsia" w:hAnsi="w_Lotus"/>
              <w:noProof/>
              <w:kern w:val="0"/>
              <w:sz w:val="24"/>
              <w:rtl/>
            </w:rPr>
          </w:pPr>
          <w:hyperlink w:anchor="_Toc412839561" w:history="1">
            <w:r w:rsidRPr="007825BB">
              <w:rPr>
                <w:rStyle w:val="Hyperlink"/>
                <w:rFonts w:ascii="w_Lotus" w:hAnsi="w_Lotus"/>
                <w:noProof/>
                <w:sz w:val="24"/>
                <w:rtl/>
                <w:lang w:bidi="fa-IR"/>
              </w:rPr>
              <w:t>مرحله چهارم.شناخت چرخه ایجاد و ظهور اختلالات و آسیب‌ها</w:t>
            </w:r>
            <w:r w:rsidRPr="007825BB">
              <w:rPr>
                <w:rFonts w:ascii="w_Lotus" w:hAnsi="w_Lotus"/>
                <w:noProof/>
                <w:webHidden/>
                <w:sz w:val="24"/>
                <w:rtl/>
              </w:rPr>
              <w:tab/>
            </w:r>
            <w:r w:rsidRPr="007825BB">
              <w:rPr>
                <w:rFonts w:ascii="w_Lotus" w:hAnsi="w_Lotus"/>
                <w:noProof/>
                <w:webHidden/>
                <w:sz w:val="24"/>
                <w:rtl/>
              </w:rPr>
              <w:fldChar w:fldCharType="begin"/>
            </w:r>
            <w:r w:rsidRPr="007825BB">
              <w:rPr>
                <w:rFonts w:ascii="w_Lotus" w:hAnsi="w_Lotus"/>
                <w:noProof/>
                <w:webHidden/>
                <w:sz w:val="24"/>
                <w:rtl/>
              </w:rPr>
              <w:instrText xml:space="preserve"> </w:instrText>
            </w:r>
            <w:r w:rsidRPr="007825BB">
              <w:rPr>
                <w:rFonts w:ascii="w_Lotus" w:hAnsi="w_Lotus"/>
                <w:noProof/>
                <w:webHidden/>
                <w:sz w:val="24"/>
              </w:rPr>
              <w:instrText>PAGEREF</w:instrText>
            </w:r>
            <w:r w:rsidRPr="007825BB">
              <w:rPr>
                <w:rFonts w:ascii="w_Lotus" w:hAnsi="w_Lotus"/>
                <w:noProof/>
                <w:webHidden/>
                <w:sz w:val="24"/>
                <w:rtl/>
              </w:rPr>
              <w:instrText xml:space="preserve"> _</w:instrText>
            </w:r>
            <w:r w:rsidRPr="007825BB">
              <w:rPr>
                <w:rFonts w:ascii="w_Lotus" w:hAnsi="w_Lotus"/>
                <w:noProof/>
                <w:webHidden/>
                <w:sz w:val="24"/>
              </w:rPr>
              <w:instrText>Toc</w:instrText>
            </w:r>
            <w:r w:rsidRPr="007825BB">
              <w:rPr>
                <w:rFonts w:ascii="w_Lotus" w:hAnsi="w_Lotus"/>
                <w:noProof/>
                <w:webHidden/>
                <w:sz w:val="24"/>
                <w:rtl/>
              </w:rPr>
              <w:instrText xml:space="preserve">412839561 </w:instrText>
            </w:r>
            <w:r w:rsidRPr="007825BB">
              <w:rPr>
                <w:rFonts w:ascii="w_Lotus" w:hAnsi="w_Lotus"/>
                <w:noProof/>
                <w:webHidden/>
                <w:sz w:val="24"/>
              </w:rPr>
              <w:instrText>\h</w:instrText>
            </w:r>
            <w:r w:rsidRPr="007825BB">
              <w:rPr>
                <w:rFonts w:ascii="w_Lotus" w:hAnsi="w_Lotus"/>
                <w:noProof/>
                <w:webHidden/>
                <w:sz w:val="24"/>
                <w:rtl/>
              </w:rPr>
              <w:instrText xml:space="preserve"> </w:instrText>
            </w:r>
            <w:r w:rsidRPr="007825BB">
              <w:rPr>
                <w:rFonts w:ascii="w_Lotus" w:hAnsi="w_Lotus"/>
                <w:noProof/>
                <w:webHidden/>
                <w:sz w:val="24"/>
                <w:rtl/>
              </w:rPr>
            </w:r>
            <w:r w:rsidRPr="007825BB">
              <w:rPr>
                <w:rFonts w:ascii="w_Lotus" w:hAnsi="w_Lotus"/>
                <w:noProof/>
                <w:webHidden/>
                <w:sz w:val="24"/>
                <w:rtl/>
              </w:rPr>
              <w:fldChar w:fldCharType="separate"/>
            </w:r>
            <w:r w:rsidRPr="007825BB">
              <w:rPr>
                <w:rFonts w:ascii="w_Lotus" w:hAnsi="w_Lotus"/>
                <w:noProof/>
                <w:webHidden/>
                <w:sz w:val="24"/>
                <w:rtl/>
              </w:rPr>
              <w:t>133</w:t>
            </w:r>
            <w:r w:rsidRPr="007825BB">
              <w:rPr>
                <w:rFonts w:ascii="w_Lotus" w:hAnsi="w_Lotus"/>
                <w:noProof/>
                <w:webHidden/>
                <w:sz w:val="24"/>
                <w:rtl/>
              </w:rPr>
              <w:fldChar w:fldCharType="end"/>
            </w:r>
          </w:hyperlink>
        </w:p>
        <w:p w:rsidR="007825BB" w:rsidRPr="007825BB" w:rsidRDefault="007825BB" w:rsidP="007825BB">
          <w:pPr>
            <w:pStyle w:val="TOC1"/>
            <w:tabs>
              <w:tab w:val="right" w:leader="dot" w:pos="6114"/>
            </w:tabs>
            <w:spacing w:after="0"/>
            <w:rPr>
              <w:rFonts w:ascii="w_Lotus" w:eastAsiaTheme="minorEastAsia" w:hAnsi="w_Lotus"/>
              <w:noProof/>
              <w:kern w:val="0"/>
              <w:sz w:val="24"/>
              <w:rtl/>
            </w:rPr>
          </w:pPr>
          <w:hyperlink w:anchor="_Toc412839562" w:history="1">
            <w:r w:rsidRPr="007825BB">
              <w:rPr>
                <w:rStyle w:val="Hyperlink"/>
                <w:rFonts w:ascii="w_Lotus" w:hAnsi="w_Lotus"/>
                <w:noProof/>
                <w:sz w:val="24"/>
                <w:rtl/>
                <w:lang w:bidi="fa-IR"/>
              </w:rPr>
              <w:t>6. شناخت آسیب‌ها و اختلال</w:t>
            </w:r>
            <w:r w:rsidRPr="007825BB">
              <w:rPr>
                <w:rStyle w:val="Hyperlink"/>
                <w:rFonts w:ascii="w_Lotus" w:hAnsi="w_Lotus"/>
                <w:noProof/>
                <w:sz w:val="24"/>
                <w:lang w:bidi="fa-IR"/>
              </w:rPr>
              <w:t>‌</w:t>
            </w:r>
            <w:r w:rsidRPr="007825BB">
              <w:rPr>
                <w:rStyle w:val="Hyperlink"/>
                <w:rFonts w:ascii="w_Lotus" w:hAnsi="w_Lotus"/>
                <w:noProof/>
                <w:sz w:val="24"/>
                <w:rtl/>
                <w:lang w:bidi="fa-IR"/>
              </w:rPr>
              <w:t xml:space="preserve">ها در مواجهه با </w:t>
            </w:r>
            <w:r w:rsidRPr="007825BB">
              <w:rPr>
                <w:rFonts w:hint="eastAsia"/>
                <w:rtl/>
              </w:rPr>
              <w:t>د</w:t>
            </w:r>
            <w:r w:rsidRPr="007825BB">
              <w:rPr>
                <w:rFonts w:hint="cs"/>
                <w:rtl/>
              </w:rPr>
              <w:t>ی</w:t>
            </w:r>
            <w:r w:rsidRPr="007825BB">
              <w:rPr>
                <w:rFonts w:hint="eastAsia"/>
                <w:rtl/>
              </w:rPr>
              <w:t>گران</w:t>
            </w:r>
            <w:r w:rsidRPr="007825BB">
              <w:rPr>
                <w:rFonts w:ascii="w_Lotus" w:hAnsi="w_Lotus"/>
                <w:noProof/>
                <w:webHidden/>
                <w:sz w:val="24"/>
                <w:rtl/>
              </w:rPr>
              <w:tab/>
            </w:r>
            <w:r w:rsidRPr="007825BB">
              <w:rPr>
                <w:rFonts w:ascii="w_Lotus" w:hAnsi="w_Lotus"/>
                <w:noProof/>
                <w:webHidden/>
                <w:sz w:val="24"/>
                <w:rtl/>
              </w:rPr>
              <w:fldChar w:fldCharType="begin"/>
            </w:r>
            <w:r w:rsidRPr="007825BB">
              <w:rPr>
                <w:rFonts w:ascii="w_Lotus" w:hAnsi="w_Lotus"/>
                <w:noProof/>
                <w:webHidden/>
                <w:sz w:val="24"/>
                <w:rtl/>
              </w:rPr>
              <w:instrText xml:space="preserve"> </w:instrText>
            </w:r>
            <w:r w:rsidRPr="007825BB">
              <w:rPr>
                <w:rFonts w:ascii="w_Lotus" w:hAnsi="w_Lotus"/>
                <w:noProof/>
                <w:webHidden/>
                <w:sz w:val="24"/>
              </w:rPr>
              <w:instrText>PAGEREF</w:instrText>
            </w:r>
            <w:r w:rsidRPr="007825BB">
              <w:rPr>
                <w:rFonts w:ascii="w_Lotus" w:hAnsi="w_Lotus"/>
                <w:noProof/>
                <w:webHidden/>
                <w:sz w:val="24"/>
                <w:rtl/>
              </w:rPr>
              <w:instrText xml:space="preserve"> _</w:instrText>
            </w:r>
            <w:r w:rsidRPr="007825BB">
              <w:rPr>
                <w:rFonts w:ascii="w_Lotus" w:hAnsi="w_Lotus"/>
                <w:noProof/>
                <w:webHidden/>
                <w:sz w:val="24"/>
              </w:rPr>
              <w:instrText>Toc</w:instrText>
            </w:r>
            <w:r w:rsidRPr="007825BB">
              <w:rPr>
                <w:rFonts w:ascii="w_Lotus" w:hAnsi="w_Lotus"/>
                <w:noProof/>
                <w:webHidden/>
                <w:sz w:val="24"/>
                <w:rtl/>
              </w:rPr>
              <w:instrText xml:space="preserve">412839562 </w:instrText>
            </w:r>
            <w:r w:rsidRPr="007825BB">
              <w:rPr>
                <w:rFonts w:ascii="w_Lotus" w:hAnsi="w_Lotus"/>
                <w:noProof/>
                <w:webHidden/>
                <w:sz w:val="24"/>
              </w:rPr>
              <w:instrText>\h</w:instrText>
            </w:r>
            <w:r w:rsidRPr="007825BB">
              <w:rPr>
                <w:rFonts w:ascii="w_Lotus" w:hAnsi="w_Lotus"/>
                <w:noProof/>
                <w:webHidden/>
                <w:sz w:val="24"/>
                <w:rtl/>
              </w:rPr>
              <w:instrText xml:space="preserve"> </w:instrText>
            </w:r>
            <w:r w:rsidRPr="007825BB">
              <w:rPr>
                <w:rFonts w:ascii="w_Lotus" w:hAnsi="w_Lotus"/>
                <w:noProof/>
                <w:webHidden/>
                <w:sz w:val="24"/>
                <w:rtl/>
              </w:rPr>
            </w:r>
            <w:r w:rsidRPr="007825BB">
              <w:rPr>
                <w:rFonts w:ascii="w_Lotus" w:hAnsi="w_Lotus"/>
                <w:noProof/>
                <w:webHidden/>
                <w:sz w:val="24"/>
                <w:rtl/>
              </w:rPr>
              <w:fldChar w:fldCharType="separate"/>
            </w:r>
            <w:r w:rsidRPr="007825BB">
              <w:rPr>
                <w:rFonts w:ascii="w_Lotus" w:hAnsi="w_Lotus"/>
                <w:noProof/>
                <w:webHidden/>
                <w:sz w:val="24"/>
                <w:rtl/>
              </w:rPr>
              <w:t>135</w:t>
            </w:r>
            <w:r w:rsidRPr="007825BB">
              <w:rPr>
                <w:rFonts w:ascii="w_Lotus" w:hAnsi="w_Lotus"/>
                <w:noProof/>
                <w:webHidden/>
                <w:sz w:val="24"/>
                <w:rtl/>
              </w:rPr>
              <w:fldChar w:fldCharType="end"/>
            </w:r>
          </w:hyperlink>
        </w:p>
        <w:p w:rsidR="007825BB" w:rsidRPr="007825BB" w:rsidRDefault="007825BB" w:rsidP="007825BB">
          <w:pPr>
            <w:pStyle w:val="TOC1"/>
            <w:tabs>
              <w:tab w:val="right" w:leader="dot" w:pos="6114"/>
            </w:tabs>
            <w:spacing w:after="0"/>
            <w:rPr>
              <w:rFonts w:ascii="w_Lotus" w:eastAsiaTheme="minorEastAsia" w:hAnsi="w_Lotus"/>
              <w:noProof/>
              <w:kern w:val="0"/>
              <w:sz w:val="24"/>
              <w:rtl/>
            </w:rPr>
          </w:pPr>
          <w:hyperlink w:anchor="_Toc412839563" w:history="1">
            <w:r w:rsidRPr="007825BB">
              <w:rPr>
                <w:rStyle w:val="Hyperlink"/>
                <w:rFonts w:ascii="w_Lotus" w:hAnsi="w_Lotus"/>
                <w:noProof/>
                <w:sz w:val="24"/>
                <w:rtl/>
                <w:lang w:bidi="fa-IR"/>
              </w:rPr>
              <w:t>فصل سوم: فرایند گریز از شرور</w:t>
            </w:r>
            <w:r w:rsidRPr="007825BB">
              <w:rPr>
                <w:rFonts w:ascii="w_Lotus" w:hAnsi="w_Lotus"/>
                <w:noProof/>
                <w:webHidden/>
                <w:sz w:val="24"/>
                <w:rtl/>
              </w:rPr>
              <w:tab/>
            </w:r>
            <w:r w:rsidRPr="007825BB">
              <w:rPr>
                <w:rFonts w:ascii="w_Lotus" w:hAnsi="w_Lotus"/>
                <w:noProof/>
                <w:webHidden/>
                <w:sz w:val="24"/>
                <w:rtl/>
              </w:rPr>
              <w:fldChar w:fldCharType="begin"/>
            </w:r>
            <w:r w:rsidRPr="007825BB">
              <w:rPr>
                <w:rFonts w:ascii="w_Lotus" w:hAnsi="w_Lotus"/>
                <w:noProof/>
                <w:webHidden/>
                <w:sz w:val="24"/>
                <w:rtl/>
              </w:rPr>
              <w:instrText xml:space="preserve"> </w:instrText>
            </w:r>
            <w:r w:rsidRPr="007825BB">
              <w:rPr>
                <w:rFonts w:ascii="w_Lotus" w:hAnsi="w_Lotus"/>
                <w:noProof/>
                <w:webHidden/>
                <w:sz w:val="24"/>
              </w:rPr>
              <w:instrText>PAGEREF</w:instrText>
            </w:r>
            <w:r w:rsidRPr="007825BB">
              <w:rPr>
                <w:rFonts w:ascii="w_Lotus" w:hAnsi="w_Lotus"/>
                <w:noProof/>
                <w:webHidden/>
                <w:sz w:val="24"/>
                <w:rtl/>
              </w:rPr>
              <w:instrText xml:space="preserve"> _</w:instrText>
            </w:r>
            <w:r w:rsidRPr="007825BB">
              <w:rPr>
                <w:rFonts w:ascii="w_Lotus" w:hAnsi="w_Lotus"/>
                <w:noProof/>
                <w:webHidden/>
                <w:sz w:val="24"/>
              </w:rPr>
              <w:instrText>Toc</w:instrText>
            </w:r>
            <w:r w:rsidRPr="007825BB">
              <w:rPr>
                <w:rFonts w:ascii="w_Lotus" w:hAnsi="w_Lotus"/>
                <w:noProof/>
                <w:webHidden/>
                <w:sz w:val="24"/>
                <w:rtl/>
              </w:rPr>
              <w:instrText xml:space="preserve">412839563 </w:instrText>
            </w:r>
            <w:r w:rsidRPr="007825BB">
              <w:rPr>
                <w:rFonts w:ascii="w_Lotus" w:hAnsi="w_Lotus"/>
                <w:noProof/>
                <w:webHidden/>
                <w:sz w:val="24"/>
              </w:rPr>
              <w:instrText>\h</w:instrText>
            </w:r>
            <w:r w:rsidRPr="007825BB">
              <w:rPr>
                <w:rFonts w:ascii="w_Lotus" w:hAnsi="w_Lotus"/>
                <w:noProof/>
                <w:webHidden/>
                <w:sz w:val="24"/>
                <w:rtl/>
              </w:rPr>
              <w:instrText xml:space="preserve"> </w:instrText>
            </w:r>
            <w:r w:rsidRPr="007825BB">
              <w:rPr>
                <w:rFonts w:ascii="w_Lotus" w:hAnsi="w_Lotus"/>
                <w:noProof/>
                <w:webHidden/>
                <w:sz w:val="24"/>
                <w:rtl/>
              </w:rPr>
            </w:r>
            <w:r w:rsidRPr="007825BB">
              <w:rPr>
                <w:rFonts w:ascii="w_Lotus" w:hAnsi="w_Lotus"/>
                <w:noProof/>
                <w:webHidden/>
                <w:sz w:val="24"/>
                <w:rtl/>
              </w:rPr>
              <w:fldChar w:fldCharType="separate"/>
            </w:r>
            <w:r w:rsidRPr="007825BB">
              <w:rPr>
                <w:rFonts w:ascii="w_Lotus" w:hAnsi="w_Lotus"/>
                <w:noProof/>
                <w:webHidden/>
                <w:sz w:val="24"/>
                <w:rtl/>
              </w:rPr>
              <w:t>137</w:t>
            </w:r>
            <w:r w:rsidRPr="007825BB">
              <w:rPr>
                <w:rFonts w:ascii="w_Lotus" w:hAnsi="w_Lotus"/>
                <w:noProof/>
                <w:webHidden/>
                <w:sz w:val="24"/>
                <w:rtl/>
              </w:rPr>
              <w:fldChar w:fldCharType="end"/>
            </w:r>
          </w:hyperlink>
        </w:p>
        <w:p w:rsidR="007825BB" w:rsidRPr="007825BB" w:rsidRDefault="007825BB" w:rsidP="007825BB">
          <w:pPr>
            <w:pStyle w:val="TOC1"/>
            <w:tabs>
              <w:tab w:val="right" w:leader="dot" w:pos="6114"/>
            </w:tabs>
            <w:spacing w:after="0"/>
            <w:rPr>
              <w:rFonts w:ascii="w_Lotus" w:eastAsiaTheme="minorEastAsia" w:hAnsi="w_Lotus"/>
              <w:noProof/>
              <w:kern w:val="0"/>
              <w:sz w:val="24"/>
              <w:rtl/>
            </w:rPr>
          </w:pPr>
          <w:hyperlink w:anchor="_Toc412839564" w:history="1">
            <w:r w:rsidRPr="007825BB">
              <w:rPr>
                <w:rStyle w:val="Hyperlink"/>
                <w:rFonts w:ascii="w_Lotus" w:hAnsi="w_Lotus"/>
                <w:noProof/>
                <w:sz w:val="24"/>
                <w:rtl/>
                <w:lang w:bidi="fa-IR"/>
              </w:rPr>
              <w:t>1.آسیب‌شناسی مقابله با شرور</w:t>
            </w:r>
            <w:r w:rsidRPr="007825BB">
              <w:rPr>
                <w:rFonts w:ascii="w_Lotus" w:hAnsi="w_Lotus"/>
                <w:noProof/>
                <w:webHidden/>
                <w:sz w:val="24"/>
                <w:rtl/>
              </w:rPr>
              <w:tab/>
            </w:r>
            <w:r w:rsidRPr="007825BB">
              <w:rPr>
                <w:rFonts w:ascii="w_Lotus" w:hAnsi="w_Lotus"/>
                <w:noProof/>
                <w:webHidden/>
                <w:sz w:val="24"/>
                <w:rtl/>
              </w:rPr>
              <w:fldChar w:fldCharType="begin"/>
            </w:r>
            <w:r w:rsidRPr="007825BB">
              <w:rPr>
                <w:rFonts w:ascii="w_Lotus" w:hAnsi="w_Lotus"/>
                <w:noProof/>
                <w:webHidden/>
                <w:sz w:val="24"/>
                <w:rtl/>
              </w:rPr>
              <w:instrText xml:space="preserve"> </w:instrText>
            </w:r>
            <w:r w:rsidRPr="007825BB">
              <w:rPr>
                <w:rFonts w:ascii="w_Lotus" w:hAnsi="w_Lotus"/>
                <w:noProof/>
                <w:webHidden/>
                <w:sz w:val="24"/>
              </w:rPr>
              <w:instrText>PAGEREF</w:instrText>
            </w:r>
            <w:r w:rsidRPr="007825BB">
              <w:rPr>
                <w:rFonts w:ascii="w_Lotus" w:hAnsi="w_Lotus"/>
                <w:noProof/>
                <w:webHidden/>
                <w:sz w:val="24"/>
                <w:rtl/>
              </w:rPr>
              <w:instrText xml:space="preserve"> _</w:instrText>
            </w:r>
            <w:r w:rsidRPr="007825BB">
              <w:rPr>
                <w:rFonts w:ascii="w_Lotus" w:hAnsi="w_Lotus"/>
                <w:noProof/>
                <w:webHidden/>
                <w:sz w:val="24"/>
              </w:rPr>
              <w:instrText>Toc</w:instrText>
            </w:r>
            <w:r w:rsidRPr="007825BB">
              <w:rPr>
                <w:rFonts w:ascii="w_Lotus" w:hAnsi="w_Lotus"/>
                <w:noProof/>
                <w:webHidden/>
                <w:sz w:val="24"/>
                <w:rtl/>
              </w:rPr>
              <w:instrText xml:space="preserve">412839564 </w:instrText>
            </w:r>
            <w:r w:rsidRPr="007825BB">
              <w:rPr>
                <w:rFonts w:ascii="w_Lotus" w:hAnsi="w_Lotus"/>
                <w:noProof/>
                <w:webHidden/>
                <w:sz w:val="24"/>
              </w:rPr>
              <w:instrText>\h</w:instrText>
            </w:r>
            <w:r w:rsidRPr="007825BB">
              <w:rPr>
                <w:rFonts w:ascii="w_Lotus" w:hAnsi="w_Lotus"/>
                <w:noProof/>
                <w:webHidden/>
                <w:sz w:val="24"/>
                <w:rtl/>
              </w:rPr>
              <w:instrText xml:space="preserve"> </w:instrText>
            </w:r>
            <w:r w:rsidRPr="007825BB">
              <w:rPr>
                <w:rFonts w:ascii="w_Lotus" w:hAnsi="w_Lotus"/>
                <w:noProof/>
                <w:webHidden/>
                <w:sz w:val="24"/>
                <w:rtl/>
              </w:rPr>
            </w:r>
            <w:r w:rsidRPr="007825BB">
              <w:rPr>
                <w:rFonts w:ascii="w_Lotus" w:hAnsi="w_Lotus"/>
                <w:noProof/>
                <w:webHidden/>
                <w:sz w:val="24"/>
                <w:rtl/>
              </w:rPr>
              <w:fldChar w:fldCharType="separate"/>
            </w:r>
            <w:r w:rsidRPr="007825BB">
              <w:rPr>
                <w:rFonts w:ascii="w_Lotus" w:hAnsi="w_Lotus"/>
                <w:noProof/>
                <w:webHidden/>
                <w:sz w:val="24"/>
                <w:rtl/>
              </w:rPr>
              <w:t>138</w:t>
            </w:r>
            <w:r w:rsidRPr="007825BB">
              <w:rPr>
                <w:rFonts w:ascii="w_Lotus" w:hAnsi="w_Lotus"/>
                <w:noProof/>
                <w:webHidden/>
                <w:sz w:val="24"/>
                <w:rtl/>
              </w:rPr>
              <w:fldChar w:fldCharType="end"/>
            </w:r>
          </w:hyperlink>
        </w:p>
        <w:p w:rsidR="007825BB" w:rsidRPr="007825BB" w:rsidRDefault="007825BB" w:rsidP="007825BB">
          <w:pPr>
            <w:pStyle w:val="TOC1"/>
            <w:tabs>
              <w:tab w:val="right" w:leader="dot" w:pos="6114"/>
            </w:tabs>
            <w:spacing w:after="0"/>
            <w:rPr>
              <w:rFonts w:ascii="w_Lotus" w:eastAsiaTheme="minorEastAsia" w:hAnsi="w_Lotus"/>
              <w:noProof/>
              <w:kern w:val="0"/>
              <w:sz w:val="24"/>
              <w:rtl/>
            </w:rPr>
          </w:pPr>
          <w:hyperlink w:anchor="_Toc412839565" w:history="1">
            <w:r w:rsidRPr="007825BB">
              <w:rPr>
                <w:rStyle w:val="Hyperlink"/>
                <w:rFonts w:ascii="w_Lotus" w:hAnsi="w_Lotus"/>
                <w:noProof/>
                <w:sz w:val="24"/>
                <w:rtl/>
                <w:lang w:bidi="fa-IR"/>
              </w:rPr>
              <w:t>2.چگونگی علم به شرور  و  قدرت مقابله با آنها</w:t>
            </w:r>
            <w:r w:rsidRPr="007825BB">
              <w:rPr>
                <w:rFonts w:ascii="w_Lotus" w:hAnsi="w_Lotus"/>
                <w:noProof/>
                <w:webHidden/>
                <w:sz w:val="24"/>
                <w:rtl/>
              </w:rPr>
              <w:tab/>
            </w:r>
            <w:r w:rsidRPr="007825BB">
              <w:rPr>
                <w:rFonts w:ascii="w_Lotus" w:hAnsi="w_Lotus"/>
                <w:noProof/>
                <w:webHidden/>
                <w:sz w:val="24"/>
                <w:rtl/>
              </w:rPr>
              <w:fldChar w:fldCharType="begin"/>
            </w:r>
            <w:r w:rsidRPr="007825BB">
              <w:rPr>
                <w:rFonts w:ascii="w_Lotus" w:hAnsi="w_Lotus"/>
                <w:noProof/>
                <w:webHidden/>
                <w:sz w:val="24"/>
                <w:rtl/>
              </w:rPr>
              <w:instrText xml:space="preserve"> </w:instrText>
            </w:r>
            <w:r w:rsidRPr="007825BB">
              <w:rPr>
                <w:rFonts w:ascii="w_Lotus" w:hAnsi="w_Lotus"/>
                <w:noProof/>
                <w:webHidden/>
                <w:sz w:val="24"/>
              </w:rPr>
              <w:instrText>PAGEREF</w:instrText>
            </w:r>
            <w:r w:rsidRPr="007825BB">
              <w:rPr>
                <w:rFonts w:ascii="w_Lotus" w:hAnsi="w_Lotus"/>
                <w:noProof/>
                <w:webHidden/>
                <w:sz w:val="24"/>
                <w:rtl/>
              </w:rPr>
              <w:instrText xml:space="preserve"> _</w:instrText>
            </w:r>
            <w:r w:rsidRPr="007825BB">
              <w:rPr>
                <w:rFonts w:ascii="w_Lotus" w:hAnsi="w_Lotus"/>
                <w:noProof/>
                <w:webHidden/>
                <w:sz w:val="24"/>
              </w:rPr>
              <w:instrText>Toc</w:instrText>
            </w:r>
            <w:r w:rsidRPr="007825BB">
              <w:rPr>
                <w:rFonts w:ascii="w_Lotus" w:hAnsi="w_Lotus"/>
                <w:noProof/>
                <w:webHidden/>
                <w:sz w:val="24"/>
                <w:rtl/>
              </w:rPr>
              <w:instrText xml:space="preserve">412839565 </w:instrText>
            </w:r>
            <w:r w:rsidRPr="007825BB">
              <w:rPr>
                <w:rFonts w:ascii="w_Lotus" w:hAnsi="w_Lotus"/>
                <w:noProof/>
                <w:webHidden/>
                <w:sz w:val="24"/>
              </w:rPr>
              <w:instrText>\h</w:instrText>
            </w:r>
            <w:r w:rsidRPr="007825BB">
              <w:rPr>
                <w:rFonts w:ascii="w_Lotus" w:hAnsi="w_Lotus"/>
                <w:noProof/>
                <w:webHidden/>
                <w:sz w:val="24"/>
                <w:rtl/>
              </w:rPr>
              <w:instrText xml:space="preserve"> </w:instrText>
            </w:r>
            <w:r w:rsidRPr="007825BB">
              <w:rPr>
                <w:rFonts w:ascii="w_Lotus" w:hAnsi="w_Lotus"/>
                <w:noProof/>
                <w:webHidden/>
                <w:sz w:val="24"/>
                <w:rtl/>
              </w:rPr>
            </w:r>
            <w:r w:rsidRPr="007825BB">
              <w:rPr>
                <w:rFonts w:ascii="w_Lotus" w:hAnsi="w_Lotus"/>
                <w:noProof/>
                <w:webHidden/>
                <w:sz w:val="24"/>
                <w:rtl/>
              </w:rPr>
              <w:fldChar w:fldCharType="separate"/>
            </w:r>
            <w:r w:rsidRPr="007825BB">
              <w:rPr>
                <w:rFonts w:ascii="w_Lotus" w:hAnsi="w_Lotus"/>
                <w:noProof/>
                <w:webHidden/>
                <w:sz w:val="24"/>
                <w:rtl/>
              </w:rPr>
              <w:t>138</w:t>
            </w:r>
            <w:r w:rsidRPr="007825BB">
              <w:rPr>
                <w:rFonts w:ascii="w_Lotus" w:hAnsi="w_Lotus"/>
                <w:noProof/>
                <w:webHidden/>
                <w:sz w:val="24"/>
                <w:rtl/>
              </w:rPr>
              <w:fldChar w:fldCharType="end"/>
            </w:r>
          </w:hyperlink>
        </w:p>
        <w:p w:rsidR="007825BB" w:rsidRPr="007825BB" w:rsidRDefault="007825BB" w:rsidP="007825BB">
          <w:pPr>
            <w:pStyle w:val="TOC1"/>
            <w:tabs>
              <w:tab w:val="right" w:leader="dot" w:pos="6114"/>
            </w:tabs>
            <w:spacing w:after="0"/>
            <w:rPr>
              <w:rFonts w:ascii="w_Lotus" w:eastAsiaTheme="minorEastAsia" w:hAnsi="w_Lotus"/>
              <w:noProof/>
              <w:kern w:val="0"/>
              <w:sz w:val="24"/>
              <w:rtl/>
            </w:rPr>
          </w:pPr>
          <w:hyperlink w:anchor="_Toc412839566" w:history="1">
            <w:r w:rsidRPr="007825BB">
              <w:rPr>
                <w:rStyle w:val="Hyperlink"/>
                <w:rFonts w:ascii="w_Lotus" w:hAnsi="w_Lotus"/>
                <w:noProof/>
                <w:sz w:val="24"/>
                <w:rtl/>
                <w:lang w:bidi="fa-IR"/>
              </w:rPr>
              <w:t>3.علم، منشأ قدرت</w:t>
            </w:r>
            <w:r w:rsidRPr="007825BB">
              <w:rPr>
                <w:rFonts w:ascii="w_Lotus" w:hAnsi="w_Lotus"/>
                <w:noProof/>
                <w:webHidden/>
                <w:sz w:val="24"/>
                <w:rtl/>
              </w:rPr>
              <w:tab/>
            </w:r>
            <w:r w:rsidRPr="007825BB">
              <w:rPr>
                <w:rFonts w:ascii="w_Lotus" w:hAnsi="w_Lotus"/>
                <w:noProof/>
                <w:webHidden/>
                <w:sz w:val="24"/>
                <w:rtl/>
              </w:rPr>
              <w:fldChar w:fldCharType="begin"/>
            </w:r>
            <w:r w:rsidRPr="007825BB">
              <w:rPr>
                <w:rFonts w:ascii="w_Lotus" w:hAnsi="w_Lotus"/>
                <w:noProof/>
                <w:webHidden/>
                <w:sz w:val="24"/>
                <w:rtl/>
              </w:rPr>
              <w:instrText xml:space="preserve"> </w:instrText>
            </w:r>
            <w:r w:rsidRPr="007825BB">
              <w:rPr>
                <w:rFonts w:ascii="w_Lotus" w:hAnsi="w_Lotus"/>
                <w:noProof/>
                <w:webHidden/>
                <w:sz w:val="24"/>
              </w:rPr>
              <w:instrText>PAGEREF</w:instrText>
            </w:r>
            <w:r w:rsidRPr="007825BB">
              <w:rPr>
                <w:rFonts w:ascii="w_Lotus" w:hAnsi="w_Lotus"/>
                <w:noProof/>
                <w:webHidden/>
                <w:sz w:val="24"/>
                <w:rtl/>
              </w:rPr>
              <w:instrText xml:space="preserve"> _</w:instrText>
            </w:r>
            <w:r w:rsidRPr="007825BB">
              <w:rPr>
                <w:rFonts w:ascii="w_Lotus" w:hAnsi="w_Lotus"/>
                <w:noProof/>
                <w:webHidden/>
                <w:sz w:val="24"/>
              </w:rPr>
              <w:instrText>Toc</w:instrText>
            </w:r>
            <w:r w:rsidRPr="007825BB">
              <w:rPr>
                <w:rFonts w:ascii="w_Lotus" w:hAnsi="w_Lotus"/>
                <w:noProof/>
                <w:webHidden/>
                <w:sz w:val="24"/>
                <w:rtl/>
              </w:rPr>
              <w:instrText xml:space="preserve">412839566 </w:instrText>
            </w:r>
            <w:r w:rsidRPr="007825BB">
              <w:rPr>
                <w:rFonts w:ascii="w_Lotus" w:hAnsi="w_Lotus"/>
                <w:noProof/>
                <w:webHidden/>
                <w:sz w:val="24"/>
              </w:rPr>
              <w:instrText>\h</w:instrText>
            </w:r>
            <w:r w:rsidRPr="007825BB">
              <w:rPr>
                <w:rFonts w:ascii="w_Lotus" w:hAnsi="w_Lotus"/>
                <w:noProof/>
                <w:webHidden/>
                <w:sz w:val="24"/>
                <w:rtl/>
              </w:rPr>
              <w:instrText xml:space="preserve"> </w:instrText>
            </w:r>
            <w:r w:rsidRPr="007825BB">
              <w:rPr>
                <w:rFonts w:ascii="w_Lotus" w:hAnsi="w_Lotus"/>
                <w:noProof/>
                <w:webHidden/>
                <w:sz w:val="24"/>
                <w:rtl/>
              </w:rPr>
            </w:r>
            <w:r w:rsidRPr="007825BB">
              <w:rPr>
                <w:rFonts w:ascii="w_Lotus" w:hAnsi="w_Lotus"/>
                <w:noProof/>
                <w:webHidden/>
                <w:sz w:val="24"/>
                <w:rtl/>
              </w:rPr>
              <w:fldChar w:fldCharType="separate"/>
            </w:r>
            <w:r w:rsidRPr="007825BB">
              <w:rPr>
                <w:rFonts w:ascii="w_Lotus" w:hAnsi="w_Lotus"/>
                <w:noProof/>
                <w:webHidden/>
                <w:sz w:val="24"/>
                <w:rtl/>
              </w:rPr>
              <w:t>139</w:t>
            </w:r>
            <w:r w:rsidRPr="007825BB">
              <w:rPr>
                <w:rFonts w:ascii="w_Lotus" w:hAnsi="w_Lotus"/>
                <w:noProof/>
                <w:webHidden/>
                <w:sz w:val="24"/>
                <w:rtl/>
              </w:rPr>
              <w:fldChar w:fldCharType="end"/>
            </w:r>
          </w:hyperlink>
        </w:p>
        <w:p w:rsidR="007825BB" w:rsidRPr="007825BB" w:rsidRDefault="007825BB" w:rsidP="007825BB">
          <w:pPr>
            <w:pStyle w:val="TOC1"/>
            <w:tabs>
              <w:tab w:val="right" w:leader="dot" w:pos="6114"/>
            </w:tabs>
            <w:spacing w:after="0"/>
            <w:rPr>
              <w:rFonts w:ascii="w_Lotus" w:eastAsiaTheme="minorEastAsia" w:hAnsi="w_Lotus"/>
              <w:noProof/>
              <w:kern w:val="0"/>
              <w:sz w:val="24"/>
              <w:rtl/>
            </w:rPr>
          </w:pPr>
          <w:hyperlink w:anchor="_Toc412839567" w:history="1">
            <w:r w:rsidRPr="007825BB">
              <w:rPr>
                <w:rStyle w:val="Hyperlink"/>
                <w:rFonts w:ascii="w_Lotus" w:hAnsi="w_Lotus"/>
                <w:noProof/>
                <w:sz w:val="24"/>
                <w:rtl/>
                <w:lang w:bidi="fa-IR"/>
              </w:rPr>
              <w:t>4. جهت در علم و قدرت</w:t>
            </w:r>
            <w:r w:rsidRPr="007825BB">
              <w:rPr>
                <w:rFonts w:ascii="w_Lotus" w:hAnsi="w_Lotus"/>
                <w:noProof/>
                <w:webHidden/>
                <w:sz w:val="24"/>
                <w:rtl/>
              </w:rPr>
              <w:tab/>
            </w:r>
            <w:r w:rsidRPr="007825BB">
              <w:rPr>
                <w:rFonts w:ascii="w_Lotus" w:hAnsi="w_Lotus"/>
                <w:noProof/>
                <w:webHidden/>
                <w:sz w:val="24"/>
                <w:rtl/>
              </w:rPr>
              <w:fldChar w:fldCharType="begin"/>
            </w:r>
            <w:r w:rsidRPr="007825BB">
              <w:rPr>
                <w:rFonts w:ascii="w_Lotus" w:hAnsi="w_Lotus"/>
                <w:noProof/>
                <w:webHidden/>
                <w:sz w:val="24"/>
                <w:rtl/>
              </w:rPr>
              <w:instrText xml:space="preserve"> </w:instrText>
            </w:r>
            <w:r w:rsidRPr="007825BB">
              <w:rPr>
                <w:rFonts w:ascii="w_Lotus" w:hAnsi="w_Lotus"/>
                <w:noProof/>
                <w:webHidden/>
                <w:sz w:val="24"/>
              </w:rPr>
              <w:instrText>PAGEREF</w:instrText>
            </w:r>
            <w:r w:rsidRPr="007825BB">
              <w:rPr>
                <w:rFonts w:ascii="w_Lotus" w:hAnsi="w_Lotus"/>
                <w:noProof/>
                <w:webHidden/>
                <w:sz w:val="24"/>
                <w:rtl/>
              </w:rPr>
              <w:instrText xml:space="preserve"> _</w:instrText>
            </w:r>
            <w:r w:rsidRPr="007825BB">
              <w:rPr>
                <w:rFonts w:ascii="w_Lotus" w:hAnsi="w_Lotus"/>
                <w:noProof/>
                <w:webHidden/>
                <w:sz w:val="24"/>
              </w:rPr>
              <w:instrText>Toc</w:instrText>
            </w:r>
            <w:r w:rsidRPr="007825BB">
              <w:rPr>
                <w:rFonts w:ascii="w_Lotus" w:hAnsi="w_Lotus"/>
                <w:noProof/>
                <w:webHidden/>
                <w:sz w:val="24"/>
                <w:rtl/>
              </w:rPr>
              <w:instrText xml:space="preserve">412839567 </w:instrText>
            </w:r>
            <w:r w:rsidRPr="007825BB">
              <w:rPr>
                <w:rFonts w:ascii="w_Lotus" w:hAnsi="w_Lotus"/>
                <w:noProof/>
                <w:webHidden/>
                <w:sz w:val="24"/>
              </w:rPr>
              <w:instrText>\h</w:instrText>
            </w:r>
            <w:r w:rsidRPr="007825BB">
              <w:rPr>
                <w:rFonts w:ascii="w_Lotus" w:hAnsi="w_Lotus"/>
                <w:noProof/>
                <w:webHidden/>
                <w:sz w:val="24"/>
                <w:rtl/>
              </w:rPr>
              <w:instrText xml:space="preserve"> </w:instrText>
            </w:r>
            <w:r w:rsidRPr="007825BB">
              <w:rPr>
                <w:rFonts w:ascii="w_Lotus" w:hAnsi="w_Lotus"/>
                <w:noProof/>
                <w:webHidden/>
                <w:sz w:val="24"/>
                <w:rtl/>
              </w:rPr>
            </w:r>
            <w:r w:rsidRPr="007825BB">
              <w:rPr>
                <w:rFonts w:ascii="w_Lotus" w:hAnsi="w_Lotus"/>
                <w:noProof/>
                <w:webHidden/>
                <w:sz w:val="24"/>
                <w:rtl/>
              </w:rPr>
              <w:fldChar w:fldCharType="separate"/>
            </w:r>
            <w:r w:rsidRPr="007825BB">
              <w:rPr>
                <w:rFonts w:ascii="w_Lotus" w:hAnsi="w_Lotus"/>
                <w:noProof/>
                <w:webHidden/>
                <w:sz w:val="24"/>
                <w:rtl/>
              </w:rPr>
              <w:t>141</w:t>
            </w:r>
            <w:r w:rsidRPr="007825BB">
              <w:rPr>
                <w:rFonts w:ascii="w_Lotus" w:hAnsi="w_Lotus"/>
                <w:noProof/>
                <w:webHidden/>
                <w:sz w:val="24"/>
                <w:rtl/>
              </w:rPr>
              <w:fldChar w:fldCharType="end"/>
            </w:r>
          </w:hyperlink>
        </w:p>
        <w:p w:rsidR="007825BB" w:rsidRPr="007825BB" w:rsidRDefault="007825BB" w:rsidP="007825BB">
          <w:pPr>
            <w:pStyle w:val="TOC1"/>
            <w:tabs>
              <w:tab w:val="right" w:leader="dot" w:pos="6114"/>
            </w:tabs>
            <w:spacing w:after="0"/>
            <w:rPr>
              <w:rFonts w:ascii="w_Lotus" w:eastAsiaTheme="minorEastAsia" w:hAnsi="w_Lotus"/>
              <w:noProof/>
              <w:kern w:val="0"/>
              <w:sz w:val="24"/>
              <w:rtl/>
            </w:rPr>
          </w:pPr>
          <w:hyperlink w:anchor="_Toc412839568" w:history="1">
            <w:r w:rsidRPr="007825BB">
              <w:rPr>
                <w:rStyle w:val="Hyperlink"/>
                <w:rFonts w:ascii="w_Lotus" w:hAnsi="w_Lotus"/>
                <w:noProof/>
                <w:sz w:val="24"/>
                <w:rtl/>
                <w:lang w:bidi="fa-IR"/>
              </w:rPr>
              <w:t>5.علم‌های قدرت آفرین</w:t>
            </w:r>
            <w:r w:rsidRPr="007825BB">
              <w:rPr>
                <w:rFonts w:ascii="w_Lotus" w:hAnsi="w_Lotus"/>
                <w:noProof/>
                <w:webHidden/>
                <w:sz w:val="24"/>
                <w:rtl/>
              </w:rPr>
              <w:tab/>
            </w:r>
            <w:r w:rsidRPr="007825BB">
              <w:rPr>
                <w:rFonts w:ascii="w_Lotus" w:hAnsi="w_Lotus"/>
                <w:noProof/>
                <w:webHidden/>
                <w:sz w:val="24"/>
                <w:rtl/>
              </w:rPr>
              <w:fldChar w:fldCharType="begin"/>
            </w:r>
            <w:r w:rsidRPr="007825BB">
              <w:rPr>
                <w:rFonts w:ascii="w_Lotus" w:hAnsi="w_Lotus"/>
                <w:noProof/>
                <w:webHidden/>
                <w:sz w:val="24"/>
                <w:rtl/>
              </w:rPr>
              <w:instrText xml:space="preserve"> </w:instrText>
            </w:r>
            <w:r w:rsidRPr="007825BB">
              <w:rPr>
                <w:rFonts w:ascii="w_Lotus" w:hAnsi="w_Lotus"/>
                <w:noProof/>
                <w:webHidden/>
                <w:sz w:val="24"/>
              </w:rPr>
              <w:instrText>PAGEREF</w:instrText>
            </w:r>
            <w:r w:rsidRPr="007825BB">
              <w:rPr>
                <w:rFonts w:ascii="w_Lotus" w:hAnsi="w_Lotus"/>
                <w:noProof/>
                <w:webHidden/>
                <w:sz w:val="24"/>
                <w:rtl/>
              </w:rPr>
              <w:instrText xml:space="preserve"> _</w:instrText>
            </w:r>
            <w:r w:rsidRPr="007825BB">
              <w:rPr>
                <w:rFonts w:ascii="w_Lotus" w:hAnsi="w_Lotus"/>
                <w:noProof/>
                <w:webHidden/>
                <w:sz w:val="24"/>
              </w:rPr>
              <w:instrText>Toc</w:instrText>
            </w:r>
            <w:r w:rsidRPr="007825BB">
              <w:rPr>
                <w:rFonts w:ascii="w_Lotus" w:hAnsi="w_Lotus"/>
                <w:noProof/>
                <w:webHidden/>
                <w:sz w:val="24"/>
                <w:rtl/>
              </w:rPr>
              <w:instrText xml:space="preserve">412839568 </w:instrText>
            </w:r>
            <w:r w:rsidRPr="007825BB">
              <w:rPr>
                <w:rFonts w:ascii="w_Lotus" w:hAnsi="w_Lotus"/>
                <w:noProof/>
                <w:webHidden/>
                <w:sz w:val="24"/>
              </w:rPr>
              <w:instrText>\h</w:instrText>
            </w:r>
            <w:r w:rsidRPr="007825BB">
              <w:rPr>
                <w:rFonts w:ascii="w_Lotus" w:hAnsi="w_Lotus"/>
                <w:noProof/>
                <w:webHidden/>
                <w:sz w:val="24"/>
                <w:rtl/>
              </w:rPr>
              <w:instrText xml:space="preserve"> </w:instrText>
            </w:r>
            <w:r w:rsidRPr="007825BB">
              <w:rPr>
                <w:rFonts w:ascii="w_Lotus" w:hAnsi="w_Lotus"/>
                <w:noProof/>
                <w:webHidden/>
                <w:sz w:val="24"/>
                <w:rtl/>
              </w:rPr>
            </w:r>
            <w:r w:rsidRPr="007825BB">
              <w:rPr>
                <w:rFonts w:ascii="w_Lotus" w:hAnsi="w_Lotus"/>
                <w:noProof/>
                <w:webHidden/>
                <w:sz w:val="24"/>
                <w:rtl/>
              </w:rPr>
              <w:fldChar w:fldCharType="separate"/>
            </w:r>
            <w:r w:rsidRPr="007825BB">
              <w:rPr>
                <w:rFonts w:ascii="w_Lotus" w:hAnsi="w_Lotus"/>
                <w:noProof/>
                <w:webHidden/>
                <w:sz w:val="24"/>
                <w:rtl/>
              </w:rPr>
              <w:t>142</w:t>
            </w:r>
            <w:r w:rsidRPr="007825BB">
              <w:rPr>
                <w:rFonts w:ascii="w_Lotus" w:hAnsi="w_Lotus"/>
                <w:noProof/>
                <w:webHidden/>
                <w:sz w:val="24"/>
                <w:rtl/>
              </w:rPr>
              <w:fldChar w:fldCharType="end"/>
            </w:r>
          </w:hyperlink>
        </w:p>
        <w:p w:rsidR="007825BB" w:rsidRPr="007825BB" w:rsidRDefault="007825BB" w:rsidP="007825BB">
          <w:pPr>
            <w:pStyle w:val="TOC3"/>
            <w:tabs>
              <w:tab w:val="right" w:leader="dot" w:pos="6114"/>
            </w:tabs>
            <w:spacing w:after="0"/>
            <w:rPr>
              <w:rFonts w:ascii="w_Lotus" w:eastAsiaTheme="minorEastAsia" w:hAnsi="w_Lotus"/>
              <w:noProof/>
              <w:kern w:val="0"/>
              <w:sz w:val="24"/>
              <w:rtl/>
            </w:rPr>
          </w:pPr>
          <w:hyperlink w:anchor="_Toc412839569" w:history="1">
            <w:r w:rsidRPr="007825BB">
              <w:rPr>
                <w:rStyle w:val="Hyperlink"/>
                <w:rFonts w:ascii="w_Lotus" w:hAnsi="w_Lotus"/>
                <w:noProof/>
                <w:sz w:val="24"/>
                <w:rtl/>
                <w:lang w:bidi="fa-IR"/>
              </w:rPr>
              <w:t>1-5. اصول دستیابی به علم‌های قدرت‌آفرین مقابله با شرور</w:t>
            </w:r>
            <w:r w:rsidRPr="007825BB">
              <w:rPr>
                <w:rFonts w:ascii="w_Lotus" w:hAnsi="w_Lotus"/>
                <w:noProof/>
                <w:webHidden/>
                <w:sz w:val="24"/>
                <w:rtl/>
              </w:rPr>
              <w:tab/>
            </w:r>
            <w:r w:rsidRPr="007825BB">
              <w:rPr>
                <w:rFonts w:ascii="w_Lotus" w:hAnsi="w_Lotus"/>
                <w:noProof/>
                <w:webHidden/>
                <w:sz w:val="24"/>
                <w:rtl/>
              </w:rPr>
              <w:fldChar w:fldCharType="begin"/>
            </w:r>
            <w:r w:rsidRPr="007825BB">
              <w:rPr>
                <w:rFonts w:ascii="w_Lotus" w:hAnsi="w_Lotus"/>
                <w:noProof/>
                <w:webHidden/>
                <w:sz w:val="24"/>
                <w:rtl/>
              </w:rPr>
              <w:instrText xml:space="preserve"> </w:instrText>
            </w:r>
            <w:r w:rsidRPr="007825BB">
              <w:rPr>
                <w:rFonts w:ascii="w_Lotus" w:hAnsi="w_Lotus"/>
                <w:noProof/>
                <w:webHidden/>
                <w:sz w:val="24"/>
              </w:rPr>
              <w:instrText>PAGEREF</w:instrText>
            </w:r>
            <w:r w:rsidRPr="007825BB">
              <w:rPr>
                <w:rFonts w:ascii="w_Lotus" w:hAnsi="w_Lotus"/>
                <w:noProof/>
                <w:webHidden/>
                <w:sz w:val="24"/>
                <w:rtl/>
              </w:rPr>
              <w:instrText xml:space="preserve"> _</w:instrText>
            </w:r>
            <w:r w:rsidRPr="007825BB">
              <w:rPr>
                <w:rFonts w:ascii="w_Lotus" w:hAnsi="w_Lotus"/>
                <w:noProof/>
                <w:webHidden/>
                <w:sz w:val="24"/>
              </w:rPr>
              <w:instrText>Toc</w:instrText>
            </w:r>
            <w:r w:rsidRPr="007825BB">
              <w:rPr>
                <w:rFonts w:ascii="w_Lotus" w:hAnsi="w_Lotus"/>
                <w:noProof/>
                <w:webHidden/>
                <w:sz w:val="24"/>
                <w:rtl/>
              </w:rPr>
              <w:instrText xml:space="preserve">412839569 </w:instrText>
            </w:r>
            <w:r w:rsidRPr="007825BB">
              <w:rPr>
                <w:rFonts w:ascii="w_Lotus" w:hAnsi="w_Lotus"/>
                <w:noProof/>
                <w:webHidden/>
                <w:sz w:val="24"/>
              </w:rPr>
              <w:instrText>\h</w:instrText>
            </w:r>
            <w:r w:rsidRPr="007825BB">
              <w:rPr>
                <w:rFonts w:ascii="w_Lotus" w:hAnsi="w_Lotus"/>
                <w:noProof/>
                <w:webHidden/>
                <w:sz w:val="24"/>
                <w:rtl/>
              </w:rPr>
              <w:instrText xml:space="preserve"> </w:instrText>
            </w:r>
            <w:r w:rsidRPr="007825BB">
              <w:rPr>
                <w:rFonts w:ascii="w_Lotus" w:hAnsi="w_Lotus"/>
                <w:noProof/>
                <w:webHidden/>
                <w:sz w:val="24"/>
                <w:rtl/>
              </w:rPr>
            </w:r>
            <w:r w:rsidRPr="007825BB">
              <w:rPr>
                <w:rFonts w:ascii="w_Lotus" w:hAnsi="w_Lotus"/>
                <w:noProof/>
                <w:webHidden/>
                <w:sz w:val="24"/>
                <w:rtl/>
              </w:rPr>
              <w:fldChar w:fldCharType="separate"/>
            </w:r>
            <w:r w:rsidRPr="007825BB">
              <w:rPr>
                <w:rFonts w:ascii="w_Lotus" w:hAnsi="w_Lotus"/>
                <w:noProof/>
                <w:webHidden/>
                <w:sz w:val="24"/>
                <w:rtl/>
              </w:rPr>
              <w:t>142</w:t>
            </w:r>
            <w:r w:rsidRPr="007825BB">
              <w:rPr>
                <w:rFonts w:ascii="w_Lotus" w:hAnsi="w_Lotus"/>
                <w:noProof/>
                <w:webHidden/>
                <w:sz w:val="24"/>
                <w:rtl/>
              </w:rPr>
              <w:fldChar w:fldCharType="end"/>
            </w:r>
          </w:hyperlink>
        </w:p>
        <w:p w:rsidR="007825BB" w:rsidRPr="007825BB" w:rsidRDefault="007825BB" w:rsidP="007825BB">
          <w:pPr>
            <w:pStyle w:val="TOC3"/>
            <w:tabs>
              <w:tab w:val="right" w:leader="dot" w:pos="6114"/>
            </w:tabs>
            <w:spacing w:after="0"/>
            <w:rPr>
              <w:rFonts w:ascii="w_Lotus" w:eastAsiaTheme="minorEastAsia" w:hAnsi="w_Lotus"/>
              <w:noProof/>
              <w:kern w:val="0"/>
              <w:sz w:val="24"/>
              <w:rtl/>
            </w:rPr>
          </w:pPr>
          <w:hyperlink w:anchor="_Toc412839570" w:history="1">
            <w:r w:rsidRPr="007825BB">
              <w:rPr>
                <w:rStyle w:val="Hyperlink"/>
                <w:rFonts w:ascii="w_Lotus" w:hAnsi="w_Lotus"/>
                <w:noProof/>
                <w:sz w:val="24"/>
                <w:rtl/>
                <w:lang w:bidi="fa-IR"/>
              </w:rPr>
              <w:t>2-5. راهبردهای تحقق علم‌های قدرت‌آفرین مقابله با شرور</w:t>
            </w:r>
            <w:r w:rsidRPr="007825BB">
              <w:rPr>
                <w:rFonts w:ascii="w_Lotus" w:hAnsi="w_Lotus"/>
                <w:noProof/>
                <w:webHidden/>
                <w:sz w:val="24"/>
                <w:rtl/>
              </w:rPr>
              <w:tab/>
            </w:r>
            <w:r w:rsidRPr="007825BB">
              <w:rPr>
                <w:rFonts w:ascii="w_Lotus" w:hAnsi="w_Lotus"/>
                <w:noProof/>
                <w:webHidden/>
                <w:sz w:val="24"/>
                <w:rtl/>
              </w:rPr>
              <w:fldChar w:fldCharType="begin"/>
            </w:r>
            <w:r w:rsidRPr="007825BB">
              <w:rPr>
                <w:rFonts w:ascii="w_Lotus" w:hAnsi="w_Lotus"/>
                <w:noProof/>
                <w:webHidden/>
                <w:sz w:val="24"/>
                <w:rtl/>
              </w:rPr>
              <w:instrText xml:space="preserve"> </w:instrText>
            </w:r>
            <w:r w:rsidRPr="007825BB">
              <w:rPr>
                <w:rFonts w:ascii="w_Lotus" w:hAnsi="w_Lotus"/>
                <w:noProof/>
                <w:webHidden/>
                <w:sz w:val="24"/>
              </w:rPr>
              <w:instrText>PAGEREF</w:instrText>
            </w:r>
            <w:r w:rsidRPr="007825BB">
              <w:rPr>
                <w:rFonts w:ascii="w_Lotus" w:hAnsi="w_Lotus"/>
                <w:noProof/>
                <w:webHidden/>
                <w:sz w:val="24"/>
                <w:rtl/>
              </w:rPr>
              <w:instrText xml:space="preserve"> _</w:instrText>
            </w:r>
            <w:r w:rsidRPr="007825BB">
              <w:rPr>
                <w:rFonts w:ascii="w_Lotus" w:hAnsi="w_Lotus"/>
                <w:noProof/>
                <w:webHidden/>
                <w:sz w:val="24"/>
              </w:rPr>
              <w:instrText>Toc</w:instrText>
            </w:r>
            <w:r w:rsidRPr="007825BB">
              <w:rPr>
                <w:rFonts w:ascii="w_Lotus" w:hAnsi="w_Lotus"/>
                <w:noProof/>
                <w:webHidden/>
                <w:sz w:val="24"/>
                <w:rtl/>
              </w:rPr>
              <w:instrText xml:space="preserve">412839570 </w:instrText>
            </w:r>
            <w:r w:rsidRPr="007825BB">
              <w:rPr>
                <w:rFonts w:ascii="w_Lotus" w:hAnsi="w_Lotus"/>
                <w:noProof/>
                <w:webHidden/>
                <w:sz w:val="24"/>
              </w:rPr>
              <w:instrText>\h</w:instrText>
            </w:r>
            <w:r w:rsidRPr="007825BB">
              <w:rPr>
                <w:rFonts w:ascii="w_Lotus" w:hAnsi="w_Lotus"/>
                <w:noProof/>
                <w:webHidden/>
                <w:sz w:val="24"/>
                <w:rtl/>
              </w:rPr>
              <w:instrText xml:space="preserve"> </w:instrText>
            </w:r>
            <w:r w:rsidRPr="007825BB">
              <w:rPr>
                <w:rFonts w:ascii="w_Lotus" w:hAnsi="w_Lotus"/>
                <w:noProof/>
                <w:webHidden/>
                <w:sz w:val="24"/>
                <w:rtl/>
              </w:rPr>
            </w:r>
            <w:r w:rsidRPr="007825BB">
              <w:rPr>
                <w:rFonts w:ascii="w_Lotus" w:hAnsi="w_Lotus"/>
                <w:noProof/>
                <w:webHidden/>
                <w:sz w:val="24"/>
                <w:rtl/>
              </w:rPr>
              <w:fldChar w:fldCharType="separate"/>
            </w:r>
            <w:r w:rsidRPr="007825BB">
              <w:rPr>
                <w:rFonts w:ascii="w_Lotus" w:hAnsi="w_Lotus"/>
                <w:noProof/>
                <w:webHidden/>
                <w:sz w:val="24"/>
                <w:rtl/>
              </w:rPr>
              <w:t>143</w:t>
            </w:r>
            <w:r w:rsidRPr="007825BB">
              <w:rPr>
                <w:rFonts w:ascii="w_Lotus" w:hAnsi="w_Lotus"/>
                <w:noProof/>
                <w:webHidden/>
                <w:sz w:val="24"/>
                <w:rtl/>
              </w:rPr>
              <w:fldChar w:fldCharType="end"/>
            </w:r>
          </w:hyperlink>
        </w:p>
        <w:p w:rsidR="007825BB" w:rsidRPr="007825BB" w:rsidRDefault="007825BB" w:rsidP="007825BB">
          <w:pPr>
            <w:pStyle w:val="TOC1"/>
            <w:tabs>
              <w:tab w:val="right" w:leader="dot" w:pos="6114"/>
            </w:tabs>
            <w:spacing w:after="0"/>
            <w:rPr>
              <w:rFonts w:ascii="w_Lotus" w:eastAsiaTheme="minorEastAsia" w:hAnsi="w_Lotus"/>
              <w:noProof/>
              <w:kern w:val="0"/>
              <w:sz w:val="24"/>
              <w:rtl/>
            </w:rPr>
          </w:pPr>
          <w:hyperlink w:anchor="_Toc412839571" w:history="1">
            <w:r w:rsidRPr="007825BB">
              <w:rPr>
                <w:rStyle w:val="Hyperlink"/>
                <w:rFonts w:ascii="w_Lotus" w:hAnsi="w_Lotus"/>
                <w:noProof/>
                <w:sz w:val="24"/>
                <w:rtl/>
                <w:lang w:bidi="fa-IR"/>
              </w:rPr>
              <w:t>6. فرایندهای مقابله با شرور</w:t>
            </w:r>
            <w:r w:rsidRPr="007825BB">
              <w:rPr>
                <w:rFonts w:ascii="w_Lotus" w:hAnsi="w_Lotus"/>
                <w:noProof/>
                <w:webHidden/>
                <w:sz w:val="24"/>
                <w:rtl/>
              </w:rPr>
              <w:tab/>
            </w:r>
            <w:r w:rsidRPr="007825BB">
              <w:rPr>
                <w:rFonts w:ascii="w_Lotus" w:hAnsi="w_Lotus"/>
                <w:noProof/>
                <w:webHidden/>
                <w:sz w:val="24"/>
                <w:rtl/>
              </w:rPr>
              <w:fldChar w:fldCharType="begin"/>
            </w:r>
            <w:r w:rsidRPr="007825BB">
              <w:rPr>
                <w:rFonts w:ascii="w_Lotus" w:hAnsi="w_Lotus"/>
                <w:noProof/>
                <w:webHidden/>
                <w:sz w:val="24"/>
                <w:rtl/>
              </w:rPr>
              <w:instrText xml:space="preserve"> </w:instrText>
            </w:r>
            <w:r w:rsidRPr="007825BB">
              <w:rPr>
                <w:rFonts w:ascii="w_Lotus" w:hAnsi="w_Lotus"/>
                <w:noProof/>
                <w:webHidden/>
                <w:sz w:val="24"/>
              </w:rPr>
              <w:instrText>PAGEREF</w:instrText>
            </w:r>
            <w:r w:rsidRPr="007825BB">
              <w:rPr>
                <w:rFonts w:ascii="w_Lotus" w:hAnsi="w_Lotus"/>
                <w:noProof/>
                <w:webHidden/>
                <w:sz w:val="24"/>
                <w:rtl/>
              </w:rPr>
              <w:instrText xml:space="preserve"> _</w:instrText>
            </w:r>
            <w:r w:rsidRPr="007825BB">
              <w:rPr>
                <w:rFonts w:ascii="w_Lotus" w:hAnsi="w_Lotus"/>
                <w:noProof/>
                <w:webHidden/>
                <w:sz w:val="24"/>
              </w:rPr>
              <w:instrText>Toc</w:instrText>
            </w:r>
            <w:r w:rsidRPr="007825BB">
              <w:rPr>
                <w:rFonts w:ascii="w_Lotus" w:hAnsi="w_Lotus"/>
                <w:noProof/>
                <w:webHidden/>
                <w:sz w:val="24"/>
                <w:rtl/>
              </w:rPr>
              <w:instrText xml:space="preserve">412839571 </w:instrText>
            </w:r>
            <w:r w:rsidRPr="007825BB">
              <w:rPr>
                <w:rFonts w:ascii="w_Lotus" w:hAnsi="w_Lotus"/>
                <w:noProof/>
                <w:webHidden/>
                <w:sz w:val="24"/>
              </w:rPr>
              <w:instrText>\h</w:instrText>
            </w:r>
            <w:r w:rsidRPr="007825BB">
              <w:rPr>
                <w:rFonts w:ascii="w_Lotus" w:hAnsi="w_Lotus"/>
                <w:noProof/>
                <w:webHidden/>
                <w:sz w:val="24"/>
                <w:rtl/>
              </w:rPr>
              <w:instrText xml:space="preserve"> </w:instrText>
            </w:r>
            <w:r w:rsidRPr="007825BB">
              <w:rPr>
                <w:rFonts w:ascii="w_Lotus" w:hAnsi="w_Lotus"/>
                <w:noProof/>
                <w:webHidden/>
                <w:sz w:val="24"/>
                <w:rtl/>
              </w:rPr>
            </w:r>
            <w:r w:rsidRPr="007825BB">
              <w:rPr>
                <w:rFonts w:ascii="w_Lotus" w:hAnsi="w_Lotus"/>
                <w:noProof/>
                <w:webHidden/>
                <w:sz w:val="24"/>
                <w:rtl/>
              </w:rPr>
              <w:fldChar w:fldCharType="separate"/>
            </w:r>
            <w:r w:rsidRPr="007825BB">
              <w:rPr>
                <w:rFonts w:ascii="w_Lotus" w:hAnsi="w_Lotus"/>
                <w:noProof/>
                <w:webHidden/>
                <w:sz w:val="24"/>
                <w:rtl/>
              </w:rPr>
              <w:t>153</w:t>
            </w:r>
            <w:r w:rsidRPr="007825BB">
              <w:rPr>
                <w:rFonts w:ascii="w_Lotus" w:hAnsi="w_Lotus"/>
                <w:noProof/>
                <w:webHidden/>
                <w:sz w:val="24"/>
                <w:rtl/>
              </w:rPr>
              <w:fldChar w:fldCharType="end"/>
            </w:r>
          </w:hyperlink>
        </w:p>
        <w:p w:rsidR="007825BB" w:rsidRPr="007825BB" w:rsidRDefault="007825BB" w:rsidP="007825BB">
          <w:pPr>
            <w:pStyle w:val="TOC3"/>
            <w:tabs>
              <w:tab w:val="right" w:leader="dot" w:pos="6114"/>
            </w:tabs>
            <w:spacing w:after="0"/>
            <w:rPr>
              <w:rFonts w:ascii="w_Lotus" w:eastAsiaTheme="minorEastAsia" w:hAnsi="w_Lotus"/>
              <w:noProof/>
              <w:kern w:val="0"/>
              <w:sz w:val="24"/>
              <w:rtl/>
            </w:rPr>
          </w:pPr>
          <w:hyperlink w:anchor="_Toc412839572" w:history="1">
            <w:r w:rsidRPr="007825BB">
              <w:rPr>
                <w:rStyle w:val="Hyperlink"/>
                <w:rFonts w:ascii="w_Lotus" w:hAnsi="w_Lotus"/>
                <w:noProof/>
                <w:sz w:val="24"/>
                <w:rtl/>
                <w:lang w:bidi="fa-IR"/>
              </w:rPr>
              <w:t>1-5. استغفار ‏، مرحله نخست در گریز از شرور</w:t>
            </w:r>
            <w:r w:rsidRPr="007825BB">
              <w:rPr>
                <w:rFonts w:ascii="w_Lotus" w:hAnsi="w_Lotus"/>
                <w:noProof/>
                <w:webHidden/>
                <w:sz w:val="24"/>
                <w:rtl/>
              </w:rPr>
              <w:tab/>
            </w:r>
            <w:r w:rsidRPr="007825BB">
              <w:rPr>
                <w:rFonts w:ascii="w_Lotus" w:hAnsi="w_Lotus"/>
                <w:noProof/>
                <w:webHidden/>
                <w:sz w:val="24"/>
                <w:rtl/>
              </w:rPr>
              <w:fldChar w:fldCharType="begin"/>
            </w:r>
            <w:r w:rsidRPr="007825BB">
              <w:rPr>
                <w:rFonts w:ascii="w_Lotus" w:hAnsi="w_Lotus"/>
                <w:noProof/>
                <w:webHidden/>
                <w:sz w:val="24"/>
                <w:rtl/>
              </w:rPr>
              <w:instrText xml:space="preserve"> </w:instrText>
            </w:r>
            <w:r w:rsidRPr="007825BB">
              <w:rPr>
                <w:rFonts w:ascii="w_Lotus" w:hAnsi="w_Lotus"/>
                <w:noProof/>
                <w:webHidden/>
                <w:sz w:val="24"/>
              </w:rPr>
              <w:instrText>PAGEREF</w:instrText>
            </w:r>
            <w:r w:rsidRPr="007825BB">
              <w:rPr>
                <w:rFonts w:ascii="w_Lotus" w:hAnsi="w_Lotus"/>
                <w:noProof/>
                <w:webHidden/>
                <w:sz w:val="24"/>
                <w:rtl/>
              </w:rPr>
              <w:instrText xml:space="preserve"> _</w:instrText>
            </w:r>
            <w:r w:rsidRPr="007825BB">
              <w:rPr>
                <w:rFonts w:ascii="w_Lotus" w:hAnsi="w_Lotus"/>
                <w:noProof/>
                <w:webHidden/>
                <w:sz w:val="24"/>
              </w:rPr>
              <w:instrText>Toc</w:instrText>
            </w:r>
            <w:r w:rsidRPr="007825BB">
              <w:rPr>
                <w:rFonts w:ascii="w_Lotus" w:hAnsi="w_Lotus"/>
                <w:noProof/>
                <w:webHidden/>
                <w:sz w:val="24"/>
                <w:rtl/>
              </w:rPr>
              <w:instrText xml:space="preserve">412839572 </w:instrText>
            </w:r>
            <w:r w:rsidRPr="007825BB">
              <w:rPr>
                <w:rFonts w:ascii="w_Lotus" w:hAnsi="w_Lotus"/>
                <w:noProof/>
                <w:webHidden/>
                <w:sz w:val="24"/>
              </w:rPr>
              <w:instrText>\h</w:instrText>
            </w:r>
            <w:r w:rsidRPr="007825BB">
              <w:rPr>
                <w:rFonts w:ascii="w_Lotus" w:hAnsi="w_Lotus"/>
                <w:noProof/>
                <w:webHidden/>
                <w:sz w:val="24"/>
                <w:rtl/>
              </w:rPr>
              <w:instrText xml:space="preserve"> </w:instrText>
            </w:r>
            <w:r w:rsidRPr="007825BB">
              <w:rPr>
                <w:rFonts w:ascii="w_Lotus" w:hAnsi="w_Lotus"/>
                <w:noProof/>
                <w:webHidden/>
                <w:sz w:val="24"/>
                <w:rtl/>
              </w:rPr>
            </w:r>
            <w:r w:rsidRPr="007825BB">
              <w:rPr>
                <w:rFonts w:ascii="w_Lotus" w:hAnsi="w_Lotus"/>
                <w:noProof/>
                <w:webHidden/>
                <w:sz w:val="24"/>
                <w:rtl/>
              </w:rPr>
              <w:fldChar w:fldCharType="separate"/>
            </w:r>
            <w:r w:rsidRPr="007825BB">
              <w:rPr>
                <w:rFonts w:ascii="w_Lotus" w:hAnsi="w_Lotus"/>
                <w:noProof/>
                <w:webHidden/>
                <w:sz w:val="24"/>
                <w:rtl/>
              </w:rPr>
              <w:t>166</w:t>
            </w:r>
            <w:r w:rsidRPr="007825BB">
              <w:rPr>
                <w:rFonts w:ascii="w_Lotus" w:hAnsi="w_Lotus"/>
                <w:noProof/>
                <w:webHidden/>
                <w:sz w:val="24"/>
                <w:rtl/>
              </w:rPr>
              <w:fldChar w:fldCharType="end"/>
            </w:r>
          </w:hyperlink>
        </w:p>
        <w:p w:rsidR="007825BB" w:rsidRPr="007825BB" w:rsidRDefault="007825BB" w:rsidP="007825BB">
          <w:pPr>
            <w:pStyle w:val="TOC3"/>
            <w:tabs>
              <w:tab w:val="right" w:leader="dot" w:pos="6114"/>
            </w:tabs>
            <w:spacing w:after="0"/>
            <w:rPr>
              <w:rFonts w:ascii="w_Lotus" w:eastAsiaTheme="minorEastAsia" w:hAnsi="w_Lotus"/>
              <w:noProof/>
              <w:kern w:val="0"/>
              <w:sz w:val="24"/>
              <w:rtl/>
            </w:rPr>
          </w:pPr>
          <w:hyperlink w:anchor="_Toc412839573" w:history="1">
            <w:r w:rsidRPr="007825BB">
              <w:rPr>
                <w:rStyle w:val="Hyperlink"/>
                <w:rFonts w:ascii="w_Lotus" w:hAnsi="w_Lotus"/>
                <w:noProof/>
                <w:sz w:val="24"/>
                <w:rtl/>
                <w:lang w:bidi="fa-IR"/>
              </w:rPr>
              <w:t>2-5. شناخت ابزارهای مقابله با شرور، مرحله دوم گریز</w:t>
            </w:r>
            <w:r w:rsidRPr="007825BB">
              <w:rPr>
                <w:rFonts w:ascii="w_Lotus" w:hAnsi="w_Lotus"/>
                <w:noProof/>
                <w:webHidden/>
                <w:sz w:val="24"/>
                <w:rtl/>
              </w:rPr>
              <w:tab/>
            </w:r>
            <w:r w:rsidRPr="007825BB">
              <w:rPr>
                <w:rFonts w:ascii="w_Lotus" w:hAnsi="w_Lotus"/>
                <w:noProof/>
                <w:webHidden/>
                <w:sz w:val="24"/>
                <w:rtl/>
              </w:rPr>
              <w:fldChar w:fldCharType="begin"/>
            </w:r>
            <w:r w:rsidRPr="007825BB">
              <w:rPr>
                <w:rFonts w:ascii="w_Lotus" w:hAnsi="w_Lotus"/>
                <w:noProof/>
                <w:webHidden/>
                <w:sz w:val="24"/>
                <w:rtl/>
              </w:rPr>
              <w:instrText xml:space="preserve"> </w:instrText>
            </w:r>
            <w:r w:rsidRPr="007825BB">
              <w:rPr>
                <w:rFonts w:ascii="w_Lotus" w:hAnsi="w_Lotus"/>
                <w:noProof/>
                <w:webHidden/>
                <w:sz w:val="24"/>
              </w:rPr>
              <w:instrText>PAGEREF</w:instrText>
            </w:r>
            <w:r w:rsidRPr="007825BB">
              <w:rPr>
                <w:rFonts w:ascii="w_Lotus" w:hAnsi="w_Lotus"/>
                <w:noProof/>
                <w:webHidden/>
                <w:sz w:val="24"/>
                <w:rtl/>
              </w:rPr>
              <w:instrText xml:space="preserve"> _</w:instrText>
            </w:r>
            <w:r w:rsidRPr="007825BB">
              <w:rPr>
                <w:rFonts w:ascii="w_Lotus" w:hAnsi="w_Lotus"/>
                <w:noProof/>
                <w:webHidden/>
                <w:sz w:val="24"/>
              </w:rPr>
              <w:instrText>Toc</w:instrText>
            </w:r>
            <w:r w:rsidRPr="007825BB">
              <w:rPr>
                <w:rFonts w:ascii="w_Lotus" w:hAnsi="w_Lotus"/>
                <w:noProof/>
                <w:webHidden/>
                <w:sz w:val="24"/>
                <w:rtl/>
              </w:rPr>
              <w:instrText xml:space="preserve">412839573 </w:instrText>
            </w:r>
            <w:r w:rsidRPr="007825BB">
              <w:rPr>
                <w:rFonts w:ascii="w_Lotus" w:hAnsi="w_Lotus"/>
                <w:noProof/>
                <w:webHidden/>
                <w:sz w:val="24"/>
              </w:rPr>
              <w:instrText>\h</w:instrText>
            </w:r>
            <w:r w:rsidRPr="007825BB">
              <w:rPr>
                <w:rFonts w:ascii="w_Lotus" w:hAnsi="w_Lotus"/>
                <w:noProof/>
                <w:webHidden/>
                <w:sz w:val="24"/>
                <w:rtl/>
              </w:rPr>
              <w:instrText xml:space="preserve"> </w:instrText>
            </w:r>
            <w:r w:rsidRPr="007825BB">
              <w:rPr>
                <w:rFonts w:ascii="w_Lotus" w:hAnsi="w_Lotus"/>
                <w:noProof/>
                <w:webHidden/>
                <w:sz w:val="24"/>
                <w:rtl/>
              </w:rPr>
            </w:r>
            <w:r w:rsidRPr="007825BB">
              <w:rPr>
                <w:rFonts w:ascii="w_Lotus" w:hAnsi="w_Lotus"/>
                <w:noProof/>
                <w:webHidden/>
                <w:sz w:val="24"/>
                <w:rtl/>
              </w:rPr>
              <w:fldChar w:fldCharType="separate"/>
            </w:r>
            <w:r w:rsidRPr="007825BB">
              <w:rPr>
                <w:rFonts w:ascii="w_Lotus" w:hAnsi="w_Lotus"/>
                <w:noProof/>
                <w:webHidden/>
                <w:sz w:val="24"/>
                <w:rtl/>
              </w:rPr>
              <w:t>169</w:t>
            </w:r>
            <w:r w:rsidRPr="007825BB">
              <w:rPr>
                <w:rFonts w:ascii="w_Lotus" w:hAnsi="w_Lotus"/>
                <w:noProof/>
                <w:webHidden/>
                <w:sz w:val="24"/>
                <w:rtl/>
              </w:rPr>
              <w:fldChar w:fldCharType="end"/>
            </w:r>
          </w:hyperlink>
        </w:p>
        <w:p w:rsidR="007825BB" w:rsidRPr="007825BB" w:rsidRDefault="007825BB" w:rsidP="007825BB">
          <w:pPr>
            <w:pStyle w:val="TOC3"/>
            <w:tabs>
              <w:tab w:val="right" w:leader="dot" w:pos="6114"/>
            </w:tabs>
            <w:spacing w:after="0"/>
            <w:rPr>
              <w:rFonts w:ascii="w_Lotus" w:eastAsiaTheme="minorEastAsia" w:hAnsi="w_Lotus"/>
              <w:noProof/>
              <w:kern w:val="0"/>
              <w:sz w:val="24"/>
              <w:rtl/>
            </w:rPr>
          </w:pPr>
          <w:hyperlink w:anchor="_Toc412839574" w:history="1">
            <w:r w:rsidRPr="007825BB">
              <w:rPr>
                <w:rStyle w:val="Hyperlink"/>
                <w:rFonts w:ascii="w_Lotus" w:hAnsi="w_Lotus"/>
                <w:noProof/>
                <w:sz w:val="24"/>
                <w:rtl/>
                <w:lang w:bidi="fa-IR"/>
              </w:rPr>
              <w:t>3-5. به کارگیری ابزارهای مقابله، مرحله سوم گریز</w:t>
            </w:r>
            <w:r w:rsidRPr="007825BB">
              <w:rPr>
                <w:rFonts w:ascii="w_Lotus" w:hAnsi="w_Lotus"/>
                <w:noProof/>
                <w:webHidden/>
                <w:sz w:val="24"/>
                <w:rtl/>
              </w:rPr>
              <w:tab/>
            </w:r>
            <w:r w:rsidRPr="007825BB">
              <w:rPr>
                <w:rFonts w:ascii="w_Lotus" w:hAnsi="w_Lotus"/>
                <w:noProof/>
                <w:webHidden/>
                <w:sz w:val="24"/>
                <w:rtl/>
              </w:rPr>
              <w:fldChar w:fldCharType="begin"/>
            </w:r>
            <w:r w:rsidRPr="007825BB">
              <w:rPr>
                <w:rFonts w:ascii="w_Lotus" w:hAnsi="w_Lotus"/>
                <w:noProof/>
                <w:webHidden/>
                <w:sz w:val="24"/>
                <w:rtl/>
              </w:rPr>
              <w:instrText xml:space="preserve"> </w:instrText>
            </w:r>
            <w:r w:rsidRPr="007825BB">
              <w:rPr>
                <w:rFonts w:ascii="w_Lotus" w:hAnsi="w_Lotus"/>
                <w:noProof/>
                <w:webHidden/>
                <w:sz w:val="24"/>
              </w:rPr>
              <w:instrText>PAGEREF</w:instrText>
            </w:r>
            <w:r w:rsidRPr="007825BB">
              <w:rPr>
                <w:rFonts w:ascii="w_Lotus" w:hAnsi="w_Lotus"/>
                <w:noProof/>
                <w:webHidden/>
                <w:sz w:val="24"/>
                <w:rtl/>
              </w:rPr>
              <w:instrText xml:space="preserve"> _</w:instrText>
            </w:r>
            <w:r w:rsidRPr="007825BB">
              <w:rPr>
                <w:rFonts w:ascii="w_Lotus" w:hAnsi="w_Lotus"/>
                <w:noProof/>
                <w:webHidden/>
                <w:sz w:val="24"/>
              </w:rPr>
              <w:instrText>Toc</w:instrText>
            </w:r>
            <w:r w:rsidRPr="007825BB">
              <w:rPr>
                <w:rFonts w:ascii="w_Lotus" w:hAnsi="w_Lotus"/>
                <w:noProof/>
                <w:webHidden/>
                <w:sz w:val="24"/>
                <w:rtl/>
              </w:rPr>
              <w:instrText xml:space="preserve">412839574 </w:instrText>
            </w:r>
            <w:r w:rsidRPr="007825BB">
              <w:rPr>
                <w:rFonts w:ascii="w_Lotus" w:hAnsi="w_Lotus"/>
                <w:noProof/>
                <w:webHidden/>
                <w:sz w:val="24"/>
              </w:rPr>
              <w:instrText>\h</w:instrText>
            </w:r>
            <w:r w:rsidRPr="007825BB">
              <w:rPr>
                <w:rFonts w:ascii="w_Lotus" w:hAnsi="w_Lotus"/>
                <w:noProof/>
                <w:webHidden/>
                <w:sz w:val="24"/>
                <w:rtl/>
              </w:rPr>
              <w:instrText xml:space="preserve"> </w:instrText>
            </w:r>
            <w:r w:rsidRPr="007825BB">
              <w:rPr>
                <w:rFonts w:ascii="w_Lotus" w:hAnsi="w_Lotus"/>
                <w:noProof/>
                <w:webHidden/>
                <w:sz w:val="24"/>
                <w:rtl/>
              </w:rPr>
            </w:r>
            <w:r w:rsidRPr="007825BB">
              <w:rPr>
                <w:rFonts w:ascii="w_Lotus" w:hAnsi="w_Lotus"/>
                <w:noProof/>
                <w:webHidden/>
                <w:sz w:val="24"/>
                <w:rtl/>
              </w:rPr>
              <w:fldChar w:fldCharType="separate"/>
            </w:r>
            <w:r w:rsidRPr="007825BB">
              <w:rPr>
                <w:rFonts w:ascii="w_Lotus" w:hAnsi="w_Lotus"/>
                <w:noProof/>
                <w:webHidden/>
                <w:sz w:val="24"/>
                <w:rtl/>
              </w:rPr>
              <w:t>174</w:t>
            </w:r>
            <w:r w:rsidRPr="007825BB">
              <w:rPr>
                <w:rFonts w:ascii="w_Lotus" w:hAnsi="w_Lotus"/>
                <w:noProof/>
                <w:webHidden/>
                <w:sz w:val="24"/>
                <w:rtl/>
              </w:rPr>
              <w:fldChar w:fldCharType="end"/>
            </w:r>
          </w:hyperlink>
        </w:p>
        <w:p w:rsidR="007825BB" w:rsidRPr="007825BB" w:rsidRDefault="007825BB" w:rsidP="007825BB">
          <w:pPr>
            <w:pStyle w:val="TOC1"/>
            <w:tabs>
              <w:tab w:val="right" w:leader="dot" w:pos="6114"/>
            </w:tabs>
            <w:spacing w:after="0"/>
            <w:rPr>
              <w:rFonts w:ascii="w_Lotus" w:eastAsiaTheme="minorEastAsia" w:hAnsi="w_Lotus"/>
              <w:noProof/>
              <w:kern w:val="0"/>
              <w:sz w:val="24"/>
              <w:rtl/>
            </w:rPr>
          </w:pPr>
          <w:hyperlink w:anchor="_Toc412839575" w:history="1">
            <w:r w:rsidRPr="007825BB">
              <w:rPr>
                <w:rStyle w:val="Hyperlink"/>
                <w:rFonts w:ascii="w_Lotus" w:hAnsi="w_Lotus"/>
                <w:noProof/>
                <w:sz w:val="24"/>
                <w:rtl/>
              </w:rPr>
              <w:t>خاتمه: انذار و بلاغ</w:t>
            </w:r>
            <w:r w:rsidRPr="007825BB">
              <w:rPr>
                <w:rFonts w:ascii="w_Lotus" w:hAnsi="w_Lotus"/>
                <w:noProof/>
                <w:webHidden/>
                <w:sz w:val="24"/>
                <w:rtl/>
              </w:rPr>
              <w:tab/>
            </w:r>
            <w:r w:rsidRPr="007825BB">
              <w:rPr>
                <w:rFonts w:ascii="w_Lotus" w:hAnsi="w_Lotus"/>
                <w:noProof/>
                <w:webHidden/>
                <w:sz w:val="24"/>
                <w:rtl/>
              </w:rPr>
              <w:fldChar w:fldCharType="begin"/>
            </w:r>
            <w:r w:rsidRPr="007825BB">
              <w:rPr>
                <w:rFonts w:ascii="w_Lotus" w:hAnsi="w_Lotus"/>
                <w:noProof/>
                <w:webHidden/>
                <w:sz w:val="24"/>
                <w:rtl/>
              </w:rPr>
              <w:instrText xml:space="preserve"> </w:instrText>
            </w:r>
            <w:r w:rsidRPr="007825BB">
              <w:rPr>
                <w:rFonts w:ascii="w_Lotus" w:hAnsi="w_Lotus"/>
                <w:noProof/>
                <w:webHidden/>
                <w:sz w:val="24"/>
              </w:rPr>
              <w:instrText>PAGEREF</w:instrText>
            </w:r>
            <w:r w:rsidRPr="007825BB">
              <w:rPr>
                <w:rFonts w:ascii="w_Lotus" w:hAnsi="w_Lotus"/>
                <w:noProof/>
                <w:webHidden/>
                <w:sz w:val="24"/>
                <w:rtl/>
              </w:rPr>
              <w:instrText xml:space="preserve"> _</w:instrText>
            </w:r>
            <w:r w:rsidRPr="007825BB">
              <w:rPr>
                <w:rFonts w:ascii="w_Lotus" w:hAnsi="w_Lotus"/>
                <w:noProof/>
                <w:webHidden/>
                <w:sz w:val="24"/>
              </w:rPr>
              <w:instrText>Toc</w:instrText>
            </w:r>
            <w:r w:rsidRPr="007825BB">
              <w:rPr>
                <w:rFonts w:ascii="w_Lotus" w:hAnsi="w_Lotus"/>
                <w:noProof/>
                <w:webHidden/>
                <w:sz w:val="24"/>
                <w:rtl/>
              </w:rPr>
              <w:instrText xml:space="preserve">412839575 </w:instrText>
            </w:r>
            <w:r w:rsidRPr="007825BB">
              <w:rPr>
                <w:rFonts w:ascii="w_Lotus" w:hAnsi="w_Lotus"/>
                <w:noProof/>
                <w:webHidden/>
                <w:sz w:val="24"/>
              </w:rPr>
              <w:instrText>\h</w:instrText>
            </w:r>
            <w:r w:rsidRPr="007825BB">
              <w:rPr>
                <w:rFonts w:ascii="w_Lotus" w:hAnsi="w_Lotus"/>
                <w:noProof/>
                <w:webHidden/>
                <w:sz w:val="24"/>
                <w:rtl/>
              </w:rPr>
              <w:instrText xml:space="preserve"> </w:instrText>
            </w:r>
            <w:r w:rsidRPr="007825BB">
              <w:rPr>
                <w:rFonts w:ascii="w_Lotus" w:hAnsi="w_Lotus"/>
                <w:noProof/>
                <w:webHidden/>
                <w:sz w:val="24"/>
                <w:rtl/>
              </w:rPr>
            </w:r>
            <w:r w:rsidRPr="007825BB">
              <w:rPr>
                <w:rFonts w:ascii="w_Lotus" w:hAnsi="w_Lotus"/>
                <w:noProof/>
                <w:webHidden/>
                <w:sz w:val="24"/>
                <w:rtl/>
              </w:rPr>
              <w:fldChar w:fldCharType="separate"/>
            </w:r>
            <w:r w:rsidRPr="007825BB">
              <w:rPr>
                <w:rFonts w:ascii="w_Lotus" w:hAnsi="w_Lotus"/>
                <w:noProof/>
                <w:webHidden/>
                <w:sz w:val="24"/>
                <w:rtl/>
              </w:rPr>
              <w:t>189</w:t>
            </w:r>
            <w:r w:rsidRPr="007825BB">
              <w:rPr>
                <w:rFonts w:ascii="w_Lotus" w:hAnsi="w_Lotus"/>
                <w:noProof/>
                <w:webHidden/>
                <w:sz w:val="24"/>
                <w:rtl/>
              </w:rPr>
              <w:fldChar w:fldCharType="end"/>
            </w:r>
          </w:hyperlink>
        </w:p>
        <w:p w:rsidR="007825BB" w:rsidRPr="007825BB" w:rsidRDefault="007825BB" w:rsidP="007825BB">
          <w:pPr>
            <w:pStyle w:val="TOC1"/>
            <w:tabs>
              <w:tab w:val="right" w:leader="dot" w:pos="6114"/>
            </w:tabs>
            <w:spacing w:after="0"/>
            <w:rPr>
              <w:rFonts w:ascii="w_Lotus" w:eastAsiaTheme="minorEastAsia" w:hAnsi="w_Lotus"/>
              <w:noProof/>
              <w:kern w:val="0"/>
              <w:sz w:val="24"/>
              <w:rtl/>
            </w:rPr>
          </w:pPr>
          <w:hyperlink w:anchor="_Toc412839576" w:history="1">
            <w:r w:rsidRPr="007825BB">
              <w:rPr>
                <w:rStyle w:val="Hyperlink"/>
                <w:rFonts w:ascii="w_Lotus" w:hAnsi="w_Lotus"/>
                <w:noProof/>
                <w:sz w:val="24"/>
                <w:rtl/>
                <w:lang w:bidi="fa-IR"/>
              </w:rPr>
              <w:t>1. ضرورت وجود منذر</w:t>
            </w:r>
            <w:r w:rsidRPr="007825BB">
              <w:rPr>
                <w:rFonts w:ascii="w_Lotus" w:hAnsi="w_Lotus"/>
                <w:noProof/>
                <w:webHidden/>
                <w:sz w:val="24"/>
                <w:rtl/>
              </w:rPr>
              <w:tab/>
            </w:r>
            <w:r w:rsidRPr="007825BB">
              <w:rPr>
                <w:rFonts w:ascii="w_Lotus" w:hAnsi="w_Lotus"/>
                <w:noProof/>
                <w:webHidden/>
                <w:sz w:val="24"/>
                <w:rtl/>
              </w:rPr>
              <w:fldChar w:fldCharType="begin"/>
            </w:r>
            <w:r w:rsidRPr="007825BB">
              <w:rPr>
                <w:rFonts w:ascii="w_Lotus" w:hAnsi="w_Lotus"/>
                <w:noProof/>
                <w:webHidden/>
                <w:sz w:val="24"/>
                <w:rtl/>
              </w:rPr>
              <w:instrText xml:space="preserve"> </w:instrText>
            </w:r>
            <w:r w:rsidRPr="007825BB">
              <w:rPr>
                <w:rFonts w:ascii="w_Lotus" w:hAnsi="w_Lotus"/>
                <w:noProof/>
                <w:webHidden/>
                <w:sz w:val="24"/>
              </w:rPr>
              <w:instrText>PAGEREF</w:instrText>
            </w:r>
            <w:r w:rsidRPr="007825BB">
              <w:rPr>
                <w:rFonts w:ascii="w_Lotus" w:hAnsi="w_Lotus"/>
                <w:noProof/>
                <w:webHidden/>
                <w:sz w:val="24"/>
                <w:rtl/>
              </w:rPr>
              <w:instrText xml:space="preserve"> _</w:instrText>
            </w:r>
            <w:r w:rsidRPr="007825BB">
              <w:rPr>
                <w:rFonts w:ascii="w_Lotus" w:hAnsi="w_Lotus"/>
                <w:noProof/>
                <w:webHidden/>
                <w:sz w:val="24"/>
              </w:rPr>
              <w:instrText>Toc</w:instrText>
            </w:r>
            <w:r w:rsidRPr="007825BB">
              <w:rPr>
                <w:rFonts w:ascii="w_Lotus" w:hAnsi="w_Lotus"/>
                <w:noProof/>
                <w:webHidden/>
                <w:sz w:val="24"/>
                <w:rtl/>
              </w:rPr>
              <w:instrText xml:space="preserve">412839576 </w:instrText>
            </w:r>
            <w:r w:rsidRPr="007825BB">
              <w:rPr>
                <w:rFonts w:ascii="w_Lotus" w:hAnsi="w_Lotus"/>
                <w:noProof/>
                <w:webHidden/>
                <w:sz w:val="24"/>
              </w:rPr>
              <w:instrText>\h</w:instrText>
            </w:r>
            <w:r w:rsidRPr="007825BB">
              <w:rPr>
                <w:rFonts w:ascii="w_Lotus" w:hAnsi="w_Lotus"/>
                <w:noProof/>
                <w:webHidden/>
                <w:sz w:val="24"/>
                <w:rtl/>
              </w:rPr>
              <w:instrText xml:space="preserve"> </w:instrText>
            </w:r>
            <w:r w:rsidRPr="007825BB">
              <w:rPr>
                <w:rFonts w:ascii="w_Lotus" w:hAnsi="w_Lotus"/>
                <w:noProof/>
                <w:webHidden/>
                <w:sz w:val="24"/>
                <w:rtl/>
              </w:rPr>
            </w:r>
            <w:r w:rsidRPr="007825BB">
              <w:rPr>
                <w:rFonts w:ascii="w_Lotus" w:hAnsi="w_Lotus"/>
                <w:noProof/>
                <w:webHidden/>
                <w:sz w:val="24"/>
                <w:rtl/>
              </w:rPr>
              <w:fldChar w:fldCharType="separate"/>
            </w:r>
            <w:r w:rsidRPr="007825BB">
              <w:rPr>
                <w:rFonts w:ascii="w_Lotus" w:hAnsi="w_Lotus"/>
                <w:noProof/>
                <w:webHidden/>
                <w:sz w:val="24"/>
                <w:rtl/>
              </w:rPr>
              <w:t>190</w:t>
            </w:r>
            <w:r w:rsidRPr="007825BB">
              <w:rPr>
                <w:rFonts w:ascii="w_Lotus" w:hAnsi="w_Lotus"/>
                <w:noProof/>
                <w:webHidden/>
                <w:sz w:val="24"/>
                <w:rtl/>
              </w:rPr>
              <w:fldChar w:fldCharType="end"/>
            </w:r>
          </w:hyperlink>
        </w:p>
        <w:p w:rsidR="007825BB" w:rsidRPr="007825BB" w:rsidRDefault="007825BB" w:rsidP="007825BB">
          <w:pPr>
            <w:pStyle w:val="TOC1"/>
            <w:tabs>
              <w:tab w:val="right" w:leader="dot" w:pos="6114"/>
            </w:tabs>
            <w:spacing w:after="0"/>
            <w:rPr>
              <w:rFonts w:ascii="w_Lotus" w:eastAsiaTheme="minorEastAsia" w:hAnsi="w_Lotus"/>
              <w:noProof/>
              <w:kern w:val="0"/>
              <w:sz w:val="24"/>
              <w:rtl/>
            </w:rPr>
          </w:pPr>
          <w:hyperlink w:anchor="_Toc412839577" w:history="1">
            <w:r w:rsidRPr="007825BB">
              <w:rPr>
                <w:rStyle w:val="Hyperlink"/>
                <w:rFonts w:ascii="w_Lotus" w:hAnsi="w_Lotus"/>
                <w:noProof/>
                <w:sz w:val="24"/>
                <w:rtl/>
                <w:lang w:bidi="fa-IR"/>
              </w:rPr>
              <w:t>2. چگونگی ورود انذار به جامعه</w:t>
            </w:r>
            <w:r w:rsidRPr="007825BB">
              <w:rPr>
                <w:rFonts w:ascii="w_Lotus" w:hAnsi="w_Lotus"/>
                <w:noProof/>
                <w:webHidden/>
                <w:sz w:val="24"/>
                <w:rtl/>
              </w:rPr>
              <w:tab/>
            </w:r>
            <w:r w:rsidRPr="007825BB">
              <w:rPr>
                <w:rFonts w:ascii="w_Lotus" w:hAnsi="w_Lotus"/>
                <w:noProof/>
                <w:webHidden/>
                <w:sz w:val="24"/>
                <w:rtl/>
              </w:rPr>
              <w:fldChar w:fldCharType="begin"/>
            </w:r>
            <w:r w:rsidRPr="007825BB">
              <w:rPr>
                <w:rFonts w:ascii="w_Lotus" w:hAnsi="w_Lotus"/>
                <w:noProof/>
                <w:webHidden/>
                <w:sz w:val="24"/>
                <w:rtl/>
              </w:rPr>
              <w:instrText xml:space="preserve"> </w:instrText>
            </w:r>
            <w:r w:rsidRPr="007825BB">
              <w:rPr>
                <w:rFonts w:ascii="w_Lotus" w:hAnsi="w_Lotus"/>
                <w:noProof/>
                <w:webHidden/>
                <w:sz w:val="24"/>
              </w:rPr>
              <w:instrText>PAGEREF</w:instrText>
            </w:r>
            <w:r w:rsidRPr="007825BB">
              <w:rPr>
                <w:rFonts w:ascii="w_Lotus" w:hAnsi="w_Lotus"/>
                <w:noProof/>
                <w:webHidden/>
                <w:sz w:val="24"/>
                <w:rtl/>
              </w:rPr>
              <w:instrText xml:space="preserve"> _</w:instrText>
            </w:r>
            <w:r w:rsidRPr="007825BB">
              <w:rPr>
                <w:rFonts w:ascii="w_Lotus" w:hAnsi="w_Lotus"/>
                <w:noProof/>
                <w:webHidden/>
                <w:sz w:val="24"/>
              </w:rPr>
              <w:instrText>Toc</w:instrText>
            </w:r>
            <w:r w:rsidRPr="007825BB">
              <w:rPr>
                <w:rFonts w:ascii="w_Lotus" w:hAnsi="w_Lotus"/>
                <w:noProof/>
                <w:webHidden/>
                <w:sz w:val="24"/>
                <w:rtl/>
              </w:rPr>
              <w:instrText xml:space="preserve">412839577 </w:instrText>
            </w:r>
            <w:r w:rsidRPr="007825BB">
              <w:rPr>
                <w:rFonts w:ascii="w_Lotus" w:hAnsi="w_Lotus"/>
                <w:noProof/>
                <w:webHidden/>
                <w:sz w:val="24"/>
              </w:rPr>
              <w:instrText>\h</w:instrText>
            </w:r>
            <w:r w:rsidRPr="007825BB">
              <w:rPr>
                <w:rFonts w:ascii="w_Lotus" w:hAnsi="w_Lotus"/>
                <w:noProof/>
                <w:webHidden/>
                <w:sz w:val="24"/>
                <w:rtl/>
              </w:rPr>
              <w:instrText xml:space="preserve"> </w:instrText>
            </w:r>
            <w:r w:rsidRPr="007825BB">
              <w:rPr>
                <w:rFonts w:ascii="w_Lotus" w:hAnsi="w_Lotus"/>
                <w:noProof/>
                <w:webHidden/>
                <w:sz w:val="24"/>
                <w:rtl/>
              </w:rPr>
            </w:r>
            <w:r w:rsidRPr="007825BB">
              <w:rPr>
                <w:rFonts w:ascii="w_Lotus" w:hAnsi="w_Lotus"/>
                <w:noProof/>
                <w:webHidden/>
                <w:sz w:val="24"/>
                <w:rtl/>
              </w:rPr>
              <w:fldChar w:fldCharType="separate"/>
            </w:r>
            <w:r w:rsidRPr="007825BB">
              <w:rPr>
                <w:rFonts w:ascii="w_Lotus" w:hAnsi="w_Lotus"/>
                <w:noProof/>
                <w:webHidden/>
                <w:sz w:val="24"/>
                <w:rtl/>
              </w:rPr>
              <w:t>191</w:t>
            </w:r>
            <w:r w:rsidRPr="007825BB">
              <w:rPr>
                <w:rFonts w:ascii="w_Lotus" w:hAnsi="w_Lotus"/>
                <w:noProof/>
                <w:webHidden/>
                <w:sz w:val="24"/>
                <w:rtl/>
              </w:rPr>
              <w:fldChar w:fldCharType="end"/>
            </w:r>
          </w:hyperlink>
        </w:p>
        <w:p w:rsidR="007825BB" w:rsidRPr="007825BB" w:rsidRDefault="007825BB" w:rsidP="007825BB">
          <w:pPr>
            <w:pStyle w:val="TOC1"/>
            <w:tabs>
              <w:tab w:val="right" w:leader="dot" w:pos="6114"/>
            </w:tabs>
            <w:spacing w:after="0"/>
            <w:rPr>
              <w:rFonts w:ascii="w_Lotus" w:eastAsiaTheme="minorEastAsia" w:hAnsi="w_Lotus"/>
              <w:noProof/>
              <w:kern w:val="0"/>
              <w:sz w:val="24"/>
              <w:rtl/>
            </w:rPr>
          </w:pPr>
          <w:hyperlink w:anchor="_Toc412839578" w:history="1">
            <w:r w:rsidRPr="007825BB">
              <w:rPr>
                <w:rStyle w:val="Hyperlink"/>
                <w:rFonts w:ascii="w_Lotus" w:hAnsi="w_Lotus"/>
                <w:noProof/>
                <w:sz w:val="24"/>
                <w:rtl/>
                <w:lang w:bidi="fa-IR"/>
              </w:rPr>
              <w:t>3. فرایند اثر انذار</w:t>
            </w:r>
            <w:r w:rsidRPr="007825BB">
              <w:rPr>
                <w:rFonts w:ascii="w_Lotus" w:hAnsi="w_Lotus"/>
                <w:noProof/>
                <w:webHidden/>
                <w:sz w:val="24"/>
                <w:rtl/>
              </w:rPr>
              <w:tab/>
            </w:r>
            <w:r w:rsidRPr="007825BB">
              <w:rPr>
                <w:rFonts w:ascii="w_Lotus" w:hAnsi="w_Lotus"/>
                <w:noProof/>
                <w:webHidden/>
                <w:sz w:val="24"/>
                <w:rtl/>
              </w:rPr>
              <w:fldChar w:fldCharType="begin"/>
            </w:r>
            <w:r w:rsidRPr="007825BB">
              <w:rPr>
                <w:rFonts w:ascii="w_Lotus" w:hAnsi="w_Lotus"/>
                <w:noProof/>
                <w:webHidden/>
                <w:sz w:val="24"/>
                <w:rtl/>
              </w:rPr>
              <w:instrText xml:space="preserve"> </w:instrText>
            </w:r>
            <w:r w:rsidRPr="007825BB">
              <w:rPr>
                <w:rFonts w:ascii="w_Lotus" w:hAnsi="w_Lotus"/>
                <w:noProof/>
                <w:webHidden/>
                <w:sz w:val="24"/>
              </w:rPr>
              <w:instrText>PAGEREF</w:instrText>
            </w:r>
            <w:r w:rsidRPr="007825BB">
              <w:rPr>
                <w:rFonts w:ascii="w_Lotus" w:hAnsi="w_Lotus"/>
                <w:noProof/>
                <w:webHidden/>
                <w:sz w:val="24"/>
                <w:rtl/>
              </w:rPr>
              <w:instrText xml:space="preserve"> _</w:instrText>
            </w:r>
            <w:r w:rsidRPr="007825BB">
              <w:rPr>
                <w:rFonts w:ascii="w_Lotus" w:hAnsi="w_Lotus"/>
                <w:noProof/>
                <w:webHidden/>
                <w:sz w:val="24"/>
              </w:rPr>
              <w:instrText>Toc</w:instrText>
            </w:r>
            <w:r w:rsidRPr="007825BB">
              <w:rPr>
                <w:rFonts w:ascii="w_Lotus" w:hAnsi="w_Lotus"/>
                <w:noProof/>
                <w:webHidden/>
                <w:sz w:val="24"/>
                <w:rtl/>
              </w:rPr>
              <w:instrText xml:space="preserve">412839578 </w:instrText>
            </w:r>
            <w:r w:rsidRPr="007825BB">
              <w:rPr>
                <w:rFonts w:ascii="w_Lotus" w:hAnsi="w_Lotus"/>
                <w:noProof/>
                <w:webHidden/>
                <w:sz w:val="24"/>
              </w:rPr>
              <w:instrText>\h</w:instrText>
            </w:r>
            <w:r w:rsidRPr="007825BB">
              <w:rPr>
                <w:rFonts w:ascii="w_Lotus" w:hAnsi="w_Lotus"/>
                <w:noProof/>
                <w:webHidden/>
                <w:sz w:val="24"/>
                <w:rtl/>
              </w:rPr>
              <w:instrText xml:space="preserve"> </w:instrText>
            </w:r>
            <w:r w:rsidRPr="007825BB">
              <w:rPr>
                <w:rFonts w:ascii="w_Lotus" w:hAnsi="w_Lotus"/>
                <w:noProof/>
                <w:webHidden/>
                <w:sz w:val="24"/>
                <w:rtl/>
              </w:rPr>
            </w:r>
            <w:r w:rsidRPr="007825BB">
              <w:rPr>
                <w:rFonts w:ascii="w_Lotus" w:hAnsi="w_Lotus"/>
                <w:noProof/>
                <w:webHidden/>
                <w:sz w:val="24"/>
                <w:rtl/>
              </w:rPr>
              <w:fldChar w:fldCharType="separate"/>
            </w:r>
            <w:r w:rsidRPr="007825BB">
              <w:rPr>
                <w:rFonts w:ascii="w_Lotus" w:hAnsi="w_Lotus"/>
                <w:noProof/>
                <w:webHidden/>
                <w:sz w:val="24"/>
                <w:rtl/>
              </w:rPr>
              <w:t>198</w:t>
            </w:r>
            <w:r w:rsidRPr="007825BB">
              <w:rPr>
                <w:rFonts w:ascii="w_Lotus" w:hAnsi="w_Lotus"/>
                <w:noProof/>
                <w:webHidden/>
                <w:sz w:val="24"/>
                <w:rtl/>
              </w:rPr>
              <w:fldChar w:fldCharType="end"/>
            </w:r>
          </w:hyperlink>
        </w:p>
        <w:p w:rsidR="007825BB" w:rsidRPr="007825BB" w:rsidRDefault="007825BB" w:rsidP="007825BB">
          <w:pPr>
            <w:pStyle w:val="TOC1"/>
            <w:tabs>
              <w:tab w:val="right" w:leader="dot" w:pos="6114"/>
            </w:tabs>
            <w:spacing w:after="0"/>
            <w:rPr>
              <w:rFonts w:ascii="w_Lotus" w:eastAsiaTheme="minorEastAsia" w:hAnsi="w_Lotus"/>
              <w:noProof/>
              <w:kern w:val="0"/>
              <w:sz w:val="24"/>
              <w:rtl/>
            </w:rPr>
          </w:pPr>
          <w:hyperlink w:anchor="_Toc412839579" w:history="1">
            <w:r w:rsidRPr="007825BB">
              <w:rPr>
                <w:rStyle w:val="Hyperlink"/>
                <w:rFonts w:ascii="w_Lotus" w:hAnsi="w_Lotus"/>
                <w:noProof/>
                <w:sz w:val="24"/>
                <w:rtl/>
                <w:lang w:bidi="fa-IR"/>
              </w:rPr>
              <w:t>4. شئونات منذر</w:t>
            </w:r>
            <w:r w:rsidRPr="007825BB">
              <w:rPr>
                <w:rFonts w:ascii="w_Lotus" w:hAnsi="w_Lotus"/>
                <w:noProof/>
                <w:webHidden/>
                <w:sz w:val="24"/>
                <w:rtl/>
              </w:rPr>
              <w:tab/>
            </w:r>
            <w:r w:rsidRPr="007825BB">
              <w:rPr>
                <w:rFonts w:ascii="w_Lotus" w:hAnsi="w_Lotus"/>
                <w:noProof/>
                <w:webHidden/>
                <w:sz w:val="24"/>
                <w:rtl/>
              </w:rPr>
              <w:fldChar w:fldCharType="begin"/>
            </w:r>
            <w:r w:rsidRPr="007825BB">
              <w:rPr>
                <w:rFonts w:ascii="w_Lotus" w:hAnsi="w_Lotus"/>
                <w:noProof/>
                <w:webHidden/>
                <w:sz w:val="24"/>
                <w:rtl/>
              </w:rPr>
              <w:instrText xml:space="preserve"> </w:instrText>
            </w:r>
            <w:r w:rsidRPr="007825BB">
              <w:rPr>
                <w:rFonts w:ascii="w_Lotus" w:hAnsi="w_Lotus"/>
                <w:noProof/>
                <w:webHidden/>
                <w:sz w:val="24"/>
              </w:rPr>
              <w:instrText>PAGEREF</w:instrText>
            </w:r>
            <w:r w:rsidRPr="007825BB">
              <w:rPr>
                <w:rFonts w:ascii="w_Lotus" w:hAnsi="w_Lotus"/>
                <w:noProof/>
                <w:webHidden/>
                <w:sz w:val="24"/>
                <w:rtl/>
              </w:rPr>
              <w:instrText xml:space="preserve"> _</w:instrText>
            </w:r>
            <w:r w:rsidRPr="007825BB">
              <w:rPr>
                <w:rFonts w:ascii="w_Lotus" w:hAnsi="w_Lotus"/>
                <w:noProof/>
                <w:webHidden/>
                <w:sz w:val="24"/>
              </w:rPr>
              <w:instrText>Toc</w:instrText>
            </w:r>
            <w:r w:rsidRPr="007825BB">
              <w:rPr>
                <w:rFonts w:ascii="w_Lotus" w:hAnsi="w_Lotus"/>
                <w:noProof/>
                <w:webHidden/>
                <w:sz w:val="24"/>
                <w:rtl/>
              </w:rPr>
              <w:instrText xml:space="preserve">412839579 </w:instrText>
            </w:r>
            <w:r w:rsidRPr="007825BB">
              <w:rPr>
                <w:rFonts w:ascii="w_Lotus" w:hAnsi="w_Lotus"/>
                <w:noProof/>
                <w:webHidden/>
                <w:sz w:val="24"/>
              </w:rPr>
              <w:instrText>\h</w:instrText>
            </w:r>
            <w:r w:rsidRPr="007825BB">
              <w:rPr>
                <w:rFonts w:ascii="w_Lotus" w:hAnsi="w_Lotus"/>
                <w:noProof/>
                <w:webHidden/>
                <w:sz w:val="24"/>
                <w:rtl/>
              </w:rPr>
              <w:instrText xml:space="preserve"> </w:instrText>
            </w:r>
            <w:r w:rsidRPr="007825BB">
              <w:rPr>
                <w:rFonts w:ascii="w_Lotus" w:hAnsi="w_Lotus"/>
                <w:noProof/>
                <w:webHidden/>
                <w:sz w:val="24"/>
                <w:rtl/>
              </w:rPr>
            </w:r>
            <w:r w:rsidRPr="007825BB">
              <w:rPr>
                <w:rFonts w:ascii="w_Lotus" w:hAnsi="w_Lotus"/>
                <w:noProof/>
                <w:webHidden/>
                <w:sz w:val="24"/>
                <w:rtl/>
              </w:rPr>
              <w:fldChar w:fldCharType="separate"/>
            </w:r>
            <w:r w:rsidRPr="007825BB">
              <w:rPr>
                <w:rFonts w:ascii="w_Lotus" w:hAnsi="w_Lotus"/>
                <w:noProof/>
                <w:webHidden/>
                <w:sz w:val="24"/>
                <w:rtl/>
              </w:rPr>
              <w:t>200</w:t>
            </w:r>
            <w:r w:rsidRPr="007825BB">
              <w:rPr>
                <w:rFonts w:ascii="w_Lotus" w:hAnsi="w_Lotus"/>
                <w:noProof/>
                <w:webHidden/>
                <w:sz w:val="24"/>
                <w:rtl/>
              </w:rPr>
              <w:fldChar w:fldCharType="end"/>
            </w:r>
          </w:hyperlink>
        </w:p>
        <w:p w:rsidR="007825BB" w:rsidRPr="007825BB" w:rsidRDefault="007825BB" w:rsidP="007825BB">
          <w:pPr>
            <w:pStyle w:val="TOC3"/>
            <w:tabs>
              <w:tab w:val="right" w:leader="dot" w:pos="6114"/>
            </w:tabs>
            <w:spacing w:after="0"/>
            <w:rPr>
              <w:rFonts w:ascii="w_Lotus" w:eastAsiaTheme="minorEastAsia" w:hAnsi="w_Lotus"/>
              <w:noProof/>
              <w:kern w:val="0"/>
              <w:sz w:val="24"/>
              <w:rtl/>
            </w:rPr>
          </w:pPr>
          <w:hyperlink w:anchor="_Toc412839580" w:history="1">
            <w:r w:rsidRPr="007825BB">
              <w:rPr>
                <w:rStyle w:val="Hyperlink"/>
                <w:rFonts w:ascii="w_Lotus" w:hAnsi="w_Lotus"/>
                <w:noProof/>
                <w:sz w:val="24"/>
                <w:rtl/>
                <w:lang w:bidi="fa-IR"/>
              </w:rPr>
              <w:t>1-4. شأن ابلاغ حکم</w:t>
            </w:r>
            <w:r w:rsidRPr="007825BB">
              <w:rPr>
                <w:rFonts w:ascii="w_Lotus" w:hAnsi="w_Lotus"/>
                <w:noProof/>
                <w:webHidden/>
                <w:sz w:val="24"/>
                <w:rtl/>
              </w:rPr>
              <w:tab/>
            </w:r>
            <w:r w:rsidRPr="007825BB">
              <w:rPr>
                <w:rFonts w:ascii="w_Lotus" w:hAnsi="w_Lotus"/>
                <w:noProof/>
                <w:webHidden/>
                <w:sz w:val="24"/>
                <w:rtl/>
              </w:rPr>
              <w:fldChar w:fldCharType="begin"/>
            </w:r>
            <w:r w:rsidRPr="007825BB">
              <w:rPr>
                <w:rFonts w:ascii="w_Lotus" w:hAnsi="w_Lotus"/>
                <w:noProof/>
                <w:webHidden/>
                <w:sz w:val="24"/>
                <w:rtl/>
              </w:rPr>
              <w:instrText xml:space="preserve"> </w:instrText>
            </w:r>
            <w:r w:rsidRPr="007825BB">
              <w:rPr>
                <w:rFonts w:ascii="w_Lotus" w:hAnsi="w_Lotus"/>
                <w:noProof/>
                <w:webHidden/>
                <w:sz w:val="24"/>
              </w:rPr>
              <w:instrText>PAGEREF</w:instrText>
            </w:r>
            <w:r w:rsidRPr="007825BB">
              <w:rPr>
                <w:rFonts w:ascii="w_Lotus" w:hAnsi="w_Lotus"/>
                <w:noProof/>
                <w:webHidden/>
                <w:sz w:val="24"/>
                <w:rtl/>
              </w:rPr>
              <w:instrText xml:space="preserve"> _</w:instrText>
            </w:r>
            <w:r w:rsidRPr="007825BB">
              <w:rPr>
                <w:rFonts w:ascii="w_Lotus" w:hAnsi="w_Lotus"/>
                <w:noProof/>
                <w:webHidden/>
                <w:sz w:val="24"/>
              </w:rPr>
              <w:instrText>Toc</w:instrText>
            </w:r>
            <w:r w:rsidRPr="007825BB">
              <w:rPr>
                <w:rFonts w:ascii="w_Lotus" w:hAnsi="w_Lotus"/>
                <w:noProof/>
                <w:webHidden/>
                <w:sz w:val="24"/>
                <w:rtl/>
              </w:rPr>
              <w:instrText xml:space="preserve">412839580 </w:instrText>
            </w:r>
            <w:r w:rsidRPr="007825BB">
              <w:rPr>
                <w:rFonts w:ascii="w_Lotus" w:hAnsi="w_Lotus"/>
                <w:noProof/>
                <w:webHidden/>
                <w:sz w:val="24"/>
              </w:rPr>
              <w:instrText>\h</w:instrText>
            </w:r>
            <w:r w:rsidRPr="007825BB">
              <w:rPr>
                <w:rFonts w:ascii="w_Lotus" w:hAnsi="w_Lotus"/>
                <w:noProof/>
                <w:webHidden/>
                <w:sz w:val="24"/>
                <w:rtl/>
              </w:rPr>
              <w:instrText xml:space="preserve"> </w:instrText>
            </w:r>
            <w:r w:rsidRPr="007825BB">
              <w:rPr>
                <w:rFonts w:ascii="w_Lotus" w:hAnsi="w_Lotus"/>
                <w:noProof/>
                <w:webHidden/>
                <w:sz w:val="24"/>
                <w:rtl/>
              </w:rPr>
            </w:r>
            <w:r w:rsidRPr="007825BB">
              <w:rPr>
                <w:rFonts w:ascii="w_Lotus" w:hAnsi="w_Lotus"/>
                <w:noProof/>
                <w:webHidden/>
                <w:sz w:val="24"/>
                <w:rtl/>
              </w:rPr>
              <w:fldChar w:fldCharType="separate"/>
            </w:r>
            <w:r w:rsidRPr="007825BB">
              <w:rPr>
                <w:rFonts w:ascii="w_Lotus" w:hAnsi="w_Lotus"/>
                <w:noProof/>
                <w:webHidden/>
                <w:sz w:val="24"/>
                <w:rtl/>
              </w:rPr>
              <w:t>200</w:t>
            </w:r>
            <w:r w:rsidRPr="007825BB">
              <w:rPr>
                <w:rFonts w:ascii="w_Lotus" w:hAnsi="w_Lotus"/>
                <w:noProof/>
                <w:webHidden/>
                <w:sz w:val="24"/>
                <w:rtl/>
              </w:rPr>
              <w:fldChar w:fldCharType="end"/>
            </w:r>
          </w:hyperlink>
        </w:p>
        <w:p w:rsidR="007825BB" w:rsidRPr="007825BB" w:rsidRDefault="007825BB" w:rsidP="007825BB">
          <w:pPr>
            <w:pStyle w:val="TOC3"/>
            <w:tabs>
              <w:tab w:val="right" w:leader="dot" w:pos="6114"/>
            </w:tabs>
            <w:spacing w:after="0"/>
            <w:rPr>
              <w:rFonts w:ascii="w_Lotus" w:eastAsiaTheme="minorEastAsia" w:hAnsi="w_Lotus"/>
              <w:noProof/>
              <w:kern w:val="0"/>
              <w:sz w:val="24"/>
              <w:rtl/>
            </w:rPr>
          </w:pPr>
          <w:hyperlink w:anchor="_Toc412839581" w:history="1">
            <w:r w:rsidRPr="007825BB">
              <w:rPr>
                <w:rStyle w:val="Hyperlink"/>
                <w:rFonts w:ascii="w_Lotus" w:hAnsi="w_Lotus"/>
                <w:noProof/>
                <w:sz w:val="24"/>
                <w:rtl/>
                <w:lang w:bidi="fa-IR"/>
              </w:rPr>
              <w:t>2-4. شأن ارائه تعلیم علم و حکمت و ارائه طریق</w:t>
            </w:r>
            <w:r w:rsidRPr="007825BB">
              <w:rPr>
                <w:rFonts w:ascii="w_Lotus" w:hAnsi="w_Lotus"/>
                <w:noProof/>
                <w:webHidden/>
                <w:sz w:val="24"/>
                <w:rtl/>
              </w:rPr>
              <w:tab/>
            </w:r>
            <w:r w:rsidRPr="007825BB">
              <w:rPr>
                <w:rFonts w:ascii="w_Lotus" w:hAnsi="w_Lotus"/>
                <w:noProof/>
                <w:webHidden/>
                <w:sz w:val="24"/>
                <w:rtl/>
              </w:rPr>
              <w:fldChar w:fldCharType="begin"/>
            </w:r>
            <w:r w:rsidRPr="007825BB">
              <w:rPr>
                <w:rFonts w:ascii="w_Lotus" w:hAnsi="w_Lotus"/>
                <w:noProof/>
                <w:webHidden/>
                <w:sz w:val="24"/>
                <w:rtl/>
              </w:rPr>
              <w:instrText xml:space="preserve"> </w:instrText>
            </w:r>
            <w:r w:rsidRPr="007825BB">
              <w:rPr>
                <w:rFonts w:ascii="w_Lotus" w:hAnsi="w_Lotus"/>
                <w:noProof/>
                <w:webHidden/>
                <w:sz w:val="24"/>
              </w:rPr>
              <w:instrText>PAGEREF</w:instrText>
            </w:r>
            <w:r w:rsidRPr="007825BB">
              <w:rPr>
                <w:rFonts w:ascii="w_Lotus" w:hAnsi="w_Lotus"/>
                <w:noProof/>
                <w:webHidden/>
                <w:sz w:val="24"/>
                <w:rtl/>
              </w:rPr>
              <w:instrText xml:space="preserve"> _</w:instrText>
            </w:r>
            <w:r w:rsidRPr="007825BB">
              <w:rPr>
                <w:rFonts w:ascii="w_Lotus" w:hAnsi="w_Lotus"/>
                <w:noProof/>
                <w:webHidden/>
                <w:sz w:val="24"/>
              </w:rPr>
              <w:instrText>Toc</w:instrText>
            </w:r>
            <w:r w:rsidRPr="007825BB">
              <w:rPr>
                <w:rFonts w:ascii="w_Lotus" w:hAnsi="w_Lotus"/>
                <w:noProof/>
                <w:webHidden/>
                <w:sz w:val="24"/>
                <w:rtl/>
              </w:rPr>
              <w:instrText xml:space="preserve">412839581 </w:instrText>
            </w:r>
            <w:r w:rsidRPr="007825BB">
              <w:rPr>
                <w:rFonts w:ascii="w_Lotus" w:hAnsi="w_Lotus"/>
                <w:noProof/>
                <w:webHidden/>
                <w:sz w:val="24"/>
              </w:rPr>
              <w:instrText>\h</w:instrText>
            </w:r>
            <w:r w:rsidRPr="007825BB">
              <w:rPr>
                <w:rFonts w:ascii="w_Lotus" w:hAnsi="w_Lotus"/>
                <w:noProof/>
                <w:webHidden/>
                <w:sz w:val="24"/>
                <w:rtl/>
              </w:rPr>
              <w:instrText xml:space="preserve"> </w:instrText>
            </w:r>
            <w:r w:rsidRPr="007825BB">
              <w:rPr>
                <w:rFonts w:ascii="w_Lotus" w:hAnsi="w_Lotus"/>
                <w:noProof/>
                <w:webHidden/>
                <w:sz w:val="24"/>
                <w:rtl/>
              </w:rPr>
            </w:r>
            <w:r w:rsidRPr="007825BB">
              <w:rPr>
                <w:rFonts w:ascii="w_Lotus" w:hAnsi="w_Lotus"/>
                <w:noProof/>
                <w:webHidden/>
                <w:sz w:val="24"/>
                <w:rtl/>
              </w:rPr>
              <w:fldChar w:fldCharType="separate"/>
            </w:r>
            <w:r w:rsidRPr="007825BB">
              <w:rPr>
                <w:rFonts w:ascii="w_Lotus" w:hAnsi="w_Lotus"/>
                <w:noProof/>
                <w:webHidden/>
                <w:sz w:val="24"/>
                <w:rtl/>
              </w:rPr>
              <w:t>200</w:t>
            </w:r>
            <w:r w:rsidRPr="007825BB">
              <w:rPr>
                <w:rFonts w:ascii="w_Lotus" w:hAnsi="w_Lotus"/>
                <w:noProof/>
                <w:webHidden/>
                <w:sz w:val="24"/>
                <w:rtl/>
              </w:rPr>
              <w:fldChar w:fldCharType="end"/>
            </w:r>
          </w:hyperlink>
        </w:p>
        <w:p w:rsidR="007825BB" w:rsidRPr="007825BB" w:rsidRDefault="007825BB" w:rsidP="007825BB">
          <w:pPr>
            <w:pStyle w:val="TOC3"/>
            <w:tabs>
              <w:tab w:val="right" w:leader="dot" w:pos="6114"/>
            </w:tabs>
            <w:spacing w:after="0"/>
            <w:rPr>
              <w:rFonts w:ascii="w_Lotus" w:eastAsiaTheme="minorEastAsia" w:hAnsi="w_Lotus"/>
              <w:noProof/>
              <w:kern w:val="0"/>
              <w:sz w:val="24"/>
              <w:rtl/>
            </w:rPr>
          </w:pPr>
          <w:hyperlink w:anchor="_Toc412839582" w:history="1">
            <w:r w:rsidRPr="007825BB">
              <w:rPr>
                <w:rStyle w:val="Hyperlink"/>
                <w:rFonts w:ascii="w_Lotus" w:hAnsi="w_Lotus"/>
                <w:noProof/>
                <w:sz w:val="24"/>
                <w:rtl/>
                <w:lang w:bidi="fa-IR"/>
              </w:rPr>
              <w:t>3-4. شأن حاکمیت‌بخشی به دین</w:t>
            </w:r>
            <w:r w:rsidRPr="007825BB">
              <w:rPr>
                <w:rFonts w:ascii="w_Lotus" w:hAnsi="w_Lotus"/>
                <w:noProof/>
                <w:webHidden/>
                <w:sz w:val="24"/>
                <w:rtl/>
              </w:rPr>
              <w:tab/>
            </w:r>
            <w:r w:rsidRPr="007825BB">
              <w:rPr>
                <w:rFonts w:ascii="w_Lotus" w:hAnsi="w_Lotus"/>
                <w:noProof/>
                <w:webHidden/>
                <w:sz w:val="24"/>
                <w:rtl/>
              </w:rPr>
              <w:fldChar w:fldCharType="begin"/>
            </w:r>
            <w:r w:rsidRPr="007825BB">
              <w:rPr>
                <w:rFonts w:ascii="w_Lotus" w:hAnsi="w_Lotus"/>
                <w:noProof/>
                <w:webHidden/>
                <w:sz w:val="24"/>
                <w:rtl/>
              </w:rPr>
              <w:instrText xml:space="preserve"> </w:instrText>
            </w:r>
            <w:r w:rsidRPr="007825BB">
              <w:rPr>
                <w:rFonts w:ascii="w_Lotus" w:hAnsi="w_Lotus"/>
                <w:noProof/>
                <w:webHidden/>
                <w:sz w:val="24"/>
              </w:rPr>
              <w:instrText>PAGEREF</w:instrText>
            </w:r>
            <w:r w:rsidRPr="007825BB">
              <w:rPr>
                <w:rFonts w:ascii="w_Lotus" w:hAnsi="w_Lotus"/>
                <w:noProof/>
                <w:webHidden/>
                <w:sz w:val="24"/>
                <w:rtl/>
              </w:rPr>
              <w:instrText xml:space="preserve"> _</w:instrText>
            </w:r>
            <w:r w:rsidRPr="007825BB">
              <w:rPr>
                <w:rFonts w:ascii="w_Lotus" w:hAnsi="w_Lotus"/>
                <w:noProof/>
                <w:webHidden/>
                <w:sz w:val="24"/>
              </w:rPr>
              <w:instrText>Toc</w:instrText>
            </w:r>
            <w:r w:rsidRPr="007825BB">
              <w:rPr>
                <w:rFonts w:ascii="w_Lotus" w:hAnsi="w_Lotus"/>
                <w:noProof/>
                <w:webHidden/>
                <w:sz w:val="24"/>
                <w:rtl/>
              </w:rPr>
              <w:instrText xml:space="preserve">412839582 </w:instrText>
            </w:r>
            <w:r w:rsidRPr="007825BB">
              <w:rPr>
                <w:rFonts w:ascii="w_Lotus" w:hAnsi="w_Lotus"/>
                <w:noProof/>
                <w:webHidden/>
                <w:sz w:val="24"/>
              </w:rPr>
              <w:instrText>\h</w:instrText>
            </w:r>
            <w:r w:rsidRPr="007825BB">
              <w:rPr>
                <w:rFonts w:ascii="w_Lotus" w:hAnsi="w_Lotus"/>
                <w:noProof/>
                <w:webHidden/>
                <w:sz w:val="24"/>
                <w:rtl/>
              </w:rPr>
              <w:instrText xml:space="preserve"> </w:instrText>
            </w:r>
            <w:r w:rsidRPr="007825BB">
              <w:rPr>
                <w:rFonts w:ascii="w_Lotus" w:hAnsi="w_Lotus"/>
                <w:noProof/>
                <w:webHidden/>
                <w:sz w:val="24"/>
                <w:rtl/>
              </w:rPr>
            </w:r>
            <w:r w:rsidRPr="007825BB">
              <w:rPr>
                <w:rFonts w:ascii="w_Lotus" w:hAnsi="w_Lotus"/>
                <w:noProof/>
                <w:webHidden/>
                <w:sz w:val="24"/>
                <w:rtl/>
              </w:rPr>
              <w:fldChar w:fldCharType="separate"/>
            </w:r>
            <w:r w:rsidRPr="007825BB">
              <w:rPr>
                <w:rFonts w:ascii="w_Lotus" w:hAnsi="w_Lotus"/>
                <w:noProof/>
                <w:webHidden/>
                <w:sz w:val="24"/>
                <w:rtl/>
              </w:rPr>
              <w:t>200</w:t>
            </w:r>
            <w:r w:rsidRPr="007825BB">
              <w:rPr>
                <w:rFonts w:ascii="w_Lotus" w:hAnsi="w_Lotus"/>
                <w:noProof/>
                <w:webHidden/>
                <w:sz w:val="24"/>
                <w:rtl/>
              </w:rPr>
              <w:fldChar w:fldCharType="end"/>
            </w:r>
          </w:hyperlink>
        </w:p>
        <w:p w:rsidR="007825BB" w:rsidRPr="007825BB" w:rsidRDefault="007825BB" w:rsidP="007825BB">
          <w:pPr>
            <w:pStyle w:val="TOC3"/>
            <w:tabs>
              <w:tab w:val="right" w:leader="dot" w:pos="6114"/>
            </w:tabs>
            <w:spacing w:after="0"/>
            <w:rPr>
              <w:rFonts w:ascii="w_Lotus" w:eastAsiaTheme="minorEastAsia" w:hAnsi="w_Lotus"/>
              <w:noProof/>
              <w:kern w:val="0"/>
              <w:sz w:val="24"/>
              <w:rtl/>
            </w:rPr>
          </w:pPr>
          <w:hyperlink w:anchor="_Toc412839583" w:history="1">
            <w:r w:rsidRPr="007825BB">
              <w:rPr>
                <w:rStyle w:val="Hyperlink"/>
                <w:rFonts w:ascii="w_Lotus" w:hAnsi="w_Lotus"/>
                <w:noProof/>
                <w:sz w:val="24"/>
                <w:rtl/>
                <w:lang w:bidi="fa-IR"/>
              </w:rPr>
              <w:t>4-4. شأن درمان‌گری</w:t>
            </w:r>
            <w:r w:rsidRPr="007825BB">
              <w:rPr>
                <w:rFonts w:ascii="w_Lotus" w:hAnsi="w_Lotus"/>
                <w:noProof/>
                <w:webHidden/>
                <w:sz w:val="24"/>
                <w:rtl/>
              </w:rPr>
              <w:tab/>
            </w:r>
            <w:r w:rsidRPr="007825BB">
              <w:rPr>
                <w:rFonts w:ascii="w_Lotus" w:hAnsi="w_Lotus"/>
                <w:noProof/>
                <w:webHidden/>
                <w:sz w:val="24"/>
                <w:rtl/>
              </w:rPr>
              <w:fldChar w:fldCharType="begin"/>
            </w:r>
            <w:r w:rsidRPr="007825BB">
              <w:rPr>
                <w:rFonts w:ascii="w_Lotus" w:hAnsi="w_Lotus"/>
                <w:noProof/>
                <w:webHidden/>
                <w:sz w:val="24"/>
                <w:rtl/>
              </w:rPr>
              <w:instrText xml:space="preserve"> </w:instrText>
            </w:r>
            <w:r w:rsidRPr="007825BB">
              <w:rPr>
                <w:rFonts w:ascii="w_Lotus" w:hAnsi="w_Lotus"/>
                <w:noProof/>
                <w:webHidden/>
                <w:sz w:val="24"/>
              </w:rPr>
              <w:instrText>PAGEREF</w:instrText>
            </w:r>
            <w:r w:rsidRPr="007825BB">
              <w:rPr>
                <w:rFonts w:ascii="w_Lotus" w:hAnsi="w_Lotus"/>
                <w:noProof/>
                <w:webHidden/>
                <w:sz w:val="24"/>
                <w:rtl/>
              </w:rPr>
              <w:instrText xml:space="preserve"> _</w:instrText>
            </w:r>
            <w:r w:rsidRPr="007825BB">
              <w:rPr>
                <w:rFonts w:ascii="w_Lotus" w:hAnsi="w_Lotus"/>
                <w:noProof/>
                <w:webHidden/>
                <w:sz w:val="24"/>
              </w:rPr>
              <w:instrText>Toc</w:instrText>
            </w:r>
            <w:r w:rsidRPr="007825BB">
              <w:rPr>
                <w:rFonts w:ascii="w_Lotus" w:hAnsi="w_Lotus"/>
                <w:noProof/>
                <w:webHidden/>
                <w:sz w:val="24"/>
                <w:rtl/>
              </w:rPr>
              <w:instrText xml:space="preserve">412839583 </w:instrText>
            </w:r>
            <w:r w:rsidRPr="007825BB">
              <w:rPr>
                <w:rFonts w:ascii="w_Lotus" w:hAnsi="w_Lotus"/>
                <w:noProof/>
                <w:webHidden/>
                <w:sz w:val="24"/>
              </w:rPr>
              <w:instrText>\h</w:instrText>
            </w:r>
            <w:r w:rsidRPr="007825BB">
              <w:rPr>
                <w:rFonts w:ascii="w_Lotus" w:hAnsi="w_Lotus"/>
                <w:noProof/>
                <w:webHidden/>
                <w:sz w:val="24"/>
                <w:rtl/>
              </w:rPr>
              <w:instrText xml:space="preserve"> </w:instrText>
            </w:r>
            <w:r w:rsidRPr="007825BB">
              <w:rPr>
                <w:rFonts w:ascii="w_Lotus" w:hAnsi="w_Lotus"/>
                <w:noProof/>
                <w:webHidden/>
                <w:sz w:val="24"/>
                <w:rtl/>
              </w:rPr>
            </w:r>
            <w:r w:rsidRPr="007825BB">
              <w:rPr>
                <w:rFonts w:ascii="w_Lotus" w:hAnsi="w_Lotus"/>
                <w:noProof/>
                <w:webHidden/>
                <w:sz w:val="24"/>
                <w:rtl/>
              </w:rPr>
              <w:fldChar w:fldCharType="separate"/>
            </w:r>
            <w:r w:rsidRPr="007825BB">
              <w:rPr>
                <w:rFonts w:ascii="w_Lotus" w:hAnsi="w_Lotus"/>
                <w:noProof/>
                <w:webHidden/>
                <w:sz w:val="24"/>
                <w:rtl/>
              </w:rPr>
              <w:t>201</w:t>
            </w:r>
            <w:r w:rsidRPr="007825BB">
              <w:rPr>
                <w:rFonts w:ascii="w_Lotus" w:hAnsi="w_Lotus"/>
                <w:noProof/>
                <w:webHidden/>
                <w:sz w:val="24"/>
                <w:rtl/>
              </w:rPr>
              <w:fldChar w:fldCharType="end"/>
            </w:r>
          </w:hyperlink>
        </w:p>
        <w:p w:rsidR="007825BB" w:rsidRPr="007825BB" w:rsidRDefault="007825BB" w:rsidP="00252D10">
          <w:pPr>
            <w:pStyle w:val="TOC3"/>
            <w:tabs>
              <w:tab w:val="right" w:leader="dot" w:pos="6114"/>
            </w:tabs>
            <w:spacing w:after="0"/>
            <w:rPr>
              <w:rFonts w:ascii="w_Lotus" w:hAnsi="w_Lotus"/>
              <w:sz w:val="24"/>
            </w:rPr>
          </w:pPr>
          <w:hyperlink w:anchor="_Toc412839584" w:history="1">
            <w:r w:rsidRPr="007825BB">
              <w:rPr>
                <w:rStyle w:val="Hyperlink"/>
                <w:rFonts w:ascii="w_Lotus" w:hAnsi="w_Lotus"/>
                <w:noProof/>
                <w:sz w:val="24"/>
                <w:rtl/>
                <w:lang w:bidi="fa-IR"/>
              </w:rPr>
              <w:t>5. ضرورت تبعیت از منذرین</w:t>
            </w:r>
            <w:r w:rsidRPr="007825BB">
              <w:rPr>
                <w:rFonts w:ascii="w_Lotus" w:hAnsi="w_Lotus"/>
                <w:noProof/>
                <w:webHidden/>
                <w:sz w:val="24"/>
                <w:rtl/>
              </w:rPr>
              <w:tab/>
            </w:r>
            <w:r w:rsidRPr="007825BB">
              <w:rPr>
                <w:rFonts w:ascii="w_Lotus" w:hAnsi="w_Lotus"/>
                <w:noProof/>
                <w:webHidden/>
                <w:sz w:val="24"/>
                <w:rtl/>
              </w:rPr>
              <w:fldChar w:fldCharType="begin"/>
            </w:r>
            <w:r w:rsidRPr="007825BB">
              <w:rPr>
                <w:rFonts w:ascii="w_Lotus" w:hAnsi="w_Lotus"/>
                <w:noProof/>
                <w:webHidden/>
                <w:sz w:val="24"/>
                <w:rtl/>
              </w:rPr>
              <w:instrText xml:space="preserve"> </w:instrText>
            </w:r>
            <w:r w:rsidRPr="007825BB">
              <w:rPr>
                <w:rFonts w:ascii="w_Lotus" w:hAnsi="w_Lotus"/>
                <w:noProof/>
                <w:webHidden/>
                <w:sz w:val="24"/>
              </w:rPr>
              <w:instrText>PAGEREF</w:instrText>
            </w:r>
            <w:r w:rsidRPr="007825BB">
              <w:rPr>
                <w:rFonts w:ascii="w_Lotus" w:hAnsi="w_Lotus"/>
                <w:noProof/>
                <w:webHidden/>
                <w:sz w:val="24"/>
                <w:rtl/>
              </w:rPr>
              <w:instrText xml:space="preserve"> _</w:instrText>
            </w:r>
            <w:r w:rsidRPr="007825BB">
              <w:rPr>
                <w:rFonts w:ascii="w_Lotus" w:hAnsi="w_Lotus"/>
                <w:noProof/>
                <w:webHidden/>
                <w:sz w:val="24"/>
              </w:rPr>
              <w:instrText>Toc</w:instrText>
            </w:r>
            <w:r w:rsidRPr="007825BB">
              <w:rPr>
                <w:rFonts w:ascii="w_Lotus" w:hAnsi="w_Lotus"/>
                <w:noProof/>
                <w:webHidden/>
                <w:sz w:val="24"/>
                <w:rtl/>
              </w:rPr>
              <w:instrText xml:space="preserve">412839584 </w:instrText>
            </w:r>
            <w:r w:rsidRPr="007825BB">
              <w:rPr>
                <w:rFonts w:ascii="w_Lotus" w:hAnsi="w_Lotus"/>
                <w:noProof/>
                <w:webHidden/>
                <w:sz w:val="24"/>
              </w:rPr>
              <w:instrText>\h</w:instrText>
            </w:r>
            <w:r w:rsidRPr="007825BB">
              <w:rPr>
                <w:rFonts w:ascii="w_Lotus" w:hAnsi="w_Lotus"/>
                <w:noProof/>
                <w:webHidden/>
                <w:sz w:val="24"/>
                <w:rtl/>
              </w:rPr>
              <w:instrText xml:space="preserve"> </w:instrText>
            </w:r>
            <w:r w:rsidRPr="007825BB">
              <w:rPr>
                <w:rFonts w:ascii="w_Lotus" w:hAnsi="w_Lotus"/>
                <w:noProof/>
                <w:webHidden/>
                <w:sz w:val="24"/>
                <w:rtl/>
              </w:rPr>
            </w:r>
            <w:r w:rsidRPr="007825BB">
              <w:rPr>
                <w:rFonts w:ascii="w_Lotus" w:hAnsi="w_Lotus"/>
                <w:noProof/>
                <w:webHidden/>
                <w:sz w:val="24"/>
                <w:rtl/>
              </w:rPr>
              <w:fldChar w:fldCharType="separate"/>
            </w:r>
            <w:r w:rsidRPr="007825BB">
              <w:rPr>
                <w:rFonts w:ascii="w_Lotus" w:hAnsi="w_Lotus"/>
                <w:noProof/>
                <w:webHidden/>
                <w:sz w:val="24"/>
                <w:rtl/>
              </w:rPr>
              <w:t>201</w:t>
            </w:r>
            <w:r w:rsidRPr="007825BB">
              <w:rPr>
                <w:rFonts w:ascii="w_Lotus" w:hAnsi="w_Lotus"/>
                <w:noProof/>
                <w:webHidden/>
                <w:sz w:val="24"/>
                <w:rtl/>
              </w:rPr>
              <w:fldChar w:fldCharType="end"/>
            </w:r>
          </w:hyperlink>
          <w:r w:rsidRPr="007825BB">
            <w:rPr>
              <w:rFonts w:ascii="w_Lotus" w:hAnsi="w_Lotus"/>
              <w:b/>
              <w:bCs/>
              <w:noProof/>
              <w:sz w:val="24"/>
            </w:rPr>
            <w:fldChar w:fldCharType="end"/>
          </w:r>
        </w:p>
      </w:sdtContent>
    </w:sdt>
    <w:p w:rsidR="007825BB" w:rsidRPr="007825BB" w:rsidRDefault="007825BB" w:rsidP="007825BB">
      <w:pPr>
        <w:spacing w:after="0"/>
        <w:rPr>
          <w:rFonts w:ascii="w_Lotus" w:hAnsi="w_Lotus"/>
          <w:sz w:val="24"/>
        </w:rPr>
      </w:pPr>
    </w:p>
    <w:p w:rsidR="007825BB" w:rsidRDefault="007825BB" w:rsidP="000113E6">
      <w:pPr>
        <w:rPr>
          <w:rtl/>
          <w:lang w:bidi="fa-IR"/>
        </w:rPr>
        <w:sectPr w:rsidR="007825BB" w:rsidSect="0017604A">
          <w:headerReference w:type="default" r:id="rId16"/>
          <w:footnotePr>
            <w:numRestart w:val="eachPage"/>
          </w:footnotePr>
          <w:pgSz w:w="9356" w:h="13608" w:code="9"/>
          <w:pgMar w:top="1701" w:right="1247" w:bottom="1588" w:left="1985" w:header="567" w:footer="567" w:gutter="0"/>
          <w:cols w:space="720"/>
          <w:titlePg/>
          <w:bidi/>
          <w:rtlGutter/>
          <w:docGrid w:linePitch="360"/>
        </w:sectPr>
      </w:pPr>
    </w:p>
    <w:p w:rsidR="00A3046B" w:rsidRDefault="00A3046B" w:rsidP="0088570C">
      <w:pPr>
        <w:pStyle w:val="Heading1"/>
        <w:spacing w:before="0" w:after="0"/>
        <w:rPr>
          <w:rFonts w:ascii="w_Mitra Black" w:hAnsi="w_Mitra Black" w:cs="w_Mitra Black" w:hint="cs"/>
          <w:sz w:val="24"/>
          <w:szCs w:val="24"/>
          <w:rtl/>
          <w:lang w:bidi="fa-IR"/>
        </w:rPr>
      </w:pPr>
      <w:bookmarkStart w:id="0" w:name="_Toc412839201"/>
      <w:bookmarkStart w:id="1" w:name="_Toc412839522"/>
      <w:r w:rsidRPr="00A3046B">
        <w:rPr>
          <w:rFonts w:ascii="w_Mitra Black" w:hAnsi="w_Mitra Black" w:cs="w_Mitra Black"/>
          <w:sz w:val="24"/>
          <w:szCs w:val="24"/>
          <w:rtl/>
          <w:lang w:bidi="fa-IR"/>
        </w:rPr>
        <w:lastRenderedPageBreak/>
        <w:t>مقدمه</w:t>
      </w:r>
      <w:bookmarkEnd w:id="0"/>
      <w:bookmarkEnd w:id="1"/>
    </w:p>
    <w:p w:rsidR="00A3046B" w:rsidRDefault="00A3046B" w:rsidP="00A3046B">
      <w:pPr>
        <w:pStyle w:val="NormalWeb"/>
        <w:bidi/>
        <w:spacing w:before="0" w:beforeAutospacing="0" w:after="0" w:afterAutospacing="0"/>
        <w:jc w:val="both"/>
        <w:rPr>
          <w:rFonts w:ascii="w_Lotus" w:hAnsi="w_Lotus" w:cs="w_Lotus" w:hint="cs"/>
          <w:color w:val="000000"/>
          <w:kern w:val="0"/>
          <w:szCs w:val="24"/>
          <w:rtl/>
          <w:lang w:bidi="fa-IR"/>
        </w:rPr>
      </w:pPr>
      <w:r>
        <w:rPr>
          <w:rFonts w:ascii="w_Lotus" w:hAnsi="w_Lotus" w:cs="w_Lotus" w:hint="cs"/>
          <w:color w:val="000000"/>
          <w:kern w:val="0"/>
          <w:szCs w:val="24"/>
          <w:rtl/>
          <w:lang w:bidi="fa-IR"/>
        </w:rPr>
        <w:t>خداوند انسان را آفرید و او را در زمین به مأموریتی اعزام کرد که در آن مأموریت توان‌های خود را بشناسد و با فعال‌سازی قوای درونی‌ و انواع‌ نعمت‌هایش مسیر رجوع به خدا را آگاهانه و با بصیرت طی نماید.</w:t>
      </w:r>
    </w:p>
    <w:p w:rsidR="00A3046B" w:rsidRDefault="00A3046B" w:rsidP="00C125C2">
      <w:pPr>
        <w:pStyle w:val="NormalWeb"/>
        <w:bidi/>
        <w:spacing w:before="0" w:beforeAutospacing="0" w:after="0" w:afterAutospacing="0"/>
        <w:jc w:val="both"/>
        <w:rPr>
          <w:rFonts w:ascii="w_Lotus" w:hAnsi="w_Lotus" w:cs="w_Lotus" w:hint="cs"/>
          <w:color w:val="000000"/>
          <w:kern w:val="0"/>
          <w:szCs w:val="24"/>
          <w:rtl/>
          <w:lang w:bidi="fa-IR"/>
        </w:rPr>
      </w:pPr>
      <w:r>
        <w:rPr>
          <w:rFonts w:ascii="w_Lotus" w:hAnsi="w_Lotus" w:cs="w_Lotus" w:hint="cs"/>
          <w:color w:val="000000"/>
          <w:kern w:val="0"/>
          <w:szCs w:val="24"/>
          <w:rtl/>
          <w:lang w:bidi="fa-IR"/>
        </w:rPr>
        <w:t xml:space="preserve">هبوط که به معنای مستقر شدن موقتی در مکانی برای دستیابی به مقاصدی است، برای هر انسانی اتفاق افتاده است و انتظار می‌رود تا بر اساس توان‌هایی که خداوند در هر کسی گذاشته است به عاقبتی نیکو  و رضایت‌بخش ختم گردد. بر همین اساس خداوند در سوره مبارکه بقره پس از بیان ماجرای حضرت آدم و حوا علیهما السلام در آیات 37 و 38 می‌فرماید:    </w:t>
      </w:r>
    </w:p>
    <w:p w:rsidR="00A3046B" w:rsidRPr="00A3046B" w:rsidRDefault="00A3046B" w:rsidP="00C125C2">
      <w:pPr>
        <w:spacing w:after="0" w:line="240" w:lineRule="auto"/>
        <w:jc w:val="both"/>
        <w:rPr>
          <w:rFonts w:ascii="w_Badr" w:eastAsia="Times New Roman" w:hAnsi="w_Badr" w:cs="w_Badr"/>
          <w:sz w:val="24"/>
          <w:rtl/>
          <w:lang w:bidi="fa-IR"/>
        </w:rPr>
      </w:pPr>
      <w:r w:rsidRPr="00A3046B">
        <w:rPr>
          <w:rFonts w:ascii="w_Badr" w:eastAsia="Times New Roman" w:hAnsi="w_Badr" w:cs="w_Badr"/>
          <w:color w:val="000000"/>
          <w:sz w:val="24"/>
          <w:rtl/>
          <w:lang w:bidi="fa-IR"/>
        </w:rPr>
        <w:t>فَتَلَقَّى آدَمُ مِنْ رَبِّهِ كَلِماتٍ فَتابَ عَلَيْهِ إِنَّهُ هُوَ التَّوَّابُ الرَّحيمُ * قُلْنَا اهْبِطُوا مِنْها جَميعاً فَإِمَّا يَأْتِيَنَّكُمْ مِنِّي هُدىً فَمَنْ تَبِعَ هُدايَ فَلا خَوْفٌ عَلَيْهِمْ وَ لا هُمْ يَحْزَنُونَ</w:t>
      </w:r>
    </w:p>
    <w:p w:rsidR="00A3046B" w:rsidRDefault="00A3046B" w:rsidP="00C125C2">
      <w:pPr>
        <w:spacing w:after="0" w:line="240" w:lineRule="auto"/>
        <w:jc w:val="both"/>
        <w:rPr>
          <w:rFonts w:ascii="w_Badr" w:eastAsia="Times New Roman" w:hAnsi="w_Badr" w:cs="w_Badr" w:hint="cs"/>
          <w:color w:val="000000"/>
          <w:sz w:val="24"/>
          <w:rtl/>
          <w:lang w:bidi="fa-IR"/>
        </w:rPr>
      </w:pPr>
      <w:r w:rsidRPr="00A3046B">
        <w:rPr>
          <w:rFonts w:ascii="w_Badr" w:eastAsia="Times New Roman" w:hAnsi="w_Badr" w:cs="w_Badr"/>
          <w:color w:val="000000"/>
          <w:sz w:val="24"/>
          <w:rtl/>
          <w:lang w:bidi="fa-IR"/>
        </w:rPr>
        <w:t>سپس آدم از پروردگارش كلماتى دريافت داشت؛ (و با آنها توبه كرد.) و خداوند توبه او را پذيرفت؛ چرا كه خداوند توبه‏پذ</w:t>
      </w:r>
      <w:r>
        <w:rPr>
          <w:rFonts w:ascii="w_Badr" w:eastAsia="Times New Roman" w:hAnsi="w_Badr" w:cs="w_Badr"/>
          <w:color w:val="000000"/>
          <w:sz w:val="24"/>
          <w:rtl/>
          <w:lang w:bidi="fa-IR"/>
        </w:rPr>
        <w:t xml:space="preserve">ير و مهربان است. </w:t>
      </w:r>
      <w:r w:rsidRPr="00A3046B">
        <w:rPr>
          <w:rFonts w:ascii="w_Badr" w:eastAsia="Times New Roman" w:hAnsi="w_Badr" w:cs="w_Badr"/>
          <w:color w:val="000000"/>
          <w:sz w:val="24"/>
          <w:rtl/>
          <w:lang w:bidi="fa-IR"/>
        </w:rPr>
        <w:t>گفتيم: «همگى از آن، فرود آييد! هر گاه هدايتى از طرف من براى شما آمد، كسانى كه از آن پيروى كنند، نه ترسى بر آنهاست، و نه غمگين شوند.»</w:t>
      </w:r>
    </w:p>
    <w:p w:rsidR="00A3046B" w:rsidRPr="00EF4B36" w:rsidRDefault="00EF4B36" w:rsidP="00C125C2">
      <w:pPr>
        <w:spacing w:after="0" w:line="240" w:lineRule="auto"/>
        <w:jc w:val="both"/>
        <w:rPr>
          <w:rFonts w:ascii="w_Lotus" w:eastAsia="Times New Roman" w:hAnsi="w_Lotus"/>
          <w:sz w:val="24"/>
          <w:rtl/>
          <w:lang w:bidi="fa-IR"/>
        </w:rPr>
      </w:pPr>
      <w:r w:rsidRPr="00EF4B36">
        <w:rPr>
          <w:rFonts w:ascii="w_Lotus" w:eastAsia="Times New Roman" w:hAnsi="w_Lotus"/>
          <w:sz w:val="24"/>
          <w:rtl/>
          <w:lang w:bidi="fa-IR"/>
        </w:rPr>
        <w:t xml:space="preserve">با سیری که خداوند در زندگی انسان پدیدار کرد انسان برخوردار از دو نوع زندگی دنیوی و اخروی </w:t>
      </w:r>
      <w:r>
        <w:rPr>
          <w:rFonts w:ascii="w_Lotus" w:eastAsia="Times New Roman" w:hAnsi="w_Lotus" w:hint="cs"/>
          <w:sz w:val="24"/>
          <w:rtl/>
          <w:lang w:bidi="fa-IR"/>
        </w:rPr>
        <w:t>گردید</w:t>
      </w:r>
      <w:r w:rsidRPr="00EF4B36">
        <w:rPr>
          <w:rFonts w:ascii="w_Lotus" w:eastAsia="Times New Roman" w:hAnsi="w_Lotus"/>
          <w:sz w:val="24"/>
          <w:rtl/>
          <w:lang w:bidi="fa-IR"/>
        </w:rPr>
        <w:t>. نوعی زمینی و نوعی آسمانی.</w:t>
      </w:r>
    </w:p>
    <w:p w:rsidR="00EF4B36" w:rsidRDefault="00EF4B36" w:rsidP="00C125C2">
      <w:pPr>
        <w:spacing w:after="0" w:line="240" w:lineRule="auto"/>
        <w:jc w:val="both"/>
        <w:rPr>
          <w:rFonts w:ascii="w_Lotus" w:eastAsia="Times New Roman" w:hAnsi="w_Lotus" w:hint="cs"/>
          <w:sz w:val="24"/>
          <w:rtl/>
          <w:lang w:bidi="fa-IR"/>
        </w:rPr>
      </w:pPr>
      <w:r>
        <w:rPr>
          <w:rFonts w:ascii="w_Lotus" w:eastAsia="Times New Roman" w:hAnsi="w_Lotus" w:hint="cs"/>
          <w:sz w:val="24"/>
          <w:rtl/>
          <w:lang w:bidi="fa-IR"/>
        </w:rPr>
        <w:t xml:space="preserve">به عبارت دیگر </w:t>
      </w:r>
      <w:r w:rsidRPr="00EF4B36">
        <w:rPr>
          <w:rFonts w:ascii="w_Lotus" w:eastAsia="Times New Roman" w:hAnsi="w_Lotus"/>
          <w:sz w:val="24"/>
          <w:rtl/>
          <w:lang w:bidi="fa-IR"/>
        </w:rPr>
        <w:t>بر اساس منطق هبوط در واقع انسان موجودی آسمانی است که برای دوران اندکی در زمین زندگی می‌کند</w:t>
      </w:r>
      <w:r>
        <w:rPr>
          <w:rFonts w:ascii="w_Lotus" w:eastAsia="Times New Roman" w:hAnsi="w_Lotus" w:hint="cs"/>
          <w:sz w:val="24"/>
          <w:rtl/>
          <w:lang w:bidi="fa-IR"/>
        </w:rPr>
        <w:t xml:space="preserve"> و برای افزایش بهره‌مندی‌های آسمانی، غیبی و ملکوتی‌اش، مأموریتی موقت در زمین می‌یابد</w:t>
      </w:r>
      <w:r w:rsidRPr="00EF4B36">
        <w:rPr>
          <w:rFonts w:ascii="w_Lotus" w:eastAsia="Times New Roman" w:hAnsi="w_Lotus"/>
          <w:sz w:val="24"/>
          <w:rtl/>
          <w:lang w:bidi="fa-IR"/>
        </w:rPr>
        <w:t>.</w:t>
      </w:r>
    </w:p>
    <w:p w:rsidR="00C125C2" w:rsidRDefault="00EF4B36" w:rsidP="00C125C2">
      <w:pPr>
        <w:spacing w:after="0" w:line="240" w:lineRule="auto"/>
        <w:jc w:val="both"/>
        <w:rPr>
          <w:rFonts w:ascii="w_Lotus" w:eastAsia="Times New Roman" w:hAnsi="w_Lotus" w:hint="cs"/>
          <w:sz w:val="24"/>
          <w:rtl/>
          <w:lang w:bidi="fa-IR"/>
        </w:rPr>
      </w:pPr>
      <w:r>
        <w:rPr>
          <w:rFonts w:ascii="w_Lotus" w:eastAsia="Times New Roman" w:hAnsi="w_Lotus" w:hint="cs"/>
          <w:sz w:val="24"/>
          <w:rtl/>
          <w:lang w:bidi="fa-IR"/>
        </w:rPr>
        <w:t xml:space="preserve">این مأموریت آن موقعی حساس‌تر و جدی‌تر </w:t>
      </w:r>
      <w:r w:rsidR="00C125C2">
        <w:rPr>
          <w:rFonts w:ascii="w_Lotus" w:eastAsia="Times New Roman" w:hAnsi="w_Lotus" w:hint="cs"/>
          <w:sz w:val="24"/>
          <w:rtl/>
          <w:lang w:bidi="fa-IR"/>
        </w:rPr>
        <w:t xml:space="preserve"> </w:t>
      </w:r>
      <w:r>
        <w:rPr>
          <w:rFonts w:ascii="w_Lotus" w:eastAsia="Times New Roman" w:hAnsi="w_Lotus" w:hint="cs"/>
          <w:sz w:val="24"/>
          <w:rtl/>
          <w:lang w:bidi="fa-IR"/>
        </w:rPr>
        <w:t>‌شد که به عنایت خداوند دشمنی قسم</w:t>
      </w:r>
      <w:r w:rsidR="00C125C2">
        <w:rPr>
          <w:rFonts w:ascii="w_Lotus" w:eastAsia="Times New Roman" w:hAnsi="w_Lotus" w:hint="cs"/>
          <w:sz w:val="24"/>
          <w:rtl/>
          <w:lang w:bidi="fa-IR"/>
        </w:rPr>
        <w:t>‌</w:t>
      </w:r>
      <w:r>
        <w:rPr>
          <w:rFonts w:ascii="w_Lotus" w:eastAsia="Times New Roman" w:hAnsi="w_Lotus" w:hint="cs"/>
          <w:sz w:val="24"/>
          <w:rtl/>
          <w:lang w:bidi="fa-IR"/>
        </w:rPr>
        <w:t xml:space="preserve">خورده، مستکبر و متمرد </w:t>
      </w:r>
      <w:r w:rsidRPr="00EF4B36">
        <w:rPr>
          <w:rFonts w:ascii="w_Lotus" w:eastAsia="Times New Roman" w:hAnsi="w_Lotus"/>
          <w:sz w:val="24"/>
          <w:rtl/>
          <w:lang w:bidi="fa-IR"/>
        </w:rPr>
        <w:t xml:space="preserve"> </w:t>
      </w:r>
      <w:r>
        <w:rPr>
          <w:rFonts w:ascii="w_Lotus" w:eastAsia="Times New Roman" w:hAnsi="w_Lotus" w:hint="cs"/>
          <w:sz w:val="24"/>
          <w:rtl/>
          <w:lang w:bidi="fa-IR"/>
        </w:rPr>
        <w:t>از جنس جنّ در تعقیب او قرار گرفت.</w:t>
      </w:r>
    </w:p>
    <w:p w:rsidR="00C125C2" w:rsidRDefault="00C125C2" w:rsidP="002F7B67">
      <w:pPr>
        <w:spacing w:after="0" w:line="240" w:lineRule="auto"/>
        <w:jc w:val="both"/>
        <w:rPr>
          <w:rFonts w:ascii="w_Lotus" w:eastAsia="Times New Roman" w:hAnsi="w_Lotus" w:hint="cs"/>
          <w:sz w:val="24"/>
          <w:rtl/>
          <w:lang w:bidi="fa-IR"/>
        </w:rPr>
      </w:pPr>
      <w:r>
        <w:rPr>
          <w:rFonts w:ascii="w_Lotus" w:eastAsia="Times New Roman" w:hAnsi="w_Lotus" w:hint="cs"/>
          <w:sz w:val="24"/>
          <w:rtl/>
          <w:lang w:bidi="fa-IR"/>
        </w:rPr>
        <w:t>این دشمن و دشمنی از آن رو اهمیت یافت</w:t>
      </w:r>
      <w:r w:rsidR="002F7B67">
        <w:rPr>
          <w:rFonts w:ascii="w_Lotus" w:eastAsia="Times New Roman" w:hAnsi="w_Lotus" w:hint="cs"/>
          <w:sz w:val="24"/>
          <w:rtl/>
          <w:lang w:bidi="fa-IR"/>
        </w:rPr>
        <w:t>ه است</w:t>
      </w:r>
      <w:r>
        <w:rPr>
          <w:rFonts w:ascii="w_Lotus" w:eastAsia="Times New Roman" w:hAnsi="w_Lotus" w:hint="cs"/>
          <w:sz w:val="24"/>
          <w:rtl/>
          <w:lang w:bidi="fa-IR"/>
        </w:rPr>
        <w:t xml:space="preserve"> که انسان در اثر تضادهای ایجاد شده و تقابل‌های متعدد</w:t>
      </w:r>
      <w:r w:rsidR="002F7B67">
        <w:rPr>
          <w:rFonts w:ascii="w_Lotus" w:eastAsia="Times New Roman" w:hAnsi="w_Lotus" w:hint="cs"/>
          <w:sz w:val="24"/>
          <w:rtl/>
          <w:lang w:bidi="fa-IR"/>
        </w:rPr>
        <w:t>،</w:t>
      </w:r>
      <w:r>
        <w:rPr>
          <w:rFonts w:ascii="w_Lotus" w:eastAsia="Times New Roman" w:hAnsi="w_Lotus" w:hint="cs"/>
          <w:sz w:val="24"/>
          <w:rtl/>
          <w:lang w:bidi="fa-IR"/>
        </w:rPr>
        <w:t xml:space="preserve"> امکان بروز قدرت و توان‌های بسیار بیشتری را پیدا </w:t>
      </w:r>
      <w:r w:rsidR="002F7B67">
        <w:rPr>
          <w:rFonts w:ascii="w_Lotus" w:eastAsia="Times New Roman" w:hAnsi="w_Lotus" w:hint="cs"/>
          <w:sz w:val="24"/>
          <w:rtl/>
          <w:lang w:bidi="fa-IR"/>
        </w:rPr>
        <w:t>کرده است</w:t>
      </w:r>
      <w:r>
        <w:rPr>
          <w:rFonts w:ascii="w_Lotus" w:eastAsia="Times New Roman" w:hAnsi="w_Lotus" w:hint="cs"/>
          <w:sz w:val="24"/>
          <w:rtl/>
          <w:lang w:bidi="fa-IR"/>
        </w:rPr>
        <w:t xml:space="preserve">. بر اساس آموزه‌های وحی اگر چنین دشمنی نبود آمدن انسان در زمین و مأموریت‌ یافتنش </w:t>
      </w:r>
      <w:r>
        <w:rPr>
          <w:rFonts w:ascii="w_Lotus" w:eastAsia="Times New Roman" w:hAnsi="w_Lotus" w:hint="cs"/>
          <w:sz w:val="24"/>
          <w:rtl/>
          <w:lang w:bidi="fa-IR"/>
        </w:rPr>
        <w:lastRenderedPageBreak/>
        <w:t>ناقص می‌گشت. در آیات</w:t>
      </w:r>
      <w:r w:rsidR="00DB6193">
        <w:rPr>
          <w:rFonts w:ascii="w_Lotus" w:eastAsia="Times New Roman" w:hAnsi="w_Lotus" w:hint="cs"/>
          <w:sz w:val="24"/>
          <w:rtl/>
          <w:lang w:bidi="fa-IR"/>
        </w:rPr>
        <w:t xml:space="preserve"> ابتدایی سوره مبارکه اعراف ضمن بیان داستان حضرت آدم و هبوط او حقایقی که در این هبوط بر او نازل شده است را بیان کرده است از جمله این حقایق در آیات </w:t>
      </w:r>
      <w:r>
        <w:rPr>
          <w:rFonts w:ascii="w_Lotus" w:eastAsia="Times New Roman" w:hAnsi="w_Lotus" w:hint="cs"/>
          <w:sz w:val="24"/>
          <w:rtl/>
          <w:lang w:bidi="fa-IR"/>
        </w:rPr>
        <w:t xml:space="preserve">24 </w:t>
      </w:r>
      <w:r w:rsidR="00DB6193">
        <w:rPr>
          <w:rFonts w:ascii="Times New Roman" w:eastAsia="Times New Roman" w:hAnsi="Times New Roman" w:cs="Times New Roman" w:hint="cs"/>
          <w:sz w:val="24"/>
          <w:rtl/>
          <w:lang w:bidi="fa-IR"/>
        </w:rPr>
        <w:t>–</w:t>
      </w:r>
      <w:r>
        <w:rPr>
          <w:rFonts w:ascii="w_Lotus" w:eastAsia="Times New Roman" w:hAnsi="w_Lotus" w:hint="cs"/>
          <w:sz w:val="24"/>
          <w:rtl/>
          <w:lang w:bidi="fa-IR"/>
        </w:rPr>
        <w:t xml:space="preserve"> 27</w:t>
      </w:r>
      <w:r w:rsidR="00DB6193">
        <w:rPr>
          <w:rFonts w:ascii="w_Lotus" w:eastAsia="Times New Roman" w:hAnsi="w_Lotus" w:hint="cs"/>
          <w:sz w:val="24"/>
          <w:rtl/>
          <w:lang w:bidi="fa-IR"/>
        </w:rPr>
        <w:t xml:space="preserve">این </w:t>
      </w:r>
      <w:r>
        <w:rPr>
          <w:rFonts w:ascii="w_Lotus" w:eastAsia="Times New Roman" w:hAnsi="w_Lotus" w:hint="cs"/>
          <w:sz w:val="24"/>
          <w:rtl/>
          <w:lang w:bidi="fa-IR"/>
        </w:rPr>
        <w:t xml:space="preserve">سوره </w:t>
      </w:r>
      <w:r w:rsidR="00DB6193">
        <w:rPr>
          <w:rFonts w:ascii="w_Lotus" w:eastAsia="Times New Roman" w:hAnsi="w_Lotus" w:hint="cs"/>
          <w:sz w:val="24"/>
          <w:rtl/>
          <w:lang w:bidi="fa-IR"/>
        </w:rPr>
        <w:t xml:space="preserve">چنین </w:t>
      </w:r>
      <w:r>
        <w:rPr>
          <w:rFonts w:ascii="w_Lotus" w:eastAsia="Times New Roman" w:hAnsi="w_Lotus" w:hint="cs"/>
          <w:sz w:val="24"/>
          <w:rtl/>
          <w:lang w:bidi="fa-IR"/>
        </w:rPr>
        <w:t>آمده است:</w:t>
      </w:r>
    </w:p>
    <w:p w:rsidR="00C125C2" w:rsidRPr="00C125C2" w:rsidRDefault="00C125C2" w:rsidP="00C125C2">
      <w:pPr>
        <w:spacing w:after="0" w:line="240" w:lineRule="auto"/>
        <w:jc w:val="both"/>
        <w:rPr>
          <w:rFonts w:ascii="w_Badr" w:eastAsia="Times New Roman" w:hAnsi="w_Badr" w:cs="w_Badr" w:hint="cs"/>
          <w:color w:val="000000"/>
          <w:sz w:val="24"/>
          <w:rtl/>
          <w:lang w:bidi="fa-IR"/>
        </w:rPr>
      </w:pPr>
      <w:r w:rsidRPr="00C125C2">
        <w:rPr>
          <w:rFonts w:ascii="w_Badr" w:eastAsia="Times New Roman" w:hAnsi="w_Badr" w:cs="w_Badr" w:hint="cs"/>
          <w:color w:val="000000"/>
          <w:sz w:val="24"/>
          <w:rtl/>
          <w:lang w:bidi="fa-IR"/>
        </w:rPr>
        <w:t xml:space="preserve">قالَ اهْبِطُوا بَعْضُكُمْ لِبَعْضٍ عَدُوٌّ وَ لَكُمْ فِي الْأَرْضِ مُسْتَقَرٌّ وَ مَتاعٌ إِلى‏ حينٍ </w:t>
      </w:r>
      <w:r>
        <w:rPr>
          <w:rFonts w:ascii="w_Badr" w:eastAsia="Times New Roman" w:hAnsi="w_Badr" w:cs="w_Badr" w:hint="cs"/>
          <w:color w:val="000000"/>
          <w:sz w:val="24"/>
          <w:rtl/>
          <w:lang w:bidi="fa-IR"/>
        </w:rPr>
        <w:t xml:space="preserve">* </w:t>
      </w:r>
      <w:r w:rsidRPr="00C125C2">
        <w:rPr>
          <w:rFonts w:ascii="w_Badr" w:eastAsia="Times New Roman" w:hAnsi="w_Badr" w:cs="w_Badr" w:hint="cs"/>
          <w:color w:val="000000"/>
          <w:sz w:val="24"/>
          <w:rtl/>
          <w:lang w:bidi="fa-IR"/>
        </w:rPr>
        <w:t>قالَ فيها تَحْيَوْنَ وَ فيها تَمُو</w:t>
      </w:r>
      <w:r>
        <w:rPr>
          <w:rFonts w:ascii="w_Badr" w:eastAsia="Times New Roman" w:hAnsi="w_Badr" w:cs="w_Badr" w:hint="cs"/>
          <w:color w:val="000000"/>
          <w:sz w:val="24"/>
          <w:rtl/>
          <w:lang w:bidi="fa-IR"/>
        </w:rPr>
        <w:t xml:space="preserve">تُونَ وَ مِنْها تُخْرَجُونَ * </w:t>
      </w:r>
      <w:r w:rsidRPr="00C125C2">
        <w:rPr>
          <w:rFonts w:ascii="w_Badr" w:eastAsia="Times New Roman" w:hAnsi="w_Badr" w:cs="w_Badr" w:hint="cs"/>
          <w:color w:val="000000"/>
          <w:sz w:val="24"/>
          <w:rtl/>
          <w:lang w:bidi="fa-IR"/>
        </w:rPr>
        <w:t xml:space="preserve">يا بَني‏ آدَمَ قَدْ أَنْزَلْنا عَلَيْكُمْ لِباساً يُواري سَوْآتِكُمْ وَ ريشاً وَ لِباسُ التَّقْوى‏ ذلِكَ خَيْرٌ ذلِكَ مِنْ آياتِ اللَّهِ لَعَلَّهُمْ يَذَّكَّرُونَ </w:t>
      </w:r>
      <w:r>
        <w:rPr>
          <w:rFonts w:ascii="w_Badr" w:eastAsia="Times New Roman" w:hAnsi="w_Badr" w:cs="w_Badr" w:hint="cs"/>
          <w:color w:val="000000"/>
          <w:sz w:val="24"/>
          <w:rtl/>
          <w:lang w:bidi="fa-IR"/>
        </w:rPr>
        <w:t xml:space="preserve">* </w:t>
      </w:r>
      <w:r w:rsidRPr="00C125C2">
        <w:rPr>
          <w:rFonts w:ascii="w_Badr" w:eastAsia="Times New Roman" w:hAnsi="w_Badr" w:cs="w_Badr" w:hint="cs"/>
          <w:color w:val="000000"/>
          <w:sz w:val="24"/>
          <w:rtl/>
          <w:lang w:bidi="fa-IR"/>
        </w:rPr>
        <w:t xml:space="preserve">يا بَني‏ آدَمَ لا يَفْتِنَنَّكُمُ الشَّيْطانُ كَما أَخْرَجَ أَبَوَيْكُمْ مِنَ الْجَنَّةِ يَنْزِعُ عَنْهُما لِباسَهُما لِيُرِيَهُما سَوْآتِهِما إِنَّهُ يَراكُمْ هُوَ وَ قَبيلُهُ مِنْ حَيْثُ لا تَرَوْنَهُمْ إِنَّا جَعَلْنَا الشَّياطينَ أَوْلِياءَ لِلَّذينَ لا يُؤْمِنُونَ </w:t>
      </w:r>
    </w:p>
    <w:p w:rsidR="00C125C2" w:rsidRPr="00C125C2" w:rsidRDefault="00C125C2" w:rsidP="00C125C2">
      <w:pPr>
        <w:spacing w:after="0" w:line="240" w:lineRule="auto"/>
        <w:jc w:val="both"/>
        <w:rPr>
          <w:rFonts w:ascii="w_Badr" w:eastAsia="Times New Roman" w:hAnsi="w_Badr" w:cs="w_Badr" w:hint="cs"/>
          <w:color w:val="000000"/>
          <w:sz w:val="24"/>
          <w:rtl/>
          <w:lang w:bidi="fa-IR"/>
        </w:rPr>
      </w:pPr>
      <w:r w:rsidRPr="00C125C2">
        <w:rPr>
          <w:rFonts w:ascii="w_Badr" w:eastAsia="Times New Roman" w:hAnsi="w_Badr" w:cs="w_Badr" w:hint="cs"/>
          <w:color w:val="000000"/>
          <w:sz w:val="24"/>
          <w:rtl/>
          <w:lang w:bidi="fa-IR"/>
        </w:rPr>
        <w:t>فرمود: « (از مقام خويش،) فرود آييد، در حالى كه بعضى از شما نسبت به بعض ديگر، دشمن خواهيد بود! (شيطان دشمن شماست، و شما دشمن او!) و براى شما در زمين، قرارگاه و وسيله بهره‏گير</w:t>
      </w:r>
      <w:r>
        <w:rPr>
          <w:rFonts w:ascii="w_Badr" w:eastAsia="Times New Roman" w:hAnsi="w_Badr" w:cs="w_Badr" w:hint="cs"/>
          <w:color w:val="000000"/>
          <w:sz w:val="24"/>
          <w:rtl/>
          <w:lang w:bidi="fa-IR"/>
        </w:rPr>
        <w:t xml:space="preserve">ى تا زمان معينى خواهد بود.» </w:t>
      </w:r>
      <w:r w:rsidRPr="00C125C2">
        <w:rPr>
          <w:rFonts w:ascii="w_Badr" w:eastAsia="Times New Roman" w:hAnsi="w_Badr" w:cs="w_Badr" w:hint="cs"/>
          <w:color w:val="000000"/>
          <w:sz w:val="24"/>
          <w:rtl/>
          <w:lang w:bidi="fa-IR"/>
        </w:rPr>
        <w:t>فرمود: «در آن [زمين‏] زنده مى‏شويد؛ و در آن مى‏ميريد؛ و (در رستاخيز) از آن خارج خواهيد شد.»</w:t>
      </w:r>
      <w:r>
        <w:rPr>
          <w:rFonts w:ascii="w_Badr" w:eastAsia="Times New Roman" w:hAnsi="w_Badr" w:cs="w_Badr" w:hint="cs"/>
          <w:color w:val="000000"/>
          <w:sz w:val="24"/>
          <w:rtl/>
          <w:lang w:bidi="fa-IR"/>
        </w:rPr>
        <w:t xml:space="preserve"> </w:t>
      </w:r>
      <w:r w:rsidRPr="00C125C2">
        <w:rPr>
          <w:rFonts w:ascii="w_Badr" w:eastAsia="Times New Roman" w:hAnsi="w_Badr" w:cs="w_Badr" w:hint="cs"/>
          <w:color w:val="000000"/>
          <w:sz w:val="24"/>
          <w:rtl/>
          <w:lang w:bidi="fa-IR"/>
        </w:rPr>
        <w:t>اى فرزندان آدم! لباسى براى شما فرستاديم كه اندام شما را مى‏پوشاند و مايه زينت شماست؛ اما لباس پرهيزگارى بهتر است! اينها (همه) از آيات خداست، تا متذكّر (نعمتهاى او) شوند! اى فرزندان آدم! شيطان شما را نفريبد، آن گونه كه پدر و مادر شما را از بهشت بيرون كرد، و لباسشان را از تنشان بيرون ساخت تا عورتشان را به آنها نشان دهد! چه اينكه او و همكارانش شما را مى‏بينند از جايى كه شما آنها را نمى‏بينيد؛ (امّا بدانيد) ما شياطين را اولياى كسانى قرار داديم كه اي</w:t>
      </w:r>
      <w:r>
        <w:rPr>
          <w:rFonts w:ascii="w_Badr" w:eastAsia="Times New Roman" w:hAnsi="w_Badr" w:cs="w_Badr" w:hint="cs"/>
          <w:color w:val="000000"/>
          <w:sz w:val="24"/>
          <w:rtl/>
          <w:lang w:bidi="fa-IR"/>
        </w:rPr>
        <w:t xml:space="preserve">مان نمى‏آورند! </w:t>
      </w:r>
    </w:p>
    <w:p w:rsidR="00A86178" w:rsidRDefault="00A86178" w:rsidP="00A86178">
      <w:pPr>
        <w:spacing w:after="0" w:line="240" w:lineRule="auto"/>
        <w:jc w:val="both"/>
        <w:rPr>
          <w:rFonts w:ascii="w_Lotus" w:eastAsia="Times New Roman" w:hAnsi="w_Lotus" w:hint="cs"/>
          <w:color w:val="000000"/>
          <w:sz w:val="24"/>
          <w:rtl/>
          <w:lang w:bidi="fa-IR"/>
        </w:rPr>
      </w:pPr>
      <w:r>
        <w:rPr>
          <w:rFonts w:ascii="w_Lotus" w:eastAsia="Times New Roman" w:hAnsi="w_Lotus" w:hint="cs"/>
          <w:color w:val="000000"/>
          <w:sz w:val="24"/>
          <w:rtl/>
          <w:lang w:bidi="fa-IR"/>
        </w:rPr>
        <w:t xml:space="preserve">حقایق و </w:t>
      </w:r>
      <w:r w:rsidRPr="00A86178">
        <w:rPr>
          <w:rFonts w:ascii="w_Lotus" w:eastAsia="Times New Roman" w:hAnsi="w_Lotus"/>
          <w:color w:val="000000"/>
          <w:sz w:val="24"/>
          <w:rtl/>
          <w:lang w:bidi="fa-IR"/>
        </w:rPr>
        <w:t>قضاهای جاری در هستی که خداوند برای انسان اراده کرده است</w:t>
      </w:r>
      <w:r>
        <w:rPr>
          <w:rFonts w:ascii="w_Lotus" w:eastAsia="Times New Roman" w:hAnsi="w_Lotus" w:hint="cs"/>
          <w:color w:val="000000"/>
          <w:sz w:val="24"/>
          <w:rtl/>
          <w:lang w:bidi="fa-IR"/>
        </w:rPr>
        <w:t>، بر اساس رویارو کردن او با تضادها و تنش‌ها و قرار دادن او در اضطراهاست که او را در احوالات متعدد قرار می‌دهد و شرایط مختلفی را برای او مهیا می‌کند.</w:t>
      </w:r>
    </w:p>
    <w:p w:rsidR="00927F26" w:rsidRDefault="00712CAA" w:rsidP="00A86178">
      <w:pPr>
        <w:spacing w:after="0" w:line="240" w:lineRule="auto"/>
        <w:jc w:val="both"/>
        <w:rPr>
          <w:rFonts w:ascii="w_Lotus" w:eastAsia="Times New Roman" w:hAnsi="w_Lotus" w:hint="cs"/>
          <w:color w:val="000000"/>
          <w:sz w:val="24"/>
          <w:rtl/>
          <w:lang w:bidi="fa-IR"/>
        </w:rPr>
      </w:pPr>
      <w:r>
        <w:rPr>
          <w:rFonts w:ascii="w_Lotus" w:eastAsia="Times New Roman" w:hAnsi="w_Lotus" w:hint="cs"/>
          <w:color w:val="000000"/>
          <w:sz w:val="24"/>
          <w:rtl/>
          <w:lang w:bidi="fa-IR"/>
        </w:rPr>
        <w:t>در صورتی که انسان از این موقعیت‌هایی که خداوند برای رشد و کمالش قرار داده است مطلع نشود و یا بدان توجه نداشته باشد همین موقعیت‌ها به عنوان شرّ به او</w:t>
      </w:r>
      <w:r w:rsidR="00927F26">
        <w:rPr>
          <w:rFonts w:ascii="w_Lotus" w:eastAsia="Times New Roman" w:hAnsi="w_Lotus" w:hint="cs"/>
          <w:color w:val="000000"/>
          <w:sz w:val="24"/>
          <w:rtl/>
          <w:lang w:bidi="fa-IR"/>
        </w:rPr>
        <w:t xml:space="preserve"> ضرر رسانده و زندگی او</w:t>
      </w:r>
      <w:r>
        <w:rPr>
          <w:rFonts w:ascii="w_Lotus" w:eastAsia="Times New Roman" w:hAnsi="w_Lotus" w:hint="cs"/>
          <w:color w:val="000000"/>
          <w:sz w:val="24"/>
          <w:rtl/>
          <w:lang w:bidi="fa-IR"/>
        </w:rPr>
        <w:t xml:space="preserve"> و قواهای درونی‌اش را مختل می‌سازد.</w:t>
      </w:r>
    </w:p>
    <w:p w:rsidR="00313E82" w:rsidRDefault="00927F26" w:rsidP="00313E82">
      <w:pPr>
        <w:spacing w:after="0" w:line="240" w:lineRule="auto"/>
        <w:jc w:val="both"/>
        <w:rPr>
          <w:rFonts w:ascii="w_Lotus" w:eastAsia="Times New Roman" w:hAnsi="w_Lotus" w:hint="cs"/>
          <w:color w:val="000000"/>
          <w:sz w:val="24"/>
          <w:rtl/>
          <w:lang w:bidi="fa-IR"/>
        </w:rPr>
      </w:pPr>
      <w:r>
        <w:rPr>
          <w:rFonts w:ascii="w_Lotus" w:eastAsia="Times New Roman" w:hAnsi="w_Lotus" w:hint="cs"/>
          <w:color w:val="000000"/>
          <w:sz w:val="24"/>
          <w:rtl/>
          <w:lang w:bidi="fa-IR"/>
        </w:rPr>
        <w:lastRenderedPageBreak/>
        <w:t xml:space="preserve">در این بین ابلیس و جنودش از شرایط اضطرار به اغوا، فریب و غفلت انسان مبادرت کرده و </w:t>
      </w:r>
      <w:r w:rsidR="00313E82">
        <w:rPr>
          <w:rFonts w:ascii="w_Lotus" w:eastAsia="Times New Roman" w:hAnsi="w_Lotus" w:hint="cs"/>
          <w:color w:val="000000"/>
          <w:sz w:val="24"/>
          <w:rtl/>
          <w:lang w:bidi="fa-IR"/>
        </w:rPr>
        <w:t xml:space="preserve">از این اذنی که خداوند به ابلیس در این امر داده </w:t>
      </w:r>
      <w:r>
        <w:rPr>
          <w:rFonts w:ascii="w_Lotus" w:eastAsia="Times New Roman" w:hAnsi="w_Lotus" w:hint="cs"/>
          <w:color w:val="000000"/>
          <w:sz w:val="24"/>
          <w:rtl/>
          <w:lang w:bidi="fa-IR"/>
        </w:rPr>
        <w:t xml:space="preserve">به طور طبیعی </w:t>
      </w:r>
      <w:r w:rsidR="00313E82">
        <w:rPr>
          <w:rFonts w:ascii="w_Lotus" w:eastAsia="Times New Roman" w:hAnsi="w_Lotus" w:hint="cs"/>
          <w:color w:val="000000"/>
          <w:sz w:val="24"/>
          <w:rtl/>
          <w:lang w:bidi="fa-IR"/>
        </w:rPr>
        <w:t xml:space="preserve">در این تنش‌آفرینی </w:t>
      </w:r>
      <w:r>
        <w:rPr>
          <w:rFonts w:ascii="w_Lotus" w:eastAsia="Times New Roman" w:hAnsi="w_Lotus" w:hint="cs"/>
          <w:color w:val="000000"/>
          <w:sz w:val="24"/>
          <w:rtl/>
          <w:lang w:bidi="fa-IR"/>
        </w:rPr>
        <w:t>مبارزان واقعی از مبارزان غیر واقعی</w:t>
      </w:r>
      <w:r w:rsidR="00313E82">
        <w:rPr>
          <w:rFonts w:ascii="w_Lotus" w:eastAsia="Times New Roman" w:hAnsi="w_Lotus" w:hint="cs"/>
          <w:color w:val="000000"/>
          <w:sz w:val="24"/>
          <w:rtl/>
          <w:lang w:bidi="fa-IR"/>
        </w:rPr>
        <w:t xml:space="preserve"> متمایز می‌شوند.</w:t>
      </w:r>
    </w:p>
    <w:p w:rsidR="00313E82" w:rsidRDefault="00313E82" w:rsidP="00CD7E21">
      <w:pPr>
        <w:spacing w:after="0" w:line="240" w:lineRule="auto"/>
        <w:jc w:val="both"/>
        <w:rPr>
          <w:rFonts w:ascii="w_Lotus" w:eastAsia="Times New Roman" w:hAnsi="w_Lotus" w:hint="cs"/>
          <w:color w:val="000000"/>
          <w:sz w:val="24"/>
          <w:rtl/>
          <w:lang w:bidi="fa-IR"/>
        </w:rPr>
      </w:pPr>
      <w:r>
        <w:rPr>
          <w:rFonts w:ascii="w_Lotus" w:eastAsia="Times New Roman" w:hAnsi="w_Lotus" w:hint="cs"/>
          <w:color w:val="000000"/>
          <w:sz w:val="24"/>
          <w:rtl/>
          <w:lang w:bidi="fa-IR"/>
        </w:rPr>
        <w:t>دستور به استعاذه که یکی از اوامر الهی در کلام وحی است ناظر به مراقبت ویژه انسان در برابر اغوای شیطان است.</w:t>
      </w:r>
      <w:r w:rsidR="00CD7E21">
        <w:rPr>
          <w:rFonts w:ascii="w_Lotus" w:eastAsia="Times New Roman" w:hAnsi="w_Lotus"/>
          <w:color w:val="000000"/>
          <w:sz w:val="24"/>
          <w:lang w:bidi="fa-IR"/>
        </w:rPr>
        <w:t xml:space="preserve">  </w:t>
      </w:r>
      <w:r w:rsidR="00CD7E21">
        <w:rPr>
          <w:rFonts w:ascii="w_Lotus" w:eastAsia="Times New Roman" w:hAnsi="w_Lotus" w:hint="cs"/>
          <w:color w:val="000000"/>
          <w:sz w:val="24"/>
          <w:rtl/>
          <w:lang w:bidi="fa-IR"/>
        </w:rPr>
        <w:t xml:space="preserve"> خداوند در آیات انتهایی سوره مبارکه اعراف می‌فرماید:</w:t>
      </w:r>
    </w:p>
    <w:p w:rsidR="00313E82" w:rsidRPr="00313E82" w:rsidRDefault="00313E82" w:rsidP="00CD7E21">
      <w:pPr>
        <w:spacing w:after="0" w:line="240" w:lineRule="auto"/>
        <w:jc w:val="both"/>
        <w:rPr>
          <w:rFonts w:ascii="w_Badr" w:eastAsia="Times New Roman" w:hAnsi="w_Badr" w:cs="w_Badr"/>
          <w:color w:val="000000"/>
          <w:sz w:val="24"/>
          <w:lang w:bidi="fa-IR"/>
        </w:rPr>
      </w:pPr>
      <w:r w:rsidRPr="00313E82">
        <w:rPr>
          <w:rFonts w:ascii="w_Badr" w:eastAsia="Times New Roman" w:hAnsi="w_Badr" w:cs="w_Badr" w:hint="cs"/>
          <w:color w:val="000000"/>
          <w:sz w:val="24"/>
          <w:rtl/>
          <w:lang w:bidi="fa-IR"/>
        </w:rPr>
        <w:t xml:space="preserve">وَ إِمَّا يَنْزَغَنَّكَ مِنَ الشَّيْطانِ نَزْغٌ فَاسْتَعِذْ بِاللَّهِ إِنَّهُ سَميعٌ عَليمٌ </w:t>
      </w:r>
    </w:p>
    <w:p w:rsidR="00313E82" w:rsidRDefault="00313E82" w:rsidP="00CD7E21">
      <w:pPr>
        <w:spacing w:after="0" w:line="240" w:lineRule="auto"/>
        <w:jc w:val="both"/>
        <w:rPr>
          <w:rFonts w:ascii="w_Badr" w:eastAsia="Times New Roman" w:hAnsi="w_Badr" w:cs="w_Badr" w:hint="cs"/>
          <w:color w:val="000000"/>
          <w:sz w:val="24"/>
          <w:rtl/>
          <w:lang w:bidi="fa-IR"/>
        </w:rPr>
      </w:pPr>
      <w:r w:rsidRPr="00313E82">
        <w:rPr>
          <w:rFonts w:ascii="w_Badr" w:eastAsia="Times New Roman" w:hAnsi="w_Badr" w:cs="w_Badr" w:hint="cs"/>
          <w:color w:val="000000"/>
          <w:sz w:val="24"/>
          <w:rtl/>
          <w:lang w:bidi="fa-IR"/>
        </w:rPr>
        <w:t xml:space="preserve">و هر گاه وسوسه‏اى از شيطان به تو رسد، به خدا پناه بر؛ كه او شنونده و داناست! </w:t>
      </w:r>
    </w:p>
    <w:p w:rsidR="00CD7E21" w:rsidRDefault="00CD7E21" w:rsidP="00CD7E21">
      <w:pPr>
        <w:spacing w:after="0" w:line="240" w:lineRule="auto"/>
        <w:jc w:val="both"/>
        <w:rPr>
          <w:rFonts w:ascii="w_Badr" w:eastAsia="Times New Roman" w:hAnsi="w_Badr" w:cs="w_Badr" w:hint="cs"/>
          <w:color w:val="000000"/>
          <w:sz w:val="24"/>
          <w:rtl/>
          <w:lang w:bidi="fa-IR"/>
        </w:rPr>
      </w:pPr>
      <w:r>
        <w:rPr>
          <w:rFonts w:ascii="w_Badr" w:eastAsia="Times New Roman" w:hAnsi="w_Badr" w:cs="w_Badr" w:hint="cs"/>
          <w:color w:val="000000"/>
          <w:sz w:val="24"/>
          <w:rtl/>
          <w:lang w:bidi="fa-IR"/>
        </w:rPr>
        <w:t>علامه طباطبایی در تفسیر این آیه از سرّ  این دستور چنین سخن می‌گوید.</w:t>
      </w:r>
    </w:p>
    <w:p w:rsidR="00CD7E21" w:rsidRPr="00CD7E21" w:rsidRDefault="00CD7E21" w:rsidP="00CD7E21">
      <w:pPr>
        <w:spacing w:after="0" w:line="240" w:lineRule="auto"/>
        <w:jc w:val="both"/>
        <w:rPr>
          <w:rFonts w:ascii="w_Lotus" w:eastAsia="Times New Roman" w:hAnsi="w_Lotus"/>
          <w:color w:val="000000"/>
          <w:sz w:val="24"/>
          <w:lang w:bidi="fa-IR"/>
        </w:rPr>
      </w:pPr>
      <w:r>
        <w:rPr>
          <w:rFonts w:ascii="w_Lotus" w:eastAsia="Times New Roman" w:hAnsi="w_Lotus" w:hint="cs"/>
          <w:color w:val="000000"/>
          <w:sz w:val="24"/>
          <w:rtl/>
          <w:lang w:bidi="fa-IR"/>
        </w:rPr>
        <w:t>«</w:t>
      </w:r>
      <w:r w:rsidRPr="00CD7E21">
        <w:rPr>
          <w:rFonts w:ascii="w_Lotus" w:eastAsia="Times New Roman" w:hAnsi="w_Lotus" w:hint="cs"/>
          <w:color w:val="000000"/>
          <w:sz w:val="24"/>
          <w:rtl/>
          <w:lang w:bidi="fa-IR"/>
        </w:rPr>
        <w:t>راغب در مفردات مى‏گويد:" نزغ" وارد شدن و مداخله در امرى براى خرابكارى و فاسد كردن آن است، و در آيه‏" مِنْ بَعْدِ أَنْ نَزَغَ الشَّيْطانُ بَيْنِي وَ بَيْنَ إِخْوَتِي‏ بعد از آنكه شيطان ميان من و برادرانم را بهم زد" به اين معنا است‏.</w:t>
      </w:r>
    </w:p>
    <w:p w:rsidR="00CD7E21" w:rsidRPr="00CD7E21" w:rsidRDefault="00CD7E21" w:rsidP="00CD7E21">
      <w:pPr>
        <w:spacing w:after="0" w:line="240" w:lineRule="auto"/>
        <w:jc w:val="both"/>
        <w:rPr>
          <w:rFonts w:ascii="w_Lotus" w:eastAsia="Times New Roman" w:hAnsi="w_Lotus" w:hint="cs"/>
          <w:color w:val="000000"/>
          <w:sz w:val="24"/>
          <w:rtl/>
          <w:lang w:bidi="fa-IR"/>
        </w:rPr>
      </w:pPr>
      <w:r w:rsidRPr="00CD7E21">
        <w:rPr>
          <w:rFonts w:ascii="w_Lotus" w:eastAsia="Times New Roman" w:hAnsi="w_Lotus" w:hint="cs"/>
          <w:color w:val="000000"/>
          <w:sz w:val="24"/>
          <w:rtl/>
          <w:lang w:bidi="fa-IR"/>
        </w:rPr>
        <w:t>و بعضى ديگر گفته‏اند: به معناى تكان دادن و از جاى كندن و وادار كردن است، و غالبا در حال غضب بكار مى‏رود، بعضى ديگر گفته‏اند:" نزغ شيطان" به معناى كمترين وسوسه او است، و ليكن همه اين معانى نزديك به همند، البته نسبت به آيه مورد بحث معناى دوم نزديكتر است، چون با آيه قبلى هم كه دستور مى‏داد تا از جاهلان اعراض كند مناسبت دارد، زيرا تماس گرفتن جاهلان با آدمى و مشاهده جهالت ايشان خودش يك نوع مداخله‏اى است از شيطان براى عصبانى كردن و آتش ب</w:t>
      </w:r>
      <w:r>
        <w:rPr>
          <w:rFonts w:ascii="w_Lotus" w:eastAsia="Times New Roman" w:hAnsi="w_Lotus" w:hint="cs"/>
          <w:color w:val="000000"/>
          <w:sz w:val="24"/>
          <w:rtl/>
          <w:lang w:bidi="fa-IR"/>
        </w:rPr>
        <w:t xml:space="preserve">ه </w:t>
      </w:r>
      <w:r w:rsidRPr="00CD7E21">
        <w:rPr>
          <w:rFonts w:ascii="w_Lotus" w:eastAsia="Times New Roman" w:hAnsi="w_Lotus" w:hint="cs"/>
          <w:color w:val="000000"/>
          <w:sz w:val="24"/>
          <w:rtl/>
          <w:lang w:bidi="fa-IR"/>
        </w:rPr>
        <w:t>جان كردن آدمى، آرى، برخورد زياد با جاهل،</w:t>
      </w:r>
      <w:r>
        <w:rPr>
          <w:rFonts w:ascii="w_Lotus" w:eastAsia="Times New Roman" w:hAnsi="w_Lotus" w:hint="cs"/>
          <w:color w:val="000000"/>
          <w:sz w:val="24"/>
          <w:rtl/>
          <w:lang w:bidi="fa-IR"/>
        </w:rPr>
        <w:t xml:space="preserve"> </w:t>
      </w:r>
      <w:r w:rsidRPr="00CD7E21">
        <w:rPr>
          <w:rFonts w:ascii="w_Lotus" w:eastAsia="Times New Roman" w:hAnsi="w_Lotus" w:hint="cs"/>
          <w:color w:val="000000"/>
          <w:sz w:val="24"/>
          <w:rtl/>
          <w:lang w:bidi="fa-IR"/>
        </w:rPr>
        <w:t>آدمى را بسوى جهالت و مثل او شدن سوق مى‏دهد.</w:t>
      </w:r>
    </w:p>
    <w:p w:rsidR="00CD7E21" w:rsidRDefault="00CD7E21" w:rsidP="00CD7E21">
      <w:pPr>
        <w:spacing w:after="0" w:line="240" w:lineRule="auto"/>
        <w:jc w:val="both"/>
        <w:rPr>
          <w:rFonts w:ascii="w_Lotus" w:eastAsia="Times New Roman" w:hAnsi="w_Lotus" w:hint="cs"/>
          <w:color w:val="000000"/>
          <w:sz w:val="24"/>
          <w:rtl/>
          <w:lang w:bidi="fa-IR"/>
        </w:rPr>
      </w:pPr>
      <w:r w:rsidRPr="00CD7E21">
        <w:rPr>
          <w:rFonts w:ascii="w_Lotus" w:eastAsia="Times New Roman" w:hAnsi="w_Lotus" w:hint="cs"/>
          <w:color w:val="000000"/>
          <w:sz w:val="24"/>
          <w:rtl/>
          <w:lang w:bidi="fa-IR"/>
        </w:rPr>
        <w:t>پس برگشت معناى آيه به اين مى‏شود كه: اگر شيطان خواست مداخله نمايد و با رفتار جاهلانه ايشان، تو را به غضب و انتقام وادار كند تو به خدا پناه بر، كه او شنوا و دانا است، با اينكه خطاب در آيه به رسول خدا (ص) است و ليكن مقصود، امت آن جناب است چون خود آن حضرت م</w:t>
      </w:r>
      <w:r>
        <w:rPr>
          <w:rFonts w:ascii="w_Lotus" w:eastAsia="Times New Roman" w:hAnsi="w_Lotus" w:hint="cs"/>
          <w:color w:val="000000"/>
          <w:sz w:val="24"/>
          <w:rtl/>
          <w:lang w:bidi="fa-IR"/>
        </w:rPr>
        <w:t>عصوم است.»</w:t>
      </w:r>
    </w:p>
    <w:p w:rsidR="00CD7E21" w:rsidRDefault="00CD7E21" w:rsidP="00CD7E21">
      <w:pPr>
        <w:spacing w:after="0" w:line="240" w:lineRule="auto"/>
        <w:jc w:val="both"/>
        <w:rPr>
          <w:rFonts w:ascii="w_Lotus" w:eastAsia="Times New Roman" w:hAnsi="w_Lotus" w:hint="cs"/>
          <w:color w:val="000000"/>
          <w:sz w:val="24"/>
          <w:rtl/>
          <w:lang w:bidi="fa-IR"/>
        </w:rPr>
      </w:pPr>
      <w:r w:rsidRPr="00CD7E21">
        <w:rPr>
          <w:rFonts w:ascii="w_Lotus" w:eastAsia="Times New Roman" w:hAnsi="w_Lotus"/>
          <w:color w:val="000000"/>
          <w:sz w:val="24"/>
          <w:rtl/>
          <w:lang w:bidi="fa-IR"/>
        </w:rPr>
        <w:lastRenderedPageBreak/>
        <w:t xml:space="preserve">خداوند از انسان‌ها خواسته است با تقوا و مراقبت از خود در برابر فریب‌های شیطان آگاهانه </w:t>
      </w:r>
      <w:r>
        <w:rPr>
          <w:rFonts w:ascii="w_Lotus" w:eastAsia="Times New Roman" w:hAnsi="w_Lotus" w:hint="cs"/>
          <w:color w:val="000000"/>
          <w:sz w:val="24"/>
          <w:rtl/>
          <w:lang w:bidi="fa-IR"/>
        </w:rPr>
        <w:t>عمل کنند تا در بستر حوادث و آسیب‌ها به حقایق و نورانیت دست پیدا کنند، بر این اساس خداوند در ادامه آیه فوق می‌فرماید:</w:t>
      </w:r>
    </w:p>
    <w:p w:rsidR="00CD7E21" w:rsidRDefault="00CD7E21" w:rsidP="00CD7E21">
      <w:pPr>
        <w:spacing w:after="0" w:line="240" w:lineRule="auto"/>
        <w:jc w:val="both"/>
        <w:rPr>
          <w:rFonts w:ascii="w_Badr" w:eastAsia="Times New Roman" w:hAnsi="w_Badr" w:cs="w_Badr" w:hint="cs"/>
          <w:color w:val="000000"/>
          <w:sz w:val="24"/>
          <w:rtl/>
          <w:lang w:bidi="fa-IR"/>
        </w:rPr>
      </w:pPr>
      <w:r w:rsidRPr="00CD7E21">
        <w:rPr>
          <w:rFonts w:ascii="w_Badr" w:eastAsia="Times New Roman" w:hAnsi="w_Badr" w:cs="w_Badr" w:hint="cs"/>
          <w:color w:val="000000"/>
          <w:sz w:val="24"/>
          <w:rtl/>
          <w:lang w:bidi="fa-IR"/>
        </w:rPr>
        <w:t>إِنَّ الَّذينَ اتَّقَوْا إِذا مَسَّهُمْ طائِفٌ مِنَ الشَّيْطانِ تَذَكَّرُ</w:t>
      </w:r>
      <w:r>
        <w:rPr>
          <w:rFonts w:ascii="w_Badr" w:eastAsia="Times New Roman" w:hAnsi="w_Badr" w:cs="w_Badr" w:hint="cs"/>
          <w:color w:val="000000"/>
          <w:sz w:val="24"/>
          <w:rtl/>
          <w:lang w:bidi="fa-IR"/>
        </w:rPr>
        <w:t xml:space="preserve">وا فَإِذا هُمْ مُبْصِرُونَ * </w:t>
      </w:r>
      <w:r w:rsidRPr="00CD7E21">
        <w:rPr>
          <w:rFonts w:ascii="w_Badr" w:eastAsia="Times New Roman" w:hAnsi="w_Badr" w:cs="w_Badr" w:hint="cs"/>
          <w:color w:val="000000"/>
          <w:sz w:val="24"/>
          <w:rtl/>
          <w:lang w:bidi="fa-IR"/>
        </w:rPr>
        <w:t>وَ إِخْوانُهُمْ يَمُدُّونَهُمْ في‏ ال</w:t>
      </w:r>
      <w:r>
        <w:rPr>
          <w:rFonts w:ascii="w_Badr" w:eastAsia="Times New Roman" w:hAnsi="w_Badr" w:cs="w_Badr" w:hint="cs"/>
          <w:color w:val="000000"/>
          <w:sz w:val="24"/>
          <w:rtl/>
          <w:lang w:bidi="fa-IR"/>
        </w:rPr>
        <w:t xml:space="preserve">غَيِّ ثُمَّ لا يُقْصِرُونَ * </w:t>
      </w:r>
      <w:r w:rsidRPr="00CD7E21">
        <w:rPr>
          <w:rFonts w:ascii="w_Badr" w:eastAsia="Times New Roman" w:hAnsi="w_Badr" w:cs="w_Badr" w:hint="cs"/>
          <w:color w:val="000000"/>
          <w:sz w:val="24"/>
          <w:rtl/>
          <w:lang w:bidi="fa-IR"/>
        </w:rPr>
        <w:t xml:space="preserve">وَ إِذا لَمْ تَأْتِهِمْ بِآيَةٍ قالُوا لَوْ لا اجْتَبَيْتَها قُلْ إِنَّما أَتَّبِعُ ما يُوحى‏ إِلَيَّ مِنْ رَبِّي هذا بَصائِرُ مِنْ رَبِّكُمْ وَ هُدىً وَ رَحْمَةٌ لِقَوْمٍ يُؤْمِنُونَ </w:t>
      </w:r>
    </w:p>
    <w:p w:rsidR="00CD7E21" w:rsidRPr="00CD7E21" w:rsidRDefault="00CD7E21" w:rsidP="00CD7E21">
      <w:pPr>
        <w:spacing w:after="0" w:line="240" w:lineRule="auto"/>
        <w:jc w:val="both"/>
        <w:rPr>
          <w:rFonts w:ascii="w_Badr" w:eastAsia="Times New Roman" w:hAnsi="w_Badr" w:cs="w_Badr" w:hint="cs"/>
          <w:color w:val="000000"/>
          <w:sz w:val="24"/>
          <w:rtl/>
          <w:lang w:bidi="fa-IR"/>
        </w:rPr>
      </w:pPr>
      <w:r w:rsidRPr="00CD7E21">
        <w:rPr>
          <w:rFonts w:ascii="w_Badr" w:eastAsia="Times New Roman" w:hAnsi="w_Badr" w:cs="w_Badr" w:hint="cs"/>
          <w:color w:val="000000"/>
          <w:sz w:val="24"/>
          <w:rtl/>
          <w:lang w:bidi="fa-IR"/>
        </w:rPr>
        <w:t>پرهيزگاران هنگامى كه گرفتار وسوسه‏هاى شيطان شوند، به ياد (خدا و پاداش و كيفر او) مى‏افتند؛ و (در پرتو ياد او، راه حق را مى‏بينن</w:t>
      </w:r>
      <w:r>
        <w:rPr>
          <w:rFonts w:ascii="w_Badr" w:eastAsia="Times New Roman" w:hAnsi="w_Badr" w:cs="w_Badr" w:hint="cs"/>
          <w:color w:val="000000"/>
          <w:sz w:val="24"/>
          <w:rtl/>
          <w:lang w:bidi="fa-IR"/>
        </w:rPr>
        <w:t xml:space="preserve">د و) ناگهان بينا مى‏گردند. </w:t>
      </w:r>
      <w:r w:rsidRPr="00CD7E21">
        <w:rPr>
          <w:rFonts w:ascii="w_Badr" w:eastAsia="Times New Roman" w:hAnsi="w_Badr" w:cs="w_Badr" w:hint="cs"/>
          <w:color w:val="000000"/>
          <w:sz w:val="24"/>
          <w:rtl/>
          <w:lang w:bidi="fa-IR"/>
        </w:rPr>
        <w:t xml:space="preserve">و (ناپرهيزگاران را) برادرانشان (از شياطين) پيوسته در گمراهى پيش مى‏برند، و باز نمى‏ايستند! هنگامى كه (در نزول وحى تاخير افتد، و) آيه‏اى براى آنان نياورى، مى‏گويند: «چرا خودت (از پيش خود) آن را برنگزيدى؟!» بگو: «من تنها از چيزى پيروى مى‏كنم كه بر من وحى مى‏شود؛ اين وسيله بينايى از طرف پروردگارتان، و مايه هدايت و رحمت است براى </w:t>
      </w:r>
      <w:r>
        <w:rPr>
          <w:rFonts w:ascii="w_Badr" w:eastAsia="Times New Roman" w:hAnsi="w_Badr" w:cs="w_Badr" w:hint="cs"/>
          <w:color w:val="000000"/>
          <w:sz w:val="24"/>
          <w:rtl/>
          <w:lang w:bidi="fa-IR"/>
        </w:rPr>
        <w:t xml:space="preserve">جمعيّتى كه ايمان مى‏آورند. </w:t>
      </w:r>
    </w:p>
    <w:p w:rsidR="00E37030" w:rsidRDefault="00CD7E21" w:rsidP="00E37030">
      <w:pPr>
        <w:spacing w:after="0" w:line="240" w:lineRule="auto"/>
        <w:jc w:val="both"/>
        <w:rPr>
          <w:rFonts w:ascii="w_Lotus" w:eastAsia="Times New Roman" w:hAnsi="w_Lotus" w:hint="cs"/>
          <w:color w:val="000000"/>
          <w:sz w:val="24"/>
          <w:rtl/>
          <w:lang w:bidi="fa-IR"/>
        </w:rPr>
      </w:pPr>
      <w:r w:rsidRPr="00E37030">
        <w:rPr>
          <w:rFonts w:ascii="w_Lotus" w:eastAsia="Times New Roman" w:hAnsi="w_Lotus"/>
          <w:color w:val="000000"/>
          <w:sz w:val="24"/>
          <w:rtl/>
          <w:lang w:bidi="fa-IR"/>
        </w:rPr>
        <w:t>استعاذه طلب و دعایی مضطرانه انسان از خداوند است که او را به طور کامل از آسیب‌های حوادث و اختلال‌های مصون دارد و می‌توان آن را مقدمه</w:t>
      </w:r>
      <w:r w:rsidR="00E37030" w:rsidRPr="00E37030">
        <w:rPr>
          <w:rFonts w:ascii="w_Lotus" w:eastAsia="Times New Roman" w:hAnsi="w_Lotus"/>
          <w:color w:val="000000"/>
          <w:sz w:val="24"/>
          <w:rtl/>
          <w:lang w:bidi="fa-IR"/>
        </w:rPr>
        <w:t>‌ای برای</w:t>
      </w:r>
      <w:r w:rsidRPr="00E37030">
        <w:rPr>
          <w:rFonts w:ascii="w_Lotus" w:eastAsia="Times New Roman" w:hAnsi="w_Lotus"/>
          <w:color w:val="000000"/>
          <w:sz w:val="24"/>
          <w:rtl/>
          <w:lang w:bidi="fa-IR"/>
        </w:rPr>
        <w:t xml:space="preserve"> عبودیت او </w:t>
      </w:r>
      <w:r w:rsidR="00E37030" w:rsidRPr="00E37030">
        <w:rPr>
          <w:rFonts w:ascii="w_Lotus" w:eastAsia="Times New Roman" w:hAnsi="w_Lotus"/>
          <w:color w:val="000000"/>
          <w:sz w:val="24"/>
          <w:rtl/>
          <w:lang w:bidi="fa-IR"/>
        </w:rPr>
        <w:t>دانست. مقدمه‌ای که باید در تمام مراحل زندگی‌اش همراه باشد تا به مقاصد عالی دست یابد.</w:t>
      </w:r>
      <w:r w:rsidR="00E37030">
        <w:rPr>
          <w:rFonts w:ascii="w_Lotus" w:eastAsia="Times New Roman" w:hAnsi="w_Lotus" w:hint="cs"/>
          <w:color w:val="000000"/>
          <w:sz w:val="24"/>
          <w:rtl/>
          <w:lang w:bidi="fa-IR"/>
        </w:rPr>
        <w:t xml:space="preserve"> </w:t>
      </w:r>
    </w:p>
    <w:p w:rsidR="00E37030" w:rsidRDefault="00E37030" w:rsidP="00E37030">
      <w:pPr>
        <w:spacing w:after="0" w:line="240" w:lineRule="auto"/>
        <w:jc w:val="both"/>
        <w:rPr>
          <w:rFonts w:ascii="w_Lotus" w:eastAsia="Times New Roman" w:hAnsi="w_Lotus" w:hint="cs"/>
          <w:color w:val="000000"/>
          <w:sz w:val="24"/>
          <w:rtl/>
          <w:lang w:bidi="fa-IR"/>
        </w:rPr>
      </w:pPr>
      <w:r>
        <w:rPr>
          <w:rFonts w:ascii="w_Lotus" w:eastAsia="Times New Roman" w:hAnsi="w_Lotus" w:hint="cs"/>
          <w:color w:val="000000"/>
          <w:sz w:val="24"/>
          <w:rtl/>
          <w:lang w:bidi="fa-IR"/>
        </w:rPr>
        <w:t>با استعاذه فلق عبودیت انسان آشکار می‌شود. به همین دلیل می‌‌توان استعاذه را طلوع اثر عبودیت دانست.</w:t>
      </w:r>
    </w:p>
    <w:p w:rsidR="00E37030" w:rsidRDefault="00E37030" w:rsidP="00E37030">
      <w:pPr>
        <w:spacing w:after="0" w:line="240" w:lineRule="auto"/>
        <w:jc w:val="both"/>
        <w:rPr>
          <w:rFonts w:ascii="w_Lotus" w:eastAsia="Times New Roman" w:hAnsi="w_Lotus" w:hint="cs"/>
          <w:color w:val="000000"/>
          <w:sz w:val="24"/>
          <w:rtl/>
          <w:lang w:bidi="fa-IR"/>
        </w:rPr>
      </w:pPr>
      <w:r>
        <w:rPr>
          <w:rFonts w:ascii="w_Lotus" w:eastAsia="Times New Roman" w:hAnsi="w_Lotus" w:hint="cs"/>
          <w:color w:val="000000"/>
          <w:sz w:val="24"/>
          <w:rtl/>
          <w:lang w:bidi="fa-IR"/>
        </w:rPr>
        <w:t>این موضوع می‌‌تواند سرّ هم‌جواری دو سوره ناس و فلق با هم و ارتباط این دو سوره با هم را برای ما فاش سازد. بدین ترتیب در این دو سوره از «طلوع هر اثر» و «طلوع اثر عبودیت» و «آسیب‌‌ها» و «شرور»ی که به واسطه آثار اشیاء در زندگی انسان حادث می‌شود، خبر داده است.</w:t>
      </w:r>
    </w:p>
    <w:p w:rsidR="00F2777B" w:rsidRDefault="00E37030" w:rsidP="00E37030">
      <w:pPr>
        <w:spacing w:after="0" w:line="240" w:lineRule="auto"/>
        <w:jc w:val="both"/>
        <w:rPr>
          <w:rFonts w:ascii="w_Lotus" w:eastAsia="Times New Roman" w:hAnsi="w_Lotus" w:hint="cs"/>
          <w:color w:val="000000"/>
          <w:sz w:val="24"/>
          <w:rtl/>
          <w:lang w:bidi="fa-IR"/>
        </w:rPr>
      </w:pPr>
      <w:r>
        <w:rPr>
          <w:rFonts w:ascii="w_Lotus" w:eastAsia="Times New Roman" w:hAnsi="w_Lotus" w:hint="cs"/>
          <w:color w:val="000000"/>
          <w:sz w:val="24"/>
          <w:rtl/>
          <w:lang w:bidi="fa-IR"/>
        </w:rPr>
        <w:t>این کتاب به موضوع استعاذه با تأکید بر  این دو سوره مبارکه که معروف به معوذتین است</w:t>
      </w:r>
      <w:r w:rsidR="00F2777B">
        <w:rPr>
          <w:rFonts w:ascii="w_Lotus" w:eastAsia="Times New Roman" w:hAnsi="w_Lotus" w:hint="cs"/>
          <w:color w:val="000000"/>
          <w:sz w:val="24"/>
          <w:rtl/>
          <w:lang w:bidi="fa-IR"/>
        </w:rPr>
        <w:t>،</w:t>
      </w:r>
      <w:r>
        <w:rPr>
          <w:rFonts w:ascii="w_Lotus" w:eastAsia="Times New Roman" w:hAnsi="w_Lotus" w:hint="cs"/>
          <w:color w:val="000000"/>
          <w:sz w:val="24"/>
          <w:rtl/>
          <w:lang w:bidi="fa-IR"/>
        </w:rPr>
        <w:t xml:space="preserve"> </w:t>
      </w:r>
      <w:r w:rsidR="00F2777B">
        <w:rPr>
          <w:rFonts w:ascii="w_Lotus" w:eastAsia="Times New Roman" w:hAnsi="w_Lotus" w:hint="cs"/>
          <w:color w:val="000000"/>
          <w:sz w:val="24"/>
          <w:rtl/>
          <w:lang w:bidi="fa-IR"/>
        </w:rPr>
        <w:t xml:space="preserve">اشاره دارد. اهمیت اطلاع از این موضوع، به اهمیت عبودیت در زندگی انسان </w:t>
      </w:r>
      <w:r w:rsidR="00F2777B">
        <w:rPr>
          <w:rFonts w:ascii="w_Lotus" w:eastAsia="Times New Roman" w:hAnsi="w_Lotus" w:hint="cs"/>
          <w:color w:val="000000"/>
          <w:sz w:val="24"/>
          <w:rtl/>
          <w:lang w:bidi="fa-IR"/>
        </w:rPr>
        <w:lastRenderedPageBreak/>
        <w:t>وابسته است و بر هر انسانی لازم است برای رهایی از شرور و استفاده بهینه از لحظات عمر از چگونگی استعاذه و بهره‌مندی بیشتر از آن مطلع شود.</w:t>
      </w:r>
    </w:p>
    <w:p w:rsidR="00F2777B" w:rsidRDefault="00F2777B" w:rsidP="00E37030">
      <w:pPr>
        <w:spacing w:after="0" w:line="240" w:lineRule="auto"/>
        <w:jc w:val="both"/>
        <w:rPr>
          <w:rFonts w:ascii="w_Lotus" w:eastAsia="Times New Roman" w:hAnsi="w_Lotus" w:hint="cs"/>
          <w:color w:val="000000"/>
          <w:sz w:val="24"/>
          <w:rtl/>
          <w:lang w:bidi="fa-IR"/>
        </w:rPr>
      </w:pPr>
      <w:r>
        <w:rPr>
          <w:rFonts w:ascii="w_Lotus" w:eastAsia="Times New Roman" w:hAnsi="w_Lotus" w:hint="cs"/>
          <w:color w:val="000000"/>
          <w:sz w:val="24"/>
          <w:rtl/>
          <w:lang w:bidi="fa-IR"/>
        </w:rPr>
        <w:t xml:space="preserve">طرح این موضوع خود به عنوان استعاذه‌ای به درگاه ربوبی برای در امان بودن از شرور و القائات شیطان است که امید است مورد استجابت خداوند منان قرار گیرد. </w:t>
      </w:r>
    </w:p>
    <w:p w:rsidR="00F2777B" w:rsidRDefault="00F2777B" w:rsidP="00F2777B">
      <w:pPr>
        <w:spacing w:after="0" w:line="240" w:lineRule="auto"/>
        <w:jc w:val="both"/>
        <w:rPr>
          <w:rFonts w:ascii="w_Lotus" w:eastAsia="Times New Roman" w:hAnsi="w_Lotus" w:hint="cs"/>
          <w:color w:val="000000"/>
          <w:sz w:val="24"/>
          <w:rtl/>
          <w:lang w:bidi="fa-IR"/>
        </w:rPr>
      </w:pPr>
      <w:r>
        <w:rPr>
          <w:rFonts w:ascii="w_Lotus" w:eastAsia="Times New Roman" w:hAnsi="w_Lotus" w:hint="cs"/>
          <w:color w:val="000000"/>
          <w:sz w:val="24"/>
          <w:rtl/>
          <w:lang w:bidi="fa-IR"/>
        </w:rPr>
        <w:t xml:space="preserve">در پایان لازم است متذکر شویم که بهتر است این کتاب و کتاب «فلق، طلوع اثر» و نیز کتاب «فرایند اثر» با هم خوانده شود. زیرا برای گریز از تطویل و زیاده‌گویی از تکرار مطالب </w:t>
      </w:r>
      <w:r w:rsidR="00C71692">
        <w:rPr>
          <w:rFonts w:ascii="w_Lotus" w:eastAsia="Times New Roman" w:hAnsi="w_Lotus" w:hint="cs"/>
          <w:color w:val="000000"/>
          <w:sz w:val="24"/>
          <w:rtl/>
          <w:lang w:bidi="fa-IR"/>
        </w:rPr>
        <w:t xml:space="preserve">مشترک </w:t>
      </w:r>
      <w:r>
        <w:rPr>
          <w:rFonts w:ascii="w_Lotus" w:eastAsia="Times New Roman" w:hAnsi="w_Lotus" w:hint="cs"/>
          <w:color w:val="000000"/>
          <w:sz w:val="24"/>
          <w:rtl/>
          <w:lang w:bidi="fa-IR"/>
        </w:rPr>
        <w:t xml:space="preserve">اجتناب شده است. </w:t>
      </w:r>
    </w:p>
    <w:p w:rsidR="00F2777B" w:rsidRDefault="00C71692" w:rsidP="00C71692">
      <w:pPr>
        <w:spacing w:after="0" w:line="240" w:lineRule="auto"/>
        <w:jc w:val="both"/>
        <w:rPr>
          <w:rFonts w:ascii="w_Lotus" w:eastAsia="Times New Roman" w:hAnsi="w_Lotus" w:hint="cs"/>
          <w:color w:val="000000"/>
          <w:sz w:val="24"/>
          <w:rtl/>
          <w:lang w:bidi="fa-IR"/>
        </w:rPr>
      </w:pPr>
      <w:r>
        <w:rPr>
          <w:rFonts w:ascii="w_Lotus" w:eastAsia="Times New Roman" w:hAnsi="w_Lotus" w:hint="cs"/>
          <w:color w:val="000000"/>
          <w:sz w:val="24"/>
          <w:rtl/>
          <w:lang w:bidi="fa-IR"/>
        </w:rPr>
        <w:t xml:space="preserve">همچنین لازم است از محتوای این سه کتاب هم در «منظومه دعا» و هم در «منظومه تعلیم و تزکیه» استفاده شود. </w:t>
      </w:r>
    </w:p>
    <w:p w:rsidR="00C71692" w:rsidRDefault="00602AB0" w:rsidP="00C71692">
      <w:pPr>
        <w:spacing w:after="0" w:line="240" w:lineRule="auto"/>
        <w:jc w:val="both"/>
        <w:rPr>
          <w:rFonts w:ascii="w_Lotus" w:eastAsia="Times New Roman" w:hAnsi="w_Lotus" w:hint="cs"/>
          <w:color w:val="000000"/>
          <w:sz w:val="24"/>
          <w:rtl/>
          <w:lang w:bidi="fa-IR"/>
        </w:rPr>
      </w:pPr>
      <w:r>
        <w:rPr>
          <w:rFonts w:ascii="w_Lotus" w:eastAsia="Times New Roman" w:hAnsi="w_Lotus" w:hint="cs"/>
          <w:color w:val="000000"/>
          <w:sz w:val="24"/>
          <w:rtl/>
          <w:lang w:bidi="fa-IR"/>
        </w:rPr>
        <w:t xml:space="preserve">در کتاب حاضر دو دعای گرانقدر و به تحقیق بی‌نظیر از امیر مؤمنان و سید ساجدین علیهما السلام آمده است که به دلیل توجه دادن به متن و عبارت‌های وزین عربی آن از ترجمه آن خودداری شده است. مطالعه این دو دعا برای تقویت استعاذه و ایمنی از شرور و امنیت یافتن از انواع سحر  توصیه می‌شود و در خواص یاد شده بسیار مجرب است. </w:t>
      </w:r>
    </w:p>
    <w:p w:rsidR="00602AB0" w:rsidRDefault="00602AB0" w:rsidP="007F5E66">
      <w:pPr>
        <w:spacing w:after="0" w:line="240" w:lineRule="auto"/>
        <w:jc w:val="both"/>
        <w:rPr>
          <w:rFonts w:ascii="w_Lotus" w:eastAsia="Times New Roman" w:hAnsi="w_Lotus" w:hint="cs"/>
          <w:color w:val="000000"/>
          <w:sz w:val="24"/>
          <w:rtl/>
          <w:lang w:bidi="fa-IR"/>
        </w:rPr>
      </w:pPr>
      <w:r>
        <w:rPr>
          <w:rFonts w:ascii="w_Lotus" w:eastAsia="Times New Roman" w:hAnsi="w_Lotus" w:hint="cs"/>
          <w:color w:val="000000"/>
          <w:sz w:val="24"/>
          <w:rtl/>
          <w:lang w:bidi="fa-IR"/>
        </w:rPr>
        <w:t xml:space="preserve">دعای امیرمؤمنان که به نام دعای خصله مشهور است در استعاذه‌های عمومی و حکومتی نیز  بسیار مؤثر است. زیرا با تشکیل حکومت دینی به طور طبیعی آسیب‌هایی برای افراد در جامعه پدیدار می‌شود و دشمنی‌هایی از داخل و خارج بر علیه دین و دین‌داری شکل می‌گیرد. افرادی که به نوعی با مسائل نظام سروکار دارند و خود در معرض انواع آسیب‌ها قرار  دارند لازم است محافظی قوی در اختیار داشته باشند که می‌توان مضامین و مفاهیم این دعا و خود دعای یاد شده را به همگی در رده‌های </w:t>
      </w:r>
      <w:r w:rsidR="007F5E66">
        <w:rPr>
          <w:rFonts w:ascii="w_Lotus" w:eastAsia="Times New Roman" w:hAnsi="w_Lotus" w:hint="cs"/>
          <w:color w:val="000000"/>
          <w:sz w:val="24"/>
          <w:rtl/>
          <w:lang w:bidi="fa-IR"/>
        </w:rPr>
        <w:t xml:space="preserve">حکومتی </w:t>
      </w:r>
      <w:r>
        <w:rPr>
          <w:rFonts w:ascii="w_Lotus" w:eastAsia="Times New Roman" w:hAnsi="w_Lotus" w:hint="cs"/>
          <w:color w:val="000000"/>
          <w:sz w:val="24"/>
          <w:rtl/>
          <w:lang w:bidi="fa-IR"/>
        </w:rPr>
        <w:t>توصیه کرد.</w:t>
      </w:r>
    </w:p>
    <w:p w:rsidR="007F5E66" w:rsidRDefault="007F5E66" w:rsidP="007F5E66">
      <w:pPr>
        <w:spacing w:after="0" w:line="240" w:lineRule="auto"/>
        <w:jc w:val="both"/>
        <w:rPr>
          <w:rFonts w:ascii="w_Lotus" w:eastAsia="Times New Roman" w:hAnsi="w_Lotus"/>
          <w:color w:val="000000"/>
          <w:sz w:val="24"/>
          <w:lang w:bidi="fa-IR"/>
        </w:rPr>
      </w:pPr>
      <w:r>
        <w:rPr>
          <w:rFonts w:ascii="w_Lotus" w:eastAsia="Times New Roman" w:hAnsi="w_Lotus" w:hint="cs"/>
          <w:color w:val="000000"/>
          <w:sz w:val="24"/>
          <w:rtl/>
          <w:lang w:bidi="fa-IR"/>
        </w:rPr>
        <w:t>همچنین متن حاضر را می‌توان به عنوان «نظریه درمان» همه بیماری‌ها و اختلال‌های روانی به اندیشمندان و دانشمندان رشته‌های روانشناسی پیشنهاد کرد. در این نظریه به سؤالات متعددی که در زمینه درمان اختلال‌ها و آسیب‌ها برای درمانگر پیش می‌آید جواب گفته است.</w:t>
      </w:r>
    </w:p>
    <w:p w:rsidR="007F5E66" w:rsidRDefault="0017124F" w:rsidP="0017124F">
      <w:pPr>
        <w:spacing w:after="0" w:line="240" w:lineRule="auto"/>
        <w:jc w:val="both"/>
        <w:rPr>
          <w:rFonts w:ascii="w_Lotus" w:eastAsia="Times New Roman" w:hAnsi="w_Lotus" w:hint="cs"/>
          <w:color w:val="000000"/>
          <w:sz w:val="24"/>
          <w:rtl/>
          <w:lang w:bidi="fa-IR"/>
        </w:rPr>
      </w:pPr>
      <w:r>
        <w:rPr>
          <w:rFonts w:ascii="w_Lotus" w:eastAsia="Times New Roman" w:hAnsi="w_Lotus" w:hint="cs"/>
          <w:color w:val="000000"/>
          <w:sz w:val="24"/>
          <w:rtl/>
          <w:lang w:bidi="fa-IR"/>
        </w:rPr>
        <w:lastRenderedPageBreak/>
        <w:t xml:space="preserve">برای حسن ختام </w:t>
      </w:r>
      <w:r w:rsidR="007F5E66">
        <w:rPr>
          <w:rFonts w:ascii="w_Lotus" w:eastAsia="Times New Roman" w:hAnsi="w_Lotus" w:hint="cs"/>
          <w:color w:val="000000"/>
          <w:sz w:val="24"/>
          <w:rtl/>
          <w:lang w:bidi="fa-IR"/>
        </w:rPr>
        <w:t xml:space="preserve">بیان نورانی بخشی از دعای کامل </w:t>
      </w:r>
      <w:r>
        <w:rPr>
          <w:rFonts w:ascii="w_Lotus" w:eastAsia="Times New Roman" w:hAnsi="w_Lotus" w:hint="cs"/>
          <w:color w:val="000000"/>
          <w:sz w:val="24"/>
          <w:rtl/>
          <w:lang w:bidi="fa-IR"/>
        </w:rPr>
        <w:t>حضرت صدیقه کبری سلام الله علیها</w:t>
      </w:r>
      <w:r w:rsidR="007F5E66">
        <w:rPr>
          <w:rFonts w:ascii="w_Lotus" w:eastAsia="Times New Roman" w:hAnsi="w_Lotus" w:hint="cs"/>
          <w:color w:val="000000"/>
          <w:sz w:val="24"/>
          <w:rtl/>
          <w:lang w:bidi="fa-IR"/>
        </w:rPr>
        <w:t xml:space="preserve">، کتاب را در رسیدن به مقاصد پیش روی خود </w:t>
      </w:r>
      <w:r>
        <w:rPr>
          <w:rFonts w:ascii="w_Lotus" w:eastAsia="Times New Roman" w:hAnsi="w_Lotus" w:hint="cs"/>
          <w:color w:val="000000"/>
          <w:sz w:val="24"/>
          <w:rtl/>
          <w:lang w:bidi="fa-IR"/>
        </w:rPr>
        <w:t xml:space="preserve">نصرت می‌دهد و نورانیتی مضاعف را در خواننده محترم حاصل می‌کند. </w:t>
      </w:r>
    </w:p>
    <w:p w:rsidR="0017124F" w:rsidRDefault="0017124F" w:rsidP="0017124F">
      <w:pPr>
        <w:spacing w:after="0" w:line="240" w:lineRule="auto"/>
        <w:jc w:val="both"/>
        <w:rPr>
          <w:rFonts w:ascii="w_Badr" w:eastAsia="Times New Roman" w:hAnsi="w_Badr" w:cs="w_Badr" w:hint="cs"/>
          <w:color w:val="000000"/>
          <w:sz w:val="24"/>
          <w:rtl/>
          <w:lang w:bidi="fa-IR"/>
        </w:rPr>
      </w:pPr>
      <w:r>
        <w:rPr>
          <w:rFonts w:ascii="w_Badr" w:eastAsia="Times New Roman" w:hAnsi="w_Badr" w:cs="w_Badr" w:hint="cs"/>
          <w:color w:val="000000"/>
          <w:sz w:val="24"/>
          <w:rtl/>
          <w:lang w:bidi="fa-IR"/>
        </w:rPr>
        <w:t>...</w:t>
      </w:r>
      <w:r w:rsidRPr="0017124F">
        <w:rPr>
          <w:rFonts w:ascii="w_Badr" w:eastAsia="Times New Roman" w:hAnsi="w_Badr" w:cs="w_Badr" w:hint="cs"/>
          <w:color w:val="000000"/>
          <w:sz w:val="24"/>
          <w:rtl/>
          <w:lang w:bidi="fa-IR"/>
        </w:rPr>
        <w:t xml:space="preserve">يَا بَدِيعَ السَّمَاوَاتِ وَ الْأَرْضِ اللَّهُمَّ إِنَّكَ لَسْتَ بِرَبٍّ اسْتَحْدَثْنَاكَ وَ لَا مَعَكَ إِلَهٌ فَيَشْرَكَكَ فِي رُبُوبِيَّتِكَ وَ لَا مَعَكَ إِلَهٌ </w:t>
      </w:r>
    </w:p>
    <w:p w:rsidR="0017124F" w:rsidRDefault="0017124F" w:rsidP="0017124F">
      <w:pPr>
        <w:spacing w:after="0" w:line="240" w:lineRule="auto"/>
        <w:jc w:val="both"/>
        <w:rPr>
          <w:rFonts w:ascii="w_Badr" w:eastAsia="Times New Roman" w:hAnsi="w_Badr" w:cs="w_Badr" w:hint="cs"/>
          <w:color w:val="000000"/>
          <w:sz w:val="24"/>
          <w:rtl/>
          <w:lang w:bidi="fa-IR"/>
        </w:rPr>
      </w:pPr>
      <w:r w:rsidRPr="0017124F">
        <w:rPr>
          <w:rFonts w:ascii="w_Badr" w:eastAsia="Times New Roman" w:hAnsi="w_Badr" w:cs="w_Badr" w:hint="cs"/>
          <w:color w:val="000000"/>
          <w:sz w:val="24"/>
          <w:rtl/>
          <w:lang w:bidi="fa-IR"/>
        </w:rPr>
        <w:t xml:space="preserve">أَعَانَكَ عَلَى خَلْقِنَا أَنْتَ رَبُّنَا كَمَا تَقُولُ وَ فَوْقَ مَا يَقُولُ الْقَائِلُونَ </w:t>
      </w:r>
    </w:p>
    <w:p w:rsidR="0017124F" w:rsidRDefault="0017124F" w:rsidP="0017124F">
      <w:pPr>
        <w:spacing w:after="0" w:line="240" w:lineRule="auto"/>
        <w:jc w:val="both"/>
        <w:rPr>
          <w:rFonts w:ascii="w_Badr" w:eastAsia="Times New Roman" w:hAnsi="w_Badr" w:cs="w_Badr" w:hint="cs"/>
          <w:color w:val="000000"/>
          <w:sz w:val="24"/>
          <w:rtl/>
          <w:lang w:bidi="fa-IR"/>
        </w:rPr>
      </w:pPr>
      <w:r w:rsidRPr="0017124F">
        <w:rPr>
          <w:rFonts w:ascii="w_Badr" w:eastAsia="Times New Roman" w:hAnsi="w_Badr" w:cs="w_Badr" w:hint="cs"/>
          <w:color w:val="000000"/>
          <w:sz w:val="24"/>
          <w:rtl/>
          <w:lang w:bidi="fa-IR"/>
        </w:rPr>
        <w:t xml:space="preserve">أَسْأَلُكَ أَنْ تُصَلِّيَ عَلَى مُحَمَّدٍ وَ آلِ مُحَمَّدٍ وَ أَنْ تُعْطِيَ مُحَمَّداً أَفْضَلَ مَا سَأَلَكَ وَ أَفْضَلَ مَا سَأَلْتَ لَهُ وَ أَفْضَلَ مَا أَنْتَ مَسْئُولٌ لَهُ إِلَى يَوْمِ الْقِيَامَةِ </w:t>
      </w:r>
    </w:p>
    <w:p w:rsidR="0017124F" w:rsidRDefault="0017124F" w:rsidP="0017124F">
      <w:pPr>
        <w:spacing w:after="0" w:line="240" w:lineRule="auto"/>
        <w:jc w:val="both"/>
        <w:rPr>
          <w:rFonts w:ascii="w_Badr" w:eastAsia="Times New Roman" w:hAnsi="w_Badr" w:cs="w_Badr" w:hint="cs"/>
          <w:color w:val="000000"/>
          <w:sz w:val="24"/>
          <w:rtl/>
          <w:lang w:bidi="fa-IR"/>
        </w:rPr>
      </w:pPr>
      <w:r w:rsidRPr="0017124F">
        <w:rPr>
          <w:rFonts w:ascii="w_Badr" w:eastAsia="Times New Roman" w:hAnsi="w_Badr" w:cs="w_Badr" w:hint="cs"/>
          <w:color w:val="000000"/>
          <w:sz w:val="24"/>
          <w:rtl/>
          <w:lang w:bidi="fa-IR"/>
        </w:rPr>
        <w:t>أُعِيذُ أَهْلَ بَيْتِ النَّبِيِّ مُحَمَّدٍ ص وَ نَفْسِي وَ دِينِي وَ مَالِي وَ وُلْدِي وَ أَهْلِي وَ قَرَابَاتِي وَ أَهْلَ بَيْتِي وَ كُلَّ ذِي رَحِمٍ لِي دَخَلَ فِي الْإِسْلَامِ أَوْ يَدْخُلُ إِلَى يَوْمِ الْقِيَامَةِ وَ حُزَانَتِي وَ خَاصَّتِي وَ مَنْ قَلَّدَنِي دُعَاءً أَوْ أَسْدَى إِلَيَّ يَداً أَوْ رَدَّ عَنِّي غِيبَةً أَوْ قَالَ فِيَّ خَيْراً أَوِ اتَّخَذْتُ</w:t>
      </w:r>
      <w:r>
        <w:rPr>
          <w:rFonts w:ascii="w_Badr" w:eastAsia="Times New Roman" w:hAnsi="w_Badr" w:cs="w_Badr" w:hint="cs"/>
          <w:color w:val="000000"/>
          <w:sz w:val="24"/>
          <w:rtl/>
          <w:lang w:bidi="fa-IR"/>
        </w:rPr>
        <w:t xml:space="preserve"> </w:t>
      </w:r>
      <w:r w:rsidRPr="0017124F">
        <w:rPr>
          <w:rFonts w:ascii="w_Badr" w:eastAsia="Times New Roman" w:hAnsi="w_Badr" w:cs="w_Badr" w:hint="cs"/>
          <w:color w:val="000000"/>
          <w:sz w:val="24"/>
          <w:rtl/>
          <w:lang w:bidi="fa-IR"/>
        </w:rPr>
        <w:t>عِنْدَهُ يَداً أَوْ صَنِيعَةً وَ جِيرَانِي وَ إِخْوَانِي مِنَ الْمُؤْمِنِينَ وَ الْمُؤْمِنَاتِ بِاللَّهِ وَ بِأَسْمَائِهِ التَّامَّةِ الْعَامَّةِ الشَّامِلَةِ الْكَامِلَةِ الطَّاهِرَةِ الْفَاضِلَةِ الْمُبَارَكَةِ الْمُتَعَالِيَةِ الزَّاكِيَةِ الشَّرِيفَةِ الْمَنِيعَةِ الْكَرِيمَةِ الْعَظِيمَةِ الْمَخْزُونَةِ الْمَكْنُونَةِ الَّتِي لَا يُجَاوِزُهُنَّ بَرٌّ وَ لَا فَاجِرٌ وَ بِأُمِّ الْكِتَابِ وَ خَاتِمَتِهِ وَ مَا بَيْنَهُمَا مِنْ سُورَةٍ شَرِيفَةٍ وَ آيَةٍ مُحْكَمَةٍ وَ شِفَاءٍ وَ رَحْمَةٍ وَ عُوذَةٍ وَ بَرَكَةٍ وَ بِالتَّوْرَاةِ وَ الْإِنْجِيلِ وَ الزَّبُورِ وَ الْفُرْقَانِ وَ صُحُفِ إِبْرَاهِيمَ وَ مُوسَى وَ بِكُلِّ كِتَابٍ أَنْزَلَهُ اللَّهُ وَ بِكُلِّ رَسُولٍ أَرْسَلَهُ اللَّهُ وَ بِكُلِّ حُجَّةٍ أَقَامَهَا اللَّهُ وَ بِكُلِّ بُرْهَانٍ أَظْهَرَهُ اللَّهُ وَ بِكُلِّ نُورٍ أَنَارَهُ اللَّهُ وَ بِكُلِّ آلَاءِ اللَّهِ وَ عَظَمَتِه</w:t>
      </w:r>
      <w:r>
        <w:rPr>
          <w:rFonts w:ascii="w_Badr" w:eastAsia="Times New Roman" w:hAnsi="w_Badr" w:cs="w_Badr" w:hint="cs"/>
          <w:color w:val="000000"/>
          <w:sz w:val="24"/>
          <w:rtl/>
          <w:lang w:bidi="fa-IR"/>
        </w:rPr>
        <w:t xml:space="preserve"> </w:t>
      </w:r>
    </w:p>
    <w:p w:rsidR="0017124F" w:rsidRDefault="0017124F" w:rsidP="0017124F">
      <w:pPr>
        <w:spacing w:after="0" w:line="240" w:lineRule="auto"/>
        <w:jc w:val="both"/>
        <w:rPr>
          <w:rFonts w:ascii="w_Badr" w:eastAsia="Times New Roman" w:hAnsi="w_Badr" w:cs="w_Badr" w:hint="cs"/>
          <w:color w:val="000000"/>
          <w:sz w:val="24"/>
          <w:rtl/>
          <w:lang w:bidi="fa-IR"/>
        </w:rPr>
      </w:pPr>
      <w:r w:rsidRPr="0017124F">
        <w:rPr>
          <w:rFonts w:ascii="w_Badr" w:eastAsia="Times New Roman" w:hAnsi="w_Badr" w:cs="w_Badr" w:hint="cs"/>
          <w:color w:val="000000"/>
          <w:sz w:val="24"/>
          <w:rtl/>
          <w:lang w:bidi="fa-IR"/>
        </w:rPr>
        <w:t xml:space="preserve">أُعِيذُ نَفْسِي وَ أَسْتَعِيذُ مِنْ شَرِّ كُلِّ ذِي شَرٍّ وَ مِنْ شَرِّ مَا أَخَافُ وَ أَحْذَرُ وَ مِنْ شَرِّ مَا رَبِّي مِنْهُ أَكْبَرُ وَ مِنْ شَرِّ فَسَقَةِ الْعَرَبِ وَ الْعَجَمِ وَ مِنْ شَرِّ فَسَقَةِ الْجِنِّ وَ الْإِنْسِ وَ الشَّيَاطِينِ وَ السَّلَاطِينِ وَ إِبْلِيسَ وَ جُنُودِهِ وَ أَشْيَاعِهِ وَ أَتْبَاعِهِ وَ مِنْ شَرِّ مَا فِي النُّورِ وَ الظُّلْمَةِ وَ مِنْ شَرِّ مَا دَهَمَ أَوْ هَجَمَ أَوْ أَلَمَّ وَ مِنْ شَرِّ كُلِّ غَمٍّ وَ هَمٍّ وَ آفَةٍ وَ نَدَمٍ وَ نَازِلَةٍ وَ سُقْمٍ وَ مِنْ شَرِّ مَا يَحْدُثُ فِي اللَّيْلِ وَ النَّهَارِ وَ تَأْتِي بِهِ الْأَقْدَارُ وَ مِنْ شَرِّ مَا فِي النَّارِ وَ مِنْ شَرِّ مَا فِي الْأَرْضِ وَ الْأَقْطَارِ وَ الْفَلَوَاتِ وَ الْقِفَارِ وَ الْبِحَارِ وَ الْأَنْهَارِ وَ مِنْ شَرِّ الْفُسَّاقِ وَ الْفُجَّارِ وَ الْكُهَّانِ وَ السُّحَّارِ وَ الْحُسَّادِ وَ الذُّعَّارِ وَ الْأَشْرَارِ وَ مِنْ شَرِّ ما يَلِجُ فِي الْأَرْضِ وَ ما يَخْرُجُ مِنْها وَ ما يَنْزِلُ مِنَ السَّماءِ وَ ما يَعْرُجُ فِيها وَ مِنْ شَرِّ كُلِّ ذِي شَرٍّ وَ مِنْ شَرِّ كُلِّ دَابَّةٍ رَبِّي‏ آخِذٌ بِناصِيَتِها إِنَّ رَبِّي </w:t>
      </w:r>
      <w:r w:rsidRPr="0017124F">
        <w:rPr>
          <w:rFonts w:ascii="w_Badr" w:eastAsia="Times New Roman" w:hAnsi="w_Badr" w:cs="w_Badr" w:hint="cs"/>
          <w:color w:val="000000"/>
          <w:sz w:val="24"/>
          <w:rtl/>
          <w:lang w:bidi="fa-IR"/>
        </w:rPr>
        <w:lastRenderedPageBreak/>
        <w:t xml:space="preserve">عَلى‏ صِراطٍ مُسْتَقِيمٍ‏- فَإِنْ تَوَلَّوْا فَقُلْ حَسْبِيَ اللَّهُ لا إِلهَ إِلَّا هُوَ عَلَيْهِ تَوَكَّلْتُ وَ هُوَ رَبُّ الْعَرْشِ الْعَظِيمِ‏ </w:t>
      </w:r>
    </w:p>
    <w:p w:rsidR="0017124F" w:rsidRPr="0017124F" w:rsidRDefault="0017124F" w:rsidP="0017124F">
      <w:pPr>
        <w:spacing w:after="0" w:line="240" w:lineRule="auto"/>
        <w:jc w:val="both"/>
        <w:rPr>
          <w:rFonts w:ascii="w_Badr" w:eastAsia="Times New Roman" w:hAnsi="w_Badr" w:cs="w_Badr" w:hint="cs"/>
          <w:color w:val="000000"/>
          <w:sz w:val="24"/>
          <w:rtl/>
          <w:lang w:bidi="fa-IR"/>
        </w:rPr>
      </w:pPr>
      <w:r w:rsidRPr="0017124F">
        <w:rPr>
          <w:rFonts w:ascii="w_Badr" w:eastAsia="Times New Roman" w:hAnsi="w_Badr" w:cs="w_Badr" w:hint="cs"/>
          <w:color w:val="000000"/>
          <w:sz w:val="24"/>
          <w:rtl/>
          <w:lang w:bidi="fa-IR"/>
        </w:rPr>
        <w:t>وَ أَعُوذُ بِكَ اللَّهُمَّ مِنَ الْهَمِّ وَ الْغَمِّ وَ الْحَزَنِ وَ الْعَجْزِ وَ الْكَسَلِ وَ الْجُبْنِ وَ الْبُخْلِ وَ مِنْ ضَلَعِ الدَّيْنِ وَ غَلَبَةِ الرِّجَالِ وَ مِنْ عَمَلٍ لَا يَنْفَعُ وَ مِنْ عَيْنٍ لَا تَدْمَعُ وَ مِنْ قَلْبٍ لَا يَخْشَعُ وَ مِنْ دُعَاءٍ لَا يُسْمَعُ وَ مِنْ نَصِيحَةٍ لَا تَنْجَعُ وَ مِنْ صِحَابَةٍ لَا تَرْدَعُ وَ مِنِ اجْتِمَاعٍ عَلَى نُكْرٍ وَ تَوَدُّدٍ عَلَى خُسْرٍ أَوْ تَوَاخُذٍ عَلَى خُبْثٍ وَ مِمَّا اسْتَعَاذَ مِنْهُ مَلَائِكَتُكَ الْمُقَرَّبُونَ وَ الْأَنْبِيَاءُ الْمُرْسَلُونَ وَ الْأَئِمَّةُ الْمُطَهَّرُونَ وَ الشُّهَدَاءُ وَ الصَّالِحُونَ وَ عِبَادُكَ الْمُتَّقُونَ وَ أَسْأَلُكَ اللَّهُمَّ أَنْ تُصَلِّيَ عَلَى مُحَمَّدٍ وَ آلِ مُحَمَّدٍ وَ أَنْ‏ تُعْطِيَنِي‏ مِنَ‏ الْخَيْرِ</w:t>
      </w:r>
      <w:r>
        <w:rPr>
          <w:rFonts w:ascii="w_Badr" w:eastAsia="Times New Roman" w:hAnsi="w_Badr" w:cs="w_Badr" w:hint="cs"/>
          <w:color w:val="000000"/>
          <w:sz w:val="24"/>
          <w:rtl/>
          <w:lang w:bidi="fa-IR"/>
        </w:rPr>
        <w:t xml:space="preserve"> مَا سَأَلُوا </w:t>
      </w:r>
      <w:r w:rsidRPr="0017124F">
        <w:rPr>
          <w:rFonts w:ascii="w_Badr" w:eastAsia="Times New Roman" w:hAnsi="w_Badr" w:cs="w_Badr" w:hint="cs"/>
          <w:color w:val="000000"/>
          <w:sz w:val="24"/>
          <w:rtl/>
          <w:lang w:bidi="fa-IR"/>
        </w:rPr>
        <w:t>وَ أَنْ تُعِيذَنِي مِنْ شَرِّ مَا اسْتَعَاذُوا وَ أَسْأَلُكَ اللَّهُمَّ مِنَ الْخَيْرِ كُلِّهِ عَاجِلِهِ وَ آجِلِهِ مَا عَلِمْتُ مِنْهُ وَ مَا لَمْ أَعْلَمْ وَ أَعُوذُ بِكَ يَا رَبِ‏ مِنْ هَمَزاتِ الشَّياطِينِ وَ أَعُوذُ بِكَ رَبِّ أَنْ يَحْضُرُون‏</w:t>
      </w:r>
      <w:r>
        <w:rPr>
          <w:rFonts w:ascii="w_Badr" w:eastAsia="Times New Roman" w:hAnsi="w_Badr" w:cs="w_Badr" w:hint="cs"/>
          <w:color w:val="000000"/>
          <w:sz w:val="24"/>
          <w:rtl/>
          <w:lang w:bidi="fa-IR"/>
        </w:rPr>
        <w:t>...</w:t>
      </w:r>
    </w:p>
    <w:p w:rsidR="0017124F" w:rsidRPr="0017124F" w:rsidRDefault="0017124F" w:rsidP="0017124F">
      <w:pPr>
        <w:spacing w:after="0" w:line="240" w:lineRule="auto"/>
        <w:jc w:val="both"/>
        <w:rPr>
          <w:rFonts w:ascii="w_Badr" w:eastAsia="Times New Roman" w:hAnsi="w_Badr" w:cs="w_Badr" w:hint="cs"/>
          <w:color w:val="000000"/>
          <w:sz w:val="24"/>
          <w:rtl/>
          <w:lang w:bidi="fa-IR"/>
        </w:rPr>
      </w:pPr>
    </w:p>
    <w:p w:rsidR="00F2777B" w:rsidRDefault="00602AB0" w:rsidP="00602AB0">
      <w:pPr>
        <w:spacing w:after="0" w:line="240" w:lineRule="auto"/>
        <w:jc w:val="both"/>
        <w:rPr>
          <w:rFonts w:ascii="w_Lotus" w:eastAsia="Times New Roman" w:hAnsi="w_Lotus" w:hint="cs"/>
          <w:color w:val="000000"/>
          <w:sz w:val="24"/>
          <w:rtl/>
          <w:lang w:bidi="fa-IR"/>
        </w:rPr>
      </w:pPr>
      <w:r>
        <w:rPr>
          <w:rFonts w:ascii="w_Lotus" w:eastAsia="Times New Roman" w:hAnsi="w_Lotus" w:hint="cs"/>
          <w:color w:val="000000"/>
          <w:sz w:val="24"/>
          <w:rtl/>
          <w:lang w:bidi="fa-IR"/>
        </w:rPr>
        <w:t xml:space="preserve">  </w:t>
      </w:r>
      <w:r w:rsidR="00F2777B">
        <w:rPr>
          <w:rFonts w:ascii="w_Lotus" w:eastAsia="Times New Roman" w:hAnsi="w_Lotus" w:hint="cs"/>
          <w:color w:val="000000"/>
          <w:sz w:val="24"/>
          <w:rtl/>
          <w:lang w:bidi="fa-IR"/>
        </w:rPr>
        <w:t xml:space="preserve"> </w:t>
      </w:r>
    </w:p>
    <w:p w:rsidR="00E37030" w:rsidRPr="00E37030" w:rsidRDefault="00E37030" w:rsidP="00E37030">
      <w:pPr>
        <w:spacing w:after="0" w:line="240" w:lineRule="auto"/>
        <w:jc w:val="both"/>
        <w:rPr>
          <w:rFonts w:ascii="w_Lotus" w:eastAsia="Times New Roman" w:hAnsi="w_Lotus"/>
          <w:color w:val="000000"/>
          <w:sz w:val="24"/>
          <w:rtl/>
          <w:lang w:bidi="fa-IR"/>
        </w:rPr>
      </w:pPr>
      <w:r>
        <w:rPr>
          <w:rFonts w:ascii="w_Lotus" w:eastAsia="Times New Roman" w:hAnsi="w_Lotus" w:hint="cs"/>
          <w:color w:val="000000"/>
          <w:sz w:val="24"/>
          <w:rtl/>
          <w:lang w:bidi="fa-IR"/>
        </w:rPr>
        <w:t xml:space="preserve">          </w:t>
      </w:r>
    </w:p>
    <w:p w:rsidR="00CD7E21" w:rsidRPr="00CD7E21" w:rsidRDefault="00CD7E21" w:rsidP="00E37030">
      <w:pPr>
        <w:spacing w:after="0" w:line="240" w:lineRule="auto"/>
        <w:jc w:val="both"/>
        <w:rPr>
          <w:rFonts w:ascii="w_Badr" w:eastAsia="Times New Roman" w:hAnsi="w_Badr" w:cs="w_Badr" w:hint="cs"/>
          <w:color w:val="000000"/>
          <w:sz w:val="24"/>
          <w:rtl/>
          <w:lang w:bidi="fa-IR"/>
        </w:rPr>
      </w:pPr>
      <w:r>
        <w:rPr>
          <w:rFonts w:ascii="w_Badr" w:eastAsia="Times New Roman" w:hAnsi="w_Badr" w:cs="w_Badr" w:hint="cs"/>
          <w:color w:val="000000"/>
          <w:sz w:val="24"/>
          <w:rtl/>
          <w:lang w:bidi="fa-IR"/>
        </w:rPr>
        <w:t xml:space="preserve"> </w:t>
      </w:r>
    </w:p>
    <w:p w:rsidR="00C125C2" w:rsidRPr="00CD7E21" w:rsidRDefault="00CD7E21" w:rsidP="00CD7E21">
      <w:pPr>
        <w:spacing w:after="0" w:line="240" w:lineRule="auto"/>
        <w:jc w:val="both"/>
        <w:rPr>
          <w:rFonts w:ascii="w_Badr" w:eastAsia="Times New Roman" w:hAnsi="w_Badr" w:cs="w_Badr"/>
          <w:color w:val="000000"/>
          <w:sz w:val="24"/>
          <w:rtl/>
          <w:lang w:bidi="fa-IR"/>
        </w:rPr>
      </w:pPr>
      <w:r w:rsidRPr="00CD7E21">
        <w:rPr>
          <w:rFonts w:ascii="w_Badr" w:eastAsia="Times New Roman" w:hAnsi="w_Badr" w:cs="w_Badr" w:hint="cs"/>
          <w:color w:val="000000"/>
          <w:sz w:val="24"/>
          <w:rtl/>
          <w:lang w:bidi="fa-IR"/>
        </w:rPr>
        <w:t xml:space="preserve"> </w:t>
      </w:r>
      <w:r w:rsidR="00A86178" w:rsidRPr="00CD7E21">
        <w:rPr>
          <w:rFonts w:ascii="w_Badr" w:eastAsia="Times New Roman" w:hAnsi="w_Badr" w:cs="w_Badr"/>
          <w:color w:val="000000"/>
          <w:sz w:val="24"/>
          <w:rtl/>
          <w:lang w:bidi="fa-IR"/>
        </w:rPr>
        <w:t xml:space="preserve"> </w:t>
      </w:r>
    </w:p>
    <w:p w:rsidR="00EF4B36" w:rsidRPr="00CD7E21" w:rsidRDefault="00C125C2" w:rsidP="00C125C2">
      <w:pPr>
        <w:spacing w:after="0" w:line="240" w:lineRule="auto"/>
        <w:jc w:val="both"/>
        <w:rPr>
          <w:rFonts w:ascii="w_Lotus" w:eastAsia="Times New Roman" w:hAnsi="w_Lotus"/>
          <w:color w:val="000000"/>
          <w:sz w:val="24"/>
          <w:rtl/>
          <w:lang w:bidi="fa-IR"/>
        </w:rPr>
      </w:pPr>
      <w:r w:rsidRPr="00CD7E21">
        <w:rPr>
          <w:rFonts w:ascii="w_Lotus" w:eastAsia="Times New Roman" w:hAnsi="w_Lotus"/>
          <w:color w:val="000000"/>
          <w:sz w:val="24"/>
          <w:rtl/>
          <w:lang w:bidi="fa-IR"/>
        </w:rPr>
        <w:t xml:space="preserve"> </w:t>
      </w:r>
      <w:r w:rsidR="00EF4B36" w:rsidRPr="00CD7E21">
        <w:rPr>
          <w:rFonts w:ascii="w_Lotus" w:eastAsia="Times New Roman" w:hAnsi="w_Lotus"/>
          <w:color w:val="000000"/>
          <w:sz w:val="24"/>
          <w:rtl/>
          <w:lang w:bidi="fa-IR"/>
        </w:rPr>
        <w:t xml:space="preserve"> </w:t>
      </w:r>
    </w:p>
    <w:p w:rsidR="00313E82" w:rsidRPr="00CD7E21" w:rsidRDefault="00313E82" w:rsidP="00313E82">
      <w:pPr>
        <w:spacing w:after="0" w:line="240" w:lineRule="auto"/>
        <w:jc w:val="both"/>
        <w:rPr>
          <w:rFonts w:ascii="w_Lotus" w:eastAsia="Times New Roman" w:hAnsi="w_Lotus"/>
          <w:color w:val="000000"/>
          <w:sz w:val="24"/>
          <w:rtl/>
          <w:lang w:bidi="fa-IR"/>
        </w:rPr>
        <w:sectPr w:rsidR="00313E82" w:rsidRPr="00CD7E21" w:rsidSect="00F2777B">
          <w:headerReference w:type="default" r:id="rId17"/>
          <w:footnotePr>
            <w:numRestart w:val="eachPage"/>
          </w:footnotePr>
          <w:pgSz w:w="9356" w:h="13608" w:code="9"/>
          <w:pgMar w:top="1474" w:right="1247" w:bottom="1588" w:left="1985" w:header="567" w:footer="567" w:gutter="0"/>
          <w:cols w:space="720"/>
          <w:titlePg/>
          <w:bidi/>
          <w:rtlGutter/>
          <w:docGrid w:linePitch="360"/>
        </w:sectPr>
      </w:pPr>
    </w:p>
    <w:p w:rsidR="00A10040" w:rsidRPr="00561509" w:rsidRDefault="00A10040" w:rsidP="0088570C">
      <w:pPr>
        <w:pStyle w:val="Heading1"/>
        <w:spacing w:before="0" w:after="0"/>
        <w:rPr>
          <w:rFonts w:ascii="Neirizi" w:hAnsi="Neirizi" w:cs="Neirizi"/>
          <w:b w:val="0"/>
          <w:bCs w:val="0"/>
          <w:rtl/>
          <w:lang w:bidi="fa-IR"/>
        </w:rPr>
      </w:pPr>
      <w:bookmarkStart w:id="2" w:name="_Toc412839202"/>
      <w:bookmarkStart w:id="3" w:name="_Toc412839523"/>
      <w:r w:rsidRPr="00561509">
        <w:rPr>
          <w:rFonts w:ascii="Neirizi" w:hAnsi="Neirizi" w:cs="Neirizi" w:hint="cs"/>
          <w:b w:val="0"/>
          <w:bCs w:val="0"/>
          <w:rtl/>
          <w:lang w:bidi="fa-IR"/>
        </w:rPr>
        <w:lastRenderedPageBreak/>
        <w:t>فاتحه، معناشناسی عوذ و استعاذه</w:t>
      </w:r>
      <w:bookmarkEnd w:id="2"/>
      <w:bookmarkEnd w:id="3"/>
    </w:p>
    <w:p w:rsidR="00A10040" w:rsidRDefault="00A10040" w:rsidP="0088570C">
      <w:pPr>
        <w:pStyle w:val="NormalWeb"/>
        <w:bidi/>
        <w:spacing w:before="0" w:beforeAutospacing="0" w:after="0" w:afterAutospacing="0"/>
        <w:rPr>
          <w:rtl/>
          <w:lang w:bidi="fa-IR"/>
        </w:rPr>
      </w:pPr>
      <w:r>
        <w:rPr>
          <w:rFonts w:hint="cs"/>
          <w:rtl/>
          <w:lang w:bidi="fa-IR"/>
        </w:rPr>
        <w:t xml:space="preserve">‌ </w:t>
      </w:r>
    </w:p>
    <w:p w:rsidR="00356A02" w:rsidRPr="00CF5CD1" w:rsidRDefault="00A10040" w:rsidP="0088570C">
      <w:pPr>
        <w:pStyle w:val="NormalWeb"/>
        <w:bidi/>
        <w:spacing w:before="0" w:beforeAutospacing="0" w:after="0" w:afterAutospacing="0"/>
        <w:jc w:val="both"/>
        <w:outlineLvl w:val="1"/>
        <w:rPr>
          <w:rFonts w:ascii="w_Mitra Black" w:hAnsi="w_Mitra Black" w:cs="w_Mitra Black"/>
          <w:color w:val="000000"/>
          <w:kern w:val="0"/>
          <w:szCs w:val="24"/>
          <w:rtl/>
          <w:lang w:bidi="fa-IR"/>
        </w:rPr>
      </w:pPr>
      <w:r>
        <w:rPr>
          <w:rtl/>
          <w:lang w:bidi="fa-IR"/>
        </w:rPr>
        <w:br w:type="page"/>
      </w:r>
      <w:bookmarkStart w:id="4" w:name="_Toc412839203"/>
      <w:bookmarkStart w:id="5" w:name="_Toc412839524"/>
      <w:r w:rsidR="00356A02">
        <w:rPr>
          <w:rFonts w:ascii="w_Mitra Black" w:hAnsi="w_Mitra Black" w:cs="w_Mitra Black" w:hint="cs"/>
          <w:color w:val="000000"/>
          <w:kern w:val="0"/>
          <w:szCs w:val="24"/>
          <w:rtl/>
          <w:lang w:bidi="fa-IR"/>
        </w:rPr>
        <w:lastRenderedPageBreak/>
        <w:t xml:space="preserve">ریشه </w:t>
      </w:r>
      <w:r w:rsidR="00356A02" w:rsidRPr="00CF5CD1">
        <w:rPr>
          <w:rFonts w:ascii="w_Mitra Black" w:hAnsi="w_Mitra Black" w:cs="w_Mitra Black"/>
          <w:color w:val="000000"/>
          <w:kern w:val="0"/>
          <w:szCs w:val="24"/>
          <w:rtl/>
          <w:lang w:bidi="fa-IR"/>
        </w:rPr>
        <w:t>عوذ</w:t>
      </w:r>
      <w:r w:rsidR="00356A02">
        <w:rPr>
          <w:rFonts w:ascii="w_Mitra Black" w:hAnsi="w_Mitra Black" w:cs="w_Mitra Black" w:hint="cs"/>
          <w:color w:val="000000"/>
          <w:kern w:val="0"/>
          <w:szCs w:val="24"/>
          <w:rtl/>
          <w:lang w:bidi="fa-IR"/>
        </w:rPr>
        <w:t xml:space="preserve"> در لغت‌نامه</w:t>
      </w:r>
      <w:bookmarkEnd w:id="4"/>
      <w:bookmarkEnd w:id="5"/>
    </w:p>
    <w:p w:rsidR="00356A02" w:rsidRDefault="00356A02" w:rsidP="0088570C">
      <w:pPr>
        <w:pStyle w:val="NormalWeb"/>
        <w:bidi/>
        <w:spacing w:before="0" w:beforeAutospacing="0" w:after="0" w:afterAutospacing="0"/>
        <w:jc w:val="both"/>
        <w:rPr>
          <w:rFonts w:ascii="w_Lotus" w:hAnsi="w_Lotus" w:cs="w_Lotus"/>
          <w:color w:val="000000"/>
          <w:kern w:val="0"/>
          <w:szCs w:val="24"/>
          <w:rtl/>
          <w:lang w:bidi="fa-IR"/>
        </w:rPr>
      </w:pPr>
      <w:r>
        <w:rPr>
          <w:rFonts w:ascii="w_Lotus" w:hAnsi="w_Lotus" w:cs="w_Lotus" w:hint="cs"/>
          <w:color w:val="000000"/>
          <w:kern w:val="0"/>
          <w:szCs w:val="24"/>
          <w:rtl/>
          <w:lang w:bidi="fa-IR"/>
        </w:rPr>
        <w:t>تعریف ریشه عوذ در کتب لغت به صورت‌های زیر آمده است.</w:t>
      </w:r>
    </w:p>
    <w:p w:rsidR="00356A02" w:rsidRDefault="00356A02" w:rsidP="00A4044E">
      <w:pPr>
        <w:pStyle w:val="NormalWeb"/>
        <w:numPr>
          <w:ilvl w:val="0"/>
          <w:numId w:val="6"/>
        </w:numPr>
        <w:bidi/>
        <w:spacing w:before="0" w:beforeAutospacing="0" w:after="0" w:afterAutospacing="0"/>
        <w:jc w:val="both"/>
        <w:rPr>
          <w:rFonts w:ascii="w_Lotus" w:hAnsi="w_Lotus" w:cs="w_Lotus"/>
          <w:color w:val="000000"/>
          <w:kern w:val="0"/>
          <w:szCs w:val="24"/>
          <w:lang w:bidi="fa-IR"/>
        </w:rPr>
      </w:pPr>
      <w:r>
        <w:rPr>
          <w:rFonts w:ascii="w_Lotus" w:hAnsi="w_Lotus" w:cs="w_Lotus" w:hint="cs"/>
          <w:color w:val="000000"/>
          <w:kern w:val="0"/>
          <w:szCs w:val="24"/>
          <w:rtl/>
          <w:lang w:bidi="fa-IR"/>
        </w:rPr>
        <w:t xml:space="preserve">در کتب مفردات راغب در این باره آمده است: </w:t>
      </w:r>
    </w:p>
    <w:p w:rsidR="00356A02" w:rsidRDefault="00356A02" w:rsidP="0088570C">
      <w:pPr>
        <w:pStyle w:val="NormalWeb"/>
        <w:bidi/>
        <w:spacing w:before="0" w:beforeAutospacing="0" w:after="0" w:afterAutospacing="0"/>
        <w:jc w:val="both"/>
        <w:rPr>
          <w:rFonts w:ascii="w_Lotus" w:hAnsi="w_Lotus" w:cs="w_Lotus"/>
          <w:color w:val="000000"/>
          <w:kern w:val="0"/>
          <w:szCs w:val="24"/>
          <w:rtl/>
          <w:lang w:bidi="fa-IR"/>
        </w:rPr>
      </w:pPr>
      <w:r>
        <w:rPr>
          <w:rFonts w:ascii="w_Lotus" w:hAnsi="w_Lotus" w:cs="w_Lotus" w:hint="cs"/>
          <w:color w:val="000000"/>
          <w:kern w:val="0"/>
          <w:szCs w:val="24"/>
          <w:rtl/>
          <w:lang w:bidi="fa-IR"/>
        </w:rPr>
        <w:t>«</w:t>
      </w:r>
      <w:r w:rsidRPr="00AC7400">
        <w:rPr>
          <w:rFonts w:ascii="w_Lotus" w:hAnsi="w_Lotus" w:cs="w_Lotus" w:hint="cs"/>
          <w:color w:val="000000"/>
          <w:kern w:val="0"/>
          <w:szCs w:val="24"/>
          <w:rtl/>
          <w:lang w:bidi="fa-IR"/>
        </w:rPr>
        <w:t>الْعَوْذُ</w:t>
      </w:r>
      <w:r w:rsidRPr="00AC7400">
        <w:rPr>
          <w:rFonts w:ascii="w_Lotus" w:hAnsi="w_Lotus" w:cs="w_Lotus"/>
          <w:color w:val="000000"/>
          <w:kern w:val="0"/>
          <w:szCs w:val="24"/>
          <w:rtl/>
          <w:lang w:bidi="fa-IR"/>
        </w:rPr>
        <w:t xml:space="preserve">: </w:t>
      </w:r>
      <w:r w:rsidRPr="00AC7400">
        <w:rPr>
          <w:rFonts w:ascii="w_Lotus" w:hAnsi="w_Lotus" w:cs="w_Lotus" w:hint="cs"/>
          <w:color w:val="000000"/>
          <w:kern w:val="0"/>
          <w:szCs w:val="24"/>
          <w:rtl/>
          <w:lang w:bidi="fa-IR"/>
        </w:rPr>
        <w:t>الالتجاء</w:t>
      </w:r>
      <w:r w:rsidRPr="00AC7400">
        <w:rPr>
          <w:rFonts w:ascii="w_Lotus" w:hAnsi="w_Lotus" w:cs="w_Lotus"/>
          <w:color w:val="000000"/>
          <w:kern w:val="0"/>
          <w:szCs w:val="24"/>
          <w:rtl/>
          <w:lang w:bidi="fa-IR"/>
        </w:rPr>
        <w:t xml:space="preserve"> </w:t>
      </w:r>
      <w:r w:rsidRPr="00AC7400">
        <w:rPr>
          <w:rFonts w:ascii="w_Lotus" w:hAnsi="w_Lotus" w:cs="w_Lotus" w:hint="cs"/>
          <w:color w:val="000000"/>
          <w:kern w:val="0"/>
          <w:szCs w:val="24"/>
          <w:rtl/>
          <w:lang w:bidi="fa-IR"/>
        </w:rPr>
        <w:t>إلى</w:t>
      </w:r>
      <w:r w:rsidRPr="00AC7400">
        <w:rPr>
          <w:rFonts w:ascii="w_Lotus" w:hAnsi="w_Lotus" w:cs="w_Lotus"/>
          <w:color w:val="000000"/>
          <w:kern w:val="0"/>
          <w:szCs w:val="24"/>
          <w:rtl/>
          <w:lang w:bidi="fa-IR"/>
        </w:rPr>
        <w:t xml:space="preserve"> </w:t>
      </w:r>
      <w:r w:rsidRPr="00AC7400">
        <w:rPr>
          <w:rFonts w:ascii="w_Lotus" w:hAnsi="w_Lotus" w:cs="w_Lotus" w:hint="cs"/>
          <w:color w:val="000000"/>
          <w:kern w:val="0"/>
          <w:szCs w:val="24"/>
          <w:rtl/>
          <w:lang w:bidi="fa-IR"/>
        </w:rPr>
        <w:t>الغير</w:t>
      </w:r>
      <w:r w:rsidRPr="00AC7400">
        <w:rPr>
          <w:rFonts w:ascii="w_Lotus" w:hAnsi="w_Lotus" w:cs="w_Lotus"/>
          <w:color w:val="000000"/>
          <w:kern w:val="0"/>
          <w:szCs w:val="24"/>
          <w:rtl/>
          <w:lang w:bidi="fa-IR"/>
        </w:rPr>
        <w:t xml:space="preserve"> </w:t>
      </w:r>
      <w:r w:rsidRPr="00AC7400">
        <w:rPr>
          <w:rFonts w:ascii="w_Lotus" w:hAnsi="w_Lotus" w:cs="w_Lotus" w:hint="cs"/>
          <w:color w:val="000000"/>
          <w:kern w:val="0"/>
          <w:szCs w:val="24"/>
          <w:rtl/>
          <w:lang w:bidi="fa-IR"/>
        </w:rPr>
        <w:t>و</w:t>
      </w:r>
      <w:r w:rsidRPr="00AC7400">
        <w:rPr>
          <w:rFonts w:ascii="w_Lotus" w:hAnsi="w_Lotus" w:cs="w_Lotus"/>
          <w:color w:val="000000"/>
          <w:kern w:val="0"/>
          <w:szCs w:val="24"/>
          <w:rtl/>
          <w:lang w:bidi="fa-IR"/>
        </w:rPr>
        <w:t xml:space="preserve"> </w:t>
      </w:r>
      <w:r w:rsidRPr="00AC7400">
        <w:rPr>
          <w:rFonts w:ascii="w_Lotus" w:hAnsi="w_Lotus" w:cs="w_Lotus" w:hint="cs"/>
          <w:color w:val="000000"/>
          <w:kern w:val="0"/>
          <w:szCs w:val="24"/>
          <w:rtl/>
          <w:lang w:bidi="fa-IR"/>
        </w:rPr>
        <w:t>التّعلّق</w:t>
      </w:r>
      <w:r w:rsidRPr="00AC7400">
        <w:rPr>
          <w:rFonts w:ascii="w_Lotus" w:hAnsi="w_Lotus" w:cs="w_Lotus"/>
          <w:color w:val="000000"/>
          <w:kern w:val="0"/>
          <w:szCs w:val="24"/>
          <w:rtl/>
          <w:lang w:bidi="fa-IR"/>
        </w:rPr>
        <w:t xml:space="preserve"> </w:t>
      </w:r>
      <w:r w:rsidRPr="00AC7400">
        <w:rPr>
          <w:rFonts w:ascii="w_Lotus" w:hAnsi="w_Lotus" w:cs="w_Lotus" w:hint="cs"/>
          <w:color w:val="000000"/>
          <w:kern w:val="0"/>
          <w:szCs w:val="24"/>
          <w:rtl/>
          <w:lang w:bidi="fa-IR"/>
        </w:rPr>
        <w:t>به</w:t>
      </w:r>
      <w:r w:rsidRPr="00AC7400">
        <w:rPr>
          <w:rFonts w:ascii="w_Lotus" w:hAnsi="w_Lotus" w:cs="w_Lotus"/>
          <w:color w:val="000000"/>
          <w:kern w:val="0"/>
          <w:szCs w:val="24"/>
          <w:rtl/>
          <w:lang w:bidi="fa-IR"/>
        </w:rPr>
        <w:t xml:space="preserve">. </w:t>
      </w:r>
      <w:r w:rsidRPr="00AC7400">
        <w:rPr>
          <w:rFonts w:ascii="w_Lotus" w:hAnsi="w_Lotus" w:cs="w_Lotus" w:hint="cs"/>
          <w:color w:val="000000"/>
          <w:kern w:val="0"/>
          <w:szCs w:val="24"/>
          <w:rtl/>
          <w:lang w:bidi="fa-IR"/>
        </w:rPr>
        <w:t>يقال</w:t>
      </w:r>
      <w:r w:rsidRPr="00AC7400">
        <w:rPr>
          <w:rFonts w:ascii="w_Lotus" w:hAnsi="w_Lotus" w:cs="w_Lotus"/>
          <w:color w:val="000000"/>
          <w:kern w:val="0"/>
          <w:szCs w:val="24"/>
          <w:rtl/>
          <w:lang w:bidi="fa-IR"/>
        </w:rPr>
        <w:t>:</w:t>
      </w:r>
      <w:r>
        <w:rPr>
          <w:rFonts w:ascii="w_Lotus" w:hAnsi="w_Lotus" w:cs="w_Lotus" w:hint="cs"/>
          <w:color w:val="000000"/>
          <w:kern w:val="0"/>
          <w:szCs w:val="24"/>
          <w:rtl/>
          <w:lang w:bidi="fa-IR"/>
        </w:rPr>
        <w:t xml:space="preserve"> </w:t>
      </w:r>
      <w:r w:rsidRPr="00AC7400">
        <w:rPr>
          <w:rFonts w:ascii="w_Lotus" w:hAnsi="w_Lotus" w:cs="w_Lotus" w:hint="cs"/>
          <w:color w:val="000000"/>
          <w:kern w:val="0"/>
          <w:szCs w:val="24"/>
          <w:rtl/>
          <w:lang w:bidi="fa-IR"/>
        </w:rPr>
        <w:t>عَاذَ</w:t>
      </w:r>
      <w:r w:rsidRPr="00AC7400">
        <w:rPr>
          <w:rFonts w:ascii="w_Lotus" w:hAnsi="w_Lotus" w:cs="w_Lotus"/>
          <w:color w:val="000000"/>
          <w:kern w:val="0"/>
          <w:szCs w:val="24"/>
          <w:rtl/>
          <w:lang w:bidi="fa-IR"/>
        </w:rPr>
        <w:t xml:space="preserve"> </w:t>
      </w:r>
      <w:r w:rsidRPr="00AC7400">
        <w:rPr>
          <w:rFonts w:ascii="w_Lotus" w:hAnsi="w_Lotus" w:cs="w_Lotus" w:hint="cs"/>
          <w:color w:val="000000"/>
          <w:kern w:val="0"/>
          <w:szCs w:val="24"/>
          <w:rtl/>
          <w:lang w:bidi="fa-IR"/>
        </w:rPr>
        <w:t>فلان</w:t>
      </w:r>
      <w:r w:rsidRPr="00AC7400">
        <w:rPr>
          <w:rFonts w:ascii="w_Lotus" w:hAnsi="w_Lotus" w:cs="w_Lotus"/>
          <w:color w:val="000000"/>
          <w:kern w:val="0"/>
          <w:szCs w:val="24"/>
          <w:rtl/>
          <w:lang w:bidi="fa-IR"/>
        </w:rPr>
        <w:t xml:space="preserve"> </w:t>
      </w:r>
      <w:r w:rsidRPr="00AC7400">
        <w:rPr>
          <w:rFonts w:ascii="w_Lotus" w:hAnsi="w_Lotus" w:cs="w_Lotus" w:hint="cs"/>
          <w:color w:val="000000"/>
          <w:kern w:val="0"/>
          <w:szCs w:val="24"/>
          <w:rtl/>
          <w:lang w:bidi="fa-IR"/>
        </w:rPr>
        <w:t>بفلان،</w:t>
      </w:r>
      <w:r w:rsidRPr="00AC7400">
        <w:rPr>
          <w:rFonts w:ascii="w_Lotus" w:hAnsi="w_Lotus" w:cs="w_Lotus"/>
          <w:color w:val="000000"/>
          <w:kern w:val="0"/>
          <w:szCs w:val="24"/>
          <w:rtl/>
          <w:lang w:bidi="fa-IR"/>
        </w:rPr>
        <w:t xml:space="preserve"> </w:t>
      </w:r>
      <w:r w:rsidRPr="00AC7400">
        <w:rPr>
          <w:rFonts w:ascii="w_Lotus" w:hAnsi="w_Lotus" w:cs="w_Lotus" w:hint="cs"/>
          <w:color w:val="000000"/>
          <w:kern w:val="0"/>
          <w:szCs w:val="24"/>
          <w:rtl/>
          <w:lang w:bidi="fa-IR"/>
        </w:rPr>
        <w:t>و</w:t>
      </w:r>
      <w:r w:rsidRPr="00AC7400">
        <w:rPr>
          <w:rFonts w:ascii="w_Lotus" w:hAnsi="w_Lotus" w:cs="w_Lotus"/>
          <w:color w:val="000000"/>
          <w:kern w:val="0"/>
          <w:szCs w:val="24"/>
          <w:rtl/>
          <w:lang w:bidi="fa-IR"/>
        </w:rPr>
        <w:t xml:space="preserve"> </w:t>
      </w:r>
      <w:r w:rsidRPr="00AC7400">
        <w:rPr>
          <w:rFonts w:ascii="w_Lotus" w:hAnsi="w_Lotus" w:cs="w_Lotus" w:hint="cs"/>
          <w:color w:val="000000"/>
          <w:kern w:val="0"/>
          <w:szCs w:val="24"/>
          <w:rtl/>
          <w:lang w:bidi="fa-IR"/>
        </w:rPr>
        <w:t>منه</w:t>
      </w:r>
      <w:r w:rsidRPr="00AC7400">
        <w:rPr>
          <w:rFonts w:ascii="w_Lotus" w:hAnsi="w_Lotus" w:cs="w_Lotus"/>
          <w:color w:val="000000"/>
          <w:kern w:val="0"/>
          <w:szCs w:val="24"/>
          <w:rtl/>
          <w:lang w:bidi="fa-IR"/>
        </w:rPr>
        <w:t xml:space="preserve"> </w:t>
      </w:r>
      <w:r w:rsidRPr="00AC7400">
        <w:rPr>
          <w:rFonts w:ascii="w_Lotus" w:hAnsi="w_Lotus" w:cs="w_Lotus" w:hint="cs"/>
          <w:color w:val="000000"/>
          <w:kern w:val="0"/>
          <w:szCs w:val="24"/>
          <w:rtl/>
          <w:lang w:bidi="fa-IR"/>
        </w:rPr>
        <w:t>قوله</w:t>
      </w:r>
      <w:r w:rsidRPr="00AC7400">
        <w:rPr>
          <w:rFonts w:ascii="w_Lotus" w:hAnsi="w_Lotus" w:cs="w_Lotus"/>
          <w:color w:val="000000"/>
          <w:kern w:val="0"/>
          <w:szCs w:val="24"/>
          <w:rtl/>
          <w:lang w:bidi="fa-IR"/>
        </w:rPr>
        <w:t xml:space="preserve"> </w:t>
      </w:r>
      <w:r w:rsidRPr="00AC7400">
        <w:rPr>
          <w:rFonts w:ascii="w_Lotus" w:hAnsi="w_Lotus" w:cs="w_Lotus" w:hint="cs"/>
          <w:color w:val="000000"/>
          <w:kern w:val="0"/>
          <w:szCs w:val="24"/>
          <w:rtl/>
          <w:lang w:bidi="fa-IR"/>
        </w:rPr>
        <w:t>تعالى</w:t>
      </w:r>
      <w:r w:rsidRPr="00AC7400">
        <w:rPr>
          <w:rFonts w:ascii="w_Lotus" w:hAnsi="w_Lotus" w:cs="w_Lotus"/>
          <w:color w:val="000000"/>
          <w:kern w:val="0"/>
          <w:szCs w:val="24"/>
          <w:rtl/>
          <w:lang w:bidi="fa-IR"/>
        </w:rPr>
        <w:t xml:space="preserve">: </w:t>
      </w:r>
      <w:r w:rsidRPr="00AC7400">
        <w:rPr>
          <w:rFonts w:ascii="w_Lotus" w:hAnsi="w_Lotus" w:cs="w_Lotus" w:hint="cs"/>
          <w:color w:val="000000"/>
          <w:kern w:val="0"/>
          <w:szCs w:val="24"/>
          <w:rtl/>
          <w:lang w:bidi="fa-IR"/>
        </w:rPr>
        <w:t>أَعُوذُ</w:t>
      </w:r>
      <w:r w:rsidRPr="00AC7400">
        <w:rPr>
          <w:rFonts w:ascii="w_Lotus" w:hAnsi="w_Lotus" w:cs="w_Lotus"/>
          <w:color w:val="000000"/>
          <w:kern w:val="0"/>
          <w:szCs w:val="24"/>
          <w:rtl/>
          <w:lang w:bidi="fa-IR"/>
        </w:rPr>
        <w:t xml:space="preserve"> </w:t>
      </w:r>
      <w:r w:rsidRPr="00AC7400">
        <w:rPr>
          <w:rFonts w:ascii="w_Lotus" w:hAnsi="w_Lotus" w:cs="w_Lotus" w:hint="cs"/>
          <w:color w:val="000000"/>
          <w:kern w:val="0"/>
          <w:szCs w:val="24"/>
          <w:rtl/>
          <w:lang w:bidi="fa-IR"/>
        </w:rPr>
        <w:t>بِاللَّهِ</w:t>
      </w:r>
      <w:r w:rsidRPr="00AC7400">
        <w:rPr>
          <w:rFonts w:ascii="w_Lotus" w:hAnsi="w_Lotus" w:cs="w_Lotus"/>
          <w:color w:val="000000"/>
          <w:kern w:val="0"/>
          <w:szCs w:val="24"/>
          <w:rtl/>
          <w:lang w:bidi="fa-IR"/>
        </w:rPr>
        <w:t xml:space="preserve"> </w:t>
      </w:r>
      <w:r w:rsidRPr="00AC7400">
        <w:rPr>
          <w:rFonts w:ascii="w_Lotus" w:hAnsi="w_Lotus" w:cs="w_Lotus" w:hint="cs"/>
          <w:color w:val="000000"/>
          <w:kern w:val="0"/>
          <w:szCs w:val="24"/>
          <w:rtl/>
          <w:lang w:bidi="fa-IR"/>
        </w:rPr>
        <w:t>أَنْ</w:t>
      </w:r>
      <w:r w:rsidRPr="00AC7400">
        <w:rPr>
          <w:rFonts w:ascii="w_Lotus" w:hAnsi="w_Lotus" w:cs="w_Lotus"/>
          <w:color w:val="000000"/>
          <w:kern w:val="0"/>
          <w:szCs w:val="24"/>
          <w:rtl/>
          <w:lang w:bidi="fa-IR"/>
        </w:rPr>
        <w:t xml:space="preserve"> </w:t>
      </w:r>
      <w:r w:rsidRPr="00AC7400">
        <w:rPr>
          <w:rFonts w:ascii="w_Lotus" w:hAnsi="w_Lotus" w:cs="w_Lotus" w:hint="cs"/>
          <w:color w:val="000000"/>
          <w:kern w:val="0"/>
          <w:szCs w:val="24"/>
          <w:rtl/>
          <w:lang w:bidi="fa-IR"/>
        </w:rPr>
        <w:t>أَكُونَ</w:t>
      </w:r>
      <w:r w:rsidRPr="00AC7400">
        <w:rPr>
          <w:rFonts w:ascii="w_Lotus" w:hAnsi="w_Lotus" w:cs="w_Lotus"/>
          <w:color w:val="000000"/>
          <w:kern w:val="0"/>
          <w:szCs w:val="24"/>
          <w:rtl/>
          <w:lang w:bidi="fa-IR"/>
        </w:rPr>
        <w:t xml:space="preserve"> </w:t>
      </w:r>
      <w:r w:rsidRPr="00AC7400">
        <w:rPr>
          <w:rFonts w:ascii="w_Lotus" w:hAnsi="w_Lotus" w:cs="w_Lotus" w:hint="cs"/>
          <w:color w:val="000000"/>
          <w:kern w:val="0"/>
          <w:szCs w:val="24"/>
          <w:rtl/>
          <w:lang w:bidi="fa-IR"/>
        </w:rPr>
        <w:t>مِنَ</w:t>
      </w:r>
      <w:r w:rsidRPr="00AC7400">
        <w:rPr>
          <w:rFonts w:ascii="w_Lotus" w:hAnsi="w_Lotus" w:cs="w_Lotus"/>
          <w:color w:val="000000"/>
          <w:kern w:val="0"/>
          <w:szCs w:val="24"/>
          <w:rtl/>
          <w:lang w:bidi="fa-IR"/>
        </w:rPr>
        <w:t xml:space="preserve"> </w:t>
      </w:r>
      <w:r w:rsidRPr="00AC7400">
        <w:rPr>
          <w:rFonts w:ascii="w_Lotus" w:hAnsi="w_Lotus" w:cs="w_Lotus" w:hint="cs"/>
          <w:color w:val="000000"/>
          <w:kern w:val="0"/>
          <w:szCs w:val="24"/>
          <w:rtl/>
          <w:lang w:bidi="fa-IR"/>
        </w:rPr>
        <w:t>الْجاهِلِينَ‏</w:t>
      </w:r>
      <w:r>
        <w:rPr>
          <w:rFonts w:ascii="w_Lotus" w:hAnsi="w_Lotus" w:cs="w_Lotus" w:hint="cs"/>
          <w:color w:val="000000"/>
          <w:kern w:val="0"/>
          <w:szCs w:val="24"/>
          <w:rtl/>
          <w:lang w:bidi="fa-IR"/>
        </w:rPr>
        <w:t xml:space="preserve"> [</w:t>
      </w:r>
      <w:r w:rsidRPr="00AC7400">
        <w:rPr>
          <w:rFonts w:ascii="w_Lotus" w:hAnsi="w_Lotus" w:cs="w_Lotus" w:hint="cs"/>
          <w:color w:val="000000"/>
          <w:kern w:val="0"/>
          <w:szCs w:val="24"/>
          <w:rtl/>
          <w:lang w:bidi="fa-IR"/>
        </w:rPr>
        <w:t>البقرة</w:t>
      </w:r>
      <w:r w:rsidRPr="00AC7400">
        <w:rPr>
          <w:rFonts w:ascii="w_Lotus" w:hAnsi="w_Lotus" w:cs="w_Lotus"/>
          <w:color w:val="000000"/>
          <w:kern w:val="0"/>
          <w:szCs w:val="24"/>
          <w:rtl/>
          <w:lang w:bidi="fa-IR"/>
        </w:rPr>
        <w:t>/ 67]</w:t>
      </w:r>
      <w:r w:rsidRPr="00AC7400">
        <w:rPr>
          <w:rFonts w:ascii="w_Lotus" w:hAnsi="w_Lotus" w:cs="w_Lotus" w:hint="cs"/>
          <w:color w:val="000000"/>
          <w:kern w:val="0"/>
          <w:szCs w:val="24"/>
          <w:rtl/>
          <w:lang w:bidi="fa-IR"/>
        </w:rPr>
        <w:t>،</w:t>
      </w:r>
      <w:r w:rsidRPr="00AC7400">
        <w:rPr>
          <w:rFonts w:ascii="w_Lotus" w:hAnsi="w_Lotus" w:cs="w_Lotus"/>
          <w:color w:val="000000"/>
          <w:kern w:val="0"/>
          <w:szCs w:val="24"/>
          <w:rtl/>
          <w:lang w:bidi="fa-IR"/>
        </w:rPr>
        <w:t xml:space="preserve"> </w:t>
      </w:r>
      <w:r w:rsidRPr="00AC7400">
        <w:rPr>
          <w:rFonts w:ascii="w_Lotus" w:hAnsi="w_Lotus" w:cs="w_Lotus" w:hint="cs"/>
          <w:color w:val="000000"/>
          <w:kern w:val="0"/>
          <w:szCs w:val="24"/>
          <w:rtl/>
          <w:lang w:bidi="fa-IR"/>
        </w:rPr>
        <w:t>وَ</w:t>
      </w:r>
      <w:r w:rsidRPr="00AC7400">
        <w:rPr>
          <w:rFonts w:ascii="w_Lotus" w:hAnsi="w_Lotus" w:cs="w_Lotus"/>
          <w:color w:val="000000"/>
          <w:kern w:val="0"/>
          <w:szCs w:val="24"/>
          <w:rtl/>
          <w:lang w:bidi="fa-IR"/>
        </w:rPr>
        <w:t xml:space="preserve"> </w:t>
      </w:r>
      <w:r w:rsidRPr="00AC7400">
        <w:rPr>
          <w:rFonts w:ascii="w_Lotus" w:hAnsi="w_Lotus" w:cs="w_Lotus" w:hint="cs"/>
          <w:color w:val="000000"/>
          <w:kern w:val="0"/>
          <w:szCs w:val="24"/>
          <w:rtl/>
          <w:lang w:bidi="fa-IR"/>
        </w:rPr>
        <w:t>إِنِّي</w:t>
      </w:r>
      <w:r w:rsidRPr="00AC7400">
        <w:rPr>
          <w:rFonts w:ascii="w_Lotus" w:hAnsi="w_Lotus" w:cs="w_Lotus"/>
          <w:color w:val="000000"/>
          <w:kern w:val="0"/>
          <w:szCs w:val="24"/>
          <w:rtl/>
          <w:lang w:bidi="fa-IR"/>
        </w:rPr>
        <w:t xml:space="preserve"> </w:t>
      </w:r>
      <w:r w:rsidRPr="00AC7400">
        <w:rPr>
          <w:rFonts w:ascii="w_Lotus" w:hAnsi="w_Lotus" w:cs="w_Lotus" w:hint="cs"/>
          <w:color w:val="000000"/>
          <w:kern w:val="0"/>
          <w:szCs w:val="24"/>
          <w:rtl/>
          <w:lang w:bidi="fa-IR"/>
        </w:rPr>
        <w:t>عُذْتُ</w:t>
      </w:r>
      <w:r w:rsidRPr="00AC7400">
        <w:rPr>
          <w:rFonts w:ascii="w_Lotus" w:hAnsi="w_Lotus" w:cs="w_Lotus"/>
          <w:color w:val="000000"/>
          <w:kern w:val="0"/>
          <w:szCs w:val="24"/>
          <w:rtl/>
          <w:lang w:bidi="fa-IR"/>
        </w:rPr>
        <w:t xml:space="preserve"> </w:t>
      </w:r>
      <w:r w:rsidRPr="00AC7400">
        <w:rPr>
          <w:rFonts w:ascii="w_Lotus" w:hAnsi="w_Lotus" w:cs="w_Lotus" w:hint="cs"/>
          <w:color w:val="000000"/>
          <w:kern w:val="0"/>
          <w:szCs w:val="24"/>
          <w:rtl/>
          <w:lang w:bidi="fa-IR"/>
        </w:rPr>
        <w:t>بِرَبِّي</w:t>
      </w:r>
      <w:r w:rsidRPr="00AC7400">
        <w:rPr>
          <w:rFonts w:ascii="w_Lotus" w:hAnsi="w_Lotus" w:cs="w_Lotus"/>
          <w:color w:val="000000"/>
          <w:kern w:val="0"/>
          <w:szCs w:val="24"/>
          <w:rtl/>
          <w:lang w:bidi="fa-IR"/>
        </w:rPr>
        <w:t xml:space="preserve"> </w:t>
      </w:r>
      <w:r w:rsidRPr="00AC7400">
        <w:rPr>
          <w:rFonts w:ascii="w_Lotus" w:hAnsi="w_Lotus" w:cs="w_Lotus" w:hint="cs"/>
          <w:color w:val="000000"/>
          <w:kern w:val="0"/>
          <w:szCs w:val="24"/>
          <w:rtl/>
          <w:lang w:bidi="fa-IR"/>
        </w:rPr>
        <w:t>وَ</w:t>
      </w:r>
      <w:r w:rsidRPr="00AC7400">
        <w:rPr>
          <w:rFonts w:ascii="w_Lotus" w:hAnsi="w_Lotus" w:cs="w_Lotus"/>
          <w:color w:val="000000"/>
          <w:kern w:val="0"/>
          <w:szCs w:val="24"/>
          <w:rtl/>
          <w:lang w:bidi="fa-IR"/>
        </w:rPr>
        <w:t xml:space="preserve"> </w:t>
      </w:r>
      <w:r w:rsidRPr="00AC7400">
        <w:rPr>
          <w:rFonts w:ascii="w_Lotus" w:hAnsi="w_Lotus" w:cs="w_Lotus" w:hint="cs"/>
          <w:color w:val="000000"/>
          <w:kern w:val="0"/>
          <w:szCs w:val="24"/>
          <w:rtl/>
          <w:lang w:bidi="fa-IR"/>
        </w:rPr>
        <w:t>رَبِّكُمْ</w:t>
      </w:r>
      <w:r w:rsidRPr="00AC7400">
        <w:rPr>
          <w:rFonts w:ascii="w_Lotus" w:hAnsi="w_Lotus" w:cs="w_Lotus"/>
          <w:color w:val="000000"/>
          <w:kern w:val="0"/>
          <w:szCs w:val="24"/>
          <w:rtl/>
          <w:lang w:bidi="fa-IR"/>
        </w:rPr>
        <w:t xml:space="preserve"> </w:t>
      </w:r>
      <w:r w:rsidRPr="00AC7400">
        <w:rPr>
          <w:rFonts w:ascii="w_Lotus" w:hAnsi="w_Lotus" w:cs="w_Lotus" w:hint="cs"/>
          <w:color w:val="000000"/>
          <w:kern w:val="0"/>
          <w:szCs w:val="24"/>
          <w:rtl/>
          <w:lang w:bidi="fa-IR"/>
        </w:rPr>
        <w:t>أَنْ</w:t>
      </w:r>
      <w:r w:rsidRPr="00AC7400">
        <w:rPr>
          <w:rFonts w:ascii="w_Lotus" w:hAnsi="w_Lotus" w:cs="w_Lotus"/>
          <w:color w:val="000000"/>
          <w:kern w:val="0"/>
          <w:szCs w:val="24"/>
          <w:rtl/>
          <w:lang w:bidi="fa-IR"/>
        </w:rPr>
        <w:t xml:space="preserve"> </w:t>
      </w:r>
      <w:r w:rsidRPr="00AC7400">
        <w:rPr>
          <w:rFonts w:ascii="w_Lotus" w:hAnsi="w_Lotus" w:cs="w_Lotus" w:hint="cs"/>
          <w:color w:val="000000"/>
          <w:kern w:val="0"/>
          <w:szCs w:val="24"/>
          <w:rtl/>
          <w:lang w:bidi="fa-IR"/>
        </w:rPr>
        <w:t>تَرْجُمُونِ‏</w:t>
      </w:r>
      <w:r>
        <w:rPr>
          <w:rFonts w:ascii="w_Lotus" w:hAnsi="w_Lotus" w:cs="w_Lotus" w:hint="cs"/>
          <w:color w:val="000000"/>
          <w:kern w:val="0"/>
          <w:szCs w:val="24"/>
          <w:rtl/>
          <w:lang w:bidi="fa-IR"/>
        </w:rPr>
        <w:t xml:space="preserve"> [</w:t>
      </w:r>
      <w:r w:rsidRPr="00AC7400">
        <w:rPr>
          <w:rFonts w:ascii="w_Lotus" w:hAnsi="w_Lotus" w:cs="w_Lotus" w:hint="cs"/>
          <w:color w:val="000000"/>
          <w:kern w:val="0"/>
          <w:szCs w:val="24"/>
          <w:rtl/>
          <w:lang w:bidi="fa-IR"/>
        </w:rPr>
        <w:t>الدخان</w:t>
      </w:r>
      <w:r w:rsidRPr="00AC7400">
        <w:rPr>
          <w:rFonts w:ascii="w_Lotus" w:hAnsi="w_Lotus" w:cs="w_Lotus"/>
          <w:color w:val="000000"/>
          <w:kern w:val="0"/>
          <w:szCs w:val="24"/>
          <w:rtl/>
          <w:lang w:bidi="fa-IR"/>
        </w:rPr>
        <w:t>/ 20]</w:t>
      </w:r>
      <w:r w:rsidRPr="00AC7400">
        <w:rPr>
          <w:rFonts w:ascii="w_Lotus" w:hAnsi="w_Lotus" w:cs="w_Lotus" w:hint="cs"/>
          <w:color w:val="000000"/>
          <w:kern w:val="0"/>
          <w:szCs w:val="24"/>
          <w:rtl/>
          <w:lang w:bidi="fa-IR"/>
        </w:rPr>
        <w:t>،</w:t>
      </w:r>
      <w:r w:rsidRPr="00AC7400">
        <w:rPr>
          <w:rFonts w:ascii="w_Lotus" w:hAnsi="w_Lotus" w:cs="w_Lotus"/>
          <w:color w:val="000000"/>
          <w:kern w:val="0"/>
          <w:szCs w:val="24"/>
          <w:rtl/>
          <w:lang w:bidi="fa-IR"/>
        </w:rPr>
        <w:t xml:space="preserve"> </w:t>
      </w:r>
      <w:r w:rsidRPr="00AC7400">
        <w:rPr>
          <w:rFonts w:ascii="w_Lotus" w:hAnsi="w_Lotus" w:cs="w_Lotus" w:hint="cs"/>
          <w:color w:val="000000"/>
          <w:kern w:val="0"/>
          <w:szCs w:val="24"/>
          <w:rtl/>
          <w:lang w:bidi="fa-IR"/>
        </w:rPr>
        <w:t>قُلْ</w:t>
      </w:r>
      <w:r w:rsidRPr="00AC7400">
        <w:rPr>
          <w:rFonts w:ascii="w_Lotus" w:hAnsi="w_Lotus" w:cs="w_Lotus"/>
          <w:color w:val="000000"/>
          <w:kern w:val="0"/>
          <w:szCs w:val="24"/>
          <w:rtl/>
          <w:lang w:bidi="fa-IR"/>
        </w:rPr>
        <w:t xml:space="preserve"> </w:t>
      </w:r>
      <w:r w:rsidRPr="00AC7400">
        <w:rPr>
          <w:rFonts w:ascii="w_Lotus" w:hAnsi="w_Lotus" w:cs="w_Lotus" w:hint="cs"/>
          <w:color w:val="000000"/>
          <w:kern w:val="0"/>
          <w:szCs w:val="24"/>
          <w:rtl/>
          <w:lang w:bidi="fa-IR"/>
        </w:rPr>
        <w:t>أَعُوذُ</w:t>
      </w:r>
      <w:r w:rsidRPr="00AC7400">
        <w:rPr>
          <w:rFonts w:ascii="w_Lotus" w:hAnsi="w_Lotus" w:cs="w_Lotus"/>
          <w:color w:val="000000"/>
          <w:kern w:val="0"/>
          <w:szCs w:val="24"/>
          <w:rtl/>
          <w:lang w:bidi="fa-IR"/>
        </w:rPr>
        <w:t xml:space="preserve"> </w:t>
      </w:r>
      <w:r w:rsidRPr="00AC7400">
        <w:rPr>
          <w:rFonts w:ascii="w_Lotus" w:hAnsi="w_Lotus" w:cs="w_Lotus" w:hint="cs"/>
          <w:color w:val="000000"/>
          <w:kern w:val="0"/>
          <w:szCs w:val="24"/>
          <w:rtl/>
          <w:lang w:bidi="fa-IR"/>
        </w:rPr>
        <w:t>بِرَبِّ</w:t>
      </w:r>
      <w:r>
        <w:rPr>
          <w:rFonts w:ascii="w_Lotus" w:hAnsi="w_Lotus" w:cs="w_Lotus" w:hint="cs"/>
          <w:color w:val="000000"/>
          <w:kern w:val="0"/>
          <w:szCs w:val="24"/>
          <w:rtl/>
          <w:lang w:bidi="fa-IR"/>
        </w:rPr>
        <w:t xml:space="preserve"> [</w:t>
      </w:r>
      <w:r w:rsidRPr="00AC7400">
        <w:rPr>
          <w:rFonts w:ascii="w_Lotus" w:hAnsi="w_Lotus" w:cs="w_Lotus" w:hint="cs"/>
          <w:color w:val="000000"/>
          <w:kern w:val="0"/>
          <w:szCs w:val="24"/>
          <w:rtl/>
          <w:lang w:bidi="fa-IR"/>
        </w:rPr>
        <w:t>الفلق</w:t>
      </w:r>
      <w:r w:rsidRPr="00AC7400">
        <w:rPr>
          <w:rFonts w:ascii="w_Lotus" w:hAnsi="w_Lotus" w:cs="w_Lotus"/>
          <w:color w:val="000000"/>
          <w:kern w:val="0"/>
          <w:szCs w:val="24"/>
          <w:rtl/>
          <w:lang w:bidi="fa-IR"/>
        </w:rPr>
        <w:t>/ 1]</w:t>
      </w:r>
      <w:r w:rsidRPr="00AC7400">
        <w:rPr>
          <w:rFonts w:ascii="w_Lotus" w:hAnsi="w_Lotus" w:cs="w_Lotus" w:hint="cs"/>
          <w:color w:val="000000"/>
          <w:kern w:val="0"/>
          <w:szCs w:val="24"/>
          <w:rtl/>
          <w:lang w:bidi="fa-IR"/>
        </w:rPr>
        <w:t>،</w:t>
      </w:r>
      <w:r w:rsidRPr="00AC7400">
        <w:rPr>
          <w:rFonts w:ascii="w_Lotus" w:hAnsi="w_Lotus" w:cs="w_Lotus"/>
          <w:color w:val="000000"/>
          <w:kern w:val="0"/>
          <w:szCs w:val="24"/>
          <w:rtl/>
          <w:lang w:bidi="fa-IR"/>
        </w:rPr>
        <w:t xml:space="preserve"> </w:t>
      </w:r>
      <w:r w:rsidRPr="00AC7400">
        <w:rPr>
          <w:rFonts w:ascii="w_Lotus" w:hAnsi="w_Lotus" w:cs="w_Lotus" w:hint="cs"/>
          <w:color w:val="000000"/>
          <w:kern w:val="0"/>
          <w:szCs w:val="24"/>
          <w:rtl/>
          <w:lang w:bidi="fa-IR"/>
        </w:rPr>
        <w:t>إِنِّي</w:t>
      </w:r>
      <w:r w:rsidRPr="00AC7400">
        <w:rPr>
          <w:rFonts w:ascii="w_Lotus" w:hAnsi="w_Lotus" w:cs="w_Lotus"/>
          <w:color w:val="000000"/>
          <w:kern w:val="0"/>
          <w:szCs w:val="24"/>
          <w:rtl/>
          <w:lang w:bidi="fa-IR"/>
        </w:rPr>
        <w:t xml:space="preserve"> </w:t>
      </w:r>
      <w:r w:rsidRPr="00AC7400">
        <w:rPr>
          <w:rFonts w:ascii="w_Lotus" w:hAnsi="w_Lotus" w:cs="w_Lotus" w:hint="cs"/>
          <w:color w:val="000000"/>
          <w:kern w:val="0"/>
          <w:szCs w:val="24"/>
          <w:rtl/>
          <w:lang w:bidi="fa-IR"/>
        </w:rPr>
        <w:t>أَعُوذُ</w:t>
      </w:r>
      <w:r w:rsidRPr="00AC7400">
        <w:rPr>
          <w:rFonts w:ascii="w_Lotus" w:hAnsi="w_Lotus" w:cs="w_Lotus"/>
          <w:color w:val="000000"/>
          <w:kern w:val="0"/>
          <w:szCs w:val="24"/>
          <w:rtl/>
          <w:lang w:bidi="fa-IR"/>
        </w:rPr>
        <w:t xml:space="preserve"> </w:t>
      </w:r>
      <w:r w:rsidRPr="00AC7400">
        <w:rPr>
          <w:rFonts w:ascii="w_Lotus" w:hAnsi="w_Lotus" w:cs="w_Lotus" w:hint="cs"/>
          <w:color w:val="000000"/>
          <w:kern w:val="0"/>
          <w:szCs w:val="24"/>
          <w:rtl/>
          <w:lang w:bidi="fa-IR"/>
        </w:rPr>
        <w:t>بِالرَّحْمنِ‏</w:t>
      </w:r>
      <w:r>
        <w:rPr>
          <w:rFonts w:ascii="w_Lotus" w:hAnsi="w_Lotus" w:cs="w_Lotus" w:hint="cs"/>
          <w:color w:val="000000"/>
          <w:kern w:val="0"/>
          <w:szCs w:val="24"/>
          <w:rtl/>
          <w:lang w:bidi="fa-IR"/>
        </w:rPr>
        <w:t xml:space="preserve"> [</w:t>
      </w:r>
      <w:r w:rsidRPr="00AC7400">
        <w:rPr>
          <w:rFonts w:ascii="w_Lotus" w:hAnsi="w_Lotus" w:cs="w_Lotus" w:hint="cs"/>
          <w:color w:val="000000"/>
          <w:kern w:val="0"/>
          <w:szCs w:val="24"/>
          <w:rtl/>
          <w:lang w:bidi="fa-IR"/>
        </w:rPr>
        <w:t>مريم</w:t>
      </w:r>
      <w:r w:rsidRPr="00AC7400">
        <w:rPr>
          <w:rFonts w:ascii="w_Lotus" w:hAnsi="w_Lotus" w:cs="w_Lotus"/>
          <w:color w:val="000000"/>
          <w:kern w:val="0"/>
          <w:szCs w:val="24"/>
          <w:rtl/>
          <w:lang w:bidi="fa-IR"/>
        </w:rPr>
        <w:t xml:space="preserve">/ 18]. </w:t>
      </w:r>
      <w:r w:rsidRPr="00AC7400">
        <w:rPr>
          <w:rFonts w:ascii="w_Lotus" w:hAnsi="w_Lotus" w:cs="w_Lotus" w:hint="cs"/>
          <w:color w:val="000000"/>
          <w:kern w:val="0"/>
          <w:szCs w:val="24"/>
          <w:rtl/>
          <w:lang w:bidi="fa-IR"/>
        </w:rPr>
        <w:t>و</w:t>
      </w:r>
      <w:r w:rsidRPr="00AC7400">
        <w:rPr>
          <w:rFonts w:ascii="w_Lotus" w:hAnsi="w_Lotus" w:cs="w_Lotus"/>
          <w:color w:val="000000"/>
          <w:kern w:val="0"/>
          <w:szCs w:val="24"/>
          <w:rtl/>
          <w:lang w:bidi="fa-IR"/>
        </w:rPr>
        <w:t xml:space="preserve"> </w:t>
      </w:r>
      <w:r w:rsidRPr="00AC7400">
        <w:rPr>
          <w:rFonts w:ascii="w_Lotus" w:hAnsi="w_Lotus" w:cs="w_Lotus" w:hint="cs"/>
          <w:color w:val="000000"/>
          <w:kern w:val="0"/>
          <w:szCs w:val="24"/>
          <w:rtl/>
          <w:lang w:bidi="fa-IR"/>
        </w:rPr>
        <w:t>أَعَذْتُهُ</w:t>
      </w:r>
      <w:r w:rsidRPr="00AC7400">
        <w:rPr>
          <w:rFonts w:ascii="w_Lotus" w:hAnsi="w_Lotus" w:cs="w_Lotus"/>
          <w:color w:val="000000"/>
          <w:kern w:val="0"/>
          <w:szCs w:val="24"/>
          <w:rtl/>
          <w:lang w:bidi="fa-IR"/>
        </w:rPr>
        <w:t xml:space="preserve"> </w:t>
      </w:r>
      <w:r w:rsidRPr="00AC7400">
        <w:rPr>
          <w:rFonts w:ascii="w_Lotus" w:hAnsi="w_Lotus" w:cs="w_Lotus" w:hint="cs"/>
          <w:color w:val="000000"/>
          <w:kern w:val="0"/>
          <w:szCs w:val="24"/>
          <w:rtl/>
          <w:lang w:bidi="fa-IR"/>
        </w:rPr>
        <w:t>باللّه</w:t>
      </w:r>
      <w:r w:rsidRPr="00AC7400">
        <w:rPr>
          <w:rFonts w:ascii="w_Lotus" w:hAnsi="w_Lotus" w:cs="w_Lotus"/>
          <w:color w:val="000000"/>
          <w:kern w:val="0"/>
          <w:szCs w:val="24"/>
          <w:rtl/>
          <w:lang w:bidi="fa-IR"/>
        </w:rPr>
        <w:t xml:space="preserve"> </w:t>
      </w:r>
      <w:r w:rsidRPr="00AC7400">
        <w:rPr>
          <w:rFonts w:ascii="w_Lotus" w:hAnsi="w_Lotus" w:cs="w_Lotus" w:hint="cs"/>
          <w:color w:val="000000"/>
          <w:kern w:val="0"/>
          <w:szCs w:val="24"/>
          <w:rtl/>
          <w:lang w:bidi="fa-IR"/>
        </w:rPr>
        <w:t>أُعِيذُهُ</w:t>
      </w:r>
      <w:r w:rsidRPr="00AC7400">
        <w:rPr>
          <w:rFonts w:ascii="w_Lotus" w:hAnsi="w_Lotus" w:cs="w_Lotus"/>
          <w:color w:val="000000"/>
          <w:kern w:val="0"/>
          <w:szCs w:val="24"/>
          <w:lang w:bidi="fa-IR"/>
        </w:rPr>
        <w:t>.</w:t>
      </w:r>
      <w:r>
        <w:rPr>
          <w:rFonts w:ascii="w_Lotus" w:hAnsi="w_Lotus" w:cs="w_Lotus" w:hint="cs"/>
          <w:color w:val="000000"/>
          <w:kern w:val="0"/>
          <w:szCs w:val="24"/>
          <w:rtl/>
          <w:lang w:bidi="fa-IR"/>
        </w:rPr>
        <w:t xml:space="preserve"> </w:t>
      </w:r>
      <w:r w:rsidRPr="00AC7400">
        <w:rPr>
          <w:rFonts w:ascii="w_Lotus" w:hAnsi="w_Lotus" w:cs="w_Lotus" w:hint="cs"/>
          <w:color w:val="000000"/>
          <w:kern w:val="0"/>
          <w:szCs w:val="24"/>
          <w:rtl/>
          <w:lang w:bidi="fa-IR"/>
        </w:rPr>
        <w:t>قال</w:t>
      </w:r>
      <w:r w:rsidRPr="00AC7400">
        <w:rPr>
          <w:rFonts w:ascii="w_Lotus" w:hAnsi="w_Lotus" w:cs="w_Lotus"/>
          <w:color w:val="000000"/>
          <w:kern w:val="0"/>
          <w:szCs w:val="24"/>
          <w:rtl/>
          <w:lang w:bidi="fa-IR"/>
        </w:rPr>
        <w:t xml:space="preserve">: </w:t>
      </w:r>
      <w:r w:rsidRPr="00AC7400">
        <w:rPr>
          <w:rFonts w:ascii="w_Lotus" w:hAnsi="w_Lotus" w:cs="w_Lotus" w:hint="cs"/>
          <w:color w:val="000000"/>
          <w:kern w:val="0"/>
          <w:szCs w:val="24"/>
          <w:rtl/>
          <w:lang w:bidi="fa-IR"/>
        </w:rPr>
        <w:t>إِنِّي</w:t>
      </w:r>
      <w:r w:rsidRPr="00AC7400">
        <w:rPr>
          <w:rFonts w:ascii="w_Lotus" w:hAnsi="w_Lotus" w:cs="w_Lotus"/>
          <w:color w:val="000000"/>
          <w:kern w:val="0"/>
          <w:szCs w:val="24"/>
          <w:rtl/>
          <w:lang w:bidi="fa-IR"/>
        </w:rPr>
        <w:t xml:space="preserve"> </w:t>
      </w:r>
      <w:r w:rsidRPr="00AC7400">
        <w:rPr>
          <w:rFonts w:ascii="w_Lotus" w:hAnsi="w_Lotus" w:cs="w_Lotus" w:hint="cs"/>
          <w:color w:val="000000"/>
          <w:kern w:val="0"/>
          <w:szCs w:val="24"/>
          <w:rtl/>
          <w:lang w:bidi="fa-IR"/>
        </w:rPr>
        <w:t>أُعِيذُها</w:t>
      </w:r>
      <w:r w:rsidRPr="00AC7400">
        <w:rPr>
          <w:rFonts w:ascii="w_Lotus" w:hAnsi="w_Lotus" w:cs="w_Lotus"/>
          <w:color w:val="000000"/>
          <w:kern w:val="0"/>
          <w:szCs w:val="24"/>
          <w:rtl/>
          <w:lang w:bidi="fa-IR"/>
        </w:rPr>
        <w:t xml:space="preserve"> </w:t>
      </w:r>
      <w:r w:rsidRPr="00AC7400">
        <w:rPr>
          <w:rFonts w:ascii="w_Lotus" w:hAnsi="w_Lotus" w:cs="w_Lotus" w:hint="cs"/>
          <w:color w:val="000000"/>
          <w:kern w:val="0"/>
          <w:szCs w:val="24"/>
          <w:rtl/>
          <w:lang w:bidi="fa-IR"/>
        </w:rPr>
        <w:t>بِكَ‏</w:t>
      </w:r>
      <w:r>
        <w:rPr>
          <w:rFonts w:ascii="w_Lotus" w:hAnsi="w_Lotus" w:cs="w_Lotus" w:hint="cs"/>
          <w:color w:val="000000"/>
          <w:kern w:val="0"/>
          <w:szCs w:val="24"/>
          <w:rtl/>
          <w:lang w:bidi="fa-IR"/>
        </w:rPr>
        <w:t xml:space="preserve"> [</w:t>
      </w:r>
      <w:r w:rsidRPr="00AC7400">
        <w:rPr>
          <w:rFonts w:ascii="w_Lotus" w:hAnsi="w_Lotus" w:cs="w_Lotus" w:hint="cs"/>
          <w:color w:val="000000"/>
          <w:kern w:val="0"/>
          <w:szCs w:val="24"/>
          <w:rtl/>
          <w:lang w:bidi="fa-IR"/>
        </w:rPr>
        <w:t>آل</w:t>
      </w:r>
      <w:r w:rsidRPr="00AC7400">
        <w:rPr>
          <w:rFonts w:ascii="w_Lotus" w:hAnsi="w_Lotus" w:cs="w_Lotus"/>
          <w:color w:val="000000"/>
          <w:kern w:val="0"/>
          <w:szCs w:val="24"/>
          <w:rtl/>
          <w:lang w:bidi="fa-IR"/>
        </w:rPr>
        <w:t xml:space="preserve"> </w:t>
      </w:r>
      <w:r w:rsidRPr="00AC7400">
        <w:rPr>
          <w:rFonts w:ascii="w_Lotus" w:hAnsi="w_Lotus" w:cs="w_Lotus" w:hint="cs"/>
          <w:color w:val="000000"/>
          <w:kern w:val="0"/>
          <w:szCs w:val="24"/>
          <w:rtl/>
          <w:lang w:bidi="fa-IR"/>
        </w:rPr>
        <w:t>عمران</w:t>
      </w:r>
      <w:r w:rsidRPr="00AC7400">
        <w:rPr>
          <w:rFonts w:ascii="w_Lotus" w:hAnsi="w_Lotus" w:cs="w_Lotus"/>
          <w:color w:val="000000"/>
          <w:kern w:val="0"/>
          <w:szCs w:val="24"/>
          <w:rtl/>
          <w:lang w:bidi="fa-IR"/>
        </w:rPr>
        <w:t>/ 36]</w:t>
      </w:r>
      <w:r w:rsidRPr="00AC7400">
        <w:rPr>
          <w:rFonts w:ascii="w_Lotus" w:hAnsi="w_Lotus" w:cs="w_Lotus" w:hint="cs"/>
          <w:color w:val="000000"/>
          <w:kern w:val="0"/>
          <w:szCs w:val="24"/>
          <w:rtl/>
          <w:lang w:bidi="fa-IR"/>
        </w:rPr>
        <w:t>،</w:t>
      </w:r>
      <w:r w:rsidRPr="00AC7400">
        <w:rPr>
          <w:rFonts w:ascii="w_Lotus" w:hAnsi="w_Lotus" w:cs="w_Lotus"/>
          <w:color w:val="000000"/>
          <w:kern w:val="0"/>
          <w:szCs w:val="24"/>
          <w:rtl/>
          <w:lang w:bidi="fa-IR"/>
        </w:rPr>
        <w:t xml:space="preserve"> </w:t>
      </w:r>
      <w:r w:rsidRPr="00AC7400">
        <w:rPr>
          <w:rFonts w:ascii="w_Lotus" w:hAnsi="w_Lotus" w:cs="w_Lotus" w:hint="cs"/>
          <w:color w:val="000000"/>
          <w:kern w:val="0"/>
          <w:szCs w:val="24"/>
          <w:rtl/>
          <w:lang w:bidi="fa-IR"/>
        </w:rPr>
        <w:t>و</w:t>
      </w:r>
      <w:r w:rsidRPr="00AC7400">
        <w:rPr>
          <w:rFonts w:ascii="w_Lotus" w:hAnsi="w_Lotus" w:cs="w_Lotus"/>
          <w:color w:val="000000"/>
          <w:kern w:val="0"/>
          <w:szCs w:val="24"/>
          <w:rtl/>
          <w:lang w:bidi="fa-IR"/>
        </w:rPr>
        <w:t xml:space="preserve"> </w:t>
      </w:r>
      <w:r w:rsidRPr="00AC7400">
        <w:rPr>
          <w:rFonts w:ascii="w_Lotus" w:hAnsi="w_Lotus" w:cs="w_Lotus" w:hint="cs"/>
          <w:color w:val="000000"/>
          <w:kern w:val="0"/>
          <w:szCs w:val="24"/>
          <w:rtl/>
          <w:lang w:bidi="fa-IR"/>
        </w:rPr>
        <w:t>قوله</w:t>
      </w:r>
      <w:r w:rsidRPr="00AC7400">
        <w:rPr>
          <w:rFonts w:ascii="w_Lotus" w:hAnsi="w_Lotus" w:cs="w_Lotus"/>
          <w:color w:val="000000"/>
          <w:kern w:val="0"/>
          <w:szCs w:val="24"/>
          <w:rtl/>
          <w:lang w:bidi="fa-IR"/>
        </w:rPr>
        <w:t xml:space="preserve">: </w:t>
      </w:r>
      <w:r w:rsidRPr="00AC7400">
        <w:rPr>
          <w:rFonts w:ascii="w_Lotus" w:hAnsi="w_Lotus" w:cs="w_Lotus" w:hint="cs"/>
          <w:color w:val="000000"/>
          <w:kern w:val="0"/>
          <w:szCs w:val="24"/>
          <w:rtl/>
          <w:lang w:bidi="fa-IR"/>
        </w:rPr>
        <w:t>مَعاذَ</w:t>
      </w:r>
      <w:r w:rsidRPr="00AC7400">
        <w:rPr>
          <w:rFonts w:ascii="w_Lotus" w:hAnsi="w_Lotus" w:cs="w_Lotus"/>
          <w:color w:val="000000"/>
          <w:kern w:val="0"/>
          <w:szCs w:val="24"/>
          <w:rtl/>
          <w:lang w:bidi="fa-IR"/>
        </w:rPr>
        <w:t xml:space="preserve"> </w:t>
      </w:r>
      <w:r w:rsidRPr="00AC7400">
        <w:rPr>
          <w:rFonts w:ascii="w_Lotus" w:hAnsi="w_Lotus" w:cs="w_Lotus" w:hint="cs"/>
          <w:color w:val="000000"/>
          <w:kern w:val="0"/>
          <w:szCs w:val="24"/>
          <w:rtl/>
          <w:lang w:bidi="fa-IR"/>
        </w:rPr>
        <w:t>اللَّهِ</w:t>
      </w:r>
      <w:r>
        <w:rPr>
          <w:rFonts w:ascii="w_Lotus" w:hAnsi="w_Lotus" w:cs="w_Lotus" w:hint="cs"/>
          <w:color w:val="000000"/>
          <w:kern w:val="0"/>
          <w:szCs w:val="24"/>
          <w:rtl/>
          <w:lang w:bidi="fa-IR"/>
        </w:rPr>
        <w:t xml:space="preserve"> [</w:t>
      </w:r>
      <w:r w:rsidRPr="00AC7400">
        <w:rPr>
          <w:rFonts w:ascii="w_Lotus" w:hAnsi="w_Lotus" w:cs="w_Lotus" w:hint="cs"/>
          <w:color w:val="000000"/>
          <w:kern w:val="0"/>
          <w:szCs w:val="24"/>
          <w:rtl/>
          <w:lang w:bidi="fa-IR"/>
        </w:rPr>
        <w:t>يوسف</w:t>
      </w:r>
      <w:r w:rsidRPr="00AC7400">
        <w:rPr>
          <w:rFonts w:ascii="w_Lotus" w:hAnsi="w_Lotus" w:cs="w_Lotus"/>
          <w:color w:val="000000"/>
          <w:kern w:val="0"/>
          <w:szCs w:val="24"/>
          <w:rtl/>
          <w:lang w:bidi="fa-IR"/>
        </w:rPr>
        <w:t>/ 79]</w:t>
      </w:r>
      <w:r w:rsidRPr="00AC7400">
        <w:rPr>
          <w:rFonts w:ascii="w_Lotus" w:hAnsi="w_Lotus" w:cs="w_Lotus" w:hint="cs"/>
          <w:color w:val="000000"/>
          <w:kern w:val="0"/>
          <w:szCs w:val="24"/>
          <w:rtl/>
          <w:lang w:bidi="fa-IR"/>
        </w:rPr>
        <w:t>،</w:t>
      </w:r>
      <w:r w:rsidRPr="00AC7400">
        <w:rPr>
          <w:rFonts w:ascii="w_Lotus" w:hAnsi="w_Lotus" w:cs="w_Lotus"/>
          <w:color w:val="000000"/>
          <w:kern w:val="0"/>
          <w:szCs w:val="24"/>
          <w:rtl/>
          <w:lang w:bidi="fa-IR"/>
        </w:rPr>
        <w:t xml:space="preserve"> </w:t>
      </w:r>
      <w:r w:rsidRPr="00AC7400">
        <w:rPr>
          <w:rFonts w:ascii="w_Lotus" w:hAnsi="w_Lotus" w:cs="w_Lotus" w:hint="cs"/>
          <w:color w:val="000000"/>
          <w:kern w:val="0"/>
          <w:szCs w:val="24"/>
          <w:rtl/>
          <w:lang w:bidi="fa-IR"/>
        </w:rPr>
        <w:t>أي</w:t>
      </w:r>
      <w:r w:rsidRPr="00AC7400">
        <w:rPr>
          <w:rFonts w:ascii="w_Lotus" w:hAnsi="w_Lotus" w:cs="w_Lotus"/>
          <w:color w:val="000000"/>
          <w:kern w:val="0"/>
          <w:szCs w:val="24"/>
          <w:lang w:bidi="fa-IR"/>
        </w:rPr>
        <w:t>:</w:t>
      </w:r>
      <w:r>
        <w:rPr>
          <w:rFonts w:ascii="w_Lotus" w:hAnsi="w_Lotus" w:cs="w_Lotus" w:hint="cs"/>
          <w:color w:val="000000"/>
          <w:kern w:val="0"/>
          <w:szCs w:val="24"/>
          <w:rtl/>
          <w:lang w:bidi="fa-IR"/>
        </w:rPr>
        <w:t xml:space="preserve"> </w:t>
      </w:r>
      <w:r w:rsidRPr="00AC7400">
        <w:rPr>
          <w:rFonts w:ascii="w_Lotus" w:hAnsi="w_Lotus" w:cs="w_Lotus" w:hint="cs"/>
          <w:color w:val="000000"/>
          <w:kern w:val="0"/>
          <w:szCs w:val="24"/>
          <w:rtl/>
          <w:lang w:bidi="fa-IR"/>
        </w:rPr>
        <w:t>نلتجئ</w:t>
      </w:r>
      <w:r w:rsidRPr="00AC7400">
        <w:rPr>
          <w:rFonts w:ascii="w_Lotus" w:hAnsi="w_Lotus" w:cs="w_Lotus"/>
          <w:color w:val="000000"/>
          <w:kern w:val="0"/>
          <w:szCs w:val="24"/>
          <w:rtl/>
          <w:lang w:bidi="fa-IR"/>
        </w:rPr>
        <w:t xml:space="preserve"> </w:t>
      </w:r>
      <w:r w:rsidRPr="00AC7400">
        <w:rPr>
          <w:rFonts w:ascii="w_Lotus" w:hAnsi="w_Lotus" w:cs="w_Lotus" w:hint="cs"/>
          <w:color w:val="000000"/>
          <w:kern w:val="0"/>
          <w:szCs w:val="24"/>
          <w:rtl/>
          <w:lang w:bidi="fa-IR"/>
        </w:rPr>
        <w:t>إليه</w:t>
      </w:r>
      <w:r w:rsidRPr="00AC7400">
        <w:rPr>
          <w:rFonts w:ascii="w_Lotus" w:hAnsi="w_Lotus" w:cs="w_Lotus"/>
          <w:color w:val="000000"/>
          <w:kern w:val="0"/>
          <w:szCs w:val="24"/>
          <w:rtl/>
          <w:lang w:bidi="fa-IR"/>
        </w:rPr>
        <w:t xml:space="preserve"> </w:t>
      </w:r>
      <w:r w:rsidRPr="00AC7400">
        <w:rPr>
          <w:rFonts w:ascii="w_Lotus" w:hAnsi="w_Lotus" w:cs="w_Lotus" w:hint="cs"/>
          <w:color w:val="000000"/>
          <w:kern w:val="0"/>
          <w:szCs w:val="24"/>
          <w:rtl/>
          <w:lang w:bidi="fa-IR"/>
        </w:rPr>
        <w:t>و</w:t>
      </w:r>
      <w:r w:rsidRPr="00AC7400">
        <w:rPr>
          <w:rFonts w:ascii="w_Lotus" w:hAnsi="w_Lotus" w:cs="w_Lotus"/>
          <w:color w:val="000000"/>
          <w:kern w:val="0"/>
          <w:szCs w:val="24"/>
          <w:rtl/>
          <w:lang w:bidi="fa-IR"/>
        </w:rPr>
        <w:t xml:space="preserve"> </w:t>
      </w:r>
      <w:r w:rsidRPr="00AC7400">
        <w:rPr>
          <w:rFonts w:ascii="w_Lotus" w:hAnsi="w_Lotus" w:cs="w_Lotus" w:hint="cs"/>
          <w:color w:val="000000"/>
          <w:kern w:val="0"/>
          <w:szCs w:val="24"/>
          <w:rtl/>
          <w:lang w:bidi="fa-IR"/>
        </w:rPr>
        <w:t>نستنصر</w:t>
      </w:r>
      <w:r w:rsidRPr="00AC7400">
        <w:rPr>
          <w:rFonts w:ascii="w_Lotus" w:hAnsi="w_Lotus" w:cs="w_Lotus"/>
          <w:color w:val="000000"/>
          <w:kern w:val="0"/>
          <w:szCs w:val="24"/>
          <w:rtl/>
          <w:lang w:bidi="fa-IR"/>
        </w:rPr>
        <w:t xml:space="preserve"> </w:t>
      </w:r>
      <w:r w:rsidRPr="00AC7400">
        <w:rPr>
          <w:rFonts w:ascii="w_Lotus" w:hAnsi="w_Lotus" w:cs="w_Lotus" w:hint="cs"/>
          <w:color w:val="000000"/>
          <w:kern w:val="0"/>
          <w:szCs w:val="24"/>
          <w:rtl/>
          <w:lang w:bidi="fa-IR"/>
        </w:rPr>
        <w:t>به</w:t>
      </w:r>
      <w:r w:rsidRPr="00AC7400">
        <w:rPr>
          <w:rFonts w:ascii="w_Lotus" w:hAnsi="w_Lotus" w:cs="w_Lotus"/>
          <w:color w:val="000000"/>
          <w:kern w:val="0"/>
          <w:szCs w:val="24"/>
          <w:rtl/>
          <w:lang w:bidi="fa-IR"/>
        </w:rPr>
        <w:t xml:space="preserve"> </w:t>
      </w:r>
      <w:r w:rsidRPr="00AC7400">
        <w:rPr>
          <w:rFonts w:ascii="w_Lotus" w:hAnsi="w_Lotus" w:cs="w_Lotus" w:hint="cs"/>
          <w:color w:val="000000"/>
          <w:kern w:val="0"/>
          <w:szCs w:val="24"/>
          <w:rtl/>
          <w:lang w:bidi="fa-IR"/>
        </w:rPr>
        <w:t>أن</w:t>
      </w:r>
      <w:r w:rsidRPr="00AC7400">
        <w:rPr>
          <w:rFonts w:ascii="w_Lotus" w:hAnsi="w_Lotus" w:cs="w_Lotus"/>
          <w:color w:val="000000"/>
          <w:kern w:val="0"/>
          <w:szCs w:val="24"/>
          <w:rtl/>
          <w:lang w:bidi="fa-IR"/>
        </w:rPr>
        <w:t xml:space="preserve"> </w:t>
      </w:r>
      <w:r w:rsidRPr="00AC7400">
        <w:rPr>
          <w:rFonts w:ascii="w_Lotus" w:hAnsi="w_Lotus" w:cs="w_Lotus" w:hint="cs"/>
          <w:color w:val="000000"/>
          <w:kern w:val="0"/>
          <w:szCs w:val="24"/>
          <w:rtl/>
          <w:lang w:bidi="fa-IR"/>
        </w:rPr>
        <w:t>نفعل</w:t>
      </w:r>
      <w:r w:rsidRPr="00AC7400">
        <w:rPr>
          <w:rFonts w:ascii="w_Lotus" w:hAnsi="w_Lotus" w:cs="w_Lotus"/>
          <w:color w:val="000000"/>
          <w:kern w:val="0"/>
          <w:szCs w:val="24"/>
          <w:rtl/>
          <w:lang w:bidi="fa-IR"/>
        </w:rPr>
        <w:t xml:space="preserve"> </w:t>
      </w:r>
      <w:r w:rsidRPr="00AC7400">
        <w:rPr>
          <w:rFonts w:ascii="w_Lotus" w:hAnsi="w_Lotus" w:cs="w_Lotus" w:hint="cs"/>
          <w:color w:val="000000"/>
          <w:kern w:val="0"/>
          <w:szCs w:val="24"/>
          <w:rtl/>
          <w:lang w:bidi="fa-IR"/>
        </w:rPr>
        <w:t>ذلك،</w:t>
      </w:r>
      <w:r w:rsidRPr="00AC7400">
        <w:rPr>
          <w:rFonts w:ascii="w_Lotus" w:hAnsi="w_Lotus" w:cs="w_Lotus"/>
          <w:color w:val="000000"/>
          <w:kern w:val="0"/>
          <w:szCs w:val="24"/>
          <w:rtl/>
          <w:lang w:bidi="fa-IR"/>
        </w:rPr>
        <w:t xml:space="preserve"> </w:t>
      </w:r>
      <w:r w:rsidRPr="00AC7400">
        <w:rPr>
          <w:rFonts w:ascii="w_Lotus" w:hAnsi="w_Lotus" w:cs="w_Lotus" w:hint="cs"/>
          <w:color w:val="000000"/>
          <w:kern w:val="0"/>
          <w:szCs w:val="24"/>
          <w:rtl/>
          <w:lang w:bidi="fa-IR"/>
        </w:rPr>
        <w:t>فإنّ</w:t>
      </w:r>
      <w:r w:rsidRPr="00AC7400">
        <w:rPr>
          <w:rFonts w:ascii="w_Lotus" w:hAnsi="w_Lotus" w:cs="w_Lotus"/>
          <w:color w:val="000000"/>
          <w:kern w:val="0"/>
          <w:szCs w:val="24"/>
          <w:rtl/>
          <w:lang w:bidi="fa-IR"/>
        </w:rPr>
        <w:t xml:space="preserve"> </w:t>
      </w:r>
      <w:r w:rsidRPr="00AC7400">
        <w:rPr>
          <w:rFonts w:ascii="w_Lotus" w:hAnsi="w_Lotus" w:cs="w_Lotus" w:hint="cs"/>
          <w:color w:val="000000"/>
          <w:kern w:val="0"/>
          <w:szCs w:val="24"/>
          <w:rtl/>
          <w:lang w:bidi="fa-IR"/>
        </w:rPr>
        <w:t>ذلك</w:t>
      </w:r>
      <w:r w:rsidRPr="00AC7400">
        <w:rPr>
          <w:rFonts w:ascii="w_Lotus" w:hAnsi="w_Lotus" w:cs="w_Lotus"/>
          <w:color w:val="000000"/>
          <w:kern w:val="0"/>
          <w:szCs w:val="24"/>
          <w:rtl/>
          <w:lang w:bidi="fa-IR"/>
        </w:rPr>
        <w:t xml:space="preserve"> </w:t>
      </w:r>
      <w:r w:rsidRPr="00AC7400">
        <w:rPr>
          <w:rFonts w:ascii="w_Lotus" w:hAnsi="w_Lotus" w:cs="w_Lotus" w:hint="cs"/>
          <w:color w:val="000000"/>
          <w:kern w:val="0"/>
          <w:szCs w:val="24"/>
          <w:rtl/>
          <w:lang w:bidi="fa-IR"/>
        </w:rPr>
        <w:t>سوء</w:t>
      </w:r>
      <w:r w:rsidRPr="00AC7400">
        <w:rPr>
          <w:rFonts w:ascii="w_Lotus" w:hAnsi="w_Lotus" w:cs="w_Lotus"/>
          <w:color w:val="000000"/>
          <w:kern w:val="0"/>
          <w:szCs w:val="24"/>
          <w:rtl/>
          <w:lang w:bidi="fa-IR"/>
        </w:rPr>
        <w:t xml:space="preserve"> </w:t>
      </w:r>
      <w:r w:rsidRPr="00AC7400">
        <w:rPr>
          <w:rFonts w:ascii="w_Lotus" w:hAnsi="w_Lotus" w:cs="w_Lotus" w:hint="cs"/>
          <w:color w:val="000000"/>
          <w:kern w:val="0"/>
          <w:szCs w:val="24"/>
          <w:rtl/>
          <w:lang w:bidi="fa-IR"/>
        </w:rPr>
        <w:t>نتحاشى</w:t>
      </w:r>
      <w:r w:rsidRPr="00AC7400">
        <w:rPr>
          <w:rFonts w:ascii="w_Lotus" w:hAnsi="w_Lotus" w:cs="w_Lotus"/>
          <w:color w:val="000000"/>
          <w:kern w:val="0"/>
          <w:szCs w:val="24"/>
          <w:rtl/>
          <w:lang w:bidi="fa-IR"/>
        </w:rPr>
        <w:t xml:space="preserve"> </w:t>
      </w:r>
      <w:r w:rsidRPr="00AC7400">
        <w:rPr>
          <w:rFonts w:ascii="w_Lotus" w:hAnsi="w_Lotus" w:cs="w_Lotus" w:hint="cs"/>
          <w:color w:val="000000"/>
          <w:kern w:val="0"/>
          <w:szCs w:val="24"/>
          <w:rtl/>
          <w:lang w:bidi="fa-IR"/>
        </w:rPr>
        <w:t>من</w:t>
      </w:r>
      <w:r w:rsidRPr="00AC7400">
        <w:rPr>
          <w:rFonts w:ascii="w_Lotus" w:hAnsi="w_Lotus" w:cs="w_Lotus"/>
          <w:color w:val="000000"/>
          <w:kern w:val="0"/>
          <w:szCs w:val="24"/>
          <w:rtl/>
          <w:lang w:bidi="fa-IR"/>
        </w:rPr>
        <w:t xml:space="preserve"> </w:t>
      </w:r>
      <w:r w:rsidRPr="00AC7400">
        <w:rPr>
          <w:rFonts w:ascii="w_Lotus" w:hAnsi="w_Lotus" w:cs="w_Lotus" w:hint="cs"/>
          <w:color w:val="000000"/>
          <w:kern w:val="0"/>
          <w:szCs w:val="24"/>
          <w:rtl/>
          <w:lang w:bidi="fa-IR"/>
        </w:rPr>
        <w:t>تعاطيه</w:t>
      </w:r>
      <w:r w:rsidRPr="00AC7400">
        <w:rPr>
          <w:rFonts w:ascii="w_Lotus" w:hAnsi="w_Lotus" w:cs="w_Lotus"/>
          <w:color w:val="000000"/>
          <w:kern w:val="0"/>
          <w:szCs w:val="24"/>
          <w:rtl/>
          <w:lang w:bidi="fa-IR"/>
        </w:rPr>
        <w:t xml:space="preserve">. </w:t>
      </w:r>
      <w:r w:rsidRPr="00AC7400">
        <w:rPr>
          <w:rFonts w:ascii="w_Lotus" w:hAnsi="w_Lotus" w:cs="w_Lotus" w:hint="cs"/>
          <w:color w:val="000000"/>
          <w:kern w:val="0"/>
          <w:szCs w:val="24"/>
          <w:rtl/>
          <w:lang w:bidi="fa-IR"/>
        </w:rPr>
        <w:t>و</w:t>
      </w:r>
      <w:r w:rsidRPr="00AC7400">
        <w:rPr>
          <w:rFonts w:ascii="w_Lotus" w:hAnsi="w_Lotus" w:cs="w_Lotus"/>
          <w:color w:val="000000"/>
          <w:kern w:val="0"/>
          <w:szCs w:val="24"/>
          <w:rtl/>
          <w:lang w:bidi="fa-IR"/>
        </w:rPr>
        <w:t xml:space="preserve"> </w:t>
      </w:r>
      <w:r w:rsidRPr="00AC7400">
        <w:rPr>
          <w:rFonts w:ascii="w_Lotus" w:hAnsi="w_Lotus" w:cs="w_Lotus" w:hint="cs"/>
          <w:color w:val="000000"/>
          <w:kern w:val="0"/>
          <w:szCs w:val="24"/>
          <w:rtl/>
          <w:lang w:bidi="fa-IR"/>
        </w:rPr>
        <w:t>الْعُوذَةُ</w:t>
      </w:r>
      <w:r w:rsidRPr="00AC7400">
        <w:rPr>
          <w:rFonts w:ascii="w_Lotus" w:hAnsi="w_Lotus" w:cs="w_Lotus"/>
          <w:color w:val="000000"/>
          <w:kern w:val="0"/>
          <w:szCs w:val="24"/>
          <w:rtl/>
          <w:lang w:bidi="fa-IR"/>
        </w:rPr>
        <w:t xml:space="preserve">: </w:t>
      </w:r>
      <w:r w:rsidRPr="00AC7400">
        <w:rPr>
          <w:rFonts w:ascii="w_Lotus" w:hAnsi="w_Lotus" w:cs="w_Lotus" w:hint="cs"/>
          <w:color w:val="000000"/>
          <w:kern w:val="0"/>
          <w:szCs w:val="24"/>
          <w:rtl/>
          <w:lang w:bidi="fa-IR"/>
        </w:rPr>
        <w:t>ما</w:t>
      </w:r>
      <w:r w:rsidRPr="00AC7400">
        <w:rPr>
          <w:rFonts w:ascii="w_Lotus" w:hAnsi="w_Lotus" w:cs="w_Lotus"/>
          <w:color w:val="000000"/>
          <w:kern w:val="0"/>
          <w:szCs w:val="24"/>
          <w:rtl/>
          <w:lang w:bidi="fa-IR"/>
        </w:rPr>
        <w:t xml:space="preserve"> </w:t>
      </w:r>
      <w:r w:rsidRPr="00AC7400">
        <w:rPr>
          <w:rFonts w:ascii="w_Lotus" w:hAnsi="w_Lotus" w:cs="w_Lotus" w:hint="cs"/>
          <w:color w:val="000000"/>
          <w:kern w:val="0"/>
          <w:szCs w:val="24"/>
          <w:rtl/>
          <w:lang w:bidi="fa-IR"/>
        </w:rPr>
        <w:t>يُعَاذُ</w:t>
      </w:r>
      <w:r w:rsidRPr="00AC7400">
        <w:rPr>
          <w:rFonts w:ascii="w_Lotus" w:hAnsi="w_Lotus" w:cs="w_Lotus"/>
          <w:color w:val="000000"/>
          <w:kern w:val="0"/>
          <w:szCs w:val="24"/>
          <w:rtl/>
          <w:lang w:bidi="fa-IR"/>
        </w:rPr>
        <w:t xml:space="preserve"> </w:t>
      </w:r>
      <w:r w:rsidRPr="00AC7400">
        <w:rPr>
          <w:rFonts w:ascii="w_Lotus" w:hAnsi="w_Lotus" w:cs="w_Lotus" w:hint="cs"/>
          <w:color w:val="000000"/>
          <w:kern w:val="0"/>
          <w:szCs w:val="24"/>
          <w:rtl/>
          <w:lang w:bidi="fa-IR"/>
        </w:rPr>
        <w:t>به</w:t>
      </w:r>
      <w:r w:rsidRPr="00AC7400">
        <w:rPr>
          <w:rFonts w:ascii="w_Lotus" w:hAnsi="w_Lotus" w:cs="w_Lotus"/>
          <w:color w:val="000000"/>
          <w:kern w:val="0"/>
          <w:szCs w:val="24"/>
          <w:rtl/>
          <w:lang w:bidi="fa-IR"/>
        </w:rPr>
        <w:t xml:space="preserve"> </w:t>
      </w:r>
      <w:r w:rsidRPr="00AC7400">
        <w:rPr>
          <w:rFonts w:ascii="w_Lotus" w:hAnsi="w_Lotus" w:cs="w_Lotus" w:hint="cs"/>
          <w:color w:val="000000"/>
          <w:kern w:val="0"/>
          <w:szCs w:val="24"/>
          <w:rtl/>
          <w:lang w:bidi="fa-IR"/>
        </w:rPr>
        <w:t>من</w:t>
      </w:r>
      <w:r w:rsidRPr="00AC7400">
        <w:rPr>
          <w:rFonts w:ascii="w_Lotus" w:hAnsi="w_Lotus" w:cs="w_Lotus"/>
          <w:color w:val="000000"/>
          <w:kern w:val="0"/>
          <w:szCs w:val="24"/>
          <w:rtl/>
          <w:lang w:bidi="fa-IR"/>
        </w:rPr>
        <w:t xml:space="preserve"> </w:t>
      </w:r>
      <w:r w:rsidRPr="00AC7400">
        <w:rPr>
          <w:rFonts w:ascii="w_Lotus" w:hAnsi="w_Lotus" w:cs="w_Lotus" w:hint="cs"/>
          <w:color w:val="000000"/>
          <w:kern w:val="0"/>
          <w:szCs w:val="24"/>
          <w:rtl/>
          <w:lang w:bidi="fa-IR"/>
        </w:rPr>
        <w:t>الشي‏ء،</w:t>
      </w:r>
      <w:r w:rsidRPr="00AC7400">
        <w:rPr>
          <w:rFonts w:ascii="w_Lotus" w:hAnsi="w_Lotus" w:cs="w_Lotus"/>
          <w:color w:val="000000"/>
          <w:kern w:val="0"/>
          <w:szCs w:val="24"/>
          <w:rtl/>
          <w:lang w:bidi="fa-IR"/>
        </w:rPr>
        <w:t xml:space="preserve"> </w:t>
      </w:r>
      <w:r w:rsidRPr="00AC7400">
        <w:rPr>
          <w:rFonts w:ascii="w_Lotus" w:hAnsi="w_Lotus" w:cs="w_Lotus" w:hint="cs"/>
          <w:color w:val="000000"/>
          <w:kern w:val="0"/>
          <w:szCs w:val="24"/>
          <w:rtl/>
          <w:lang w:bidi="fa-IR"/>
        </w:rPr>
        <w:t>و</w:t>
      </w:r>
      <w:r w:rsidRPr="00AC7400">
        <w:rPr>
          <w:rFonts w:ascii="w_Lotus" w:hAnsi="w_Lotus" w:cs="w_Lotus"/>
          <w:color w:val="000000"/>
          <w:kern w:val="0"/>
          <w:szCs w:val="24"/>
          <w:rtl/>
          <w:lang w:bidi="fa-IR"/>
        </w:rPr>
        <w:t xml:space="preserve"> </w:t>
      </w:r>
      <w:r w:rsidRPr="00AC7400">
        <w:rPr>
          <w:rFonts w:ascii="w_Lotus" w:hAnsi="w_Lotus" w:cs="w_Lotus" w:hint="cs"/>
          <w:color w:val="000000"/>
          <w:kern w:val="0"/>
          <w:szCs w:val="24"/>
          <w:rtl/>
          <w:lang w:bidi="fa-IR"/>
        </w:rPr>
        <w:t>منه</w:t>
      </w:r>
      <w:r w:rsidRPr="00AC7400">
        <w:rPr>
          <w:rFonts w:ascii="w_Lotus" w:hAnsi="w_Lotus" w:cs="w_Lotus"/>
          <w:color w:val="000000"/>
          <w:kern w:val="0"/>
          <w:szCs w:val="24"/>
          <w:rtl/>
          <w:lang w:bidi="fa-IR"/>
        </w:rPr>
        <w:t xml:space="preserve"> </w:t>
      </w:r>
      <w:r w:rsidRPr="00AC7400">
        <w:rPr>
          <w:rFonts w:ascii="w_Lotus" w:hAnsi="w_Lotus" w:cs="w_Lotus" w:hint="cs"/>
          <w:color w:val="000000"/>
          <w:kern w:val="0"/>
          <w:szCs w:val="24"/>
          <w:rtl/>
          <w:lang w:bidi="fa-IR"/>
        </w:rPr>
        <w:t>قيل</w:t>
      </w:r>
      <w:r w:rsidRPr="00AC7400">
        <w:rPr>
          <w:rFonts w:ascii="w_Lotus" w:hAnsi="w_Lotus" w:cs="w_Lotus"/>
          <w:color w:val="000000"/>
          <w:kern w:val="0"/>
          <w:szCs w:val="24"/>
          <w:rtl/>
          <w:lang w:bidi="fa-IR"/>
        </w:rPr>
        <w:t xml:space="preserve"> </w:t>
      </w:r>
      <w:r w:rsidRPr="00AC7400">
        <w:rPr>
          <w:rFonts w:ascii="w_Lotus" w:hAnsi="w_Lotus" w:cs="w_Lotus" w:hint="cs"/>
          <w:color w:val="000000"/>
          <w:kern w:val="0"/>
          <w:szCs w:val="24"/>
          <w:rtl/>
          <w:lang w:bidi="fa-IR"/>
        </w:rPr>
        <w:t>للتّميمة</w:t>
      </w:r>
      <w:r w:rsidRPr="00AC7400">
        <w:rPr>
          <w:rFonts w:ascii="w_Lotus" w:hAnsi="w_Lotus" w:cs="w_Lotus"/>
          <w:color w:val="000000"/>
          <w:kern w:val="0"/>
          <w:szCs w:val="24"/>
          <w:rtl/>
          <w:lang w:bidi="fa-IR"/>
        </w:rPr>
        <w:t xml:space="preserve"> </w:t>
      </w:r>
      <w:r w:rsidRPr="00AC7400">
        <w:rPr>
          <w:rFonts w:ascii="w_Lotus" w:hAnsi="w_Lotus" w:cs="w_Lotus" w:hint="cs"/>
          <w:color w:val="000000"/>
          <w:kern w:val="0"/>
          <w:szCs w:val="24"/>
          <w:rtl/>
          <w:lang w:bidi="fa-IR"/>
        </w:rPr>
        <w:t>و</w:t>
      </w:r>
      <w:r w:rsidRPr="00AC7400">
        <w:rPr>
          <w:rFonts w:ascii="w_Lotus" w:hAnsi="w_Lotus" w:cs="w_Lotus"/>
          <w:color w:val="000000"/>
          <w:kern w:val="0"/>
          <w:szCs w:val="24"/>
          <w:rtl/>
          <w:lang w:bidi="fa-IR"/>
        </w:rPr>
        <w:t xml:space="preserve"> </w:t>
      </w:r>
      <w:r w:rsidRPr="00AC7400">
        <w:rPr>
          <w:rFonts w:ascii="w_Lotus" w:hAnsi="w_Lotus" w:cs="w_Lotus" w:hint="cs"/>
          <w:color w:val="000000"/>
          <w:kern w:val="0"/>
          <w:szCs w:val="24"/>
          <w:rtl/>
          <w:lang w:bidi="fa-IR"/>
        </w:rPr>
        <w:t>الرّقية</w:t>
      </w:r>
      <w:r w:rsidRPr="00AC7400">
        <w:rPr>
          <w:rFonts w:ascii="w_Lotus" w:hAnsi="w_Lotus" w:cs="w_Lotus"/>
          <w:color w:val="000000"/>
          <w:kern w:val="0"/>
          <w:szCs w:val="24"/>
          <w:rtl/>
          <w:lang w:bidi="fa-IR"/>
        </w:rPr>
        <w:t xml:space="preserve">: </w:t>
      </w:r>
      <w:r w:rsidRPr="00AC7400">
        <w:rPr>
          <w:rFonts w:ascii="w_Lotus" w:hAnsi="w_Lotus" w:cs="w_Lotus" w:hint="cs"/>
          <w:color w:val="000000"/>
          <w:kern w:val="0"/>
          <w:szCs w:val="24"/>
          <w:rtl/>
          <w:lang w:bidi="fa-IR"/>
        </w:rPr>
        <w:t>عُوذَةٌ،</w:t>
      </w:r>
      <w:r w:rsidRPr="00AC7400">
        <w:rPr>
          <w:rFonts w:ascii="w_Lotus" w:hAnsi="w_Lotus" w:cs="w_Lotus"/>
          <w:color w:val="000000"/>
          <w:kern w:val="0"/>
          <w:szCs w:val="24"/>
          <w:rtl/>
          <w:lang w:bidi="fa-IR"/>
        </w:rPr>
        <w:t xml:space="preserve"> </w:t>
      </w:r>
      <w:r w:rsidRPr="00AC7400">
        <w:rPr>
          <w:rFonts w:ascii="w_Lotus" w:hAnsi="w_Lotus" w:cs="w_Lotus" w:hint="cs"/>
          <w:color w:val="000000"/>
          <w:kern w:val="0"/>
          <w:szCs w:val="24"/>
          <w:rtl/>
          <w:lang w:bidi="fa-IR"/>
        </w:rPr>
        <w:t>و</w:t>
      </w:r>
      <w:r w:rsidRPr="00AC7400">
        <w:rPr>
          <w:rFonts w:ascii="w_Lotus" w:hAnsi="w_Lotus" w:cs="w_Lotus"/>
          <w:color w:val="000000"/>
          <w:kern w:val="0"/>
          <w:szCs w:val="24"/>
          <w:rtl/>
          <w:lang w:bidi="fa-IR"/>
        </w:rPr>
        <w:t xml:space="preserve"> </w:t>
      </w:r>
      <w:r w:rsidRPr="00AC7400">
        <w:rPr>
          <w:rFonts w:ascii="w_Lotus" w:hAnsi="w_Lotus" w:cs="w_Lotus" w:hint="cs"/>
          <w:color w:val="000000"/>
          <w:kern w:val="0"/>
          <w:szCs w:val="24"/>
          <w:rtl/>
          <w:lang w:bidi="fa-IR"/>
        </w:rPr>
        <w:t>عَوَّذَهُ</w:t>
      </w:r>
      <w:r w:rsidRPr="00AC7400">
        <w:rPr>
          <w:rFonts w:ascii="w_Lotus" w:hAnsi="w_Lotus" w:cs="w_Lotus"/>
          <w:color w:val="000000"/>
          <w:kern w:val="0"/>
          <w:szCs w:val="24"/>
          <w:rtl/>
          <w:lang w:bidi="fa-IR"/>
        </w:rPr>
        <w:t xml:space="preserve">: </w:t>
      </w:r>
      <w:r w:rsidRPr="00AC7400">
        <w:rPr>
          <w:rFonts w:ascii="w_Lotus" w:hAnsi="w_Lotus" w:cs="w_Lotus" w:hint="cs"/>
          <w:color w:val="000000"/>
          <w:kern w:val="0"/>
          <w:szCs w:val="24"/>
          <w:rtl/>
          <w:lang w:bidi="fa-IR"/>
        </w:rPr>
        <w:t>إذا</w:t>
      </w:r>
      <w:r w:rsidRPr="00AC7400">
        <w:rPr>
          <w:rFonts w:ascii="w_Lotus" w:hAnsi="w_Lotus" w:cs="w_Lotus"/>
          <w:color w:val="000000"/>
          <w:kern w:val="0"/>
          <w:szCs w:val="24"/>
          <w:rtl/>
          <w:lang w:bidi="fa-IR"/>
        </w:rPr>
        <w:t xml:space="preserve"> </w:t>
      </w:r>
      <w:r w:rsidRPr="00AC7400">
        <w:rPr>
          <w:rFonts w:ascii="w_Lotus" w:hAnsi="w_Lotus" w:cs="w_Lotus" w:hint="cs"/>
          <w:color w:val="000000"/>
          <w:kern w:val="0"/>
          <w:szCs w:val="24"/>
          <w:rtl/>
          <w:lang w:bidi="fa-IR"/>
        </w:rPr>
        <w:t>وقاه،</w:t>
      </w:r>
      <w:r w:rsidRPr="00AC7400">
        <w:rPr>
          <w:rFonts w:ascii="w_Lotus" w:hAnsi="w_Lotus" w:cs="w_Lotus"/>
          <w:color w:val="000000"/>
          <w:kern w:val="0"/>
          <w:szCs w:val="24"/>
          <w:rtl/>
          <w:lang w:bidi="fa-IR"/>
        </w:rPr>
        <w:t xml:space="preserve"> </w:t>
      </w:r>
      <w:r w:rsidRPr="00AC7400">
        <w:rPr>
          <w:rFonts w:ascii="w_Lotus" w:hAnsi="w_Lotus" w:cs="w_Lotus" w:hint="cs"/>
          <w:color w:val="000000"/>
          <w:kern w:val="0"/>
          <w:szCs w:val="24"/>
          <w:rtl/>
          <w:lang w:bidi="fa-IR"/>
        </w:rPr>
        <w:t>و</w:t>
      </w:r>
      <w:r w:rsidRPr="00AC7400">
        <w:rPr>
          <w:rFonts w:ascii="w_Lotus" w:hAnsi="w_Lotus" w:cs="w_Lotus"/>
          <w:color w:val="000000"/>
          <w:kern w:val="0"/>
          <w:szCs w:val="24"/>
          <w:rtl/>
          <w:lang w:bidi="fa-IR"/>
        </w:rPr>
        <w:t xml:space="preserve"> </w:t>
      </w:r>
      <w:r w:rsidRPr="00AC7400">
        <w:rPr>
          <w:rFonts w:ascii="w_Lotus" w:hAnsi="w_Lotus" w:cs="w_Lotus" w:hint="cs"/>
          <w:color w:val="000000"/>
          <w:kern w:val="0"/>
          <w:szCs w:val="24"/>
          <w:rtl/>
          <w:lang w:bidi="fa-IR"/>
        </w:rPr>
        <w:t>كلّ</w:t>
      </w:r>
      <w:r w:rsidRPr="00AC7400">
        <w:rPr>
          <w:rFonts w:ascii="w_Lotus" w:hAnsi="w_Lotus" w:cs="w_Lotus"/>
          <w:color w:val="000000"/>
          <w:kern w:val="0"/>
          <w:szCs w:val="24"/>
          <w:rtl/>
          <w:lang w:bidi="fa-IR"/>
        </w:rPr>
        <w:t xml:space="preserve"> </w:t>
      </w:r>
      <w:r w:rsidRPr="00AC7400">
        <w:rPr>
          <w:rFonts w:ascii="w_Lotus" w:hAnsi="w_Lotus" w:cs="w_Lotus" w:hint="cs"/>
          <w:color w:val="000000"/>
          <w:kern w:val="0"/>
          <w:szCs w:val="24"/>
          <w:rtl/>
          <w:lang w:bidi="fa-IR"/>
        </w:rPr>
        <w:t>أنثى</w:t>
      </w:r>
      <w:r w:rsidRPr="00AC7400">
        <w:rPr>
          <w:rFonts w:ascii="w_Lotus" w:hAnsi="w_Lotus" w:cs="w_Lotus"/>
          <w:color w:val="000000"/>
          <w:kern w:val="0"/>
          <w:szCs w:val="24"/>
          <w:rtl/>
          <w:lang w:bidi="fa-IR"/>
        </w:rPr>
        <w:t xml:space="preserve"> </w:t>
      </w:r>
      <w:r w:rsidRPr="00AC7400">
        <w:rPr>
          <w:rFonts w:ascii="w_Lotus" w:hAnsi="w_Lotus" w:cs="w_Lotus" w:hint="cs"/>
          <w:color w:val="000000"/>
          <w:kern w:val="0"/>
          <w:szCs w:val="24"/>
          <w:rtl/>
          <w:lang w:bidi="fa-IR"/>
        </w:rPr>
        <w:t>وضعت</w:t>
      </w:r>
      <w:r w:rsidRPr="00AC7400">
        <w:rPr>
          <w:rFonts w:ascii="w_Lotus" w:hAnsi="w_Lotus" w:cs="w_Lotus"/>
          <w:color w:val="000000"/>
          <w:kern w:val="0"/>
          <w:szCs w:val="24"/>
          <w:rtl/>
          <w:lang w:bidi="fa-IR"/>
        </w:rPr>
        <w:t xml:space="preserve"> </w:t>
      </w:r>
      <w:r w:rsidRPr="00AC7400">
        <w:rPr>
          <w:rFonts w:ascii="w_Lotus" w:hAnsi="w_Lotus" w:cs="w_Lotus" w:hint="cs"/>
          <w:color w:val="000000"/>
          <w:kern w:val="0"/>
          <w:szCs w:val="24"/>
          <w:rtl/>
          <w:lang w:bidi="fa-IR"/>
        </w:rPr>
        <w:t>فهي</w:t>
      </w:r>
      <w:r w:rsidRPr="00AC7400">
        <w:rPr>
          <w:rFonts w:ascii="w_Lotus" w:hAnsi="w_Lotus" w:cs="w_Lotus"/>
          <w:color w:val="000000"/>
          <w:kern w:val="0"/>
          <w:szCs w:val="24"/>
          <w:rtl/>
          <w:lang w:bidi="fa-IR"/>
        </w:rPr>
        <w:t xml:space="preserve"> </w:t>
      </w:r>
      <w:r w:rsidRPr="00AC7400">
        <w:rPr>
          <w:rFonts w:ascii="w_Lotus" w:hAnsi="w_Lotus" w:cs="w_Lotus" w:hint="cs"/>
          <w:color w:val="000000"/>
          <w:kern w:val="0"/>
          <w:szCs w:val="24"/>
          <w:rtl/>
          <w:lang w:bidi="fa-IR"/>
        </w:rPr>
        <w:t>عَائِذٌ</w:t>
      </w:r>
      <w:r w:rsidRPr="00AC7400">
        <w:rPr>
          <w:rFonts w:ascii="w_Lotus" w:hAnsi="w_Lotus" w:cs="w_Lotus"/>
          <w:color w:val="000000"/>
          <w:kern w:val="0"/>
          <w:szCs w:val="24"/>
          <w:rtl/>
          <w:lang w:bidi="fa-IR"/>
        </w:rPr>
        <w:t xml:space="preserve"> </w:t>
      </w:r>
      <w:r w:rsidRPr="00AC7400">
        <w:rPr>
          <w:rFonts w:ascii="w_Lotus" w:hAnsi="w_Lotus" w:cs="w_Lotus" w:hint="cs"/>
          <w:color w:val="000000"/>
          <w:kern w:val="0"/>
          <w:szCs w:val="24"/>
          <w:rtl/>
          <w:lang w:bidi="fa-IR"/>
        </w:rPr>
        <w:t>إلى</w:t>
      </w:r>
      <w:r w:rsidRPr="00AC7400">
        <w:rPr>
          <w:rFonts w:ascii="w_Lotus" w:hAnsi="w_Lotus" w:cs="w_Lotus"/>
          <w:color w:val="000000"/>
          <w:kern w:val="0"/>
          <w:szCs w:val="24"/>
          <w:rtl/>
          <w:lang w:bidi="fa-IR"/>
        </w:rPr>
        <w:t xml:space="preserve"> </w:t>
      </w:r>
      <w:r w:rsidRPr="00AC7400">
        <w:rPr>
          <w:rFonts w:ascii="w_Lotus" w:hAnsi="w_Lotus" w:cs="w_Lotus" w:hint="cs"/>
          <w:color w:val="000000"/>
          <w:kern w:val="0"/>
          <w:szCs w:val="24"/>
          <w:rtl/>
          <w:lang w:bidi="fa-IR"/>
        </w:rPr>
        <w:t>سبعة</w:t>
      </w:r>
      <w:r w:rsidRPr="00AC7400">
        <w:rPr>
          <w:rFonts w:ascii="w_Lotus" w:hAnsi="w_Lotus" w:cs="w_Lotus"/>
          <w:color w:val="000000"/>
          <w:kern w:val="0"/>
          <w:szCs w:val="24"/>
          <w:rtl/>
          <w:lang w:bidi="fa-IR"/>
        </w:rPr>
        <w:t xml:space="preserve"> </w:t>
      </w:r>
      <w:r w:rsidRPr="00AC7400">
        <w:rPr>
          <w:rFonts w:ascii="w_Lotus" w:hAnsi="w_Lotus" w:cs="w_Lotus" w:hint="cs"/>
          <w:color w:val="000000"/>
          <w:kern w:val="0"/>
          <w:szCs w:val="24"/>
          <w:rtl/>
          <w:lang w:bidi="fa-IR"/>
        </w:rPr>
        <w:t>أيام</w:t>
      </w:r>
      <w:r w:rsidRPr="00AC7400">
        <w:rPr>
          <w:rFonts w:ascii="w_Lotus" w:hAnsi="w_Lotus" w:cs="w_Lotus"/>
          <w:color w:val="000000"/>
          <w:kern w:val="0"/>
          <w:szCs w:val="24"/>
          <w:rtl/>
          <w:lang w:bidi="fa-IR"/>
        </w:rPr>
        <w:t>.</w:t>
      </w:r>
      <w:r>
        <w:rPr>
          <w:rFonts w:ascii="w_Lotus" w:hAnsi="w_Lotus" w:cs="w_Lotus" w:hint="cs"/>
          <w:color w:val="000000"/>
          <w:kern w:val="0"/>
          <w:szCs w:val="24"/>
          <w:rtl/>
          <w:lang w:bidi="fa-IR"/>
        </w:rPr>
        <w:t>» (</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العَوْذ</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پناه</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بردن</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بغير</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و</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پيوسته</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شدن</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به</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او،</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مى‏گويند</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عَاذَ</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فلان</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بفلان</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او</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به</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فلانى</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پناه‏</w:t>
      </w:r>
      <w:r>
        <w:rPr>
          <w:rFonts w:ascii="w_Lotus" w:hAnsi="w_Lotus" w:cs="w_Lotus" w:hint="cs"/>
          <w:color w:val="000000"/>
          <w:kern w:val="0"/>
          <w:szCs w:val="24"/>
          <w:rtl/>
          <w:lang w:bidi="fa-IR"/>
        </w:rPr>
        <w:t xml:space="preserve"> </w:t>
      </w:r>
      <w:r w:rsidRPr="00B853C8">
        <w:rPr>
          <w:rFonts w:ascii="w_Lotus" w:hAnsi="w_Lotus" w:cs="w_Lotus" w:hint="cs"/>
          <w:color w:val="000000"/>
          <w:kern w:val="0"/>
          <w:szCs w:val="24"/>
          <w:rtl/>
          <w:lang w:bidi="fa-IR"/>
        </w:rPr>
        <w:t>برد،</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و</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از</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اين</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معنى</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است</w:t>
      </w:r>
      <w:r w:rsidRPr="00B853C8">
        <w:rPr>
          <w:rFonts w:ascii="w_Lotus" w:hAnsi="w_Lotus" w:cs="w_Lotus"/>
          <w:color w:val="000000"/>
          <w:kern w:val="0"/>
          <w:szCs w:val="24"/>
          <w:rtl/>
          <w:lang w:bidi="fa-IR"/>
        </w:rPr>
        <w:t xml:space="preserve"> </w:t>
      </w:r>
      <w:r>
        <w:rPr>
          <w:rFonts w:ascii="w_Lotus" w:hAnsi="w_Lotus" w:cs="w_Lotus" w:hint="cs"/>
          <w:color w:val="000000"/>
          <w:kern w:val="0"/>
          <w:szCs w:val="24"/>
          <w:rtl/>
          <w:lang w:bidi="fa-IR"/>
        </w:rPr>
        <w:t xml:space="preserve">آيات </w:t>
      </w:r>
      <w:r w:rsidRPr="00B853C8">
        <w:rPr>
          <w:rFonts w:ascii="w_Lotus" w:hAnsi="w_Lotus" w:cs="w_Lotus" w:hint="cs"/>
          <w:color w:val="000000"/>
          <w:kern w:val="0"/>
          <w:szCs w:val="24"/>
          <w:rtl/>
          <w:lang w:bidi="fa-IR"/>
        </w:rPr>
        <w:t>أَعُوذُ</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بِاللَّهِ</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أَنْ</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أَكُونَ</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مِنَ</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الْجاهِلِينَ‏</w:t>
      </w:r>
      <w:r>
        <w:rPr>
          <w:rFonts w:ascii="w_Lotus" w:hAnsi="w_Lotus" w:cs="w_Lotus" w:hint="cs"/>
          <w:color w:val="000000"/>
          <w:kern w:val="0"/>
          <w:szCs w:val="24"/>
          <w:rtl/>
          <w:lang w:bidi="fa-IR"/>
        </w:rPr>
        <w:t xml:space="preserve"> </w:t>
      </w:r>
      <w:r w:rsidRPr="00B853C8">
        <w:rPr>
          <w:rFonts w:ascii="w_Lotus" w:hAnsi="w_Lotus" w:cs="w_Lotus"/>
          <w:color w:val="000000"/>
          <w:kern w:val="0"/>
          <w:szCs w:val="24"/>
          <w:lang w:bidi="fa-IR"/>
        </w:rPr>
        <w:t xml:space="preserve">- </w:t>
      </w:r>
      <w:r>
        <w:rPr>
          <w:rFonts w:ascii="w_Lotus" w:hAnsi="w_Lotus" w:cs="w_Lotus" w:hint="cs"/>
          <w:color w:val="000000"/>
          <w:kern w:val="0"/>
          <w:szCs w:val="24"/>
          <w:rtl/>
          <w:lang w:bidi="fa-IR"/>
        </w:rPr>
        <w:t>67</w:t>
      </w:r>
      <w:r w:rsidRPr="00B853C8">
        <w:rPr>
          <w:rFonts w:ascii="w_Lotus" w:hAnsi="w_Lotus" w:cs="w_Lotus"/>
          <w:color w:val="000000"/>
          <w:kern w:val="0"/>
          <w:szCs w:val="24"/>
          <w:lang w:bidi="fa-IR"/>
        </w:rPr>
        <w:t xml:space="preserve">/ </w:t>
      </w:r>
      <w:r w:rsidRPr="00B853C8">
        <w:rPr>
          <w:rFonts w:ascii="w_Lotus" w:hAnsi="w_Lotus" w:cs="w_Lotus" w:hint="cs"/>
          <w:color w:val="000000"/>
          <w:kern w:val="0"/>
          <w:szCs w:val="24"/>
          <w:rtl/>
          <w:lang w:bidi="fa-IR"/>
        </w:rPr>
        <w:t>بقره</w:t>
      </w:r>
      <w:r w:rsidRPr="00B853C8">
        <w:rPr>
          <w:rFonts w:ascii="w_Lotus" w:hAnsi="w_Lotus" w:cs="w_Lotus"/>
          <w:color w:val="000000"/>
          <w:kern w:val="0"/>
          <w:szCs w:val="24"/>
          <w:rtl/>
          <w:lang w:bidi="fa-IR"/>
        </w:rPr>
        <w:t>) (</w:t>
      </w:r>
      <w:r w:rsidRPr="00B853C8">
        <w:rPr>
          <w:rFonts w:ascii="w_Lotus" w:hAnsi="w_Lotus" w:cs="w_Lotus" w:hint="cs"/>
          <w:color w:val="000000"/>
          <w:kern w:val="0"/>
          <w:szCs w:val="24"/>
          <w:rtl/>
          <w:lang w:bidi="fa-IR"/>
        </w:rPr>
        <w:t>وَ</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إِنِّي</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عُذْتُ</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بِرَبِّي</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وَ</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رَبِّكُمْ</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أَنْ</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تَرْجُمُونِ</w:t>
      </w:r>
      <w:r>
        <w:rPr>
          <w:rFonts w:ascii="w_Lotus" w:hAnsi="w_Lotus" w:cs="w_Lotus" w:hint="cs"/>
          <w:color w:val="000000"/>
          <w:kern w:val="0"/>
          <w:szCs w:val="24"/>
          <w:rtl/>
          <w:lang w:bidi="fa-IR"/>
        </w:rPr>
        <w:t>-</w:t>
      </w:r>
      <w:r w:rsidRPr="00B853C8">
        <w:rPr>
          <w:rFonts w:ascii="w_Lotus" w:hAnsi="w_Lotus" w:cs="w_Lotus" w:hint="cs"/>
          <w:color w:val="000000"/>
          <w:kern w:val="0"/>
          <w:szCs w:val="24"/>
          <w:rtl/>
          <w:lang w:bidi="fa-IR"/>
        </w:rPr>
        <w:t>‏</w:t>
      </w:r>
      <w:r>
        <w:rPr>
          <w:rFonts w:ascii="w_Lotus" w:hAnsi="w_Lotus" w:cs="w_Lotus" w:hint="cs"/>
          <w:color w:val="000000"/>
          <w:kern w:val="0"/>
          <w:szCs w:val="24"/>
          <w:rtl/>
          <w:lang w:bidi="fa-IR"/>
        </w:rPr>
        <w:t xml:space="preserve"> 20/</w:t>
      </w:r>
      <w:r w:rsidRPr="00B853C8">
        <w:rPr>
          <w:rFonts w:ascii="w_Lotus" w:hAnsi="w_Lotus" w:cs="w_Lotus" w:hint="cs"/>
          <w:color w:val="000000"/>
          <w:kern w:val="0"/>
          <w:szCs w:val="24"/>
          <w:rtl/>
          <w:lang w:bidi="fa-IR"/>
        </w:rPr>
        <w:t>دخان</w:t>
      </w:r>
      <w:r w:rsidRPr="00B853C8">
        <w:rPr>
          <w:rFonts w:ascii="w_Lotus" w:hAnsi="w_Lotus" w:cs="w_Lotus"/>
          <w:color w:val="000000"/>
          <w:kern w:val="0"/>
          <w:szCs w:val="24"/>
          <w:rtl/>
          <w:lang w:bidi="fa-IR"/>
        </w:rPr>
        <w:t>) (</w:t>
      </w:r>
      <w:r w:rsidRPr="00B853C8">
        <w:rPr>
          <w:rFonts w:ascii="w_Lotus" w:hAnsi="w_Lotus" w:cs="w_Lotus" w:hint="cs"/>
          <w:color w:val="000000"/>
          <w:kern w:val="0"/>
          <w:szCs w:val="24"/>
          <w:rtl/>
          <w:lang w:bidi="fa-IR"/>
        </w:rPr>
        <w:t>قُلْ</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أَعُوذُ</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بِرَبِّ</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الْفَلَقِ</w:t>
      </w:r>
      <w:r w:rsidRPr="00B853C8">
        <w:rPr>
          <w:rFonts w:ascii="w_Lotus" w:hAnsi="w_Lotus" w:cs="w_Lotus"/>
          <w:color w:val="000000"/>
          <w:kern w:val="0"/>
          <w:szCs w:val="24"/>
          <w:rtl/>
          <w:lang w:bidi="fa-IR"/>
        </w:rPr>
        <w:t xml:space="preserve">- 18/ </w:t>
      </w:r>
      <w:r w:rsidRPr="00B853C8">
        <w:rPr>
          <w:rFonts w:ascii="w_Lotus" w:hAnsi="w_Lotus" w:cs="w_Lotus" w:hint="cs"/>
          <w:color w:val="000000"/>
          <w:kern w:val="0"/>
          <w:szCs w:val="24"/>
          <w:rtl/>
          <w:lang w:bidi="fa-IR"/>
        </w:rPr>
        <w:t>فلق</w:t>
      </w:r>
      <w:r w:rsidRPr="00B853C8">
        <w:rPr>
          <w:rFonts w:ascii="w_Lotus" w:hAnsi="w_Lotus" w:cs="w_Lotus"/>
          <w:color w:val="000000"/>
          <w:kern w:val="0"/>
          <w:szCs w:val="24"/>
          <w:rtl/>
          <w:lang w:bidi="fa-IR"/>
        </w:rPr>
        <w:t>) (</w:t>
      </w:r>
      <w:r w:rsidRPr="00B853C8">
        <w:rPr>
          <w:rFonts w:ascii="w_Lotus" w:hAnsi="w_Lotus" w:cs="w_Lotus" w:hint="cs"/>
          <w:color w:val="000000"/>
          <w:kern w:val="0"/>
          <w:szCs w:val="24"/>
          <w:rtl/>
          <w:lang w:bidi="fa-IR"/>
        </w:rPr>
        <w:t>إِنِّي</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أَعُوذُ</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بِالرَّحْمنِ</w:t>
      </w:r>
      <w:r w:rsidRPr="00B853C8">
        <w:rPr>
          <w:rFonts w:ascii="w_Lotus" w:hAnsi="w_Lotus" w:cs="w_Lotus"/>
          <w:color w:val="000000"/>
          <w:kern w:val="0"/>
          <w:szCs w:val="24"/>
          <w:rtl/>
          <w:lang w:bidi="fa-IR"/>
        </w:rPr>
        <w:t xml:space="preserve">- 18/ </w:t>
      </w:r>
      <w:r w:rsidRPr="00B853C8">
        <w:rPr>
          <w:rFonts w:ascii="w_Lotus" w:hAnsi="w_Lotus" w:cs="w_Lotus" w:hint="cs"/>
          <w:color w:val="000000"/>
          <w:kern w:val="0"/>
          <w:szCs w:val="24"/>
          <w:rtl/>
          <w:lang w:bidi="fa-IR"/>
        </w:rPr>
        <w:t>مريم</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أَعَذْتُهُ</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باللّه</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أُعِيذُهُ</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او</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را</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به</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خداوند</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پناه</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مى‏دهم،</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گفت</w:t>
      </w:r>
      <w:r w:rsidRPr="00B853C8">
        <w:rPr>
          <w:rFonts w:ascii="w_Lotus" w:hAnsi="w_Lotus" w:cs="w_Lotus"/>
          <w:color w:val="000000"/>
          <w:kern w:val="0"/>
          <w:szCs w:val="24"/>
          <w:lang w:bidi="fa-IR"/>
        </w:rPr>
        <w:t>:</w:t>
      </w:r>
      <w:r>
        <w:rPr>
          <w:rFonts w:ascii="w_Lotus" w:hAnsi="w_Lotus" w:cs="w_Lotus" w:hint="cs"/>
          <w:color w:val="000000"/>
          <w:kern w:val="0"/>
          <w:szCs w:val="24"/>
          <w:rtl/>
          <w:lang w:bidi="fa-IR"/>
        </w:rPr>
        <w:t xml:space="preserve"> </w:t>
      </w:r>
      <w:r w:rsidRPr="00B853C8">
        <w:rPr>
          <w:rFonts w:ascii="w_Lotus" w:hAnsi="w_Lotus" w:cs="w_Lotus"/>
          <w:color w:val="000000"/>
          <w:kern w:val="0"/>
          <w:szCs w:val="24"/>
          <w:lang w:bidi="fa-IR"/>
        </w:rPr>
        <w:t xml:space="preserve"> </w:t>
      </w:r>
      <w:r w:rsidRPr="00B853C8">
        <w:rPr>
          <w:rFonts w:ascii="w_Lotus" w:hAnsi="w_Lotus" w:cs="w_Lotus" w:hint="cs"/>
          <w:color w:val="000000"/>
          <w:kern w:val="0"/>
          <w:szCs w:val="24"/>
          <w:rtl/>
          <w:lang w:bidi="fa-IR"/>
        </w:rPr>
        <w:t>إِنِّي</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أُعِيذُها</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بِكَ</w:t>
      </w:r>
      <w:r w:rsidRPr="00B853C8">
        <w:rPr>
          <w:rFonts w:ascii="w_Lotus" w:hAnsi="w_Lotus" w:cs="w_Lotus"/>
          <w:color w:val="000000"/>
          <w:kern w:val="0"/>
          <w:szCs w:val="24"/>
          <w:rtl/>
          <w:lang w:bidi="fa-IR"/>
        </w:rPr>
        <w:t xml:space="preserve">- 36/ </w:t>
      </w:r>
      <w:r w:rsidRPr="00B853C8">
        <w:rPr>
          <w:rFonts w:ascii="w_Lotus" w:hAnsi="w_Lotus" w:cs="w_Lotus" w:hint="cs"/>
          <w:color w:val="000000"/>
          <w:kern w:val="0"/>
          <w:szCs w:val="24"/>
          <w:rtl/>
          <w:lang w:bidi="fa-IR"/>
        </w:rPr>
        <w:t>آل</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عمران</w:t>
      </w:r>
      <w:r>
        <w:rPr>
          <w:rFonts w:ascii="w_Lotus" w:hAnsi="w_Lotus" w:cs="w_Lotus"/>
          <w:color w:val="000000"/>
          <w:kern w:val="0"/>
          <w:szCs w:val="24"/>
          <w:rtl/>
          <w:lang w:bidi="fa-IR"/>
        </w:rPr>
        <w:t>)</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و</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آيه</w:t>
      </w:r>
      <w:r w:rsidRPr="00B853C8">
        <w:rPr>
          <w:rFonts w:ascii="w_Lotus" w:hAnsi="w_Lotus" w:cs="w_Lotus"/>
          <w:color w:val="000000"/>
          <w:kern w:val="0"/>
          <w:szCs w:val="24"/>
          <w:rtl/>
          <w:lang w:bidi="fa-IR"/>
        </w:rPr>
        <w:t>: (</w:t>
      </w:r>
      <w:r w:rsidRPr="00B853C8">
        <w:rPr>
          <w:rFonts w:ascii="w_Lotus" w:hAnsi="w_Lotus" w:cs="w_Lotus" w:hint="cs"/>
          <w:color w:val="000000"/>
          <w:kern w:val="0"/>
          <w:szCs w:val="24"/>
          <w:rtl/>
          <w:lang w:bidi="fa-IR"/>
        </w:rPr>
        <w:t>مَعاذَ</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اللَّهِ</w:t>
      </w:r>
      <w:r>
        <w:rPr>
          <w:rFonts w:ascii="w_Lotus" w:hAnsi="w_Lotus" w:cs="w_Lotus" w:hint="cs"/>
          <w:color w:val="000000"/>
          <w:kern w:val="0"/>
          <w:szCs w:val="24"/>
          <w:rtl/>
          <w:lang w:bidi="fa-IR"/>
        </w:rPr>
        <w:t xml:space="preserve">-23/ </w:t>
      </w:r>
      <w:r w:rsidRPr="00B853C8">
        <w:rPr>
          <w:rFonts w:ascii="w_Lotus" w:hAnsi="w_Lotus" w:cs="w_Lotus" w:hint="cs"/>
          <w:color w:val="000000"/>
          <w:kern w:val="0"/>
          <w:szCs w:val="24"/>
          <w:rtl/>
          <w:lang w:bidi="fa-IR"/>
        </w:rPr>
        <w:t>يوسف</w:t>
      </w:r>
      <w:r>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يعنى</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به</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خدا</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ملتجى</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مى‏شويم</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و</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به</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او</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پناه</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مى‏بريم</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و</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از</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او</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يارى</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مى‏خواهيم</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كه</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آن</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كار</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را</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انجام</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دهيم</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و</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از</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انجام</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آن</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بدى</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و</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زشتى</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دورى</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مى‏جوئيم</w:t>
      </w:r>
      <w:r w:rsidRPr="00B853C8">
        <w:rPr>
          <w:rFonts w:ascii="w_Lotus" w:hAnsi="w_Lotus" w:cs="w_Lotus"/>
          <w:color w:val="000000"/>
          <w:kern w:val="0"/>
          <w:szCs w:val="24"/>
          <w:lang w:bidi="fa-IR"/>
        </w:rPr>
        <w:t>.</w:t>
      </w:r>
      <w:r>
        <w:rPr>
          <w:rFonts w:ascii="w_Lotus" w:hAnsi="w_Lotus" w:cs="w_Lotus" w:hint="cs"/>
          <w:color w:val="000000"/>
          <w:kern w:val="0"/>
          <w:szCs w:val="24"/>
          <w:rtl/>
          <w:lang w:bidi="fa-IR"/>
        </w:rPr>
        <w:t xml:space="preserve"> </w:t>
      </w:r>
      <w:r w:rsidRPr="00B853C8">
        <w:rPr>
          <w:rFonts w:ascii="w_Lotus" w:hAnsi="w_Lotus" w:cs="w_Lotus" w:hint="cs"/>
          <w:color w:val="000000"/>
          <w:kern w:val="0"/>
          <w:szCs w:val="24"/>
          <w:rtl/>
          <w:lang w:bidi="fa-IR"/>
        </w:rPr>
        <w:t>عُوذَة</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افسون</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و</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چيزى</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است</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كه</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به</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آن</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پناه</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مى‏برند</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و</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از</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اين</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معنى</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تميمه</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و</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رقية</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دعاى</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باز</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و</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بند</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كودكان</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را</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عوذة</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گفته‏اند،</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عَوَّذَهُ</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وقتى</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است</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كه</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او</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را</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حفظ</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كند</w:t>
      </w:r>
      <w:r w:rsidRPr="00B853C8">
        <w:rPr>
          <w:rFonts w:ascii="w_Lotus" w:hAnsi="w_Lotus" w:cs="w_Lotus"/>
          <w:color w:val="000000"/>
          <w:kern w:val="0"/>
          <w:szCs w:val="24"/>
          <w:lang w:bidi="fa-IR"/>
        </w:rPr>
        <w:t>.</w:t>
      </w:r>
      <w:r>
        <w:rPr>
          <w:rFonts w:ascii="w_Lotus" w:hAnsi="w_Lotus" w:cs="w_Lotus" w:hint="cs"/>
          <w:color w:val="000000"/>
          <w:kern w:val="0"/>
          <w:szCs w:val="24"/>
          <w:rtl/>
          <w:lang w:bidi="fa-IR"/>
        </w:rPr>
        <w:t xml:space="preserve"> </w:t>
      </w:r>
      <w:r w:rsidRPr="00B853C8">
        <w:rPr>
          <w:rFonts w:ascii="w_Lotus" w:hAnsi="w_Lotus" w:cs="w_Lotus" w:hint="cs"/>
          <w:color w:val="000000"/>
          <w:kern w:val="0"/>
          <w:szCs w:val="24"/>
          <w:rtl/>
          <w:lang w:bidi="fa-IR"/>
        </w:rPr>
        <w:t>عَائِذ</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هر</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مادر</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كه</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طفلى</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بدنيا</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مى‏آورد</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و</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تا</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هفت</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روز</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او</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را</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عائذ</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مى‏نامند</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پناه</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دهنده</w:t>
      </w:r>
      <w:r w:rsidRPr="00B853C8">
        <w:rPr>
          <w:rFonts w:ascii="w_Lotus" w:hAnsi="w_Lotus" w:cs="w_Lotus"/>
          <w:color w:val="000000"/>
          <w:kern w:val="0"/>
          <w:szCs w:val="24"/>
          <w:rtl/>
          <w:lang w:bidi="fa-IR"/>
        </w:rPr>
        <w:t xml:space="preserve"> </w:t>
      </w:r>
      <w:r w:rsidRPr="00B853C8">
        <w:rPr>
          <w:rFonts w:ascii="w_Lotus" w:hAnsi="w_Lotus" w:cs="w_Lotus" w:hint="cs"/>
          <w:color w:val="000000"/>
          <w:kern w:val="0"/>
          <w:szCs w:val="24"/>
          <w:rtl/>
          <w:lang w:bidi="fa-IR"/>
        </w:rPr>
        <w:t>كودك</w:t>
      </w:r>
      <w:r w:rsidRPr="00B853C8">
        <w:rPr>
          <w:rFonts w:ascii="w_Lotus" w:hAnsi="w_Lotus" w:cs="w_Lotus"/>
          <w:color w:val="000000"/>
          <w:kern w:val="0"/>
          <w:szCs w:val="24"/>
          <w:rtl/>
          <w:lang w:bidi="fa-IR"/>
        </w:rPr>
        <w:t>).</w:t>
      </w:r>
      <w:r>
        <w:rPr>
          <w:rFonts w:ascii="w_Lotus" w:hAnsi="w_Lotus" w:cs="w_Lotus" w:hint="cs"/>
          <w:color w:val="000000"/>
          <w:kern w:val="0"/>
          <w:szCs w:val="24"/>
          <w:rtl/>
          <w:lang w:bidi="fa-IR"/>
        </w:rPr>
        <w:t>»</w:t>
      </w:r>
      <w:r>
        <w:rPr>
          <w:rStyle w:val="FootnoteReference"/>
          <w:rFonts w:ascii="w_Lotus" w:hAnsi="w_Lotus"/>
          <w:color w:val="000000"/>
          <w:kern w:val="0"/>
          <w:szCs w:val="24"/>
          <w:rtl/>
          <w:lang w:bidi="fa-IR"/>
        </w:rPr>
        <w:footnoteReference w:id="1"/>
      </w:r>
    </w:p>
    <w:p w:rsidR="00356A02" w:rsidRDefault="00356A02" w:rsidP="00A4044E">
      <w:pPr>
        <w:pStyle w:val="NormalWeb"/>
        <w:numPr>
          <w:ilvl w:val="0"/>
          <w:numId w:val="6"/>
        </w:numPr>
        <w:bidi/>
        <w:spacing w:before="0" w:beforeAutospacing="0" w:after="0" w:afterAutospacing="0"/>
        <w:jc w:val="both"/>
        <w:rPr>
          <w:rFonts w:ascii="w_Lotus" w:hAnsi="w_Lotus" w:cs="w_Lotus"/>
          <w:color w:val="000000"/>
          <w:kern w:val="0"/>
          <w:szCs w:val="24"/>
          <w:lang w:bidi="fa-IR"/>
        </w:rPr>
      </w:pPr>
      <w:r>
        <w:rPr>
          <w:rFonts w:ascii="w_Lotus" w:hAnsi="w_Lotus" w:cs="w_Lotus" w:hint="cs"/>
          <w:color w:val="000000"/>
          <w:kern w:val="0"/>
          <w:szCs w:val="24"/>
          <w:rtl/>
          <w:lang w:bidi="fa-IR"/>
        </w:rPr>
        <w:t xml:space="preserve">در کتاب قاموس درباره عوذ چنین آمده که: </w:t>
      </w:r>
    </w:p>
    <w:p w:rsidR="00356A02" w:rsidRDefault="00356A02" w:rsidP="0088570C">
      <w:pPr>
        <w:pStyle w:val="NormalWeb"/>
        <w:bidi/>
        <w:spacing w:before="0" w:beforeAutospacing="0" w:after="0" w:afterAutospacing="0"/>
        <w:jc w:val="both"/>
        <w:rPr>
          <w:rFonts w:ascii="w_Lotus" w:hAnsi="w_Lotus" w:cs="w_Lotus"/>
          <w:color w:val="000000"/>
          <w:kern w:val="0"/>
          <w:szCs w:val="24"/>
          <w:rtl/>
          <w:lang w:bidi="fa-IR"/>
        </w:rPr>
      </w:pPr>
      <w:r>
        <w:rPr>
          <w:rFonts w:ascii="w_Lotus" w:hAnsi="w_Lotus" w:cs="w_Lotus" w:hint="cs"/>
          <w:color w:val="000000"/>
          <w:kern w:val="0"/>
          <w:szCs w:val="24"/>
          <w:rtl/>
          <w:lang w:bidi="fa-IR"/>
        </w:rPr>
        <w:t>«</w:t>
      </w:r>
      <w:r w:rsidRPr="0084796A">
        <w:rPr>
          <w:rFonts w:ascii="w_Lotus" w:hAnsi="w_Lotus" w:cs="w_Lotus" w:hint="cs"/>
          <w:color w:val="000000"/>
          <w:kern w:val="0"/>
          <w:szCs w:val="24"/>
          <w:rtl/>
          <w:lang w:bidi="fa-IR"/>
        </w:rPr>
        <w:t>عوذ</w:t>
      </w:r>
      <w:r w:rsidRPr="0084796A">
        <w:rPr>
          <w:rFonts w:ascii="w_Lotus" w:hAnsi="w_Lotus" w:cs="w_Lotus"/>
          <w:color w:val="000000"/>
          <w:kern w:val="0"/>
          <w:szCs w:val="24"/>
          <w:lang w:bidi="fa-IR"/>
        </w:rPr>
        <w:t>:</w:t>
      </w:r>
      <w:r>
        <w:rPr>
          <w:rFonts w:ascii="w_Lotus" w:hAnsi="w_Lotus" w:cs="w_Lotus" w:hint="cs"/>
          <w:color w:val="000000"/>
          <w:kern w:val="0"/>
          <w:szCs w:val="24"/>
          <w:rtl/>
          <w:lang w:bidi="fa-IR"/>
        </w:rPr>
        <w:t xml:space="preserve"> </w:t>
      </w:r>
      <w:r w:rsidRPr="0084796A">
        <w:rPr>
          <w:rFonts w:ascii="w_Lotus" w:hAnsi="w_Lotus" w:cs="w_Lotus" w:hint="cs"/>
          <w:color w:val="000000"/>
          <w:kern w:val="0"/>
          <w:szCs w:val="24"/>
          <w:rtl/>
          <w:lang w:bidi="fa-IR"/>
        </w:rPr>
        <w:t>پناه</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بردن</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التجاء</w:t>
      </w:r>
      <w:r w:rsidRPr="0084796A">
        <w:rPr>
          <w:rFonts w:ascii="w_Lotus" w:hAnsi="w_Lotus" w:cs="w_Lotus"/>
          <w:color w:val="000000"/>
          <w:kern w:val="0"/>
          <w:szCs w:val="24"/>
          <w:rtl/>
          <w:lang w:bidi="fa-IR"/>
        </w:rPr>
        <w:t>. «</w:t>
      </w:r>
      <w:r w:rsidRPr="0084796A">
        <w:rPr>
          <w:rFonts w:ascii="w_Lotus" w:hAnsi="w_Lotus" w:cs="w_Lotus" w:hint="cs"/>
          <w:color w:val="000000"/>
          <w:kern w:val="0"/>
          <w:szCs w:val="24"/>
          <w:rtl/>
          <w:lang w:bidi="fa-IR"/>
        </w:rPr>
        <w:t>عاذَ</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بِهِ</w:t>
      </w:r>
      <w:r w:rsidRPr="0084796A">
        <w:rPr>
          <w:rFonts w:ascii="w_Lotus" w:hAnsi="w_Lotus" w:cs="w_Lotus"/>
          <w:color w:val="000000"/>
          <w:kern w:val="0"/>
          <w:szCs w:val="24"/>
          <w:lang w:bidi="fa-IR"/>
        </w:rPr>
        <w:t>:</w:t>
      </w:r>
      <w:r>
        <w:rPr>
          <w:rFonts w:ascii="w_Lotus" w:hAnsi="w_Lotus" w:cs="w_Lotus" w:hint="cs"/>
          <w:color w:val="000000"/>
          <w:kern w:val="0"/>
          <w:szCs w:val="24"/>
          <w:rtl/>
          <w:lang w:bidi="fa-IR"/>
        </w:rPr>
        <w:t xml:space="preserve"> </w:t>
      </w:r>
      <w:r w:rsidRPr="0084796A">
        <w:rPr>
          <w:rFonts w:ascii="w_Lotus" w:hAnsi="w_Lotus" w:cs="w_Lotus" w:hint="cs"/>
          <w:color w:val="000000"/>
          <w:kern w:val="0"/>
          <w:szCs w:val="24"/>
          <w:rtl/>
          <w:lang w:bidi="fa-IR"/>
        </w:rPr>
        <w:t>لَجَأَ</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وَ</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اعْتَصَمَ</w:t>
      </w:r>
      <w:r w:rsidRPr="0084796A">
        <w:rPr>
          <w:rFonts w:ascii="w_Lotus" w:hAnsi="w_Lotus" w:cs="w_Lotus" w:hint="eastAsia"/>
          <w:color w:val="000000"/>
          <w:kern w:val="0"/>
          <w:szCs w:val="24"/>
          <w:rtl/>
          <w:lang w:bidi="fa-IR"/>
        </w:rPr>
        <w:t>»</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قالَ</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أَعُوذُ</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بِاللَّهِ</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أَنْ</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أَكُونَ</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مِنَ</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الْجاهِلِينَ</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بقره</w:t>
      </w:r>
      <w:r w:rsidRPr="0084796A">
        <w:rPr>
          <w:rFonts w:ascii="w_Lotus" w:hAnsi="w_Lotus" w:cs="w_Lotus"/>
          <w:color w:val="000000"/>
          <w:kern w:val="0"/>
          <w:szCs w:val="24"/>
          <w:rtl/>
          <w:lang w:bidi="fa-IR"/>
        </w:rPr>
        <w:t xml:space="preserve">: 67. </w:t>
      </w:r>
      <w:r w:rsidRPr="0084796A">
        <w:rPr>
          <w:rFonts w:ascii="w_Lotus" w:hAnsi="w_Lotus" w:cs="w_Lotus" w:hint="cs"/>
          <w:color w:val="000000"/>
          <w:kern w:val="0"/>
          <w:szCs w:val="24"/>
          <w:rtl/>
          <w:lang w:bidi="fa-IR"/>
        </w:rPr>
        <w:t>گفت</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پناه</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ميبرم</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بخدا</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از</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اينكه</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از</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جاهلان</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باشم</w:t>
      </w:r>
      <w:r>
        <w:rPr>
          <w:rFonts w:ascii="w_Lotus" w:hAnsi="w_Lotus" w:cs="w_Lotus" w:hint="cs"/>
          <w:color w:val="000000"/>
          <w:kern w:val="0"/>
          <w:szCs w:val="24"/>
          <w:rtl/>
          <w:lang w:bidi="fa-IR"/>
        </w:rPr>
        <w:t>. (</w:t>
      </w:r>
      <w:r w:rsidRPr="0084796A">
        <w:rPr>
          <w:rFonts w:ascii="w_Lotus" w:hAnsi="w_Lotus" w:cs="w_Lotus" w:hint="cs"/>
          <w:color w:val="000000"/>
          <w:kern w:val="0"/>
          <w:szCs w:val="24"/>
          <w:rtl/>
          <w:lang w:bidi="fa-IR"/>
        </w:rPr>
        <w:t>اعاذه</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در</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پناه</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قرار</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دادن</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وَ</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إِنِّي</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أُعِيذُها</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بِكَ</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وَ</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ذُرِّيَّتَها</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آل</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عمران</w:t>
      </w:r>
      <w:r w:rsidRPr="0084796A">
        <w:rPr>
          <w:rFonts w:ascii="w_Lotus" w:hAnsi="w_Lotus" w:cs="w_Lotus"/>
          <w:color w:val="000000"/>
          <w:kern w:val="0"/>
          <w:szCs w:val="24"/>
          <w:rtl/>
          <w:lang w:bidi="fa-IR"/>
        </w:rPr>
        <w:t>: 36</w:t>
      </w:r>
      <w:r w:rsidRPr="0084796A">
        <w:rPr>
          <w:rFonts w:ascii="w_Lotus" w:hAnsi="w_Lotus" w:cs="w_Lotus"/>
          <w:color w:val="000000"/>
          <w:kern w:val="0"/>
          <w:szCs w:val="24"/>
          <w:lang w:bidi="fa-IR"/>
        </w:rPr>
        <w:t>.</w:t>
      </w:r>
      <w:r>
        <w:rPr>
          <w:rFonts w:ascii="w_Lotus" w:hAnsi="w_Lotus" w:cs="w_Lotus" w:hint="cs"/>
          <w:color w:val="000000"/>
          <w:kern w:val="0"/>
          <w:szCs w:val="24"/>
          <w:rtl/>
          <w:lang w:bidi="fa-IR"/>
        </w:rPr>
        <w:t xml:space="preserve"> </w:t>
      </w:r>
      <w:r w:rsidRPr="0084796A">
        <w:rPr>
          <w:rFonts w:ascii="w_Lotus" w:hAnsi="w_Lotus" w:cs="w_Lotus" w:hint="cs"/>
          <w:color w:val="000000"/>
          <w:kern w:val="0"/>
          <w:szCs w:val="24"/>
          <w:rtl/>
          <w:lang w:bidi="fa-IR"/>
        </w:rPr>
        <w:t>من</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او</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و</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ذرّيه‏اش</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را</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بتو</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ميسپارم</w:t>
      </w:r>
      <w:r w:rsidRPr="0084796A">
        <w:rPr>
          <w:rFonts w:ascii="w_Lotus" w:hAnsi="w_Lotus" w:cs="w_Lotus"/>
          <w:color w:val="000000"/>
          <w:kern w:val="0"/>
          <w:szCs w:val="24"/>
          <w:lang w:bidi="fa-IR"/>
        </w:rPr>
        <w:t>.</w:t>
      </w:r>
      <w:r>
        <w:rPr>
          <w:rFonts w:ascii="w_Lotus" w:hAnsi="w_Lotus" w:cs="w_Lotus" w:hint="cs"/>
          <w:color w:val="000000"/>
          <w:kern w:val="0"/>
          <w:szCs w:val="24"/>
          <w:rtl/>
          <w:lang w:bidi="fa-IR"/>
        </w:rPr>
        <w:t xml:space="preserve"> (</w:t>
      </w:r>
      <w:r w:rsidRPr="0084796A">
        <w:rPr>
          <w:rFonts w:ascii="w_Lotus" w:hAnsi="w_Lotus" w:cs="w_Lotus" w:hint="cs"/>
          <w:color w:val="000000"/>
          <w:kern w:val="0"/>
          <w:szCs w:val="24"/>
          <w:rtl/>
          <w:lang w:bidi="fa-IR"/>
        </w:rPr>
        <w:t>استعاذه</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پناه</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lastRenderedPageBreak/>
        <w:t>بردن</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و</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اعتصام</w:t>
      </w:r>
      <w:r w:rsidRPr="0084796A">
        <w:rPr>
          <w:rFonts w:ascii="w_Lotus" w:hAnsi="w_Lotus" w:cs="w_Lotus"/>
          <w:color w:val="000000"/>
          <w:kern w:val="0"/>
          <w:szCs w:val="24"/>
          <w:lang w:bidi="fa-IR"/>
        </w:rPr>
        <w:t>.</w:t>
      </w:r>
      <w:r>
        <w:rPr>
          <w:rFonts w:ascii="w_Lotus" w:hAnsi="w_Lotus" w:cs="w_Lotus" w:hint="cs"/>
          <w:color w:val="000000"/>
          <w:kern w:val="0"/>
          <w:szCs w:val="24"/>
          <w:rtl/>
          <w:lang w:bidi="fa-IR"/>
        </w:rPr>
        <w:t xml:space="preserve"> </w:t>
      </w:r>
      <w:r w:rsidRPr="0084796A">
        <w:rPr>
          <w:rFonts w:ascii="w_Lotus" w:hAnsi="w_Lotus" w:cs="w_Lotus" w:hint="cs"/>
          <w:color w:val="000000"/>
          <w:kern w:val="0"/>
          <w:szCs w:val="24"/>
          <w:rtl/>
          <w:lang w:bidi="fa-IR"/>
        </w:rPr>
        <w:t>فَاسْتَعِذْ</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بِاللَّهِ</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مِنَ</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الشَّيْطانِ</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الرَّجِيمِ</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نحل</w:t>
      </w:r>
      <w:r w:rsidRPr="0084796A">
        <w:rPr>
          <w:rFonts w:ascii="w_Lotus" w:hAnsi="w_Lotus" w:cs="w_Lotus"/>
          <w:color w:val="000000"/>
          <w:kern w:val="0"/>
          <w:szCs w:val="24"/>
          <w:rtl/>
          <w:lang w:bidi="fa-IR"/>
        </w:rPr>
        <w:t xml:space="preserve">: 98. </w:t>
      </w:r>
      <w:r w:rsidRPr="0084796A">
        <w:rPr>
          <w:rFonts w:ascii="w_Lotus" w:hAnsi="w_Lotus" w:cs="w_Lotus" w:hint="cs"/>
          <w:color w:val="000000"/>
          <w:kern w:val="0"/>
          <w:szCs w:val="24"/>
          <w:rtl/>
          <w:lang w:bidi="fa-IR"/>
        </w:rPr>
        <w:t>بخدا</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از</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شيطان</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رجيم</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پناه</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بر</w:t>
      </w:r>
      <w:r w:rsidRPr="0084796A">
        <w:rPr>
          <w:rFonts w:ascii="w_Lotus" w:hAnsi="w_Lotus" w:cs="w_Lotus"/>
          <w:color w:val="000000"/>
          <w:kern w:val="0"/>
          <w:szCs w:val="24"/>
          <w:lang w:bidi="fa-IR"/>
        </w:rPr>
        <w:t>.</w:t>
      </w:r>
      <w:r>
        <w:rPr>
          <w:rFonts w:ascii="w_Lotus" w:hAnsi="w_Lotus" w:cs="w_Lotus" w:hint="cs"/>
          <w:color w:val="000000"/>
          <w:kern w:val="0"/>
          <w:szCs w:val="24"/>
          <w:rtl/>
          <w:lang w:bidi="fa-IR"/>
        </w:rPr>
        <w:t xml:space="preserve"> </w:t>
      </w:r>
      <w:r w:rsidRPr="0084796A">
        <w:rPr>
          <w:rFonts w:ascii="w_Lotus" w:hAnsi="w_Lotus" w:cs="w_Lotus"/>
          <w:color w:val="000000"/>
          <w:kern w:val="0"/>
          <w:szCs w:val="24"/>
          <w:rtl/>
          <w:lang w:bidi="fa-IR"/>
        </w:rPr>
        <w:t>(</w:t>
      </w:r>
      <w:r w:rsidRPr="0084796A">
        <w:rPr>
          <w:rFonts w:ascii="w_Lotus" w:hAnsi="w_Lotus" w:cs="w_Lotus" w:hint="cs"/>
          <w:color w:val="000000"/>
          <w:kern w:val="0"/>
          <w:szCs w:val="24"/>
          <w:rtl/>
          <w:lang w:bidi="fa-IR"/>
        </w:rPr>
        <w:t>معاذ</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مصدر</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ميمى</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است</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قالَ</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مَعاذَ</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اللَّهِ</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إِنَّهُ</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رَبِّي</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يوسف</w:t>
      </w:r>
      <w:r w:rsidRPr="0084796A">
        <w:rPr>
          <w:rFonts w:ascii="w_Lotus" w:hAnsi="w_Lotus" w:cs="w_Lotus"/>
          <w:color w:val="000000"/>
          <w:kern w:val="0"/>
          <w:szCs w:val="24"/>
          <w:rtl/>
          <w:lang w:bidi="fa-IR"/>
        </w:rPr>
        <w:t xml:space="preserve">: 23. </w:t>
      </w:r>
      <w:r w:rsidRPr="0084796A">
        <w:rPr>
          <w:rFonts w:ascii="w_Lotus" w:hAnsi="w_Lotus" w:cs="w_Lotus" w:hint="cs"/>
          <w:color w:val="000000"/>
          <w:kern w:val="0"/>
          <w:szCs w:val="24"/>
          <w:rtl/>
          <w:lang w:bidi="fa-IR"/>
        </w:rPr>
        <w:t>نصب</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آن</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براى</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مفعول</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مطلق</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است</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اعُوذُ</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بِاللَّهِ</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مَعاذاً</w:t>
      </w:r>
      <w:r w:rsidRPr="0084796A">
        <w:rPr>
          <w:rFonts w:ascii="w_Lotus" w:hAnsi="w_Lotus" w:cs="w_Lotus" w:hint="eastAsia"/>
          <w:color w:val="000000"/>
          <w:kern w:val="0"/>
          <w:szCs w:val="24"/>
          <w:rtl/>
          <w:lang w:bidi="fa-IR"/>
        </w:rPr>
        <w:t>»</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يعنى</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پناه</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بر</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خدا</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از</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اينكار</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كه</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تو</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مرا</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ميخوانى</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او</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مربّى</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من</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است</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بنا</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بر</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آنكه</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ضمير</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إِنَّهُ</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بعزيز</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مصر</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راجع</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باشد</w:t>
      </w:r>
      <w:r w:rsidRPr="0084796A">
        <w:rPr>
          <w:rFonts w:ascii="w_Lotus" w:hAnsi="w_Lotus" w:cs="w_Lotus"/>
          <w:color w:val="000000"/>
          <w:kern w:val="0"/>
          <w:szCs w:val="24"/>
          <w:rtl/>
          <w:lang w:bidi="fa-IR"/>
        </w:rPr>
        <w:t>).</w:t>
      </w:r>
      <w:r>
        <w:rPr>
          <w:rFonts w:ascii="w_Lotus" w:hAnsi="w_Lotus" w:cs="w_Lotus" w:hint="cs"/>
          <w:color w:val="000000"/>
          <w:kern w:val="0"/>
          <w:szCs w:val="24"/>
          <w:rtl/>
          <w:lang w:bidi="fa-IR"/>
        </w:rPr>
        <w:t>»</w:t>
      </w:r>
      <w:r>
        <w:rPr>
          <w:rStyle w:val="FootnoteReference"/>
          <w:rFonts w:ascii="w_Lotus" w:hAnsi="w_Lotus"/>
          <w:color w:val="000000"/>
          <w:kern w:val="0"/>
          <w:szCs w:val="24"/>
          <w:rtl/>
          <w:lang w:bidi="fa-IR"/>
        </w:rPr>
        <w:footnoteReference w:id="2"/>
      </w:r>
    </w:p>
    <w:p w:rsidR="00356A02" w:rsidRDefault="00356A02" w:rsidP="00A4044E">
      <w:pPr>
        <w:pStyle w:val="NormalWeb"/>
        <w:numPr>
          <w:ilvl w:val="0"/>
          <w:numId w:val="6"/>
        </w:numPr>
        <w:bidi/>
        <w:spacing w:before="0" w:beforeAutospacing="0" w:after="0" w:afterAutospacing="0"/>
        <w:jc w:val="both"/>
        <w:rPr>
          <w:rFonts w:ascii="w_Lotus" w:hAnsi="w_Lotus" w:cs="w_Lotus"/>
          <w:color w:val="000000"/>
          <w:kern w:val="0"/>
          <w:szCs w:val="24"/>
          <w:rtl/>
          <w:lang w:bidi="fa-IR"/>
        </w:rPr>
      </w:pPr>
      <w:r>
        <w:rPr>
          <w:rFonts w:ascii="w_Lotus" w:hAnsi="w_Lotus" w:cs="w_Lotus" w:hint="cs"/>
          <w:color w:val="000000"/>
          <w:kern w:val="0"/>
          <w:szCs w:val="24"/>
          <w:rtl/>
          <w:lang w:bidi="fa-IR"/>
        </w:rPr>
        <w:t>در کتاب التحقیق درباره این ریشه آمده است:</w:t>
      </w:r>
    </w:p>
    <w:p w:rsidR="00356A02" w:rsidRDefault="00356A02" w:rsidP="0088570C">
      <w:pPr>
        <w:pStyle w:val="NormalWeb"/>
        <w:bidi/>
        <w:spacing w:before="0" w:beforeAutospacing="0" w:after="0" w:afterAutospacing="0"/>
        <w:jc w:val="both"/>
        <w:rPr>
          <w:rFonts w:ascii="w_Lotus" w:hAnsi="w_Lotus" w:cs="w_Lotus"/>
          <w:color w:val="000000"/>
          <w:kern w:val="0"/>
          <w:szCs w:val="24"/>
          <w:rtl/>
          <w:lang w:bidi="fa-IR"/>
        </w:rPr>
      </w:pPr>
      <w:r>
        <w:rPr>
          <w:rFonts w:ascii="w_Lotus" w:hAnsi="w_Lotus" w:cs="w_Lotus" w:hint="cs"/>
          <w:color w:val="000000"/>
          <w:kern w:val="0"/>
          <w:szCs w:val="24"/>
          <w:rtl/>
          <w:lang w:bidi="fa-IR"/>
        </w:rPr>
        <w:t>«</w:t>
      </w:r>
      <w:r w:rsidRPr="00CF5CD1">
        <w:rPr>
          <w:rFonts w:ascii="w_Lotus" w:hAnsi="w_Lotus" w:cs="w_Lotus" w:hint="cs"/>
          <w:color w:val="000000"/>
          <w:kern w:val="0"/>
          <w:szCs w:val="24"/>
          <w:rtl/>
          <w:lang w:bidi="fa-IR"/>
        </w:rPr>
        <w:t>أنّ</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الأصل</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الواحد</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في</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المادّة،</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هو</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التجاء</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الى</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شي‏ء</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و</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اعتصام</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به</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من</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شرّ</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مواجه</w:t>
      </w:r>
      <w:r w:rsidRPr="00CF5CD1">
        <w:rPr>
          <w:rFonts w:ascii="w_Lotus" w:hAnsi="w_Lotus" w:cs="w_Lotus"/>
          <w:color w:val="000000"/>
          <w:kern w:val="0"/>
          <w:szCs w:val="24"/>
          <w:rtl/>
          <w:lang w:bidi="fa-IR"/>
        </w:rPr>
        <w:t>.</w:t>
      </w:r>
    </w:p>
    <w:p w:rsidR="00356A02" w:rsidRDefault="00356A02" w:rsidP="0088570C">
      <w:pPr>
        <w:pStyle w:val="NormalWeb"/>
        <w:bidi/>
        <w:spacing w:before="0" w:beforeAutospacing="0" w:after="0" w:afterAutospacing="0"/>
        <w:jc w:val="both"/>
        <w:rPr>
          <w:rFonts w:ascii="w_Lotus" w:hAnsi="w_Lotus" w:cs="w_Lotus"/>
          <w:color w:val="000000"/>
          <w:kern w:val="0"/>
          <w:szCs w:val="24"/>
          <w:rtl/>
          <w:lang w:bidi="fa-IR"/>
        </w:rPr>
      </w:pPr>
      <w:r w:rsidRPr="00CF5CD1">
        <w:rPr>
          <w:rFonts w:ascii="w_Lotus" w:hAnsi="w_Lotus" w:cs="w_Lotus" w:hint="cs"/>
          <w:color w:val="000000"/>
          <w:kern w:val="0"/>
          <w:szCs w:val="24"/>
          <w:rtl/>
          <w:lang w:bidi="fa-IR"/>
        </w:rPr>
        <w:t>و</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يلاحظ</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في</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الالتجاء</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مجرّد</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اعتصام</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الى</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شي‏ء</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ليحفظ</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نفسه</w:t>
      </w:r>
      <w:r w:rsidRPr="00CF5CD1">
        <w:rPr>
          <w:rFonts w:ascii="w_Lotus" w:hAnsi="w_Lotus" w:cs="w_Lotus"/>
          <w:color w:val="000000"/>
          <w:kern w:val="0"/>
          <w:szCs w:val="24"/>
          <w:rtl/>
          <w:lang w:bidi="fa-IR"/>
        </w:rPr>
        <w:t>.</w:t>
      </w:r>
    </w:p>
    <w:p w:rsidR="00356A02" w:rsidRDefault="00356A02" w:rsidP="0088570C">
      <w:pPr>
        <w:pStyle w:val="NormalWeb"/>
        <w:bidi/>
        <w:spacing w:before="0" w:beforeAutospacing="0" w:after="0" w:afterAutospacing="0"/>
        <w:jc w:val="both"/>
        <w:rPr>
          <w:rFonts w:ascii="w_Lotus" w:hAnsi="w_Lotus" w:cs="w_Lotus"/>
          <w:color w:val="000000"/>
          <w:kern w:val="0"/>
          <w:szCs w:val="24"/>
          <w:rtl/>
          <w:lang w:bidi="fa-IR"/>
        </w:rPr>
      </w:pPr>
      <w:r w:rsidRPr="00CF5CD1">
        <w:rPr>
          <w:rFonts w:ascii="w_Lotus" w:hAnsi="w_Lotus" w:cs="w_Lotus" w:hint="cs"/>
          <w:color w:val="000000"/>
          <w:kern w:val="0"/>
          <w:szCs w:val="24"/>
          <w:rtl/>
          <w:lang w:bidi="fa-IR"/>
        </w:rPr>
        <w:t>و</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أمّا</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مفهوم</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اللصوق</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أو</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الملازمة</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أو</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الإطافة</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أو</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الفزع</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و</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غيرها</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فمن</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لوازم</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الأصل</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و</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آثاره</w:t>
      </w:r>
      <w:r w:rsidRPr="00CF5CD1">
        <w:rPr>
          <w:rFonts w:ascii="w_Lotus" w:hAnsi="w_Lotus" w:cs="w_Lotus"/>
          <w:color w:val="000000"/>
          <w:kern w:val="0"/>
          <w:szCs w:val="24"/>
          <w:rtl/>
          <w:lang w:bidi="fa-IR"/>
        </w:rPr>
        <w:t>.</w:t>
      </w:r>
    </w:p>
    <w:p w:rsidR="00356A02" w:rsidRDefault="00356A02" w:rsidP="0088570C">
      <w:pPr>
        <w:pStyle w:val="NormalWeb"/>
        <w:bidi/>
        <w:spacing w:before="0" w:beforeAutospacing="0" w:after="0" w:afterAutospacing="0"/>
        <w:jc w:val="both"/>
        <w:rPr>
          <w:rFonts w:ascii="w_Lotus" w:hAnsi="w_Lotus" w:cs="w_Lotus"/>
          <w:color w:val="000000"/>
          <w:kern w:val="0"/>
          <w:szCs w:val="24"/>
          <w:rtl/>
          <w:lang w:bidi="fa-IR"/>
        </w:rPr>
      </w:pPr>
      <w:r w:rsidRPr="00CF5CD1">
        <w:rPr>
          <w:rFonts w:ascii="w_Lotus" w:hAnsi="w_Lotus" w:cs="w_Lotus" w:hint="cs"/>
          <w:color w:val="000000"/>
          <w:kern w:val="0"/>
          <w:szCs w:val="24"/>
          <w:rtl/>
          <w:lang w:bidi="fa-IR"/>
        </w:rPr>
        <w:t>و</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بهذا</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يظهر</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أنّ</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التعوّذ</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إنّما</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يتحقّق</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إذا</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تحقّق</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هذا</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الأصل</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خارجا،</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و</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لا</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يكفى</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إظهاره</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باللسان</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و</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القول،</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فانّ</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الكلام</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و</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اللفظ</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في</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اللسان</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لا</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يفيد</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التجاء</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و</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اعتصاما</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و</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تحفّظا،</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كما</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أنّ</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ذكر</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الدواء</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لا</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ينتج</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شفاء</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و</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لا</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يعالج</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ألما</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و</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مرضا</w:t>
      </w:r>
      <w:r w:rsidRPr="00CF5CD1">
        <w:rPr>
          <w:rFonts w:ascii="w_Lotus" w:hAnsi="w_Lotus" w:cs="w_Lotus"/>
          <w:color w:val="000000"/>
          <w:kern w:val="0"/>
          <w:szCs w:val="24"/>
          <w:rtl/>
          <w:lang w:bidi="fa-IR"/>
        </w:rPr>
        <w:t>.</w:t>
      </w:r>
    </w:p>
    <w:p w:rsidR="00356A02" w:rsidRDefault="00356A02" w:rsidP="0088570C">
      <w:pPr>
        <w:pStyle w:val="NormalWeb"/>
        <w:bidi/>
        <w:spacing w:before="0" w:beforeAutospacing="0" w:after="0" w:afterAutospacing="0"/>
        <w:jc w:val="both"/>
        <w:rPr>
          <w:rFonts w:ascii="w_Lotus" w:hAnsi="w_Lotus" w:cs="w_Lotus"/>
          <w:color w:val="000000"/>
          <w:kern w:val="0"/>
          <w:szCs w:val="24"/>
          <w:rtl/>
          <w:lang w:bidi="fa-IR"/>
        </w:rPr>
      </w:pPr>
      <w:r w:rsidRPr="00CF5CD1">
        <w:rPr>
          <w:rFonts w:ascii="w_Lotus" w:hAnsi="w_Lotus" w:cs="w_Lotus" w:hint="cs"/>
          <w:color w:val="000000"/>
          <w:kern w:val="0"/>
          <w:szCs w:val="24"/>
          <w:rtl/>
          <w:lang w:bidi="fa-IR"/>
        </w:rPr>
        <w:t>فانّ</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صيغة</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أعوذ</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تدلّ</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على</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إظهار</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العياذ</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حقيقة</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من</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جانب</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نفسه</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مستمرّا</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و</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متوقّعا</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من</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الحال</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الى</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آخر</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استقبال،</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و</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لا</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بدّ</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أنّها</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تستعمل</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في</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امور</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متوقّعة</w:t>
      </w:r>
      <w:r>
        <w:rPr>
          <w:rFonts w:ascii="w_Lotus" w:hAnsi="w_Lotus" w:cs="w_Lotus" w:hint="cs"/>
          <w:color w:val="000000"/>
          <w:kern w:val="0"/>
          <w:szCs w:val="24"/>
          <w:rtl/>
          <w:lang w:bidi="fa-IR"/>
        </w:rPr>
        <w:t>،...</w:t>
      </w:r>
    </w:p>
    <w:p w:rsidR="00356A02" w:rsidRDefault="00356A02" w:rsidP="0088570C">
      <w:pPr>
        <w:pStyle w:val="NormalWeb"/>
        <w:bidi/>
        <w:spacing w:before="0" w:beforeAutospacing="0" w:after="0" w:afterAutospacing="0"/>
        <w:jc w:val="both"/>
        <w:rPr>
          <w:rFonts w:ascii="w_Lotus" w:hAnsi="w_Lotus" w:cs="w_Lotus"/>
          <w:color w:val="000000"/>
          <w:kern w:val="0"/>
          <w:szCs w:val="24"/>
          <w:rtl/>
          <w:lang w:bidi="fa-IR"/>
        </w:rPr>
      </w:pPr>
      <w:r w:rsidRPr="00CF5CD1">
        <w:rPr>
          <w:rFonts w:ascii="w_Lotus" w:hAnsi="w_Lotus" w:cs="w_Lotus" w:hint="cs"/>
          <w:color w:val="000000"/>
          <w:kern w:val="0"/>
          <w:szCs w:val="24"/>
          <w:rtl/>
          <w:lang w:bidi="fa-IR"/>
        </w:rPr>
        <w:t>و</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أمّا</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الاستعاذة</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فهي</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تدلّ</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على</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طلب</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العياذ</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و</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تحقّقه</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من</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اللّه</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و</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بعونه</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و</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توجّهه،</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و</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هذا</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يتحقّق</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في</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الحال،</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و</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لا</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بدّ</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انّه</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يتعلّق</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بأمور</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حاضرة</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في</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زمان</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الحال،</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و</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اللّه</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عزّ</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و</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جلّ</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قادر</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على</w:t>
      </w:r>
      <w:r w:rsidRPr="00CF5CD1">
        <w:rPr>
          <w:rFonts w:ascii="w_Lotus" w:hAnsi="w_Lotus" w:cs="w_Lotus"/>
          <w:color w:val="000000"/>
          <w:kern w:val="0"/>
          <w:szCs w:val="24"/>
          <w:rtl/>
          <w:lang w:bidi="fa-IR"/>
        </w:rPr>
        <w:t xml:space="preserve"> </w:t>
      </w:r>
      <w:r w:rsidRPr="00CF5CD1">
        <w:rPr>
          <w:rFonts w:ascii="w_Lotus" w:hAnsi="w_Lotus" w:cs="w_Lotus" w:hint="cs"/>
          <w:color w:val="000000"/>
          <w:kern w:val="0"/>
          <w:szCs w:val="24"/>
          <w:rtl/>
          <w:lang w:bidi="fa-IR"/>
        </w:rPr>
        <w:t>إيجاده،</w:t>
      </w:r>
      <w:r>
        <w:rPr>
          <w:rFonts w:ascii="w_Lotus" w:hAnsi="w_Lotus" w:cs="w_Lotus" w:hint="cs"/>
          <w:color w:val="000000"/>
          <w:kern w:val="0"/>
          <w:szCs w:val="24"/>
          <w:rtl/>
          <w:lang w:bidi="fa-IR"/>
        </w:rPr>
        <w:t>...</w:t>
      </w:r>
    </w:p>
    <w:p w:rsidR="00356A02" w:rsidRDefault="00356A02" w:rsidP="0088570C">
      <w:pPr>
        <w:pStyle w:val="NormalWeb"/>
        <w:bidi/>
        <w:spacing w:before="0" w:beforeAutospacing="0" w:after="0" w:afterAutospacing="0"/>
        <w:jc w:val="both"/>
        <w:rPr>
          <w:rFonts w:ascii="w_Lotus" w:hAnsi="w_Lotus" w:cs="w_Lotus"/>
          <w:color w:val="000000"/>
          <w:kern w:val="0"/>
          <w:szCs w:val="24"/>
          <w:rtl/>
          <w:lang w:bidi="fa-IR"/>
        </w:rPr>
      </w:pPr>
      <w:r w:rsidRPr="0084796A">
        <w:rPr>
          <w:rFonts w:ascii="w_Lotus" w:hAnsi="w_Lotus" w:cs="w_Lotus" w:hint="cs"/>
          <w:color w:val="000000"/>
          <w:kern w:val="0"/>
          <w:szCs w:val="24"/>
          <w:rtl/>
          <w:lang w:bidi="fa-IR"/>
        </w:rPr>
        <w:t>و</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قريب</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منه</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في</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التحقّق</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التعبير</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بصيغة</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الماضي</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الدالّة</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على</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التحقّق</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و</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الوقوع</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كما</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في</w:t>
      </w:r>
      <w:r>
        <w:rPr>
          <w:rFonts w:ascii="w_Lotus" w:hAnsi="w_Lotus" w:cs="w_Lotus" w:hint="cs"/>
          <w:color w:val="000000"/>
          <w:kern w:val="0"/>
          <w:szCs w:val="24"/>
          <w:rtl/>
          <w:lang w:bidi="fa-IR"/>
        </w:rPr>
        <w:t xml:space="preserve"> عُذت...</w:t>
      </w:r>
    </w:p>
    <w:p w:rsidR="00356A02" w:rsidRDefault="00356A02" w:rsidP="0088570C">
      <w:pPr>
        <w:pStyle w:val="NormalWeb"/>
        <w:bidi/>
        <w:spacing w:before="0" w:beforeAutospacing="0" w:after="0" w:afterAutospacing="0"/>
        <w:jc w:val="both"/>
        <w:rPr>
          <w:rFonts w:ascii="w_Lotus" w:hAnsi="w_Lotus" w:cs="w_Lotus"/>
          <w:color w:val="000000"/>
          <w:kern w:val="0"/>
          <w:szCs w:val="24"/>
          <w:rtl/>
          <w:lang w:bidi="fa-IR"/>
        </w:rPr>
      </w:pPr>
      <w:r w:rsidRPr="0084796A">
        <w:rPr>
          <w:rFonts w:ascii="w_Lotus" w:hAnsi="w_Lotus" w:cs="w_Lotus" w:hint="cs"/>
          <w:color w:val="000000"/>
          <w:kern w:val="0"/>
          <w:szCs w:val="24"/>
          <w:rtl/>
          <w:lang w:bidi="fa-IR"/>
        </w:rPr>
        <w:t>و</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المعاذ</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مصدر</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ميمىّ،</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و</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يستعمل</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في</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بعض</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الموارد</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نائبا</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عن</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فعله،</w:t>
      </w:r>
      <w:r>
        <w:rPr>
          <w:rFonts w:ascii="w_Lotus" w:hAnsi="w_Lotus" w:cs="w_Lotus" w:hint="cs"/>
          <w:color w:val="000000"/>
          <w:kern w:val="0"/>
          <w:szCs w:val="24"/>
          <w:rtl/>
          <w:lang w:bidi="fa-IR"/>
        </w:rPr>
        <w:t>...</w:t>
      </w:r>
    </w:p>
    <w:p w:rsidR="00356A02" w:rsidRDefault="00356A02" w:rsidP="0088570C">
      <w:pPr>
        <w:pStyle w:val="NormalWeb"/>
        <w:bidi/>
        <w:spacing w:before="0" w:beforeAutospacing="0" w:after="0" w:afterAutospacing="0"/>
        <w:jc w:val="both"/>
        <w:rPr>
          <w:rFonts w:ascii="w_Lotus" w:hAnsi="w_Lotus" w:cs="w_Lotus"/>
          <w:color w:val="000000"/>
          <w:kern w:val="0"/>
          <w:szCs w:val="24"/>
          <w:rtl/>
          <w:lang w:bidi="fa-IR"/>
        </w:rPr>
      </w:pPr>
      <w:r w:rsidRPr="0084796A">
        <w:rPr>
          <w:rFonts w:ascii="w_Lotus" w:hAnsi="w_Lotus" w:cs="w_Lotus" w:hint="cs"/>
          <w:color w:val="000000"/>
          <w:kern w:val="0"/>
          <w:szCs w:val="24"/>
          <w:rtl/>
          <w:lang w:bidi="fa-IR"/>
        </w:rPr>
        <w:t>فظهر</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أنّ</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حقيقة</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التعوّذ</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عبارة</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عن</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تحقّق</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الالتجاء</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و</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الاعتصام</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إمّا</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في</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الخارج</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إذا</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كان</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في</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الأمور</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الخارجيّة،</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أو</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في</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القلب</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إذا</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كان</w:t>
      </w:r>
      <w:r w:rsidRPr="0084796A">
        <w:rPr>
          <w:rFonts w:ascii="w_Lotus" w:hAnsi="w_Lotus" w:cs="w_Lotus"/>
          <w:color w:val="000000"/>
          <w:kern w:val="0"/>
          <w:szCs w:val="24"/>
          <w:rtl/>
          <w:lang w:bidi="fa-IR"/>
        </w:rPr>
        <w:t xml:space="preserve"> </w:t>
      </w:r>
      <w:r w:rsidRPr="0084796A">
        <w:rPr>
          <w:rFonts w:ascii="w_Lotus" w:hAnsi="w_Lotus" w:cs="w_Lotus" w:hint="cs"/>
          <w:color w:val="000000"/>
          <w:kern w:val="0"/>
          <w:szCs w:val="24"/>
          <w:rtl/>
          <w:lang w:bidi="fa-IR"/>
        </w:rPr>
        <w:t>معنويّا</w:t>
      </w:r>
      <w:r w:rsidRPr="0084796A">
        <w:rPr>
          <w:rFonts w:ascii="w_Lotus" w:hAnsi="w_Lotus" w:cs="w_Lotus"/>
          <w:color w:val="000000"/>
          <w:kern w:val="0"/>
          <w:szCs w:val="24"/>
          <w:rtl/>
          <w:lang w:bidi="fa-IR"/>
        </w:rPr>
        <w:t>.</w:t>
      </w:r>
      <w:r>
        <w:rPr>
          <w:rFonts w:ascii="w_Lotus" w:hAnsi="w_Lotus" w:cs="w_Lotus" w:hint="cs"/>
          <w:color w:val="000000"/>
          <w:kern w:val="0"/>
          <w:szCs w:val="24"/>
          <w:rtl/>
          <w:lang w:bidi="fa-IR"/>
        </w:rPr>
        <w:t>»</w:t>
      </w:r>
      <w:r>
        <w:rPr>
          <w:rStyle w:val="FootnoteReference"/>
          <w:rFonts w:ascii="w_Lotus" w:hAnsi="w_Lotus"/>
          <w:color w:val="000000"/>
          <w:kern w:val="0"/>
          <w:szCs w:val="24"/>
          <w:rtl/>
          <w:lang w:bidi="fa-IR"/>
        </w:rPr>
        <w:footnoteReference w:id="3"/>
      </w:r>
    </w:p>
    <w:p w:rsidR="00356A02" w:rsidRDefault="00356A02" w:rsidP="0088570C">
      <w:pPr>
        <w:pStyle w:val="NormalWeb"/>
        <w:bidi/>
        <w:spacing w:before="0" w:beforeAutospacing="0" w:after="0" w:afterAutospacing="0"/>
        <w:jc w:val="both"/>
        <w:rPr>
          <w:rFonts w:ascii="w_Lotus" w:hAnsi="w_Lotus" w:cs="w_Lotus"/>
          <w:color w:val="000000"/>
          <w:kern w:val="0"/>
          <w:szCs w:val="24"/>
          <w:rtl/>
          <w:lang w:bidi="fa-IR"/>
        </w:rPr>
      </w:pPr>
      <w:r>
        <w:rPr>
          <w:rFonts w:ascii="w_Lotus" w:hAnsi="w_Lotus" w:cs="w_Lotus" w:hint="cs"/>
          <w:color w:val="000000"/>
          <w:kern w:val="0"/>
          <w:szCs w:val="24"/>
          <w:rtl/>
          <w:lang w:bidi="fa-IR"/>
        </w:rPr>
        <w:t>با توجه به این سه کتاب، تعابیر زیر زیر در تعریف عوذ به کار گرفته شده‌اند:</w:t>
      </w:r>
    </w:p>
    <w:p w:rsidR="00356A02" w:rsidRDefault="00356A02" w:rsidP="00A4044E">
      <w:pPr>
        <w:pStyle w:val="NormalWeb"/>
        <w:numPr>
          <w:ilvl w:val="0"/>
          <w:numId w:val="12"/>
        </w:numPr>
        <w:bidi/>
        <w:spacing w:before="0" w:beforeAutospacing="0" w:after="0" w:afterAutospacing="0"/>
        <w:jc w:val="both"/>
        <w:rPr>
          <w:rFonts w:ascii="w_Lotus" w:hAnsi="w_Lotus" w:cs="w_Lotus"/>
          <w:color w:val="000000"/>
          <w:kern w:val="0"/>
          <w:szCs w:val="24"/>
          <w:lang w:bidi="fa-IR"/>
        </w:rPr>
      </w:pPr>
      <w:r>
        <w:rPr>
          <w:rFonts w:ascii="w_Lotus" w:hAnsi="w_Lotus" w:cs="w_Lotus" w:hint="cs"/>
          <w:color w:val="000000"/>
          <w:kern w:val="0"/>
          <w:szCs w:val="24"/>
          <w:rtl/>
          <w:lang w:bidi="fa-IR"/>
        </w:rPr>
        <w:lastRenderedPageBreak/>
        <w:t>التجاء به غیر</w:t>
      </w:r>
    </w:p>
    <w:p w:rsidR="00356A02" w:rsidRDefault="00356A02" w:rsidP="00A4044E">
      <w:pPr>
        <w:pStyle w:val="NormalWeb"/>
        <w:numPr>
          <w:ilvl w:val="0"/>
          <w:numId w:val="12"/>
        </w:numPr>
        <w:bidi/>
        <w:spacing w:before="0" w:beforeAutospacing="0" w:after="0" w:afterAutospacing="0"/>
        <w:jc w:val="both"/>
        <w:rPr>
          <w:rFonts w:ascii="w_Lotus" w:hAnsi="w_Lotus" w:cs="w_Lotus"/>
          <w:color w:val="000000"/>
          <w:kern w:val="0"/>
          <w:szCs w:val="24"/>
          <w:lang w:bidi="fa-IR"/>
        </w:rPr>
      </w:pPr>
      <w:r>
        <w:rPr>
          <w:rFonts w:ascii="w_Lotus" w:hAnsi="w_Lotus" w:cs="w_Lotus" w:hint="cs"/>
          <w:color w:val="000000"/>
          <w:kern w:val="0"/>
          <w:szCs w:val="24"/>
          <w:rtl/>
          <w:lang w:bidi="fa-IR"/>
        </w:rPr>
        <w:t>تعلق به غیر</w:t>
      </w:r>
    </w:p>
    <w:p w:rsidR="00356A02" w:rsidRDefault="00356A02" w:rsidP="00A4044E">
      <w:pPr>
        <w:pStyle w:val="NormalWeb"/>
        <w:numPr>
          <w:ilvl w:val="0"/>
          <w:numId w:val="12"/>
        </w:numPr>
        <w:bidi/>
        <w:spacing w:before="0" w:beforeAutospacing="0" w:after="0" w:afterAutospacing="0"/>
        <w:jc w:val="both"/>
        <w:rPr>
          <w:rFonts w:ascii="w_Lotus" w:hAnsi="w_Lotus" w:cs="w_Lotus"/>
          <w:color w:val="000000"/>
          <w:kern w:val="0"/>
          <w:szCs w:val="24"/>
          <w:lang w:bidi="fa-IR"/>
        </w:rPr>
      </w:pPr>
      <w:r>
        <w:rPr>
          <w:rFonts w:ascii="w_Lotus" w:hAnsi="w_Lotus" w:cs="w_Lotus" w:hint="cs"/>
          <w:color w:val="000000"/>
          <w:kern w:val="0"/>
          <w:szCs w:val="24"/>
          <w:rtl/>
          <w:lang w:bidi="fa-IR"/>
        </w:rPr>
        <w:t>اعتصام به غیر</w:t>
      </w:r>
    </w:p>
    <w:p w:rsidR="00356A02" w:rsidRDefault="00356A02" w:rsidP="00A4044E">
      <w:pPr>
        <w:pStyle w:val="NormalWeb"/>
        <w:numPr>
          <w:ilvl w:val="0"/>
          <w:numId w:val="12"/>
        </w:numPr>
        <w:bidi/>
        <w:spacing w:before="0" w:beforeAutospacing="0" w:after="0" w:afterAutospacing="0"/>
        <w:jc w:val="both"/>
        <w:rPr>
          <w:rFonts w:ascii="w_Lotus" w:hAnsi="w_Lotus" w:cs="w_Lotus"/>
          <w:color w:val="000000"/>
          <w:kern w:val="0"/>
          <w:szCs w:val="24"/>
          <w:rtl/>
          <w:lang w:bidi="fa-IR"/>
        </w:rPr>
      </w:pPr>
      <w:r>
        <w:rPr>
          <w:rFonts w:ascii="w_Lotus" w:hAnsi="w_Lotus" w:cs="w_Lotus" w:hint="cs"/>
          <w:color w:val="000000"/>
          <w:kern w:val="0"/>
          <w:szCs w:val="24"/>
          <w:rtl/>
          <w:lang w:bidi="fa-IR"/>
        </w:rPr>
        <w:t>از شرّ مواجه</w:t>
      </w:r>
    </w:p>
    <w:p w:rsidR="00356A02" w:rsidRPr="00BD1AF3" w:rsidRDefault="00356A02" w:rsidP="0088570C">
      <w:pPr>
        <w:pStyle w:val="NormalWeb"/>
        <w:bidi/>
        <w:spacing w:before="0" w:beforeAutospacing="0" w:after="0" w:afterAutospacing="0"/>
        <w:jc w:val="both"/>
        <w:outlineLvl w:val="1"/>
        <w:rPr>
          <w:rFonts w:ascii="w_Mitra Black" w:hAnsi="w_Mitra Black" w:cs="w_Mitra Black"/>
          <w:color w:val="000000"/>
          <w:kern w:val="0"/>
          <w:szCs w:val="24"/>
          <w:rtl/>
          <w:lang w:bidi="fa-IR"/>
        </w:rPr>
      </w:pPr>
      <w:bookmarkStart w:id="6" w:name="_Toc412839204"/>
      <w:bookmarkStart w:id="7" w:name="_Toc412839525"/>
      <w:r w:rsidRPr="00BD1AF3">
        <w:rPr>
          <w:rFonts w:ascii="w_Mitra Black" w:hAnsi="w_Mitra Black" w:cs="w_Mitra Black"/>
          <w:color w:val="000000"/>
          <w:kern w:val="0"/>
          <w:szCs w:val="24"/>
          <w:rtl/>
          <w:lang w:bidi="fa-IR"/>
        </w:rPr>
        <w:t xml:space="preserve">مشتقات </w:t>
      </w:r>
      <w:r>
        <w:rPr>
          <w:rFonts w:ascii="w_Mitra Black" w:hAnsi="w_Mitra Black" w:cs="w_Mitra Black"/>
          <w:color w:val="000000"/>
          <w:kern w:val="0"/>
          <w:szCs w:val="24"/>
          <w:rtl/>
          <w:lang w:bidi="fa-IR"/>
        </w:rPr>
        <w:t>عوذ</w:t>
      </w:r>
      <w:bookmarkEnd w:id="6"/>
      <w:bookmarkEnd w:id="7"/>
      <w:r>
        <w:rPr>
          <w:rFonts w:ascii="w_Mitra Black" w:hAnsi="w_Mitra Black" w:cs="w_Mitra Black"/>
          <w:color w:val="000000"/>
          <w:kern w:val="0"/>
          <w:szCs w:val="24"/>
          <w:rtl/>
          <w:lang w:bidi="fa-IR"/>
        </w:rPr>
        <w:t xml:space="preserve"> </w:t>
      </w:r>
    </w:p>
    <w:p w:rsidR="00356A02" w:rsidRPr="008813F0" w:rsidRDefault="00356A02" w:rsidP="0088570C">
      <w:pPr>
        <w:pStyle w:val="NormalWeb"/>
        <w:bidi/>
        <w:spacing w:before="0" w:beforeAutospacing="0" w:after="0" w:afterAutospacing="0"/>
        <w:jc w:val="both"/>
        <w:rPr>
          <w:rFonts w:ascii="w_Lotus" w:hAnsi="w_Lotus" w:cs="w_Lotus"/>
          <w:color w:val="000000"/>
          <w:kern w:val="0"/>
          <w:szCs w:val="24"/>
          <w:rtl/>
          <w:lang w:bidi="fa-IR"/>
        </w:rPr>
      </w:pPr>
      <w:r w:rsidRPr="008813F0">
        <w:rPr>
          <w:rFonts w:ascii="w_Lotus" w:hAnsi="w_Lotus" w:cs="w_Lotus"/>
          <w:color w:val="000000"/>
          <w:kern w:val="0"/>
          <w:szCs w:val="24"/>
          <w:rtl/>
          <w:lang w:bidi="fa-IR"/>
        </w:rPr>
        <w:t>مشتقات عوذ در قرآن عبارتند از:</w:t>
      </w:r>
    </w:p>
    <w:p w:rsidR="00356A02" w:rsidRPr="008813F0" w:rsidRDefault="00356A02" w:rsidP="00A4044E">
      <w:pPr>
        <w:pStyle w:val="NormalWeb"/>
        <w:numPr>
          <w:ilvl w:val="0"/>
          <w:numId w:val="7"/>
        </w:numPr>
        <w:bidi/>
        <w:spacing w:before="0" w:beforeAutospacing="0" w:after="0" w:afterAutospacing="0"/>
        <w:jc w:val="both"/>
        <w:rPr>
          <w:rFonts w:ascii="w_Lotus" w:hAnsi="w_Lotus" w:cs="w_Lotus"/>
          <w:color w:val="000000"/>
          <w:kern w:val="0"/>
          <w:szCs w:val="24"/>
          <w:rtl/>
          <w:lang w:bidi="fa-IR"/>
        </w:rPr>
      </w:pPr>
      <w:r w:rsidRPr="008813F0">
        <w:rPr>
          <w:rFonts w:ascii="w_Lotus" w:hAnsi="w_Lotus" w:cs="w_Lotus"/>
          <w:color w:val="000000"/>
          <w:kern w:val="0"/>
          <w:szCs w:val="24"/>
          <w:rtl/>
          <w:lang w:bidi="fa-IR"/>
        </w:rPr>
        <w:t>فعل مضارع معلوم لازم: أَعوذ، یَعوذ</w:t>
      </w:r>
    </w:p>
    <w:p w:rsidR="00356A02" w:rsidRPr="008813F0" w:rsidRDefault="00356A02" w:rsidP="00A4044E">
      <w:pPr>
        <w:pStyle w:val="NormalWeb"/>
        <w:numPr>
          <w:ilvl w:val="0"/>
          <w:numId w:val="7"/>
        </w:numPr>
        <w:bidi/>
        <w:spacing w:before="0" w:beforeAutospacing="0" w:after="0" w:afterAutospacing="0"/>
        <w:rPr>
          <w:rFonts w:ascii="w_Lotus" w:hAnsi="w_Lotus" w:cs="w_Lotus"/>
          <w:color w:val="000000"/>
          <w:kern w:val="0"/>
          <w:szCs w:val="24"/>
          <w:rtl/>
          <w:lang w:bidi="fa-IR"/>
        </w:rPr>
      </w:pPr>
      <w:r w:rsidRPr="008813F0">
        <w:rPr>
          <w:rFonts w:ascii="w_Lotus" w:hAnsi="w_Lotus" w:cs="w_Lotus"/>
          <w:color w:val="000000"/>
          <w:kern w:val="0"/>
          <w:szCs w:val="24"/>
          <w:rtl/>
          <w:lang w:bidi="fa-IR"/>
        </w:rPr>
        <w:t>فعل مضارع متعدی: أُعیذ</w:t>
      </w:r>
    </w:p>
    <w:p w:rsidR="00356A02" w:rsidRPr="008813F0" w:rsidRDefault="00356A02" w:rsidP="00A4044E">
      <w:pPr>
        <w:pStyle w:val="NormalWeb"/>
        <w:numPr>
          <w:ilvl w:val="0"/>
          <w:numId w:val="7"/>
        </w:numPr>
        <w:bidi/>
        <w:spacing w:before="0" w:beforeAutospacing="0" w:after="0" w:afterAutospacing="0"/>
        <w:rPr>
          <w:rFonts w:ascii="w_Lotus" w:hAnsi="w_Lotus" w:cs="w_Lotus"/>
          <w:color w:val="000000"/>
          <w:kern w:val="0"/>
          <w:szCs w:val="24"/>
          <w:rtl/>
          <w:lang w:bidi="fa-IR"/>
        </w:rPr>
      </w:pPr>
      <w:r w:rsidRPr="008813F0">
        <w:rPr>
          <w:rFonts w:ascii="w_Lotus" w:hAnsi="w_Lotus" w:cs="w_Lotus"/>
          <w:color w:val="000000"/>
          <w:kern w:val="0"/>
          <w:szCs w:val="24"/>
          <w:rtl/>
          <w:lang w:bidi="fa-IR"/>
        </w:rPr>
        <w:t>فعل امر باب استفعال: إستعذ</w:t>
      </w:r>
    </w:p>
    <w:p w:rsidR="00356A02" w:rsidRPr="008813F0" w:rsidRDefault="00356A02" w:rsidP="00A4044E">
      <w:pPr>
        <w:pStyle w:val="NormalWeb"/>
        <w:numPr>
          <w:ilvl w:val="0"/>
          <w:numId w:val="7"/>
        </w:numPr>
        <w:bidi/>
        <w:spacing w:before="0" w:beforeAutospacing="0" w:after="0" w:afterAutospacing="0"/>
        <w:rPr>
          <w:rFonts w:ascii="w_Lotus" w:hAnsi="w_Lotus" w:cs="w_Lotus"/>
          <w:color w:val="000000"/>
          <w:kern w:val="0"/>
          <w:szCs w:val="24"/>
          <w:rtl/>
          <w:lang w:bidi="fa-IR"/>
        </w:rPr>
      </w:pPr>
      <w:r w:rsidRPr="008813F0">
        <w:rPr>
          <w:rFonts w:ascii="w_Lotus" w:hAnsi="w_Lotus" w:cs="w_Lotus"/>
          <w:color w:val="000000"/>
          <w:kern w:val="0"/>
          <w:szCs w:val="24"/>
          <w:rtl/>
          <w:lang w:bidi="fa-IR"/>
        </w:rPr>
        <w:t>مصدر میمی: معاذ</w:t>
      </w:r>
    </w:p>
    <w:p w:rsidR="00356A02" w:rsidRPr="008813F0" w:rsidRDefault="00356A02" w:rsidP="00A4044E">
      <w:pPr>
        <w:pStyle w:val="NormalWeb"/>
        <w:numPr>
          <w:ilvl w:val="0"/>
          <w:numId w:val="7"/>
        </w:numPr>
        <w:bidi/>
        <w:spacing w:before="0" w:beforeAutospacing="0" w:after="0" w:afterAutospacing="0"/>
        <w:rPr>
          <w:rFonts w:ascii="w_Lotus" w:hAnsi="w_Lotus" w:cs="w_Lotus"/>
          <w:color w:val="000000"/>
          <w:kern w:val="0"/>
          <w:szCs w:val="24"/>
          <w:lang w:bidi="fa-IR"/>
        </w:rPr>
      </w:pPr>
      <w:r w:rsidRPr="008813F0">
        <w:rPr>
          <w:rFonts w:ascii="w_Lotus" w:hAnsi="w_Lotus" w:cs="w_Lotus"/>
          <w:color w:val="000000"/>
          <w:kern w:val="0"/>
          <w:szCs w:val="24"/>
          <w:rtl/>
          <w:lang w:bidi="fa-IR"/>
        </w:rPr>
        <w:t>فعل ماضی معلوم لازم: عُذت</w:t>
      </w:r>
    </w:p>
    <w:p w:rsidR="00356A02" w:rsidRPr="008813F0" w:rsidRDefault="00356A02" w:rsidP="0088570C">
      <w:pPr>
        <w:pStyle w:val="NormalWeb"/>
        <w:bidi/>
        <w:spacing w:before="0" w:beforeAutospacing="0" w:after="0" w:afterAutospacing="0"/>
        <w:rPr>
          <w:rFonts w:ascii="w_Lotus" w:hAnsi="w_Lotus" w:cs="w_Lotus"/>
          <w:color w:val="000000"/>
          <w:kern w:val="0"/>
          <w:szCs w:val="24"/>
          <w:rtl/>
          <w:lang w:bidi="fa-IR"/>
        </w:rPr>
      </w:pPr>
      <w:r w:rsidRPr="008813F0">
        <w:rPr>
          <w:rFonts w:ascii="w_Lotus" w:hAnsi="w_Lotus" w:cs="w_Lotus"/>
          <w:color w:val="000000"/>
          <w:kern w:val="0"/>
          <w:szCs w:val="24"/>
          <w:rtl/>
          <w:lang w:bidi="fa-IR"/>
        </w:rPr>
        <w:t xml:space="preserve">عوذ </w:t>
      </w:r>
      <w:r>
        <w:rPr>
          <w:rFonts w:ascii="w_Lotus" w:hAnsi="w_Lotus" w:cs="w_Lotus"/>
          <w:color w:val="000000"/>
          <w:kern w:val="0"/>
          <w:szCs w:val="24"/>
          <w:rtl/>
          <w:lang w:bidi="fa-IR"/>
        </w:rPr>
        <w:t xml:space="preserve">در </w:t>
      </w:r>
      <w:r>
        <w:rPr>
          <w:rFonts w:ascii="w_Lotus" w:hAnsi="w_Lotus" w:cs="w_Lotus" w:hint="cs"/>
          <w:color w:val="000000"/>
          <w:kern w:val="0"/>
          <w:szCs w:val="24"/>
          <w:rtl/>
          <w:lang w:bidi="fa-IR"/>
        </w:rPr>
        <w:t xml:space="preserve">روایات و </w:t>
      </w:r>
      <w:r>
        <w:rPr>
          <w:rFonts w:ascii="w_Lotus" w:hAnsi="w_Lotus" w:cs="w_Lotus"/>
          <w:color w:val="000000"/>
          <w:kern w:val="0"/>
          <w:szCs w:val="24"/>
          <w:rtl/>
          <w:lang w:bidi="fa-IR"/>
        </w:rPr>
        <w:t xml:space="preserve">ادعیه </w:t>
      </w:r>
      <w:r>
        <w:rPr>
          <w:rFonts w:ascii="w_Lotus" w:hAnsi="w_Lotus" w:cs="w_Lotus" w:hint="cs"/>
          <w:color w:val="000000"/>
          <w:kern w:val="0"/>
          <w:szCs w:val="24"/>
          <w:rtl/>
          <w:lang w:bidi="fa-IR"/>
        </w:rPr>
        <w:t xml:space="preserve">علاوه بر مشتقات فوق </w:t>
      </w:r>
      <w:r w:rsidRPr="008813F0">
        <w:rPr>
          <w:rFonts w:ascii="w_Lotus" w:hAnsi="w_Lotus" w:cs="w_Lotus"/>
          <w:color w:val="000000"/>
          <w:kern w:val="0"/>
          <w:szCs w:val="24"/>
          <w:rtl/>
          <w:lang w:bidi="fa-IR"/>
        </w:rPr>
        <w:t>دارای مشتقاتی به شرح زیر می‌باشد:</w:t>
      </w:r>
    </w:p>
    <w:p w:rsidR="00356A02" w:rsidRDefault="00356A02" w:rsidP="00A4044E">
      <w:pPr>
        <w:pStyle w:val="NormalWeb"/>
        <w:numPr>
          <w:ilvl w:val="0"/>
          <w:numId w:val="7"/>
        </w:numPr>
        <w:bidi/>
        <w:spacing w:before="0" w:beforeAutospacing="0" w:after="0" w:afterAutospacing="0"/>
        <w:rPr>
          <w:rFonts w:ascii="w_Lotus" w:hAnsi="w_Lotus" w:cs="w_Lotus"/>
          <w:color w:val="000000"/>
          <w:kern w:val="0"/>
          <w:szCs w:val="24"/>
          <w:lang w:bidi="fa-IR"/>
        </w:rPr>
      </w:pPr>
      <w:r>
        <w:rPr>
          <w:rFonts w:ascii="w_Lotus" w:hAnsi="w_Lotus" w:cs="w_Lotus" w:hint="cs"/>
          <w:color w:val="000000"/>
          <w:kern w:val="0"/>
          <w:szCs w:val="24"/>
          <w:rtl/>
          <w:lang w:bidi="fa-IR"/>
        </w:rPr>
        <w:t>عوذة</w:t>
      </w:r>
    </w:p>
    <w:p w:rsidR="00356A02" w:rsidRDefault="00356A02" w:rsidP="00A4044E">
      <w:pPr>
        <w:pStyle w:val="NormalWeb"/>
        <w:numPr>
          <w:ilvl w:val="0"/>
          <w:numId w:val="7"/>
        </w:numPr>
        <w:bidi/>
        <w:spacing w:before="0" w:beforeAutospacing="0" w:after="0" w:afterAutospacing="0"/>
        <w:rPr>
          <w:rFonts w:ascii="w_Lotus" w:hAnsi="w_Lotus" w:cs="w_Lotus"/>
          <w:color w:val="000000"/>
          <w:kern w:val="0"/>
          <w:szCs w:val="24"/>
          <w:lang w:bidi="fa-IR"/>
        </w:rPr>
      </w:pPr>
      <w:r>
        <w:rPr>
          <w:rFonts w:ascii="w_Lotus" w:hAnsi="w_Lotus" w:cs="w_Lotus" w:hint="cs"/>
          <w:color w:val="000000"/>
          <w:kern w:val="0"/>
          <w:szCs w:val="24"/>
          <w:rtl/>
          <w:lang w:bidi="fa-IR"/>
        </w:rPr>
        <w:t>فعل یعوّذ</w:t>
      </w:r>
    </w:p>
    <w:p w:rsidR="00356A02" w:rsidRDefault="00356A02" w:rsidP="00A4044E">
      <w:pPr>
        <w:pStyle w:val="NormalWeb"/>
        <w:numPr>
          <w:ilvl w:val="0"/>
          <w:numId w:val="7"/>
        </w:numPr>
        <w:bidi/>
        <w:spacing w:before="0" w:beforeAutospacing="0" w:after="0" w:afterAutospacing="0"/>
        <w:rPr>
          <w:rFonts w:ascii="w_Lotus" w:hAnsi="w_Lotus" w:cs="w_Lotus"/>
          <w:color w:val="000000"/>
          <w:kern w:val="0"/>
          <w:szCs w:val="24"/>
          <w:lang w:bidi="fa-IR"/>
        </w:rPr>
      </w:pPr>
      <w:r>
        <w:rPr>
          <w:rFonts w:ascii="w_Lotus" w:hAnsi="w_Lotus" w:cs="w_Lotus" w:hint="cs"/>
          <w:color w:val="000000"/>
          <w:kern w:val="0"/>
          <w:szCs w:val="24"/>
          <w:rtl/>
          <w:lang w:bidi="fa-IR"/>
        </w:rPr>
        <w:t>مصدر تعویذ: مترادف با رقیه و حرز</w:t>
      </w:r>
    </w:p>
    <w:p w:rsidR="00356A02" w:rsidRDefault="00356A02" w:rsidP="00A4044E">
      <w:pPr>
        <w:pStyle w:val="NormalWeb"/>
        <w:numPr>
          <w:ilvl w:val="0"/>
          <w:numId w:val="7"/>
        </w:numPr>
        <w:bidi/>
        <w:spacing w:before="0" w:beforeAutospacing="0" w:after="0" w:afterAutospacing="0"/>
        <w:rPr>
          <w:rFonts w:ascii="w_Lotus" w:hAnsi="w_Lotus" w:cs="w_Lotus"/>
          <w:color w:val="000000"/>
          <w:kern w:val="0"/>
          <w:szCs w:val="24"/>
          <w:lang w:bidi="fa-IR"/>
        </w:rPr>
      </w:pPr>
      <w:r>
        <w:rPr>
          <w:rFonts w:ascii="w_Lotus" w:hAnsi="w_Lotus" w:cs="w_Lotus" w:hint="cs"/>
          <w:color w:val="000000"/>
          <w:kern w:val="0"/>
          <w:szCs w:val="24"/>
          <w:rtl/>
          <w:lang w:bidi="fa-IR"/>
        </w:rPr>
        <w:t>اسم فاعل عائذ: نوزاییده</w:t>
      </w:r>
    </w:p>
    <w:p w:rsidR="00356A02" w:rsidRDefault="00356A02" w:rsidP="00A4044E">
      <w:pPr>
        <w:pStyle w:val="NormalWeb"/>
        <w:numPr>
          <w:ilvl w:val="0"/>
          <w:numId w:val="7"/>
        </w:numPr>
        <w:bidi/>
        <w:spacing w:before="0" w:beforeAutospacing="0" w:after="0" w:afterAutospacing="0"/>
        <w:rPr>
          <w:rFonts w:ascii="w_Lotus" w:hAnsi="w_Lotus" w:cs="w_Lotus"/>
          <w:color w:val="000000"/>
          <w:kern w:val="0"/>
          <w:szCs w:val="24"/>
          <w:lang w:bidi="fa-IR"/>
        </w:rPr>
      </w:pPr>
      <w:r>
        <w:rPr>
          <w:rFonts w:ascii="w_Lotus" w:hAnsi="w_Lotus" w:cs="w_Lotus" w:hint="cs"/>
          <w:color w:val="000000"/>
          <w:kern w:val="0"/>
          <w:szCs w:val="24"/>
          <w:rtl/>
          <w:lang w:bidi="fa-IR"/>
        </w:rPr>
        <w:t>معاذة: چیزی که با آن انسان را تعویذ می‌کنند.</w:t>
      </w:r>
    </w:p>
    <w:p w:rsidR="00356A02" w:rsidRDefault="00356A02" w:rsidP="00A4044E">
      <w:pPr>
        <w:pStyle w:val="NormalWeb"/>
        <w:numPr>
          <w:ilvl w:val="0"/>
          <w:numId w:val="7"/>
        </w:numPr>
        <w:bidi/>
        <w:spacing w:before="0" w:beforeAutospacing="0" w:after="0" w:afterAutospacing="0"/>
        <w:rPr>
          <w:rFonts w:ascii="w_Lotus" w:hAnsi="w_Lotus" w:cs="w_Lotus"/>
          <w:color w:val="000000"/>
          <w:kern w:val="0"/>
          <w:szCs w:val="24"/>
          <w:lang w:bidi="fa-IR"/>
        </w:rPr>
      </w:pPr>
      <w:r>
        <w:rPr>
          <w:rFonts w:ascii="w_Lotus" w:hAnsi="w_Lotus" w:cs="w_Lotus" w:hint="cs"/>
          <w:color w:val="000000"/>
          <w:kern w:val="0"/>
          <w:szCs w:val="24"/>
          <w:rtl/>
          <w:lang w:bidi="fa-IR"/>
        </w:rPr>
        <w:t>فعل مضارع از باب استفعال: أستعیذ</w:t>
      </w:r>
    </w:p>
    <w:p w:rsidR="00356A02" w:rsidRDefault="00356A02" w:rsidP="00A4044E">
      <w:pPr>
        <w:pStyle w:val="NormalWeb"/>
        <w:numPr>
          <w:ilvl w:val="0"/>
          <w:numId w:val="7"/>
        </w:numPr>
        <w:bidi/>
        <w:spacing w:before="0" w:beforeAutospacing="0" w:after="0" w:afterAutospacing="0"/>
        <w:rPr>
          <w:rFonts w:ascii="w_Lotus" w:hAnsi="w_Lotus" w:cs="w_Lotus"/>
          <w:color w:val="000000"/>
          <w:kern w:val="0"/>
          <w:szCs w:val="24"/>
          <w:lang w:bidi="fa-IR"/>
        </w:rPr>
      </w:pPr>
      <w:r>
        <w:rPr>
          <w:rFonts w:ascii="w_Lotus" w:hAnsi="w_Lotus" w:cs="w_Lotus" w:hint="cs"/>
          <w:color w:val="000000"/>
          <w:kern w:val="0"/>
          <w:szCs w:val="24"/>
          <w:rtl/>
          <w:lang w:bidi="fa-IR"/>
        </w:rPr>
        <w:t>مصدر باب استفعال: استعاذ</w:t>
      </w:r>
    </w:p>
    <w:p w:rsidR="00356A02" w:rsidRDefault="00356A02" w:rsidP="00A4044E">
      <w:pPr>
        <w:pStyle w:val="NormalWeb"/>
        <w:numPr>
          <w:ilvl w:val="0"/>
          <w:numId w:val="7"/>
        </w:numPr>
        <w:bidi/>
        <w:spacing w:before="0" w:beforeAutospacing="0" w:after="0" w:afterAutospacing="0"/>
        <w:rPr>
          <w:rFonts w:ascii="w_Lotus" w:hAnsi="w_Lotus" w:cs="w_Lotus"/>
          <w:color w:val="000000"/>
          <w:kern w:val="0"/>
          <w:szCs w:val="24"/>
          <w:lang w:bidi="fa-IR"/>
        </w:rPr>
      </w:pPr>
      <w:r>
        <w:rPr>
          <w:rFonts w:ascii="w_Lotus" w:hAnsi="w_Lotus" w:cs="w_Lotus" w:hint="cs"/>
          <w:color w:val="000000"/>
          <w:kern w:val="0"/>
          <w:szCs w:val="24"/>
          <w:rtl/>
          <w:lang w:bidi="fa-IR"/>
        </w:rPr>
        <w:t>عیاذ</w:t>
      </w:r>
    </w:p>
    <w:p w:rsidR="00356A02" w:rsidRPr="00BD1AF3" w:rsidRDefault="00356A02" w:rsidP="0088570C">
      <w:pPr>
        <w:pStyle w:val="NormalWeb"/>
        <w:bidi/>
        <w:spacing w:before="0" w:beforeAutospacing="0" w:after="0" w:afterAutospacing="0"/>
        <w:jc w:val="both"/>
        <w:outlineLvl w:val="1"/>
        <w:rPr>
          <w:rFonts w:ascii="w_Mitra Black" w:hAnsi="w_Mitra Black" w:cs="w_Mitra Black"/>
          <w:color w:val="000000"/>
          <w:kern w:val="0"/>
          <w:szCs w:val="24"/>
          <w:rtl/>
          <w:lang w:bidi="fa-IR"/>
        </w:rPr>
      </w:pPr>
      <w:bookmarkStart w:id="8" w:name="_Toc412839205"/>
      <w:bookmarkStart w:id="9" w:name="_Toc412839526"/>
      <w:r w:rsidRPr="00BD1AF3">
        <w:rPr>
          <w:rFonts w:ascii="w_Mitra Black" w:hAnsi="w_Mitra Black" w:cs="w_Mitra Black"/>
          <w:color w:val="000000"/>
          <w:kern w:val="0"/>
          <w:szCs w:val="24"/>
          <w:rtl/>
          <w:lang w:bidi="fa-IR"/>
        </w:rPr>
        <w:t>عوذ در آیات قرآن</w:t>
      </w:r>
      <w:bookmarkEnd w:id="8"/>
      <w:bookmarkEnd w:id="9"/>
    </w:p>
    <w:p w:rsidR="00356A02" w:rsidRPr="00BD1AF3" w:rsidRDefault="00356A02" w:rsidP="0088570C">
      <w:pPr>
        <w:pStyle w:val="NormalWeb"/>
        <w:bidi/>
        <w:spacing w:before="0" w:beforeAutospacing="0" w:after="0" w:afterAutospacing="0"/>
        <w:jc w:val="both"/>
        <w:rPr>
          <w:rFonts w:ascii="w_Lotus" w:hAnsi="w_Lotus" w:cs="w_Lotus"/>
          <w:color w:val="000000"/>
          <w:kern w:val="0"/>
          <w:szCs w:val="24"/>
          <w:rtl/>
          <w:lang w:bidi="fa-IR"/>
        </w:rPr>
      </w:pPr>
      <w:r w:rsidRPr="00BD1AF3">
        <w:rPr>
          <w:rFonts w:ascii="w_Lotus" w:hAnsi="w_Lotus" w:cs="w_Lotus"/>
          <w:color w:val="000000"/>
          <w:kern w:val="0"/>
          <w:szCs w:val="24"/>
          <w:rtl/>
          <w:lang w:bidi="fa-IR"/>
        </w:rPr>
        <w:t>آیات زیر  در قرآن از این ریشه استفاده کرده است:</w:t>
      </w:r>
    </w:p>
    <w:p w:rsidR="00356A02" w:rsidRPr="00BD1AF3" w:rsidRDefault="00356A02" w:rsidP="00A4044E">
      <w:pPr>
        <w:pStyle w:val="NormalWeb"/>
        <w:numPr>
          <w:ilvl w:val="0"/>
          <w:numId w:val="5"/>
        </w:numPr>
        <w:bidi/>
        <w:spacing w:before="0" w:beforeAutospacing="0" w:after="0" w:afterAutospacing="0"/>
        <w:jc w:val="both"/>
        <w:rPr>
          <w:rFonts w:ascii="w_Badr" w:hAnsi="w_Badr" w:cs="w_Badr"/>
          <w:kern w:val="0"/>
          <w:szCs w:val="24"/>
          <w:lang w:bidi="fa-IR"/>
        </w:rPr>
      </w:pPr>
      <w:r w:rsidRPr="00B03E8F">
        <w:rPr>
          <w:rFonts w:ascii="w_Badr" w:hAnsi="w_Badr" w:cs="w_Badr"/>
          <w:color w:val="000000"/>
          <w:kern w:val="0"/>
          <w:szCs w:val="24"/>
          <w:rtl/>
          <w:lang w:bidi="fa-IR"/>
        </w:rPr>
        <w:lastRenderedPageBreak/>
        <w:t xml:space="preserve">وَ إِذْ قالَ مُوسى‏ لِقَوْمِهِ إِنَّ اللَّهَ يَأْمُرُكُمْ أَنْ تَذْبَحُوا بَقَرَةً قالُوا أَ تَتَّخِذُنا هُزُواً قالَ </w:t>
      </w:r>
      <w:r w:rsidRPr="00B03E8F">
        <w:rPr>
          <w:rFonts w:ascii="w_Badr" w:hAnsi="w_Badr" w:cs="w_Badr"/>
          <w:color w:val="8080FF"/>
          <w:kern w:val="0"/>
          <w:szCs w:val="24"/>
          <w:rtl/>
          <w:lang w:bidi="fa-IR"/>
        </w:rPr>
        <w:t>أَعُوذُ</w:t>
      </w:r>
      <w:r w:rsidRPr="00B03E8F">
        <w:rPr>
          <w:rFonts w:ascii="w_Badr" w:hAnsi="w_Badr" w:cs="w_Badr"/>
          <w:color w:val="000000"/>
          <w:kern w:val="0"/>
          <w:szCs w:val="24"/>
          <w:rtl/>
          <w:lang w:bidi="fa-IR"/>
        </w:rPr>
        <w:t xml:space="preserve"> بِاللَّهِ أَ</w:t>
      </w:r>
      <w:r>
        <w:rPr>
          <w:rFonts w:ascii="w_Badr" w:hAnsi="w_Badr" w:cs="w_Badr"/>
          <w:color w:val="000000"/>
          <w:kern w:val="0"/>
          <w:szCs w:val="24"/>
          <w:rtl/>
          <w:lang w:bidi="fa-IR"/>
        </w:rPr>
        <w:t>نْ أَكُونَ مِنَ الْجاهِلينَ</w:t>
      </w:r>
      <w:r>
        <w:rPr>
          <w:rStyle w:val="FootnoteReference"/>
          <w:rFonts w:ascii="w_Badr" w:hAnsi="w_Badr" w:cs="w_Badr"/>
          <w:color w:val="000000"/>
          <w:kern w:val="0"/>
          <w:szCs w:val="24"/>
          <w:rtl/>
          <w:lang w:bidi="fa-IR"/>
        </w:rPr>
        <w:footnoteReference w:id="4"/>
      </w:r>
    </w:p>
    <w:p w:rsidR="00356A02" w:rsidRPr="00B03E8F" w:rsidRDefault="00356A02" w:rsidP="0088570C">
      <w:pPr>
        <w:pStyle w:val="NormalWeb"/>
        <w:bidi/>
        <w:spacing w:before="0" w:beforeAutospacing="0" w:after="0" w:afterAutospacing="0"/>
        <w:jc w:val="both"/>
        <w:rPr>
          <w:rFonts w:ascii="w_Badr" w:hAnsi="w_Badr" w:cs="w_Badr"/>
          <w:kern w:val="0"/>
          <w:szCs w:val="24"/>
          <w:lang w:bidi="fa-IR"/>
        </w:rPr>
      </w:pPr>
      <w:r>
        <w:rPr>
          <w:rFonts w:ascii="w_Badr" w:hAnsi="w_Badr" w:cs="w_Badr" w:hint="cs"/>
          <w:color w:val="000000"/>
          <w:kern w:val="0"/>
          <w:szCs w:val="24"/>
          <w:rtl/>
          <w:lang w:bidi="fa-IR"/>
        </w:rPr>
        <w:t xml:space="preserve">در این آیه پیامبر خدا در مواجهه با جهلی که از جانب بنی‌اسرائیل مشاهده می‌کند، از آن به سوی خدای پناه می‌برد. </w:t>
      </w:r>
    </w:p>
    <w:p w:rsidR="00356A02" w:rsidRPr="00AE1EAC" w:rsidRDefault="00356A02" w:rsidP="00A4044E">
      <w:pPr>
        <w:numPr>
          <w:ilvl w:val="0"/>
          <w:numId w:val="5"/>
        </w:numPr>
        <w:spacing w:after="0" w:line="240" w:lineRule="auto"/>
        <w:jc w:val="both"/>
        <w:rPr>
          <w:rFonts w:ascii="w_Badr" w:eastAsia="Times New Roman" w:hAnsi="w_Badr" w:cs="w_Badr"/>
          <w:sz w:val="24"/>
          <w:lang w:bidi="fa-IR"/>
        </w:rPr>
      </w:pPr>
      <w:r w:rsidRPr="00B03E8F">
        <w:rPr>
          <w:rFonts w:ascii="w_Badr" w:eastAsia="Times New Roman" w:hAnsi="w_Badr" w:cs="w_Badr"/>
          <w:color w:val="000000"/>
          <w:sz w:val="24"/>
          <w:rtl/>
          <w:lang w:bidi="fa-IR"/>
        </w:rPr>
        <w:t xml:space="preserve">فَلَمَّا وَضَعَتْها قالَتْ رَبِّ إِنِّي وَضَعْتُها أُنْثى‏ وَ اللَّهُ أَعْلَمُ بِما وَضَعَتْ وَ لَيْسَ الذَّكَرُ كَالْأُنْثى‏ وَ إِنِّي سَمَّيْتُها مَرْيَمَ وَ إِنِّي </w:t>
      </w:r>
      <w:r w:rsidRPr="00B03E8F">
        <w:rPr>
          <w:rFonts w:ascii="w_Badr" w:eastAsia="Times New Roman" w:hAnsi="w_Badr" w:cs="w_Badr"/>
          <w:color w:val="8080FF"/>
          <w:sz w:val="24"/>
          <w:rtl/>
          <w:lang w:bidi="fa-IR"/>
        </w:rPr>
        <w:t>أُعيذُها</w:t>
      </w:r>
      <w:r w:rsidRPr="00B03E8F">
        <w:rPr>
          <w:rFonts w:ascii="w_Badr" w:eastAsia="Times New Roman" w:hAnsi="w_Badr" w:cs="w_Badr"/>
          <w:color w:val="000000"/>
          <w:sz w:val="24"/>
          <w:rtl/>
          <w:lang w:bidi="fa-IR"/>
        </w:rPr>
        <w:t xml:space="preserve"> بِكَ وَ ذُرِّيَّتَها</w:t>
      </w:r>
      <w:r>
        <w:rPr>
          <w:rFonts w:ascii="w_Badr" w:eastAsia="Times New Roman" w:hAnsi="w_Badr" w:cs="w_Badr"/>
          <w:color w:val="000000"/>
          <w:sz w:val="24"/>
          <w:rtl/>
          <w:lang w:bidi="fa-IR"/>
        </w:rPr>
        <w:t xml:space="preserve"> مِنَ الشَّيْطانِ الرَّجيمِ</w:t>
      </w:r>
      <w:r>
        <w:rPr>
          <w:rStyle w:val="FootnoteReference"/>
          <w:rFonts w:ascii="w_Badr" w:hAnsi="w_Badr" w:cs="w_Badr"/>
          <w:color w:val="000000"/>
          <w:sz w:val="24"/>
          <w:rtl/>
          <w:lang w:bidi="fa-IR"/>
        </w:rPr>
        <w:footnoteReference w:id="5"/>
      </w:r>
    </w:p>
    <w:p w:rsidR="00356A02" w:rsidRPr="00B03E8F" w:rsidRDefault="00356A02" w:rsidP="0088570C">
      <w:pPr>
        <w:spacing w:after="0" w:line="240" w:lineRule="auto"/>
        <w:jc w:val="both"/>
        <w:rPr>
          <w:rFonts w:ascii="w_Badr" w:eastAsia="Times New Roman" w:hAnsi="w_Badr" w:cs="w_Badr"/>
          <w:sz w:val="24"/>
          <w:rtl/>
          <w:lang w:bidi="fa-IR"/>
        </w:rPr>
      </w:pPr>
      <w:r>
        <w:rPr>
          <w:rFonts w:ascii="w_Badr" w:eastAsia="Times New Roman" w:hAnsi="w_Badr" w:cs="w_Badr" w:hint="cs"/>
          <w:color w:val="000000"/>
          <w:sz w:val="24"/>
          <w:rtl/>
          <w:lang w:bidi="fa-IR"/>
        </w:rPr>
        <w:t xml:space="preserve">در این آیه مادر مریم سلام الله علیها،‌ایشان و فرزندان ایشان را از گزند شیطان رانده‌شده به سوی خدا پناهنده می‌کند. </w:t>
      </w:r>
    </w:p>
    <w:p w:rsidR="00356A02" w:rsidRPr="00AE1EAC" w:rsidRDefault="00356A02" w:rsidP="00A4044E">
      <w:pPr>
        <w:numPr>
          <w:ilvl w:val="0"/>
          <w:numId w:val="5"/>
        </w:numPr>
        <w:spacing w:after="0" w:line="240" w:lineRule="auto"/>
        <w:jc w:val="both"/>
        <w:rPr>
          <w:rFonts w:ascii="w_Badr" w:eastAsia="Times New Roman" w:hAnsi="w_Badr" w:cs="w_Badr"/>
          <w:sz w:val="24"/>
          <w:lang w:bidi="fa-IR"/>
        </w:rPr>
      </w:pPr>
      <w:r w:rsidRPr="00B03E8F">
        <w:rPr>
          <w:rFonts w:ascii="w_Badr" w:eastAsia="Times New Roman" w:hAnsi="w_Badr" w:cs="w_Badr"/>
          <w:color w:val="000000"/>
          <w:sz w:val="24"/>
          <w:rtl/>
          <w:lang w:bidi="fa-IR"/>
        </w:rPr>
        <w:t xml:space="preserve">وَ إِمَّا يَنْزَغَنَّكَ مِنَ الشَّيْطانِ نَزْغٌ </w:t>
      </w:r>
      <w:r w:rsidRPr="00B03E8F">
        <w:rPr>
          <w:rFonts w:ascii="w_Badr" w:eastAsia="Times New Roman" w:hAnsi="w_Badr" w:cs="w_Badr"/>
          <w:color w:val="8080FF"/>
          <w:sz w:val="24"/>
          <w:rtl/>
          <w:lang w:bidi="fa-IR"/>
        </w:rPr>
        <w:t>فَاسْتَعِذْ</w:t>
      </w:r>
      <w:r w:rsidRPr="00B03E8F">
        <w:rPr>
          <w:rFonts w:ascii="w_Badr" w:eastAsia="Times New Roman" w:hAnsi="w_Badr" w:cs="w_Badr"/>
          <w:color w:val="000000"/>
          <w:sz w:val="24"/>
          <w:rtl/>
          <w:lang w:bidi="fa-IR"/>
        </w:rPr>
        <w:t xml:space="preserve"> بِالل</w:t>
      </w:r>
      <w:r>
        <w:rPr>
          <w:rFonts w:ascii="w_Badr" w:eastAsia="Times New Roman" w:hAnsi="w_Badr" w:cs="w_Badr"/>
          <w:color w:val="000000"/>
          <w:sz w:val="24"/>
          <w:rtl/>
          <w:lang w:bidi="fa-IR"/>
        </w:rPr>
        <w:t>َّهِ إِنَّهُ سَميعٌ عَليمٌ</w:t>
      </w:r>
      <w:r>
        <w:rPr>
          <w:rStyle w:val="FootnoteReference"/>
          <w:rFonts w:ascii="w_Badr" w:hAnsi="w_Badr" w:cs="w_Badr"/>
          <w:color w:val="000000"/>
          <w:sz w:val="24"/>
          <w:rtl/>
          <w:lang w:bidi="fa-IR"/>
        </w:rPr>
        <w:footnoteReference w:id="6"/>
      </w:r>
      <w:r>
        <w:rPr>
          <w:rFonts w:ascii="w_Badr" w:eastAsia="Times New Roman" w:hAnsi="w_Badr" w:cs="w_Badr"/>
          <w:color w:val="000000"/>
          <w:sz w:val="24"/>
          <w:rtl/>
          <w:lang w:bidi="fa-IR"/>
        </w:rPr>
        <w:t xml:space="preserve"> </w:t>
      </w:r>
    </w:p>
    <w:p w:rsidR="00356A02" w:rsidRPr="00B03E8F" w:rsidRDefault="00356A02" w:rsidP="0088570C">
      <w:pPr>
        <w:spacing w:after="0" w:line="240" w:lineRule="auto"/>
        <w:jc w:val="both"/>
        <w:rPr>
          <w:rFonts w:ascii="w_Badr" w:eastAsia="Times New Roman" w:hAnsi="w_Badr" w:cs="w_Badr"/>
          <w:sz w:val="24"/>
          <w:rtl/>
          <w:lang w:bidi="fa-IR"/>
        </w:rPr>
      </w:pPr>
      <w:r>
        <w:rPr>
          <w:rFonts w:ascii="w_Badr" w:eastAsia="Times New Roman" w:hAnsi="w_Badr" w:cs="w_Badr" w:hint="cs"/>
          <w:color w:val="000000"/>
          <w:sz w:val="24"/>
          <w:rtl/>
          <w:lang w:bidi="fa-IR"/>
        </w:rPr>
        <w:t>پیامبر خدا صلی الله علیه و آله مأمور به استعاذه شده است. استعاذه طلبی است که لازم است در انسان شکل گرفته شود تا با پناه به خدا از او بخواهد او را از مکر و وسوسه شیطان محفوظ بدارد. از جمله شیطنت‌های شیطان، مداخله در امور است به گونه‌ای گه انسان را در مواجهه با جاهلان انسان را به برخوردهای برآمده از جهل و انتقام و غضب بکشاند.</w:t>
      </w:r>
    </w:p>
    <w:p w:rsidR="00356A02" w:rsidRPr="00AE1EAC" w:rsidRDefault="00356A02" w:rsidP="00A4044E">
      <w:pPr>
        <w:numPr>
          <w:ilvl w:val="0"/>
          <w:numId w:val="5"/>
        </w:numPr>
        <w:spacing w:after="0" w:line="240" w:lineRule="auto"/>
        <w:jc w:val="both"/>
        <w:rPr>
          <w:rFonts w:ascii="w_Badr" w:eastAsia="Times New Roman" w:hAnsi="w_Badr" w:cs="w_Badr"/>
          <w:sz w:val="24"/>
          <w:lang w:bidi="fa-IR"/>
        </w:rPr>
      </w:pPr>
      <w:r w:rsidRPr="00B03E8F">
        <w:rPr>
          <w:rFonts w:ascii="w_Badr" w:eastAsia="Times New Roman" w:hAnsi="w_Badr" w:cs="w_Badr"/>
          <w:color w:val="000000"/>
          <w:sz w:val="24"/>
          <w:rtl/>
          <w:lang w:bidi="fa-IR"/>
        </w:rPr>
        <w:t xml:space="preserve">قالَ رَبِّ إِنِّي </w:t>
      </w:r>
      <w:r w:rsidRPr="00B03E8F">
        <w:rPr>
          <w:rFonts w:ascii="w_Badr" w:eastAsia="Times New Roman" w:hAnsi="w_Badr" w:cs="w_Badr"/>
          <w:color w:val="8080FF"/>
          <w:sz w:val="24"/>
          <w:rtl/>
          <w:lang w:bidi="fa-IR"/>
        </w:rPr>
        <w:t>أَعُوذُ</w:t>
      </w:r>
      <w:r w:rsidRPr="00B03E8F">
        <w:rPr>
          <w:rFonts w:ascii="w_Badr" w:eastAsia="Times New Roman" w:hAnsi="w_Badr" w:cs="w_Badr"/>
          <w:color w:val="000000"/>
          <w:sz w:val="24"/>
          <w:rtl/>
          <w:lang w:bidi="fa-IR"/>
        </w:rPr>
        <w:t xml:space="preserve"> بِكَ أَنْ أَسْئَلَكَ ما لَيْسَ لي‏ بِهِ عِلْمٌ وَ إِلاَّ تَغْفِرْ لي‏ وَ تَرْحَمْني‏ أَكُ</w:t>
      </w:r>
      <w:r>
        <w:rPr>
          <w:rFonts w:ascii="w_Badr" w:eastAsia="Times New Roman" w:hAnsi="w_Badr" w:cs="w_Badr"/>
          <w:color w:val="000000"/>
          <w:sz w:val="24"/>
          <w:rtl/>
          <w:lang w:bidi="fa-IR"/>
        </w:rPr>
        <w:t>نْ مِنَ الْخاسِرينَ</w:t>
      </w:r>
      <w:r>
        <w:rPr>
          <w:rStyle w:val="FootnoteReference"/>
          <w:rFonts w:ascii="w_Badr" w:hAnsi="w_Badr" w:cs="w_Badr"/>
          <w:color w:val="000000"/>
          <w:sz w:val="24"/>
          <w:rtl/>
          <w:lang w:bidi="fa-IR"/>
        </w:rPr>
        <w:footnoteReference w:id="7"/>
      </w:r>
    </w:p>
    <w:p w:rsidR="00356A02" w:rsidRDefault="00356A02" w:rsidP="0088570C">
      <w:pPr>
        <w:spacing w:after="0" w:line="240" w:lineRule="auto"/>
        <w:jc w:val="both"/>
        <w:rPr>
          <w:rFonts w:ascii="w_Badr" w:eastAsia="Times New Roman" w:hAnsi="w_Badr" w:cs="w_Badr"/>
          <w:color w:val="000000"/>
          <w:sz w:val="24"/>
          <w:rtl/>
          <w:lang w:bidi="fa-IR"/>
        </w:rPr>
      </w:pPr>
      <w:r>
        <w:rPr>
          <w:rFonts w:ascii="w_Badr" w:eastAsia="Times New Roman" w:hAnsi="w_Badr" w:cs="w_Badr" w:hint="cs"/>
          <w:color w:val="000000"/>
          <w:sz w:val="24"/>
          <w:rtl/>
          <w:lang w:bidi="fa-IR"/>
        </w:rPr>
        <w:t>پیامبر خدا علیه السلام از اینکه آنچه با آن مواجه می‌شود او در معرض آن قرار دهد که سخنی بدون علم را از خدا درخواست کند به خدا پناه می‌برد.</w:t>
      </w:r>
    </w:p>
    <w:p w:rsidR="00356A02" w:rsidRPr="0006153D" w:rsidRDefault="00356A02" w:rsidP="00A4044E">
      <w:pPr>
        <w:numPr>
          <w:ilvl w:val="0"/>
          <w:numId w:val="5"/>
        </w:numPr>
        <w:spacing w:after="0" w:line="240" w:lineRule="auto"/>
        <w:jc w:val="both"/>
        <w:rPr>
          <w:rFonts w:ascii="w_Badr" w:eastAsia="Times New Roman" w:hAnsi="w_Badr" w:cs="w_Badr"/>
          <w:sz w:val="24"/>
          <w:lang w:bidi="fa-IR"/>
        </w:rPr>
      </w:pPr>
      <w:r w:rsidRPr="00B03E8F">
        <w:rPr>
          <w:rFonts w:ascii="w_Badr" w:eastAsia="Times New Roman" w:hAnsi="w_Badr" w:cs="w_Badr"/>
          <w:color w:val="000000"/>
          <w:sz w:val="24"/>
          <w:rtl/>
          <w:lang w:bidi="fa-IR"/>
        </w:rPr>
        <w:t xml:space="preserve">وَ راوَدَتْهُ الَّتي‏ هُوَ في‏ بَيْتِها عَنْ نَفْسِهِ وَ غَلَّقَتِ الْأَبْوابَ وَ قالَتْ هَيْتَ لَكَ قالَ </w:t>
      </w:r>
      <w:r w:rsidRPr="00B03E8F">
        <w:rPr>
          <w:rFonts w:ascii="w_Badr" w:eastAsia="Times New Roman" w:hAnsi="w_Badr" w:cs="w_Badr"/>
          <w:color w:val="8080FF"/>
          <w:sz w:val="24"/>
          <w:rtl/>
          <w:lang w:bidi="fa-IR"/>
        </w:rPr>
        <w:t>مَعاذَ</w:t>
      </w:r>
      <w:r w:rsidRPr="00B03E8F">
        <w:rPr>
          <w:rFonts w:ascii="w_Badr" w:eastAsia="Times New Roman" w:hAnsi="w_Badr" w:cs="w_Badr"/>
          <w:color w:val="000000"/>
          <w:sz w:val="24"/>
          <w:rtl/>
          <w:lang w:bidi="fa-IR"/>
        </w:rPr>
        <w:t xml:space="preserve"> اللَّهِ إِنَّهُ رَبِّي أَحْسَنَ مَثْوايَ إِنَّه</w:t>
      </w:r>
      <w:r>
        <w:rPr>
          <w:rFonts w:ascii="w_Badr" w:eastAsia="Times New Roman" w:hAnsi="w_Badr" w:cs="w_Badr"/>
          <w:color w:val="000000"/>
          <w:sz w:val="24"/>
          <w:rtl/>
          <w:lang w:bidi="fa-IR"/>
        </w:rPr>
        <w:t>ُ لا يُفْلِحُ الظَّالِمُونَ</w:t>
      </w:r>
      <w:r>
        <w:rPr>
          <w:rStyle w:val="FootnoteReference"/>
          <w:rFonts w:ascii="w_Badr" w:hAnsi="w_Badr" w:cs="w_Badr"/>
          <w:color w:val="000000"/>
          <w:sz w:val="24"/>
          <w:rtl/>
          <w:lang w:bidi="fa-IR"/>
        </w:rPr>
        <w:footnoteReference w:id="8"/>
      </w:r>
    </w:p>
    <w:p w:rsidR="00356A02" w:rsidRPr="00B03E8F" w:rsidRDefault="00356A02" w:rsidP="0088570C">
      <w:pPr>
        <w:spacing w:after="0" w:line="240" w:lineRule="auto"/>
        <w:jc w:val="both"/>
        <w:rPr>
          <w:rFonts w:ascii="w_Badr" w:eastAsia="Times New Roman" w:hAnsi="w_Badr" w:cs="w_Badr"/>
          <w:sz w:val="24"/>
          <w:rtl/>
          <w:lang w:bidi="fa-IR"/>
        </w:rPr>
      </w:pPr>
      <w:r>
        <w:rPr>
          <w:rFonts w:ascii="w_Badr" w:eastAsia="Times New Roman" w:hAnsi="w_Badr" w:cs="w_Badr" w:hint="cs"/>
          <w:sz w:val="24"/>
          <w:rtl/>
          <w:lang w:bidi="fa-IR"/>
        </w:rPr>
        <w:lastRenderedPageBreak/>
        <w:t xml:space="preserve">در اینجا از قول پیامبر خدا علیه السلام شدت بیان در استعاذه را با آمدن تعبیر مفعول مطلق به نیابت از فعل نشان می‌دهد. </w:t>
      </w:r>
    </w:p>
    <w:p w:rsidR="00356A02" w:rsidRPr="00DD4A0D" w:rsidRDefault="00356A02" w:rsidP="00A4044E">
      <w:pPr>
        <w:numPr>
          <w:ilvl w:val="0"/>
          <w:numId w:val="5"/>
        </w:numPr>
        <w:spacing w:after="0" w:line="240" w:lineRule="auto"/>
        <w:jc w:val="both"/>
        <w:rPr>
          <w:rFonts w:ascii="w_Badr" w:eastAsia="Times New Roman" w:hAnsi="w_Badr" w:cs="w_Badr"/>
          <w:sz w:val="24"/>
          <w:lang w:bidi="fa-IR"/>
        </w:rPr>
      </w:pPr>
      <w:r w:rsidRPr="00B03E8F">
        <w:rPr>
          <w:rFonts w:ascii="w_Badr" w:eastAsia="Times New Roman" w:hAnsi="w_Badr" w:cs="w_Badr"/>
          <w:color w:val="000000"/>
          <w:sz w:val="24"/>
          <w:rtl/>
          <w:lang w:bidi="fa-IR"/>
        </w:rPr>
        <w:t xml:space="preserve">قالَ </w:t>
      </w:r>
      <w:r w:rsidRPr="00B03E8F">
        <w:rPr>
          <w:rFonts w:ascii="w_Badr" w:eastAsia="Times New Roman" w:hAnsi="w_Badr" w:cs="w_Badr"/>
          <w:color w:val="8080FF"/>
          <w:sz w:val="24"/>
          <w:rtl/>
          <w:lang w:bidi="fa-IR"/>
        </w:rPr>
        <w:t>مَعاذَ</w:t>
      </w:r>
      <w:r w:rsidRPr="00B03E8F">
        <w:rPr>
          <w:rFonts w:ascii="w_Badr" w:eastAsia="Times New Roman" w:hAnsi="w_Badr" w:cs="w_Badr"/>
          <w:color w:val="000000"/>
          <w:sz w:val="24"/>
          <w:rtl/>
          <w:lang w:bidi="fa-IR"/>
        </w:rPr>
        <w:t xml:space="preserve"> اللَّهِ أَنْ نَأْخُذَ إِلاَّ مَنْ وَجَدْنا مَتاعَنا عِنْدَ</w:t>
      </w:r>
      <w:r>
        <w:rPr>
          <w:rFonts w:ascii="w_Badr" w:eastAsia="Times New Roman" w:hAnsi="w_Badr" w:cs="w_Badr"/>
          <w:color w:val="000000"/>
          <w:sz w:val="24"/>
          <w:rtl/>
          <w:lang w:bidi="fa-IR"/>
        </w:rPr>
        <w:t>هُ إِنَّا إِذاً لَظالِمُونَ</w:t>
      </w:r>
      <w:r>
        <w:rPr>
          <w:rStyle w:val="FootnoteReference"/>
          <w:rFonts w:ascii="w_Badr" w:hAnsi="w_Badr" w:cs="w_Badr"/>
          <w:color w:val="000000"/>
          <w:sz w:val="24"/>
          <w:rtl/>
          <w:lang w:bidi="fa-IR"/>
        </w:rPr>
        <w:footnoteReference w:id="9"/>
      </w:r>
    </w:p>
    <w:p w:rsidR="00356A02" w:rsidRPr="00B03E8F" w:rsidRDefault="00356A02" w:rsidP="0088570C">
      <w:pPr>
        <w:spacing w:after="0" w:line="240" w:lineRule="auto"/>
        <w:jc w:val="both"/>
        <w:rPr>
          <w:rFonts w:ascii="w_Badr" w:eastAsia="Times New Roman" w:hAnsi="w_Badr" w:cs="w_Badr"/>
          <w:sz w:val="24"/>
          <w:rtl/>
          <w:lang w:bidi="fa-IR"/>
        </w:rPr>
      </w:pPr>
      <w:r>
        <w:rPr>
          <w:rFonts w:ascii="w_Badr" w:eastAsia="Times New Roman" w:hAnsi="w_Badr" w:cs="w_Badr" w:hint="cs"/>
          <w:color w:val="000000"/>
          <w:sz w:val="24"/>
          <w:rtl/>
          <w:lang w:bidi="fa-IR"/>
        </w:rPr>
        <w:t xml:space="preserve">در این آیه نیز همان تعبیر فوق از پیامبر خدا علیه السلام شنیده می‌شود. </w:t>
      </w:r>
    </w:p>
    <w:p w:rsidR="00356A02" w:rsidRPr="00DD4A0D" w:rsidRDefault="00356A02" w:rsidP="00A4044E">
      <w:pPr>
        <w:numPr>
          <w:ilvl w:val="0"/>
          <w:numId w:val="5"/>
        </w:numPr>
        <w:spacing w:after="0" w:line="240" w:lineRule="auto"/>
        <w:jc w:val="both"/>
        <w:rPr>
          <w:rFonts w:ascii="w_Badr" w:eastAsia="Times New Roman" w:hAnsi="w_Badr" w:cs="w_Badr"/>
          <w:sz w:val="24"/>
          <w:lang w:bidi="fa-IR"/>
        </w:rPr>
      </w:pPr>
      <w:r w:rsidRPr="00B03E8F">
        <w:rPr>
          <w:rFonts w:ascii="w_Badr" w:eastAsia="Times New Roman" w:hAnsi="w_Badr" w:cs="w_Badr"/>
          <w:color w:val="000000"/>
          <w:sz w:val="24"/>
          <w:rtl/>
          <w:lang w:bidi="fa-IR"/>
        </w:rPr>
        <w:t xml:space="preserve">فَإِذا قَرَأْتَ الْقُرْآنَ </w:t>
      </w:r>
      <w:r w:rsidRPr="00B03E8F">
        <w:rPr>
          <w:rFonts w:ascii="w_Badr" w:eastAsia="Times New Roman" w:hAnsi="w_Badr" w:cs="w_Badr"/>
          <w:color w:val="8080FF"/>
          <w:sz w:val="24"/>
          <w:rtl/>
          <w:lang w:bidi="fa-IR"/>
        </w:rPr>
        <w:t>فَاسْتَعِذْ</w:t>
      </w:r>
      <w:r w:rsidRPr="00B03E8F">
        <w:rPr>
          <w:rFonts w:ascii="w_Badr" w:eastAsia="Times New Roman" w:hAnsi="w_Badr" w:cs="w_Badr"/>
          <w:color w:val="000000"/>
          <w:sz w:val="24"/>
          <w:rtl/>
          <w:lang w:bidi="fa-IR"/>
        </w:rPr>
        <w:t xml:space="preserve"> بِاللَّهِ مِنَ الشَّيْطانِ الرَّ</w:t>
      </w:r>
      <w:r>
        <w:rPr>
          <w:rFonts w:ascii="w_Badr" w:eastAsia="Times New Roman" w:hAnsi="w_Badr" w:cs="w_Badr"/>
          <w:color w:val="000000"/>
          <w:sz w:val="24"/>
          <w:rtl/>
          <w:lang w:bidi="fa-IR"/>
        </w:rPr>
        <w:t>جيمِ</w:t>
      </w:r>
      <w:r>
        <w:rPr>
          <w:rStyle w:val="FootnoteReference"/>
          <w:rFonts w:ascii="w_Badr" w:hAnsi="w_Badr" w:cs="w_Badr"/>
          <w:color w:val="000000"/>
          <w:sz w:val="24"/>
          <w:rtl/>
          <w:lang w:bidi="fa-IR"/>
        </w:rPr>
        <w:footnoteReference w:id="10"/>
      </w:r>
    </w:p>
    <w:p w:rsidR="00356A02" w:rsidRPr="00B03E8F" w:rsidRDefault="00356A02" w:rsidP="0088570C">
      <w:pPr>
        <w:spacing w:after="0" w:line="240" w:lineRule="auto"/>
        <w:jc w:val="both"/>
        <w:rPr>
          <w:rFonts w:ascii="w_Badr" w:eastAsia="Times New Roman" w:hAnsi="w_Badr" w:cs="w_Badr"/>
          <w:sz w:val="24"/>
          <w:rtl/>
          <w:lang w:bidi="fa-IR"/>
        </w:rPr>
      </w:pPr>
      <w:r>
        <w:rPr>
          <w:rFonts w:ascii="w_Badr" w:eastAsia="Times New Roman" w:hAnsi="w_Badr" w:cs="w_Badr" w:hint="cs"/>
          <w:color w:val="000000"/>
          <w:sz w:val="24"/>
          <w:rtl/>
          <w:lang w:bidi="fa-IR"/>
        </w:rPr>
        <w:t>پیامبر خدا صلی الله علیه و آله مأمور به استعاذه شده است. استعاذه که طلب پناه است حالتیست که قلب و نفس و همه وجود استعاذه‌‌کننده را فرا می‌گیرد.</w:t>
      </w:r>
    </w:p>
    <w:p w:rsidR="00356A02" w:rsidRPr="007604D9" w:rsidRDefault="00356A02" w:rsidP="00A4044E">
      <w:pPr>
        <w:numPr>
          <w:ilvl w:val="0"/>
          <w:numId w:val="5"/>
        </w:numPr>
        <w:spacing w:after="0" w:line="240" w:lineRule="auto"/>
        <w:jc w:val="both"/>
        <w:rPr>
          <w:rFonts w:ascii="w_Badr" w:eastAsia="Times New Roman" w:hAnsi="w_Badr" w:cs="w_Badr"/>
          <w:sz w:val="24"/>
          <w:lang w:bidi="fa-IR"/>
        </w:rPr>
      </w:pPr>
      <w:r w:rsidRPr="00B03E8F">
        <w:rPr>
          <w:rFonts w:ascii="w_Badr" w:eastAsia="Times New Roman" w:hAnsi="w_Badr" w:cs="w_Badr"/>
          <w:color w:val="000000"/>
          <w:sz w:val="24"/>
          <w:rtl/>
          <w:lang w:bidi="fa-IR"/>
        </w:rPr>
        <w:t xml:space="preserve">قالَتْ إِنِّي </w:t>
      </w:r>
      <w:r w:rsidRPr="00B03E8F">
        <w:rPr>
          <w:rFonts w:ascii="w_Badr" w:eastAsia="Times New Roman" w:hAnsi="w_Badr" w:cs="w_Badr"/>
          <w:color w:val="8080FF"/>
          <w:sz w:val="24"/>
          <w:rtl/>
          <w:lang w:bidi="fa-IR"/>
        </w:rPr>
        <w:t>أَعُوذُ</w:t>
      </w:r>
      <w:r w:rsidRPr="00B03E8F">
        <w:rPr>
          <w:rFonts w:ascii="w_Badr" w:eastAsia="Times New Roman" w:hAnsi="w_Badr" w:cs="w_Badr"/>
          <w:color w:val="000000"/>
          <w:sz w:val="24"/>
          <w:rtl/>
          <w:lang w:bidi="fa-IR"/>
        </w:rPr>
        <w:t xml:space="preserve"> بِالرَّحْمنِ </w:t>
      </w:r>
      <w:r>
        <w:rPr>
          <w:rFonts w:ascii="w_Badr" w:eastAsia="Times New Roman" w:hAnsi="w_Badr" w:cs="w_Badr"/>
          <w:color w:val="000000"/>
          <w:sz w:val="24"/>
          <w:rtl/>
          <w:lang w:bidi="fa-IR"/>
        </w:rPr>
        <w:t>مِنْكَ إِنْ كُنْتَ تَقِيًّا</w:t>
      </w:r>
      <w:r>
        <w:rPr>
          <w:rStyle w:val="FootnoteReference"/>
          <w:rFonts w:ascii="w_Badr" w:hAnsi="w_Badr" w:cs="w_Badr"/>
          <w:color w:val="000000"/>
          <w:sz w:val="24"/>
          <w:rtl/>
          <w:lang w:bidi="fa-IR"/>
        </w:rPr>
        <w:footnoteReference w:id="11"/>
      </w:r>
    </w:p>
    <w:p w:rsidR="00356A02" w:rsidRPr="00B03E8F" w:rsidRDefault="00356A02" w:rsidP="0088570C">
      <w:pPr>
        <w:spacing w:after="0" w:line="240" w:lineRule="auto"/>
        <w:jc w:val="both"/>
        <w:rPr>
          <w:rFonts w:ascii="w_Badr" w:eastAsia="Times New Roman" w:hAnsi="w_Badr" w:cs="w_Badr"/>
          <w:sz w:val="24"/>
          <w:rtl/>
          <w:lang w:bidi="fa-IR"/>
        </w:rPr>
      </w:pPr>
      <w:r>
        <w:rPr>
          <w:rFonts w:ascii="w_Badr" w:eastAsia="Times New Roman" w:hAnsi="w_Badr" w:cs="w_Badr" w:hint="cs"/>
          <w:color w:val="000000"/>
          <w:sz w:val="24"/>
          <w:rtl/>
          <w:lang w:bidi="fa-IR"/>
        </w:rPr>
        <w:t xml:space="preserve">حضرت مریم سلام الله علیها خود را از قصد و نیت سوء به خدای رحمان می‌سپارد یعنی با استعاذه رحمت خدا را متوجه خود می‌کند. </w:t>
      </w:r>
    </w:p>
    <w:p w:rsidR="00356A02" w:rsidRPr="007604D9" w:rsidRDefault="00356A02" w:rsidP="00A4044E">
      <w:pPr>
        <w:numPr>
          <w:ilvl w:val="0"/>
          <w:numId w:val="5"/>
        </w:numPr>
        <w:spacing w:after="0" w:line="240" w:lineRule="auto"/>
        <w:jc w:val="both"/>
        <w:rPr>
          <w:rFonts w:ascii="w_Badr" w:eastAsia="Times New Roman" w:hAnsi="w_Badr" w:cs="w_Badr"/>
          <w:sz w:val="24"/>
          <w:lang w:bidi="fa-IR"/>
        </w:rPr>
      </w:pPr>
      <w:r w:rsidRPr="00B03E8F">
        <w:rPr>
          <w:rFonts w:ascii="w_Badr" w:eastAsia="Times New Roman" w:hAnsi="w_Badr" w:cs="w_Badr"/>
          <w:color w:val="000000"/>
          <w:sz w:val="24"/>
          <w:rtl/>
          <w:lang w:bidi="fa-IR"/>
        </w:rPr>
        <w:t xml:space="preserve">وَ قُلْ رَبِّ </w:t>
      </w:r>
      <w:r w:rsidRPr="00B03E8F">
        <w:rPr>
          <w:rFonts w:ascii="w_Badr" w:eastAsia="Times New Roman" w:hAnsi="w_Badr" w:cs="w_Badr"/>
          <w:color w:val="8080FF"/>
          <w:sz w:val="24"/>
          <w:rtl/>
          <w:lang w:bidi="fa-IR"/>
        </w:rPr>
        <w:t>أَعُوذُ</w:t>
      </w:r>
      <w:r w:rsidRPr="00B03E8F">
        <w:rPr>
          <w:rFonts w:ascii="w_Badr" w:eastAsia="Times New Roman" w:hAnsi="w_Badr" w:cs="w_Badr"/>
          <w:color w:val="000000"/>
          <w:sz w:val="24"/>
          <w:rtl/>
          <w:lang w:bidi="fa-IR"/>
        </w:rPr>
        <w:t xml:space="preserve"> بِك</w:t>
      </w:r>
      <w:r>
        <w:rPr>
          <w:rFonts w:ascii="w_Badr" w:eastAsia="Times New Roman" w:hAnsi="w_Badr" w:cs="w_Badr"/>
          <w:color w:val="000000"/>
          <w:sz w:val="24"/>
          <w:rtl/>
          <w:lang w:bidi="fa-IR"/>
        </w:rPr>
        <w:t xml:space="preserve">َ مِنْ هَمَزاتِ الشَّياطينِ </w:t>
      </w:r>
      <w:r>
        <w:rPr>
          <w:rFonts w:ascii="w_Badr" w:eastAsia="Times New Roman" w:hAnsi="w_Badr" w:cs="w_Badr" w:hint="cs"/>
          <w:color w:val="000000"/>
          <w:sz w:val="24"/>
          <w:rtl/>
          <w:lang w:bidi="fa-IR"/>
        </w:rPr>
        <w:t xml:space="preserve">* </w:t>
      </w:r>
      <w:r w:rsidRPr="00B03E8F">
        <w:rPr>
          <w:rFonts w:ascii="w_Badr" w:eastAsia="Times New Roman" w:hAnsi="w_Badr" w:cs="w_Badr"/>
          <w:color w:val="000000"/>
          <w:sz w:val="24"/>
          <w:rtl/>
          <w:lang w:bidi="fa-IR"/>
        </w:rPr>
        <w:t xml:space="preserve">وَ </w:t>
      </w:r>
      <w:r w:rsidRPr="00B03E8F">
        <w:rPr>
          <w:rFonts w:ascii="w_Badr" w:eastAsia="Times New Roman" w:hAnsi="w_Badr" w:cs="w_Badr"/>
          <w:color w:val="8080FF"/>
          <w:sz w:val="24"/>
          <w:rtl/>
          <w:lang w:bidi="fa-IR"/>
        </w:rPr>
        <w:t>أَعُوذُ</w:t>
      </w:r>
      <w:r w:rsidRPr="00B03E8F">
        <w:rPr>
          <w:rFonts w:ascii="w_Badr" w:eastAsia="Times New Roman" w:hAnsi="w_Badr" w:cs="w_Badr"/>
          <w:color w:val="000000"/>
          <w:sz w:val="24"/>
          <w:rtl/>
          <w:lang w:bidi="fa-IR"/>
        </w:rPr>
        <w:t xml:space="preserve"> </w:t>
      </w:r>
      <w:r>
        <w:rPr>
          <w:rFonts w:ascii="w_Badr" w:eastAsia="Times New Roman" w:hAnsi="w_Badr" w:cs="w_Badr"/>
          <w:color w:val="000000"/>
          <w:sz w:val="24"/>
          <w:rtl/>
          <w:lang w:bidi="fa-IR"/>
        </w:rPr>
        <w:t>بِكَ رَبِّ أَنْ يَحْضُرُونِ</w:t>
      </w:r>
      <w:r>
        <w:rPr>
          <w:rStyle w:val="FootnoteReference"/>
          <w:rFonts w:ascii="w_Badr" w:hAnsi="w_Badr" w:cs="w_Badr"/>
          <w:color w:val="000000"/>
          <w:sz w:val="24"/>
          <w:rtl/>
          <w:lang w:bidi="fa-IR"/>
        </w:rPr>
        <w:footnoteReference w:id="12"/>
      </w:r>
      <w:r>
        <w:rPr>
          <w:rFonts w:ascii="w_Badr" w:eastAsia="Times New Roman" w:hAnsi="w_Badr" w:cs="w_Badr" w:hint="cs"/>
          <w:color w:val="000000"/>
          <w:sz w:val="24"/>
          <w:rtl/>
          <w:lang w:bidi="fa-IR"/>
        </w:rPr>
        <w:t xml:space="preserve"> </w:t>
      </w:r>
    </w:p>
    <w:p w:rsidR="00356A02" w:rsidRPr="00B03E8F" w:rsidRDefault="00356A02" w:rsidP="0088570C">
      <w:pPr>
        <w:spacing w:after="0" w:line="240" w:lineRule="auto"/>
        <w:jc w:val="both"/>
        <w:rPr>
          <w:rFonts w:ascii="w_Badr" w:eastAsia="Times New Roman" w:hAnsi="w_Badr" w:cs="w_Badr"/>
          <w:sz w:val="24"/>
          <w:rtl/>
          <w:lang w:bidi="fa-IR"/>
        </w:rPr>
      </w:pPr>
      <w:r>
        <w:rPr>
          <w:rFonts w:ascii="w_Badr" w:eastAsia="Times New Roman" w:hAnsi="w_Badr" w:cs="w_Badr" w:hint="cs"/>
          <w:sz w:val="24"/>
          <w:rtl/>
          <w:lang w:bidi="fa-IR"/>
        </w:rPr>
        <w:t xml:space="preserve">در این آیه پیامبر صلی الله علیه و آله مأمور به پناه بردن است. زیرا شیاطین درصدد فشار آوردن به انسان‌ها برای سوق به سوی گناهان هستند. </w:t>
      </w:r>
    </w:p>
    <w:p w:rsidR="00356A02" w:rsidRPr="00C23390" w:rsidRDefault="00356A02" w:rsidP="00A4044E">
      <w:pPr>
        <w:numPr>
          <w:ilvl w:val="0"/>
          <w:numId w:val="5"/>
        </w:numPr>
        <w:spacing w:after="0" w:line="240" w:lineRule="auto"/>
        <w:jc w:val="both"/>
        <w:rPr>
          <w:rFonts w:ascii="w_Badr" w:eastAsia="Times New Roman" w:hAnsi="w_Badr" w:cs="w_Badr"/>
          <w:sz w:val="24"/>
          <w:lang w:bidi="fa-IR"/>
        </w:rPr>
      </w:pPr>
      <w:r w:rsidRPr="00B03E8F">
        <w:rPr>
          <w:rFonts w:ascii="w_Badr" w:eastAsia="Times New Roman" w:hAnsi="w_Badr" w:cs="w_Badr"/>
          <w:color w:val="000000"/>
          <w:sz w:val="24"/>
          <w:rtl/>
          <w:lang w:bidi="fa-IR"/>
        </w:rPr>
        <w:t xml:space="preserve">وَ قالَ مُوسى‏ إِنِّي </w:t>
      </w:r>
      <w:r w:rsidRPr="00B03E8F">
        <w:rPr>
          <w:rFonts w:ascii="w_Badr" w:eastAsia="Times New Roman" w:hAnsi="w_Badr" w:cs="w_Badr"/>
          <w:color w:val="8080FF"/>
          <w:sz w:val="24"/>
          <w:rtl/>
          <w:lang w:bidi="fa-IR"/>
        </w:rPr>
        <w:t>عُذْتُ‏</w:t>
      </w:r>
      <w:r w:rsidRPr="00B03E8F">
        <w:rPr>
          <w:rFonts w:ascii="w_Badr" w:eastAsia="Times New Roman" w:hAnsi="w_Badr" w:cs="w_Badr"/>
          <w:color w:val="000000"/>
          <w:sz w:val="24"/>
          <w:rtl/>
          <w:lang w:bidi="fa-IR"/>
        </w:rPr>
        <w:t xml:space="preserve"> بِرَبِّي وَ رَبِّكُمْ مِنْ كُلِّ مُتَكَبِّرٍ لا </w:t>
      </w:r>
      <w:r>
        <w:rPr>
          <w:rFonts w:ascii="w_Badr" w:eastAsia="Times New Roman" w:hAnsi="w_Badr" w:cs="w_Badr"/>
          <w:color w:val="000000"/>
          <w:sz w:val="24"/>
          <w:rtl/>
          <w:lang w:bidi="fa-IR"/>
        </w:rPr>
        <w:t>يُؤْمِنُ بِيَوْمِ الْحِسابِ</w:t>
      </w:r>
      <w:r>
        <w:rPr>
          <w:rStyle w:val="FootnoteReference"/>
          <w:rFonts w:ascii="w_Badr" w:hAnsi="w_Badr" w:cs="w_Badr"/>
          <w:color w:val="000000"/>
          <w:sz w:val="24"/>
          <w:rtl/>
          <w:lang w:bidi="fa-IR"/>
        </w:rPr>
        <w:footnoteReference w:id="13"/>
      </w:r>
      <w:r>
        <w:rPr>
          <w:rFonts w:ascii="w_Badr" w:eastAsia="Times New Roman" w:hAnsi="w_Badr" w:cs="w_Badr" w:hint="cs"/>
          <w:color w:val="000000"/>
          <w:sz w:val="24"/>
          <w:rtl/>
          <w:lang w:bidi="fa-IR"/>
        </w:rPr>
        <w:t xml:space="preserve"> </w:t>
      </w:r>
    </w:p>
    <w:p w:rsidR="00356A02" w:rsidRPr="00B03E8F" w:rsidRDefault="00356A02" w:rsidP="0088570C">
      <w:pPr>
        <w:spacing w:after="0" w:line="240" w:lineRule="auto"/>
        <w:jc w:val="both"/>
        <w:rPr>
          <w:rFonts w:ascii="w_Badr" w:eastAsia="Times New Roman" w:hAnsi="w_Badr" w:cs="w_Badr"/>
          <w:sz w:val="24"/>
          <w:rtl/>
          <w:lang w:bidi="fa-IR"/>
        </w:rPr>
      </w:pPr>
      <w:r>
        <w:rPr>
          <w:rFonts w:ascii="w_Badr" w:eastAsia="Times New Roman" w:hAnsi="w_Badr" w:cs="w_Badr" w:hint="cs"/>
          <w:color w:val="000000"/>
          <w:sz w:val="24"/>
          <w:rtl/>
          <w:lang w:bidi="fa-IR"/>
        </w:rPr>
        <w:t xml:space="preserve">پیامبر خدا علیه السلام در برابر تهدید فرعون، با استعاذه با وی مقابله می‌کند و او را به استعاذه به پروردگار تهدید می‌کند. </w:t>
      </w:r>
    </w:p>
    <w:p w:rsidR="00356A02" w:rsidRDefault="00356A02" w:rsidP="00A4044E">
      <w:pPr>
        <w:numPr>
          <w:ilvl w:val="0"/>
          <w:numId w:val="5"/>
        </w:numPr>
        <w:spacing w:after="0" w:line="240" w:lineRule="auto"/>
        <w:jc w:val="both"/>
        <w:rPr>
          <w:rFonts w:ascii="w_Badr" w:eastAsia="Times New Roman" w:hAnsi="w_Badr" w:cs="w_Badr"/>
          <w:sz w:val="24"/>
          <w:lang w:bidi="fa-IR"/>
        </w:rPr>
      </w:pPr>
      <w:r w:rsidRPr="00B03E8F">
        <w:rPr>
          <w:rFonts w:ascii="w_Badr" w:eastAsia="Times New Roman" w:hAnsi="w_Badr" w:cs="w_Badr"/>
          <w:color w:val="000000"/>
          <w:sz w:val="24"/>
          <w:rtl/>
          <w:lang w:bidi="fa-IR"/>
        </w:rPr>
        <w:t xml:space="preserve">إِنَّ الَّذينَ يُجادِلُونَ في‏ آياتِ اللَّهِ بِغَيْرِ سُلْطانٍ أَتاهُمْ إِنْ في‏ صُدُورِهِمْ إِلاَّ كِبْرٌ ما هُمْ بِبالِغيهِ </w:t>
      </w:r>
      <w:r w:rsidRPr="00B03E8F">
        <w:rPr>
          <w:rFonts w:ascii="w_Badr" w:eastAsia="Times New Roman" w:hAnsi="w_Badr" w:cs="w_Badr"/>
          <w:color w:val="8080FF"/>
          <w:sz w:val="24"/>
          <w:rtl/>
          <w:lang w:bidi="fa-IR"/>
        </w:rPr>
        <w:t>فَاسْتَعِذْ</w:t>
      </w:r>
      <w:r w:rsidRPr="00B03E8F">
        <w:rPr>
          <w:rFonts w:ascii="w_Badr" w:eastAsia="Times New Roman" w:hAnsi="w_Badr" w:cs="w_Badr"/>
          <w:color w:val="000000"/>
          <w:sz w:val="24"/>
          <w:rtl/>
          <w:lang w:bidi="fa-IR"/>
        </w:rPr>
        <w:t xml:space="preserve"> بِاللَّهِ إِنَّه</w:t>
      </w:r>
      <w:r>
        <w:rPr>
          <w:rFonts w:ascii="w_Badr" w:eastAsia="Times New Roman" w:hAnsi="w_Badr" w:cs="w_Badr"/>
          <w:color w:val="000000"/>
          <w:sz w:val="24"/>
          <w:rtl/>
          <w:lang w:bidi="fa-IR"/>
        </w:rPr>
        <w:t>ُ هُوَ السَّميعُ الْبَصيرُ</w:t>
      </w:r>
      <w:r>
        <w:rPr>
          <w:rStyle w:val="FootnoteReference"/>
          <w:rFonts w:ascii="w_Badr" w:hAnsi="w_Badr" w:cs="w_Badr"/>
          <w:color w:val="000000"/>
          <w:sz w:val="24"/>
          <w:rtl/>
          <w:lang w:bidi="fa-IR"/>
        </w:rPr>
        <w:footnoteReference w:id="14"/>
      </w:r>
    </w:p>
    <w:p w:rsidR="00356A02" w:rsidRPr="00C23390" w:rsidRDefault="00356A02" w:rsidP="0088570C">
      <w:pPr>
        <w:spacing w:after="0" w:line="240" w:lineRule="auto"/>
        <w:jc w:val="both"/>
        <w:rPr>
          <w:rFonts w:ascii="w_Badr" w:eastAsia="Times New Roman" w:hAnsi="w_Badr" w:cs="w_Badr"/>
          <w:sz w:val="24"/>
          <w:rtl/>
          <w:lang w:bidi="fa-IR"/>
        </w:rPr>
      </w:pPr>
      <w:r>
        <w:rPr>
          <w:rFonts w:ascii="w_Badr" w:eastAsia="Times New Roman" w:hAnsi="w_Badr" w:cs="w_Badr" w:hint="cs"/>
          <w:sz w:val="24"/>
          <w:rtl/>
          <w:lang w:bidi="fa-IR"/>
        </w:rPr>
        <w:lastRenderedPageBreak/>
        <w:t xml:space="preserve">پیامبر خدا صلی الله علیه و آله در برابر کبر دشمنان خدا که برپاکننده دشمنی‌ها و اذیت‌های مختلف آنان است، مأمور به استعاذه است. </w:t>
      </w:r>
    </w:p>
    <w:p w:rsidR="00356A02" w:rsidRPr="00AF0842" w:rsidRDefault="00356A02" w:rsidP="00A4044E">
      <w:pPr>
        <w:numPr>
          <w:ilvl w:val="0"/>
          <w:numId w:val="5"/>
        </w:numPr>
        <w:spacing w:after="0" w:line="240" w:lineRule="auto"/>
        <w:jc w:val="both"/>
        <w:rPr>
          <w:rFonts w:ascii="w_Badr" w:eastAsia="Times New Roman" w:hAnsi="w_Badr" w:cs="w_Badr"/>
          <w:sz w:val="24"/>
          <w:lang w:bidi="fa-IR"/>
        </w:rPr>
      </w:pPr>
      <w:r w:rsidRPr="00B03E8F">
        <w:rPr>
          <w:rFonts w:ascii="w_Badr" w:eastAsia="Times New Roman" w:hAnsi="w_Badr" w:cs="w_Badr"/>
          <w:color w:val="000000"/>
          <w:sz w:val="24"/>
          <w:rtl/>
          <w:lang w:bidi="fa-IR"/>
        </w:rPr>
        <w:t xml:space="preserve">وَ إِمَّا يَنْزَغَنَّكَ مِنَ الشَّيْطانِ نَزْغٌ </w:t>
      </w:r>
      <w:r w:rsidRPr="00B03E8F">
        <w:rPr>
          <w:rFonts w:ascii="w_Badr" w:eastAsia="Times New Roman" w:hAnsi="w_Badr" w:cs="w_Badr"/>
          <w:color w:val="8080FF"/>
          <w:sz w:val="24"/>
          <w:rtl/>
          <w:lang w:bidi="fa-IR"/>
        </w:rPr>
        <w:t>فَاسْتَعِذْ</w:t>
      </w:r>
      <w:r w:rsidRPr="00B03E8F">
        <w:rPr>
          <w:rFonts w:ascii="w_Badr" w:eastAsia="Times New Roman" w:hAnsi="w_Badr" w:cs="w_Badr"/>
          <w:color w:val="000000"/>
          <w:sz w:val="24"/>
          <w:rtl/>
          <w:lang w:bidi="fa-IR"/>
        </w:rPr>
        <w:t xml:space="preserve"> بِاللَّهِ إِنَّهُ هُ</w:t>
      </w:r>
      <w:r>
        <w:rPr>
          <w:rFonts w:ascii="w_Badr" w:eastAsia="Times New Roman" w:hAnsi="w_Badr" w:cs="w_Badr"/>
          <w:color w:val="000000"/>
          <w:sz w:val="24"/>
          <w:rtl/>
          <w:lang w:bidi="fa-IR"/>
        </w:rPr>
        <w:t>وَ السَّميعُ الْعَليمُ</w:t>
      </w:r>
      <w:r>
        <w:rPr>
          <w:rStyle w:val="FootnoteReference"/>
          <w:rFonts w:ascii="w_Badr" w:hAnsi="w_Badr" w:cs="w_Badr"/>
          <w:color w:val="000000"/>
          <w:sz w:val="24"/>
          <w:rtl/>
          <w:lang w:bidi="fa-IR"/>
        </w:rPr>
        <w:footnoteReference w:id="15"/>
      </w:r>
    </w:p>
    <w:p w:rsidR="00356A02" w:rsidRDefault="00356A02" w:rsidP="0088570C">
      <w:pPr>
        <w:spacing w:after="0" w:line="240" w:lineRule="auto"/>
        <w:jc w:val="both"/>
        <w:rPr>
          <w:rFonts w:ascii="w_Badr" w:eastAsia="Times New Roman" w:hAnsi="w_Badr" w:cs="w_Badr"/>
          <w:color w:val="000000"/>
          <w:sz w:val="24"/>
          <w:rtl/>
          <w:lang w:bidi="fa-IR"/>
        </w:rPr>
      </w:pPr>
      <w:r>
        <w:rPr>
          <w:rFonts w:ascii="w_Badr" w:eastAsia="Times New Roman" w:hAnsi="w_Badr" w:cs="w_Badr" w:hint="cs"/>
          <w:color w:val="000000"/>
          <w:sz w:val="24"/>
          <w:rtl/>
          <w:lang w:bidi="fa-IR"/>
        </w:rPr>
        <w:t xml:space="preserve">شیطان همواره در حال تحریک‌گنندگی انسان‌هاست، در دشمنان خدا دشمنی‌شان را تیزتر می‌کند، میان دوستان خدا و دشمنان خدا دشمنی را شدیدتر می‌کند، در اثر تحریکاتی که انجام می‌دهد کسانی دچار اغوا می‌شوند و در نتیجه اعمال آنها، اثر جهاد دوستان خدا کم‌مؤثرتر می‌افتد. </w:t>
      </w:r>
    </w:p>
    <w:p w:rsidR="00356A02" w:rsidRPr="00AF0842" w:rsidRDefault="00356A02" w:rsidP="00A4044E">
      <w:pPr>
        <w:numPr>
          <w:ilvl w:val="0"/>
          <w:numId w:val="5"/>
        </w:numPr>
        <w:spacing w:after="0" w:line="240" w:lineRule="auto"/>
        <w:jc w:val="both"/>
        <w:rPr>
          <w:rFonts w:ascii="w_Badr" w:eastAsia="Times New Roman" w:hAnsi="w_Badr" w:cs="w_Badr"/>
          <w:sz w:val="24"/>
          <w:lang w:bidi="fa-IR"/>
        </w:rPr>
      </w:pPr>
      <w:r w:rsidRPr="00B03E8F">
        <w:rPr>
          <w:rFonts w:ascii="w_Badr" w:eastAsia="Times New Roman" w:hAnsi="w_Badr" w:cs="w_Badr"/>
          <w:color w:val="000000"/>
          <w:sz w:val="24"/>
          <w:rtl/>
          <w:lang w:bidi="fa-IR"/>
        </w:rPr>
        <w:t xml:space="preserve">وَ إِنِّي </w:t>
      </w:r>
      <w:r w:rsidRPr="00B03E8F">
        <w:rPr>
          <w:rFonts w:ascii="w_Badr" w:eastAsia="Times New Roman" w:hAnsi="w_Badr" w:cs="w_Badr"/>
          <w:color w:val="8080FF"/>
          <w:sz w:val="24"/>
          <w:rtl/>
          <w:lang w:bidi="fa-IR"/>
        </w:rPr>
        <w:t>عُذْتُ‏</w:t>
      </w:r>
      <w:r w:rsidRPr="00B03E8F">
        <w:rPr>
          <w:rFonts w:ascii="w_Badr" w:eastAsia="Times New Roman" w:hAnsi="w_Badr" w:cs="w_Badr"/>
          <w:color w:val="000000"/>
          <w:sz w:val="24"/>
          <w:rtl/>
          <w:lang w:bidi="fa-IR"/>
        </w:rPr>
        <w:t xml:space="preserve"> بِرَبِّي وَ</w:t>
      </w:r>
      <w:r>
        <w:rPr>
          <w:rFonts w:ascii="w_Badr" w:eastAsia="Times New Roman" w:hAnsi="w_Badr" w:cs="w_Badr"/>
          <w:color w:val="000000"/>
          <w:sz w:val="24"/>
          <w:rtl/>
          <w:lang w:bidi="fa-IR"/>
        </w:rPr>
        <w:t xml:space="preserve"> رَبِّكُمْ أَنْ تَرْجُمُونِ</w:t>
      </w:r>
      <w:r>
        <w:rPr>
          <w:rStyle w:val="FootnoteReference"/>
          <w:rFonts w:ascii="w_Badr" w:hAnsi="w_Badr" w:cs="w_Badr"/>
          <w:color w:val="000000"/>
          <w:sz w:val="24"/>
          <w:rtl/>
          <w:lang w:bidi="fa-IR"/>
        </w:rPr>
        <w:footnoteReference w:id="16"/>
      </w:r>
    </w:p>
    <w:p w:rsidR="00356A02" w:rsidRPr="00B03E8F" w:rsidRDefault="00356A02" w:rsidP="0088570C">
      <w:pPr>
        <w:spacing w:after="0" w:line="240" w:lineRule="auto"/>
        <w:jc w:val="both"/>
        <w:rPr>
          <w:rFonts w:ascii="w_Badr" w:eastAsia="Times New Roman" w:hAnsi="w_Badr" w:cs="w_Badr"/>
          <w:sz w:val="24"/>
          <w:rtl/>
          <w:lang w:bidi="fa-IR"/>
        </w:rPr>
      </w:pPr>
      <w:r>
        <w:rPr>
          <w:rFonts w:ascii="w_Badr" w:eastAsia="Times New Roman" w:hAnsi="w_Badr" w:cs="w_Badr" w:hint="cs"/>
          <w:sz w:val="24"/>
          <w:rtl/>
          <w:lang w:bidi="fa-IR"/>
        </w:rPr>
        <w:t>پناه پیامبر خدا علیه السلام به خدا در برابر تهدیدات دشمنان منجر به خنثی شدن نقشه‌های مکرآمیز آنها شده است.</w:t>
      </w:r>
    </w:p>
    <w:p w:rsidR="00356A02" w:rsidRPr="00AF0842" w:rsidRDefault="00356A02" w:rsidP="00A4044E">
      <w:pPr>
        <w:numPr>
          <w:ilvl w:val="0"/>
          <w:numId w:val="5"/>
        </w:numPr>
        <w:spacing w:after="0" w:line="240" w:lineRule="auto"/>
        <w:jc w:val="both"/>
        <w:rPr>
          <w:rFonts w:ascii="w_Badr" w:eastAsia="Times New Roman" w:hAnsi="w_Badr" w:cs="w_Badr"/>
          <w:sz w:val="24"/>
          <w:lang w:bidi="fa-IR"/>
        </w:rPr>
      </w:pPr>
      <w:r w:rsidRPr="00B03E8F">
        <w:rPr>
          <w:rFonts w:ascii="w_Badr" w:eastAsia="Times New Roman" w:hAnsi="w_Badr" w:cs="w_Badr"/>
          <w:color w:val="000000"/>
          <w:sz w:val="24"/>
          <w:rtl/>
          <w:lang w:bidi="fa-IR"/>
        </w:rPr>
        <w:t xml:space="preserve">وَ أَنَّهُ كانَ رِجالٌ مِنَ الْإِنْسِ </w:t>
      </w:r>
      <w:r w:rsidRPr="00B03E8F">
        <w:rPr>
          <w:rFonts w:ascii="w_Badr" w:eastAsia="Times New Roman" w:hAnsi="w_Badr" w:cs="w_Badr"/>
          <w:color w:val="8080FF"/>
          <w:sz w:val="24"/>
          <w:rtl/>
          <w:lang w:bidi="fa-IR"/>
        </w:rPr>
        <w:t>يَعُوذُونَ‏</w:t>
      </w:r>
      <w:r w:rsidRPr="00B03E8F">
        <w:rPr>
          <w:rFonts w:ascii="w_Badr" w:eastAsia="Times New Roman" w:hAnsi="w_Badr" w:cs="w_Badr"/>
          <w:color w:val="000000"/>
          <w:sz w:val="24"/>
          <w:rtl/>
          <w:lang w:bidi="fa-IR"/>
        </w:rPr>
        <w:t xml:space="preserve"> بِرِجالٍ مِنَ </w:t>
      </w:r>
      <w:r>
        <w:rPr>
          <w:rFonts w:ascii="w_Badr" w:eastAsia="Times New Roman" w:hAnsi="w_Badr" w:cs="w_Badr"/>
          <w:color w:val="000000"/>
          <w:sz w:val="24"/>
          <w:rtl/>
          <w:lang w:bidi="fa-IR"/>
        </w:rPr>
        <w:t>الْجِنِّ فَزادُوهُمْ رَهَقاً</w:t>
      </w:r>
      <w:r>
        <w:rPr>
          <w:rStyle w:val="FootnoteReference"/>
          <w:rFonts w:ascii="w_Badr" w:hAnsi="w_Badr" w:cs="w_Badr"/>
          <w:color w:val="000000"/>
          <w:sz w:val="24"/>
          <w:rtl/>
          <w:lang w:bidi="fa-IR"/>
        </w:rPr>
        <w:footnoteReference w:id="17"/>
      </w:r>
    </w:p>
    <w:p w:rsidR="00356A02" w:rsidRDefault="00356A02" w:rsidP="0088570C">
      <w:pPr>
        <w:spacing w:after="0" w:line="240" w:lineRule="auto"/>
        <w:jc w:val="both"/>
        <w:rPr>
          <w:rFonts w:ascii="w_Badr" w:eastAsia="Times New Roman" w:hAnsi="w_Badr" w:cs="w_Badr"/>
          <w:color w:val="000000"/>
          <w:sz w:val="24"/>
          <w:rtl/>
          <w:lang w:bidi="fa-IR"/>
        </w:rPr>
      </w:pPr>
      <w:r>
        <w:rPr>
          <w:rFonts w:ascii="w_Badr" w:eastAsia="Times New Roman" w:hAnsi="w_Badr" w:cs="w_Badr" w:hint="cs"/>
          <w:color w:val="000000"/>
          <w:sz w:val="24"/>
          <w:rtl/>
          <w:lang w:bidi="fa-IR"/>
        </w:rPr>
        <w:t xml:space="preserve">در اثر نیازهایی که در زندگی ممکن است به وجود آید برخی انسان‌ها به جن به عنوان نیروی غیبی که می‌تواند اثر کند و مؤثر افتد پناه بردند. پناه بردن به غیر از خدا، نتیجه‌اش مسلط شدن قهر و غلبه شرور بر زندگی انسان است. </w:t>
      </w:r>
    </w:p>
    <w:p w:rsidR="00356A02" w:rsidRPr="00B03E8F" w:rsidRDefault="00356A02" w:rsidP="00A4044E">
      <w:pPr>
        <w:numPr>
          <w:ilvl w:val="0"/>
          <w:numId w:val="5"/>
        </w:numPr>
        <w:spacing w:after="0" w:line="240" w:lineRule="auto"/>
        <w:jc w:val="both"/>
        <w:rPr>
          <w:rFonts w:ascii="w_Badr" w:eastAsia="Times New Roman" w:hAnsi="w_Badr" w:cs="w_Badr"/>
          <w:sz w:val="24"/>
          <w:rtl/>
          <w:lang w:bidi="fa-IR"/>
        </w:rPr>
      </w:pPr>
      <w:r w:rsidRPr="00B03E8F">
        <w:rPr>
          <w:rFonts w:ascii="w_Badr" w:eastAsia="Times New Roman" w:hAnsi="w_Badr" w:cs="w_Badr"/>
          <w:color w:val="000000"/>
          <w:sz w:val="24"/>
          <w:rtl/>
          <w:lang w:bidi="fa-IR"/>
        </w:rPr>
        <w:t xml:space="preserve">قُلْ </w:t>
      </w:r>
      <w:r w:rsidRPr="00B03E8F">
        <w:rPr>
          <w:rFonts w:ascii="w_Badr" w:eastAsia="Times New Roman" w:hAnsi="w_Badr" w:cs="w_Badr"/>
          <w:color w:val="8080FF"/>
          <w:sz w:val="24"/>
          <w:rtl/>
          <w:lang w:bidi="fa-IR"/>
        </w:rPr>
        <w:t>أَعُوذُ</w:t>
      </w:r>
      <w:r>
        <w:rPr>
          <w:rFonts w:ascii="w_Badr" w:eastAsia="Times New Roman" w:hAnsi="w_Badr" w:cs="w_Badr"/>
          <w:color w:val="000000"/>
          <w:sz w:val="24"/>
          <w:rtl/>
          <w:lang w:bidi="fa-IR"/>
        </w:rPr>
        <w:t xml:space="preserve"> بِرَبِّ الْفَلَقِ</w:t>
      </w:r>
      <w:r>
        <w:rPr>
          <w:rStyle w:val="FootnoteReference"/>
          <w:rFonts w:ascii="w_Badr" w:hAnsi="w_Badr" w:cs="w_Badr"/>
          <w:color w:val="000000"/>
          <w:sz w:val="24"/>
          <w:rtl/>
          <w:lang w:bidi="fa-IR"/>
        </w:rPr>
        <w:footnoteReference w:id="18"/>
      </w:r>
    </w:p>
    <w:p w:rsidR="00356A02" w:rsidRPr="00AF0842" w:rsidRDefault="00356A02" w:rsidP="0088570C">
      <w:pPr>
        <w:spacing w:after="0" w:line="240" w:lineRule="auto"/>
        <w:jc w:val="both"/>
        <w:rPr>
          <w:rFonts w:ascii="w_Badr" w:eastAsia="Times New Roman" w:hAnsi="w_Badr" w:cs="w_Badr"/>
          <w:sz w:val="24"/>
          <w:lang w:bidi="fa-IR"/>
        </w:rPr>
      </w:pPr>
      <w:r>
        <w:rPr>
          <w:rFonts w:ascii="w_Badr" w:eastAsia="Times New Roman" w:hAnsi="w_Badr" w:cs="w_Badr" w:hint="cs"/>
          <w:color w:val="000000"/>
          <w:sz w:val="24"/>
          <w:rtl/>
          <w:lang w:bidi="fa-IR"/>
        </w:rPr>
        <w:t xml:space="preserve">پیامبر خدا صلی الله علیه و آله مأمور به پناه شده تا در اثر آن حفظ شدن از شروری که از جانب هر مخلوقی می‌تواند باشد را خداوند شامل حال انسان کند. </w:t>
      </w:r>
    </w:p>
    <w:p w:rsidR="00356A02" w:rsidRPr="00B03E8F" w:rsidRDefault="00356A02" w:rsidP="00A4044E">
      <w:pPr>
        <w:numPr>
          <w:ilvl w:val="0"/>
          <w:numId w:val="5"/>
        </w:numPr>
        <w:spacing w:after="0" w:line="240" w:lineRule="auto"/>
        <w:jc w:val="both"/>
        <w:rPr>
          <w:rFonts w:ascii="w_Badr" w:eastAsia="Times New Roman" w:hAnsi="w_Badr" w:cs="w_Badr"/>
          <w:sz w:val="24"/>
          <w:rtl/>
          <w:lang w:bidi="fa-IR"/>
        </w:rPr>
      </w:pPr>
      <w:r w:rsidRPr="00B03E8F">
        <w:rPr>
          <w:rFonts w:ascii="w_Badr" w:eastAsia="Times New Roman" w:hAnsi="w_Badr" w:cs="w_Badr"/>
          <w:color w:val="000000"/>
          <w:sz w:val="24"/>
          <w:rtl/>
          <w:lang w:bidi="fa-IR"/>
        </w:rPr>
        <w:t xml:space="preserve">قُلْ </w:t>
      </w:r>
      <w:r w:rsidRPr="00B03E8F">
        <w:rPr>
          <w:rFonts w:ascii="w_Badr" w:eastAsia="Times New Roman" w:hAnsi="w_Badr" w:cs="w_Badr"/>
          <w:color w:val="8080FF"/>
          <w:sz w:val="24"/>
          <w:rtl/>
          <w:lang w:bidi="fa-IR"/>
        </w:rPr>
        <w:t>أَعُوذُ</w:t>
      </w:r>
      <w:r>
        <w:rPr>
          <w:rFonts w:ascii="w_Badr" w:eastAsia="Times New Roman" w:hAnsi="w_Badr" w:cs="w_Badr"/>
          <w:color w:val="000000"/>
          <w:sz w:val="24"/>
          <w:rtl/>
          <w:lang w:bidi="fa-IR"/>
        </w:rPr>
        <w:t xml:space="preserve"> بِرَبِّ النَّاسِ</w:t>
      </w:r>
      <w:r>
        <w:rPr>
          <w:rStyle w:val="FootnoteReference"/>
          <w:rFonts w:ascii="w_Badr" w:hAnsi="w_Badr" w:cs="w_Badr"/>
          <w:color w:val="000000"/>
          <w:sz w:val="24"/>
          <w:rtl/>
          <w:lang w:bidi="fa-IR"/>
        </w:rPr>
        <w:footnoteReference w:id="19"/>
      </w:r>
    </w:p>
    <w:p w:rsidR="00356A02" w:rsidRDefault="00356A02" w:rsidP="0088570C">
      <w:pPr>
        <w:spacing w:after="0" w:line="240" w:lineRule="auto"/>
        <w:jc w:val="both"/>
        <w:rPr>
          <w:rFonts w:ascii="w_Badr" w:eastAsia="Times New Roman" w:hAnsi="w_Badr" w:cs="w_Badr"/>
          <w:color w:val="000000"/>
          <w:sz w:val="24"/>
          <w:rtl/>
          <w:lang w:bidi="fa-IR"/>
        </w:rPr>
      </w:pPr>
      <w:r>
        <w:rPr>
          <w:rFonts w:ascii="w_Badr" w:eastAsia="Times New Roman" w:hAnsi="w_Badr" w:cs="w_Badr" w:hint="cs"/>
          <w:color w:val="000000"/>
          <w:sz w:val="24"/>
          <w:rtl/>
          <w:lang w:bidi="fa-IR"/>
        </w:rPr>
        <w:t xml:space="preserve">پیامبر خدا صلی الله علیه و آله مأمور به پناه شده تا خداوندی که می‌تواند مانع در برابر شروری باشد که از جانب خود انسان‌ها برمی‌خیزد. </w:t>
      </w:r>
    </w:p>
    <w:p w:rsidR="00356A02" w:rsidRDefault="00356A02" w:rsidP="0088570C">
      <w:pPr>
        <w:spacing w:after="0" w:line="240" w:lineRule="auto"/>
        <w:jc w:val="both"/>
        <w:rPr>
          <w:rFonts w:ascii="w_Lotus" w:eastAsia="Times New Roman" w:hAnsi="w_Lotus"/>
          <w:color w:val="000000"/>
          <w:sz w:val="24"/>
          <w:rtl/>
          <w:lang w:bidi="fa-IR"/>
        </w:rPr>
      </w:pPr>
      <w:r w:rsidRPr="00EA3F06">
        <w:rPr>
          <w:rFonts w:ascii="w_Lotus" w:eastAsia="Times New Roman" w:hAnsi="w_Lotus"/>
          <w:color w:val="000000"/>
          <w:sz w:val="24"/>
          <w:rtl/>
          <w:lang w:bidi="fa-IR"/>
        </w:rPr>
        <w:lastRenderedPageBreak/>
        <w:t xml:space="preserve">آیات قرآن نشان می‌دهد در </w:t>
      </w:r>
      <w:r>
        <w:rPr>
          <w:rFonts w:ascii="w_Lotus" w:eastAsia="Times New Roman" w:hAnsi="w_Lotus" w:hint="cs"/>
          <w:color w:val="000000"/>
          <w:sz w:val="24"/>
          <w:rtl/>
          <w:lang w:bidi="fa-IR"/>
        </w:rPr>
        <w:t>تحقق معنای معنای عوذ موارد زیر وجود دارد:</w:t>
      </w:r>
    </w:p>
    <w:p w:rsidR="00356A02" w:rsidRDefault="00356A02" w:rsidP="00A4044E">
      <w:pPr>
        <w:numPr>
          <w:ilvl w:val="0"/>
          <w:numId w:val="9"/>
        </w:numPr>
        <w:spacing w:after="0" w:line="240" w:lineRule="auto"/>
        <w:jc w:val="both"/>
        <w:rPr>
          <w:rFonts w:ascii="w_Lotus" w:hAnsi="w_Lotus"/>
          <w:sz w:val="24"/>
          <w:lang w:bidi="fa-IR"/>
        </w:rPr>
      </w:pPr>
      <w:r>
        <w:rPr>
          <w:rFonts w:ascii="w_Lotus" w:hAnsi="w_Lotus" w:hint="cs"/>
          <w:sz w:val="24"/>
          <w:rtl/>
          <w:lang w:bidi="fa-IR"/>
        </w:rPr>
        <w:t xml:space="preserve">غالب این آیات اعاذه و استعاذه را از زبان پیامبران خدا بیان کرده و یا بیان امری است که خدا به پیامبر خویش درباره استعاذه داشته است. </w:t>
      </w:r>
    </w:p>
    <w:p w:rsidR="00356A02" w:rsidRPr="004B3AF4" w:rsidRDefault="00356A02" w:rsidP="00A4044E">
      <w:pPr>
        <w:numPr>
          <w:ilvl w:val="0"/>
          <w:numId w:val="9"/>
        </w:numPr>
        <w:spacing w:after="0" w:line="240" w:lineRule="auto"/>
        <w:jc w:val="both"/>
        <w:rPr>
          <w:rFonts w:ascii="w_Lotus" w:hAnsi="w_Lotus"/>
          <w:sz w:val="24"/>
          <w:lang w:bidi="fa-IR"/>
        </w:rPr>
      </w:pPr>
      <w:r>
        <w:rPr>
          <w:rFonts w:ascii="w_Lotus" w:hAnsi="w_Lotus" w:hint="cs"/>
          <w:sz w:val="24"/>
          <w:rtl/>
          <w:lang w:bidi="fa-IR"/>
        </w:rPr>
        <w:t>اعاذه از جانب پناه‌برنده در اثر مواجهه او با شرایط یا بستری صورت می‌‌گیرد که اثری از جهل، یا شیطنت‌های شیطان در تحریک انسان‌ها یا گزند شیاطین، آسیب‌ها و ضررسانی‌های دیگران، در آن رؤیت می‌شود. از این رو اعاذه به معنای این نیست که لزوما جهل یا قصوری از جانب استعاذه‌کننده رخ داده است، بلکه ممکن است او بستری از ابتلائات دنیایی رؤیت می‌کند که ممکن است خیزشگاه اینگونه قصور باشد.</w:t>
      </w:r>
    </w:p>
    <w:p w:rsidR="00356A02" w:rsidRDefault="00356A02" w:rsidP="00A4044E">
      <w:pPr>
        <w:numPr>
          <w:ilvl w:val="0"/>
          <w:numId w:val="9"/>
        </w:numPr>
        <w:spacing w:after="0" w:line="240" w:lineRule="auto"/>
        <w:jc w:val="both"/>
        <w:rPr>
          <w:rFonts w:ascii="w_Lotus" w:hAnsi="w_Lotus"/>
          <w:sz w:val="24"/>
          <w:lang w:bidi="fa-IR"/>
        </w:rPr>
      </w:pPr>
      <w:r>
        <w:rPr>
          <w:rFonts w:ascii="w_Lotus" w:hAnsi="w_Lotus" w:hint="cs"/>
          <w:sz w:val="24"/>
          <w:rtl/>
          <w:lang w:bidi="fa-IR"/>
        </w:rPr>
        <w:t xml:space="preserve">اعاذه به عنوان حربه‌ای مقابله‌کننده در برابر تهدیدات درونی و بیرونی از جانب انسان مؤمن عالی‌مرتبه و موحد به خدای واحد ابراز می‌شود. </w:t>
      </w:r>
    </w:p>
    <w:p w:rsidR="00356A02" w:rsidRDefault="00356A02" w:rsidP="00A4044E">
      <w:pPr>
        <w:numPr>
          <w:ilvl w:val="0"/>
          <w:numId w:val="9"/>
        </w:numPr>
        <w:spacing w:after="0" w:line="240" w:lineRule="auto"/>
        <w:jc w:val="both"/>
        <w:rPr>
          <w:rFonts w:ascii="w_Lotus" w:hAnsi="w_Lotus"/>
          <w:sz w:val="24"/>
          <w:lang w:bidi="fa-IR"/>
        </w:rPr>
      </w:pPr>
      <w:r>
        <w:rPr>
          <w:rFonts w:ascii="w_Lotus" w:hAnsi="w_Lotus" w:hint="cs"/>
          <w:sz w:val="24"/>
          <w:rtl/>
          <w:lang w:bidi="fa-IR"/>
        </w:rPr>
        <w:t xml:space="preserve">انسانی که در مسیر قرآن عزم بر رشد و تعالی دارد، از گزند شیطان در امان نیست از این رو همواره به استعاذه محتاج است. </w:t>
      </w:r>
    </w:p>
    <w:p w:rsidR="00356A02" w:rsidRDefault="00356A02" w:rsidP="00A4044E">
      <w:pPr>
        <w:numPr>
          <w:ilvl w:val="0"/>
          <w:numId w:val="9"/>
        </w:numPr>
        <w:spacing w:after="0" w:line="240" w:lineRule="auto"/>
        <w:jc w:val="both"/>
        <w:rPr>
          <w:rFonts w:ascii="w_Lotus" w:hAnsi="w_Lotus"/>
          <w:sz w:val="24"/>
          <w:lang w:bidi="fa-IR"/>
        </w:rPr>
      </w:pPr>
      <w:r>
        <w:rPr>
          <w:rFonts w:ascii="w_Lotus" w:hAnsi="w_Lotus" w:hint="cs"/>
          <w:sz w:val="24"/>
          <w:rtl/>
          <w:lang w:bidi="fa-IR"/>
        </w:rPr>
        <w:t xml:space="preserve">حقیقت استعاذه منجر به خنثی شدن اثر تهدیدات درونی و بیرونی در راه طی مسیر قرب الی الله است. </w:t>
      </w:r>
    </w:p>
    <w:p w:rsidR="00356A02" w:rsidRDefault="00356A02" w:rsidP="00A4044E">
      <w:pPr>
        <w:numPr>
          <w:ilvl w:val="0"/>
          <w:numId w:val="9"/>
        </w:numPr>
        <w:spacing w:after="0" w:line="240" w:lineRule="auto"/>
        <w:jc w:val="both"/>
        <w:rPr>
          <w:rFonts w:ascii="w_Lotus" w:hAnsi="w_Lotus"/>
          <w:sz w:val="24"/>
          <w:lang w:bidi="fa-IR"/>
        </w:rPr>
      </w:pPr>
      <w:r>
        <w:rPr>
          <w:rFonts w:ascii="w_Lotus" w:hAnsi="w_Lotus" w:hint="cs"/>
          <w:sz w:val="24"/>
          <w:rtl/>
          <w:lang w:bidi="fa-IR"/>
        </w:rPr>
        <w:t xml:space="preserve">استعاذه وجهی از دعای انسان به درگاه الهی را نشان می‌دهد بنابراین حقیقت استعاذه ملازم با علم به سمیع بصیر بودنِ خداست. یعنی </w:t>
      </w:r>
      <w:r w:rsidRPr="000B4949">
        <w:rPr>
          <w:rFonts w:ascii="w_Lotus" w:hAnsi="w_Lotus" w:hint="cs"/>
          <w:sz w:val="24"/>
          <w:rtl/>
          <w:lang w:bidi="fa-IR"/>
        </w:rPr>
        <w:t>استعاذه</w:t>
      </w:r>
      <w:r w:rsidRPr="000B4949">
        <w:rPr>
          <w:rFonts w:ascii="w_Lotus" w:hAnsi="w_Lotus"/>
          <w:sz w:val="24"/>
          <w:rtl/>
          <w:lang w:bidi="fa-IR"/>
        </w:rPr>
        <w:t xml:space="preserve"> </w:t>
      </w:r>
      <w:r w:rsidRPr="000B4949">
        <w:rPr>
          <w:rFonts w:ascii="w_Lotus" w:hAnsi="w_Lotus" w:hint="cs"/>
          <w:sz w:val="24"/>
          <w:rtl/>
          <w:lang w:bidi="fa-IR"/>
        </w:rPr>
        <w:t>در</w:t>
      </w:r>
      <w:r w:rsidRPr="000B4949">
        <w:rPr>
          <w:rFonts w:ascii="w_Lotus" w:hAnsi="w_Lotus"/>
          <w:sz w:val="24"/>
          <w:rtl/>
          <w:lang w:bidi="fa-IR"/>
        </w:rPr>
        <w:t xml:space="preserve"> </w:t>
      </w:r>
      <w:r w:rsidRPr="000B4949">
        <w:rPr>
          <w:rFonts w:ascii="w_Lotus" w:hAnsi="w_Lotus" w:hint="cs"/>
          <w:sz w:val="24"/>
          <w:rtl/>
          <w:lang w:bidi="fa-IR"/>
        </w:rPr>
        <w:t>انسانی</w:t>
      </w:r>
      <w:r w:rsidRPr="000B4949">
        <w:rPr>
          <w:rFonts w:ascii="w_Lotus" w:hAnsi="w_Lotus"/>
          <w:sz w:val="24"/>
          <w:rtl/>
          <w:lang w:bidi="fa-IR"/>
        </w:rPr>
        <w:t xml:space="preserve"> </w:t>
      </w:r>
      <w:r w:rsidRPr="000B4949">
        <w:rPr>
          <w:rFonts w:ascii="w_Lotus" w:hAnsi="w_Lotus" w:hint="cs"/>
          <w:sz w:val="24"/>
          <w:rtl/>
          <w:lang w:bidi="fa-IR"/>
        </w:rPr>
        <w:t>محقق</w:t>
      </w:r>
      <w:r w:rsidRPr="000B4949">
        <w:rPr>
          <w:rFonts w:ascii="w_Lotus" w:hAnsi="w_Lotus"/>
          <w:sz w:val="24"/>
          <w:rtl/>
          <w:lang w:bidi="fa-IR"/>
        </w:rPr>
        <w:t xml:space="preserve"> </w:t>
      </w:r>
      <w:r w:rsidRPr="000B4949">
        <w:rPr>
          <w:rFonts w:ascii="w_Lotus" w:hAnsi="w_Lotus" w:hint="cs"/>
          <w:sz w:val="24"/>
          <w:rtl/>
          <w:lang w:bidi="fa-IR"/>
        </w:rPr>
        <w:t>می‌شود</w:t>
      </w:r>
      <w:r w:rsidRPr="000B4949">
        <w:rPr>
          <w:rFonts w:ascii="w_Lotus" w:hAnsi="w_Lotus"/>
          <w:sz w:val="24"/>
          <w:rtl/>
          <w:lang w:bidi="fa-IR"/>
        </w:rPr>
        <w:t xml:space="preserve"> </w:t>
      </w:r>
      <w:r w:rsidRPr="000B4949">
        <w:rPr>
          <w:rFonts w:ascii="w_Lotus" w:hAnsi="w_Lotus" w:hint="cs"/>
          <w:sz w:val="24"/>
          <w:rtl/>
          <w:lang w:bidi="fa-IR"/>
        </w:rPr>
        <w:t>که</w:t>
      </w:r>
      <w:r w:rsidRPr="000B4949">
        <w:rPr>
          <w:rFonts w:ascii="w_Lotus" w:hAnsi="w_Lotus"/>
          <w:sz w:val="24"/>
          <w:rtl/>
          <w:lang w:bidi="fa-IR"/>
        </w:rPr>
        <w:t xml:space="preserve"> </w:t>
      </w:r>
      <w:r w:rsidRPr="000B4949">
        <w:rPr>
          <w:rFonts w:ascii="w_Lotus" w:hAnsi="w_Lotus" w:hint="cs"/>
          <w:sz w:val="24"/>
          <w:rtl/>
          <w:lang w:bidi="fa-IR"/>
        </w:rPr>
        <w:t>نسبت</w:t>
      </w:r>
      <w:r w:rsidRPr="000B4949">
        <w:rPr>
          <w:rFonts w:ascii="w_Lotus" w:hAnsi="w_Lotus"/>
          <w:sz w:val="24"/>
          <w:rtl/>
          <w:lang w:bidi="fa-IR"/>
        </w:rPr>
        <w:t xml:space="preserve"> </w:t>
      </w:r>
      <w:r w:rsidRPr="000B4949">
        <w:rPr>
          <w:rFonts w:ascii="w_Lotus" w:hAnsi="w_Lotus" w:hint="cs"/>
          <w:sz w:val="24"/>
          <w:rtl/>
          <w:lang w:bidi="fa-IR"/>
        </w:rPr>
        <w:t>به</w:t>
      </w:r>
      <w:r w:rsidRPr="000B4949">
        <w:rPr>
          <w:rFonts w:ascii="w_Lotus" w:hAnsi="w_Lotus"/>
          <w:sz w:val="24"/>
          <w:rtl/>
          <w:lang w:bidi="fa-IR"/>
        </w:rPr>
        <w:t xml:space="preserve"> </w:t>
      </w:r>
      <w:r w:rsidRPr="000B4949">
        <w:rPr>
          <w:rFonts w:ascii="w_Lotus" w:hAnsi="w_Lotus" w:hint="cs"/>
          <w:sz w:val="24"/>
          <w:rtl/>
          <w:lang w:bidi="fa-IR"/>
        </w:rPr>
        <w:t>سمیع</w:t>
      </w:r>
      <w:r w:rsidRPr="000B4949">
        <w:rPr>
          <w:rFonts w:ascii="w_Lotus" w:hAnsi="w_Lotus"/>
          <w:sz w:val="24"/>
          <w:rtl/>
          <w:lang w:bidi="fa-IR"/>
        </w:rPr>
        <w:t xml:space="preserve"> </w:t>
      </w:r>
      <w:r w:rsidRPr="000B4949">
        <w:rPr>
          <w:rFonts w:ascii="w_Lotus" w:hAnsi="w_Lotus" w:hint="cs"/>
          <w:sz w:val="24"/>
          <w:rtl/>
          <w:lang w:bidi="fa-IR"/>
        </w:rPr>
        <w:t>علیم‌بودن</w:t>
      </w:r>
      <w:r w:rsidRPr="000B4949">
        <w:rPr>
          <w:rFonts w:ascii="w_Lotus" w:hAnsi="w_Lotus"/>
          <w:sz w:val="24"/>
          <w:rtl/>
          <w:lang w:bidi="fa-IR"/>
        </w:rPr>
        <w:t xml:space="preserve"> </w:t>
      </w:r>
      <w:r w:rsidRPr="000B4949">
        <w:rPr>
          <w:rFonts w:ascii="w_Lotus" w:hAnsi="w_Lotus" w:hint="cs"/>
          <w:sz w:val="24"/>
          <w:rtl/>
          <w:lang w:bidi="fa-IR"/>
        </w:rPr>
        <w:t>خدا</w:t>
      </w:r>
      <w:r w:rsidRPr="000B4949">
        <w:rPr>
          <w:rFonts w:ascii="w_Lotus" w:hAnsi="w_Lotus"/>
          <w:sz w:val="24"/>
          <w:rtl/>
          <w:lang w:bidi="fa-IR"/>
        </w:rPr>
        <w:t xml:space="preserve"> </w:t>
      </w:r>
      <w:r w:rsidRPr="000B4949">
        <w:rPr>
          <w:rFonts w:ascii="w_Lotus" w:hAnsi="w_Lotus" w:hint="cs"/>
          <w:sz w:val="24"/>
          <w:rtl/>
          <w:lang w:bidi="fa-IR"/>
        </w:rPr>
        <w:t>علم</w:t>
      </w:r>
      <w:r w:rsidRPr="000B4949">
        <w:rPr>
          <w:rFonts w:ascii="w_Lotus" w:hAnsi="w_Lotus"/>
          <w:sz w:val="24"/>
          <w:rtl/>
          <w:lang w:bidi="fa-IR"/>
        </w:rPr>
        <w:t xml:space="preserve"> </w:t>
      </w:r>
      <w:r w:rsidRPr="000B4949">
        <w:rPr>
          <w:rFonts w:ascii="w_Lotus" w:hAnsi="w_Lotus" w:hint="cs"/>
          <w:sz w:val="24"/>
          <w:rtl/>
          <w:lang w:bidi="fa-IR"/>
        </w:rPr>
        <w:t>و</w:t>
      </w:r>
      <w:r w:rsidRPr="000B4949">
        <w:rPr>
          <w:rFonts w:ascii="w_Lotus" w:hAnsi="w_Lotus"/>
          <w:sz w:val="24"/>
          <w:rtl/>
          <w:lang w:bidi="fa-IR"/>
        </w:rPr>
        <w:t xml:space="preserve"> </w:t>
      </w:r>
      <w:r w:rsidRPr="000B4949">
        <w:rPr>
          <w:rFonts w:ascii="w_Lotus" w:hAnsi="w_Lotus" w:hint="cs"/>
          <w:sz w:val="24"/>
          <w:rtl/>
          <w:lang w:bidi="fa-IR"/>
        </w:rPr>
        <w:t>ذکر</w:t>
      </w:r>
      <w:r w:rsidRPr="000B4949">
        <w:rPr>
          <w:rFonts w:ascii="w_Lotus" w:hAnsi="w_Lotus"/>
          <w:sz w:val="24"/>
          <w:rtl/>
          <w:lang w:bidi="fa-IR"/>
        </w:rPr>
        <w:t xml:space="preserve"> </w:t>
      </w:r>
      <w:r w:rsidRPr="000B4949">
        <w:rPr>
          <w:rFonts w:ascii="w_Lotus" w:hAnsi="w_Lotus" w:hint="cs"/>
          <w:sz w:val="24"/>
          <w:rtl/>
          <w:lang w:bidi="fa-IR"/>
        </w:rPr>
        <w:t>داشته</w:t>
      </w:r>
      <w:r w:rsidRPr="000B4949">
        <w:rPr>
          <w:rFonts w:ascii="w_Lotus" w:hAnsi="w_Lotus"/>
          <w:sz w:val="24"/>
          <w:rtl/>
          <w:lang w:bidi="fa-IR"/>
        </w:rPr>
        <w:t xml:space="preserve"> </w:t>
      </w:r>
      <w:r w:rsidRPr="000B4949">
        <w:rPr>
          <w:rFonts w:ascii="w_Lotus" w:hAnsi="w_Lotus" w:hint="cs"/>
          <w:sz w:val="24"/>
          <w:rtl/>
          <w:lang w:bidi="fa-IR"/>
        </w:rPr>
        <w:t>باشد</w:t>
      </w:r>
      <w:r w:rsidRPr="000B4949">
        <w:rPr>
          <w:rFonts w:ascii="w_Lotus" w:hAnsi="w_Lotus"/>
          <w:sz w:val="24"/>
          <w:rtl/>
          <w:lang w:bidi="fa-IR"/>
        </w:rPr>
        <w:t>.</w:t>
      </w:r>
    </w:p>
    <w:p w:rsidR="00356A02" w:rsidRDefault="00356A02" w:rsidP="00A4044E">
      <w:pPr>
        <w:numPr>
          <w:ilvl w:val="0"/>
          <w:numId w:val="9"/>
        </w:numPr>
        <w:spacing w:after="0" w:line="240" w:lineRule="auto"/>
        <w:jc w:val="both"/>
        <w:rPr>
          <w:rFonts w:ascii="w_Lotus" w:hAnsi="w_Lotus"/>
          <w:sz w:val="24"/>
          <w:lang w:bidi="fa-IR"/>
        </w:rPr>
      </w:pPr>
      <w:r>
        <w:rPr>
          <w:rFonts w:ascii="w_Lotus" w:hAnsi="w_Lotus" w:hint="cs"/>
          <w:sz w:val="24"/>
          <w:rtl/>
          <w:lang w:bidi="fa-IR"/>
        </w:rPr>
        <w:t xml:space="preserve">در صورتی که در برابر تهدیدات بیرونی و درونی به سوی کسی غیر از خدا اعاذه صورت گیرد، به دلیل آنکه هیچ مخلوقی صاحب اثر در این عالم نیست، جز غلبه تهدیدات و زیاد شدن آنها نتیجه‌ای حاصل نمی‌شود. </w:t>
      </w:r>
    </w:p>
    <w:p w:rsidR="00356A02" w:rsidRDefault="00356A02" w:rsidP="00A4044E">
      <w:pPr>
        <w:numPr>
          <w:ilvl w:val="0"/>
          <w:numId w:val="9"/>
        </w:numPr>
        <w:spacing w:after="0" w:line="240" w:lineRule="auto"/>
        <w:jc w:val="both"/>
        <w:rPr>
          <w:rFonts w:ascii="w_Lotus" w:hAnsi="w_Lotus"/>
          <w:sz w:val="24"/>
          <w:lang w:bidi="fa-IR"/>
        </w:rPr>
      </w:pPr>
      <w:r>
        <w:rPr>
          <w:rFonts w:ascii="w_Lotus" w:hAnsi="w_Lotus" w:hint="cs"/>
          <w:sz w:val="24"/>
          <w:rtl/>
          <w:lang w:bidi="fa-IR"/>
        </w:rPr>
        <w:t xml:space="preserve">هر دارایی، هر عملی، هر پدیده و رخدادی، هر رابطه‌ای، هر امر اعتباری و هر بستری از زندگی دنیا می‌تواند خاستگاه شرور برای فرد باشد. این حقیقت نیازمندی جدی انسان‌ها به استعاذه را نشان می‌دهد. </w:t>
      </w:r>
    </w:p>
    <w:p w:rsidR="00356A02" w:rsidRDefault="00356A02" w:rsidP="00A4044E">
      <w:pPr>
        <w:numPr>
          <w:ilvl w:val="0"/>
          <w:numId w:val="9"/>
        </w:numPr>
        <w:spacing w:after="0" w:line="240" w:lineRule="auto"/>
        <w:jc w:val="both"/>
        <w:rPr>
          <w:rFonts w:ascii="w_Lotus" w:hAnsi="w_Lotus"/>
          <w:sz w:val="24"/>
          <w:lang w:bidi="fa-IR"/>
        </w:rPr>
      </w:pPr>
      <w:r>
        <w:rPr>
          <w:rFonts w:ascii="w_Lotus" w:hAnsi="w_Lotus" w:hint="cs"/>
          <w:sz w:val="24"/>
          <w:rtl/>
          <w:lang w:bidi="fa-IR"/>
        </w:rPr>
        <w:lastRenderedPageBreak/>
        <w:t xml:space="preserve">ساختار درونی انسان به گونه‌ای است که خود می‌تواند زاینده شروری باشد و این امر به واسطه موقعیت اجتماعی زندگی انسان‌ها تشدید نیز می‌شود. </w:t>
      </w:r>
    </w:p>
    <w:p w:rsidR="00356A02" w:rsidRPr="00AF2BC2" w:rsidRDefault="00356A02" w:rsidP="0088570C">
      <w:pPr>
        <w:pStyle w:val="NormalWeb"/>
        <w:bidi/>
        <w:spacing w:before="0" w:beforeAutospacing="0" w:after="0" w:afterAutospacing="0"/>
        <w:jc w:val="both"/>
        <w:outlineLvl w:val="1"/>
        <w:rPr>
          <w:rFonts w:ascii="w_Mitra Black" w:hAnsi="w_Mitra Black" w:cs="w_Mitra Black"/>
          <w:color w:val="000000"/>
          <w:kern w:val="0"/>
          <w:szCs w:val="24"/>
          <w:rtl/>
          <w:lang w:bidi="fa-IR"/>
        </w:rPr>
      </w:pPr>
      <w:bookmarkStart w:id="10" w:name="_Toc412839206"/>
      <w:bookmarkStart w:id="11" w:name="_Toc412839527"/>
      <w:r w:rsidRPr="00AF2BC2">
        <w:rPr>
          <w:rFonts w:ascii="w_Mitra Black" w:hAnsi="w_Mitra Black" w:cs="w_Mitra Black"/>
          <w:color w:val="000000"/>
          <w:kern w:val="0"/>
          <w:szCs w:val="24"/>
          <w:rtl/>
          <w:lang w:bidi="fa-IR"/>
        </w:rPr>
        <w:t xml:space="preserve">گزاره‌های </w:t>
      </w:r>
      <w:r w:rsidRPr="00AF2BC2">
        <w:rPr>
          <w:rFonts w:ascii="w_Mitra Black" w:hAnsi="w_Mitra Black" w:cs="w_Mitra Black" w:hint="cs"/>
          <w:color w:val="000000"/>
          <w:kern w:val="0"/>
          <w:szCs w:val="24"/>
          <w:rtl/>
          <w:lang w:bidi="fa-IR"/>
        </w:rPr>
        <w:t xml:space="preserve">مربوط به </w:t>
      </w:r>
      <w:r w:rsidRPr="00AF2BC2">
        <w:rPr>
          <w:rFonts w:ascii="w_Mitra Black" w:hAnsi="w_Mitra Black" w:cs="w_Mitra Black"/>
          <w:color w:val="000000"/>
          <w:kern w:val="0"/>
          <w:szCs w:val="24"/>
          <w:rtl/>
          <w:lang w:bidi="fa-IR"/>
        </w:rPr>
        <w:t>تعریف برای عوذ</w:t>
      </w:r>
      <w:r w:rsidRPr="00AF2BC2">
        <w:rPr>
          <w:rFonts w:ascii="w_Mitra Black" w:hAnsi="w_Mitra Black" w:cs="w_Mitra Black" w:hint="cs"/>
          <w:color w:val="000000"/>
          <w:kern w:val="0"/>
          <w:szCs w:val="24"/>
          <w:rtl/>
          <w:lang w:bidi="fa-IR"/>
        </w:rPr>
        <w:t xml:space="preserve"> از آیات قرآن</w:t>
      </w:r>
      <w:bookmarkEnd w:id="10"/>
      <w:bookmarkEnd w:id="11"/>
    </w:p>
    <w:p w:rsidR="00356A02" w:rsidRDefault="00356A02" w:rsidP="0088570C">
      <w:pPr>
        <w:spacing w:after="0" w:line="240" w:lineRule="auto"/>
        <w:jc w:val="both"/>
        <w:rPr>
          <w:rFonts w:ascii="w_Lotus" w:hAnsi="w_Lotus"/>
          <w:sz w:val="24"/>
          <w:rtl/>
          <w:lang w:bidi="fa-IR"/>
        </w:rPr>
      </w:pPr>
      <w:r>
        <w:rPr>
          <w:rFonts w:ascii="w_Lotus" w:hAnsi="w_Lotus" w:hint="cs"/>
          <w:sz w:val="24"/>
          <w:rtl/>
          <w:lang w:bidi="fa-IR"/>
        </w:rPr>
        <w:t>با توجه به گزاره‌های فوق که از آیات به دست آمد موارد زیر در تعریف معنای عوذ و استعاذه دخیل خواهند بود:</w:t>
      </w:r>
    </w:p>
    <w:p w:rsidR="00356A02" w:rsidRDefault="00356A02" w:rsidP="00A4044E">
      <w:pPr>
        <w:numPr>
          <w:ilvl w:val="0"/>
          <w:numId w:val="13"/>
        </w:numPr>
        <w:spacing w:after="0" w:line="240" w:lineRule="auto"/>
        <w:jc w:val="both"/>
        <w:rPr>
          <w:rFonts w:ascii="w_Lotus" w:hAnsi="w_Lotus"/>
          <w:sz w:val="24"/>
          <w:lang w:bidi="fa-IR"/>
        </w:rPr>
      </w:pPr>
      <w:r w:rsidRPr="00415EB8">
        <w:rPr>
          <w:rFonts w:ascii="w_Lotus" w:hAnsi="w_Lotus" w:hint="cs"/>
          <w:sz w:val="24"/>
          <w:rtl/>
          <w:lang w:bidi="fa-IR"/>
        </w:rPr>
        <w:t>عوذ رجوع به سوی ق</w:t>
      </w:r>
      <w:r>
        <w:rPr>
          <w:rFonts w:ascii="w_Lotus" w:hAnsi="w_Lotus" w:hint="cs"/>
          <w:sz w:val="24"/>
          <w:rtl/>
          <w:lang w:bidi="fa-IR"/>
        </w:rPr>
        <w:t>ا</w:t>
      </w:r>
      <w:r w:rsidRPr="00415EB8">
        <w:rPr>
          <w:rFonts w:ascii="w_Lotus" w:hAnsi="w_Lotus" w:hint="cs"/>
          <w:sz w:val="24"/>
          <w:rtl/>
          <w:lang w:bidi="fa-IR"/>
        </w:rPr>
        <w:t>در</w:t>
      </w:r>
      <w:r>
        <w:rPr>
          <w:rFonts w:ascii="w_Lotus" w:hAnsi="w_Lotus" w:hint="cs"/>
          <w:sz w:val="24"/>
          <w:rtl/>
          <w:lang w:bidi="fa-IR"/>
        </w:rPr>
        <w:t>ِ دارای احاطه</w:t>
      </w:r>
      <w:r w:rsidRPr="00415EB8">
        <w:rPr>
          <w:rFonts w:ascii="w_Lotus" w:hAnsi="w_Lotus" w:hint="cs"/>
          <w:sz w:val="24"/>
          <w:rtl/>
          <w:lang w:bidi="fa-IR"/>
        </w:rPr>
        <w:t xml:space="preserve"> است که می‌تواند برطرف‌کننده شرّ رویارو شده با انسان باشد، </w:t>
      </w:r>
    </w:p>
    <w:p w:rsidR="00356A02" w:rsidRDefault="00356A02" w:rsidP="00A4044E">
      <w:pPr>
        <w:numPr>
          <w:ilvl w:val="0"/>
          <w:numId w:val="13"/>
        </w:numPr>
        <w:spacing w:after="0" w:line="240" w:lineRule="auto"/>
        <w:jc w:val="both"/>
        <w:rPr>
          <w:rFonts w:ascii="w_Lotus" w:hAnsi="w_Lotus"/>
          <w:sz w:val="24"/>
          <w:lang w:bidi="fa-IR"/>
        </w:rPr>
      </w:pPr>
      <w:r>
        <w:rPr>
          <w:rFonts w:ascii="w_Lotus" w:hAnsi="w_Lotus" w:hint="cs"/>
          <w:sz w:val="24"/>
          <w:rtl/>
          <w:lang w:bidi="fa-IR"/>
        </w:rPr>
        <w:t xml:space="preserve">در اثر این رجوع، عوذکننده دارای توانی می‌شود که می‌تواند از شرور امنیت یابد و بر آنها غلبه می‌کند. </w:t>
      </w:r>
    </w:p>
    <w:p w:rsidR="00356A02" w:rsidRPr="00415EB8" w:rsidRDefault="00356A02" w:rsidP="0088570C">
      <w:pPr>
        <w:spacing w:after="0" w:line="240" w:lineRule="auto"/>
        <w:jc w:val="both"/>
        <w:rPr>
          <w:rFonts w:ascii="w_Lotus" w:hAnsi="w_Lotus"/>
          <w:sz w:val="24"/>
          <w:lang w:bidi="fa-IR"/>
        </w:rPr>
      </w:pPr>
      <w:r w:rsidRPr="00415EB8">
        <w:rPr>
          <w:rFonts w:ascii="w_Lotus" w:hAnsi="w_Lotus" w:hint="cs"/>
          <w:sz w:val="24"/>
          <w:rtl/>
          <w:lang w:bidi="fa-IR"/>
        </w:rPr>
        <w:t xml:space="preserve">و استعاذه </w:t>
      </w:r>
      <w:r>
        <w:rPr>
          <w:rFonts w:ascii="w_Lotus" w:hAnsi="w_Lotus" w:hint="cs"/>
          <w:sz w:val="24"/>
          <w:rtl/>
          <w:lang w:bidi="fa-IR"/>
        </w:rPr>
        <w:t>طلب عوذ است:</w:t>
      </w:r>
    </w:p>
    <w:p w:rsidR="00356A02" w:rsidRDefault="00356A02" w:rsidP="00A4044E">
      <w:pPr>
        <w:numPr>
          <w:ilvl w:val="0"/>
          <w:numId w:val="16"/>
        </w:numPr>
        <w:spacing w:after="0" w:line="240" w:lineRule="auto"/>
        <w:jc w:val="both"/>
        <w:rPr>
          <w:rFonts w:ascii="w_Lotus" w:hAnsi="w_Lotus"/>
          <w:sz w:val="24"/>
          <w:lang w:bidi="fa-IR"/>
        </w:rPr>
      </w:pPr>
      <w:r>
        <w:rPr>
          <w:rFonts w:ascii="w_Lotus" w:hAnsi="w_Lotus" w:hint="cs"/>
          <w:sz w:val="24"/>
          <w:rtl/>
          <w:lang w:bidi="fa-IR"/>
        </w:rPr>
        <w:t>استعاذه وجهی از دعای انسان نیازمند به سوی خالق بی‌نیاز است،</w:t>
      </w:r>
    </w:p>
    <w:p w:rsidR="00356A02" w:rsidRDefault="00356A02" w:rsidP="00A4044E">
      <w:pPr>
        <w:numPr>
          <w:ilvl w:val="0"/>
          <w:numId w:val="16"/>
        </w:numPr>
        <w:spacing w:after="0" w:line="240" w:lineRule="auto"/>
        <w:jc w:val="both"/>
        <w:rPr>
          <w:rFonts w:ascii="w_Lotus" w:hAnsi="w_Lotus"/>
          <w:sz w:val="24"/>
          <w:lang w:bidi="fa-IR"/>
        </w:rPr>
      </w:pPr>
      <w:r>
        <w:rPr>
          <w:rFonts w:ascii="w_Lotus" w:hAnsi="w_Lotus" w:hint="cs"/>
          <w:sz w:val="24"/>
          <w:rtl/>
          <w:lang w:bidi="fa-IR"/>
        </w:rPr>
        <w:t>که در اثر مواجهه با تهدیدات بیرونی و درونی یا توجه به این تهدیدات فعال می‌شود. برخی از تهدیدات از جنس ضرر‌ رسانی و برخی دیگر اختلال در امور و برخی دیگر به صورت آسیب‌های درونی برای فرد است. خصوصیت اصلی این تهدیدات این است که مسیر رشد فردی و اجتماعی انسان و یا جامعه را مختل می‌کنند.</w:t>
      </w:r>
    </w:p>
    <w:p w:rsidR="00356A02" w:rsidRDefault="00356A02" w:rsidP="00A4044E">
      <w:pPr>
        <w:numPr>
          <w:ilvl w:val="0"/>
          <w:numId w:val="16"/>
        </w:numPr>
        <w:spacing w:after="0" w:line="240" w:lineRule="auto"/>
        <w:jc w:val="both"/>
        <w:rPr>
          <w:rFonts w:ascii="w_Lotus" w:hAnsi="w_Lotus"/>
          <w:sz w:val="24"/>
          <w:lang w:bidi="fa-IR"/>
        </w:rPr>
      </w:pPr>
      <w:r>
        <w:rPr>
          <w:rFonts w:ascii="w_Lotus" w:hAnsi="w_Lotus" w:hint="cs"/>
          <w:sz w:val="24"/>
          <w:rtl/>
          <w:lang w:bidi="fa-IR"/>
        </w:rPr>
        <w:t xml:space="preserve">با تحقق استعاذه، اثر این تهدیدات خنثی شده و نیل به مقاصد و نیز دست‌یابی به حقایقی از هستی عاید استعاذه‌کننده می‌شود. </w:t>
      </w:r>
    </w:p>
    <w:p w:rsidR="00356A02" w:rsidRPr="00AF2BC2" w:rsidRDefault="00356A02" w:rsidP="0088570C">
      <w:pPr>
        <w:pStyle w:val="NormalWeb"/>
        <w:bidi/>
        <w:spacing w:before="0" w:beforeAutospacing="0" w:after="0" w:afterAutospacing="0"/>
        <w:jc w:val="both"/>
        <w:outlineLvl w:val="1"/>
        <w:rPr>
          <w:rFonts w:ascii="w_Mitra Black" w:hAnsi="w_Mitra Black" w:cs="w_Mitra Black"/>
          <w:color w:val="000000"/>
          <w:kern w:val="0"/>
          <w:szCs w:val="24"/>
          <w:rtl/>
          <w:lang w:bidi="fa-IR"/>
        </w:rPr>
      </w:pPr>
      <w:bookmarkStart w:id="12" w:name="_Toc412839207"/>
      <w:bookmarkStart w:id="13" w:name="_Toc412839528"/>
      <w:r w:rsidRPr="00AF2BC2">
        <w:rPr>
          <w:rFonts w:ascii="w_Mitra Black" w:hAnsi="w_Mitra Black" w:cs="w_Mitra Black"/>
          <w:color w:val="000000"/>
          <w:kern w:val="0"/>
          <w:szCs w:val="24"/>
          <w:rtl/>
          <w:lang w:bidi="fa-IR"/>
        </w:rPr>
        <w:t>فر</w:t>
      </w:r>
      <w:r w:rsidRPr="00AF2BC2">
        <w:rPr>
          <w:rFonts w:ascii="w_Mitra Black" w:hAnsi="w_Mitra Black" w:cs="w_Mitra Black" w:hint="cs"/>
          <w:color w:val="000000"/>
          <w:kern w:val="0"/>
          <w:szCs w:val="24"/>
          <w:rtl/>
          <w:lang w:bidi="fa-IR"/>
        </w:rPr>
        <w:t>ا</w:t>
      </w:r>
      <w:r w:rsidRPr="00AF2BC2">
        <w:rPr>
          <w:rFonts w:ascii="w_Mitra Black" w:hAnsi="w_Mitra Black" w:cs="w_Mitra Black"/>
          <w:color w:val="000000"/>
          <w:kern w:val="0"/>
          <w:szCs w:val="24"/>
          <w:rtl/>
          <w:lang w:bidi="fa-IR"/>
        </w:rPr>
        <w:t>یند عوذ</w:t>
      </w:r>
      <w:bookmarkEnd w:id="12"/>
      <w:bookmarkEnd w:id="13"/>
    </w:p>
    <w:p w:rsidR="00356A02" w:rsidRDefault="00356A02" w:rsidP="0088570C">
      <w:pPr>
        <w:spacing w:after="0" w:line="240" w:lineRule="auto"/>
        <w:jc w:val="both"/>
        <w:rPr>
          <w:sz w:val="24"/>
          <w:rtl/>
          <w:lang w:bidi="fa-IR"/>
        </w:rPr>
      </w:pPr>
      <w:r>
        <w:rPr>
          <w:rFonts w:hint="cs"/>
          <w:sz w:val="24"/>
          <w:rtl/>
          <w:lang w:bidi="fa-IR"/>
        </w:rPr>
        <w:t>با توجه به مطالبی که درباره عوذ به دست آمد، مشخص می‌شود در تحقق معنای این ریشه فرایندی رجوع‌گونه صورت می‌پذیرد:</w:t>
      </w:r>
    </w:p>
    <w:p w:rsidR="00356A02" w:rsidRDefault="00356A02" w:rsidP="0088570C">
      <w:pPr>
        <w:spacing w:after="0" w:line="240" w:lineRule="auto"/>
        <w:jc w:val="center"/>
        <w:rPr>
          <w:sz w:val="18"/>
          <w:szCs w:val="20"/>
          <w:rtl/>
        </w:rPr>
      </w:pPr>
      <w:r>
        <w:object w:dxaOrig="9916" w:dyaOrig="40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5.8pt;height:126.75pt" o:ole="">
            <v:imagedata r:id="rId18" o:title=""/>
          </v:shape>
          <o:OLEObject Type="Embed" ProgID="Visio.Drawing.15" ShapeID="_x0000_i1025" DrawAspect="Content" ObjectID="_1486583655" r:id="rId19"/>
        </w:object>
      </w:r>
      <w:r w:rsidRPr="00337D0D">
        <w:rPr>
          <w:rFonts w:hint="cs"/>
          <w:sz w:val="18"/>
          <w:szCs w:val="20"/>
          <w:rtl/>
        </w:rPr>
        <w:t>نمودار</w:t>
      </w:r>
      <w:r>
        <w:rPr>
          <w:rFonts w:hint="cs"/>
          <w:sz w:val="18"/>
          <w:szCs w:val="20"/>
          <w:rtl/>
        </w:rPr>
        <w:t xml:space="preserve"> یک</w:t>
      </w:r>
      <w:r w:rsidRPr="00337D0D">
        <w:rPr>
          <w:rFonts w:hint="cs"/>
          <w:sz w:val="18"/>
          <w:szCs w:val="20"/>
          <w:rtl/>
        </w:rPr>
        <w:t>. فرایند عوذ</w:t>
      </w:r>
    </w:p>
    <w:p w:rsidR="00356A02" w:rsidRDefault="00356A02" w:rsidP="0088570C">
      <w:pPr>
        <w:spacing w:after="0" w:line="240" w:lineRule="auto"/>
        <w:jc w:val="both"/>
        <w:rPr>
          <w:rtl/>
        </w:rPr>
      </w:pPr>
      <w:r>
        <w:rPr>
          <w:rFonts w:hint="cs"/>
          <w:rtl/>
        </w:rPr>
        <w:t xml:space="preserve">(1)در این فرایند، "چیزی یا کسی" در برابر "خطر، آسیب یا اختلالی" نیازمند به "امان‌یافتن" تشخیص داده می‌شود. </w:t>
      </w:r>
    </w:p>
    <w:p w:rsidR="00356A02" w:rsidRDefault="00356A02" w:rsidP="0088570C">
      <w:pPr>
        <w:spacing w:after="0" w:line="240" w:lineRule="auto"/>
        <w:jc w:val="both"/>
        <w:rPr>
          <w:rtl/>
        </w:rPr>
      </w:pPr>
      <w:r>
        <w:rPr>
          <w:rFonts w:hint="cs"/>
          <w:rtl/>
        </w:rPr>
        <w:t xml:space="preserve"> (2)بر اساس این نیاز، به "علم و قدرتی" که می‌تواند آن "امنیت" را تأمین کند پناه جسته می‌شود. </w:t>
      </w:r>
    </w:p>
    <w:p w:rsidR="00356A02" w:rsidRPr="006D45D8" w:rsidRDefault="00356A02" w:rsidP="0088570C">
      <w:pPr>
        <w:spacing w:after="0" w:line="240" w:lineRule="auto"/>
        <w:jc w:val="both"/>
        <w:rPr>
          <w:sz w:val="24"/>
          <w:rtl/>
        </w:rPr>
      </w:pPr>
      <w:r>
        <w:rPr>
          <w:rFonts w:hint="cs"/>
          <w:rtl/>
        </w:rPr>
        <w:t xml:space="preserve">(3)و به واسطه این "پناه جستن"، هم منفعت امنیت و هم "ثمره‌های دیگر" آن شامل </w:t>
      </w:r>
      <w:r w:rsidRPr="006D45D8">
        <w:rPr>
          <w:rFonts w:hint="cs"/>
          <w:sz w:val="24"/>
          <w:rtl/>
        </w:rPr>
        <w:t>حال آن نیازمند می‌شود.</w:t>
      </w:r>
    </w:p>
    <w:p w:rsidR="00356A02" w:rsidRDefault="00356A02" w:rsidP="0088570C">
      <w:pPr>
        <w:spacing w:after="0" w:line="240" w:lineRule="auto"/>
        <w:jc w:val="both"/>
        <w:rPr>
          <w:sz w:val="24"/>
          <w:rtl/>
        </w:rPr>
      </w:pPr>
      <w:r w:rsidRPr="006D45D8">
        <w:rPr>
          <w:rFonts w:hint="cs"/>
          <w:sz w:val="24"/>
          <w:rtl/>
        </w:rPr>
        <w:t>رجوع در استعاذه از جانب نیازمند مواجه‌شده با خطر یا آسیب یا تهدید به سوی بی‌نیاز دارای علم و قدرت با این پس‌زمینه صورت می‌گیرد که به حقیقت مطلق و وجود صاحب کمالِ خداوند یکتا توجه می‌شود:</w:t>
      </w:r>
    </w:p>
    <w:p w:rsidR="00356A02" w:rsidRPr="006D45D8" w:rsidRDefault="00356A02" w:rsidP="0088570C">
      <w:pPr>
        <w:spacing w:after="0" w:line="240" w:lineRule="auto"/>
        <w:jc w:val="both"/>
        <w:rPr>
          <w:sz w:val="24"/>
          <w:rtl/>
        </w:rPr>
      </w:pPr>
    </w:p>
    <w:p w:rsidR="00356A02" w:rsidRDefault="00356A02" w:rsidP="0088570C">
      <w:pPr>
        <w:spacing w:after="0" w:line="240" w:lineRule="auto"/>
        <w:jc w:val="center"/>
        <w:rPr>
          <w:rtl/>
        </w:rPr>
      </w:pPr>
      <w:r w:rsidRPr="001F0184">
        <w:object w:dxaOrig="6660" w:dyaOrig="3496">
          <v:shape id="_x0000_i1026" type="#_x0000_t75" style="width:256.3pt;height:134.55pt" o:ole="">
            <v:imagedata r:id="rId20" o:title=""/>
          </v:shape>
          <o:OLEObject Type="Embed" ProgID="Visio.Drawing.15" ShapeID="_x0000_i1026" DrawAspect="Content" ObjectID="_1486583656" r:id="rId21"/>
        </w:object>
      </w:r>
    </w:p>
    <w:p w:rsidR="00356A02" w:rsidRDefault="00356A02" w:rsidP="0088570C">
      <w:pPr>
        <w:spacing w:after="0" w:line="240" w:lineRule="auto"/>
        <w:jc w:val="center"/>
        <w:rPr>
          <w:sz w:val="18"/>
          <w:szCs w:val="20"/>
          <w:rtl/>
        </w:rPr>
      </w:pPr>
      <w:r w:rsidRPr="00337D0D">
        <w:rPr>
          <w:rFonts w:hint="cs"/>
          <w:sz w:val="18"/>
          <w:szCs w:val="20"/>
          <w:rtl/>
        </w:rPr>
        <w:t>نمودار</w:t>
      </w:r>
      <w:r>
        <w:rPr>
          <w:rFonts w:hint="cs"/>
          <w:sz w:val="18"/>
          <w:szCs w:val="20"/>
          <w:rtl/>
        </w:rPr>
        <w:t xml:space="preserve"> دو</w:t>
      </w:r>
      <w:r w:rsidRPr="00337D0D">
        <w:rPr>
          <w:rFonts w:hint="cs"/>
          <w:sz w:val="18"/>
          <w:szCs w:val="20"/>
          <w:rtl/>
        </w:rPr>
        <w:t>.</w:t>
      </w:r>
      <w:r>
        <w:rPr>
          <w:rFonts w:hint="cs"/>
          <w:sz w:val="18"/>
          <w:szCs w:val="20"/>
          <w:rtl/>
        </w:rPr>
        <w:t xml:space="preserve"> توجه به حقیقت مطلق در عوذ</w:t>
      </w:r>
    </w:p>
    <w:p w:rsidR="00356A02" w:rsidRPr="006D45D8" w:rsidRDefault="00356A02" w:rsidP="0088570C">
      <w:pPr>
        <w:spacing w:after="0" w:line="240" w:lineRule="auto"/>
        <w:jc w:val="both"/>
        <w:rPr>
          <w:sz w:val="24"/>
          <w:rtl/>
          <w:lang w:bidi="fa-IR"/>
        </w:rPr>
      </w:pPr>
      <w:r w:rsidRPr="006D45D8">
        <w:rPr>
          <w:rFonts w:hint="cs"/>
          <w:rtl/>
        </w:rPr>
        <w:lastRenderedPageBreak/>
        <w:t xml:space="preserve">به همین دلیل هم در نوع دعاهایی استعاذه‌ای تعبیر اللهم به خوبی مشاهده می‌شود. </w:t>
      </w:r>
    </w:p>
    <w:p w:rsidR="00356A02" w:rsidRPr="006D45D8" w:rsidRDefault="00356A02" w:rsidP="0088570C">
      <w:pPr>
        <w:spacing w:after="0" w:line="240" w:lineRule="auto"/>
        <w:jc w:val="both"/>
        <w:rPr>
          <w:sz w:val="24"/>
          <w:rtl/>
          <w:lang w:bidi="fa-IR"/>
        </w:rPr>
      </w:pPr>
      <w:r>
        <w:rPr>
          <w:rFonts w:hint="cs"/>
          <w:rtl/>
        </w:rPr>
        <w:t>(5)همچنین</w:t>
      </w:r>
      <w:r w:rsidRPr="006D45D8">
        <w:rPr>
          <w:rFonts w:hint="cs"/>
          <w:rtl/>
        </w:rPr>
        <w:t xml:space="preserve"> ممکن است </w:t>
      </w:r>
      <w:r>
        <w:rPr>
          <w:rFonts w:hint="cs"/>
          <w:rtl/>
        </w:rPr>
        <w:t xml:space="preserve">در عوذ، صرفا </w:t>
      </w:r>
      <w:r w:rsidRPr="006D45D8">
        <w:rPr>
          <w:rFonts w:hint="cs"/>
          <w:rtl/>
        </w:rPr>
        <w:t>به جهت کلی و بدون تفصیل در خطر، آسیب و اختلال و در نوع علم و توان و امنیت تنها به نیازمند و خدای بی‌نیاز</w:t>
      </w:r>
      <w:r>
        <w:rPr>
          <w:rFonts w:hint="cs"/>
          <w:rtl/>
        </w:rPr>
        <w:t xml:space="preserve"> و برآورده شدن مقاصد اشاره شود:</w:t>
      </w:r>
    </w:p>
    <w:p w:rsidR="00356A02" w:rsidRPr="006D45D8" w:rsidRDefault="00356A02" w:rsidP="0088570C">
      <w:pPr>
        <w:spacing w:after="0" w:line="240" w:lineRule="auto"/>
        <w:jc w:val="center"/>
        <w:rPr>
          <w:sz w:val="16"/>
          <w:szCs w:val="18"/>
          <w:highlight w:val="yellow"/>
          <w:rtl/>
        </w:rPr>
      </w:pPr>
      <w:r>
        <w:object w:dxaOrig="9916" w:dyaOrig="5250">
          <v:shape id="_x0000_i1027" type="#_x0000_t75" style="width:305.8pt;height:161.8pt" o:ole="">
            <v:imagedata r:id="rId22" o:title=""/>
          </v:shape>
          <o:OLEObject Type="Embed" ProgID="Visio.Drawing.15" ShapeID="_x0000_i1027" DrawAspect="Content" ObjectID="_1486583657" r:id="rId23"/>
        </w:object>
      </w:r>
      <w:r w:rsidRPr="006D45D8">
        <w:rPr>
          <w:rFonts w:hint="cs"/>
          <w:sz w:val="16"/>
          <w:szCs w:val="18"/>
          <w:rtl/>
        </w:rPr>
        <w:t>نمودار</w:t>
      </w:r>
      <w:r>
        <w:rPr>
          <w:rFonts w:hint="cs"/>
          <w:sz w:val="16"/>
          <w:szCs w:val="18"/>
          <w:rtl/>
        </w:rPr>
        <w:t xml:space="preserve"> سه</w:t>
      </w:r>
      <w:r w:rsidRPr="006D45D8">
        <w:rPr>
          <w:rFonts w:hint="cs"/>
          <w:sz w:val="16"/>
          <w:szCs w:val="18"/>
          <w:rtl/>
        </w:rPr>
        <w:t>. عوذ در بیان اِحکامی</w:t>
      </w:r>
    </w:p>
    <w:p w:rsidR="00356A02" w:rsidRPr="006D45D8" w:rsidRDefault="00356A02" w:rsidP="0088570C">
      <w:pPr>
        <w:spacing w:after="0" w:line="240" w:lineRule="auto"/>
        <w:jc w:val="both"/>
        <w:rPr>
          <w:sz w:val="24"/>
          <w:rtl/>
          <w:lang w:bidi="fa-IR"/>
        </w:rPr>
      </w:pPr>
      <w:r w:rsidRPr="006D45D8">
        <w:rPr>
          <w:rFonts w:hint="cs"/>
          <w:sz w:val="24"/>
          <w:rtl/>
          <w:lang w:bidi="fa-IR"/>
        </w:rPr>
        <w:t>با توجه به این موارد پنجگانه فرایند کامل‌شده عوذ را می‌توان در شکل زیر نشان داد:</w:t>
      </w:r>
    </w:p>
    <w:p w:rsidR="00356A02" w:rsidRPr="00F60E56" w:rsidRDefault="00356A02" w:rsidP="0088570C">
      <w:pPr>
        <w:spacing w:after="0" w:line="240" w:lineRule="auto"/>
        <w:jc w:val="center"/>
        <w:rPr>
          <w:highlight w:val="yellow"/>
          <w:rtl/>
        </w:rPr>
      </w:pPr>
      <w:r>
        <w:object w:dxaOrig="9916" w:dyaOrig="5775">
          <v:shape id="_x0000_i1028" type="#_x0000_t75" style="width:305.8pt;height:178.75pt" o:ole="">
            <v:imagedata r:id="rId24" o:title=""/>
          </v:shape>
          <o:OLEObject Type="Embed" ProgID="Visio.Drawing.15" ShapeID="_x0000_i1028" DrawAspect="Content" ObjectID="_1486583658" r:id="rId25"/>
        </w:object>
      </w:r>
    </w:p>
    <w:p w:rsidR="00356A02" w:rsidRPr="00337D0D" w:rsidRDefault="00356A02" w:rsidP="0088570C">
      <w:pPr>
        <w:spacing w:after="0" w:line="240" w:lineRule="auto"/>
        <w:jc w:val="center"/>
        <w:rPr>
          <w:sz w:val="18"/>
          <w:szCs w:val="20"/>
          <w:rtl/>
        </w:rPr>
      </w:pPr>
      <w:r w:rsidRPr="00337D0D">
        <w:rPr>
          <w:rFonts w:hint="cs"/>
          <w:sz w:val="18"/>
          <w:szCs w:val="20"/>
          <w:rtl/>
        </w:rPr>
        <w:t>نمودار</w:t>
      </w:r>
      <w:r>
        <w:rPr>
          <w:rFonts w:hint="cs"/>
          <w:sz w:val="18"/>
          <w:szCs w:val="20"/>
          <w:rtl/>
        </w:rPr>
        <w:t xml:space="preserve"> چهار</w:t>
      </w:r>
      <w:r w:rsidRPr="00337D0D">
        <w:rPr>
          <w:rFonts w:hint="cs"/>
          <w:sz w:val="18"/>
          <w:szCs w:val="20"/>
          <w:rtl/>
        </w:rPr>
        <w:t>. فرایند کامل‌شده عوذ</w:t>
      </w:r>
    </w:p>
    <w:p w:rsidR="00356A02" w:rsidRPr="00E46165" w:rsidRDefault="00356A02" w:rsidP="0088570C">
      <w:pPr>
        <w:spacing w:after="0" w:line="240" w:lineRule="auto"/>
        <w:jc w:val="both"/>
        <w:rPr>
          <w:rtl/>
        </w:rPr>
      </w:pPr>
      <w:r w:rsidRPr="00E46165">
        <w:rPr>
          <w:rFonts w:hint="cs"/>
          <w:rtl/>
        </w:rPr>
        <w:t xml:space="preserve">در این نمودار، فرایند استعاذه وقتی است که با حرکت از نیاز به سوی بی‌نیاز به دریافت نتیجه </w:t>
      </w:r>
      <w:r>
        <w:rPr>
          <w:rFonts w:hint="cs"/>
          <w:rtl/>
        </w:rPr>
        <w:t xml:space="preserve">می‌رسیم. </w:t>
      </w:r>
      <w:r w:rsidRPr="00E46165">
        <w:rPr>
          <w:rFonts w:hint="cs"/>
          <w:rtl/>
        </w:rPr>
        <w:t xml:space="preserve">کل نمودار نیز به تبیین فرایند عوذ اختصاص دارد. </w:t>
      </w:r>
    </w:p>
    <w:p w:rsidR="00356A02" w:rsidRPr="00AF2BC2" w:rsidRDefault="00356A02" w:rsidP="0088570C">
      <w:pPr>
        <w:pStyle w:val="NormalWeb"/>
        <w:bidi/>
        <w:spacing w:before="0" w:beforeAutospacing="0" w:after="0" w:afterAutospacing="0"/>
        <w:jc w:val="both"/>
        <w:outlineLvl w:val="1"/>
        <w:rPr>
          <w:rFonts w:ascii="w_Mitra Black" w:hAnsi="w_Mitra Black" w:cs="w_Mitra Black"/>
          <w:color w:val="000000"/>
          <w:kern w:val="0"/>
          <w:szCs w:val="24"/>
          <w:rtl/>
          <w:lang w:bidi="fa-IR"/>
        </w:rPr>
      </w:pPr>
      <w:bookmarkStart w:id="14" w:name="_Toc412839208"/>
      <w:bookmarkStart w:id="15" w:name="_Toc412839529"/>
      <w:r w:rsidRPr="00AF2BC2">
        <w:rPr>
          <w:rFonts w:ascii="w_Mitra Black" w:hAnsi="w_Mitra Black" w:cs="w_Mitra Black"/>
          <w:color w:val="000000"/>
          <w:kern w:val="0"/>
          <w:szCs w:val="24"/>
          <w:rtl/>
          <w:lang w:bidi="fa-IR"/>
        </w:rPr>
        <w:lastRenderedPageBreak/>
        <w:t>فر</w:t>
      </w:r>
      <w:r w:rsidRPr="00AF2BC2">
        <w:rPr>
          <w:rFonts w:ascii="w_Mitra Black" w:hAnsi="w_Mitra Black" w:cs="w_Mitra Black" w:hint="cs"/>
          <w:color w:val="000000"/>
          <w:kern w:val="0"/>
          <w:szCs w:val="24"/>
          <w:rtl/>
          <w:lang w:bidi="fa-IR"/>
        </w:rPr>
        <w:t>ا</w:t>
      </w:r>
      <w:r w:rsidRPr="00AF2BC2">
        <w:rPr>
          <w:rFonts w:ascii="w_Mitra Black" w:hAnsi="w_Mitra Black" w:cs="w_Mitra Black"/>
          <w:color w:val="000000"/>
          <w:kern w:val="0"/>
          <w:szCs w:val="24"/>
          <w:rtl/>
          <w:lang w:bidi="fa-IR"/>
        </w:rPr>
        <w:t xml:space="preserve">یند عوذ </w:t>
      </w:r>
      <w:r w:rsidRPr="00AF2BC2">
        <w:rPr>
          <w:rFonts w:ascii="w_Mitra Black" w:hAnsi="w_Mitra Black" w:cs="w_Mitra Black" w:hint="cs"/>
          <w:color w:val="000000"/>
          <w:kern w:val="0"/>
          <w:szCs w:val="24"/>
          <w:rtl/>
          <w:lang w:bidi="fa-IR"/>
        </w:rPr>
        <w:t>در ادعیه</w:t>
      </w:r>
      <w:bookmarkEnd w:id="14"/>
      <w:bookmarkEnd w:id="15"/>
    </w:p>
    <w:p w:rsidR="00356A02" w:rsidRDefault="00356A02" w:rsidP="0088570C">
      <w:pPr>
        <w:spacing w:after="0" w:line="240" w:lineRule="auto"/>
        <w:jc w:val="both"/>
        <w:rPr>
          <w:sz w:val="24"/>
          <w:rtl/>
          <w:lang w:bidi="fa-IR"/>
        </w:rPr>
      </w:pPr>
      <w:r>
        <w:rPr>
          <w:rFonts w:hint="cs"/>
          <w:sz w:val="24"/>
          <w:rtl/>
          <w:lang w:bidi="fa-IR"/>
        </w:rPr>
        <w:t xml:space="preserve">فهم تفصیلی فرایند عوذ و اتسعاذه به کمک ادعیه ممکن می‌شود. چرا که متناظر به هر یک از حوزه‌های مشخص‌شده در این فرایند، واژگان مخصوصی که معرف حقایق خاصی هستند به کار رفته است.  </w:t>
      </w:r>
    </w:p>
    <w:p w:rsidR="00356A02" w:rsidRDefault="00356A02" w:rsidP="0088570C">
      <w:pPr>
        <w:spacing w:after="0" w:line="240" w:lineRule="auto"/>
        <w:jc w:val="both"/>
        <w:rPr>
          <w:sz w:val="24"/>
          <w:rtl/>
          <w:lang w:bidi="fa-IR"/>
        </w:rPr>
      </w:pPr>
      <w:r>
        <w:rPr>
          <w:rFonts w:hint="cs"/>
          <w:sz w:val="24"/>
          <w:rtl/>
          <w:lang w:bidi="fa-IR"/>
        </w:rPr>
        <w:t>هر چند بررسی همه ادعیه استعاذه برای فهم این مقام در مجالی دیگر صورت می‌گیرد، لیکن در اینجا دعای زیر را برای به دست آوردن شبکه مفاهیم این فرایند مورد بررسی قرار می‌دهیم:</w:t>
      </w:r>
    </w:p>
    <w:p w:rsidR="00356A02" w:rsidRPr="00337D0D" w:rsidRDefault="00356A02" w:rsidP="00A4044E">
      <w:pPr>
        <w:numPr>
          <w:ilvl w:val="0"/>
          <w:numId w:val="8"/>
        </w:numPr>
        <w:spacing w:after="0" w:line="240" w:lineRule="auto"/>
        <w:jc w:val="both"/>
        <w:rPr>
          <w:sz w:val="24"/>
          <w:rtl/>
          <w:lang w:bidi="fa-IR"/>
        </w:rPr>
      </w:pPr>
      <w:r w:rsidRPr="00337D0D">
        <w:rPr>
          <w:rFonts w:hint="cs"/>
          <w:sz w:val="24"/>
          <w:rtl/>
          <w:lang w:bidi="fa-IR"/>
        </w:rPr>
        <w:t>اللَّهُ</w:t>
      </w:r>
      <w:r w:rsidRPr="00337D0D">
        <w:rPr>
          <w:sz w:val="24"/>
          <w:rtl/>
          <w:lang w:bidi="fa-IR"/>
        </w:rPr>
        <w:t xml:space="preserve"> </w:t>
      </w:r>
      <w:r w:rsidRPr="00337D0D">
        <w:rPr>
          <w:rFonts w:hint="cs"/>
          <w:sz w:val="24"/>
          <w:rtl/>
          <w:lang w:bidi="fa-IR"/>
        </w:rPr>
        <w:t>أَكْبَرُ</w:t>
      </w:r>
      <w:r w:rsidRPr="00337D0D">
        <w:rPr>
          <w:sz w:val="24"/>
          <w:rtl/>
          <w:lang w:bidi="fa-IR"/>
        </w:rPr>
        <w:t xml:space="preserve"> </w:t>
      </w:r>
      <w:r w:rsidRPr="00337D0D">
        <w:rPr>
          <w:rFonts w:hint="cs"/>
          <w:sz w:val="24"/>
          <w:rtl/>
          <w:lang w:bidi="fa-IR"/>
        </w:rPr>
        <w:t>اللَّهُ</w:t>
      </w:r>
      <w:r w:rsidRPr="00337D0D">
        <w:rPr>
          <w:sz w:val="24"/>
          <w:rtl/>
          <w:lang w:bidi="fa-IR"/>
        </w:rPr>
        <w:t xml:space="preserve"> </w:t>
      </w:r>
      <w:r w:rsidRPr="00337D0D">
        <w:rPr>
          <w:rFonts w:hint="cs"/>
          <w:sz w:val="24"/>
          <w:rtl/>
          <w:lang w:bidi="fa-IR"/>
        </w:rPr>
        <w:t>أَكْبَرُ</w:t>
      </w:r>
      <w:r w:rsidRPr="00337D0D">
        <w:rPr>
          <w:sz w:val="24"/>
          <w:rtl/>
          <w:lang w:bidi="fa-IR"/>
        </w:rPr>
        <w:t xml:space="preserve"> </w:t>
      </w:r>
      <w:r w:rsidRPr="00337D0D">
        <w:rPr>
          <w:rFonts w:hint="cs"/>
          <w:sz w:val="24"/>
          <w:rtl/>
          <w:lang w:bidi="fa-IR"/>
        </w:rPr>
        <w:t>اللَّهُ</w:t>
      </w:r>
      <w:r w:rsidRPr="00337D0D">
        <w:rPr>
          <w:sz w:val="24"/>
          <w:rtl/>
          <w:lang w:bidi="fa-IR"/>
        </w:rPr>
        <w:t xml:space="preserve"> </w:t>
      </w:r>
      <w:r w:rsidRPr="00337D0D">
        <w:rPr>
          <w:rFonts w:hint="cs"/>
          <w:sz w:val="24"/>
          <w:rtl/>
          <w:lang w:bidi="fa-IR"/>
        </w:rPr>
        <w:t>أَكْبَرُ</w:t>
      </w:r>
      <w:r w:rsidRPr="00337D0D">
        <w:rPr>
          <w:sz w:val="24"/>
          <w:rtl/>
          <w:lang w:bidi="fa-IR"/>
        </w:rPr>
        <w:t xml:space="preserve"> </w:t>
      </w:r>
      <w:r w:rsidRPr="00337D0D">
        <w:rPr>
          <w:rFonts w:hint="cs"/>
          <w:sz w:val="24"/>
          <w:rtl/>
          <w:lang w:bidi="fa-IR"/>
        </w:rPr>
        <w:t xml:space="preserve"> وَ</w:t>
      </w:r>
      <w:r w:rsidRPr="00337D0D">
        <w:rPr>
          <w:sz w:val="24"/>
          <w:rtl/>
          <w:lang w:bidi="fa-IR"/>
        </w:rPr>
        <w:t xml:space="preserve"> </w:t>
      </w:r>
      <w:r w:rsidRPr="00337D0D">
        <w:rPr>
          <w:rFonts w:hint="cs"/>
          <w:sz w:val="24"/>
          <w:rtl/>
          <w:lang w:bidi="fa-IR"/>
        </w:rPr>
        <w:t>أَعَزُّ</w:t>
      </w:r>
      <w:r w:rsidRPr="00337D0D">
        <w:rPr>
          <w:sz w:val="24"/>
          <w:rtl/>
          <w:lang w:bidi="fa-IR"/>
        </w:rPr>
        <w:t xml:space="preserve"> [</w:t>
      </w:r>
      <w:r w:rsidRPr="00337D0D">
        <w:rPr>
          <w:rFonts w:hint="cs"/>
          <w:sz w:val="24"/>
          <w:rtl/>
          <w:lang w:bidi="fa-IR"/>
        </w:rPr>
        <w:t>وَ</w:t>
      </w:r>
      <w:r w:rsidRPr="00337D0D">
        <w:rPr>
          <w:sz w:val="24"/>
          <w:rtl/>
          <w:lang w:bidi="fa-IR"/>
        </w:rPr>
        <w:t xml:space="preserve"> </w:t>
      </w:r>
      <w:r w:rsidRPr="00337D0D">
        <w:rPr>
          <w:rFonts w:hint="cs"/>
          <w:sz w:val="24"/>
          <w:rtl/>
          <w:lang w:bidi="fa-IR"/>
        </w:rPr>
        <w:t>أَعْلَى‏</w:t>
      </w:r>
      <w:r w:rsidRPr="00337D0D">
        <w:rPr>
          <w:sz w:val="24"/>
          <w:rtl/>
          <w:lang w:bidi="fa-IR"/>
        </w:rPr>
        <w:t xml:space="preserve">] </w:t>
      </w:r>
      <w:r w:rsidRPr="00337D0D">
        <w:rPr>
          <w:rFonts w:hint="cs"/>
          <w:sz w:val="24"/>
          <w:rtl/>
          <w:lang w:bidi="fa-IR"/>
        </w:rPr>
        <w:t>وَ</w:t>
      </w:r>
      <w:r w:rsidRPr="00337D0D">
        <w:rPr>
          <w:sz w:val="24"/>
          <w:rtl/>
          <w:lang w:bidi="fa-IR"/>
        </w:rPr>
        <w:t xml:space="preserve"> </w:t>
      </w:r>
      <w:r w:rsidRPr="00337D0D">
        <w:rPr>
          <w:rFonts w:hint="cs"/>
          <w:sz w:val="24"/>
          <w:rtl/>
          <w:lang w:bidi="fa-IR"/>
        </w:rPr>
        <w:t>أَجَلُّ</w:t>
      </w:r>
      <w:r w:rsidRPr="00337D0D">
        <w:rPr>
          <w:sz w:val="24"/>
          <w:rtl/>
          <w:lang w:bidi="fa-IR"/>
        </w:rPr>
        <w:t xml:space="preserve"> </w:t>
      </w:r>
      <w:r w:rsidRPr="00337D0D">
        <w:rPr>
          <w:rFonts w:hint="cs"/>
          <w:sz w:val="24"/>
          <w:rtl/>
          <w:lang w:bidi="fa-IR"/>
        </w:rPr>
        <w:t>وَ</w:t>
      </w:r>
      <w:r w:rsidRPr="00337D0D">
        <w:rPr>
          <w:sz w:val="24"/>
          <w:rtl/>
          <w:lang w:bidi="fa-IR"/>
        </w:rPr>
        <w:t xml:space="preserve"> </w:t>
      </w:r>
      <w:r w:rsidRPr="00337D0D">
        <w:rPr>
          <w:rFonts w:hint="cs"/>
          <w:sz w:val="24"/>
          <w:rtl/>
          <w:lang w:bidi="fa-IR"/>
        </w:rPr>
        <w:t>أَعْظَمُ</w:t>
      </w:r>
      <w:r w:rsidRPr="00337D0D">
        <w:rPr>
          <w:sz w:val="24"/>
          <w:rtl/>
          <w:lang w:bidi="fa-IR"/>
        </w:rPr>
        <w:t xml:space="preserve"> </w:t>
      </w:r>
      <w:r w:rsidRPr="00337D0D">
        <w:rPr>
          <w:rFonts w:hint="cs"/>
          <w:sz w:val="24"/>
          <w:rtl/>
          <w:lang w:bidi="fa-IR"/>
        </w:rPr>
        <w:t>مِمَّا</w:t>
      </w:r>
      <w:r w:rsidRPr="00337D0D">
        <w:rPr>
          <w:sz w:val="24"/>
          <w:rtl/>
          <w:lang w:bidi="fa-IR"/>
        </w:rPr>
        <w:t xml:space="preserve"> </w:t>
      </w:r>
      <w:r w:rsidRPr="00337D0D">
        <w:rPr>
          <w:rFonts w:hint="cs"/>
          <w:sz w:val="24"/>
          <w:rtl/>
          <w:lang w:bidi="fa-IR"/>
        </w:rPr>
        <w:t>أَخَافُ</w:t>
      </w:r>
      <w:r w:rsidRPr="00337D0D">
        <w:rPr>
          <w:sz w:val="24"/>
          <w:rtl/>
          <w:lang w:bidi="fa-IR"/>
        </w:rPr>
        <w:t xml:space="preserve"> </w:t>
      </w:r>
      <w:r w:rsidRPr="00337D0D">
        <w:rPr>
          <w:rFonts w:hint="cs"/>
          <w:sz w:val="24"/>
          <w:rtl/>
          <w:lang w:bidi="fa-IR"/>
        </w:rPr>
        <w:t>وَ</w:t>
      </w:r>
      <w:r w:rsidRPr="00337D0D">
        <w:rPr>
          <w:sz w:val="24"/>
          <w:rtl/>
          <w:lang w:bidi="fa-IR"/>
        </w:rPr>
        <w:t xml:space="preserve"> </w:t>
      </w:r>
      <w:r w:rsidRPr="00337D0D">
        <w:rPr>
          <w:rFonts w:hint="cs"/>
          <w:sz w:val="24"/>
          <w:rtl/>
          <w:lang w:bidi="fa-IR"/>
        </w:rPr>
        <w:t>أَحْذَرُ</w:t>
      </w:r>
      <w:r w:rsidRPr="00337D0D">
        <w:rPr>
          <w:sz w:val="24"/>
          <w:rtl/>
          <w:lang w:bidi="fa-IR"/>
        </w:rPr>
        <w:t xml:space="preserve"> </w:t>
      </w:r>
      <w:r w:rsidRPr="00337D0D">
        <w:rPr>
          <w:rFonts w:hint="cs"/>
          <w:sz w:val="24"/>
          <w:rtl/>
          <w:lang w:bidi="fa-IR"/>
        </w:rPr>
        <w:t xml:space="preserve"> أَسْتَجِيرُ</w:t>
      </w:r>
      <w:r w:rsidRPr="00337D0D">
        <w:rPr>
          <w:sz w:val="24"/>
          <w:rtl/>
          <w:lang w:bidi="fa-IR"/>
        </w:rPr>
        <w:t xml:space="preserve"> </w:t>
      </w:r>
      <w:r w:rsidRPr="00337D0D">
        <w:rPr>
          <w:rFonts w:hint="cs"/>
          <w:sz w:val="24"/>
          <w:rtl/>
          <w:lang w:bidi="fa-IR"/>
        </w:rPr>
        <w:t>بِاللَّهِ</w:t>
      </w:r>
      <w:r w:rsidRPr="00337D0D">
        <w:rPr>
          <w:sz w:val="24"/>
          <w:rtl/>
          <w:lang w:bidi="fa-IR"/>
        </w:rPr>
        <w:t xml:space="preserve"> </w:t>
      </w:r>
      <w:r w:rsidRPr="00337D0D">
        <w:rPr>
          <w:rFonts w:hint="cs"/>
          <w:sz w:val="24"/>
          <w:rtl/>
          <w:lang w:bidi="fa-IR"/>
        </w:rPr>
        <w:t>عَزَّ</w:t>
      </w:r>
      <w:r w:rsidRPr="00337D0D">
        <w:rPr>
          <w:sz w:val="24"/>
          <w:rtl/>
          <w:lang w:bidi="fa-IR"/>
        </w:rPr>
        <w:t xml:space="preserve"> </w:t>
      </w:r>
      <w:r w:rsidRPr="00337D0D">
        <w:rPr>
          <w:rFonts w:hint="cs"/>
          <w:sz w:val="24"/>
          <w:rtl/>
          <w:lang w:bidi="fa-IR"/>
        </w:rPr>
        <w:t>جَارُ</w:t>
      </w:r>
      <w:r w:rsidRPr="00337D0D">
        <w:rPr>
          <w:sz w:val="24"/>
          <w:rtl/>
          <w:lang w:bidi="fa-IR"/>
        </w:rPr>
        <w:t xml:space="preserve"> </w:t>
      </w:r>
      <w:r w:rsidRPr="00337D0D">
        <w:rPr>
          <w:rFonts w:hint="cs"/>
          <w:sz w:val="24"/>
          <w:rtl/>
          <w:lang w:bidi="fa-IR"/>
        </w:rPr>
        <w:t>اللَّهِ</w:t>
      </w:r>
      <w:r w:rsidRPr="00337D0D">
        <w:rPr>
          <w:sz w:val="24"/>
          <w:rtl/>
          <w:lang w:bidi="fa-IR"/>
        </w:rPr>
        <w:t xml:space="preserve"> </w:t>
      </w:r>
      <w:r w:rsidRPr="00337D0D">
        <w:rPr>
          <w:rFonts w:hint="cs"/>
          <w:sz w:val="24"/>
          <w:rtl/>
          <w:lang w:bidi="fa-IR"/>
        </w:rPr>
        <w:t>وَ</w:t>
      </w:r>
      <w:r w:rsidRPr="00337D0D">
        <w:rPr>
          <w:sz w:val="24"/>
          <w:rtl/>
          <w:lang w:bidi="fa-IR"/>
        </w:rPr>
        <w:t xml:space="preserve"> </w:t>
      </w:r>
      <w:r w:rsidRPr="00337D0D">
        <w:rPr>
          <w:rFonts w:hint="cs"/>
          <w:sz w:val="24"/>
          <w:rtl/>
          <w:lang w:bidi="fa-IR"/>
        </w:rPr>
        <w:t>جَلَّ</w:t>
      </w:r>
      <w:r w:rsidRPr="00337D0D">
        <w:rPr>
          <w:sz w:val="24"/>
          <w:rtl/>
          <w:lang w:bidi="fa-IR"/>
        </w:rPr>
        <w:t xml:space="preserve"> </w:t>
      </w:r>
      <w:r w:rsidRPr="00337D0D">
        <w:rPr>
          <w:rFonts w:hint="cs"/>
          <w:sz w:val="24"/>
          <w:rtl/>
          <w:lang w:bidi="fa-IR"/>
        </w:rPr>
        <w:t>ثَنَاءُ</w:t>
      </w:r>
      <w:r w:rsidRPr="00337D0D">
        <w:rPr>
          <w:sz w:val="24"/>
          <w:rtl/>
          <w:lang w:bidi="fa-IR"/>
        </w:rPr>
        <w:t xml:space="preserve"> </w:t>
      </w:r>
      <w:r w:rsidRPr="00337D0D">
        <w:rPr>
          <w:rFonts w:hint="cs"/>
          <w:sz w:val="24"/>
          <w:rtl/>
          <w:lang w:bidi="fa-IR"/>
        </w:rPr>
        <w:t>اللَّهِ</w:t>
      </w:r>
      <w:r w:rsidRPr="00337D0D">
        <w:rPr>
          <w:sz w:val="24"/>
          <w:rtl/>
          <w:lang w:bidi="fa-IR"/>
        </w:rPr>
        <w:t xml:space="preserve"> </w:t>
      </w:r>
      <w:r w:rsidRPr="00337D0D">
        <w:rPr>
          <w:rFonts w:hint="cs"/>
          <w:sz w:val="24"/>
          <w:rtl/>
          <w:lang w:bidi="fa-IR"/>
        </w:rPr>
        <w:t>وَ</w:t>
      </w:r>
      <w:r w:rsidRPr="00337D0D">
        <w:rPr>
          <w:sz w:val="24"/>
          <w:rtl/>
          <w:lang w:bidi="fa-IR"/>
        </w:rPr>
        <w:t xml:space="preserve"> </w:t>
      </w:r>
      <w:r w:rsidRPr="00337D0D">
        <w:rPr>
          <w:rFonts w:hint="cs"/>
          <w:sz w:val="24"/>
          <w:rtl/>
          <w:lang w:bidi="fa-IR"/>
        </w:rPr>
        <w:t>لَا</w:t>
      </w:r>
      <w:r w:rsidRPr="00337D0D">
        <w:rPr>
          <w:sz w:val="24"/>
          <w:rtl/>
          <w:lang w:bidi="fa-IR"/>
        </w:rPr>
        <w:t xml:space="preserve"> </w:t>
      </w:r>
      <w:r w:rsidRPr="00337D0D">
        <w:rPr>
          <w:rFonts w:hint="cs"/>
          <w:sz w:val="24"/>
          <w:rtl/>
          <w:lang w:bidi="fa-IR"/>
        </w:rPr>
        <w:t>إِلَهَ</w:t>
      </w:r>
      <w:r w:rsidRPr="00337D0D">
        <w:rPr>
          <w:sz w:val="24"/>
          <w:rtl/>
          <w:lang w:bidi="fa-IR"/>
        </w:rPr>
        <w:t xml:space="preserve"> </w:t>
      </w:r>
      <w:r w:rsidRPr="00337D0D">
        <w:rPr>
          <w:rFonts w:hint="cs"/>
          <w:sz w:val="24"/>
          <w:rtl/>
          <w:lang w:bidi="fa-IR"/>
        </w:rPr>
        <w:t>إِلَّا</w:t>
      </w:r>
      <w:r w:rsidRPr="00337D0D">
        <w:rPr>
          <w:sz w:val="24"/>
          <w:rtl/>
          <w:lang w:bidi="fa-IR"/>
        </w:rPr>
        <w:t xml:space="preserve"> </w:t>
      </w:r>
      <w:r w:rsidRPr="00337D0D">
        <w:rPr>
          <w:rFonts w:hint="cs"/>
          <w:sz w:val="24"/>
          <w:rtl/>
          <w:lang w:bidi="fa-IR"/>
        </w:rPr>
        <w:t>اللَّهُ</w:t>
      </w:r>
      <w:r w:rsidRPr="00337D0D">
        <w:rPr>
          <w:sz w:val="24"/>
          <w:rtl/>
          <w:lang w:bidi="fa-IR"/>
        </w:rPr>
        <w:t xml:space="preserve"> </w:t>
      </w:r>
      <w:r w:rsidRPr="00337D0D">
        <w:rPr>
          <w:rFonts w:hint="cs"/>
          <w:sz w:val="24"/>
          <w:rtl/>
          <w:lang w:bidi="fa-IR"/>
        </w:rPr>
        <w:t>وَحْدَهُ</w:t>
      </w:r>
      <w:r w:rsidRPr="00337D0D">
        <w:rPr>
          <w:sz w:val="24"/>
          <w:rtl/>
          <w:lang w:bidi="fa-IR"/>
        </w:rPr>
        <w:t xml:space="preserve"> </w:t>
      </w:r>
      <w:r w:rsidRPr="00337D0D">
        <w:rPr>
          <w:rFonts w:hint="cs"/>
          <w:sz w:val="24"/>
          <w:rtl/>
          <w:lang w:bidi="fa-IR"/>
        </w:rPr>
        <w:t>لَا</w:t>
      </w:r>
      <w:r w:rsidRPr="00337D0D">
        <w:rPr>
          <w:sz w:val="24"/>
          <w:rtl/>
          <w:lang w:bidi="fa-IR"/>
        </w:rPr>
        <w:t xml:space="preserve"> </w:t>
      </w:r>
      <w:r w:rsidRPr="00337D0D">
        <w:rPr>
          <w:rFonts w:hint="cs"/>
          <w:sz w:val="24"/>
          <w:rtl/>
          <w:lang w:bidi="fa-IR"/>
        </w:rPr>
        <w:t>شَرِيكَ</w:t>
      </w:r>
      <w:r w:rsidRPr="00337D0D">
        <w:rPr>
          <w:sz w:val="24"/>
          <w:rtl/>
          <w:lang w:bidi="fa-IR"/>
        </w:rPr>
        <w:t xml:space="preserve"> </w:t>
      </w:r>
      <w:r w:rsidRPr="00337D0D">
        <w:rPr>
          <w:rFonts w:hint="cs"/>
          <w:sz w:val="24"/>
          <w:rtl/>
          <w:lang w:bidi="fa-IR"/>
        </w:rPr>
        <w:t>لَهُ</w:t>
      </w:r>
      <w:r w:rsidRPr="00337D0D">
        <w:rPr>
          <w:sz w:val="24"/>
          <w:rtl/>
          <w:lang w:bidi="fa-IR"/>
        </w:rPr>
        <w:t xml:space="preserve"> </w:t>
      </w:r>
      <w:r w:rsidRPr="00337D0D">
        <w:rPr>
          <w:rFonts w:hint="cs"/>
          <w:sz w:val="24"/>
          <w:rtl/>
          <w:lang w:bidi="fa-IR"/>
        </w:rPr>
        <w:t>وَ</w:t>
      </w:r>
      <w:r w:rsidRPr="00337D0D">
        <w:rPr>
          <w:sz w:val="24"/>
          <w:rtl/>
          <w:lang w:bidi="fa-IR"/>
        </w:rPr>
        <w:t xml:space="preserve"> </w:t>
      </w:r>
      <w:r w:rsidRPr="00337D0D">
        <w:rPr>
          <w:rFonts w:hint="cs"/>
          <w:sz w:val="24"/>
          <w:rtl/>
          <w:lang w:bidi="fa-IR"/>
        </w:rPr>
        <w:t>صَلَّى</w:t>
      </w:r>
      <w:r w:rsidRPr="00337D0D">
        <w:rPr>
          <w:sz w:val="24"/>
          <w:rtl/>
          <w:lang w:bidi="fa-IR"/>
        </w:rPr>
        <w:t xml:space="preserve"> </w:t>
      </w:r>
      <w:r w:rsidRPr="00337D0D">
        <w:rPr>
          <w:rFonts w:hint="cs"/>
          <w:sz w:val="24"/>
          <w:rtl/>
          <w:lang w:bidi="fa-IR"/>
        </w:rPr>
        <w:t>اللَّهُ</w:t>
      </w:r>
      <w:r w:rsidRPr="00337D0D">
        <w:rPr>
          <w:sz w:val="24"/>
          <w:rtl/>
          <w:lang w:bidi="fa-IR"/>
        </w:rPr>
        <w:t xml:space="preserve"> </w:t>
      </w:r>
      <w:r w:rsidRPr="00337D0D">
        <w:rPr>
          <w:rFonts w:hint="cs"/>
          <w:sz w:val="24"/>
          <w:rtl/>
          <w:lang w:bidi="fa-IR"/>
        </w:rPr>
        <w:t>عَلَى</w:t>
      </w:r>
      <w:r w:rsidRPr="00337D0D">
        <w:rPr>
          <w:sz w:val="24"/>
          <w:rtl/>
          <w:lang w:bidi="fa-IR"/>
        </w:rPr>
        <w:t xml:space="preserve"> </w:t>
      </w:r>
      <w:r w:rsidRPr="00337D0D">
        <w:rPr>
          <w:rFonts w:hint="cs"/>
          <w:sz w:val="24"/>
          <w:rtl/>
          <w:lang w:bidi="fa-IR"/>
        </w:rPr>
        <w:t>مُحَمَّدٍ</w:t>
      </w:r>
      <w:r w:rsidRPr="00337D0D">
        <w:rPr>
          <w:sz w:val="24"/>
          <w:rtl/>
          <w:lang w:bidi="fa-IR"/>
        </w:rPr>
        <w:t xml:space="preserve"> </w:t>
      </w:r>
      <w:r w:rsidRPr="00337D0D">
        <w:rPr>
          <w:rFonts w:hint="cs"/>
          <w:sz w:val="24"/>
          <w:rtl/>
          <w:lang w:bidi="fa-IR"/>
        </w:rPr>
        <w:t>وَ</w:t>
      </w:r>
      <w:r w:rsidRPr="00337D0D">
        <w:rPr>
          <w:sz w:val="24"/>
          <w:rtl/>
          <w:lang w:bidi="fa-IR"/>
        </w:rPr>
        <w:t xml:space="preserve"> </w:t>
      </w:r>
      <w:r w:rsidRPr="00337D0D">
        <w:rPr>
          <w:rFonts w:hint="cs"/>
          <w:sz w:val="24"/>
          <w:rtl/>
          <w:lang w:bidi="fa-IR"/>
        </w:rPr>
        <w:t>آلِهِ</w:t>
      </w:r>
      <w:r w:rsidRPr="00337D0D">
        <w:rPr>
          <w:sz w:val="24"/>
          <w:rtl/>
          <w:lang w:bidi="fa-IR"/>
        </w:rPr>
        <w:t xml:space="preserve"> </w:t>
      </w:r>
      <w:r w:rsidRPr="00337D0D">
        <w:rPr>
          <w:rFonts w:hint="cs"/>
          <w:sz w:val="24"/>
          <w:rtl/>
          <w:lang w:bidi="fa-IR"/>
        </w:rPr>
        <w:t>وَ</w:t>
      </w:r>
      <w:r w:rsidRPr="00337D0D">
        <w:rPr>
          <w:sz w:val="24"/>
          <w:rtl/>
          <w:lang w:bidi="fa-IR"/>
        </w:rPr>
        <w:t xml:space="preserve"> </w:t>
      </w:r>
      <w:r w:rsidRPr="00337D0D">
        <w:rPr>
          <w:rFonts w:hint="cs"/>
          <w:sz w:val="24"/>
          <w:rtl/>
          <w:lang w:bidi="fa-IR"/>
        </w:rPr>
        <w:t>سَلَّمَ</w:t>
      </w:r>
      <w:r w:rsidRPr="00337D0D">
        <w:rPr>
          <w:sz w:val="24"/>
          <w:rtl/>
          <w:lang w:bidi="fa-IR"/>
        </w:rPr>
        <w:t xml:space="preserve"> </w:t>
      </w:r>
      <w:r w:rsidRPr="00337D0D">
        <w:rPr>
          <w:rFonts w:hint="cs"/>
          <w:sz w:val="24"/>
          <w:rtl/>
          <w:lang w:bidi="fa-IR"/>
        </w:rPr>
        <w:t>كَثِيراً</w:t>
      </w:r>
    </w:p>
    <w:p w:rsidR="00356A02" w:rsidRDefault="00356A02" w:rsidP="0088570C">
      <w:pPr>
        <w:spacing w:after="0" w:line="240" w:lineRule="auto"/>
        <w:ind w:left="360"/>
        <w:jc w:val="both"/>
        <w:rPr>
          <w:sz w:val="24"/>
          <w:lang w:bidi="fa-IR"/>
        </w:rPr>
      </w:pPr>
      <w:r w:rsidRPr="00E66DAF">
        <w:rPr>
          <w:rFonts w:hint="cs"/>
          <w:sz w:val="24"/>
          <w:rtl/>
          <w:lang w:bidi="fa-IR"/>
        </w:rPr>
        <w:t>اللَّهُمَّ</w:t>
      </w:r>
      <w:r w:rsidRPr="00E66DAF">
        <w:rPr>
          <w:sz w:val="24"/>
          <w:rtl/>
          <w:lang w:bidi="fa-IR"/>
        </w:rPr>
        <w:t xml:space="preserve"> </w:t>
      </w:r>
      <w:r w:rsidRPr="00E66DAF">
        <w:rPr>
          <w:rFonts w:hint="cs"/>
          <w:sz w:val="24"/>
          <w:rtl/>
          <w:lang w:bidi="fa-IR"/>
        </w:rPr>
        <w:t>بِكَ</w:t>
      </w:r>
      <w:r w:rsidRPr="00E66DAF">
        <w:rPr>
          <w:sz w:val="24"/>
          <w:rtl/>
          <w:lang w:bidi="fa-IR"/>
        </w:rPr>
        <w:t xml:space="preserve"> </w:t>
      </w:r>
      <w:r w:rsidRPr="00E66DAF">
        <w:rPr>
          <w:rFonts w:hint="cs"/>
          <w:sz w:val="24"/>
          <w:rtl/>
          <w:lang w:bidi="fa-IR"/>
        </w:rPr>
        <w:t>أُعِيذُ</w:t>
      </w:r>
      <w:r w:rsidRPr="00E66DAF">
        <w:rPr>
          <w:sz w:val="24"/>
          <w:rtl/>
          <w:lang w:bidi="fa-IR"/>
        </w:rPr>
        <w:t xml:space="preserve"> </w:t>
      </w:r>
      <w:r w:rsidRPr="00E66DAF">
        <w:rPr>
          <w:rFonts w:hint="cs"/>
          <w:sz w:val="24"/>
          <w:rtl/>
          <w:lang w:bidi="fa-IR"/>
        </w:rPr>
        <w:t>نَفْسِي</w:t>
      </w:r>
      <w:r w:rsidRPr="00E66DAF">
        <w:rPr>
          <w:sz w:val="24"/>
          <w:rtl/>
          <w:lang w:bidi="fa-IR"/>
        </w:rPr>
        <w:t xml:space="preserve"> </w:t>
      </w:r>
      <w:r w:rsidRPr="00E66DAF">
        <w:rPr>
          <w:rFonts w:hint="cs"/>
          <w:sz w:val="24"/>
          <w:rtl/>
          <w:lang w:bidi="fa-IR"/>
        </w:rPr>
        <w:t>وَ</w:t>
      </w:r>
      <w:r w:rsidRPr="00E66DAF">
        <w:rPr>
          <w:sz w:val="24"/>
          <w:rtl/>
          <w:lang w:bidi="fa-IR"/>
        </w:rPr>
        <w:t xml:space="preserve"> </w:t>
      </w:r>
      <w:r w:rsidRPr="00E66DAF">
        <w:rPr>
          <w:rFonts w:hint="cs"/>
          <w:sz w:val="24"/>
          <w:rtl/>
          <w:lang w:bidi="fa-IR"/>
        </w:rPr>
        <w:t>دِينِي</w:t>
      </w:r>
      <w:r w:rsidRPr="00E66DAF">
        <w:rPr>
          <w:sz w:val="24"/>
          <w:rtl/>
          <w:lang w:bidi="fa-IR"/>
        </w:rPr>
        <w:t xml:space="preserve"> </w:t>
      </w:r>
      <w:r w:rsidRPr="00E66DAF">
        <w:rPr>
          <w:rFonts w:hint="cs"/>
          <w:sz w:val="24"/>
          <w:rtl/>
          <w:lang w:bidi="fa-IR"/>
        </w:rPr>
        <w:t>وَ</w:t>
      </w:r>
      <w:r w:rsidRPr="00E66DAF">
        <w:rPr>
          <w:sz w:val="24"/>
          <w:rtl/>
          <w:lang w:bidi="fa-IR"/>
        </w:rPr>
        <w:t xml:space="preserve"> </w:t>
      </w:r>
      <w:r w:rsidRPr="00E66DAF">
        <w:rPr>
          <w:rFonts w:hint="cs"/>
          <w:sz w:val="24"/>
          <w:rtl/>
          <w:lang w:bidi="fa-IR"/>
        </w:rPr>
        <w:t>أَهْلِي</w:t>
      </w:r>
      <w:r w:rsidRPr="00E66DAF">
        <w:rPr>
          <w:sz w:val="24"/>
          <w:rtl/>
          <w:lang w:bidi="fa-IR"/>
        </w:rPr>
        <w:t xml:space="preserve"> </w:t>
      </w:r>
      <w:r w:rsidRPr="00E66DAF">
        <w:rPr>
          <w:rFonts w:hint="cs"/>
          <w:sz w:val="24"/>
          <w:rtl/>
          <w:lang w:bidi="fa-IR"/>
        </w:rPr>
        <w:t>وَ</w:t>
      </w:r>
      <w:r w:rsidRPr="00E66DAF">
        <w:rPr>
          <w:sz w:val="24"/>
          <w:rtl/>
          <w:lang w:bidi="fa-IR"/>
        </w:rPr>
        <w:t xml:space="preserve"> </w:t>
      </w:r>
      <w:r w:rsidRPr="00E66DAF">
        <w:rPr>
          <w:rFonts w:hint="cs"/>
          <w:sz w:val="24"/>
          <w:rtl/>
          <w:lang w:bidi="fa-IR"/>
        </w:rPr>
        <w:t>مَالِي</w:t>
      </w:r>
      <w:r w:rsidRPr="00E66DAF">
        <w:rPr>
          <w:sz w:val="24"/>
          <w:rtl/>
          <w:lang w:bidi="fa-IR"/>
        </w:rPr>
        <w:t xml:space="preserve"> </w:t>
      </w:r>
      <w:r w:rsidRPr="00E66DAF">
        <w:rPr>
          <w:rFonts w:hint="cs"/>
          <w:sz w:val="24"/>
          <w:rtl/>
          <w:lang w:bidi="fa-IR"/>
        </w:rPr>
        <w:t>وَ</w:t>
      </w:r>
      <w:r w:rsidRPr="00E66DAF">
        <w:rPr>
          <w:sz w:val="24"/>
          <w:rtl/>
          <w:lang w:bidi="fa-IR"/>
        </w:rPr>
        <w:t xml:space="preserve"> </w:t>
      </w:r>
      <w:r w:rsidRPr="00E66DAF">
        <w:rPr>
          <w:rFonts w:hint="cs"/>
          <w:sz w:val="24"/>
          <w:rtl/>
          <w:lang w:bidi="fa-IR"/>
        </w:rPr>
        <w:t>وُلْدِي</w:t>
      </w:r>
      <w:r w:rsidRPr="00E66DAF">
        <w:rPr>
          <w:sz w:val="24"/>
          <w:rtl/>
          <w:lang w:bidi="fa-IR"/>
        </w:rPr>
        <w:t xml:space="preserve"> </w:t>
      </w:r>
      <w:r w:rsidRPr="00E66DAF">
        <w:rPr>
          <w:rFonts w:hint="cs"/>
          <w:sz w:val="24"/>
          <w:rtl/>
          <w:lang w:bidi="fa-IR"/>
        </w:rPr>
        <w:t>وَ</w:t>
      </w:r>
      <w:r w:rsidRPr="00E66DAF">
        <w:rPr>
          <w:sz w:val="24"/>
          <w:rtl/>
          <w:lang w:bidi="fa-IR"/>
        </w:rPr>
        <w:t xml:space="preserve"> </w:t>
      </w:r>
      <w:r w:rsidRPr="00E66DAF">
        <w:rPr>
          <w:rFonts w:hint="cs"/>
          <w:sz w:val="24"/>
          <w:rtl/>
          <w:lang w:bidi="fa-IR"/>
        </w:rPr>
        <w:t>مَنْ</w:t>
      </w:r>
      <w:r w:rsidRPr="00E66DAF">
        <w:rPr>
          <w:sz w:val="24"/>
          <w:rtl/>
          <w:lang w:bidi="fa-IR"/>
        </w:rPr>
        <w:t xml:space="preserve"> </w:t>
      </w:r>
      <w:r w:rsidRPr="00E66DAF">
        <w:rPr>
          <w:rFonts w:hint="cs"/>
          <w:sz w:val="24"/>
          <w:rtl/>
          <w:lang w:bidi="fa-IR"/>
        </w:rPr>
        <w:t>يَعْنِينِي</w:t>
      </w:r>
      <w:r w:rsidRPr="00E66DAF">
        <w:rPr>
          <w:sz w:val="24"/>
          <w:rtl/>
          <w:lang w:bidi="fa-IR"/>
        </w:rPr>
        <w:t xml:space="preserve"> </w:t>
      </w:r>
      <w:r w:rsidRPr="00E66DAF">
        <w:rPr>
          <w:rFonts w:hint="cs"/>
          <w:sz w:val="24"/>
          <w:rtl/>
          <w:lang w:bidi="fa-IR"/>
        </w:rPr>
        <w:t>أَمْرُهُ</w:t>
      </w:r>
    </w:p>
    <w:p w:rsidR="00356A02" w:rsidRPr="00B7492D" w:rsidRDefault="00356A02" w:rsidP="0088570C">
      <w:pPr>
        <w:pStyle w:val="ListParagraph"/>
        <w:spacing w:after="0" w:line="240" w:lineRule="auto"/>
        <w:ind w:left="360"/>
        <w:contextualSpacing/>
        <w:jc w:val="both"/>
        <w:rPr>
          <w:rFonts w:ascii="w_Badr" w:hAnsi="w_Badr" w:cs="w_Badr"/>
          <w:sz w:val="24"/>
          <w:rtl/>
        </w:rPr>
      </w:pPr>
      <w:r w:rsidRPr="00B7492D">
        <w:rPr>
          <w:rFonts w:ascii="w_Badr" w:hAnsi="w_Badr" w:cs="w_Badr" w:hint="cs"/>
          <w:sz w:val="24"/>
          <w:rtl/>
        </w:rPr>
        <w:t xml:space="preserve">اللَّهُمَّ </w:t>
      </w:r>
    </w:p>
    <w:p w:rsidR="00356A02" w:rsidRPr="00B7492D" w:rsidRDefault="00356A02" w:rsidP="0088570C">
      <w:pPr>
        <w:pStyle w:val="ListParagraph"/>
        <w:spacing w:after="0" w:line="240" w:lineRule="auto"/>
        <w:ind w:left="360"/>
        <w:contextualSpacing/>
        <w:jc w:val="both"/>
        <w:rPr>
          <w:rFonts w:ascii="w_Badr" w:hAnsi="w_Badr" w:cs="w_Badr"/>
          <w:sz w:val="24"/>
        </w:rPr>
      </w:pPr>
      <w:r w:rsidRPr="00B7492D">
        <w:rPr>
          <w:rFonts w:ascii="w_Badr" w:hAnsi="w_Badr" w:cs="w_Badr" w:hint="cs"/>
          <w:sz w:val="24"/>
          <w:rtl/>
        </w:rPr>
        <w:t xml:space="preserve">بِكَ </w:t>
      </w:r>
    </w:p>
    <w:p w:rsidR="00356A02" w:rsidRPr="00B7492D" w:rsidRDefault="00356A02" w:rsidP="0088570C">
      <w:pPr>
        <w:pStyle w:val="ListParagraph"/>
        <w:spacing w:after="0" w:line="240" w:lineRule="auto"/>
        <w:contextualSpacing/>
        <w:jc w:val="both"/>
        <w:rPr>
          <w:rFonts w:ascii="w_Badr" w:hAnsi="w_Badr" w:cs="w_Badr"/>
          <w:sz w:val="24"/>
        </w:rPr>
      </w:pPr>
      <w:r w:rsidRPr="00E46165">
        <w:rPr>
          <w:rFonts w:ascii="w_Badr" w:hAnsi="w_Badr" w:cs="w_Badr" w:hint="cs"/>
          <w:sz w:val="24"/>
          <w:rtl/>
        </w:rPr>
        <w:t>أَعُوذُ</w:t>
      </w:r>
      <w:r w:rsidRPr="00B7492D">
        <w:rPr>
          <w:rFonts w:ascii="w_Badr" w:hAnsi="w_Badr" w:cs="w_Badr" w:hint="cs"/>
          <w:sz w:val="24"/>
          <w:rtl/>
        </w:rPr>
        <w:t xml:space="preserve"> </w:t>
      </w:r>
    </w:p>
    <w:p w:rsidR="00356A02" w:rsidRPr="00B7492D" w:rsidRDefault="00356A02" w:rsidP="0088570C">
      <w:pPr>
        <w:pStyle w:val="ListParagraph"/>
        <w:spacing w:after="0" w:line="240" w:lineRule="auto"/>
        <w:contextualSpacing/>
        <w:jc w:val="both"/>
        <w:rPr>
          <w:rFonts w:ascii="w_Badr" w:hAnsi="w_Badr" w:cs="w_Badr"/>
          <w:sz w:val="24"/>
        </w:rPr>
      </w:pPr>
      <w:r w:rsidRPr="00B7492D">
        <w:rPr>
          <w:rFonts w:ascii="w_Badr" w:hAnsi="w_Badr" w:cs="w_Badr" w:hint="cs"/>
          <w:sz w:val="24"/>
          <w:rtl/>
        </w:rPr>
        <w:t xml:space="preserve">وَ بِكَ أَلُوذُ </w:t>
      </w:r>
    </w:p>
    <w:p w:rsidR="00356A02" w:rsidRPr="00B7492D" w:rsidRDefault="00356A02" w:rsidP="0088570C">
      <w:pPr>
        <w:pStyle w:val="ListParagraph"/>
        <w:spacing w:after="0" w:line="240" w:lineRule="auto"/>
        <w:contextualSpacing/>
        <w:jc w:val="both"/>
        <w:rPr>
          <w:rFonts w:ascii="w_Badr" w:hAnsi="w_Badr" w:cs="w_Badr"/>
          <w:sz w:val="24"/>
        </w:rPr>
      </w:pPr>
      <w:r w:rsidRPr="00B7492D">
        <w:rPr>
          <w:rFonts w:ascii="w_Badr" w:hAnsi="w_Badr" w:cs="w_Badr" w:hint="cs"/>
          <w:sz w:val="24"/>
          <w:rtl/>
        </w:rPr>
        <w:t xml:space="preserve">وَ بِكَ أَصُولُ </w:t>
      </w:r>
    </w:p>
    <w:p w:rsidR="00356A02" w:rsidRPr="00B7492D" w:rsidRDefault="00356A02" w:rsidP="0088570C">
      <w:pPr>
        <w:pStyle w:val="ListParagraph"/>
        <w:spacing w:after="0" w:line="240" w:lineRule="auto"/>
        <w:contextualSpacing/>
        <w:jc w:val="both"/>
        <w:rPr>
          <w:rFonts w:ascii="w_Badr" w:hAnsi="w_Badr" w:cs="w_Badr"/>
          <w:sz w:val="24"/>
        </w:rPr>
      </w:pPr>
      <w:r w:rsidRPr="00B7492D">
        <w:rPr>
          <w:rFonts w:ascii="w_Badr" w:hAnsi="w_Badr" w:cs="w_Badr" w:hint="cs"/>
          <w:sz w:val="24"/>
          <w:rtl/>
        </w:rPr>
        <w:t xml:space="preserve">وَ إِيَّاكَ أَعْبُدُ </w:t>
      </w:r>
    </w:p>
    <w:p w:rsidR="00356A02" w:rsidRDefault="00356A02" w:rsidP="0088570C">
      <w:pPr>
        <w:pStyle w:val="ListParagraph"/>
        <w:spacing w:after="0" w:line="240" w:lineRule="auto"/>
        <w:contextualSpacing/>
        <w:jc w:val="both"/>
        <w:rPr>
          <w:rFonts w:ascii="w_Badr" w:hAnsi="w_Badr" w:cs="w_Badr"/>
          <w:sz w:val="24"/>
        </w:rPr>
      </w:pPr>
      <w:r w:rsidRPr="00B7492D">
        <w:rPr>
          <w:rFonts w:ascii="w_Badr" w:hAnsi="w_Badr" w:cs="w_Badr" w:hint="cs"/>
          <w:sz w:val="24"/>
          <w:rtl/>
        </w:rPr>
        <w:t xml:space="preserve">وَ إِيَّاكَ أَسْتَعِينُ </w:t>
      </w:r>
    </w:p>
    <w:p w:rsidR="00356A02" w:rsidRPr="00B7492D" w:rsidRDefault="00356A02" w:rsidP="0088570C">
      <w:pPr>
        <w:pStyle w:val="ListParagraph"/>
        <w:spacing w:after="0" w:line="240" w:lineRule="auto"/>
        <w:ind w:left="360"/>
        <w:contextualSpacing/>
        <w:jc w:val="both"/>
        <w:rPr>
          <w:rFonts w:ascii="w_Badr" w:hAnsi="w_Badr" w:cs="w_Badr"/>
          <w:sz w:val="24"/>
        </w:rPr>
      </w:pPr>
      <w:r w:rsidRPr="00B7492D">
        <w:rPr>
          <w:rFonts w:ascii="w_Badr" w:hAnsi="w_Badr" w:cs="w_Badr" w:hint="cs"/>
          <w:sz w:val="24"/>
          <w:rtl/>
        </w:rPr>
        <w:t xml:space="preserve">وَ عَلَيْكَ أَتَوَكَّلُ وَ أَدْرَأُ بِكَ فِي نَحْرِ أَعْدَائِي </w:t>
      </w:r>
    </w:p>
    <w:p w:rsidR="00356A02" w:rsidRPr="00B7492D" w:rsidRDefault="00356A02" w:rsidP="0088570C">
      <w:pPr>
        <w:pStyle w:val="ListParagraph"/>
        <w:spacing w:after="0" w:line="240" w:lineRule="auto"/>
        <w:ind w:left="360"/>
        <w:contextualSpacing/>
        <w:jc w:val="both"/>
        <w:rPr>
          <w:rFonts w:ascii="w_Badr" w:hAnsi="w_Badr" w:cs="w_Badr"/>
          <w:sz w:val="24"/>
        </w:rPr>
      </w:pPr>
      <w:r w:rsidRPr="00B7492D">
        <w:rPr>
          <w:rFonts w:ascii="w_Badr" w:hAnsi="w_Badr" w:cs="w_Badr" w:hint="cs"/>
          <w:sz w:val="24"/>
          <w:rtl/>
        </w:rPr>
        <w:t xml:space="preserve">وَ أَسْتَعِينُ بِكَ عَلَيْهِمْ </w:t>
      </w:r>
    </w:p>
    <w:p w:rsidR="00356A02" w:rsidRPr="00E46165" w:rsidRDefault="00356A02" w:rsidP="0088570C">
      <w:pPr>
        <w:pStyle w:val="ListParagraph"/>
        <w:spacing w:after="0" w:line="240" w:lineRule="auto"/>
        <w:ind w:left="360"/>
        <w:contextualSpacing/>
        <w:jc w:val="both"/>
        <w:rPr>
          <w:rFonts w:ascii="w_Badr" w:hAnsi="w_Badr" w:cs="w_Badr"/>
          <w:sz w:val="24"/>
          <w:rtl/>
        </w:rPr>
      </w:pPr>
      <w:r w:rsidRPr="00E46165">
        <w:rPr>
          <w:rFonts w:ascii="w_Badr" w:hAnsi="w_Badr" w:cs="w_Badr" w:hint="cs"/>
          <w:sz w:val="24"/>
          <w:rtl/>
        </w:rPr>
        <w:t xml:space="preserve">وَ أَسْتَكْفِيكَهُمْ فَاكْفِنِيهِمْ بِمَا شِئْتَ وَ أَنَّى شِئْتَ وَ كَيْفَ شِئْتَ وَ حَيْثُ شِئْتَ </w:t>
      </w:r>
    </w:p>
    <w:p w:rsidR="00356A02" w:rsidRPr="00E46165" w:rsidRDefault="00356A02" w:rsidP="0088570C">
      <w:pPr>
        <w:pStyle w:val="ListParagraph"/>
        <w:spacing w:after="0" w:line="240" w:lineRule="auto"/>
        <w:ind w:left="360"/>
        <w:contextualSpacing/>
        <w:jc w:val="both"/>
        <w:rPr>
          <w:rFonts w:ascii="w_Badr" w:hAnsi="w_Badr" w:cs="w_Badr"/>
          <w:sz w:val="24"/>
          <w:rtl/>
        </w:rPr>
      </w:pPr>
      <w:r w:rsidRPr="00E46165">
        <w:rPr>
          <w:rFonts w:ascii="w_Badr" w:hAnsi="w_Badr" w:cs="w_Badr" w:hint="cs"/>
          <w:sz w:val="24"/>
          <w:rtl/>
        </w:rPr>
        <w:t>بِحَقِّكَ لَا إِلَهَ إِلَّا أَنْتَ‏ إِنَّكَ عَلى‏ كُلِّ شَيْ‏ءٍ قَدِيرٌ</w:t>
      </w:r>
    </w:p>
    <w:p w:rsidR="00356A02" w:rsidRDefault="00356A02" w:rsidP="0088570C">
      <w:pPr>
        <w:pStyle w:val="ListParagraph"/>
        <w:spacing w:after="0" w:line="240" w:lineRule="auto"/>
        <w:ind w:left="360"/>
        <w:contextualSpacing/>
        <w:jc w:val="both"/>
        <w:rPr>
          <w:rFonts w:ascii="w_Badr" w:hAnsi="w_Badr" w:cs="w_Badr"/>
          <w:sz w:val="24"/>
          <w:rtl/>
        </w:rPr>
      </w:pPr>
      <w:r w:rsidRPr="00E46165">
        <w:rPr>
          <w:rFonts w:ascii="w_Badr" w:hAnsi="w_Badr" w:cs="w_Badr" w:hint="cs"/>
          <w:sz w:val="24"/>
          <w:rtl/>
        </w:rPr>
        <w:t>فَسَيَكْفِيكَهُمُ اللَّهُ وَ هُوَ السَّمِيعُ الْعَلِيمُ</w:t>
      </w:r>
    </w:p>
    <w:p w:rsidR="00356A02" w:rsidRDefault="00356A02" w:rsidP="0088570C">
      <w:pPr>
        <w:pStyle w:val="ListParagraph"/>
        <w:spacing w:after="0" w:line="240" w:lineRule="auto"/>
        <w:ind w:left="0"/>
        <w:contextualSpacing/>
        <w:jc w:val="center"/>
        <w:rPr>
          <w:rtl/>
        </w:rPr>
      </w:pPr>
      <w:r>
        <w:object w:dxaOrig="9510" w:dyaOrig="9570">
          <v:shape id="_x0000_i1029" type="#_x0000_t75" style="width:305.8pt;height:307.75pt" o:ole="">
            <v:imagedata r:id="rId26" o:title=""/>
          </v:shape>
          <o:OLEObject Type="Embed" ProgID="Visio.Drawing.15" ShapeID="_x0000_i1029" DrawAspect="Content" ObjectID="_1486583659" r:id="rId27"/>
        </w:object>
      </w:r>
    </w:p>
    <w:p w:rsidR="00356A02" w:rsidRDefault="00356A02" w:rsidP="0088570C">
      <w:pPr>
        <w:pStyle w:val="ListParagraph"/>
        <w:spacing w:after="0" w:line="240" w:lineRule="auto"/>
        <w:ind w:left="0"/>
        <w:contextualSpacing/>
        <w:jc w:val="center"/>
        <w:rPr>
          <w:sz w:val="18"/>
          <w:szCs w:val="20"/>
          <w:rtl/>
        </w:rPr>
      </w:pPr>
      <w:r w:rsidRPr="00967D15">
        <w:rPr>
          <w:rFonts w:hint="cs"/>
          <w:sz w:val="18"/>
          <w:szCs w:val="20"/>
          <w:rtl/>
        </w:rPr>
        <w:t>نمودار پنج.</w:t>
      </w:r>
      <w:r>
        <w:rPr>
          <w:rFonts w:hint="cs"/>
          <w:sz w:val="18"/>
          <w:szCs w:val="20"/>
          <w:rtl/>
        </w:rPr>
        <w:t xml:space="preserve"> فراز اول دعا</w:t>
      </w:r>
    </w:p>
    <w:p w:rsidR="00356A02" w:rsidRPr="00967D15" w:rsidRDefault="00356A02" w:rsidP="0088570C">
      <w:pPr>
        <w:pStyle w:val="ListParagraph"/>
        <w:spacing w:after="0" w:line="240" w:lineRule="auto"/>
        <w:ind w:left="0"/>
        <w:contextualSpacing/>
        <w:jc w:val="center"/>
        <w:rPr>
          <w:rFonts w:ascii="w_Badr" w:hAnsi="w_Badr" w:cs="w_Badr"/>
          <w:sz w:val="20"/>
          <w:szCs w:val="20"/>
          <w:rtl/>
        </w:rPr>
      </w:pPr>
    </w:p>
    <w:p w:rsidR="00356A02" w:rsidRPr="00B7492D" w:rsidRDefault="00356A02" w:rsidP="00A4044E">
      <w:pPr>
        <w:pStyle w:val="ListParagraph"/>
        <w:numPr>
          <w:ilvl w:val="0"/>
          <w:numId w:val="8"/>
        </w:numPr>
        <w:spacing w:after="0" w:line="240" w:lineRule="auto"/>
        <w:contextualSpacing/>
        <w:jc w:val="both"/>
        <w:rPr>
          <w:rFonts w:ascii="w_Badr" w:hAnsi="w_Badr" w:cs="w_Badr"/>
          <w:sz w:val="24"/>
          <w:rtl/>
        </w:rPr>
      </w:pPr>
      <w:r w:rsidRPr="00B7492D">
        <w:rPr>
          <w:rFonts w:ascii="w_Badr" w:hAnsi="w_Badr" w:cs="w_Badr" w:hint="cs"/>
          <w:sz w:val="24"/>
          <w:rtl/>
        </w:rPr>
        <w:t xml:space="preserve">قالَ </w:t>
      </w:r>
      <w:r>
        <w:rPr>
          <w:rFonts w:ascii="w_Badr" w:hAnsi="w_Badr" w:cs="w_Badr" w:hint="cs"/>
          <w:sz w:val="24"/>
          <w:rtl/>
        </w:rPr>
        <w:t>«</w:t>
      </w:r>
      <w:r w:rsidRPr="00B7492D">
        <w:rPr>
          <w:rFonts w:ascii="w_Badr" w:hAnsi="w_Badr" w:cs="w_Badr" w:hint="cs"/>
          <w:sz w:val="24"/>
          <w:rtl/>
        </w:rPr>
        <w:t>سَنَشُدُّ عَضُدَكَ بِأَخِيكَ وَ نَجْعَلُ لَكُما سُلْطاناً فَلا يَصِلُونَ إِلَيْكُما بِآياتِنا أَنْتُما وَ مَنِ اتَّبَعَكُمَا الْغالِبُونَ</w:t>
      </w:r>
      <w:r>
        <w:rPr>
          <w:rFonts w:ascii="w_Badr" w:hAnsi="w_Badr" w:cs="w_Badr" w:hint="cs"/>
          <w:sz w:val="24"/>
          <w:rtl/>
        </w:rPr>
        <w:t>»</w:t>
      </w:r>
      <w:r>
        <w:rPr>
          <w:rStyle w:val="FootnoteReference"/>
          <w:rFonts w:ascii="w_Badr" w:hAnsi="w_Badr" w:cs="w_Badr"/>
          <w:sz w:val="24"/>
          <w:rtl/>
        </w:rPr>
        <w:footnoteReference w:id="20"/>
      </w:r>
      <w:r w:rsidRPr="00B7492D">
        <w:rPr>
          <w:rFonts w:ascii="w_Badr" w:hAnsi="w_Badr" w:cs="w_Badr" w:hint="cs"/>
          <w:sz w:val="24"/>
          <w:rtl/>
        </w:rPr>
        <w:t>‏</w:t>
      </w:r>
    </w:p>
    <w:p w:rsidR="00356A02" w:rsidRPr="00B7492D" w:rsidRDefault="00356A02" w:rsidP="0088570C">
      <w:pPr>
        <w:pStyle w:val="ListParagraph"/>
        <w:spacing w:after="0" w:line="240" w:lineRule="auto"/>
        <w:ind w:left="360"/>
        <w:contextualSpacing/>
        <w:jc w:val="both"/>
        <w:rPr>
          <w:rFonts w:ascii="w_Badr" w:hAnsi="w_Badr" w:cs="w_Badr"/>
          <w:sz w:val="24"/>
          <w:rtl/>
        </w:rPr>
      </w:pPr>
      <w:r>
        <w:rPr>
          <w:rFonts w:ascii="w_Badr" w:hAnsi="w_Badr" w:cs="w_Badr" w:hint="cs"/>
          <w:sz w:val="24"/>
          <w:rtl/>
        </w:rPr>
        <w:t>«</w:t>
      </w:r>
      <w:r w:rsidRPr="00B7492D">
        <w:rPr>
          <w:rFonts w:ascii="w_Badr" w:hAnsi="w_Badr" w:cs="w_Badr" w:hint="cs"/>
          <w:sz w:val="24"/>
          <w:rtl/>
        </w:rPr>
        <w:t>قالَ لا تَخافا إِنَّنِي مَعَكُما أَسْمَعُ وَ أَرى‏</w:t>
      </w:r>
      <w:r>
        <w:rPr>
          <w:rFonts w:ascii="w_Badr" w:hAnsi="w_Badr" w:cs="w_Badr" w:hint="cs"/>
          <w:sz w:val="24"/>
          <w:rtl/>
        </w:rPr>
        <w:t>»</w:t>
      </w:r>
      <w:r>
        <w:rPr>
          <w:rStyle w:val="FootnoteReference"/>
          <w:rFonts w:ascii="w_Badr" w:hAnsi="w_Badr" w:cs="w_Badr"/>
          <w:sz w:val="24"/>
          <w:rtl/>
        </w:rPr>
        <w:footnoteReference w:id="21"/>
      </w:r>
    </w:p>
    <w:p w:rsidR="00356A02" w:rsidRPr="00B7492D" w:rsidRDefault="00356A02" w:rsidP="0088570C">
      <w:pPr>
        <w:pStyle w:val="ListParagraph"/>
        <w:spacing w:after="0" w:line="240" w:lineRule="auto"/>
        <w:ind w:left="360"/>
        <w:contextualSpacing/>
        <w:jc w:val="both"/>
        <w:rPr>
          <w:rFonts w:ascii="w_Badr" w:hAnsi="w_Badr" w:cs="w_Badr"/>
          <w:sz w:val="24"/>
          <w:rtl/>
        </w:rPr>
      </w:pPr>
      <w:r>
        <w:rPr>
          <w:rFonts w:ascii="w_Badr" w:hAnsi="w_Badr" w:cs="w_Badr" w:hint="cs"/>
          <w:sz w:val="24"/>
          <w:rtl/>
        </w:rPr>
        <w:t>«</w:t>
      </w:r>
      <w:r w:rsidRPr="00B7492D">
        <w:rPr>
          <w:rFonts w:ascii="w_Badr" w:hAnsi="w_Badr" w:cs="w_Badr" w:hint="cs"/>
          <w:sz w:val="24"/>
          <w:rtl/>
        </w:rPr>
        <w:t>قالَتْ إِنِّي أَعُوذُ بِالرَّحْمنِ مِنْكَ إِنْ كُنْتَ تَقِيًّا</w:t>
      </w:r>
      <w:r>
        <w:rPr>
          <w:rFonts w:ascii="w_Badr" w:hAnsi="w_Badr" w:cs="w_Badr" w:hint="cs"/>
          <w:sz w:val="24"/>
          <w:rtl/>
        </w:rPr>
        <w:t>»</w:t>
      </w:r>
      <w:r>
        <w:rPr>
          <w:rStyle w:val="FootnoteReference"/>
          <w:rFonts w:ascii="w_Badr" w:hAnsi="w_Badr" w:cs="w_Badr"/>
          <w:sz w:val="24"/>
          <w:rtl/>
        </w:rPr>
        <w:footnoteReference w:id="22"/>
      </w:r>
    </w:p>
    <w:p w:rsidR="00356A02" w:rsidRPr="00B7492D" w:rsidRDefault="00356A02" w:rsidP="0088570C">
      <w:pPr>
        <w:pStyle w:val="ListParagraph"/>
        <w:spacing w:after="0" w:line="240" w:lineRule="auto"/>
        <w:ind w:left="360"/>
        <w:contextualSpacing/>
        <w:jc w:val="both"/>
        <w:rPr>
          <w:rFonts w:ascii="w_Badr" w:hAnsi="w_Badr" w:cs="w_Badr"/>
          <w:sz w:val="24"/>
          <w:rtl/>
        </w:rPr>
      </w:pPr>
      <w:r>
        <w:rPr>
          <w:rFonts w:ascii="w_Badr" w:hAnsi="w_Badr" w:cs="w_Badr" w:hint="cs"/>
          <w:sz w:val="24"/>
          <w:rtl/>
        </w:rPr>
        <w:t>«</w:t>
      </w:r>
      <w:r w:rsidRPr="00B7492D">
        <w:rPr>
          <w:rFonts w:ascii="w_Badr" w:hAnsi="w_Badr" w:cs="w_Badr" w:hint="cs"/>
          <w:sz w:val="24"/>
          <w:rtl/>
        </w:rPr>
        <w:t>اخْسَؤُا فِيها وَ لا تُكَلِّمُونِ‏</w:t>
      </w:r>
      <w:r>
        <w:rPr>
          <w:rFonts w:ascii="w_Badr" w:hAnsi="w_Badr" w:cs="w_Badr" w:hint="cs"/>
          <w:sz w:val="24"/>
          <w:rtl/>
        </w:rPr>
        <w:t>»</w:t>
      </w:r>
      <w:r>
        <w:rPr>
          <w:rStyle w:val="FootnoteReference"/>
          <w:rFonts w:ascii="w_Badr" w:hAnsi="w_Badr" w:cs="w_Badr"/>
          <w:sz w:val="24"/>
          <w:rtl/>
        </w:rPr>
        <w:footnoteReference w:id="23"/>
      </w:r>
      <w:r w:rsidRPr="00B7492D">
        <w:rPr>
          <w:rFonts w:ascii="w_Badr" w:hAnsi="w_Badr" w:cs="w_Badr" w:hint="cs"/>
          <w:sz w:val="24"/>
          <w:rtl/>
        </w:rPr>
        <w:t xml:space="preserve"> </w:t>
      </w:r>
    </w:p>
    <w:p w:rsidR="00356A02" w:rsidRPr="00B7492D" w:rsidRDefault="00356A02" w:rsidP="0088570C">
      <w:pPr>
        <w:pStyle w:val="ListParagraph"/>
        <w:spacing w:after="0" w:line="240" w:lineRule="auto"/>
        <w:ind w:left="360"/>
        <w:contextualSpacing/>
        <w:jc w:val="both"/>
        <w:rPr>
          <w:rFonts w:ascii="w_Badr" w:hAnsi="w_Badr" w:cs="w_Badr"/>
          <w:sz w:val="24"/>
          <w:rtl/>
        </w:rPr>
      </w:pPr>
      <w:r w:rsidRPr="00B7492D">
        <w:rPr>
          <w:rFonts w:ascii="w_Badr" w:hAnsi="w_Badr" w:cs="w_Badr" w:hint="cs"/>
          <w:sz w:val="24"/>
          <w:rtl/>
        </w:rPr>
        <w:lastRenderedPageBreak/>
        <w:t xml:space="preserve">إِنِّي أَخَذْتُ بِسَمْعِ مَنْ يُطَالِبُنِي بِالسُّوءِ بِسَمْعِ اللَّهِ وَ بَصَرِهِ وَ قُوَّتِهِ بِقُوَّةِ اللَّهِ وَ حَبْلِهِ الْمَتِينِ وَ سُلْطَانِهِ الْمُبِينِ </w:t>
      </w:r>
    </w:p>
    <w:p w:rsidR="00356A02" w:rsidRDefault="00356A02" w:rsidP="0088570C">
      <w:pPr>
        <w:pStyle w:val="ListParagraph"/>
        <w:spacing w:after="0" w:line="240" w:lineRule="auto"/>
        <w:ind w:left="360"/>
        <w:contextualSpacing/>
        <w:jc w:val="both"/>
        <w:rPr>
          <w:rFonts w:ascii="w_Badr" w:hAnsi="w_Badr" w:cs="w_Badr"/>
          <w:sz w:val="24"/>
          <w:rtl/>
        </w:rPr>
      </w:pPr>
      <w:r w:rsidRPr="00B7492D">
        <w:rPr>
          <w:rFonts w:ascii="w_Badr" w:hAnsi="w_Badr" w:cs="w_Badr" w:hint="cs"/>
          <w:sz w:val="24"/>
          <w:rtl/>
        </w:rPr>
        <w:t xml:space="preserve">فَلَيْسَ لَهُمْ عَلَيْنَا سَبِيلٌ وَ لَا سُلْطَانٌ إِنْ شَاءَ اللَّهُ </w:t>
      </w:r>
    </w:p>
    <w:p w:rsidR="00356A02" w:rsidRPr="00205700" w:rsidRDefault="00356A02" w:rsidP="0088570C">
      <w:pPr>
        <w:spacing w:after="0" w:line="240" w:lineRule="auto"/>
        <w:ind w:left="360"/>
        <w:jc w:val="both"/>
        <w:rPr>
          <w:sz w:val="24"/>
          <w:lang w:bidi="fa-IR"/>
        </w:rPr>
      </w:pPr>
      <w:r w:rsidRPr="00205700">
        <w:rPr>
          <w:rFonts w:hint="cs"/>
          <w:sz w:val="24"/>
          <w:rtl/>
          <w:lang w:bidi="fa-IR"/>
        </w:rPr>
        <w:t>سَتَرْتَ</w:t>
      </w:r>
      <w:r w:rsidRPr="00205700">
        <w:rPr>
          <w:sz w:val="24"/>
          <w:rtl/>
          <w:lang w:bidi="fa-IR"/>
        </w:rPr>
        <w:t xml:space="preserve"> </w:t>
      </w:r>
      <w:r w:rsidRPr="00205700">
        <w:rPr>
          <w:rFonts w:hint="cs"/>
          <w:sz w:val="24"/>
          <w:rtl/>
          <w:lang w:bidi="fa-IR"/>
        </w:rPr>
        <w:t>بَيْنَنَا</w:t>
      </w:r>
      <w:r w:rsidRPr="00205700">
        <w:rPr>
          <w:sz w:val="24"/>
          <w:rtl/>
          <w:lang w:bidi="fa-IR"/>
        </w:rPr>
        <w:t xml:space="preserve"> </w:t>
      </w:r>
      <w:r w:rsidRPr="00205700">
        <w:rPr>
          <w:rFonts w:hint="cs"/>
          <w:sz w:val="24"/>
          <w:rtl/>
          <w:lang w:bidi="fa-IR"/>
        </w:rPr>
        <w:t>وَ</w:t>
      </w:r>
      <w:r w:rsidRPr="00205700">
        <w:rPr>
          <w:sz w:val="24"/>
          <w:rtl/>
          <w:lang w:bidi="fa-IR"/>
        </w:rPr>
        <w:t xml:space="preserve"> </w:t>
      </w:r>
      <w:r w:rsidRPr="00205700">
        <w:rPr>
          <w:rFonts w:hint="cs"/>
          <w:sz w:val="24"/>
          <w:rtl/>
          <w:lang w:bidi="fa-IR"/>
        </w:rPr>
        <w:t>بَيْنَهُمْ</w:t>
      </w:r>
      <w:r w:rsidRPr="00205700">
        <w:rPr>
          <w:sz w:val="24"/>
          <w:rtl/>
          <w:lang w:bidi="fa-IR"/>
        </w:rPr>
        <w:t xml:space="preserve"> </w:t>
      </w:r>
      <w:r w:rsidRPr="00205700">
        <w:rPr>
          <w:rFonts w:hint="cs"/>
          <w:sz w:val="24"/>
          <w:rtl/>
          <w:lang w:bidi="fa-IR"/>
        </w:rPr>
        <w:t>بِسَتْرِ</w:t>
      </w:r>
      <w:r w:rsidRPr="00205700">
        <w:rPr>
          <w:sz w:val="24"/>
          <w:rtl/>
          <w:lang w:bidi="fa-IR"/>
        </w:rPr>
        <w:t xml:space="preserve"> </w:t>
      </w:r>
      <w:r w:rsidRPr="00205700">
        <w:rPr>
          <w:rFonts w:hint="cs"/>
          <w:sz w:val="24"/>
          <w:rtl/>
          <w:lang w:bidi="fa-IR"/>
        </w:rPr>
        <w:t>النُّبُوَّةِ</w:t>
      </w:r>
      <w:r w:rsidRPr="00205700">
        <w:rPr>
          <w:sz w:val="24"/>
          <w:rtl/>
          <w:lang w:bidi="fa-IR"/>
        </w:rPr>
        <w:t xml:space="preserve"> </w:t>
      </w:r>
      <w:r w:rsidRPr="00205700">
        <w:rPr>
          <w:rFonts w:hint="cs"/>
          <w:sz w:val="24"/>
          <w:rtl/>
          <w:lang w:bidi="fa-IR"/>
        </w:rPr>
        <w:t>الَّذِي</w:t>
      </w:r>
      <w:r w:rsidRPr="00205700">
        <w:rPr>
          <w:sz w:val="24"/>
          <w:rtl/>
          <w:lang w:bidi="fa-IR"/>
        </w:rPr>
        <w:t xml:space="preserve"> </w:t>
      </w:r>
      <w:r w:rsidRPr="00205700">
        <w:rPr>
          <w:rFonts w:hint="cs"/>
          <w:sz w:val="24"/>
          <w:rtl/>
          <w:lang w:bidi="fa-IR"/>
        </w:rPr>
        <w:t>سَتَرَ</w:t>
      </w:r>
      <w:r w:rsidRPr="00205700">
        <w:rPr>
          <w:sz w:val="24"/>
          <w:rtl/>
          <w:lang w:bidi="fa-IR"/>
        </w:rPr>
        <w:t xml:space="preserve"> </w:t>
      </w:r>
      <w:r w:rsidRPr="00205700">
        <w:rPr>
          <w:rFonts w:hint="cs"/>
          <w:sz w:val="24"/>
          <w:rtl/>
          <w:lang w:bidi="fa-IR"/>
        </w:rPr>
        <w:t>اللَّهُ</w:t>
      </w:r>
      <w:r w:rsidRPr="00205700">
        <w:rPr>
          <w:sz w:val="24"/>
          <w:rtl/>
          <w:lang w:bidi="fa-IR"/>
        </w:rPr>
        <w:t xml:space="preserve"> </w:t>
      </w:r>
      <w:r w:rsidRPr="00205700">
        <w:rPr>
          <w:rFonts w:hint="cs"/>
          <w:sz w:val="24"/>
          <w:rtl/>
          <w:lang w:bidi="fa-IR"/>
        </w:rPr>
        <w:t>الْأَنْبِيَاءَ</w:t>
      </w:r>
      <w:r w:rsidRPr="00205700">
        <w:rPr>
          <w:sz w:val="24"/>
          <w:rtl/>
          <w:lang w:bidi="fa-IR"/>
        </w:rPr>
        <w:t xml:space="preserve"> </w:t>
      </w:r>
      <w:r w:rsidRPr="00205700">
        <w:rPr>
          <w:rFonts w:hint="cs"/>
          <w:sz w:val="24"/>
          <w:rtl/>
          <w:lang w:bidi="fa-IR"/>
        </w:rPr>
        <w:t>بِهِ</w:t>
      </w:r>
      <w:r w:rsidRPr="00205700">
        <w:rPr>
          <w:sz w:val="24"/>
          <w:rtl/>
          <w:lang w:bidi="fa-IR"/>
        </w:rPr>
        <w:t xml:space="preserve"> </w:t>
      </w:r>
      <w:r w:rsidRPr="00205700">
        <w:rPr>
          <w:rFonts w:hint="cs"/>
          <w:sz w:val="24"/>
          <w:rtl/>
          <w:lang w:bidi="fa-IR"/>
        </w:rPr>
        <w:t>مِنَ</w:t>
      </w:r>
      <w:r w:rsidRPr="00205700">
        <w:rPr>
          <w:sz w:val="24"/>
          <w:rtl/>
          <w:lang w:bidi="fa-IR"/>
        </w:rPr>
        <w:t xml:space="preserve"> </w:t>
      </w:r>
      <w:r w:rsidRPr="00205700">
        <w:rPr>
          <w:rFonts w:hint="cs"/>
          <w:sz w:val="24"/>
          <w:rtl/>
          <w:lang w:bidi="fa-IR"/>
        </w:rPr>
        <w:t>الْفَرَاعِنَةِ</w:t>
      </w:r>
      <w:r w:rsidRPr="00205700">
        <w:rPr>
          <w:sz w:val="24"/>
          <w:rtl/>
          <w:lang w:bidi="fa-IR"/>
        </w:rPr>
        <w:t xml:space="preserve"> </w:t>
      </w:r>
      <w:r w:rsidRPr="00205700">
        <w:rPr>
          <w:rFonts w:hint="cs"/>
          <w:sz w:val="24"/>
          <w:rtl/>
          <w:lang w:bidi="fa-IR"/>
        </w:rPr>
        <w:t>جَبْرَائِيلُ</w:t>
      </w:r>
      <w:r w:rsidRPr="00205700">
        <w:rPr>
          <w:sz w:val="24"/>
          <w:rtl/>
          <w:lang w:bidi="fa-IR"/>
        </w:rPr>
        <w:t xml:space="preserve"> [</w:t>
      </w:r>
      <w:r w:rsidRPr="00205700">
        <w:rPr>
          <w:rFonts w:hint="cs"/>
          <w:sz w:val="24"/>
          <w:rtl/>
          <w:lang w:bidi="fa-IR"/>
        </w:rPr>
        <w:t>جَبْرَئِيلُ‏</w:t>
      </w:r>
      <w:r w:rsidRPr="00205700">
        <w:rPr>
          <w:sz w:val="24"/>
          <w:rtl/>
          <w:lang w:bidi="fa-IR"/>
        </w:rPr>
        <w:t xml:space="preserve">] </w:t>
      </w:r>
      <w:r w:rsidRPr="00205700">
        <w:rPr>
          <w:rFonts w:hint="cs"/>
          <w:sz w:val="24"/>
          <w:rtl/>
          <w:lang w:bidi="fa-IR"/>
        </w:rPr>
        <w:t>عَنْ</w:t>
      </w:r>
      <w:r w:rsidRPr="00205700">
        <w:rPr>
          <w:sz w:val="24"/>
          <w:rtl/>
          <w:lang w:bidi="fa-IR"/>
        </w:rPr>
        <w:t xml:space="preserve"> </w:t>
      </w:r>
      <w:r w:rsidRPr="00205700">
        <w:rPr>
          <w:rFonts w:hint="cs"/>
          <w:sz w:val="24"/>
          <w:rtl/>
          <w:lang w:bidi="fa-IR"/>
        </w:rPr>
        <w:t>أَيْمَانِنَا</w:t>
      </w:r>
      <w:r w:rsidRPr="00205700">
        <w:rPr>
          <w:sz w:val="24"/>
          <w:rtl/>
          <w:lang w:bidi="fa-IR"/>
        </w:rPr>
        <w:t xml:space="preserve"> </w:t>
      </w:r>
      <w:r w:rsidRPr="00205700">
        <w:rPr>
          <w:rFonts w:hint="cs"/>
          <w:sz w:val="24"/>
          <w:rtl/>
          <w:lang w:bidi="fa-IR"/>
        </w:rPr>
        <w:t>وَ</w:t>
      </w:r>
      <w:r w:rsidRPr="00205700">
        <w:rPr>
          <w:sz w:val="24"/>
          <w:rtl/>
          <w:lang w:bidi="fa-IR"/>
        </w:rPr>
        <w:t xml:space="preserve"> </w:t>
      </w:r>
      <w:r w:rsidRPr="00205700">
        <w:rPr>
          <w:rFonts w:hint="cs"/>
          <w:sz w:val="24"/>
          <w:rtl/>
          <w:lang w:bidi="fa-IR"/>
        </w:rPr>
        <w:t>مِيكَائِيلُ</w:t>
      </w:r>
      <w:r w:rsidRPr="00205700">
        <w:rPr>
          <w:sz w:val="24"/>
          <w:rtl/>
          <w:lang w:bidi="fa-IR"/>
        </w:rPr>
        <w:t xml:space="preserve"> </w:t>
      </w:r>
      <w:r w:rsidRPr="00205700">
        <w:rPr>
          <w:rFonts w:hint="cs"/>
          <w:sz w:val="24"/>
          <w:rtl/>
          <w:lang w:bidi="fa-IR"/>
        </w:rPr>
        <w:t>عَنْ</w:t>
      </w:r>
      <w:r w:rsidRPr="00205700">
        <w:rPr>
          <w:sz w:val="24"/>
          <w:rtl/>
          <w:lang w:bidi="fa-IR"/>
        </w:rPr>
        <w:t xml:space="preserve"> </w:t>
      </w:r>
      <w:r w:rsidRPr="00205700">
        <w:rPr>
          <w:rFonts w:hint="cs"/>
          <w:sz w:val="24"/>
          <w:rtl/>
          <w:lang w:bidi="fa-IR"/>
        </w:rPr>
        <w:t>يَسَارِنَا</w:t>
      </w:r>
      <w:r w:rsidRPr="00205700">
        <w:rPr>
          <w:sz w:val="24"/>
          <w:rtl/>
          <w:lang w:bidi="fa-IR"/>
        </w:rPr>
        <w:t xml:space="preserve"> </w:t>
      </w:r>
      <w:r w:rsidRPr="00205700">
        <w:rPr>
          <w:rFonts w:hint="cs"/>
          <w:sz w:val="24"/>
          <w:rtl/>
          <w:lang w:bidi="fa-IR"/>
        </w:rPr>
        <w:t>وَ</w:t>
      </w:r>
      <w:r w:rsidRPr="00205700">
        <w:rPr>
          <w:sz w:val="24"/>
          <w:rtl/>
          <w:lang w:bidi="fa-IR"/>
        </w:rPr>
        <w:t xml:space="preserve"> </w:t>
      </w:r>
      <w:r w:rsidRPr="00205700">
        <w:rPr>
          <w:rFonts w:hint="cs"/>
          <w:sz w:val="24"/>
          <w:rtl/>
          <w:lang w:bidi="fa-IR"/>
        </w:rPr>
        <w:t>اللَّهُ</w:t>
      </w:r>
      <w:r w:rsidRPr="00205700">
        <w:rPr>
          <w:sz w:val="24"/>
          <w:rtl/>
          <w:lang w:bidi="fa-IR"/>
        </w:rPr>
        <w:t xml:space="preserve"> </w:t>
      </w:r>
      <w:r w:rsidRPr="00205700">
        <w:rPr>
          <w:rFonts w:hint="cs"/>
          <w:sz w:val="24"/>
          <w:rtl/>
          <w:lang w:bidi="fa-IR"/>
        </w:rPr>
        <w:t>مُطَّلِعٌ</w:t>
      </w:r>
      <w:r w:rsidRPr="00205700">
        <w:rPr>
          <w:sz w:val="24"/>
          <w:rtl/>
          <w:lang w:bidi="fa-IR"/>
        </w:rPr>
        <w:t xml:space="preserve"> </w:t>
      </w:r>
      <w:r w:rsidRPr="00205700">
        <w:rPr>
          <w:rFonts w:hint="cs"/>
          <w:sz w:val="24"/>
          <w:rtl/>
          <w:lang w:bidi="fa-IR"/>
        </w:rPr>
        <w:t>عَلَيْنَا</w:t>
      </w:r>
    </w:p>
    <w:p w:rsidR="00356A02" w:rsidRPr="00205700" w:rsidRDefault="00356A02" w:rsidP="0088570C">
      <w:pPr>
        <w:pStyle w:val="ListParagraph"/>
        <w:spacing w:after="0" w:line="240" w:lineRule="auto"/>
        <w:ind w:left="360"/>
        <w:contextualSpacing/>
        <w:jc w:val="both"/>
        <w:rPr>
          <w:sz w:val="24"/>
          <w:lang w:bidi="fa-IR"/>
        </w:rPr>
      </w:pPr>
      <w:r>
        <w:rPr>
          <w:rFonts w:hint="cs"/>
          <w:sz w:val="24"/>
          <w:rtl/>
          <w:lang w:bidi="fa-IR"/>
        </w:rPr>
        <w:t>«</w:t>
      </w:r>
      <w:r w:rsidRPr="00205700">
        <w:rPr>
          <w:rFonts w:hint="cs"/>
          <w:sz w:val="24"/>
          <w:rtl/>
          <w:lang w:bidi="fa-IR"/>
        </w:rPr>
        <w:t>وَ</w:t>
      </w:r>
      <w:r w:rsidRPr="00205700">
        <w:rPr>
          <w:sz w:val="24"/>
          <w:rtl/>
          <w:lang w:bidi="fa-IR"/>
        </w:rPr>
        <w:t xml:space="preserve"> </w:t>
      </w:r>
      <w:r w:rsidRPr="00205700">
        <w:rPr>
          <w:rFonts w:hint="cs"/>
          <w:sz w:val="24"/>
          <w:rtl/>
          <w:lang w:bidi="fa-IR"/>
        </w:rPr>
        <w:t>جَعَلْنا</w:t>
      </w:r>
      <w:r w:rsidRPr="00205700">
        <w:rPr>
          <w:sz w:val="24"/>
          <w:rtl/>
          <w:lang w:bidi="fa-IR"/>
        </w:rPr>
        <w:t xml:space="preserve"> </w:t>
      </w:r>
      <w:r w:rsidRPr="00205700">
        <w:rPr>
          <w:rFonts w:hint="cs"/>
          <w:sz w:val="24"/>
          <w:rtl/>
          <w:lang w:bidi="fa-IR"/>
        </w:rPr>
        <w:t>مِنْ</w:t>
      </w:r>
      <w:r w:rsidRPr="00205700">
        <w:rPr>
          <w:sz w:val="24"/>
          <w:rtl/>
          <w:lang w:bidi="fa-IR"/>
        </w:rPr>
        <w:t xml:space="preserve"> </w:t>
      </w:r>
      <w:r w:rsidRPr="00205700">
        <w:rPr>
          <w:rFonts w:hint="cs"/>
          <w:sz w:val="24"/>
          <w:rtl/>
          <w:lang w:bidi="fa-IR"/>
        </w:rPr>
        <w:t>بَيْنِ</w:t>
      </w:r>
      <w:r w:rsidRPr="00205700">
        <w:rPr>
          <w:sz w:val="24"/>
          <w:rtl/>
          <w:lang w:bidi="fa-IR"/>
        </w:rPr>
        <w:t xml:space="preserve"> </w:t>
      </w:r>
      <w:r w:rsidRPr="00C1631F">
        <w:rPr>
          <w:rFonts w:ascii="w_Badr" w:hAnsi="w_Badr" w:cs="w_Badr" w:hint="cs"/>
          <w:sz w:val="24"/>
          <w:rtl/>
        </w:rPr>
        <w:t>أَيْدِيهِمْ</w:t>
      </w:r>
      <w:r w:rsidRPr="00205700">
        <w:rPr>
          <w:sz w:val="24"/>
          <w:rtl/>
          <w:lang w:bidi="fa-IR"/>
        </w:rPr>
        <w:t xml:space="preserve"> </w:t>
      </w:r>
      <w:r w:rsidRPr="00205700">
        <w:rPr>
          <w:rFonts w:hint="cs"/>
          <w:sz w:val="24"/>
          <w:rtl/>
          <w:lang w:bidi="fa-IR"/>
        </w:rPr>
        <w:t>سَدًّا</w:t>
      </w:r>
      <w:r w:rsidRPr="00205700">
        <w:rPr>
          <w:sz w:val="24"/>
          <w:rtl/>
          <w:lang w:bidi="fa-IR"/>
        </w:rPr>
        <w:t xml:space="preserve"> </w:t>
      </w:r>
      <w:r w:rsidRPr="00205700">
        <w:rPr>
          <w:rFonts w:hint="cs"/>
          <w:sz w:val="24"/>
          <w:rtl/>
          <w:lang w:bidi="fa-IR"/>
        </w:rPr>
        <w:t>وَ</w:t>
      </w:r>
      <w:r w:rsidRPr="00205700">
        <w:rPr>
          <w:sz w:val="24"/>
          <w:rtl/>
          <w:lang w:bidi="fa-IR"/>
        </w:rPr>
        <w:t xml:space="preserve"> </w:t>
      </w:r>
      <w:r w:rsidRPr="00205700">
        <w:rPr>
          <w:rFonts w:hint="cs"/>
          <w:sz w:val="24"/>
          <w:rtl/>
          <w:lang w:bidi="fa-IR"/>
        </w:rPr>
        <w:t>مِنْ</w:t>
      </w:r>
      <w:r w:rsidRPr="00205700">
        <w:rPr>
          <w:sz w:val="24"/>
          <w:rtl/>
          <w:lang w:bidi="fa-IR"/>
        </w:rPr>
        <w:t xml:space="preserve"> </w:t>
      </w:r>
      <w:r w:rsidRPr="00205700">
        <w:rPr>
          <w:rFonts w:hint="cs"/>
          <w:sz w:val="24"/>
          <w:rtl/>
          <w:lang w:bidi="fa-IR"/>
        </w:rPr>
        <w:t>خَلْفِهِمْ</w:t>
      </w:r>
      <w:r w:rsidRPr="00205700">
        <w:rPr>
          <w:sz w:val="24"/>
          <w:rtl/>
          <w:lang w:bidi="fa-IR"/>
        </w:rPr>
        <w:t xml:space="preserve"> </w:t>
      </w:r>
      <w:r w:rsidRPr="00205700">
        <w:rPr>
          <w:rFonts w:hint="cs"/>
          <w:sz w:val="24"/>
          <w:rtl/>
          <w:lang w:bidi="fa-IR"/>
        </w:rPr>
        <w:t>سَدًّا</w:t>
      </w:r>
      <w:r w:rsidRPr="00205700">
        <w:rPr>
          <w:sz w:val="24"/>
          <w:rtl/>
          <w:lang w:bidi="fa-IR"/>
        </w:rPr>
        <w:t xml:space="preserve"> </w:t>
      </w:r>
      <w:r w:rsidRPr="00205700">
        <w:rPr>
          <w:rFonts w:hint="cs"/>
          <w:sz w:val="24"/>
          <w:rtl/>
          <w:lang w:bidi="fa-IR"/>
        </w:rPr>
        <w:t>فَأَغْشَيْناهُمْ</w:t>
      </w:r>
      <w:r w:rsidRPr="00205700">
        <w:rPr>
          <w:sz w:val="24"/>
          <w:rtl/>
          <w:lang w:bidi="fa-IR"/>
        </w:rPr>
        <w:t xml:space="preserve"> </w:t>
      </w:r>
      <w:r w:rsidRPr="00205700">
        <w:rPr>
          <w:rFonts w:hint="cs"/>
          <w:sz w:val="24"/>
          <w:rtl/>
          <w:lang w:bidi="fa-IR"/>
        </w:rPr>
        <w:t>فَهُمْ‏</w:t>
      </w:r>
      <w:r w:rsidRPr="00205700">
        <w:rPr>
          <w:sz w:val="24"/>
          <w:rtl/>
          <w:lang w:bidi="fa-IR"/>
        </w:rPr>
        <w:t xml:space="preserve"> </w:t>
      </w:r>
      <w:r w:rsidRPr="00205700">
        <w:rPr>
          <w:rFonts w:hint="cs"/>
          <w:sz w:val="24"/>
          <w:rtl/>
          <w:lang w:bidi="fa-IR"/>
        </w:rPr>
        <w:t>لا</w:t>
      </w:r>
      <w:r w:rsidRPr="00205700">
        <w:rPr>
          <w:sz w:val="24"/>
          <w:rtl/>
          <w:lang w:bidi="fa-IR"/>
        </w:rPr>
        <w:t xml:space="preserve"> </w:t>
      </w:r>
      <w:r w:rsidRPr="00205700">
        <w:rPr>
          <w:rFonts w:hint="cs"/>
          <w:sz w:val="24"/>
          <w:rtl/>
          <w:lang w:bidi="fa-IR"/>
        </w:rPr>
        <w:t>يُبْصِرُونَ‏</w:t>
      </w:r>
      <w:r>
        <w:rPr>
          <w:rFonts w:hint="cs"/>
          <w:sz w:val="24"/>
          <w:rtl/>
          <w:lang w:bidi="fa-IR"/>
        </w:rPr>
        <w:t>»</w:t>
      </w:r>
      <w:r>
        <w:rPr>
          <w:rStyle w:val="FootnoteReference"/>
          <w:sz w:val="24"/>
          <w:rtl/>
          <w:lang w:bidi="fa-IR"/>
        </w:rPr>
        <w:footnoteReference w:id="24"/>
      </w:r>
    </w:p>
    <w:p w:rsidR="00356A02" w:rsidRPr="00205700" w:rsidRDefault="00356A02" w:rsidP="0088570C">
      <w:pPr>
        <w:pStyle w:val="ListParagraph"/>
        <w:spacing w:after="0" w:line="240" w:lineRule="auto"/>
        <w:ind w:left="360"/>
        <w:contextualSpacing/>
        <w:jc w:val="both"/>
        <w:rPr>
          <w:sz w:val="24"/>
          <w:lang w:bidi="fa-IR"/>
        </w:rPr>
      </w:pPr>
      <w:r w:rsidRPr="00205700">
        <w:rPr>
          <w:rFonts w:hint="cs"/>
          <w:sz w:val="24"/>
          <w:rtl/>
          <w:lang w:bidi="fa-IR"/>
        </w:rPr>
        <w:t>شَاهَتِ</w:t>
      </w:r>
      <w:r w:rsidRPr="00205700">
        <w:rPr>
          <w:sz w:val="24"/>
          <w:rtl/>
          <w:lang w:bidi="fa-IR"/>
        </w:rPr>
        <w:t xml:space="preserve"> </w:t>
      </w:r>
      <w:r w:rsidRPr="00205700">
        <w:rPr>
          <w:rFonts w:hint="cs"/>
          <w:sz w:val="24"/>
          <w:rtl/>
          <w:lang w:bidi="fa-IR"/>
        </w:rPr>
        <w:t>الْوُجُوهُ‏</w:t>
      </w:r>
      <w:r w:rsidRPr="00205700">
        <w:rPr>
          <w:sz w:val="24"/>
          <w:rtl/>
          <w:lang w:bidi="fa-IR"/>
        </w:rPr>
        <w:t xml:space="preserve"> </w:t>
      </w:r>
      <w:r>
        <w:rPr>
          <w:rFonts w:hint="cs"/>
          <w:sz w:val="24"/>
          <w:rtl/>
          <w:lang w:bidi="fa-IR"/>
        </w:rPr>
        <w:t>«</w:t>
      </w:r>
      <w:r w:rsidRPr="00205700">
        <w:rPr>
          <w:rFonts w:hint="cs"/>
          <w:sz w:val="24"/>
          <w:rtl/>
          <w:lang w:bidi="fa-IR"/>
        </w:rPr>
        <w:t>فَغُلِبُوا</w:t>
      </w:r>
      <w:r w:rsidRPr="00205700">
        <w:rPr>
          <w:sz w:val="24"/>
          <w:rtl/>
          <w:lang w:bidi="fa-IR"/>
        </w:rPr>
        <w:t xml:space="preserve"> </w:t>
      </w:r>
      <w:r w:rsidRPr="00205700">
        <w:rPr>
          <w:rFonts w:hint="cs"/>
          <w:sz w:val="24"/>
          <w:rtl/>
          <w:lang w:bidi="fa-IR"/>
        </w:rPr>
        <w:t>هُنالِكَ</w:t>
      </w:r>
      <w:r w:rsidRPr="00205700">
        <w:rPr>
          <w:sz w:val="24"/>
          <w:rtl/>
          <w:lang w:bidi="fa-IR"/>
        </w:rPr>
        <w:t xml:space="preserve"> </w:t>
      </w:r>
      <w:r w:rsidRPr="00205700">
        <w:rPr>
          <w:rFonts w:hint="cs"/>
          <w:sz w:val="24"/>
          <w:rtl/>
          <w:lang w:bidi="fa-IR"/>
        </w:rPr>
        <w:t>وَ</w:t>
      </w:r>
      <w:r w:rsidRPr="00205700">
        <w:rPr>
          <w:sz w:val="24"/>
          <w:rtl/>
          <w:lang w:bidi="fa-IR"/>
        </w:rPr>
        <w:t xml:space="preserve"> </w:t>
      </w:r>
      <w:r w:rsidRPr="00205700">
        <w:rPr>
          <w:rFonts w:hint="cs"/>
          <w:sz w:val="24"/>
          <w:rtl/>
          <w:lang w:bidi="fa-IR"/>
        </w:rPr>
        <w:t>انْقَلَبُوا</w:t>
      </w:r>
      <w:r w:rsidRPr="00205700">
        <w:rPr>
          <w:sz w:val="24"/>
          <w:rtl/>
          <w:lang w:bidi="fa-IR"/>
        </w:rPr>
        <w:t xml:space="preserve"> </w:t>
      </w:r>
      <w:r w:rsidRPr="00205700">
        <w:rPr>
          <w:rFonts w:hint="cs"/>
          <w:sz w:val="24"/>
          <w:rtl/>
          <w:lang w:bidi="fa-IR"/>
        </w:rPr>
        <w:t>صاغِرِينَ‏</w:t>
      </w:r>
      <w:r>
        <w:rPr>
          <w:rFonts w:hint="cs"/>
          <w:sz w:val="24"/>
          <w:rtl/>
          <w:lang w:bidi="fa-IR"/>
        </w:rPr>
        <w:t>»</w:t>
      </w:r>
      <w:r>
        <w:rPr>
          <w:rStyle w:val="FootnoteReference"/>
          <w:sz w:val="24"/>
          <w:rtl/>
          <w:lang w:bidi="fa-IR"/>
        </w:rPr>
        <w:footnoteReference w:id="25"/>
      </w:r>
      <w:r w:rsidRPr="00205700">
        <w:rPr>
          <w:sz w:val="24"/>
          <w:rtl/>
          <w:lang w:bidi="fa-IR"/>
        </w:rPr>
        <w:t xml:space="preserve"> </w:t>
      </w:r>
    </w:p>
    <w:p w:rsidR="00356A02" w:rsidRPr="00205700" w:rsidRDefault="00356A02" w:rsidP="0088570C">
      <w:pPr>
        <w:pStyle w:val="ListParagraph"/>
        <w:spacing w:after="0" w:line="240" w:lineRule="auto"/>
        <w:ind w:left="360"/>
        <w:contextualSpacing/>
        <w:jc w:val="both"/>
        <w:rPr>
          <w:sz w:val="24"/>
          <w:lang w:bidi="fa-IR"/>
        </w:rPr>
      </w:pPr>
      <w:r>
        <w:rPr>
          <w:rFonts w:hint="cs"/>
          <w:sz w:val="24"/>
          <w:rtl/>
          <w:lang w:bidi="fa-IR"/>
        </w:rPr>
        <w:t>«</w:t>
      </w:r>
      <w:r w:rsidRPr="00205700">
        <w:rPr>
          <w:rFonts w:hint="cs"/>
          <w:sz w:val="24"/>
          <w:rtl/>
          <w:lang w:bidi="fa-IR"/>
        </w:rPr>
        <w:t>صُمٌّ</w:t>
      </w:r>
      <w:r w:rsidRPr="00205700">
        <w:rPr>
          <w:sz w:val="24"/>
          <w:rtl/>
          <w:lang w:bidi="fa-IR"/>
        </w:rPr>
        <w:t xml:space="preserve"> </w:t>
      </w:r>
      <w:r w:rsidRPr="00205700">
        <w:rPr>
          <w:rFonts w:hint="cs"/>
          <w:sz w:val="24"/>
          <w:rtl/>
          <w:lang w:bidi="fa-IR"/>
        </w:rPr>
        <w:t>بُكْمٌ</w:t>
      </w:r>
      <w:r w:rsidRPr="00205700">
        <w:rPr>
          <w:sz w:val="24"/>
          <w:rtl/>
          <w:lang w:bidi="fa-IR"/>
        </w:rPr>
        <w:t xml:space="preserve"> </w:t>
      </w:r>
      <w:r w:rsidRPr="00C1631F">
        <w:rPr>
          <w:rFonts w:ascii="w_Badr" w:hAnsi="w_Badr" w:cs="w_Badr" w:hint="cs"/>
          <w:sz w:val="24"/>
          <w:rtl/>
        </w:rPr>
        <w:t>عُمْيٌ</w:t>
      </w:r>
      <w:r w:rsidRPr="00205700">
        <w:rPr>
          <w:rFonts w:hint="cs"/>
          <w:sz w:val="24"/>
          <w:rtl/>
          <w:lang w:bidi="fa-IR"/>
        </w:rPr>
        <w:t>‏</w:t>
      </w:r>
      <w:r w:rsidRPr="00205700">
        <w:rPr>
          <w:sz w:val="24"/>
          <w:rtl/>
          <w:lang w:bidi="fa-IR"/>
        </w:rPr>
        <w:t xml:space="preserve"> </w:t>
      </w:r>
      <w:r w:rsidRPr="00205700">
        <w:rPr>
          <w:rFonts w:hint="cs"/>
          <w:sz w:val="24"/>
          <w:rtl/>
          <w:lang w:bidi="fa-IR"/>
        </w:rPr>
        <w:t>فَهُمْ</w:t>
      </w:r>
      <w:r w:rsidRPr="00205700">
        <w:rPr>
          <w:sz w:val="24"/>
          <w:rtl/>
          <w:lang w:bidi="fa-IR"/>
        </w:rPr>
        <w:t xml:space="preserve"> </w:t>
      </w:r>
      <w:r w:rsidRPr="00205700">
        <w:rPr>
          <w:rFonts w:hint="cs"/>
          <w:sz w:val="24"/>
          <w:rtl/>
          <w:lang w:bidi="fa-IR"/>
        </w:rPr>
        <w:t>لا</w:t>
      </w:r>
      <w:r w:rsidRPr="00205700">
        <w:rPr>
          <w:sz w:val="24"/>
          <w:rtl/>
          <w:lang w:bidi="fa-IR"/>
        </w:rPr>
        <w:t xml:space="preserve"> </w:t>
      </w:r>
      <w:r w:rsidRPr="00205700">
        <w:rPr>
          <w:rFonts w:hint="cs"/>
          <w:sz w:val="24"/>
          <w:rtl/>
          <w:lang w:bidi="fa-IR"/>
        </w:rPr>
        <w:t>يُبْصِرُونَ‏</w:t>
      </w:r>
      <w:r>
        <w:rPr>
          <w:rFonts w:hint="cs"/>
          <w:sz w:val="24"/>
          <w:rtl/>
          <w:lang w:bidi="fa-IR"/>
        </w:rPr>
        <w:t>»</w:t>
      </w:r>
      <w:r>
        <w:rPr>
          <w:rStyle w:val="FootnoteReference"/>
          <w:sz w:val="24"/>
          <w:rtl/>
          <w:lang w:bidi="fa-IR"/>
        </w:rPr>
        <w:footnoteReference w:id="26"/>
      </w:r>
    </w:p>
    <w:p w:rsidR="00356A02" w:rsidRPr="00205700" w:rsidRDefault="00356A02" w:rsidP="0088570C">
      <w:pPr>
        <w:pStyle w:val="ListParagraph"/>
        <w:spacing w:after="0" w:line="240" w:lineRule="auto"/>
        <w:ind w:left="360"/>
        <w:contextualSpacing/>
        <w:jc w:val="both"/>
        <w:rPr>
          <w:sz w:val="24"/>
          <w:lang w:bidi="fa-IR"/>
        </w:rPr>
      </w:pPr>
      <w:r>
        <w:rPr>
          <w:rFonts w:hint="cs"/>
          <w:sz w:val="24"/>
          <w:rtl/>
          <w:lang w:bidi="fa-IR"/>
        </w:rPr>
        <w:t>«</w:t>
      </w:r>
      <w:r w:rsidRPr="00205700">
        <w:rPr>
          <w:rFonts w:hint="cs"/>
          <w:sz w:val="24"/>
          <w:rtl/>
          <w:lang w:bidi="fa-IR"/>
        </w:rPr>
        <w:t>وَ</w:t>
      </w:r>
      <w:r w:rsidRPr="00205700">
        <w:rPr>
          <w:sz w:val="24"/>
          <w:rtl/>
          <w:lang w:bidi="fa-IR"/>
        </w:rPr>
        <w:t xml:space="preserve"> </w:t>
      </w:r>
      <w:r w:rsidRPr="00205700">
        <w:rPr>
          <w:rFonts w:hint="cs"/>
          <w:sz w:val="24"/>
          <w:rtl/>
          <w:lang w:bidi="fa-IR"/>
        </w:rPr>
        <w:t>إِذا</w:t>
      </w:r>
      <w:r w:rsidRPr="00205700">
        <w:rPr>
          <w:sz w:val="24"/>
          <w:rtl/>
          <w:lang w:bidi="fa-IR"/>
        </w:rPr>
        <w:t xml:space="preserve"> </w:t>
      </w:r>
      <w:r w:rsidRPr="00205700">
        <w:rPr>
          <w:rFonts w:hint="cs"/>
          <w:sz w:val="24"/>
          <w:rtl/>
          <w:lang w:bidi="fa-IR"/>
        </w:rPr>
        <w:t>قَرَأْتَ</w:t>
      </w:r>
      <w:r w:rsidRPr="00205700">
        <w:rPr>
          <w:sz w:val="24"/>
          <w:rtl/>
          <w:lang w:bidi="fa-IR"/>
        </w:rPr>
        <w:t xml:space="preserve"> </w:t>
      </w:r>
      <w:r w:rsidRPr="00C1631F">
        <w:rPr>
          <w:rFonts w:ascii="w_Badr" w:hAnsi="w_Badr" w:cs="w_Badr" w:hint="cs"/>
          <w:sz w:val="24"/>
          <w:rtl/>
        </w:rPr>
        <w:t>الْقُرْآنَ</w:t>
      </w:r>
      <w:r w:rsidRPr="00205700">
        <w:rPr>
          <w:sz w:val="24"/>
          <w:rtl/>
          <w:lang w:bidi="fa-IR"/>
        </w:rPr>
        <w:t xml:space="preserve"> </w:t>
      </w:r>
      <w:r w:rsidRPr="00205700">
        <w:rPr>
          <w:rFonts w:hint="cs"/>
          <w:sz w:val="24"/>
          <w:rtl/>
          <w:lang w:bidi="fa-IR"/>
        </w:rPr>
        <w:t>جَعَلْنا</w:t>
      </w:r>
      <w:r w:rsidRPr="00205700">
        <w:rPr>
          <w:sz w:val="24"/>
          <w:rtl/>
          <w:lang w:bidi="fa-IR"/>
        </w:rPr>
        <w:t xml:space="preserve"> </w:t>
      </w:r>
      <w:r w:rsidRPr="00205700">
        <w:rPr>
          <w:rFonts w:hint="cs"/>
          <w:sz w:val="24"/>
          <w:rtl/>
          <w:lang w:bidi="fa-IR"/>
        </w:rPr>
        <w:t>بَيْنَكَ</w:t>
      </w:r>
      <w:r w:rsidRPr="00205700">
        <w:rPr>
          <w:sz w:val="24"/>
          <w:rtl/>
          <w:lang w:bidi="fa-IR"/>
        </w:rPr>
        <w:t xml:space="preserve"> </w:t>
      </w:r>
      <w:r w:rsidRPr="00205700">
        <w:rPr>
          <w:rFonts w:hint="cs"/>
          <w:sz w:val="24"/>
          <w:rtl/>
          <w:lang w:bidi="fa-IR"/>
        </w:rPr>
        <w:t>وَ</w:t>
      </w:r>
      <w:r w:rsidRPr="00205700">
        <w:rPr>
          <w:sz w:val="24"/>
          <w:rtl/>
          <w:lang w:bidi="fa-IR"/>
        </w:rPr>
        <w:t xml:space="preserve"> </w:t>
      </w:r>
      <w:r w:rsidRPr="00205700">
        <w:rPr>
          <w:rFonts w:hint="cs"/>
          <w:sz w:val="24"/>
          <w:rtl/>
          <w:lang w:bidi="fa-IR"/>
        </w:rPr>
        <w:t>بَيْنَ</w:t>
      </w:r>
      <w:r w:rsidRPr="00205700">
        <w:rPr>
          <w:sz w:val="24"/>
          <w:rtl/>
          <w:lang w:bidi="fa-IR"/>
        </w:rPr>
        <w:t xml:space="preserve"> </w:t>
      </w:r>
      <w:r w:rsidRPr="00205700">
        <w:rPr>
          <w:rFonts w:hint="cs"/>
          <w:sz w:val="24"/>
          <w:rtl/>
          <w:lang w:bidi="fa-IR"/>
        </w:rPr>
        <w:t>الَّذِينَ</w:t>
      </w:r>
      <w:r w:rsidRPr="00205700">
        <w:rPr>
          <w:sz w:val="24"/>
          <w:rtl/>
          <w:lang w:bidi="fa-IR"/>
        </w:rPr>
        <w:t xml:space="preserve"> </w:t>
      </w:r>
      <w:r w:rsidRPr="00205700">
        <w:rPr>
          <w:rFonts w:hint="cs"/>
          <w:sz w:val="24"/>
          <w:rtl/>
          <w:lang w:bidi="fa-IR"/>
        </w:rPr>
        <w:t>لا</w:t>
      </w:r>
      <w:r w:rsidRPr="00205700">
        <w:rPr>
          <w:sz w:val="24"/>
          <w:rtl/>
          <w:lang w:bidi="fa-IR"/>
        </w:rPr>
        <w:t xml:space="preserve"> </w:t>
      </w:r>
      <w:r w:rsidRPr="00205700">
        <w:rPr>
          <w:rFonts w:hint="cs"/>
          <w:sz w:val="24"/>
          <w:rtl/>
          <w:lang w:bidi="fa-IR"/>
        </w:rPr>
        <w:t>يُؤْمِنُونَ</w:t>
      </w:r>
      <w:r w:rsidRPr="00205700">
        <w:rPr>
          <w:sz w:val="24"/>
          <w:rtl/>
          <w:lang w:bidi="fa-IR"/>
        </w:rPr>
        <w:t xml:space="preserve"> </w:t>
      </w:r>
      <w:r w:rsidRPr="00205700">
        <w:rPr>
          <w:rFonts w:hint="cs"/>
          <w:sz w:val="24"/>
          <w:rtl/>
          <w:lang w:bidi="fa-IR"/>
        </w:rPr>
        <w:t>بِالْآخِرَةِ</w:t>
      </w:r>
      <w:r w:rsidRPr="00205700">
        <w:rPr>
          <w:sz w:val="24"/>
          <w:rtl/>
          <w:lang w:bidi="fa-IR"/>
        </w:rPr>
        <w:t xml:space="preserve"> </w:t>
      </w:r>
      <w:r w:rsidRPr="00205700">
        <w:rPr>
          <w:rFonts w:hint="cs"/>
          <w:sz w:val="24"/>
          <w:rtl/>
          <w:lang w:bidi="fa-IR"/>
        </w:rPr>
        <w:t>حِجاباً</w:t>
      </w:r>
      <w:r w:rsidRPr="00205700">
        <w:rPr>
          <w:sz w:val="24"/>
          <w:rtl/>
          <w:lang w:bidi="fa-IR"/>
        </w:rPr>
        <w:t xml:space="preserve"> </w:t>
      </w:r>
      <w:r w:rsidRPr="00205700">
        <w:rPr>
          <w:rFonts w:hint="cs"/>
          <w:sz w:val="24"/>
          <w:rtl/>
          <w:lang w:bidi="fa-IR"/>
        </w:rPr>
        <w:t>مَسْتُوراً</w:t>
      </w:r>
      <w:r>
        <w:rPr>
          <w:rFonts w:hint="cs"/>
          <w:sz w:val="24"/>
          <w:rtl/>
          <w:lang w:bidi="fa-IR"/>
        </w:rPr>
        <w:t>»</w:t>
      </w:r>
      <w:r>
        <w:rPr>
          <w:rStyle w:val="FootnoteReference"/>
          <w:sz w:val="24"/>
          <w:rtl/>
          <w:lang w:bidi="fa-IR"/>
        </w:rPr>
        <w:footnoteReference w:id="27"/>
      </w:r>
    </w:p>
    <w:p w:rsidR="00356A02" w:rsidRPr="00205700" w:rsidRDefault="00356A02" w:rsidP="0088570C">
      <w:pPr>
        <w:pStyle w:val="ListParagraph"/>
        <w:spacing w:after="0" w:line="240" w:lineRule="auto"/>
        <w:ind w:left="360"/>
        <w:contextualSpacing/>
        <w:jc w:val="both"/>
        <w:rPr>
          <w:sz w:val="24"/>
          <w:lang w:bidi="fa-IR"/>
        </w:rPr>
      </w:pPr>
      <w:r>
        <w:rPr>
          <w:rFonts w:hint="cs"/>
          <w:sz w:val="24"/>
          <w:rtl/>
          <w:lang w:bidi="fa-IR"/>
        </w:rPr>
        <w:t>«</w:t>
      </w:r>
      <w:r w:rsidRPr="00205700">
        <w:rPr>
          <w:rFonts w:hint="cs"/>
          <w:sz w:val="24"/>
          <w:rtl/>
          <w:lang w:bidi="fa-IR"/>
        </w:rPr>
        <w:t>وَ</w:t>
      </w:r>
      <w:r w:rsidRPr="00205700">
        <w:rPr>
          <w:sz w:val="24"/>
          <w:rtl/>
          <w:lang w:bidi="fa-IR"/>
        </w:rPr>
        <w:t xml:space="preserve"> </w:t>
      </w:r>
      <w:r w:rsidRPr="00205700">
        <w:rPr>
          <w:rFonts w:hint="cs"/>
          <w:sz w:val="24"/>
          <w:rtl/>
          <w:lang w:bidi="fa-IR"/>
        </w:rPr>
        <w:t>جَعَلْنا</w:t>
      </w:r>
      <w:r w:rsidRPr="00205700">
        <w:rPr>
          <w:sz w:val="24"/>
          <w:rtl/>
          <w:lang w:bidi="fa-IR"/>
        </w:rPr>
        <w:t xml:space="preserve"> </w:t>
      </w:r>
      <w:r w:rsidRPr="00205700">
        <w:rPr>
          <w:rFonts w:hint="cs"/>
          <w:sz w:val="24"/>
          <w:rtl/>
          <w:lang w:bidi="fa-IR"/>
        </w:rPr>
        <w:t>عَلى‏</w:t>
      </w:r>
      <w:r w:rsidRPr="00205700">
        <w:rPr>
          <w:sz w:val="24"/>
          <w:rtl/>
          <w:lang w:bidi="fa-IR"/>
        </w:rPr>
        <w:t xml:space="preserve"> </w:t>
      </w:r>
      <w:r w:rsidRPr="00205700">
        <w:rPr>
          <w:rFonts w:hint="cs"/>
          <w:sz w:val="24"/>
          <w:rtl/>
          <w:lang w:bidi="fa-IR"/>
        </w:rPr>
        <w:t>قُلُوبِهِمْ</w:t>
      </w:r>
      <w:r w:rsidRPr="00205700">
        <w:rPr>
          <w:sz w:val="24"/>
          <w:rtl/>
          <w:lang w:bidi="fa-IR"/>
        </w:rPr>
        <w:t xml:space="preserve"> </w:t>
      </w:r>
      <w:r w:rsidRPr="00205700">
        <w:rPr>
          <w:rFonts w:hint="cs"/>
          <w:sz w:val="24"/>
          <w:rtl/>
          <w:lang w:bidi="fa-IR"/>
        </w:rPr>
        <w:t>أَكِنَّةً</w:t>
      </w:r>
      <w:r w:rsidRPr="00205700">
        <w:rPr>
          <w:sz w:val="24"/>
          <w:rtl/>
          <w:lang w:bidi="fa-IR"/>
        </w:rPr>
        <w:t xml:space="preserve"> </w:t>
      </w:r>
      <w:r w:rsidRPr="00205700">
        <w:rPr>
          <w:rFonts w:hint="cs"/>
          <w:sz w:val="24"/>
          <w:rtl/>
          <w:lang w:bidi="fa-IR"/>
        </w:rPr>
        <w:t>أَنْ</w:t>
      </w:r>
      <w:r w:rsidRPr="00205700">
        <w:rPr>
          <w:sz w:val="24"/>
          <w:rtl/>
          <w:lang w:bidi="fa-IR"/>
        </w:rPr>
        <w:t xml:space="preserve"> </w:t>
      </w:r>
      <w:r w:rsidRPr="00205700">
        <w:rPr>
          <w:rFonts w:hint="cs"/>
          <w:sz w:val="24"/>
          <w:rtl/>
          <w:lang w:bidi="fa-IR"/>
        </w:rPr>
        <w:t>يَفْقَهُوهُ</w:t>
      </w:r>
      <w:r w:rsidRPr="00205700">
        <w:rPr>
          <w:sz w:val="24"/>
          <w:rtl/>
          <w:lang w:bidi="fa-IR"/>
        </w:rPr>
        <w:t xml:space="preserve"> </w:t>
      </w:r>
      <w:r w:rsidRPr="00205700">
        <w:rPr>
          <w:rFonts w:hint="cs"/>
          <w:sz w:val="24"/>
          <w:rtl/>
          <w:lang w:bidi="fa-IR"/>
        </w:rPr>
        <w:t>وَ</w:t>
      </w:r>
      <w:r w:rsidRPr="00205700">
        <w:rPr>
          <w:sz w:val="24"/>
          <w:rtl/>
          <w:lang w:bidi="fa-IR"/>
        </w:rPr>
        <w:t xml:space="preserve"> </w:t>
      </w:r>
      <w:r w:rsidRPr="00205700">
        <w:rPr>
          <w:rFonts w:hint="cs"/>
          <w:sz w:val="24"/>
          <w:rtl/>
          <w:lang w:bidi="fa-IR"/>
        </w:rPr>
        <w:t>فِي</w:t>
      </w:r>
      <w:r w:rsidRPr="00205700">
        <w:rPr>
          <w:sz w:val="24"/>
          <w:rtl/>
          <w:lang w:bidi="fa-IR"/>
        </w:rPr>
        <w:t xml:space="preserve"> </w:t>
      </w:r>
      <w:r w:rsidRPr="00205700">
        <w:rPr>
          <w:rFonts w:hint="cs"/>
          <w:sz w:val="24"/>
          <w:rtl/>
          <w:lang w:bidi="fa-IR"/>
        </w:rPr>
        <w:t>آذانِهِمْ</w:t>
      </w:r>
      <w:r w:rsidRPr="00205700">
        <w:rPr>
          <w:sz w:val="24"/>
          <w:rtl/>
          <w:lang w:bidi="fa-IR"/>
        </w:rPr>
        <w:t xml:space="preserve"> </w:t>
      </w:r>
      <w:r w:rsidRPr="00205700">
        <w:rPr>
          <w:rFonts w:hint="cs"/>
          <w:sz w:val="24"/>
          <w:rtl/>
          <w:lang w:bidi="fa-IR"/>
        </w:rPr>
        <w:t>وَقْراً</w:t>
      </w:r>
      <w:r w:rsidRPr="00205700">
        <w:rPr>
          <w:sz w:val="24"/>
          <w:rtl/>
          <w:lang w:bidi="fa-IR"/>
        </w:rPr>
        <w:t xml:space="preserve"> </w:t>
      </w:r>
      <w:r w:rsidRPr="00205700">
        <w:rPr>
          <w:rFonts w:hint="cs"/>
          <w:sz w:val="24"/>
          <w:rtl/>
          <w:lang w:bidi="fa-IR"/>
        </w:rPr>
        <w:t>وَ</w:t>
      </w:r>
      <w:r w:rsidRPr="00205700">
        <w:rPr>
          <w:sz w:val="24"/>
          <w:rtl/>
          <w:lang w:bidi="fa-IR"/>
        </w:rPr>
        <w:t xml:space="preserve"> </w:t>
      </w:r>
      <w:r w:rsidRPr="00205700">
        <w:rPr>
          <w:rFonts w:hint="cs"/>
          <w:sz w:val="24"/>
          <w:rtl/>
          <w:lang w:bidi="fa-IR"/>
        </w:rPr>
        <w:t>إِذا</w:t>
      </w:r>
      <w:r w:rsidRPr="00205700">
        <w:rPr>
          <w:sz w:val="24"/>
          <w:rtl/>
          <w:lang w:bidi="fa-IR"/>
        </w:rPr>
        <w:t xml:space="preserve"> </w:t>
      </w:r>
      <w:r w:rsidRPr="00205700">
        <w:rPr>
          <w:rFonts w:hint="cs"/>
          <w:sz w:val="24"/>
          <w:rtl/>
          <w:lang w:bidi="fa-IR"/>
        </w:rPr>
        <w:t>ذَكَرْتَ</w:t>
      </w:r>
      <w:r w:rsidRPr="00205700">
        <w:rPr>
          <w:sz w:val="24"/>
          <w:rtl/>
          <w:lang w:bidi="fa-IR"/>
        </w:rPr>
        <w:t xml:space="preserve"> </w:t>
      </w:r>
      <w:r w:rsidRPr="00205700">
        <w:rPr>
          <w:rFonts w:hint="cs"/>
          <w:sz w:val="24"/>
          <w:rtl/>
          <w:lang w:bidi="fa-IR"/>
        </w:rPr>
        <w:t>رَبَّكَ</w:t>
      </w:r>
      <w:r w:rsidRPr="00205700">
        <w:rPr>
          <w:sz w:val="24"/>
          <w:rtl/>
          <w:lang w:bidi="fa-IR"/>
        </w:rPr>
        <w:t xml:space="preserve"> </w:t>
      </w:r>
      <w:r w:rsidRPr="00205700">
        <w:rPr>
          <w:rFonts w:hint="cs"/>
          <w:sz w:val="24"/>
          <w:rtl/>
          <w:lang w:bidi="fa-IR"/>
        </w:rPr>
        <w:t>فِي</w:t>
      </w:r>
      <w:r w:rsidRPr="00205700">
        <w:rPr>
          <w:sz w:val="24"/>
          <w:rtl/>
          <w:lang w:bidi="fa-IR"/>
        </w:rPr>
        <w:t xml:space="preserve"> </w:t>
      </w:r>
      <w:r w:rsidRPr="00205700">
        <w:rPr>
          <w:rFonts w:hint="cs"/>
          <w:sz w:val="24"/>
          <w:rtl/>
          <w:lang w:bidi="fa-IR"/>
        </w:rPr>
        <w:t>الْقُرْآنِ</w:t>
      </w:r>
      <w:r w:rsidRPr="00205700">
        <w:rPr>
          <w:sz w:val="24"/>
          <w:rtl/>
          <w:lang w:bidi="fa-IR"/>
        </w:rPr>
        <w:t xml:space="preserve"> </w:t>
      </w:r>
      <w:r w:rsidRPr="00205700">
        <w:rPr>
          <w:rFonts w:hint="cs"/>
          <w:sz w:val="24"/>
          <w:rtl/>
          <w:lang w:bidi="fa-IR"/>
        </w:rPr>
        <w:t>وَحْدَهُ</w:t>
      </w:r>
      <w:r w:rsidRPr="00205700">
        <w:rPr>
          <w:sz w:val="24"/>
          <w:rtl/>
          <w:lang w:bidi="fa-IR"/>
        </w:rPr>
        <w:t xml:space="preserve"> </w:t>
      </w:r>
      <w:r w:rsidRPr="00205700">
        <w:rPr>
          <w:rFonts w:hint="cs"/>
          <w:sz w:val="24"/>
          <w:rtl/>
          <w:lang w:bidi="fa-IR"/>
        </w:rPr>
        <w:t>وَلَّوْا</w:t>
      </w:r>
      <w:r w:rsidRPr="00205700">
        <w:rPr>
          <w:sz w:val="24"/>
          <w:rtl/>
          <w:lang w:bidi="fa-IR"/>
        </w:rPr>
        <w:t xml:space="preserve"> </w:t>
      </w:r>
      <w:r w:rsidRPr="00205700">
        <w:rPr>
          <w:rFonts w:hint="cs"/>
          <w:sz w:val="24"/>
          <w:rtl/>
          <w:lang w:bidi="fa-IR"/>
        </w:rPr>
        <w:t>عَلى‏</w:t>
      </w:r>
      <w:r w:rsidRPr="00205700">
        <w:rPr>
          <w:sz w:val="24"/>
          <w:rtl/>
          <w:lang w:bidi="fa-IR"/>
        </w:rPr>
        <w:t xml:space="preserve"> </w:t>
      </w:r>
      <w:r w:rsidRPr="00205700">
        <w:rPr>
          <w:rFonts w:hint="cs"/>
          <w:sz w:val="24"/>
          <w:rtl/>
          <w:lang w:bidi="fa-IR"/>
        </w:rPr>
        <w:t>أَدْبارِهِمْ</w:t>
      </w:r>
      <w:r w:rsidRPr="00205700">
        <w:rPr>
          <w:sz w:val="24"/>
          <w:rtl/>
          <w:lang w:bidi="fa-IR"/>
        </w:rPr>
        <w:t xml:space="preserve"> </w:t>
      </w:r>
      <w:r w:rsidRPr="00205700">
        <w:rPr>
          <w:rFonts w:hint="cs"/>
          <w:sz w:val="24"/>
          <w:rtl/>
          <w:lang w:bidi="fa-IR"/>
        </w:rPr>
        <w:t>نُفُوراً</w:t>
      </w:r>
      <w:r>
        <w:rPr>
          <w:rFonts w:hint="cs"/>
          <w:sz w:val="24"/>
          <w:rtl/>
          <w:lang w:bidi="fa-IR"/>
        </w:rPr>
        <w:t>»</w:t>
      </w:r>
      <w:r>
        <w:rPr>
          <w:rStyle w:val="FootnoteReference"/>
          <w:sz w:val="24"/>
          <w:rtl/>
          <w:lang w:bidi="fa-IR"/>
        </w:rPr>
        <w:footnoteReference w:id="28"/>
      </w:r>
    </w:p>
    <w:p w:rsidR="00356A02" w:rsidRPr="00205700" w:rsidRDefault="00356A02" w:rsidP="0088570C">
      <w:pPr>
        <w:pStyle w:val="ListParagraph"/>
        <w:spacing w:after="0" w:line="240" w:lineRule="auto"/>
        <w:ind w:left="360"/>
        <w:contextualSpacing/>
        <w:jc w:val="both"/>
        <w:rPr>
          <w:sz w:val="24"/>
          <w:lang w:bidi="fa-IR"/>
        </w:rPr>
      </w:pPr>
      <w:r>
        <w:rPr>
          <w:rFonts w:hint="cs"/>
          <w:sz w:val="24"/>
          <w:rtl/>
          <w:lang w:bidi="fa-IR"/>
        </w:rPr>
        <w:t>«</w:t>
      </w:r>
      <w:r w:rsidRPr="00205700">
        <w:rPr>
          <w:rFonts w:hint="cs"/>
          <w:sz w:val="24"/>
          <w:rtl/>
          <w:lang w:bidi="fa-IR"/>
        </w:rPr>
        <w:t>قُلِ</w:t>
      </w:r>
      <w:r w:rsidRPr="00205700">
        <w:rPr>
          <w:sz w:val="24"/>
          <w:rtl/>
          <w:lang w:bidi="fa-IR"/>
        </w:rPr>
        <w:t xml:space="preserve"> </w:t>
      </w:r>
      <w:r w:rsidRPr="00205700">
        <w:rPr>
          <w:rFonts w:hint="cs"/>
          <w:sz w:val="24"/>
          <w:rtl/>
          <w:lang w:bidi="fa-IR"/>
        </w:rPr>
        <w:t>ادْعُوا</w:t>
      </w:r>
      <w:r w:rsidRPr="00205700">
        <w:rPr>
          <w:sz w:val="24"/>
          <w:rtl/>
          <w:lang w:bidi="fa-IR"/>
        </w:rPr>
        <w:t xml:space="preserve"> </w:t>
      </w:r>
      <w:r w:rsidRPr="00205700">
        <w:rPr>
          <w:rFonts w:hint="cs"/>
          <w:sz w:val="24"/>
          <w:rtl/>
          <w:lang w:bidi="fa-IR"/>
        </w:rPr>
        <w:t>اللَّهَ</w:t>
      </w:r>
      <w:r w:rsidRPr="00205700">
        <w:rPr>
          <w:sz w:val="24"/>
          <w:rtl/>
          <w:lang w:bidi="fa-IR"/>
        </w:rPr>
        <w:t xml:space="preserve"> </w:t>
      </w:r>
      <w:r w:rsidRPr="00205700">
        <w:rPr>
          <w:rFonts w:hint="cs"/>
          <w:sz w:val="24"/>
          <w:rtl/>
          <w:lang w:bidi="fa-IR"/>
        </w:rPr>
        <w:t>أَوِ</w:t>
      </w:r>
      <w:r w:rsidRPr="00205700">
        <w:rPr>
          <w:sz w:val="24"/>
          <w:rtl/>
          <w:lang w:bidi="fa-IR"/>
        </w:rPr>
        <w:t xml:space="preserve"> </w:t>
      </w:r>
      <w:r w:rsidRPr="00205700">
        <w:rPr>
          <w:rFonts w:hint="cs"/>
          <w:sz w:val="24"/>
          <w:rtl/>
          <w:lang w:bidi="fa-IR"/>
        </w:rPr>
        <w:t>ادْعُوا</w:t>
      </w:r>
      <w:r w:rsidRPr="00205700">
        <w:rPr>
          <w:sz w:val="24"/>
          <w:rtl/>
          <w:lang w:bidi="fa-IR"/>
        </w:rPr>
        <w:t xml:space="preserve"> </w:t>
      </w:r>
      <w:r w:rsidRPr="00205700">
        <w:rPr>
          <w:rFonts w:hint="cs"/>
          <w:sz w:val="24"/>
          <w:rtl/>
          <w:lang w:bidi="fa-IR"/>
        </w:rPr>
        <w:t>الرَّحْمنَ</w:t>
      </w:r>
      <w:r w:rsidRPr="00205700">
        <w:rPr>
          <w:sz w:val="24"/>
          <w:rtl/>
          <w:lang w:bidi="fa-IR"/>
        </w:rPr>
        <w:t xml:space="preserve"> </w:t>
      </w:r>
      <w:r w:rsidRPr="00205700">
        <w:rPr>
          <w:rFonts w:hint="cs"/>
          <w:sz w:val="24"/>
          <w:rtl/>
          <w:lang w:bidi="fa-IR"/>
        </w:rPr>
        <w:t>أَيًّا</w:t>
      </w:r>
      <w:r w:rsidRPr="00205700">
        <w:rPr>
          <w:sz w:val="24"/>
          <w:rtl/>
          <w:lang w:bidi="fa-IR"/>
        </w:rPr>
        <w:t xml:space="preserve"> </w:t>
      </w:r>
      <w:r w:rsidRPr="00205700">
        <w:rPr>
          <w:rFonts w:hint="cs"/>
          <w:sz w:val="24"/>
          <w:rtl/>
          <w:lang w:bidi="fa-IR"/>
        </w:rPr>
        <w:t>ما</w:t>
      </w:r>
      <w:r w:rsidRPr="00205700">
        <w:rPr>
          <w:sz w:val="24"/>
          <w:rtl/>
          <w:lang w:bidi="fa-IR"/>
        </w:rPr>
        <w:t xml:space="preserve"> </w:t>
      </w:r>
      <w:r w:rsidRPr="00205700">
        <w:rPr>
          <w:rFonts w:hint="cs"/>
          <w:sz w:val="24"/>
          <w:rtl/>
          <w:lang w:bidi="fa-IR"/>
        </w:rPr>
        <w:t>تَدْعُوا</w:t>
      </w:r>
      <w:r w:rsidRPr="00205700">
        <w:rPr>
          <w:sz w:val="24"/>
          <w:rtl/>
          <w:lang w:bidi="fa-IR"/>
        </w:rPr>
        <w:t xml:space="preserve"> </w:t>
      </w:r>
      <w:r w:rsidRPr="00205700">
        <w:rPr>
          <w:rFonts w:hint="cs"/>
          <w:sz w:val="24"/>
          <w:rtl/>
          <w:lang w:bidi="fa-IR"/>
        </w:rPr>
        <w:t>فَلَهُ</w:t>
      </w:r>
      <w:r w:rsidRPr="00205700">
        <w:rPr>
          <w:sz w:val="24"/>
          <w:rtl/>
          <w:lang w:bidi="fa-IR"/>
        </w:rPr>
        <w:t xml:space="preserve"> </w:t>
      </w:r>
      <w:r w:rsidRPr="00205700">
        <w:rPr>
          <w:rFonts w:hint="cs"/>
          <w:sz w:val="24"/>
          <w:rtl/>
          <w:lang w:bidi="fa-IR"/>
        </w:rPr>
        <w:t>الْأَسْماءُ</w:t>
      </w:r>
      <w:r w:rsidRPr="00205700">
        <w:rPr>
          <w:sz w:val="24"/>
          <w:rtl/>
          <w:lang w:bidi="fa-IR"/>
        </w:rPr>
        <w:t xml:space="preserve"> </w:t>
      </w:r>
      <w:r w:rsidRPr="00205700">
        <w:rPr>
          <w:rFonts w:hint="cs"/>
          <w:sz w:val="24"/>
          <w:rtl/>
          <w:lang w:bidi="fa-IR"/>
        </w:rPr>
        <w:t>الْحُسْنى‏</w:t>
      </w:r>
      <w:r w:rsidRPr="00205700">
        <w:rPr>
          <w:sz w:val="24"/>
          <w:rtl/>
          <w:lang w:bidi="fa-IR"/>
        </w:rPr>
        <w:t xml:space="preserve"> </w:t>
      </w:r>
      <w:r w:rsidRPr="00205700">
        <w:rPr>
          <w:rFonts w:hint="cs"/>
          <w:sz w:val="24"/>
          <w:rtl/>
          <w:lang w:bidi="fa-IR"/>
        </w:rPr>
        <w:t>وَ</w:t>
      </w:r>
      <w:r w:rsidRPr="00205700">
        <w:rPr>
          <w:sz w:val="24"/>
          <w:rtl/>
          <w:lang w:bidi="fa-IR"/>
        </w:rPr>
        <w:t xml:space="preserve"> </w:t>
      </w:r>
      <w:r w:rsidRPr="00205700">
        <w:rPr>
          <w:rFonts w:hint="cs"/>
          <w:sz w:val="24"/>
          <w:rtl/>
          <w:lang w:bidi="fa-IR"/>
        </w:rPr>
        <w:t>لا</w:t>
      </w:r>
      <w:r w:rsidRPr="00205700">
        <w:rPr>
          <w:sz w:val="24"/>
          <w:rtl/>
          <w:lang w:bidi="fa-IR"/>
        </w:rPr>
        <w:t xml:space="preserve"> </w:t>
      </w:r>
      <w:r w:rsidRPr="00205700">
        <w:rPr>
          <w:rFonts w:hint="cs"/>
          <w:sz w:val="24"/>
          <w:rtl/>
          <w:lang w:bidi="fa-IR"/>
        </w:rPr>
        <w:t>تَجْهَرْ</w:t>
      </w:r>
      <w:r w:rsidRPr="00205700">
        <w:rPr>
          <w:sz w:val="24"/>
          <w:rtl/>
          <w:lang w:bidi="fa-IR"/>
        </w:rPr>
        <w:t xml:space="preserve"> </w:t>
      </w:r>
      <w:r w:rsidRPr="00205700">
        <w:rPr>
          <w:rFonts w:hint="cs"/>
          <w:sz w:val="24"/>
          <w:rtl/>
          <w:lang w:bidi="fa-IR"/>
        </w:rPr>
        <w:t>بِصَلاتِكَ</w:t>
      </w:r>
      <w:r w:rsidRPr="00205700">
        <w:rPr>
          <w:sz w:val="24"/>
          <w:rtl/>
          <w:lang w:bidi="fa-IR"/>
        </w:rPr>
        <w:t xml:space="preserve"> </w:t>
      </w:r>
      <w:r w:rsidRPr="00205700">
        <w:rPr>
          <w:rFonts w:hint="cs"/>
          <w:sz w:val="24"/>
          <w:rtl/>
          <w:lang w:bidi="fa-IR"/>
        </w:rPr>
        <w:t>وَ</w:t>
      </w:r>
      <w:r w:rsidRPr="00205700">
        <w:rPr>
          <w:sz w:val="24"/>
          <w:rtl/>
          <w:lang w:bidi="fa-IR"/>
        </w:rPr>
        <w:t xml:space="preserve"> </w:t>
      </w:r>
      <w:r w:rsidRPr="00205700">
        <w:rPr>
          <w:rFonts w:hint="cs"/>
          <w:sz w:val="24"/>
          <w:rtl/>
          <w:lang w:bidi="fa-IR"/>
        </w:rPr>
        <w:t>لا</w:t>
      </w:r>
      <w:r w:rsidRPr="00205700">
        <w:rPr>
          <w:sz w:val="24"/>
          <w:rtl/>
          <w:lang w:bidi="fa-IR"/>
        </w:rPr>
        <w:t xml:space="preserve"> </w:t>
      </w:r>
      <w:r w:rsidRPr="00205700">
        <w:rPr>
          <w:rFonts w:hint="cs"/>
          <w:sz w:val="24"/>
          <w:rtl/>
          <w:lang w:bidi="fa-IR"/>
        </w:rPr>
        <w:t>تُخافِتْ</w:t>
      </w:r>
      <w:r w:rsidRPr="00205700">
        <w:rPr>
          <w:sz w:val="24"/>
          <w:rtl/>
          <w:lang w:bidi="fa-IR"/>
        </w:rPr>
        <w:t xml:space="preserve"> </w:t>
      </w:r>
      <w:r w:rsidRPr="00205700">
        <w:rPr>
          <w:rFonts w:hint="cs"/>
          <w:sz w:val="24"/>
          <w:rtl/>
          <w:lang w:bidi="fa-IR"/>
        </w:rPr>
        <w:t>بِها</w:t>
      </w:r>
      <w:r w:rsidRPr="00205700">
        <w:rPr>
          <w:sz w:val="24"/>
          <w:rtl/>
          <w:lang w:bidi="fa-IR"/>
        </w:rPr>
        <w:t xml:space="preserve"> </w:t>
      </w:r>
      <w:r w:rsidRPr="00205700">
        <w:rPr>
          <w:rFonts w:hint="cs"/>
          <w:sz w:val="24"/>
          <w:rtl/>
          <w:lang w:bidi="fa-IR"/>
        </w:rPr>
        <w:t>وَ</w:t>
      </w:r>
      <w:r w:rsidRPr="00205700">
        <w:rPr>
          <w:sz w:val="24"/>
          <w:rtl/>
          <w:lang w:bidi="fa-IR"/>
        </w:rPr>
        <w:t xml:space="preserve"> </w:t>
      </w:r>
      <w:r w:rsidRPr="00205700">
        <w:rPr>
          <w:rFonts w:hint="cs"/>
          <w:sz w:val="24"/>
          <w:rtl/>
          <w:lang w:bidi="fa-IR"/>
        </w:rPr>
        <w:t>ابْتَغِ</w:t>
      </w:r>
      <w:r w:rsidRPr="00205700">
        <w:rPr>
          <w:sz w:val="24"/>
          <w:rtl/>
          <w:lang w:bidi="fa-IR"/>
        </w:rPr>
        <w:t xml:space="preserve"> </w:t>
      </w:r>
      <w:r w:rsidRPr="00205700">
        <w:rPr>
          <w:rFonts w:hint="cs"/>
          <w:sz w:val="24"/>
          <w:rtl/>
          <w:lang w:bidi="fa-IR"/>
        </w:rPr>
        <w:t>بَيْنَ</w:t>
      </w:r>
      <w:r w:rsidRPr="00205700">
        <w:rPr>
          <w:sz w:val="24"/>
          <w:rtl/>
          <w:lang w:bidi="fa-IR"/>
        </w:rPr>
        <w:t xml:space="preserve"> </w:t>
      </w:r>
      <w:r w:rsidRPr="00205700">
        <w:rPr>
          <w:rFonts w:hint="cs"/>
          <w:sz w:val="24"/>
          <w:rtl/>
          <w:lang w:bidi="fa-IR"/>
        </w:rPr>
        <w:t>ذلِكَ</w:t>
      </w:r>
      <w:r w:rsidRPr="00205700">
        <w:rPr>
          <w:sz w:val="24"/>
          <w:rtl/>
          <w:lang w:bidi="fa-IR"/>
        </w:rPr>
        <w:t xml:space="preserve"> </w:t>
      </w:r>
      <w:r w:rsidRPr="00205700">
        <w:rPr>
          <w:rFonts w:hint="cs"/>
          <w:sz w:val="24"/>
          <w:rtl/>
          <w:lang w:bidi="fa-IR"/>
        </w:rPr>
        <w:t>سَبِيلًا</w:t>
      </w:r>
      <w:r>
        <w:rPr>
          <w:rFonts w:hint="cs"/>
          <w:sz w:val="24"/>
          <w:rtl/>
          <w:lang w:bidi="fa-IR"/>
        </w:rPr>
        <w:t>»</w:t>
      </w:r>
      <w:r>
        <w:rPr>
          <w:rStyle w:val="FootnoteReference"/>
          <w:sz w:val="24"/>
          <w:rtl/>
          <w:lang w:bidi="fa-IR"/>
        </w:rPr>
        <w:footnoteReference w:id="29"/>
      </w:r>
    </w:p>
    <w:p w:rsidR="00356A02" w:rsidRPr="00205700" w:rsidRDefault="00356A02" w:rsidP="0088570C">
      <w:pPr>
        <w:pStyle w:val="ListParagraph"/>
        <w:spacing w:after="0" w:line="240" w:lineRule="auto"/>
        <w:ind w:left="360"/>
        <w:contextualSpacing/>
        <w:jc w:val="both"/>
        <w:rPr>
          <w:sz w:val="24"/>
          <w:lang w:bidi="fa-IR"/>
        </w:rPr>
      </w:pPr>
      <w:r>
        <w:rPr>
          <w:rFonts w:hint="cs"/>
          <w:sz w:val="24"/>
          <w:rtl/>
          <w:lang w:bidi="fa-IR"/>
        </w:rPr>
        <w:t>«</w:t>
      </w:r>
      <w:r w:rsidRPr="00205700">
        <w:rPr>
          <w:rFonts w:hint="cs"/>
          <w:sz w:val="24"/>
          <w:rtl/>
          <w:lang w:bidi="fa-IR"/>
        </w:rPr>
        <w:t>وَ</w:t>
      </w:r>
      <w:r w:rsidRPr="00205700">
        <w:rPr>
          <w:sz w:val="24"/>
          <w:rtl/>
          <w:lang w:bidi="fa-IR"/>
        </w:rPr>
        <w:t xml:space="preserve"> </w:t>
      </w:r>
      <w:r w:rsidRPr="00205700">
        <w:rPr>
          <w:rFonts w:hint="cs"/>
          <w:sz w:val="24"/>
          <w:rtl/>
          <w:lang w:bidi="fa-IR"/>
        </w:rPr>
        <w:t>قُلِ</w:t>
      </w:r>
      <w:r w:rsidRPr="00205700">
        <w:rPr>
          <w:sz w:val="24"/>
          <w:rtl/>
          <w:lang w:bidi="fa-IR"/>
        </w:rPr>
        <w:t xml:space="preserve"> </w:t>
      </w:r>
      <w:r w:rsidRPr="00205700">
        <w:rPr>
          <w:rFonts w:hint="cs"/>
          <w:sz w:val="24"/>
          <w:rtl/>
          <w:lang w:bidi="fa-IR"/>
        </w:rPr>
        <w:t>الْحَمْدُ</w:t>
      </w:r>
      <w:r w:rsidRPr="00205700">
        <w:rPr>
          <w:sz w:val="24"/>
          <w:rtl/>
          <w:lang w:bidi="fa-IR"/>
        </w:rPr>
        <w:t xml:space="preserve"> </w:t>
      </w:r>
      <w:r w:rsidRPr="00205700">
        <w:rPr>
          <w:rFonts w:hint="cs"/>
          <w:sz w:val="24"/>
          <w:rtl/>
          <w:lang w:bidi="fa-IR"/>
        </w:rPr>
        <w:t>لِلَّهِ</w:t>
      </w:r>
      <w:r w:rsidRPr="00205700">
        <w:rPr>
          <w:sz w:val="24"/>
          <w:rtl/>
          <w:lang w:bidi="fa-IR"/>
        </w:rPr>
        <w:t xml:space="preserve"> </w:t>
      </w:r>
      <w:r w:rsidRPr="00205700">
        <w:rPr>
          <w:rFonts w:hint="cs"/>
          <w:sz w:val="24"/>
          <w:rtl/>
          <w:lang w:bidi="fa-IR"/>
        </w:rPr>
        <w:t>الَّذِي</w:t>
      </w:r>
      <w:r w:rsidRPr="00205700">
        <w:rPr>
          <w:sz w:val="24"/>
          <w:rtl/>
          <w:lang w:bidi="fa-IR"/>
        </w:rPr>
        <w:t xml:space="preserve"> </w:t>
      </w:r>
      <w:r w:rsidRPr="00205700">
        <w:rPr>
          <w:rFonts w:hint="cs"/>
          <w:sz w:val="24"/>
          <w:rtl/>
          <w:lang w:bidi="fa-IR"/>
        </w:rPr>
        <w:t>لَمْ</w:t>
      </w:r>
      <w:r w:rsidRPr="00205700">
        <w:rPr>
          <w:sz w:val="24"/>
          <w:rtl/>
          <w:lang w:bidi="fa-IR"/>
        </w:rPr>
        <w:t xml:space="preserve"> </w:t>
      </w:r>
      <w:r w:rsidRPr="00205700">
        <w:rPr>
          <w:rFonts w:hint="cs"/>
          <w:sz w:val="24"/>
          <w:rtl/>
          <w:lang w:bidi="fa-IR"/>
        </w:rPr>
        <w:t>يَتَّخِذْ</w:t>
      </w:r>
      <w:r w:rsidRPr="00205700">
        <w:rPr>
          <w:sz w:val="24"/>
          <w:rtl/>
          <w:lang w:bidi="fa-IR"/>
        </w:rPr>
        <w:t xml:space="preserve"> </w:t>
      </w:r>
      <w:r w:rsidRPr="00205700">
        <w:rPr>
          <w:rFonts w:hint="cs"/>
          <w:sz w:val="24"/>
          <w:rtl/>
          <w:lang w:bidi="fa-IR"/>
        </w:rPr>
        <w:t>وَلَداً</w:t>
      </w:r>
      <w:r w:rsidRPr="00205700">
        <w:rPr>
          <w:sz w:val="24"/>
          <w:rtl/>
          <w:lang w:bidi="fa-IR"/>
        </w:rPr>
        <w:t xml:space="preserve"> </w:t>
      </w:r>
      <w:r w:rsidRPr="00205700">
        <w:rPr>
          <w:rFonts w:hint="cs"/>
          <w:sz w:val="24"/>
          <w:rtl/>
          <w:lang w:bidi="fa-IR"/>
        </w:rPr>
        <w:t>وَ</w:t>
      </w:r>
      <w:r w:rsidRPr="00205700">
        <w:rPr>
          <w:sz w:val="24"/>
          <w:rtl/>
          <w:lang w:bidi="fa-IR"/>
        </w:rPr>
        <w:t xml:space="preserve"> </w:t>
      </w:r>
      <w:r w:rsidRPr="00205700">
        <w:rPr>
          <w:rFonts w:hint="cs"/>
          <w:sz w:val="24"/>
          <w:rtl/>
          <w:lang w:bidi="fa-IR"/>
        </w:rPr>
        <w:t>لَمْ</w:t>
      </w:r>
      <w:r w:rsidRPr="00205700">
        <w:rPr>
          <w:sz w:val="24"/>
          <w:rtl/>
          <w:lang w:bidi="fa-IR"/>
        </w:rPr>
        <w:t xml:space="preserve"> </w:t>
      </w:r>
      <w:r w:rsidRPr="00205700">
        <w:rPr>
          <w:rFonts w:hint="cs"/>
          <w:sz w:val="24"/>
          <w:rtl/>
          <w:lang w:bidi="fa-IR"/>
        </w:rPr>
        <w:t>يَكُنْ</w:t>
      </w:r>
      <w:r w:rsidRPr="00205700">
        <w:rPr>
          <w:sz w:val="24"/>
          <w:rtl/>
          <w:lang w:bidi="fa-IR"/>
        </w:rPr>
        <w:t xml:space="preserve"> </w:t>
      </w:r>
      <w:r w:rsidRPr="00205700">
        <w:rPr>
          <w:rFonts w:hint="cs"/>
          <w:sz w:val="24"/>
          <w:rtl/>
          <w:lang w:bidi="fa-IR"/>
        </w:rPr>
        <w:t>لَهُ</w:t>
      </w:r>
      <w:r w:rsidRPr="00205700">
        <w:rPr>
          <w:sz w:val="24"/>
          <w:rtl/>
          <w:lang w:bidi="fa-IR"/>
        </w:rPr>
        <w:t xml:space="preserve"> </w:t>
      </w:r>
      <w:r w:rsidRPr="00205700">
        <w:rPr>
          <w:rFonts w:hint="cs"/>
          <w:sz w:val="24"/>
          <w:rtl/>
          <w:lang w:bidi="fa-IR"/>
        </w:rPr>
        <w:t>شَرِيكٌ</w:t>
      </w:r>
      <w:r w:rsidRPr="00205700">
        <w:rPr>
          <w:sz w:val="24"/>
          <w:rtl/>
          <w:lang w:bidi="fa-IR"/>
        </w:rPr>
        <w:t xml:space="preserve"> </w:t>
      </w:r>
      <w:r w:rsidRPr="00205700">
        <w:rPr>
          <w:rFonts w:hint="cs"/>
          <w:sz w:val="24"/>
          <w:rtl/>
          <w:lang w:bidi="fa-IR"/>
        </w:rPr>
        <w:t>فِي</w:t>
      </w:r>
      <w:r w:rsidRPr="00205700">
        <w:rPr>
          <w:sz w:val="24"/>
          <w:rtl/>
          <w:lang w:bidi="fa-IR"/>
        </w:rPr>
        <w:t xml:space="preserve"> </w:t>
      </w:r>
      <w:r w:rsidRPr="00205700">
        <w:rPr>
          <w:rFonts w:hint="cs"/>
          <w:sz w:val="24"/>
          <w:rtl/>
          <w:lang w:bidi="fa-IR"/>
        </w:rPr>
        <w:t>الْمُلْكِ</w:t>
      </w:r>
      <w:r w:rsidRPr="00205700">
        <w:rPr>
          <w:sz w:val="24"/>
          <w:rtl/>
          <w:lang w:bidi="fa-IR"/>
        </w:rPr>
        <w:t xml:space="preserve"> </w:t>
      </w:r>
      <w:r w:rsidRPr="00205700">
        <w:rPr>
          <w:rFonts w:hint="cs"/>
          <w:sz w:val="24"/>
          <w:rtl/>
          <w:lang w:bidi="fa-IR"/>
        </w:rPr>
        <w:t>وَ</w:t>
      </w:r>
      <w:r w:rsidRPr="00205700">
        <w:rPr>
          <w:sz w:val="24"/>
          <w:rtl/>
          <w:lang w:bidi="fa-IR"/>
        </w:rPr>
        <w:t xml:space="preserve"> </w:t>
      </w:r>
      <w:r w:rsidRPr="00205700">
        <w:rPr>
          <w:rFonts w:hint="cs"/>
          <w:sz w:val="24"/>
          <w:rtl/>
          <w:lang w:bidi="fa-IR"/>
        </w:rPr>
        <w:t>لَمْ</w:t>
      </w:r>
      <w:r w:rsidRPr="00205700">
        <w:rPr>
          <w:sz w:val="24"/>
          <w:rtl/>
          <w:lang w:bidi="fa-IR"/>
        </w:rPr>
        <w:t xml:space="preserve"> </w:t>
      </w:r>
      <w:r w:rsidRPr="00205700">
        <w:rPr>
          <w:rFonts w:hint="cs"/>
          <w:sz w:val="24"/>
          <w:rtl/>
          <w:lang w:bidi="fa-IR"/>
        </w:rPr>
        <w:t>يَكُنْ</w:t>
      </w:r>
      <w:r w:rsidRPr="00205700">
        <w:rPr>
          <w:sz w:val="24"/>
          <w:rtl/>
          <w:lang w:bidi="fa-IR"/>
        </w:rPr>
        <w:t xml:space="preserve"> </w:t>
      </w:r>
      <w:r w:rsidRPr="00205700">
        <w:rPr>
          <w:rFonts w:hint="cs"/>
          <w:sz w:val="24"/>
          <w:rtl/>
          <w:lang w:bidi="fa-IR"/>
        </w:rPr>
        <w:t>لَهُ</w:t>
      </w:r>
      <w:r w:rsidRPr="00205700">
        <w:rPr>
          <w:sz w:val="24"/>
          <w:rtl/>
          <w:lang w:bidi="fa-IR"/>
        </w:rPr>
        <w:t xml:space="preserve"> </w:t>
      </w:r>
      <w:r w:rsidRPr="00205700">
        <w:rPr>
          <w:rFonts w:hint="cs"/>
          <w:sz w:val="24"/>
          <w:rtl/>
          <w:lang w:bidi="fa-IR"/>
        </w:rPr>
        <w:t>وَلِيٌّ</w:t>
      </w:r>
      <w:r w:rsidRPr="00205700">
        <w:rPr>
          <w:sz w:val="24"/>
          <w:rtl/>
          <w:lang w:bidi="fa-IR"/>
        </w:rPr>
        <w:t xml:space="preserve"> </w:t>
      </w:r>
      <w:r w:rsidRPr="00205700">
        <w:rPr>
          <w:rFonts w:hint="cs"/>
          <w:sz w:val="24"/>
          <w:rtl/>
          <w:lang w:bidi="fa-IR"/>
        </w:rPr>
        <w:t>مِنَ</w:t>
      </w:r>
      <w:r w:rsidRPr="00205700">
        <w:rPr>
          <w:sz w:val="24"/>
          <w:rtl/>
          <w:lang w:bidi="fa-IR"/>
        </w:rPr>
        <w:t xml:space="preserve"> </w:t>
      </w:r>
      <w:r w:rsidRPr="00205700">
        <w:rPr>
          <w:rFonts w:hint="cs"/>
          <w:sz w:val="24"/>
          <w:rtl/>
          <w:lang w:bidi="fa-IR"/>
        </w:rPr>
        <w:t>الذُّلِّ</w:t>
      </w:r>
      <w:r w:rsidRPr="00205700">
        <w:rPr>
          <w:sz w:val="24"/>
          <w:rtl/>
          <w:lang w:bidi="fa-IR"/>
        </w:rPr>
        <w:t xml:space="preserve"> </w:t>
      </w:r>
      <w:r w:rsidRPr="00205700">
        <w:rPr>
          <w:rFonts w:hint="cs"/>
          <w:sz w:val="24"/>
          <w:rtl/>
          <w:lang w:bidi="fa-IR"/>
        </w:rPr>
        <w:t>وَ</w:t>
      </w:r>
      <w:r w:rsidRPr="00205700">
        <w:rPr>
          <w:sz w:val="24"/>
          <w:rtl/>
          <w:lang w:bidi="fa-IR"/>
        </w:rPr>
        <w:t xml:space="preserve"> </w:t>
      </w:r>
      <w:r w:rsidRPr="00205700">
        <w:rPr>
          <w:rFonts w:hint="cs"/>
          <w:sz w:val="24"/>
          <w:rtl/>
          <w:lang w:bidi="fa-IR"/>
        </w:rPr>
        <w:t>كَبِّرْهُ</w:t>
      </w:r>
      <w:r w:rsidRPr="00205700">
        <w:rPr>
          <w:sz w:val="24"/>
          <w:rtl/>
          <w:lang w:bidi="fa-IR"/>
        </w:rPr>
        <w:t xml:space="preserve"> </w:t>
      </w:r>
      <w:r w:rsidRPr="00205700">
        <w:rPr>
          <w:rFonts w:hint="cs"/>
          <w:sz w:val="24"/>
          <w:rtl/>
          <w:lang w:bidi="fa-IR"/>
        </w:rPr>
        <w:t>تَكْبِيراً</w:t>
      </w:r>
      <w:r>
        <w:rPr>
          <w:rFonts w:hint="cs"/>
          <w:sz w:val="24"/>
          <w:rtl/>
          <w:lang w:bidi="fa-IR"/>
        </w:rPr>
        <w:t>»</w:t>
      </w:r>
      <w:r>
        <w:rPr>
          <w:rStyle w:val="FootnoteReference"/>
          <w:sz w:val="24"/>
          <w:rtl/>
          <w:lang w:bidi="fa-IR"/>
        </w:rPr>
        <w:footnoteReference w:id="30"/>
      </w:r>
    </w:p>
    <w:p w:rsidR="00356A02" w:rsidRDefault="00356A02" w:rsidP="0088570C">
      <w:pPr>
        <w:pStyle w:val="ListParagraph"/>
        <w:spacing w:after="0" w:line="240" w:lineRule="auto"/>
        <w:ind w:left="360"/>
        <w:contextualSpacing/>
        <w:jc w:val="both"/>
        <w:rPr>
          <w:sz w:val="24"/>
          <w:rtl/>
          <w:lang w:bidi="fa-IR"/>
        </w:rPr>
      </w:pPr>
      <w:r w:rsidRPr="00205700">
        <w:rPr>
          <w:rFonts w:hint="cs"/>
          <w:sz w:val="24"/>
          <w:rtl/>
          <w:lang w:bidi="fa-IR"/>
        </w:rPr>
        <w:t>سُبْحَانَ</w:t>
      </w:r>
      <w:r w:rsidRPr="00205700">
        <w:rPr>
          <w:sz w:val="24"/>
          <w:rtl/>
          <w:lang w:bidi="fa-IR"/>
        </w:rPr>
        <w:t xml:space="preserve"> </w:t>
      </w:r>
      <w:r w:rsidRPr="00205700">
        <w:rPr>
          <w:rFonts w:hint="cs"/>
          <w:sz w:val="24"/>
          <w:rtl/>
          <w:lang w:bidi="fa-IR"/>
        </w:rPr>
        <w:t>اللَّهِ‏</w:t>
      </w:r>
      <w:r w:rsidRPr="00205700">
        <w:rPr>
          <w:sz w:val="24"/>
          <w:rtl/>
          <w:lang w:bidi="fa-IR"/>
        </w:rPr>
        <w:t xml:space="preserve"> </w:t>
      </w:r>
      <w:r w:rsidRPr="00205700">
        <w:rPr>
          <w:rFonts w:hint="cs"/>
          <w:sz w:val="24"/>
          <w:rtl/>
          <w:lang w:bidi="fa-IR"/>
        </w:rPr>
        <w:t>بُك</w:t>
      </w:r>
      <w:r w:rsidRPr="00C1631F">
        <w:rPr>
          <w:rFonts w:hint="cs"/>
          <w:sz w:val="24"/>
          <w:rtl/>
          <w:lang w:bidi="fa-IR"/>
        </w:rPr>
        <w:t>ْ</w:t>
      </w:r>
      <w:r w:rsidRPr="00205700">
        <w:rPr>
          <w:rFonts w:hint="cs"/>
          <w:sz w:val="24"/>
          <w:rtl/>
          <w:lang w:bidi="fa-IR"/>
        </w:rPr>
        <w:t>رَةً</w:t>
      </w:r>
      <w:r w:rsidRPr="00205700">
        <w:rPr>
          <w:sz w:val="24"/>
          <w:rtl/>
          <w:lang w:bidi="fa-IR"/>
        </w:rPr>
        <w:t xml:space="preserve"> </w:t>
      </w:r>
      <w:r w:rsidRPr="00205700">
        <w:rPr>
          <w:rFonts w:hint="cs"/>
          <w:sz w:val="24"/>
          <w:rtl/>
          <w:lang w:bidi="fa-IR"/>
        </w:rPr>
        <w:t>وَ</w:t>
      </w:r>
      <w:r w:rsidRPr="00205700">
        <w:rPr>
          <w:sz w:val="24"/>
          <w:rtl/>
          <w:lang w:bidi="fa-IR"/>
        </w:rPr>
        <w:t xml:space="preserve"> </w:t>
      </w:r>
      <w:r w:rsidRPr="00205700">
        <w:rPr>
          <w:rFonts w:hint="cs"/>
          <w:sz w:val="24"/>
          <w:rtl/>
          <w:lang w:bidi="fa-IR"/>
        </w:rPr>
        <w:t>أَصِيلًا</w:t>
      </w:r>
    </w:p>
    <w:p w:rsidR="00356A02" w:rsidRDefault="00356A02" w:rsidP="0088570C">
      <w:pPr>
        <w:spacing w:after="0" w:line="240" w:lineRule="auto"/>
        <w:jc w:val="center"/>
        <w:rPr>
          <w:rtl/>
        </w:rPr>
      </w:pPr>
      <w:r>
        <w:object w:dxaOrig="8265" w:dyaOrig="3840">
          <v:shape id="_x0000_i1030" type="#_x0000_t75" style="width:305.8pt;height:141.8pt" o:ole="">
            <v:imagedata r:id="rId28" o:title=""/>
          </v:shape>
          <o:OLEObject Type="Embed" ProgID="Visio.Drawing.15" ShapeID="_x0000_i1030" DrawAspect="Content" ObjectID="_1486583660" r:id="rId29"/>
        </w:object>
      </w:r>
    </w:p>
    <w:p w:rsidR="00356A02" w:rsidRPr="00967D15" w:rsidRDefault="00356A02" w:rsidP="0088570C">
      <w:pPr>
        <w:pStyle w:val="ListParagraph"/>
        <w:spacing w:after="0" w:line="240" w:lineRule="auto"/>
        <w:ind w:left="0"/>
        <w:contextualSpacing/>
        <w:jc w:val="center"/>
        <w:rPr>
          <w:rFonts w:ascii="w_Badr" w:hAnsi="w_Badr" w:cs="w_Badr"/>
          <w:sz w:val="20"/>
          <w:szCs w:val="20"/>
          <w:rtl/>
        </w:rPr>
      </w:pPr>
      <w:r w:rsidRPr="00967D15">
        <w:rPr>
          <w:rFonts w:hint="cs"/>
          <w:sz w:val="18"/>
          <w:szCs w:val="20"/>
          <w:rtl/>
        </w:rPr>
        <w:t xml:space="preserve">نمودار </w:t>
      </w:r>
      <w:r>
        <w:rPr>
          <w:rFonts w:hint="cs"/>
          <w:sz w:val="18"/>
          <w:szCs w:val="20"/>
          <w:rtl/>
        </w:rPr>
        <w:t>شش</w:t>
      </w:r>
      <w:r w:rsidRPr="00967D15">
        <w:rPr>
          <w:rFonts w:hint="cs"/>
          <w:sz w:val="18"/>
          <w:szCs w:val="20"/>
          <w:rtl/>
        </w:rPr>
        <w:t>.</w:t>
      </w:r>
      <w:r>
        <w:rPr>
          <w:rFonts w:hint="cs"/>
          <w:sz w:val="18"/>
          <w:szCs w:val="20"/>
          <w:rtl/>
        </w:rPr>
        <w:t xml:space="preserve"> فراز دوم دعا</w:t>
      </w:r>
    </w:p>
    <w:p w:rsidR="00356A02" w:rsidRDefault="00356A02" w:rsidP="00A4044E">
      <w:pPr>
        <w:numPr>
          <w:ilvl w:val="0"/>
          <w:numId w:val="8"/>
        </w:numPr>
        <w:spacing w:after="0" w:line="240" w:lineRule="auto"/>
        <w:jc w:val="both"/>
        <w:rPr>
          <w:sz w:val="24"/>
          <w:lang w:bidi="fa-IR"/>
        </w:rPr>
      </w:pPr>
      <w:r w:rsidRPr="00B50F03">
        <w:rPr>
          <w:rFonts w:hint="cs"/>
          <w:sz w:val="24"/>
          <w:rtl/>
          <w:lang w:bidi="fa-IR"/>
        </w:rPr>
        <w:t>حَسْبِيَ</w:t>
      </w:r>
      <w:r w:rsidRPr="00B50F03">
        <w:rPr>
          <w:sz w:val="24"/>
          <w:rtl/>
          <w:lang w:bidi="fa-IR"/>
        </w:rPr>
        <w:t xml:space="preserve"> </w:t>
      </w:r>
      <w:r w:rsidRPr="00B50F03">
        <w:rPr>
          <w:rFonts w:hint="cs"/>
          <w:sz w:val="24"/>
          <w:rtl/>
          <w:lang w:bidi="fa-IR"/>
        </w:rPr>
        <w:t>اللَّهُ</w:t>
      </w:r>
      <w:r w:rsidRPr="00B50F03">
        <w:rPr>
          <w:sz w:val="24"/>
          <w:rtl/>
          <w:lang w:bidi="fa-IR"/>
        </w:rPr>
        <w:t xml:space="preserve"> </w:t>
      </w:r>
      <w:r w:rsidRPr="00B50F03">
        <w:rPr>
          <w:rFonts w:hint="cs"/>
          <w:sz w:val="24"/>
          <w:rtl/>
          <w:lang w:bidi="fa-IR"/>
        </w:rPr>
        <w:t>الَّذِي</w:t>
      </w:r>
      <w:r w:rsidRPr="00B50F03">
        <w:rPr>
          <w:sz w:val="24"/>
          <w:rtl/>
          <w:lang w:bidi="fa-IR"/>
        </w:rPr>
        <w:t xml:space="preserve"> </w:t>
      </w:r>
      <w:r w:rsidRPr="00B50F03">
        <w:rPr>
          <w:rFonts w:hint="cs"/>
          <w:sz w:val="24"/>
          <w:rtl/>
          <w:lang w:bidi="fa-IR"/>
        </w:rPr>
        <w:t>يَكْفِي</w:t>
      </w:r>
      <w:r w:rsidRPr="00B50F03">
        <w:rPr>
          <w:sz w:val="24"/>
          <w:rtl/>
          <w:lang w:bidi="fa-IR"/>
        </w:rPr>
        <w:t xml:space="preserve"> </w:t>
      </w:r>
      <w:r w:rsidRPr="00B50F03">
        <w:rPr>
          <w:rFonts w:hint="cs"/>
          <w:sz w:val="24"/>
          <w:rtl/>
          <w:lang w:bidi="fa-IR"/>
        </w:rPr>
        <w:t>وَ</w:t>
      </w:r>
      <w:r w:rsidRPr="00B50F03">
        <w:rPr>
          <w:sz w:val="24"/>
          <w:rtl/>
          <w:lang w:bidi="fa-IR"/>
        </w:rPr>
        <w:t xml:space="preserve"> </w:t>
      </w:r>
      <w:r w:rsidRPr="00B50F03">
        <w:rPr>
          <w:rFonts w:hint="cs"/>
          <w:sz w:val="24"/>
          <w:rtl/>
          <w:lang w:bidi="fa-IR"/>
        </w:rPr>
        <w:t>لَا</w:t>
      </w:r>
      <w:r w:rsidRPr="00B50F03">
        <w:rPr>
          <w:sz w:val="24"/>
          <w:rtl/>
          <w:lang w:bidi="fa-IR"/>
        </w:rPr>
        <w:t xml:space="preserve"> </w:t>
      </w:r>
      <w:r w:rsidRPr="00B50F03">
        <w:rPr>
          <w:rFonts w:hint="cs"/>
          <w:sz w:val="24"/>
          <w:rtl/>
          <w:lang w:bidi="fa-IR"/>
        </w:rPr>
        <w:t>يُكْتَفَى</w:t>
      </w:r>
      <w:r w:rsidRPr="00B50F03">
        <w:rPr>
          <w:sz w:val="24"/>
          <w:rtl/>
          <w:lang w:bidi="fa-IR"/>
        </w:rPr>
        <w:t xml:space="preserve"> </w:t>
      </w:r>
      <w:r w:rsidRPr="00B50F03">
        <w:rPr>
          <w:rFonts w:hint="cs"/>
          <w:sz w:val="24"/>
          <w:rtl/>
          <w:lang w:bidi="fa-IR"/>
        </w:rPr>
        <w:t>مِنْهُ</w:t>
      </w:r>
      <w:r w:rsidRPr="00B50F03">
        <w:rPr>
          <w:sz w:val="24"/>
          <w:rtl/>
          <w:lang w:bidi="fa-IR"/>
        </w:rPr>
        <w:t xml:space="preserve"> </w:t>
      </w:r>
      <w:r w:rsidRPr="00B50F03">
        <w:rPr>
          <w:rFonts w:hint="cs"/>
          <w:sz w:val="24"/>
          <w:rtl/>
          <w:lang w:bidi="fa-IR"/>
        </w:rPr>
        <w:t>شَيْ‏ءٌ</w:t>
      </w:r>
      <w:r w:rsidRPr="00B50F03">
        <w:rPr>
          <w:sz w:val="24"/>
          <w:rtl/>
          <w:lang w:bidi="fa-IR"/>
        </w:rPr>
        <w:t xml:space="preserve"> </w:t>
      </w:r>
    </w:p>
    <w:p w:rsidR="00356A02" w:rsidRDefault="00356A02" w:rsidP="0088570C">
      <w:pPr>
        <w:pStyle w:val="ListParagraph"/>
        <w:spacing w:after="0" w:line="240" w:lineRule="auto"/>
        <w:ind w:left="360"/>
        <w:contextualSpacing/>
        <w:jc w:val="both"/>
        <w:rPr>
          <w:sz w:val="24"/>
          <w:lang w:bidi="fa-IR"/>
        </w:rPr>
      </w:pPr>
      <w:r w:rsidRPr="00B50F03">
        <w:rPr>
          <w:rFonts w:hint="cs"/>
          <w:sz w:val="24"/>
          <w:rtl/>
          <w:lang w:bidi="fa-IR"/>
        </w:rPr>
        <w:t>حَسْبِيَ‏</w:t>
      </w:r>
      <w:r w:rsidRPr="00B50F03">
        <w:rPr>
          <w:sz w:val="24"/>
          <w:rtl/>
          <w:lang w:bidi="fa-IR"/>
        </w:rPr>
        <w:t xml:space="preserve"> </w:t>
      </w:r>
      <w:r w:rsidRPr="00B50F03">
        <w:rPr>
          <w:rFonts w:hint="cs"/>
          <w:sz w:val="24"/>
          <w:rtl/>
          <w:lang w:bidi="fa-IR"/>
        </w:rPr>
        <w:t>اللَّهُ</w:t>
      </w:r>
      <w:r w:rsidRPr="00B50F03">
        <w:rPr>
          <w:sz w:val="24"/>
          <w:rtl/>
          <w:lang w:bidi="fa-IR"/>
        </w:rPr>
        <w:t xml:space="preserve"> </w:t>
      </w:r>
      <w:r w:rsidRPr="00B50F03">
        <w:rPr>
          <w:rFonts w:hint="cs"/>
          <w:sz w:val="24"/>
          <w:rtl/>
          <w:lang w:bidi="fa-IR"/>
        </w:rPr>
        <w:t>وَ</w:t>
      </w:r>
      <w:r w:rsidRPr="00B50F03">
        <w:rPr>
          <w:sz w:val="24"/>
          <w:rtl/>
          <w:lang w:bidi="fa-IR"/>
        </w:rPr>
        <w:t xml:space="preserve"> </w:t>
      </w:r>
      <w:r w:rsidRPr="00B50F03">
        <w:rPr>
          <w:rFonts w:hint="cs"/>
          <w:sz w:val="24"/>
          <w:rtl/>
          <w:lang w:bidi="fa-IR"/>
        </w:rPr>
        <w:t>نِعْمَ</w:t>
      </w:r>
      <w:r w:rsidRPr="00B50F03">
        <w:rPr>
          <w:sz w:val="24"/>
          <w:rtl/>
          <w:lang w:bidi="fa-IR"/>
        </w:rPr>
        <w:t xml:space="preserve"> </w:t>
      </w:r>
      <w:r w:rsidRPr="00B50F03">
        <w:rPr>
          <w:rFonts w:hint="cs"/>
          <w:sz w:val="24"/>
          <w:rtl/>
          <w:lang w:bidi="fa-IR"/>
        </w:rPr>
        <w:t>الْوَكِيلُ</w:t>
      </w:r>
    </w:p>
    <w:p w:rsidR="00356A02" w:rsidRPr="00B7492D" w:rsidRDefault="00356A02" w:rsidP="0088570C">
      <w:pPr>
        <w:pStyle w:val="ListParagraph"/>
        <w:spacing w:after="0" w:line="240" w:lineRule="auto"/>
        <w:ind w:left="360"/>
        <w:contextualSpacing/>
        <w:jc w:val="both"/>
        <w:rPr>
          <w:rFonts w:ascii="w_Badr" w:hAnsi="w_Badr" w:cs="w_Badr"/>
          <w:sz w:val="24"/>
          <w:rtl/>
        </w:rPr>
      </w:pPr>
      <w:r w:rsidRPr="00B7492D">
        <w:rPr>
          <w:rFonts w:ascii="w_Badr" w:hAnsi="w_Badr" w:cs="w_Badr" w:hint="cs"/>
          <w:sz w:val="24"/>
          <w:rtl/>
        </w:rPr>
        <w:t xml:space="preserve">حَسْبِيَ اللَّهُ لا </w:t>
      </w:r>
      <w:r w:rsidRPr="00C1631F">
        <w:rPr>
          <w:rFonts w:hint="cs"/>
          <w:sz w:val="24"/>
          <w:rtl/>
          <w:lang w:bidi="fa-IR"/>
        </w:rPr>
        <w:t>إِلهَ</w:t>
      </w:r>
      <w:r w:rsidRPr="00B7492D">
        <w:rPr>
          <w:rFonts w:ascii="w_Badr" w:hAnsi="w_Badr" w:cs="w_Badr" w:hint="cs"/>
          <w:sz w:val="24"/>
          <w:rtl/>
        </w:rPr>
        <w:t xml:space="preserve"> إِلَّا هُوَ عَلَيْهِ تَوَكَّلْتُ وَ هُوَ رَبُّ الْعَرْشِ الْعَظِيمِ‏ </w:t>
      </w:r>
    </w:p>
    <w:p w:rsidR="00356A02" w:rsidRPr="00B7492D" w:rsidRDefault="00356A02" w:rsidP="0088570C">
      <w:pPr>
        <w:pStyle w:val="ListParagraph"/>
        <w:spacing w:after="0" w:line="240" w:lineRule="auto"/>
        <w:ind w:left="360"/>
        <w:contextualSpacing/>
        <w:jc w:val="both"/>
        <w:rPr>
          <w:rFonts w:ascii="w_Badr" w:hAnsi="w_Badr" w:cs="w_Badr"/>
          <w:sz w:val="24"/>
          <w:rtl/>
        </w:rPr>
      </w:pPr>
      <w:r>
        <w:rPr>
          <w:rFonts w:ascii="w_Badr" w:hAnsi="w_Badr" w:cs="w_Badr" w:hint="cs"/>
          <w:sz w:val="24"/>
          <w:rtl/>
        </w:rPr>
        <w:t>«</w:t>
      </w:r>
      <w:r w:rsidRPr="00B7492D">
        <w:rPr>
          <w:rFonts w:ascii="w_Badr" w:hAnsi="w_Badr" w:cs="w_Badr" w:hint="cs"/>
          <w:sz w:val="24"/>
          <w:rtl/>
        </w:rPr>
        <w:t>أُولئِكَ الَّذِينَ طَبَعَ اللَّهُ عَلى‏ قُلُوبِهِمْ وَ سَمْعِهِمْ وَ أَبْصارِهِمْ وَ أُولئِكَ هُمُ الْغافِلُونَ‏</w:t>
      </w:r>
      <w:r>
        <w:rPr>
          <w:rFonts w:ascii="w_Badr" w:hAnsi="w_Badr" w:cs="w_Badr" w:hint="cs"/>
          <w:sz w:val="24"/>
          <w:rtl/>
        </w:rPr>
        <w:t>»</w:t>
      </w:r>
      <w:r>
        <w:rPr>
          <w:rStyle w:val="FootnoteReference"/>
          <w:rFonts w:ascii="w_Badr" w:hAnsi="w_Badr" w:cs="w_Badr"/>
          <w:sz w:val="24"/>
          <w:rtl/>
        </w:rPr>
        <w:footnoteReference w:id="31"/>
      </w:r>
    </w:p>
    <w:p w:rsidR="00356A02" w:rsidRPr="00B7492D" w:rsidRDefault="00356A02" w:rsidP="0088570C">
      <w:pPr>
        <w:pStyle w:val="ListParagraph"/>
        <w:spacing w:after="0" w:line="240" w:lineRule="auto"/>
        <w:ind w:left="360"/>
        <w:contextualSpacing/>
        <w:jc w:val="both"/>
        <w:rPr>
          <w:rFonts w:ascii="w_Badr" w:hAnsi="w_Badr" w:cs="w_Badr"/>
          <w:sz w:val="24"/>
          <w:rtl/>
        </w:rPr>
      </w:pPr>
      <w:r>
        <w:rPr>
          <w:rFonts w:ascii="w_Badr" w:hAnsi="w_Badr" w:cs="w_Badr" w:hint="cs"/>
          <w:sz w:val="24"/>
          <w:rtl/>
        </w:rPr>
        <w:t>«</w:t>
      </w:r>
      <w:r w:rsidRPr="00B7492D">
        <w:rPr>
          <w:rFonts w:ascii="w_Badr" w:hAnsi="w_Badr" w:cs="w_Badr" w:hint="cs"/>
          <w:sz w:val="24"/>
          <w:rtl/>
        </w:rPr>
        <w:t xml:space="preserve">أَ فَرَأَيْتَ مَنِ اتَّخَذَ إِلهَهُ </w:t>
      </w:r>
      <w:r w:rsidRPr="00C1631F">
        <w:rPr>
          <w:rFonts w:hint="cs"/>
          <w:sz w:val="24"/>
          <w:rtl/>
          <w:lang w:bidi="fa-IR"/>
        </w:rPr>
        <w:t>هَواهُ</w:t>
      </w:r>
      <w:r w:rsidRPr="00B7492D">
        <w:rPr>
          <w:rFonts w:ascii="w_Badr" w:hAnsi="w_Badr" w:cs="w_Badr" w:hint="cs"/>
          <w:sz w:val="24"/>
          <w:rtl/>
        </w:rPr>
        <w:t xml:space="preserve"> وَ أَضَلَّهُ اللَّهُ عَلى‏ عِلْمٍ وَ خَتَمَ عَلى‏ سَمْعِهِ وَ قَلْبِهِ وَ جَعَلَ عَلى‏ بَصَرِهِ غِشاوَةً فَمَنْ يَهْدِيهِ مِنْ بَعْدِ اللَّهِ أَ فَلا تَذَكَّرُونَ</w:t>
      </w:r>
      <w:r>
        <w:rPr>
          <w:rFonts w:ascii="w_Badr" w:hAnsi="w_Badr" w:cs="w_Badr" w:hint="cs"/>
          <w:sz w:val="24"/>
          <w:rtl/>
        </w:rPr>
        <w:t>»</w:t>
      </w:r>
      <w:r>
        <w:rPr>
          <w:rStyle w:val="FootnoteReference"/>
          <w:rFonts w:ascii="w_Badr" w:hAnsi="w_Badr" w:cs="w_Badr"/>
          <w:sz w:val="24"/>
          <w:rtl/>
        </w:rPr>
        <w:footnoteReference w:id="32"/>
      </w:r>
    </w:p>
    <w:p w:rsidR="00356A02" w:rsidRPr="00B7492D" w:rsidRDefault="00356A02" w:rsidP="0088570C">
      <w:pPr>
        <w:pStyle w:val="ListParagraph"/>
        <w:spacing w:after="0" w:line="240" w:lineRule="auto"/>
        <w:ind w:left="360"/>
        <w:contextualSpacing/>
        <w:jc w:val="both"/>
        <w:rPr>
          <w:rFonts w:ascii="w_Badr" w:hAnsi="w_Badr" w:cs="w_Badr"/>
          <w:sz w:val="24"/>
          <w:rtl/>
        </w:rPr>
      </w:pPr>
      <w:r>
        <w:rPr>
          <w:rFonts w:ascii="w_Badr" w:hAnsi="w_Badr" w:cs="w_Badr" w:hint="cs"/>
          <w:sz w:val="24"/>
          <w:rtl/>
        </w:rPr>
        <w:t>«</w:t>
      </w:r>
      <w:r w:rsidRPr="00B7492D">
        <w:rPr>
          <w:rFonts w:ascii="w_Badr" w:hAnsi="w_Badr" w:cs="w_Badr" w:hint="cs"/>
          <w:sz w:val="24"/>
          <w:rtl/>
        </w:rPr>
        <w:t xml:space="preserve">إِنَّا جَعَلْنا عَلى‏ </w:t>
      </w:r>
      <w:r w:rsidRPr="00C1631F">
        <w:rPr>
          <w:rFonts w:hint="cs"/>
          <w:sz w:val="24"/>
          <w:rtl/>
          <w:lang w:bidi="fa-IR"/>
        </w:rPr>
        <w:t>قُلُوبِهِمْ</w:t>
      </w:r>
      <w:r w:rsidRPr="00B7492D">
        <w:rPr>
          <w:rFonts w:ascii="w_Badr" w:hAnsi="w_Badr" w:cs="w_Badr" w:hint="cs"/>
          <w:sz w:val="24"/>
          <w:rtl/>
        </w:rPr>
        <w:t xml:space="preserve"> أَكِنَّةً أَنْ يَفْقَهُوهُ وَ فِي آذانِهِمْ وَقْراً</w:t>
      </w:r>
      <w:r>
        <w:rPr>
          <w:rFonts w:ascii="w_Badr" w:hAnsi="w_Badr" w:cs="w_Badr"/>
          <w:sz w:val="24"/>
        </w:rPr>
        <w:t xml:space="preserve"> </w:t>
      </w:r>
      <w:r w:rsidRPr="00B7492D">
        <w:rPr>
          <w:rFonts w:ascii="w_Badr" w:hAnsi="w_Badr" w:cs="w_Badr" w:hint="cs"/>
          <w:sz w:val="24"/>
          <w:rtl/>
        </w:rPr>
        <w:t>وَ إِنْ تَدْعُهُمْ إِلَى الْهُدى‏ فَلَنْ يَهْتَدُوا إِذاً أَبَداً</w:t>
      </w:r>
      <w:r>
        <w:rPr>
          <w:rFonts w:ascii="w_Badr" w:hAnsi="w_Badr" w:cs="w_Badr" w:hint="cs"/>
          <w:sz w:val="24"/>
          <w:rtl/>
        </w:rPr>
        <w:t>»</w:t>
      </w:r>
      <w:r>
        <w:rPr>
          <w:rStyle w:val="FootnoteReference"/>
          <w:rFonts w:ascii="w_Badr" w:hAnsi="w_Badr" w:cs="w_Badr"/>
          <w:sz w:val="24"/>
          <w:rtl/>
        </w:rPr>
        <w:footnoteReference w:id="33"/>
      </w:r>
    </w:p>
    <w:p w:rsidR="00356A02" w:rsidRDefault="00356A02" w:rsidP="0088570C">
      <w:pPr>
        <w:spacing w:after="0" w:line="240" w:lineRule="auto"/>
        <w:jc w:val="center"/>
        <w:rPr>
          <w:rtl/>
        </w:rPr>
      </w:pPr>
      <w:r>
        <w:object w:dxaOrig="7680" w:dyaOrig="4906">
          <v:shape id="_x0000_i1031" type="#_x0000_t75" style="width:306.35pt;height:196pt" o:ole="">
            <v:imagedata r:id="rId30" o:title=""/>
          </v:shape>
          <o:OLEObject Type="Embed" ProgID="Visio.Drawing.15" ShapeID="_x0000_i1031" DrawAspect="Content" ObjectID="_1486583661" r:id="rId31"/>
        </w:object>
      </w:r>
    </w:p>
    <w:p w:rsidR="00356A02" w:rsidRPr="00967D15" w:rsidRDefault="00356A02" w:rsidP="0088570C">
      <w:pPr>
        <w:pStyle w:val="ListParagraph"/>
        <w:spacing w:after="0" w:line="240" w:lineRule="auto"/>
        <w:ind w:left="0"/>
        <w:contextualSpacing/>
        <w:jc w:val="center"/>
        <w:rPr>
          <w:rFonts w:ascii="w_Badr" w:hAnsi="w_Badr" w:cs="w_Badr"/>
          <w:sz w:val="20"/>
          <w:szCs w:val="20"/>
          <w:rtl/>
        </w:rPr>
      </w:pPr>
      <w:r w:rsidRPr="00967D15">
        <w:rPr>
          <w:rFonts w:hint="cs"/>
          <w:sz w:val="18"/>
          <w:szCs w:val="20"/>
          <w:rtl/>
        </w:rPr>
        <w:t xml:space="preserve">نمودار </w:t>
      </w:r>
      <w:r>
        <w:rPr>
          <w:rFonts w:hint="cs"/>
          <w:sz w:val="18"/>
          <w:szCs w:val="20"/>
          <w:rtl/>
        </w:rPr>
        <w:t>هفت. فراز سوم دعا</w:t>
      </w:r>
    </w:p>
    <w:p w:rsidR="00356A02" w:rsidRPr="00B7492D" w:rsidRDefault="00356A02" w:rsidP="00A4044E">
      <w:pPr>
        <w:pStyle w:val="ListParagraph"/>
        <w:numPr>
          <w:ilvl w:val="0"/>
          <w:numId w:val="8"/>
        </w:numPr>
        <w:spacing w:after="0" w:line="240" w:lineRule="auto"/>
        <w:contextualSpacing/>
        <w:jc w:val="both"/>
        <w:rPr>
          <w:rFonts w:ascii="w_Badr" w:hAnsi="w_Badr" w:cs="w_Badr"/>
          <w:sz w:val="24"/>
        </w:rPr>
      </w:pPr>
      <w:r w:rsidRPr="00B7492D">
        <w:rPr>
          <w:rFonts w:ascii="w_Badr" w:hAnsi="w_Badr" w:cs="w_Badr" w:hint="cs"/>
          <w:sz w:val="24"/>
          <w:rtl/>
        </w:rPr>
        <w:t xml:space="preserve">اللَّهُمَّ </w:t>
      </w:r>
    </w:p>
    <w:p w:rsidR="00356A02" w:rsidRPr="00991761" w:rsidRDefault="00356A02" w:rsidP="0088570C">
      <w:pPr>
        <w:pStyle w:val="ListParagraph"/>
        <w:spacing w:after="0" w:line="240" w:lineRule="auto"/>
        <w:ind w:left="360"/>
        <w:contextualSpacing/>
        <w:jc w:val="both"/>
        <w:rPr>
          <w:sz w:val="24"/>
          <w:lang w:bidi="fa-IR"/>
        </w:rPr>
      </w:pPr>
      <w:r w:rsidRPr="00991761">
        <w:rPr>
          <w:rFonts w:hint="cs"/>
          <w:sz w:val="24"/>
          <w:rtl/>
          <w:lang w:bidi="fa-IR"/>
        </w:rPr>
        <w:t xml:space="preserve">احْرُسْنَا بِعَيْنِكَ الَّتِي لَا تَنَامُ </w:t>
      </w:r>
    </w:p>
    <w:p w:rsidR="00356A02" w:rsidRPr="00991761" w:rsidRDefault="00356A02" w:rsidP="0088570C">
      <w:pPr>
        <w:pStyle w:val="ListParagraph"/>
        <w:spacing w:after="0" w:line="240" w:lineRule="auto"/>
        <w:ind w:left="360"/>
        <w:contextualSpacing/>
        <w:jc w:val="both"/>
        <w:rPr>
          <w:sz w:val="24"/>
          <w:lang w:bidi="fa-IR"/>
        </w:rPr>
      </w:pPr>
      <w:r w:rsidRPr="00991761">
        <w:rPr>
          <w:rFonts w:hint="cs"/>
          <w:sz w:val="24"/>
          <w:rtl/>
          <w:lang w:bidi="fa-IR"/>
        </w:rPr>
        <w:t xml:space="preserve">وَ اكْنُفْنَا بِرُكْنِكَ الَّذِي لَا يُرَامُ </w:t>
      </w:r>
    </w:p>
    <w:p w:rsidR="00356A02" w:rsidRPr="00991761" w:rsidRDefault="00356A02" w:rsidP="0088570C">
      <w:pPr>
        <w:pStyle w:val="ListParagraph"/>
        <w:spacing w:after="0" w:line="240" w:lineRule="auto"/>
        <w:ind w:left="360"/>
        <w:contextualSpacing/>
        <w:jc w:val="both"/>
        <w:rPr>
          <w:sz w:val="24"/>
          <w:lang w:bidi="fa-IR"/>
        </w:rPr>
      </w:pPr>
      <w:r w:rsidRPr="00991761">
        <w:rPr>
          <w:rFonts w:hint="cs"/>
          <w:sz w:val="24"/>
          <w:rtl/>
          <w:lang w:bidi="fa-IR"/>
        </w:rPr>
        <w:t xml:space="preserve">وَ أَعِذْنَا بِسُلْطَانِكَ الَّذِي لَا يُضَامُ </w:t>
      </w:r>
    </w:p>
    <w:p w:rsidR="00356A02" w:rsidRDefault="00356A02" w:rsidP="0088570C">
      <w:pPr>
        <w:pStyle w:val="ListParagraph"/>
        <w:spacing w:after="0" w:line="240" w:lineRule="auto"/>
        <w:ind w:left="360"/>
        <w:contextualSpacing/>
        <w:jc w:val="both"/>
        <w:rPr>
          <w:sz w:val="24"/>
          <w:rtl/>
          <w:lang w:bidi="fa-IR"/>
        </w:rPr>
      </w:pPr>
      <w:r w:rsidRPr="00967D15">
        <w:rPr>
          <w:rFonts w:hint="cs"/>
          <w:sz w:val="24"/>
          <w:rtl/>
          <w:lang w:bidi="fa-IR"/>
        </w:rPr>
        <w:t>وَ ارْحَمْنَا بِقُدْرَتِكَ يَا رَحْمَانُ</w:t>
      </w:r>
      <w:r w:rsidRPr="00991761">
        <w:rPr>
          <w:rFonts w:hint="cs"/>
          <w:sz w:val="24"/>
          <w:rtl/>
          <w:lang w:bidi="fa-IR"/>
        </w:rPr>
        <w:t xml:space="preserve"> </w:t>
      </w:r>
    </w:p>
    <w:p w:rsidR="00356A02" w:rsidRDefault="00356A02" w:rsidP="0088570C">
      <w:pPr>
        <w:pStyle w:val="ListParagraph"/>
        <w:spacing w:after="0" w:line="240" w:lineRule="auto"/>
        <w:ind w:left="0"/>
        <w:contextualSpacing/>
        <w:jc w:val="center"/>
        <w:rPr>
          <w:rtl/>
        </w:rPr>
      </w:pPr>
      <w:r>
        <w:object w:dxaOrig="8475" w:dyaOrig="8041">
          <v:shape id="_x0000_i1032" type="#_x0000_t75" style="width:306.05pt;height:290.2pt" o:ole="">
            <v:imagedata r:id="rId32" o:title=""/>
          </v:shape>
          <o:OLEObject Type="Embed" ProgID="Visio.Drawing.15" ShapeID="_x0000_i1032" DrawAspect="Content" ObjectID="_1486583662" r:id="rId33"/>
        </w:object>
      </w:r>
    </w:p>
    <w:p w:rsidR="00356A02" w:rsidRPr="00967D15" w:rsidRDefault="00356A02" w:rsidP="0088570C">
      <w:pPr>
        <w:pStyle w:val="ListParagraph"/>
        <w:spacing w:after="0" w:line="240" w:lineRule="auto"/>
        <w:ind w:left="0"/>
        <w:contextualSpacing/>
        <w:jc w:val="center"/>
        <w:rPr>
          <w:rFonts w:ascii="w_Badr" w:hAnsi="w_Badr" w:cs="w_Badr"/>
          <w:sz w:val="20"/>
          <w:szCs w:val="20"/>
          <w:rtl/>
        </w:rPr>
      </w:pPr>
      <w:r w:rsidRPr="00967D15">
        <w:rPr>
          <w:rFonts w:hint="cs"/>
          <w:sz w:val="18"/>
          <w:szCs w:val="20"/>
          <w:rtl/>
        </w:rPr>
        <w:t xml:space="preserve">نمودار </w:t>
      </w:r>
      <w:r>
        <w:rPr>
          <w:rFonts w:hint="cs"/>
          <w:sz w:val="18"/>
          <w:szCs w:val="20"/>
          <w:rtl/>
        </w:rPr>
        <w:t>هشت. فرازچهارم دعا</w:t>
      </w:r>
    </w:p>
    <w:p w:rsidR="00356A02" w:rsidRPr="00991761" w:rsidRDefault="00356A02" w:rsidP="00A4044E">
      <w:pPr>
        <w:pStyle w:val="ListParagraph"/>
        <w:numPr>
          <w:ilvl w:val="0"/>
          <w:numId w:val="8"/>
        </w:numPr>
        <w:spacing w:after="0" w:line="240" w:lineRule="auto"/>
        <w:contextualSpacing/>
        <w:jc w:val="both"/>
        <w:rPr>
          <w:sz w:val="24"/>
          <w:lang w:bidi="fa-IR"/>
        </w:rPr>
      </w:pPr>
      <w:r w:rsidRPr="00991761">
        <w:rPr>
          <w:rFonts w:hint="cs"/>
          <w:sz w:val="24"/>
          <w:rtl/>
          <w:lang w:bidi="fa-IR"/>
        </w:rPr>
        <w:t xml:space="preserve">اللَّهُمَّ لَا تُهْلِكْنَا </w:t>
      </w:r>
    </w:p>
    <w:p w:rsidR="00356A02" w:rsidRPr="00991761" w:rsidRDefault="00356A02" w:rsidP="0088570C">
      <w:pPr>
        <w:pStyle w:val="ListParagraph"/>
        <w:spacing w:after="0" w:line="240" w:lineRule="auto"/>
        <w:ind w:left="360"/>
        <w:contextualSpacing/>
        <w:jc w:val="both"/>
        <w:rPr>
          <w:sz w:val="24"/>
          <w:lang w:bidi="fa-IR"/>
        </w:rPr>
      </w:pPr>
      <w:r w:rsidRPr="00991761">
        <w:rPr>
          <w:rFonts w:hint="cs"/>
          <w:sz w:val="24"/>
          <w:rtl/>
          <w:lang w:bidi="fa-IR"/>
        </w:rPr>
        <w:t xml:space="preserve">وَ أَنْتَ حَسْبُنَا يَا بَرُّ يَا رَحْمَانُ </w:t>
      </w:r>
    </w:p>
    <w:p w:rsidR="00356A02" w:rsidRPr="00991761" w:rsidRDefault="00356A02" w:rsidP="0088570C">
      <w:pPr>
        <w:pStyle w:val="ListParagraph"/>
        <w:spacing w:after="0" w:line="240" w:lineRule="auto"/>
        <w:ind w:left="360"/>
        <w:contextualSpacing/>
        <w:jc w:val="both"/>
        <w:rPr>
          <w:sz w:val="24"/>
          <w:lang w:bidi="fa-IR"/>
        </w:rPr>
      </w:pPr>
      <w:r w:rsidRPr="00991761">
        <w:rPr>
          <w:rFonts w:hint="cs"/>
          <w:sz w:val="24"/>
          <w:rtl/>
          <w:lang w:bidi="fa-IR"/>
        </w:rPr>
        <w:t xml:space="preserve">وَ حِصْنُنَا </w:t>
      </w:r>
    </w:p>
    <w:p w:rsidR="00356A02" w:rsidRPr="00991761" w:rsidRDefault="00356A02" w:rsidP="0088570C">
      <w:pPr>
        <w:pStyle w:val="ListParagraph"/>
        <w:spacing w:after="0" w:line="240" w:lineRule="auto"/>
        <w:ind w:left="360"/>
        <w:contextualSpacing/>
        <w:jc w:val="both"/>
        <w:rPr>
          <w:sz w:val="24"/>
          <w:lang w:bidi="fa-IR"/>
        </w:rPr>
      </w:pPr>
      <w:r w:rsidRPr="00991761">
        <w:rPr>
          <w:rFonts w:hint="cs"/>
          <w:sz w:val="24"/>
          <w:rtl/>
          <w:lang w:bidi="fa-IR"/>
        </w:rPr>
        <w:t xml:space="preserve">حَسْبِيَ الرَّبُّ مِنَ الْمَرْبُوبِينَ </w:t>
      </w:r>
    </w:p>
    <w:p w:rsidR="00356A02" w:rsidRPr="00991761" w:rsidRDefault="00356A02" w:rsidP="0088570C">
      <w:pPr>
        <w:pStyle w:val="ListParagraph"/>
        <w:spacing w:after="0" w:line="240" w:lineRule="auto"/>
        <w:ind w:left="360"/>
        <w:contextualSpacing/>
        <w:jc w:val="both"/>
        <w:rPr>
          <w:sz w:val="24"/>
          <w:lang w:bidi="fa-IR"/>
        </w:rPr>
      </w:pPr>
      <w:r w:rsidRPr="00991761">
        <w:rPr>
          <w:rFonts w:hint="cs"/>
          <w:sz w:val="24"/>
          <w:rtl/>
          <w:lang w:bidi="fa-IR"/>
        </w:rPr>
        <w:t xml:space="preserve">حَسْبِيَ الْخَالِقُ مِنَ الْمَخْلُوقِينَ </w:t>
      </w:r>
    </w:p>
    <w:p w:rsidR="00356A02" w:rsidRPr="00991761" w:rsidRDefault="00356A02" w:rsidP="0088570C">
      <w:pPr>
        <w:pStyle w:val="ListParagraph"/>
        <w:spacing w:after="0" w:line="240" w:lineRule="auto"/>
        <w:ind w:left="360"/>
        <w:contextualSpacing/>
        <w:jc w:val="both"/>
        <w:rPr>
          <w:sz w:val="24"/>
          <w:lang w:bidi="fa-IR"/>
        </w:rPr>
      </w:pPr>
      <w:r w:rsidRPr="00991761">
        <w:rPr>
          <w:rFonts w:hint="cs"/>
          <w:sz w:val="24"/>
          <w:rtl/>
          <w:lang w:bidi="fa-IR"/>
        </w:rPr>
        <w:t xml:space="preserve">حَسْبِي مَنْ لَمْ يَزَلْ حَسْبِي </w:t>
      </w:r>
    </w:p>
    <w:p w:rsidR="00356A02" w:rsidRPr="00991761" w:rsidRDefault="00356A02" w:rsidP="0088570C">
      <w:pPr>
        <w:pStyle w:val="ListParagraph"/>
        <w:spacing w:after="0" w:line="240" w:lineRule="auto"/>
        <w:ind w:left="360"/>
        <w:contextualSpacing/>
        <w:jc w:val="both"/>
        <w:rPr>
          <w:sz w:val="24"/>
          <w:lang w:bidi="fa-IR"/>
        </w:rPr>
      </w:pPr>
      <w:r w:rsidRPr="00991761">
        <w:rPr>
          <w:rFonts w:hint="cs"/>
          <w:sz w:val="24"/>
          <w:rtl/>
          <w:lang w:bidi="fa-IR"/>
        </w:rPr>
        <w:t xml:space="preserve">حَسْبِيَ الَّذِي لَا يَمُنُّ عَلَى الَّذِينَ يَمُنُّونَ </w:t>
      </w:r>
    </w:p>
    <w:p w:rsidR="00356A02" w:rsidRPr="00256072" w:rsidRDefault="00356A02" w:rsidP="0088570C">
      <w:pPr>
        <w:pStyle w:val="ListParagraph"/>
        <w:spacing w:after="0" w:line="240" w:lineRule="auto"/>
        <w:ind w:left="360"/>
        <w:contextualSpacing/>
        <w:jc w:val="both"/>
        <w:rPr>
          <w:sz w:val="24"/>
          <w:lang w:bidi="fa-IR"/>
        </w:rPr>
      </w:pPr>
      <w:r w:rsidRPr="00256072">
        <w:rPr>
          <w:rFonts w:hint="cs"/>
          <w:sz w:val="24"/>
          <w:rtl/>
          <w:lang w:bidi="fa-IR"/>
        </w:rPr>
        <w:t xml:space="preserve">حَسْبِيَ‏ اللَّهُ وَ نِعْمَ الْوَكِيلُ‏ </w:t>
      </w:r>
    </w:p>
    <w:p w:rsidR="00356A02" w:rsidRDefault="00356A02" w:rsidP="0088570C">
      <w:pPr>
        <w:pStyle w:val="ListParagraph"/>
        <w:spacing w:after="0" w:line="240" w:lineRule="auto"/>
        <w:ind w:left="360"/>
        <w:contextualSpacing/>
        <w:jc w:val="both"/>
        <w:rPr>
          <w:sz w:val="24"/>
          <w:rtl/>
          <w:lang w:bidi="fa-IR"/>
        </w:rPr>
      </w:pPr>
      <w:r w:rsidRPr="00967D15">
        <w:rPr>
          <w:rFonts w:hint="cs"/>
          <w:sz w:val="24"/>
          <w:rtl/>
          <w:lang w:bidi="fa-IR"/>
        </w:rPr>
        <w:t>وَ صَلَّى اللَّهُ عَلَى مُحَمَّدٍ وَ آلِهِ وَ سَلَّمَ كَثِيراً</w:t>
      </w:r>
    </w:p>
    <w:p w:rsidR="00356A02" w:rsidRDefault="00356A02" w:rsidP="0088570C">
      <w:pPr>
        <w:pStyle w:val="ListParagraph"/>
        <w:spacing w:after="0" w:line="240" w:lineRule="auto"/>
        <w:ind w:left="0"/>
        <w:contextualSpacing/>
        <w:jc w:val="both"/>
        <w:rPr>
          <w:rFonts w:ascii="w_Badr" w:hAnsi="w_Badr" w:cs="w_Badr"/>
          <w:sz w:val="24"/>
          <w:rtl/>
        </w:rPr>
      </w:pPr>
      <w:r>
        <w:object w:dxaOrig="7935" w:dyaOrig="8220">
          <v:shape id="_x0000_i1033" type="#_x0000_t75" style="width:306.35pt;height:316.9pt" o:ole="">
            <v:imagedata r:id="rId34" o:title=""/>
          </v:shape>
          <o:OLEObject Type="Embed" ProgID="Visio.Drawing.15" ShapeID="_x0000_i1033" DrawAspect="Content" ObjectID="_1486583663" r:id="rId35"/>
        </w:object>
      </w:r>
    </w:p>
    <w:p w:rsidR="00356A02" w:rsidRPr="00967D15" w:rsidRDefault="00356A02" w:rsidP="0088570C">
      <w:pPr>
        <w:pStyle w:val="ListParagraph"/>
        <w:spacing w:after="0" w:line="240" w:lineRule="auto"/>
        <w:ind w:left="0"/>
        <w:contextualSpacing/>
        <w:jc w:val="center"/>
        <w:rPr>
          <w:rFonts w:ascii="w_Badr" w:hAnsi="w_Badr" w:cs="w_Badr"/>
          <w:sz w:val="20"/>
          <w:szCs w:val="20"/>
          <w:rtl/>
        </w:rPr>
      </w:pPr>
      <w:r w:rsidRPr="00967D15">
        <w:rPr>
          <w:rFonts w:hint="cs"/>
          <w:sz w:val="18"/>
          <w:szCs w:val="20"/>
          <w:rtl/>
        </w:rPr>
        <w:t xml:space="preserve">نمودار </w:t>
      </w:r>
      <w:r>
        <w:rPr>
          <w:rFonts w:hint="cs"/>
          <w:sz w:val="18"/>
          <w:szCs w:val="20"/>
          <w:rtl/>
        </w:rPr>
        <w:t>نه. فرازپنجم دعا</w:t>
      </w:r>
    </w:p>
    <w:p w:rsidR="00356A02" w:rsidRPr="00B7492D" w:rsidRDefault="00356A02" w:rsidP="0088570C">
      <w:pPr>
        <w:pStyle w:val="ListParagraph"/>
        <w:spacing w:after="0" w:line="240" w:lineRule="auto"/>
        <w:ind w:left="0"/>
        <w:contextualSpacing/>
        <w:jc w:val="both"/>
        <w:rPr>
          <w:rFonts w:ascii="w_Badr" w:hAnsi="w_Badr" w:cs="w_Badr"/>
          <w:sz w:val="24"/>
        </w:rPr>
      </w:pPr>
      <w:r>
        <w:rPr>
          <w:rFonts w:ascii="w_Badr" w:hAnsi="w_Badr" w:cs="w_Badr" w:hint="cs"/>
          <w:sz w:val="24"/>
          <w:rtl/>
        </w:rPr>
        <w:t xml:space="preserve">6. </w:t>
      </w:r>
      <w:r w:rsidRPr="00B7492D">
        <w:rPr>
          <w:rFonts w:ascii="w_Badr" w:hAnsi="w_Badr" w:cs="w_Badr" w:hint="cs"/>
          <w:sz w:val="24"/>
          <w:rtl/>
        </w:rPr>
        <w:t>اللَّهُمَّ إِنِّي أَصْبَحْتُ</w:t>
      </w:r>
    </w:p>
    <w:p w:rsidR="00356A02" w:rsidRPr="00B7492D" w:rsidRDefault="00356A02" w:rsidP="0088570C">
      <w:pPr>
        <w:pStyle w:val="ListParagraph"/>
        <w:spacing w:after="0" w:line="240" w:lineRule="auto"/>
        <w:ind w:left="360"/>
        <w:contextualSpacing/>
        <w:jc w:val="both"/>
        <w:rPr>
          <w:rFonts w:ascii="w_Badr" w:hAnsi="w_Badr" w:cs="w_Badr"/>
          <w:sz w:val="24"/>
        </w:rPr>
      </w:pPr>
      <w:r w:rsidRPr="00B7492D">
        <w:rPr>
          <w:rFonts w:ascii="w_Badr" w:hAnsi="w_Badr" w:cs="w_Badr" w:hint="cs"/>
          <w:sz w:val="24"/>
          <w:rtl/>
        </w:rPr>
        <w:t xml:space="preserve">فِي حِمَاكَ الَّذِي لَا يُسْتَبَاحُ </w:t>
      </w:r>
    </w:p>
    <w:p w:rsidR="00356A02" w:rsidRPr="00B7492D" w:rsidRDefault="00356A02" w:rsidP="0088570C">
      <w:pPr>
        <w:pStyle w:val="ListParagraph"/>
        <w:spacing w:after="0" w:line="240" w:lineRule="auto"/>
        <w:ind w:left="360"/>
        <w:contextualSpacing/>
        <w:jc w:val="both"/>
        <w:rPr>
          <w:rFonts w:ascii="w_Badr" w:hAnsi="w_Badr" w:cs="w_Badr"/>
          <w:sz w:val="24"/>
        </w:rPr>
      </w:pPr>
      <w:r w:rsidRPr="00B7492D">
        <w:rPr>
          <w:rFonts w:ascii="w_Badr" w:hAnsi="w_Badr" w:cs="w_Badr" w:hint="cs"/>
          <w:sz w:val="24"/>
          <w:rtl/>
        </w:rPr>
        <w:t xml:space="preserve">وَ ذِمَّتِكَ الَّتِي لَا تُخْفَرُ </w:t>
      </w:r>
    </w:p>
    <w:p w:rsidR="00356A02" w:rsidRDefault="00356A02" w:rsidP="0088570C">
      <w:pPr>
        <w:pStyle w:val="ListParagraph"/>
        <w:spacing w:after="0" w:line="240" w:lineRule="auto"/>
        <w:ind w:left="360"/>
        <w:contextualSpacing/>
        <w:jc w:val="both"/>
        <w:rPr>
          <w:rFonts w:ascii="w_Badr" w:hAnsi="w_Badr" w:cs="w_Badr"/>
          <w:sz w:val="24"/>
          <w:rtl/>
        </w:rPr>
      </w:pPr>
      <w:r w:rsidRPr="00B7492D">
        <w:rPr>
          <w:rFonts w:ascii="w_Badr" w:hAnsi="w_Badr" w:cs="w_Badr" w:hint="cs"/>
          <w:sz w:val="24"/>
          <w:rtl/>
        </w:rPr>
        <w:t xml:space="preserve">وَ جِوَارِكَ الَّذِي لَا يُضَامُ </w:t>
      </w:r>
    </w:p>
    <w:p w:rsidR="00356A02" w:rsidRPr="00B7492D" w:rsidRDefault="00356A02" w:rsidP="0088570C">
      <w:pPr>
        <w:pStyle w:val="ListParagraph"/>
        <w:spacing w:after="0" w:line="240" w:lineRule="auto"/>
        <w:ind w:left="360"/>
        <w:contextualSpacing/>
        <w:jc w:val="both"/>
        <w:rPr>
          <w:rFonts w:ascii="w_Badr" w:hAnsi="w_Badr" w:cs="w_Badr"/>
          <w:sz w:val="24"/>
        </w:rPr>
      </w:pPr>
      <w:r w:rsidRPr="00B7492D">
        <w:rPr>
          <w:rFonts w:ascii="w_Badr" w:hAnsi="w_Badr" w:cs="w_Badr" w:hint="cs"/>
          <w:sz w:val="24"/>
          <w:rtl/>
        </w:rPr>
        <w:t xml:space="preserve">وَ أَسْأَلُكَ اللَّهُمَّ بِقُدْرَتِكَ وَ عِزَّتِكَ </w:t>
      </w:r>
    </w:p>
    <w:p w:rsidR="00356A02" w:rsidRDefault="00356A02" w:rsidP="0088570C">
      <w:pPr>
        <w:pStyle w:val="ListParagraph"/>
        <w:spacing w:after="0" w:line="240" w:lineRule="auto"/>
        <w:ind w:left="360"/>
        <w:contextualSpacing/>
        <w:jc w:val="both"/>
        <w:rPr>
          <w:rFonts w:ascii="w_Badr" w:hAnsi="w_Badr" w:cs="w_Badr"/>
          <w:sz w:val="24"/>
          <w:rtl/>
        </w:rPr>
      </w:pPr>
      <w:r w:rsidRPr="00B7492D">
        <w:rPr>
          <w:rFonts w:ascii="w_Badr" w:hAnsi="w_Badr" w:cs="w_Badr" w:hint="cs"/>
          <w:sz w:val="24"/>
          <w:rtl/>
        </w:rPr>
        <w:lastRenderedPageBreak/>
        <w:t xml:space="preserve">أَنْ تَجْعَلَنِي فِي حِرْزِكَ وَ جِوَارِكَ وَ أَمْنِكَ وَ عِيَاذِكَ وَ عُدَّتِكَ وَ عَقْدِكَ وَ حِفْظِكَ وَ أَمَانِكَ وَ مَنْعِكَ الَّذِي لَا يُرَامُ وَ عِزِّكَ الَّذِي لَا يُسْتَطَاعُ مِنْ غَضَبِكَ وَ سُوءِ عِقَابِكَ وَ سُوءِ </w:t>
      </w:r>
      <w:r w:rsidRPr="008C1DFC">
        <w:rPr>
          <w:rFonts w:ascii="w_Badr" w:hAnsi="w_Badr" w:cs="w_Badr" w:hint="cs"/>
          <w:sz w:val="24"/>
          <w:rtl/>
        </w:rPr>
        <w:t>أَحْدَاثِ النَّهَارِ وَ طَوَارِقِ اللَّيْلِ إِلَّا طَارِقاً يَطْرُقُ بِخَيْرٍ يَا رَحْمَانُ</w:t>
      </w:r>
      <w:r w:rsidRPr="00B7492D">
        <w:rPr>
          <w:rFonts w:ascii="w_Badr" w:hAnsi="w_Badr" w:cs="w_Badr" w:hint="cs"/>
          <w:sz w:val="24"/>
          <w:rtl/>
        </w:rPr>
        <w:t xml:space="preserve"> </w:t>
      </w:r>
    </w:p>
    <w:p w:rsidR="00356A02" w:rsidRDefault="00356A02" w:rsidP="0088570C">
      <w:pPr>
        <w:pStyle w:val="ListParagraph"/>
        <w:spacing w:after="0" w:line="240" w:lineRule="auto"/>
        <w:ind w:left="0"/>
        <w:contextualSpacing/>
        <w:jc w:val="center"/>
        <w:rPr>
          <w:rtl/>
        </w:rPr>
      </w:pPr>
      <w:r>
        <w:object w:dxaOrig="10365" w:dyaOrig="9870">
          <v:shape id="_x0000_i1034" type="#_x0000_t75" style="width:305.8pt;height:291.05pt" o:ole="">
            <v:imagedata r:id="rId36" o:title=""/>
          </v:shape>
          <o:OLEObject Type="Embed" ProgID="Visio.Drawing.15" ShapeID="_x0000_i1034" DrawAspect="Content" ObjectID="_1486583664" r:id="rId37"/>
        </w:object>
      </w:r>
    </w:p>
    <w:p w:rsidR="00356A02" w:rsidRPr="00967D15" w:rsidRDefault="00356A02" w:rsidP="0088570C">
      <w:pPr>
        <w:pStyle w:val="ListParagraph"/>
        <w:spacing w:after="0" w:line="240" w:lineRule="auto"/>
        <w:ind w:left="0"/>
        <w:contextualSpacing/>
        <w:jc w:val="center"/>
        <w:rPr>
          <w:rFonts w:ascii="w_Badr" w:hAnsi="w_Badr" w:cs="w_Badr"/>
          <w:sz w:val="20"/>
          <w:szCs w:val="20"/>
          <w:rtl/>
        </w:rPr>
      </w:pPr>
      <w:r w:rsidRPr="00967D15">
        <w:rPr>
          <w:rFonts w:hint="cs"/>
          <w:sz w:val="18"/>
          <w:szCs w:val="20"/>
          <w:rtl/>
        </w:rPr>
        <w:t xml:space="preserve">نمودار </w:t>
      </w:r>
      <w:r>
        <w:rPr>
          <w:rFonts w:hint="cs"/>
          <w:sz w:val="18"/>
          <w:szCs w:val="20"/>
          <w:rtl/>
        </w:rPr>
        <w:t>ده. فرازششم دعا</w:t>
      </w:r>
    </w:p>
    <w:p w:rsidR="00356A02" w:rsidRPr="00B7492D" w:rsidRDefault="00356A02" w:rsidP="00A4044E">
      <w:pPr>
        <w:pStyle w:val="ListParagraph"/>
        <w:numPr>
          <w:ilvl w:val="0"/>
          <w:numId w:val="15"/>
        </w:numPr>
        <w:spacing w:after="0" w:line="240" w:lineRule="auto"/>
        <w:contextualSpacing/>
        <w:jc w:val="both"/>
        <w:rPr>
          <w:rFonts w:ascii="w_Badr" w:hAnsi="w_Badr" w:cs="w_Badr"/>
          <w:sz w:val="24"/>
        </w:rPr>
      </w:pPr>
      <w:r w:rsidRPr="00B7492D">
        <w:rPr>
          <w:rFonts w:ascii="w_Badr" w:hAnsi="w_Badr" w:cs="w_Badr" w:hint="cs"/>
          <w:sz w:val="24"/>
          <w:rtl/>
        </w:rPr>
        <w:t xml:space="preserve">اللَّهُمَّ </w:t>
      </w:r>
    </w:p>
    <w:p w:rsidR="00356A02" w:rsidRPr="00B7492D" w:rsidRDefault="00356A02" w:rsidP="0088570C">
      <w:pPr>
        <w:pStyle w:val="ListParagraph"/>
        <w:spacing w:after="0" w:line="240" w:lineRule="auto"/>
        <w:ind w:left="360"/>
        <w:contextualSpacing/>
        <w:jc w:val="both"/>
        <w:rPr>
          <w:rFonts w:ascii="w_Badr" w:hAnsi="w_Badr" w:cs="w_Badr"/>
          <w:sz w:val="24"/>
        </w:rPr>
      </w:pPr>
      <w:r w:rsidRPr="00B7492D">
        <w:rPr>
          <w:rFonts w:ascii="w_Badr" w:hAnsi="w_Badr" w:cs="w_Badr" w:hint="cs"/>
          <w:sz w:val="24"/>
          <w:rtl/>
        </w:rPr>
        <w:t xml:space="preserve">يَدُكَ فَوْقَ كُلِّ يَدٍ </w:t>
      </w:r>
    </w:p>
    <w:p w:rsidR="00356A02" w:rsidRPr="00B7492D" w:rsidRDefault="00356A02" w:rsidP="0088570C">
      <w:pPr>
        <w:pStyle w:val="ListParagraph"/>
        <w:spacing w:after="0" w:line="240" w:lineRule="auto"/>
        <w:ind w:left="360"/>
        <w:contextualSpacing/>
        <w:jc w:val="both"/>
        <w:rPr>
          <w:rFonts w:ascii="w_Badr" w:hAnsi="w_Badr" w:cs="w_Badr"/>
          <w:sz w:val="24"/>
        </w:rPr>
      </w:pPr>
      <w:r w:rsidRPr="00B7492D">
        <w:rPr>
          <w:rFonts w:ascii="w_Badr" w:hAnsi="w_Badr" w:cs="w_Badr" w:hint="cs"/>
          <w:sz w:val="24"/>
          <w:rtl/>
        </w:rPr>
        <w:t xml:space="preserve">وَ عِزَّتُكَ أَعَزُّ مِنْ كُلِّ عِزَّةٍ </w:t>
      </w:r>
    </w:p>
    <w:p w:rsidR="00356A02" w:rsidRPr="00B7492D" w:rsidRDefault="00356A02" w:rsidP="0088570C">
      <w:pPr>
        <w:pStyle w:val="ListParagraph"/>
        <w:spacing w:after="0" w:line="240" w:lineRule="auto"/>
        <w:ind w:left="360"/>
        <w:contextualSpacing/>
        <w:jc w:val="both"/>
        <w:rPr>
          <w:rFonts w:ascii="w_Badr" w:hAnsi="w_Badr" w:cs="w_Badr"/>
          <w:sz w:val="24"/>
        </w:rPr>
      </w:pPr>
      <w:r w:rsidRPr="00B7492D">
        <w:rPr>
          <w:rFonts w:ascii="w_Badr" w:hAnsi="w_Badr" w:cs="w_Badr" w:hint="cs"/>
          <w:sz w:val="24"/>
          <w:rtl/>
        </w:rPr>
        <w:t xml:space="preserve">وَ قُوَّتُكَ أَقْوَى مِنْ كُلِّ قُوَّةٍ </w:t>
      </w:r>
    </w:p>
    <w:p w:rsidR="00356A02" w:rsidRPr="00B7492D" w:rsidRDefault="00356A02" w:rsidP="0088570C">
      <w:pPr>
        <w:pStyle w:val="ListParagraph"/>
        <w:spacing w:after="0" w:line="240" w:lineRule="auto"/>
        <w:ind w:left="360"/>
        <w:contextualSpacing/>
        <w:jc w:val="both"/>
        <w:rPr>
          <w:rFonts w:ascii="w_Badr" w:hAnsi="w_Badr" w:cs="w_Badr"/>
          <w:sz w:val="24"/>
        </w:rPr>
      </w:pPr>
      <w:r w:rsidRPr="00B7492D">
        <w:rPr>
          <w:rFonts w:ascii="w_Badr" w:hAnsi="w_Badr" w:cs="w_Badr" w:hint="cs"/>
          <w:sz w:val="24"/>
          <w:rtl/>
        </w:rPr>
        <w:t xml:space="preserve">وَ سُلْطَانُكَ أَجَلُّ وَ أَمْنَعُ مِنْ كُلِّ سُلْطَانٍ </w:t>
      </w:r>
    </w:p>
    <w:p w:rsidR="00356A02" w:rsidRPr="00B7492D" w:rsidRDefault="00356A02" w:rsidP="0088570C">
      <w:pPr>
        <w:pStyle w:val="ListParagraph"/>
        <w:spacing w:after="0" w:line="240" w:lineRule="auto"/>
        <w:contextualSpacing/>
        <w:jc w:val="both"/>
        <w:rPr>
          <w:rFonts w:ascii="w_Badr" w:hAnsi="w_Badr" w:cs="w_Badr"/>
          <w:sz w:val="24"/>
        </w:rPr>
      </w:pPr>
      <w:r w:rsidRPr="00B7492D">
        <w:rPr>
          <w:rFonts w:ascii="w_Badr" w:hAnsi="w_Badr" w:cs="w_Badr" w:hint="cs"/>
          <w:sz w:val="24"/>
          <w:rtl/>
        </w:rPr>
        <w:t xml:space="preserve">أَدْرَأُ بِكَ فِي نُحُورِ أَعْدَائِي </w:t>
      </w:r>
    </w:p>
    <w:p w:rsidR="00356A02" w:rsidRPr="00B7492D" w:rsidRDefault="00356A02" w:rsidP="0088570C">
      <w:pPr>
        <w:pStyle w:val="ListParagraph"/>
        <w:spacing w:after="0" w:line="240" w:lineRule="auto"/>
        <w:contextualSpacing/>
        <w:jc w:val="both"/>
        <w:rPr>
          <w:rFonts w:ascii="w_Badr" w:hAnsi="w_Badr" w:cs="w_Badr"/>
          <w:sz w:val="24"/>
        </w:rPr>
      </w:pPr>
      <w:r w:rsidRPr="00B7492D">
        <w:rPr>
          <w:rFonts w:ascii="w_Badr" w:hAnsi="w_Badr" w:cs="w_Badr" w:hint="cs"/>
          <w:sz w:val="24"/>
          <w:rtl/>
        </w:rPr>
        <w:t xml:space="preserve">وَ أَسْتَعِينُ بِكَ عَلَيْهِمْ </w:t>
      </w:r>
    </w:p>
    <w:p w:rsidR="00356A02" w:rsidRPr="00B7492D" w:rsidRDefault="00356A02" w:rsidP="0088570C">
      <w:pPr>
        <w:pStyle w:val="ListParagraph"/>
        <w:spacing w:after="0" w:line="240" w:lineRule="auto"/>
        <w:contextualSpacing/>
        <w:jc w:val="both"/>
        <w:rPr>
          <w:rFonts w:ascii="w_Badr" w:hAnsi="w_Badr" w:cs="w_Badr"/>
          <w:sz w:val="24"/>
        </w:rPr>
      </w:pPr>
      <w:r w:rsidRPr="00B7492D">
        <w:rPr>
          <w:rFonts w:ascii="w_Badr" w:hAnsi="w_Badr" w:cs="w_Badr" w:hint="cs"/>
          <w:sz w:val="24"/>
          <w:rtl/>
        </w:rPr>
        <w:lastRenderedPageBreak/>
        <w:t xml:space="preserve">وَ أَعُوذُ بِكَ مِنْ شُرُورِهِمْ </w:t>
      </w:r>
    </w:p>
    <w:p w:rsidR="00356A02" w:rsidRDefault="00356A02" w:rsidP="0088570C">
      <w:pPr>
        <w:pStyle w:val="ListParagraph"/>
        <w:spacing w:after="0" w:line="240" w:lineRule="auto"/>
        <w:contextualSpacing/>
        <w:jc w:val="both"/>
        <w:rPr>
          <w:rFonts w:ascii="w_Badr" w:hAnsi="w_Badr" w:cs="w_Badr"/>
          <w:sz w:val="24"/>
          <w:rtl/>
        </w:rPr>
      </w:pPr>
      <w:r w:rsidRPr="00B7492D">
        <w:rPr>
          <w:rFonts w:ascii="w_Badr" w:hAnsi="w_Badr" w:cs="w_Badr" w:hint="cs"/>
          <w:sz w:val="24"/>
          <w:rtl/>
        </w:rPr>
        <w:t xml:space="preserve">وَ أَلْجَأُ إِلَيْكَ فِيمَا أَشْفَقْتُ عَلَيْهِ مِنْهُمْ </w:t>
      </w:r>
    </w:p>
    <w:p w:rsidR="00356A02" w:rsidRPr="00B7492D" w:rsidRDefault="00356A02" w:rsidP="0088570C">
      <w:pPr>
        <w:pStyle w:val="ListParagraph"/>
        <w:spacing w:after="0" w:line="240" w:lineRule="auto"/>
        <w:ind w:left="360"/>
        <w:contextualSpacing/>
        <w:jc w:val="both"/>
        <w:rPr>
          <w:rFonts w:ascii="w_Badr" w:hAnsi="w_Badr" w:cs="w_Badr"/>
          <w:sz w:val="24"/>
        </w:rPr>
      </w:pPr>
      <w:r w:rsidRPr="00B7492D">
        <w:rPr>
          <w:rFonts w:ascii="w_Badr" w:hAnsi="w_Badr" w:cs="w_Badr" w:hint="cs"/>
          <w:sz w:val="24"/>
          <w:rtl/>
        </w:rPr>
        <w:t xml:space="preserve">وَ صَلَّى اللَّهُ عَلَى مُحَمَّدٍ وَ آلِهِ </w:t>
      </w:r>
    </w:p>
    <w:p w:rsidR="00356A02" w:rsidRDefault="00356A02" w:rsidP="0088570C">
      <w:pPr>
        <w:pStyle w:val="ListParagraph"/>
        <w:spacing w:after="0" w:line="240" w:lineRule="auto"/>
        <w:ind w:left="360"/>
        <w:contextualSpacing/>
        <w:jc w:val="both"/>
        <w:rPr>
          <w:rFonts w:ascii="w_Badr" w:hAnsi="w_Badr" w:cs="w_Badr"/>
          <w:sz w:val="24"/>
          <w:rtl/>
        </w:rPr>
      </w:pPr>
      <w:r w:rsidRPr="00B7492D">
        <w:rPr>
          <w:rFonts w:ascii="w_Badr" w:hAnsi="w_Badr" w:cs="w_Badr" w:hint="cs"/>
          <w:sz w:val="24"/>
          <w:rtl/>
        </w:rPr>
        <w:t>وَ أَجِرْنِي مِنْهُمْ يَا أَرْحَمَ الرَّاحِمِينَ</w:t>
      </w:r>
    </w:p>
    <w:p w:rsidR="00356A02" w:rsidRPr="00B7492D" w:rsidRDefault="00356A02" w:rsidP="0088570C">
      <w:pPr>
        <w:pStyle w:val="ListParagraph"/>
        <w:spacing w:after="0" w:line="240" w:lineRule="auto"/>
        <w:ind w:left="360"/>
        <w:contextualSpacing/>
        <w:jc w:val="both"/>
        <w:rPr>
          <w:rFonts w:ascii="w_Badr" w:hAnsi="w_Badr" w:cs="w_Badr"/>
          <w:sz w:val="24"/>
        </w:rPr>
      </w:pPr>
      <w:r>
        <w:rPr>
          <w:rFonts w:ascii="w_Badr" w:hAnsi="w_Badr" w:cs="w_Badr" w:hint="cs"/>
          <w:sz w:val="24"/>
          <w:rtl/>
        </w:rPr>
        <w:t>«</w:t>
      </w:r>
      <w:r w:rsidRPr="00B7492D">
        <w:rPr>
          <w:rFonts w:ascii="w_Badr" w:hAnsi="w_Badr" w:cs="w_Badr" w:hint="cs"/>
          <w:sz w:val="24"/>
          <w:rtl/>
        </w:rPr>
        <w:t>وَ قالَ الْمَلِكُ ائْتُونِي بِهِ أَسْتَخْلِصْهُ لِنَفْسِي فَلَمَّا كَلَّمَهُ قالَ إِنَّكَ الْيَوْمَ لَدَيْنا مَكِينٌ أَمِينٌ</w:t>
      </w:r>
      <w:r>
        <w:rPr>
          <w:rFonts w:ascii="w_Badr" w:hAnsi="w_Badr" w:cs="w_Badr" w:hint="cs"/>
          <w:sz w:val="24"/>
          <w:rtl/>
        </w:rPr>
        <w:t xml:space="preserve"> * </w:t>
      </w:r>
      <w:r w:rsidRPr="00B7492D">
        <w:rPr>
          <w:rFonts w:ascii="w_Badr" w:hAnsi="w_Badr" w:cs="w_Badr" w:hint="cs"/>
          <w:sz w:val="24"/>
          <w:rtl/>
        </w:rPr>
        <w:t>قالَ اجْعَلْنِي عَلى‏ خَزائِنِ ا</w:t>
      </w:r>
      <w:r>
        <w:rPr>
          <w:rFonts w:ascii="w_Badr" w:hAnsi="w_Badr" w:cs="w_Badr" w:hint="cs"/>
          <w:sz w:val="24"/>
          <w:rtl/>
        </w:rPr>
        <w:t>لْأَرْضِ إِنِّي حَفِيظٌ عَلِيمٌ *</w:t>
      </w:r>
      <w:r w:rsidRPr="00B7492D">
        <w:rPr>
          <w:rFonts w:ascii="w_Badr" w:hAnsi="w_Badr" w:cs="w_Badr" w:hint="cs"/>
          <w:sz w:val="24"/>
          <w:rtl/>
        </w:rPr>
        <w:t xml:space="preserve"> وَ كَذلِكَ مَكَّنَّا لِيُوسُفَ فِي الْأَرْضِ يَتَبَوَّأُ مِنْها حَيْثُ يَشاءُ نُصِيبُ بِرَحْمَتِنا مَنْ نَشاءُ وَ ل</w:t>
      </w:r>
      <w:r>
        <w:rPr>
          <w:rFonts w:ascii="w_Badr" w:hAnsi="w_Badr" w:cs="w_Badr" w:hint="cs"/>
          <w:sz w:val="24"/>
          <w:rtl/>
        </w:rPr>
        <w:t>ا نُضِيعُ أَجْرَ الْمُحْسِنِينَ *</w:t>
      </w:r>
      <w:r w:rsidRPr="00B7492D">
        <w:rPr>
          <w:rFonts w:ascii="w_Badr" w:hAnsi="w_Badr" w:cs="w_Badr" w:hint="cs"/>
          <w:sz w:val="24"/>
          <w:rtl/>
        </w:rPr>
        <w:t xml:space="preserve"> وَ لَأَجْرُ الْآخِرَةِ خَيْرٌ لِلَّذِينَ آمَنُوا وَ كانُوا يَتَّقُونَ</w:t>
      </w:r>
      <w:r>
        <w:rPr>
          <w:rFonts w:ascii="w_Badr" w:hAnsi="w_Badr" w:cs="w_Badr" w:hint="cs"/>
          <w:sz w:val="24"/>
          <w:rtl/>
        </w:rPr>
        <w:t>»</w:t>
      </w:r>
      <w:r>
        <w:rPr>
          <w:rStyle w:val="FootnoteReference"/>
          <w:rFonts w:ascii="w_Badr" w:hAnsi="w_Badr" w:cs="w_Badr"/>
          <w:sz w:val="24"/>
          <w:rtl/>
        </w:rPr>
        <w:footnoteReference w:id="34"/>
      </w:r>
    </w:p>
    <w:p w:rsidR="00356A02" w:rsidRPr="00B7492D" w:rsidRDefault="00356A02" w:rsidP="0088570C">
      <w:pPr>
        <w:pStyle w:val="ListParagraph"/>
        <w:spacing w:after="0" w:line="240" w:lineRule="auto"/>
        <w:ind w:left="360"/>
        <w:contextualSpacing/>
        <w:jc w:val="both"/>
        <w:rPr>
          <w:rFonts w:ascii="w_Badr" w:hAnsi="w_Badr" w:cs="w_Badr"/>
          <w:sz w:val="24"/>
        </w:rPr>
      </w:pPr>
      <w:r>
        <w:rPr>
          <w:rFonts w:ascii="w_Badr" w:hAnsi="w_Badr" w:cs="w_Badr" w:hint="cs"/>
          <w:sz w:val="24"/>
          <w:rtl/>
        </w:rPr>
        <w:t>«</w:t>
      </w:r>
      <w:r w:rsidRPr="00B7492D">
        <w:rPr>
          <w:rFonts w:ascii="w_Badr" w:hAnsi="w_Badr" w:cs="w_Badr" w:hint="cs"/>
          <w:sz w:val="24"/>
          <w:rtl/>
        </w:rPr>
        <w:t>وَ خَشَعَتِ الْأَصْواتُ لِلرَّحْم</w:t>
      </w:r>
      <w:r>
        <w:rPr>
          <w:rFonts w:ascii="w_Badr" w:hAnsi="w_Badr" w:cs="w_Badr" w:hint="cs"/>
          <w:sz w:val="24"/>
          <w:rtl/>
        </w:rPr>
        <w:t>نِ فَلا تَسْمَعُ إِلَّا هَمْساً»</w:t>
      </w:r>
      <w:r>
        <w:rPr>
          <w:rStyle w:val="FootnoteReference"/>
          <w:rFonts w:ascii="w_Badr" w:hAnsi="w_Badr" w:cs="w_Badr"/>
          <w:sz w:val="24"/>
          <w:rtl/>
        </w:rPr>
        <w:footnoteReference w:id="35"/>
      </w:r>
    </w:p>
    <w:p w:rsidR="00356A02" w:rsidRDefault="00356A02" w:rsidP="0088570C">
      <w:pPr>
        <w:pStyle w:val="ListParagraph"/>
        <w:spacing w:after="0" w:line="240" w:lineRule="auto"/>
        <w:ind w:left="0"/>
        <w:contextualSpacing/>
        <w:jc w:val="center"/>
        <w:rPr>
          <w:rtl/>
        </w:rPr>
      </w:pPr>
      <w:r>
        <w:object w:dxaOrig="9706" w:dyaOrig="7411">
          <v:shape id="_x0000_i1035" type="#_x0000_t75" style="width:305.8pt;height:232.7pt" o:ole="">
            <v:imagedata r:id="rId38" o:title=""/>
          </v:shape>
          <o:OLEObject Type="Embed" ProgID="Visio.Drawing.15" ShapeID="_x0000_i1035" DrawAspect="Content" ObjectID="_1486583665" r:id="rId39"/>
        </w:object>
      </w:r>
    </w:p>
    <w:p w:rsidR="00356A02" w:rsidRPr="00967D15" w:rsidRDefault="00356A02" w:rsidP="0088570C">
      <w:pPr>
        <w:pStyle w:val="ListParagraph"/>
        <w:spacing w:after="0" w:line="240" w:lineRule="auto"/>
        <w:ind w:left="0"/>
        <w:contextualSpacing/>
        <w:jc w:val="center"/>
        <w:rPr>
          <w:rFonts w:ascii="w_Badr" w:hAnsi="w_Badr" w:cs="w_Badr"/>
          <w:sz w:val="20"/>
          <w:szCs w:val="20"/>
          <w:rtl/>
        </w:rPr>
      </w:pPr>
      <w:r w:rsidRPr="00967D15">
        <w:rPr>
          <w:rFonts w:hint="cs"/>
          <w:sz w:val="18"/>
          <w:szCs w:val="20"/>
          <w:rtl/>
        </w:rPr>
        <w:t xml:space="preserve">نمودار </w:t>
      </w:r>
      <w:r>
        <w:rPr>
          <w:rFonts w:hint="cs"/>
          <w:sz w:val="18"/>
          <w:szCs w:val="20"/>
          <w:rtl/>
        </w:rPr>
        <w:t>ده. فراز هفتم دعا</w:t>
      </w:r>
    </w:p>
    <w:p w:rsidR="00356A02" w:rsidRDefault="00356A02" w:rsidP="00A4044E">
      <w:pPr>
        <w:pStyle w:val="ListParagraph"/>
        <w:numPr>
          <w:ilvl w:val="0"/>
          <w:numId w:val="15"/>
        </w:numPr>
        <w:spacing w:after="0" w:line="240" w:lineRule="auto"/>
        <w:contextualSpacing/>
        <w:jc w:val="both"/>
        <w:rPr>
          <w:rFonts w:ascii="w_Badr" w:hAnsi="w_Badr" w:cs="w_Badr"/>
          <w:sz w:val="24"/>
        </w:rPr>
      </w:pPr>
      <w:r w:rsidRPr="00764ACB">
        <w:rPr>
          <w:rFonts w:ascii="w_Badr" w:hAnsi="w_Badr" w:cs="w_Badr" w:hint="cs"/>
          <w:sz w:val="24"/>
          <w:rtl/>
        </w:rPr>
        <w:lastRenderedPageBreak/>
        <w:t xml:space="preserve">أُعِيذُ نَفْسِي وَ دِينِي وَ أَهْلِي وَ مَالِي وَ وُلْدِي وَ جَمِيعَ مَا تَلْحَقُهُ عِنَايَتِي وَ جَمِيعَ نِعَمِ اللَّهِ عِنْدِي </w:t>
      </w:r>
    </w:p>
    <w:p w:rsidR="00356A02" w:rsidRPr="00764ACB" w:rsidRDefault="00356A02" w:rsidP="0088570C">
      <w:pPr>
        <w:pStyle w:val="ListParagraph"/>
        <w:spacing w:after="0" w:line="240" w:lineRule="auto"/>
        <w:ind w:left="360"/>
        <w:contextualSpacing/>
        <w:jc w:val="both"/>
        <w:rPr>
          <w:rFonts w:ascii="w_Badr" w:hAnsi="w_Badr" w:cs="w_Badr"/>
          <w:sz w:val="24"/>
        </w:rPr>
      </w:pPr>
      <w:r w:rsidRPr="00764ACB">
        <w:rPr>
          <w:rFonts w:ascii="w_Badr" w:hAnsi="w_Badr" w:cs="w_Badr" w:hint="cs"/>
          <w:sz w:val="24"/>
          <w:rtl/>
        </w:rPr>
        <w:t xml:space="preserve">بِ بِسْمِ اللَّهِ الرَّحْمنِ الرَّحِيمِ‏ </w:t>
      </w:r>
    </w:p>
    <w:p w:rsidR="00356A02" w:rsidRPr="00B7492D" w:rsidRDefault="00356A02" w:rsidP="0088570C">
      <w:pPr>
        <w:pStyle w:val="ListParagraph"/>
        <w:spacing w:after="0" w:line="240" w:lineRule="auto"/>
        <w:ind w:left="360"/>
        <w:contextualSpacing/>
        <w:jc w:val="both"/>
        <w:rPr>
          <w:rFonts w:ascii="w_Badr" w:hAnsi="w_Badr" w:cs="w_Badr"/>
          <w:sz w:val="24"/>
        </w:rPr>
      </w:pPr>
      <w:r w:rsidRPr="00B7492D">
        <w:rPr>
          <w:rFonts w:ascii="w_Badr" w:hAnsi="w_Badr" w:cs="w_Badr" w:hint="cs"/>
          <w:sz w:val="24"/>
          <w:rtl/>
        </w:rPr>
        <w:t xml:space="preserve">بِسْمِ اللَّهِ الَّذِي خَضَعَتْ لَهُ الرِّقَابُ </w:t>
      </w:r>
    </w:p>
    <w:p w:rsidR="00356A02" w:rsidRPr="00B7492D" w:rsidRDefault="00356A02" w:rsidP="0088570C">
      <w:pPr>
        <w:pStyle w:val="ListParagraph"/>
        <w:spacing w:after="0" w:line="240" w:lineRule="auto"/>
        <w:ind w:left="360"/>
        <w:contextualSpacing/>
        <w:jc w:val="both"/>
        <w:rPr>
          <w:rFonts w:ascii="w_Badr" w:hAnsi="w_Badr" w:cs="w_Badr"/>
          <w:sz w:val="24"/>
        </w:rPr>
      </w:pPr>
      <w:r w:rsidRPr="00B7492D">
        <w:rPr>
          <w:rFonts w:ascii="w_Badr" w:hAnsi="w_Badr" w:cs="w_Badr" w:hint="cs"/>
          <w:sz w:val="24"/>
          <w:rtl/>
        </w:rPr>
        <w:t xml:space="preserve">وَ بِسْمِ اللَّهِ الَّذِي خَافَتْهُ الصُّدُورُ </w:t>
      </w:r>
    </w:p>
    <w:p w:rsidR="00356A02" w:rsidRPr="00B7492D" w:rsidRDefault="00356A02" w:rsidP="0088570C">
      <w:pPr>
        <w:pStyle w:val="ListParagraph"/>
        <w:spacing w:after="0" w:line="240" w:lineRule="auto"/>
        <w:ind w:left="360"/>
        <w:contextualSpacing/>
        <w:jc w:val="both"/>
        <w:rPr>
          <w:rFonts w:ascii="w_Badr" w:hAnsi="w_Badr" w:cs="w_Badr"/>
          <w:sz w:val="24"/>
        </w:rPr>
      </w:pPr>
      <w:r w:rsidRPr="00B7492D">
        <w:rPr>
          <w:rFonts w:ascii="w_Badr" w:hAnsi="w_Badr" w:cs="w_Badr" w:hint="cs"/>
          <w:sz w:val="24"/>
          <w:rtl/>
        </w:rPr>
        <w:t xml:space="preserve">وَ بِسْمِ اللَّهِ الَّذِي نَفَّسَ عَنْ دَاوُدَ كُرْبَتَهُ </w:t>
      </w:r>
    </w:p>
    <w:p w:rsidR="00356A02" w:rsidRPr="00B7492D" w:rsidRDefault="00356A02" w:rsidP="0088570C">
      <w:pPr>
        <w:pStyle w:val="ListParagraph"/>
        <w:spacing w:after="0" w:line="240" w:lineRule="auto"/>
        <w:ind w:left="360"/>
        <w:contextualSpacing/>
        <w:jc w:val="both"/>
        <w:rPr>
          <w:rFonts w:ascii="w_Badr" w:hAnsi="w_Badr" w:cs="w_Badr"/>
          <w:sz w:val="24"/>
        </w:rPr>
      </w:pPr>
      <w:r w:rsidRPr="00B7492D">
        <w:rPr>
          <w:rFonts w:ascii="w_Badr" w:hAnsi="w_Badr" w:cs="w_Badr" w:hint="cs"/>
          <w:sz w:val="24"/>
          <w:rtl/>
        </w:rPr>
        <w:t xml:space="preserve">وَ بِسْمِ اللَّهِ الَّذِي وَجِلَتْ مِنْهُ النُّفُوسُ </w:t>
      </w:r>
    </w:p>
    <w:p w:rsidR="00356A02" w:rsidRDefault="00356A02" w:rsidP="0088570C">
      <w:pPr>
        <w:pStyle w:val="ListParagraph"/>
        <w:spacing w:after="0" w:line="240" w:lineRule="auto"/>
        <w:ind w:left="360"/>
        <w:contextualSpacing/>
        <w:jc w:val="both"/>
        <w:rPr>
          <w:rFonts w:ascii="w_Badr" w:hAnsi="w_Badr" w:cs="w_Badr"/>
          <w:sz w:val="24"/>
          <w:rtl/>
        </w:rPr>
      </w:pPr>
      <w:r w:rsidRPr="00B7492D">
        <w:rPr>
          <w:rFonts w:ascii="w_Badr" w:hAnsi="w_Badr" w:cs="w_Badr" w:hint="cs"/>
          <w:sz w:val="24"/>
          <w:rtl/>
        </w:rPr>
        <w:t>وَ بِسْمِ اللَّ</w:t>
      </w:r>
      <w:r>
        <w:rPr>
          <w:rFonts w:ascii="w_Badr" w:hAnsi="w_Badr" w:cs="w_Badr" w:hint="cs"/>
          <w:sz w:val="24"/>
          <w:rtl/>
        </w:rPr>
        <w:t>هِ الَّذِي قَالَ بِهِ لِلنَّارِ</w:t>
      </w:r>
      <w:r w:rsidRPr="00B7492D">
        <w:rPr>
          <w:rFonts w:ascii="w_Badr" w:hAnsi="w_Badr" w:cs="w_Badr" w:hint="cs"/>
          <w:sz w:val="24"/>
          <w:rtl/>
        </w:rPr>
        <w:t xml:space="preserve"> </w:t>
      </w:r>
      <w:r>
        <w:rPr>
          <w:rFonts w:ascii="w_Badr" w:hAnsi="w_Badr" w:cs="w_Badr" w:hint="cs"/>
          <w:sz w:val="24"/>
          <w:rtl/>
        </w:rPr>
        <w:t>«</w:t>
      </w:r>
      <w:r w:rsidRPr="00B7492D">
        <w:rPr>
          <w:rFonts w:ascii="w_Badr" w:hAnsi="w_Badr" w:cs="w_Badr" w:hint="cs"/>
          <w:sz w:val="24"/>
          <w:rtl/>
        </w:rPr>
        <w:t>كُونِي بَرْد</w:t>
      </w:r>
      <w:r>
        <w:rPr>
          <w:rFonts w:ascii="w_Badr" w:hAnsi="w_Badr" w:cs="w_Badr" w:hint="cs"/>
          <w:sz w:val="24"/>
          <w:rtl/>
        </w:rPr>
        <w:t>اً وَ سَلاماً عَلى‏ إِبْراهِيمَ *</w:t>
      </w:r>
      <w:r w:rsidRPr="00B7492D">
        <w:rPr>
          <w:rFonts w:ascii="w_Badr" w:hAnsi="w_Badr" w:cs="w_Badr" w:hint="cs"/>
          <w:sz w:val="24"/>
          <w:rtl/>
        </w:rPr>
        <w:t xml:space="preserve"> وَ أَرادُوا بِهِ كَيْداً فَجَعَلْناهُمُ الْأَخْسَرِينَ‏</w:t>
      </w:r>
      <w:r>
        <w:rPr>
          <w:rFonts w:ascii="w_Badr" w:hAnsi="w_Badr" w:cs="w_Badr" w:hint="cs"/>
          <w:sz w:val="24"/>
          <w:rtl/>
        </w:rPr>
        <w:t>»</w:t>
      </w:r>
      <w:r>
        <w:rPr>
          <w:rStyle w:val="FootnoteReference"/>
          <w:rFonts w:ascii="w_Badr" w:hAnsi="w_Badr" w:cs="w_Badr"/>
          <w:sz w:val="24"/>
          <w:rtl/>
        </w:rPr>
        <w:footnoteReference w:id="36"/>
      </w:r>
      <w:r w:rsidRPr="00B7492D">
        <w:rPr>
          <w:rFonts w:ascii="w_Badr" w:hAnsi="w_Badr" w:cs="w_Badr" w:hint="cs"/>
          <w:sz w:val="24"/>
          <w:rtl/>
        </w:rPr>
        <w:t xml:space="preserve"> </w:t>
      </w:r>
    </w:p>
    <w:p w:rsidR="00356A02" w:rsidRPr="00B7492D" w:rsidRDefault="00356A02" w:rsidP="0088570C">
      <w:pPr>
        <w:pStyle w:val="ListParagraph"/>
        <w:spacing w:after="0" w:line="240" w:lineRule="auto"/>
        <w:ind w:left="360"/>
        <w:contextualSpacing/>
        <w:jc w:val="both"/>
        <w:rPr>
          <w:rFonts w:ascii="w_Badr" w:hAnsi="w_Badr" w:cs="w_Badr"/>
          <w:sz w:val="24"/>
        </w:rPr>
      </w:pPr>
      <w:r w:rsidRPr="00B7492D">
        <w:rPr>
          <w:rFonts w:ascii="w_Badr" w:hAnsi="w_Badr" w:cs="w_Badr" w:hint="cs"/>
          <w:sz w:val="24"/>
          <w:rtl/>
        </w:rPr>
        <w:t xml:space="preserve">وَ بِسْمِ اللَّهِ الَّذِي مَلَأَ الْأَرْكَانَ كُلَّهَا </w:t>
      </w:r>
    </w:p>
    <w:p w:rsidR="00356A02" w:rsidRPr="00B7492D" w:rsidRDefault="00356A02" w:rsidP="0088570C">
      <w:pPr>
        <w:pStyle w:val="ListParagraph"/>
        <w:spacing w:after="0" w:line="240" w:lineRule="auto"/>
        <w:ind w:left="360"/>
        <w:contextualSpacing/>
        <w:jc w:val="both"/>
        <w:rPr>
          <w:rFonts w:ascii="w_Badr" w:hAnsi="w_Badr" w:cs="w_Badr"/>
          <w:sz w:val="24"/>
        </w:rPr>
      </w:pPr>
      <w:r w:rsidRPr="00B7492D">
        <w:rPr>
          <w:rFonts w:ascii="w_Badr" w:hAnsi="w_Badr" w:cs="w_Badr" w:hint="cs"/>
          <w:sz w:val="24"/>
          <w:rtl/>
        </w:rPr>
        <w:t xml:space="preserve">وَ بِعَزِيمَةِ اللَّهِ الَّتِي لَا تُحْصَى </w:t>
      </w:r>
    </w:p>
    <w:p w:rsidR="00356A02" w:rsidRDefault="00356A02" w:rsidP="0088570C">
      <w:pPr>
        <w:pStyle w:val="ListParagraph"/>
        <w:spacing w:after="0" w:line="240" w:lineRule="auto"/>
        <w:ind w:left="360"/>
        <w:contextualSpacing/>
        <w:jc w:val="both"/>
        <w:rPr>
          <w:rFonts w:ascii="w_Badr" w:hAnsi="w_Badr" w:cs="w_Badr"/>
          <w:sz w:val="24"/>
        </w:rPr>
      </w:pPr>
      <w:r w:rsidRPr="00B7492D">
        <w:rPr>
          <w:rFonts w:ascii="w_Badr" w:hAnsi="w_Badr" w:cs="w_Badr" w:hint="cs"/>
          <w:sz w:val="24"/>
          <w:rtl/>
        </w:rPr>
        <w:t>وَ بِقُدْرَةِ اللَّهِ الْمُسْتَطِيلَةِ عَلَى جَمِيعِ خَلْقِهِ</w:t>
      </w:r>
    </w:p>
    <w:p w:rsidR="00356A02" w:rsidRDefault="00356A02" w:rsidP="0088570C">
      <w:pPr>
        <w:pStyle w:val="ListParagraph"/>
        <w:spacing w:after="0" w:line="240" w:lineRule="auto"/>
        <w:ind w:left="360"/>
        <w:contextualSpacing/>
        <w:jc w:val="both"/>
        <w:rPr>
          <w:rFonts w:ascii="w_Badr" w:hAnsi="w_Badr" w:cs="w_Badr"/>
          <w:sz w:val="24"/>
          <w:rtl/>
        </w:rPr>
      </w:pPr>
      <w:r w:rsidRPr="00B7492D">
        <w:rPr>
          <w:rFonts w:ascii="w_Badr" w:hAnsi="w_Badr" w:cs="w_Badr" w:hint="cs"/>
          <w:sz w:val="24"/>
          <w:rtl/>
        </w:rPr>
        <w:t xml:space="preserve">مِنْ شَرِّ مَنْ فِي هَذِهِ الدُّنْيَا وَ مِنْ شَرِّ سُلْطَانِهِمْ وَ سَطَوَاتِهِمْ وَ حَوْلِهِمْ وَ قُوَّتِهِمْ وَ غَدْرِهِمْ وَ مَكْرِهِمْ </w:t>
      </w:r>
    </w:p>
    <w:p w:rsidR="00356A02" w:rsidRDefault="00356A02" w:rsidP="0088570C">
      <w:pPr>
        <w:pStyle w:val="ListParagraph"/>
        <w:spacing w:after="0" w:line="240" w:lineRule="auto"/>
        <w:ind w:left="0"/>
        <w:contextualSpacing/>
        <w:jc w:val="center"/>
        <w:rPr>
          <w:rtl/>
        </w:rPr>
      </w:pPr>
      <w:r>
        <w:object w:dxaOrig="8270" w:dyaOrig="4851">
          <v:shape id="_x0000_i1036" type="#_x0000_t75" style="width:305.5pt;height:179.05pt" o:ole="">
            <v:imagedata r:id="rId40" o:title=""/>
          </v:shape>
          <o:OLEObject Type="Embed" ProgID="Visio.Drawing.15" ShapeID="_x0000_i1036" DrawAspect="Content" ObjectID="_1486583666" r:id="rId41"/>
        </w:object>
      </w:r>
    </w:p>
    <w:p w:rsidR="00356A02" w:rsidRPr="00967D15" w:rsidRDefault="00356A02" w:rsidP="0088570C">
      <w:pPr>
        <w:pStyle w:val="ListParagraph"/>
        <w:spacing w:after="0" w:line="240" w:lineRule="auto"/>
        <w:ind w:left="0"/>
        <w:contextualSpacing/>
        <w:jc w:val="center"/>
        <w:rPr>
          <w:rFonts w:ascii="w_Badr" w:hAnsi="w_Badr" w:cs="w_Badr"/>
          <w:sz w:val="20"/>
          <w:szCs w:val="20"/>
          <w:rtl/>
        </w:rPr>
      </w:pPr>
      <w:r w:rsidRPr="00967D15">
        <w:rPr>
          <w:rFonts w:hint="cs"/>
          <w:sz w:val="18"/>
          <w:szCs w:val="20"/>
          <w:rtl/>
        </w:rPr>
        <w:t xml:space="preserve">نمودار </w:t>
      </w:r>
      <w:r>
        <w:rPr>
          <w:rFonts w:hint="cs"/>
          <w:sz w:val="18"/>
          <w:szCs w:val="20"/>
          <w:rtl/>
        </w:rPr>
        <w:t>یازده. فراز هشتم دعا</w:t>
      </w:r>
    </w:p>
    <w:p w:rsidR="00356A02" w:rsidRDefault="00356A02" w:rsidP="00A4044E">
      <w:pPr>
        <w:pStyle w:val="ListParagraph"/>
        <w:numPr>
          <w:ilvl w:val="0"/>
          <w:numId w:val="15"/>
        </w:numPr>
        <w:spacing w:after="0" w:line="240" w:lineRule="auto"/>
        <w:contextualSpacing/>
        <w:jc w:val="both"/>
        <w:rPr>
          <w:rFonts w:ascii="w_Badr" w:hAnsi="w_Badr" w:cs="w_Badr"/>
          <w:sz w:val="24"/>
          <w:rtl/>
        </w:rPr>
      </w:pPr>
      <w:r w:rsidRPr="00B7492D">
        <w:rPr>
          <w:rFonts w:ascii="w_Badr" w:hAnsi="w_Badr" w:cs="w_Badr" w:hint="cs"/>
          <w:sz w:val="24"/>
          <w:rtl/>
        </w:rPr>
        <w:lastRenderedPageBreak/>
        <w:t xml:space="preserve">وَ أُعِيذُ نَفْسِي وَ أَهْلِي وَ مَالِي وَ وُلْدِي وَ ذَوِي عِنَايَتِي وَ جَمِيعَ نِعَمِ اللَّهِ عِنْدِي </w:t>
      </w:r>
    </w:p>
    <w:p w:rsidR="00356A02" w:rsidRPr="00B7492D" w:rsidRDefault="00356A02" w:rsidP="0088570C">
      <w:pPr>
        <w:pStyle w:val="ListParagraph"/>
        <w:spacing w:after="0" w:line="240" w:lineRule="auto"/>
        <w:ind w:left="0" w:firstLine="360"/>
        <w:contextualSpacing/>
        <w:jc w:val="both"/>
        <w:rPr>
          <w:rFonts w:ascii="w_Badr" w:hAnsi="w_Badr" w:cs="w_Badr"/>
          <w:sz w:val="24"/>
        </w:rPr>
      </w:pPr>
      <w:r w:rsidRPr="00B7492D">
        <w:rPr>
          <w:rFonts w:ascii="w_Badr" w:hAnsi="w_Badr" w:cs="w_Badr" w:hint="cs"/>
          <w:sz w:val="24"/>
          <w:rtl/>
        </w:rPr>
        <w:t xml:space="preserve">بِشِدَّةِ حَوْلِ اللَّهِ </w:t>
      </w:r>
    </w:p>
    <w:p w:rsidR="00356A02" w:rsidRPr="00B7492D" w:rsidRDefault="00356A02" w:rsidP="0088570C">
      <w:pPr>
        <w:pStyle w:val="ListParagraph"/>
        <w:spacing w:after="0" w:line="240" w:lineRule="auto"/>
        <w:ind w:left="360"/>
        <w:contextualSpacing/>
        <w:jc w:val="both"/>
        <w:rPr>
          <w:rFonts w:ascii="w_Badr" w:hAnsi="w_Badr" w:cs="w_Badr"/>
          <w:sz w:val="24"/>
        </w:rPr>
      </w:pPr>
      <w:r w:rsidRPr="00B7492D">
        <w:rPr>
          <w:rFonts w:ascii="w_Badr" w:hAnsi="w_Badr" w:cs="w_Badr" w:hint="cs"/>
          <w:sz w:val="24"/>
          <w:rtl/>
        </w:rPr>
        <w:t xml:space="preserve">وَ شِدَّةِ قُوَّةِ اللَّهِ </w:t>
      </w:r>
    </w:p>
    <w:p w:rsidR="00356A02" w:rsidRPr="00B7492D" w:rsidRDefault="00356A02" w:rsidP="0088570C">
      <w:pPr>
        <w:pStyle w:val="ListParagraph"/>
        <w:spacing w:after="0" w:line="240" w:lineRule="auto"/>
        <w:ind w:left="360"/>
        <w:contextualSpacing/>
        <w:jc w:val="both"/>
        <w:rPr>
          <w:rFonts w:ascii="w_Badr" w:hAnsi="w_Badr" w:cs="w_Badr"/>
          <w:sz w:val="24"/>
        </w:rPr>
      </w:pPr>
      <w:r w:rsidRPr="00B7492D">
        <w:rPr>
          <w:rFonts w:ascii="w_Badr" w:hAnsi="w_Badr" w:cs="w_Badr" w:hint="cs"/>
          <w:sz w:val="24"/>
          <w:rtl/>
        </w:rPr>
        <w:t xml:space="preserve">وَ شِدَّةِ بَطْشِ اللَّهِ </w:t>
      </w:r>
    </w:p>
    <w:p w:rsidR="00356A02" w:rsidRPr="00B7492D" w:rsidRDefault="00356A02" w:rsidP="0088570C">
      <w:pPr>
        <w:pStyle w:val="ListParagraph"/>
        <w:spacing w:after="0" w:line="240" w:lineRule="auto"/>
        <w:ind w:left="360"/>
        <w:contextualSpacing/>
        <w:jc w:val="both"/>
        <w:rPr>
          <w:rFonts w:ascii="w_Badr" w:hAnsi="w_Badr" w:cs="w_Badr"/>
          <w:sz w:val="24"/>
        </w:rPr>
      </w:pPr>
      <w:r w:rsidRPr="00B7492D">
        <w:rPr>
          <w:rFonts w:ascii="w_Badr" w:hAnsi="w_Badr" w:cs="w_Badr" w:hint="cs"/>
          <w:sz w:val="24"/>
          <w:rtl/>
        </w:rPr>
        <w:t xml:space="preserve">وَ شِدَّةِ جَبَرُوتِ اللَّهِ </w:t>
      </w:r>
    </w:p>
    <w:p w:rsidR="00356A02" w:rsidRPr="00B7492D" w:rsidRDefault="00356A02" w:rsidP="0088570C">
      <w:pPr>
        <w:pStyle w:val="ListParagraph"/>
        <w:spacing w:after="0" w:line="240" w:lineRule="auto"/>
        <w:ind w:left="360"/>
        <w:contextualSpacing/>
        <w:jc w:val="both"/>
        <w:rPr>
          <w:rFonts w:ascii="w_Badr" w:hAnsi="w_Badr" w:cs="w_Badr"/>
          <w:sz w:val="24"/>
        </w:rPr>
      </w:pPr>
      <w:r w:rsidRPr="00B7492D">
        <w:rPr>
          <w:rFonts w:ascii="w_Badr" w:hAnsi="w_Badr" w:cs="w_Badr" w:hint="cs"/>
          <w:sz w:val="24"/>
          <w:rtl/>
        </w:rPr>
        <w:t xml:space="preserve">وَ بِمَوَاثِيقِ اللَّهِ وَ طَاعَتِهِ عَلَى الْجِنِّ وَ الْإِنْسِ </w:t>
      </w:r>
    </w:p>
    <w:p w:rsidR="00356A02" w:rsidRPr="00B7492D" w:rsidRDefault="00356A02" w:rsidP="0088570C">
      <w:pPr>
        <w:pStyle w:val="ListParagraph"/>
        <w:spacing w:after="0" w:line="240" w:lineRule="auto"/>
        <w:ind w:left="360"/>
        <w:contextualSpacing/>
        <w:jc w:val="both"/>
        <w:rPr>
          <w:rFonts w:ascii="w_Badr" w:hAnsi="w_Badr" w:cs="w_Badr"/>
          <w:sz w:val="24"/>
        </w:rPr>
      </w:pPr>
      <w:r w:rsidRPr="00B7492D">
        <w:rPr>
          <w:rFonts w:ascii="w_Badr" w:hAnsi="w_Badr" w:cs="w_Badr" w:hint="cs"/>
          <w:sz w:val="24"/>
          <w:rtl/>
        </w:rPr>
        <w:t xml:space="preserve">بِسْمِ اللَّهِ الَّذِي‏ </w:t>
      </w:r>
      <w:r>
        <w:rPr>
          <w:rFonts w:ascii="w_Badr" w:hAnsi="w_Badr" w:cs="w_Badr" w:hint="cs"/>
          <w:sz w:val="24"/>
          <w:rtl/>
          <w:lang w:bidi="fa-IR"/>
        </w:rPr>
        <w:t>«</w:t>
      </w:r>
      <w:r w:rsidRPr="00B7492D">
        <w:rPr>
          <w:rFonts w:ascii="w_Badr" w:hAnsi="w_Badr" w:cs="w_Badr" w:hint="cs"/>
          <w:sz w:val="24"/>
          <w:rtl/>
        </w:rPr>
        <w:t>يُمْسِكُ السَّماواتِ وَ الْأَرْضَ أَنْ تَزُولا وَ لَئِنْ زالَتا إِنْ أَمْسَكَهُما مِنْ أَحَدٍ مِنْ بَعْدِهِ إِنَّهُ كانَ حَلِيماً غَفُوراً</w:t>
      </w:r>
      <w:r>
        <w:rPr>
          <w:rFonts w:ascii="w_Badr" w:hAnsi="w_Badr" w:cs="w_Badr" w:hint="cs"/>
          <w:sz w:val="24"/>
          <w:rtl/>
        </w:rPr>
        <w:t>»</w:t>
      </w:r>
      <w:r>
        <w:rPr>
          <w:rStyle w:val="FootnoteReference"/>
          <w:rFonts w:ascii="w_Badr" w:hAnsi="w_Badr" w:cs="w_Badr"/>
          <w:sz w:val="24"/>
          <w:rtl/>
        </w:rPr>
        <w:footnoteReference w:id="37"/>
      </w:r>
      <w:r w:rsidRPr="00B7492D">
        <w:rPr>
          <w:rFonts w:ascii="w_Badr" w:hAnsi="w_Badr" w:cs="w_Badr" w:hint="cs"/>
          <w:sz w:val="24"/>
          <w:rtl/>
        </w:rPr>
        <w:t xml:space="preserve"> </w:t>
      </w:r>
    </w:p>
    <w:p w:rsidR="00356A02" w:rsidRPr="00B7492D" w:rsidRDefault="00356A02" w:rsidP="0088570C">
      <w:pPr>
        <w:pStyle w:val="ListParagraph"/>
        <w:spacing w:after="0" w:line="240" w:lineRule="auto"/>
        <w:ind w:left="360"/>
        <w:contextualSpacing/>
        <w:jc w:val="both"/>
        <w:rPr>
          <w:rFonts w:ascii="w_Badr" w:hAnsi="w_Badr" w:cs="w_Badr"/>
          <w:sz w:val="24"/>
        </w:rPr>
      </w:pPr>
      <w:r w:rsidRPr="00B7492D">
        <w:rPr>
          <w:rFonts w:ascii="w_Badr" w:hAnsi="w_Badr" w:cs="w_Badr" w:hint="cs"/>
          <w:sz w:val="24"/>
          <w:rtl/>
        </w:rPr>
        <w:t xml:space="preserve">وَ بِسْمِ اللَّهِ الَّذِي فَلَقَ الْبَحْرَ لِبَنِي إِسْرَائِيلَ </w:t>
      </w:r>
    </w:p>
    <w:p w:rsidR="00356A02" w:rsidRPr="00B7492D" w:rsidRDefault="00356A02" w:rsidP="0088570C">
      <w:pPr>
        <w:pStyle w:val="ListParagraph"/>
        <w:spacing w:after="0" w:line="240" w:lineRule="auto"/>
        <w:ind w:left="360"/>
        <w:contextualSpacing/>
        <w:jc w:val="both"/>
        <w:rPr>
          <w:rFonts w:ascii="w_Badr" w:hAnsi="w_Badr" w:cs="w_Badr"/>
          <w:sz w:val="24"/>
        </w:rPr>
      </w:pPr>
      <w:r w:rsidRPr="00B7492D">
        <w:rPr>
          <w:rFonts w:ascii="w_Badr" w:hAnsi="w_Badr" w:cs="w_Badr" w:hint="cs"/>
          <w:sz w:val="24"/>
          <w:rtl/>
        </w:rPr>
        <w:t xml:space="preserve">وَ بِسْمِ اللَّهِ الَّذِي أَلَانَ لِدَاوُدَ الْحَدِيدَ </w:t>
      </w:r>
    </w:p>
    <w:p w:rsidR="00356A02" w:rsidRPr="00B7492D" w:rsidRDefault="00356A02" w:rsidP="0088570C">
      <w:pPr>
        <w:pStyle w:val="ListParagraph"/>
        <w:spacing w:after="0" w:line="240" w:lineRule="auto"/>
        <w:ind w:left="360"/>
        <w:contextualSpacing/>
        <w:jc w:val="both"/>
        <w:rPr>
          <w:rFonts w:ascii="w_Badr" w:hAnsi="w_Badr" w:cs="w_Badr"/>
          <w:sz w:val="24"/>
        </w:rPr>
      </w:pPr>
      <w:r w:rsidRPr="00B7492D">
        <w:rPr>
          <w:rFonts w:ascii="w_Badr" w:hAnsi="w_Badr" w:cs="w_Badr" w:hint="cs"/>
          <w:sz w:val="24"/>
          <w:rtl/>
        </w:rPr>
        <w:t xml:space="preserve">وَ بِسْمِ اللَّهِ الَّذِي </w:t>
      </w:r>
      <w:r>
        <w:rPr>
          <w:rFonts w:ascii="w_Badr" w:hAnsi="w_Badr" w:cs="w_Badr" w:hint="cs"/>
          <w:sz w:val="24"/>
          <w:rtl/>
          <w:lang w:bidi="fa-IR"/>
        </w:rPr>
        <w:t>«</w:t>
      </w:r>
      <w:r w:rsidRPr="00B7492D">
        <w:rPr>
          <w:rFonts w:ascii="w_Badr" w:hAnsi="w_Badr" w:cs="w_Badr" w:hint="cs"/>
          <w:sz w:val="24"/>
          <w:rtl/>
        </w:rPr>
        <w:t>الْأَرْضُ‏ جَمِيعاً قَبْضَتُهُ يَوْمَ الْقِيامَةِ وَ السَّماواتُ مَطْوِيَّاتٌ بِيَمِينِهِ سُبْحانَهُ وَ تَعالى‏ عَمَّا يُشْرِكُونَ‏</w:t>
      </w:r>
      <w:r>
        <w:rPr>
          <w:rFonts w:ascii="w_Badr" w:hAnsi="w_Badr" w:cs="w_Badr" w:hint="cs"/>
          <w:sz w:val="24"/>
          <w:rtl/>
        </w:rPr>
        <w:t>»</w:t>
      </w:r>
      <w:r>
        <w:rPr>
          <w:rStyle w:val="FootnoteReference"/>
          <w:rFonts w:ascii="w_Badr" w:hAnsi="w_Badr" w:cs="w_Badr"/>
          <w:sz w:val="24"/>
          <w:rtl/>
        </w:rPr>
        <w:footnoteReference w:id="38"/>
      </w:r>
      <w:r w:rsidRPr="00B7492D">
        <w:rPr>
          <w:rFonts w:ascii="w_Badr" w:hAnsi="w_Badr" w:cs="w_Badr" w:hint="cs"/>
          <w:sz w:val="24"/>
          <w:rtl/>
        </w:rPr>
        <w:t xml:space="preserve"> </w:t>
      </w:r>
    </w:p>
    <w:p w:rsidR="00356A02" w:rsidRPr="00B7492D" w:rsidRDefault="00356A02" w:rsidP="0088570C">
      <w:pPr>
        <w:pStyle w:val="ListParagraph"/>
        <w:spacing w:after="0" w:line="240" w:lineRule="auto"/>
        <w:ind w:left="360"/>
        <w:contextualSpacing/>
        <w:jc w:val="both"/>
        <w:rPr>
          <w:rFonts w:ascii="w_Badr" w:hAnsi="w_Badr" w:cs="w_Badr"/>
          <w:sz w:val="24"/>
        </w:rPr>
      </w:pPr>
      <w:r w:rsidRPr="00B7492D">
        <w:rPr>
          <w:rFonts w:ascii="w_Badr" w:hAnsi="w_Badr" w:cs="w_Badr" w:hint="cs"/>
          <w:sz w:val="24"/>
          <w:rtl/>
        </w:rPr>
        <w:t xml:space="preserve">مِنْ شَرِّ جَمِيعِ مَنْ فِي هَذِهِ الدُّنْيَا </w:t>
      </w:r>
    </w:p>
    <w:p w:rsidR="00356A02" w:rsidRPr="00B7492D" w:rsidRDefault="00356A02" w:rsidP="0088570C">
      <w:pPr>
        <w:pStyle w:val="ListParagraph"/>
        <w:spacing w:after="0" w:line="240" w:lineRule="auto"/>
        <w:ind w:left="360"/>
        <w:contextualSpacing/>
        <w:jc w:val="both"/>
        <w:rPr>
          <w:rFonts w:ascii="w_Badr" w:hAnsi="w_Badr" w:cs="w_Badr"/>
          <w:sz w:val="24"/>
        </w:rPr>
      </w:pPr>
      <w:r w:rsidRPr="00B7492D">
        <w:rPr>
          <w:rFonts w:ascii="w_Badr" w:hAnsi="w_Badr" w:cs="w_Badr" w:hint="cs"/>
          <w:sz w:val="24"/>
          <w:rtl/>
        </w:rPr>
        <w:t xml:space="preserve">وَ مِنْ شَرِّ جَمِيعِ مَنْ خَلَقَهُ وَ مَا أَحَاطَ بِهِ عِلْمُهُ </w:t>
      </w:r>
    </w:p>
    <w:p w:rsidR="00356A02" w:rsidRPr="00B7492D" w:rsidRDefault="00356A02" w:rsidP="0088570C">
      <w:pPr>
        <w:pStyle w:val="ListParagraph"/>
        <w:spacing w:after="0" w:line="240" w:lineRule="auto"/>
        <w:ind w:left="360"/>
        <w:contextualSpacing/>
        <w:jc w:val="both"/>
        <w:rPr>
          <w:rFonts w:ascii="w_Badr" w:hAnsi="w_Badr" w:cs="w_Badr"/>
          <w:sz w:val="24"/>
        </w:rPr>
      </w:pPr>
      <w:r w:rsidRPr="00B7492D">
        <w:rPr>
          <w:rFonts w:ascii="w_Badr" w:hAnsi="w_Badr" w:cs="w_Badr" w:hint="cs"/>
          <w:sz w:val="24"/>
          <w:rtl/>
        </w:rPr>
        <w:t xml:space="preserve">وَ مِنْ شَرِّ كُلِّ ذِي‏ شَرٍّ </w:t>
      </w:r>
    </w:p>
    <w:p w:rsidR="00356A02" w:rsidRPr="00B7492D" w:rsidRDefault="00356A02" w:rsidP="0088570C">
      <w:pPr>
        <w:pStyle w:val="ListParagraph"/>
        <w:spacing w:after="0" w:line="240" w:lineRule="auto"/>
        <w:ind w:left="360"/>
        <w:contextualSpacing/>
        <w:jc w:val="both"/>
        <w:rPr>
          <w:rFonts w:ascii="w_Badr" w:hAnsi="w_Badr" w:cs="w_Badr"/>
          <w:sz w:val="24"/>
        </w:rPr>
      </w:pPr>
      <w:r w:rsidRPr="00B7492D">
        <w:rPr>
          <w:rFonts w:ascii="w_Badr" w:hAnsi="w_Badr" w:cs="w_Badr" w:hint="cs"/>
          <w:sz w:val="24"/>
          <w:rtl/>
        </w:rPr>
        <w:t xml:space="preserve">وَ مِنْ شَرِّ حَسَدِ كُلِّ حَاسِدٍ </w:t>
      </w:r>
    </w:p>
    <w:p w:rsidR="00356A02" w:rsidRPr="00B7492D" w:rsidRDefault="00356A02" w:rsidP="0088570C">
      <w:pPr>
        <w:pStyle w:val="ListParagraph"/>
        <w:spacing w:after="0" w:line="240" w:lineRule="auto"/>
        <w:ind w:left="360"/>
        <w:contextualSpacing/>
        <w:jc w:val="both"/>
        <w:rPr>
          <w:rFonts w:ascii="w_Badr" w:hAnsi="w_Badr" w:cs="w_Badr"/>
          <w:sz w:val="24"/>
        </w:rPr>
      </w:pPr>
      <w:r w:rsidRPr="00B7492D">
        <w:rPr>
          <w:rFonts w:ascii="w_Badr" w:hAnsi="w_Badr" w:cs="w_Badr" w:hint="cs"/>
          <w:sz w:val="24"/>
          <w:rtl/>
        </w:rPr>
        <w:t xml:space="preserve">وَ سِعَايَةِ كُلِّ سَاعٍ </w:t>
      </w:r>
    </w:p>
    <w:p w:rsidR="00356A02" w:rsidRDefault="00356A02" w:rsidP="0088570C">
      <w:pPr>
        <w:pStyle w:val="ListParagraph"/>
        <w:spacing w:after="0" w:line="240" w:lineRule="auto"/>
        <w:ind w:left="360"/>
        <w:contextualSpacing/>
        <w:jc w:val="both"/>
        <w:rPr>
          <w:rFonts w:ascii="w_Badr" w:hAnsi="w_Badr" w:cs="w_Badr"/>
          <w:sz w:val="24"/>
          <w:rtl/>
        </w:rPr>
      </w:pPr>
      <w:r w:rsidRPr="00B7492D">
        <w:rPr>
          <w:rFonts w:ascii="w_Badr" w:hAnsi="w_Badr" w:cs="w_Badr" w:hint="cs"/>
          <w:sz w:val="24"/>
          <w:rtl/>
        </w:rPr>
        <w:t xml:space="preserve">وَ لَا حَوْلَ وَ لَا قُوَّةَ إِلَّا بِاللَّهِ الْعَلِيِّ الْعَظِيمِ شَأْنُهُ </w:t>
      </w:r>
    </w:p>
    <w:p w:rsidR="00356A02" w:rsidRDefault="00356A02" w:rsidP="0088570C">
      <w:pPr>
        <w:pStyle w:val="ListParagraph"/>
        <w:spacing w:after="0" w:line="240" w:lineRule="auto"/>
        <w:ind w:left="0"/>
        <w:contextualSpacing/>
        <w:jc w:val="both"/>
        <w:rPr>
          <w:rtl/>
        </w:rPr>
      </w:pPr>
      <w:r>
        <w:object w:dxaOrig="7830" w:dyaOrig="7605">
          <v:shape id="_x0000_i1037" type="#_x0000_t75" style="width:306.05pt;height:296.9pt" o:ole="">
            <v:imagedata r:id="rId42" o:title=""/>
          </v:shape>
          <o:OLEObject Type="Embed" ProgID="Visio.Drawing.15" ShapeID="_x0000_i1037" DrawAspect="Content" ObjectID="_1486583667" r:id="rId43"/>
        </w:object>
      </w:r>
    </w:p>
    <w:p w:rsidR="00356A02" w:rsidRPr="00CB6A21" w:rsidRDefault="00356A02" w:rsidP="0088570C">
      <w:pPr>
        <w:pStyle w:val="ListParagraph"/>
        <w:spacing w:after="0" w:line="240" w:lineRule="auto"/>
        <w:ind w:left="0"/>
        <w:contextualSpacing/>
        <w:jc w:val="center"/>
        <w:rPr>
          <w:rFonts w:ascii="w_Badr" w:hAnsi="w_Badr" w:cs="w_Badr"/>
          <w:sz w:val="20"/>
          <w:szCs w:val="20"/>
          <w:rtl/>
        </w:rPr>
      </w:pPr>
      <w:r w:rsidRPr="00967D15">
        <w:rPr>
          <w:rFonts w:hint="cs"/>
          <w:sz w:val="18"/>
          <w:szCs w:val="20"/>
          <w:rtl/>
        </w:rPr>
        <w:t xml:space="preserve">نمودار </w:t>
      </w:r>
      <w:r>
        <w:rPr>
          <w:rFonts w:hint="cs"/>
          <w:sz w:val="18"/>
          <w:szCs w:val="20"/>
          <w:rtl/>
        </w:rPr>
        <w:t>دوازده. فراز نهم دعا</w:t>
      </w:r>
    </w:p>
    <w:p w:rsidR="00356A02" w:rsidRPr="00B7492D" w:rsidRDefault="00356A02" w:rsidP="00A4044E">
      <w:pPr>
        <w:pStyle w:val="ListParagraph"/>
        <w:numPr>
          <w:ilvl w:val="0"/>
          <w:numId w:val="15"/>
        </w:numPr>
        <w:spacing w:after="0" w:line="240" w:lineRule="auto"/>
        <w:contextualSpacing/>
        <w:jc w:val="both"/>
        <w:rPr>
          <w:rFonts w:ascii="w_Badr" w:hAnsi="w_Badr" w:cs="w_Badr"/>
          <w:sz w:val="24"/>
        </w:rPr>
      </w:pPr>
      <w:r w:rsidRPr="00B7492D">
        <w:rPr>
          <w:rFonts w:ascii="w_Badr" w:hAnsi="w_Badr" w:cs="w_Badr" w:hint="cs"/>
          <w:sz w:val="24"/>
          <w:rtl/>
        </w:rPr>
        <w:t xml:space="preserve">اللَّهُمَّ </w:t>
      </w:r>
    </w:p>
    <w:p w:rsidR="00356A02" w:rsidRPr="00B7492D" w:rsidRDefault="00356A02" w:rsidP="0088570C">
      <w:pPr>
        <w:pStyle w:val="ListParagraph"/>
        <w:spacing w:after="0" w:line="240" w:lineRule="auto"/>
        <w:ind w:left="360"/>
        <w:contextualSpacing/>
        <w:jc w:val="both"/>
        <w:rPr>
          <w:rFonts w:ascii="w_Badr" w:hAnsi="w_Badr" w:cs="w_Badr"/>
          <w:sz w:val="24"/>
        </w:rPr>
      </w:pPr>
      <w:r w:rsidRPr="00B7492D">
        <w:rPr>
          <w:rFonts w:ascii="w_Badr" w:hAnsi="w_Badr" w:cs="w_Badr" w:hint="cs"/>
          <w:sz w:val="24"/>
          <w:rtl/>
        </w:rPr>
        <w:t xml:space="preserve">بِكَ أَسْتَعِينُ </w:t>
      </w:r>
    </w:p>
    <w:p w:rsidR="00356A02" w:rsidRPr="00B7492D" w:rsidRDefault="00356A02" w:rsidP="0088570C">
      <w:pPr>
        <w:pStyle w:val="ListParagraph"/>
        <w:spacing w:after="0" w:line="240" w:lineRule="auto"/>
        <w:ind w:left="360"/>
        <w:contextualSpacing/>
        <w:jc w:val="both"/>
        <w:rPr>
          <w:rFonts w:ascii="w_Badr" w:hAnsi="w_Badr" w:cs="w_Badr"/>
          <w:sz w:val="24"/>
        </w:rPr>
      </w:pPr>
      <w:r w:rsidRPr="00B7492D">
        <w:rPr>
          <w:rFonts w:ascii="w_Badr" w:hAnsi="w_Badr" w:cs="w_Badr" w:hint="cs"/>
          <w:sz w:val="24"/>
          <w:rtl/>
        </w:rPr>
        <w:t xml:space="preserve">وَ بِكَ أَسْتَغِيثُ </w:t>
      </w:r>
    </w:p>
    <w:p w:rsidR="00356A02" w:rsidRPr="00B7492D" w:rsidRDefault="00356A02" w:rsidP="0088570C">
      <w:pPr>
        <w:pStyle w:val="ListParagraph"/>
        <w:spacing w:after="0" w:line="240" w:lineRule="auto"/>
        <w:ind w:left="360"/>
        <w:contextualSpacing/>
        <w:jc w:val="both"/>
        <w:rPr>
          <w:rFonts w:ascii="w_Badr" w:hAnsi="w_Badr" w:cs="w_Badr"/>
          <w:sz w:val="24"/>
          <w:rtl/>
          <w:lang w:bidi="fa-IR"/>
        </w:rPr>
      </w:pPr>
      <w:r w:rsidRPr="00B7492D">
        <w:rPr>
          <w:rFonts w:ascii="w_Badr" w:hAnsi="w_Badr" w:cs="w_Badr" w:hint="cs"/>
          <w:sz w:val="24"/>
          <w:rtl/>
        </w:rPr>
        <w:t xml:space="preserve">وَ عَلَيْكَ أَتَوَكَّلُ وَ أَنْتَ رَبُّ الْعَرْشِ الْعَظِيمِ </w:t>
      </w:r>
    </w:p>
    <w:p w:rsidR="00356A02" w:rsidRDefault="00356A02" w:rsidP="0088570C">
      <w:pPr>
        <w:spacing w:after="0" w:line="240" w:lineRule="auto"/>
        <w:jc w:val="center"/>
        <w:rPr>
          <w:rtl/>
        </w:rPr>
      </w:pPr>
      <w:r>
        <w:object w:dxaOrig="7680" w:dyaOrig="4995">
          <v:shape id="_x0000_i1038" type="#_x0000_t75" style="width:306.35pt;height:198.2pt" o:ole="">
            <v:imagedata r:id="rId44" o:title=""/>
          </v:shape>
          <o:OLEObject Type="Embed" ProgID="Visio.Drawing.15" ShapeID="_x0000_i1038" DrawAspect="Content" ObjectID="_1486583668" r:id="rId45"/>
        </w:object>
      </w:r>
    </w:p>
    <w:p w:rsidR="00356A02" w:rsidRPr="00CB6A21" w:rsidRDefault="00356A02" w:rsidP="0088570C">
      <w:pPr>
        <w:pStyle w:val="ListParagraph"/>
        <w:spacing w:after="0" w:line="240" w:lineRule="auto"/>
        <w:ind w:left="0"/>
        <w:contextualSpacing/>
        <w:jc w:val="center"/>
        <w:rPr>
          <w:rFonts w:ascii="w_Badr" w:hAnsi="w_Badr" w:cs="w_Badr"/>
          <w:sz w:val="20"/>
          <w:szCs w:val="20"/>
          <w:rtl/>
        </w:rPr>
      </w:pPr>
      <w:r w:rsidRPr="00967D15">
        <w:rPr>
          <w:rFonts w:hint="cs"/>
          <w:sz w:val="18"/>
          <w:szCs w:val="20"/>
          <w:rtl/>
        </w:rPr>
        <w:t xml:space="preserve">نمودار </w:t>
      </w:r>
      <w:r>
        <w:rPr>
          <w:rFonts w:hint="cs"/>
          <w:sz w:val="18"/>
          <w:szCs w:val="20"/>
          <w:rtl/>
        </w:rPr>
        <w:t>سیزده. فراز دهم دعا</w:t>
      </w:r>
    </w:p>
    <w:p w:rsidR="00356A02" w:rsidRPr="00B7492D" w:rsidRDefault="00356A02" w:rsidP="00A4044E">
      <w:pPr>
        <w:pStyle w:val="ListParagraph"/>
        <w:numPr>
          <w:ilvl w:val="0"/>
          <w:numId w:val="15"/>
        </w:numPr>
        <w:spacing w:after="0" w:line="240" w:lineRule="auto"/>
        <w:contextualSpacing/>
        <w:jc w:val="both"/>
        <w:rPr>
          <w:rFonts w:ascii="w_Badr" w:hAnsi="w_Badr" w:cs="w_Badr"/>
          <w:sz w:val="24"/>
        </w:rPr>
      </w:pPr>
      <w:r w:rsidRPr="00B7492D">
        <w:rPr>
          <w:rFonts w:ascii="w_Badr" w:hAnsi="w_Badr" w:cs="w_Badr" w:hint="cs"/>
          <w:sz w:val="24"/>
          <w:rtl/>
        </w:rPr>
        <w:t xml:space="preserve">اللَّهُمَّ </w:t>
      </w:r>
    </w:p>
    <w:p w:rsidR="00356A02" w:rsidRPr="00B7492D" w:rsidRDefault="00356A02" w:rsidP="0088570C">
      <w:pPr>
        <w:pStyle w:val="ListParagraph"/>
        <w:spacing w:after="0" w:line="240" w:lineRule="auto"/>
        <w:ind w:left="360"/>
        <w:contextualSpacing/>
        <w:jc w:val="both"/>
        <w:rPr>
          <w:rFonts w:ascii="w_Badr" w:hAnsi="w_Badr" w:cs="w_Badr"/>
          <w:sz w:val="24"/>
        </w:rPr>
      </w:pPr>
      <w:r w:rsidRPr="00B7492D">
        <w:rPr>
          <w:rFonts w:ascii="w_Badr" w:hAnsi="w_Badr" w:cs="w_Badr" w:hint="cs"/>
          <w:sz w:val="24"/>
          <w:rtl/>
        </w:rPr>
        <w:t xml:space="preserve">صَلِّ عَلَى مُحَمَّدٍ وَ آلِ مُحَمَّدٍ </w:t>
      </w:r>
    </w:p>
    <w:p w:rsidR="00356A02" w:rsidRPr="00B7492D" w:rsidRDefault="00356A02" w:rsidP="0088570C">
      <w:pPr>
        <w:pStyle w:val="ListParagraph"/>
        <w:spacing w:after="0" w:line="240" w:lineRule="auto"/>
        <w:ind w:left="360"/>
        <w:contextualSpacing/>
        <w:jc w:val="both"/>
        <w:rPr>
          <w:rFonts w:ascii="w_Badr" w:hAnsi="w_Badr" w:cs="w_Badr"/>
          <w:sz w:val="24"/>
        </w:rPr>
      </w:pPr>
      <w:r w:rsidRPr="00B7492D">
        <w:rPr>
          <w:rFonts w:ascii="w_Badr" w:hAnsi="w_Badr" w:cs="w_Badr" w:hint="cs"/>
          <w:sz w:val="24"/>
          <w:rtl/>
        </w:rPr>
        <w:t xml:space="preserve">وَ احْفَظْنِي </w:t>
      </w:r>
    </w:p>
    <w:p w:rsidR="00356A02" w:rsidRPr="00B7492D" w:rsidRDefault="00356A02" w:rsidP="0088570C">
      <w:pPr>
        <w:pStyle w:val="ListParagraph"/>
        <w:spacing w:after="0" w:line="240" w:lineRule="auto"/>
        <w:ind w:left="360"/>
        <w:contextualSpacing/>
        <w:jc w:val="both"/>
        <w:rPr>
          <w:rFonts w:ascii="w_Badr" w:hAnsi="w_Badr" w:cs="w_Badr"/>
          <w:sz w:val="24"/>
        </w:rPr>
      </w:pPr>
      <w:r w:rsidRPr="00B7492D">
        <w:rPr>
          <w:rFonts w:ascii="w_Badr" w:hAnsi="w_Badr" w:cs="w_Badr" w:hint="cs"/>
          <w:sz w:val="24"/>
          <w:rtl/>
        </w:rPr>
        <w:t xml:space="preserve">وَ خَلِّصْنِي مِنْ كُلِّ مَعْصِيَةٍ وَ مُصِيبَةٍ نَزَلَتْ </w:t>
      </w:r>
    </w:p>
    <w:p w:rsidR="00356A02" w:rsidRPr="00B7492D" w:rsidRDefault="00356A02" w:rsidP="0088570C">
      <w:pPr>
        <w:pStyle w:val="ListParagraph"/>
        <w:spacing w:after="0" w:line="240" w:lineRule="auto"/>
        <w:contextualSpacing/>
        <w:jc w:val="both"/>
        <w:rPr>
          <w:rFonts w:ascii="w_Badr" w:hAnsi="w_Badr" w:cs="w_Badr"/>
          <w:sz w:val="24"/>
        </w:rPr>
      </w:pPr>
      <w:r w:rsidRPr="00B7492D">
        <w:rPr>
          <w:rFonts w:ascii="w_Badr" w:hAnsi="w_Badr" w:cs="w_Badr" w:hint="cs"/>
          <w:sz w:val="24"/>
          <w:rtl/>
        </w:rPr>
        <w:t xml:space="preserve">فِي هَذَا الْيَوْمِ </w:t>
      </w:r>
    </w:p>
    <w:p w:rsidR="00356A02" w:rsidRPr="00B7492D" w:rsidRDefault="00356A02" w:rsidP="0088570C">
      <w:pPr>
        <w:pStyle w:val="ListParagraph"/>
        <w:spacing w:after="0" w:line="240" w:lineRule="auto"/>
        <w:contextualSpacing/>
        <w:jc w:val="both"/>
        <w:rPr>
          <w:rFonts w:ascii="w_Badr" w:hAnsi="w_Badr" w:cs="w_Badr"/>
          <w:sz w:val="24"/>
        </w:rPr>
      </w:pPr>
      <w:r w:rsidRPr="00B7492D">
        <w:rPr>
          <w:rFonts w:ascii="w_Badr" w:hAnsi="w_Badr" w:cs="w_Badr" w:hint="cs"/>
          <w:sz w:val="24"/>
          <w:rtl/>
        </w:rPr>
        <w:t xml:space="preserve">وَ فِي هَذِهِ اللَّيْلَةِ </w:t>
      </w:r>
    </w:p>
    <w:p w:rsidR="00356A02" w:rsidRPr="00B7492D" w:rsidRDefault="00356A02" w:rsidP="0088570C">
      <w:pPr>
        <w:pStyle w:val="ListParagraph"/>
        <w:spacing w:after="0" w:line="240" w:lineRule="auto"/>
        <w:contextualSpacing/>
        <w:jc w:val="both"/>
        <w:rPr>
          <w:rFonts w:ascii="w_Badr" w:hAnsi="w_Badr" w:cs="w_Badr"/>
          <w:sz w:val="24"/>
        </w:rPr>
      </w:pPr>
      <w:r w:rsidRPr="00B7492D">
        <w:rPr>
          <w:rFonts w:ascii="w_Badr" w:hAnsi="w_Badr" w:cs="w_Badr" w:hint="cs"/>
          <w:sz w:val="24"/>
          <w:rtl/>
        </w:rPr>
        <w:t xml:space="preserve">وَ فِي جَمِيعِ اللَّيَالِي </w:t>
      </w:r>
    </w:p>
    <w:p w:rsidR="00356A02" w:rsidRDefault="00356A02" w:rsidP="0088570C">
      <w:pPr>
        <w:pStyle w:val="ListParagraph"/>
        <w:spacing w:after="0" w:line="240" w:lineRule="auto"/>
        <w:contextualSpacing/>
        <w:jc w:val="both"/>
        <w:rPr>
          <w:rFonts w:ascii="w_Badr" w:hAnsi="w_Badr" w:cs="w_Badr"/>
          <w:sz w:val="24"/>
        </w:rPr>
      </w:pPr>
      <w:r w:rsidRPr="00B7492D">
        <w:rPr>
          <w:rFonts w:ascii="w_Badr" w:hAnsi="w_Badr" w:cs="w_Badr" w:hint="cs"/>
          <w:sz w:val="24"/>
          <w:rtl/>
        </w:rPr>
        <w:t xml:space="preserve">وَ الْأَيَّامِ </w:t>
      </w:r>
    </w:p>
    <w:p w:rsidR="00356A02" w:rsidRPr="00B7492D" w:rsidRDefault="00356A02" w:rsidP="0088570C">
      <w:pPr>
        <w:pStyle w:val="ListParagraph"/>
        <w:spacing w:after="0" w:line="240" w:lineRule="auto"/>
        <w:contextualSpacing/>
        <w:jc w:val="both"/>
        <w:rPr>
          <w:rFonts w:ascii="w_Badr" w:hAnsi="w_Badr" w:cs="w_Badr"/>
          <w:sz w:val="24"/>
        </w:rPr>
      </w:pPr>
      <w:r w:rsidRPr="00B7492D">
        <w:rPr>
          <w:rFonts w:ascii="w_Badr" w:hAnsi="w_Badr" w:cs="w_Badr" w:hint="cs"/>
          <w:sz w:val="24"/>
          <w:rtl/>
        </w:rPr>
        <w:t>مِنَ السَّمَاوَاتِ وَ الْأَرْضِ</w:t>
      </w:r>
    </w:p>
    <w:p w:rsidR="00356A02" w:rsidRPr="00B7492D" w:rsidRDefault="00356A02" w:rsidP="0088570C">
      <w:pPr>
        <w:pStyle w:val="ListParagraph"/>
        <w:spacing w:after="0" w:line="240" w:lineRule="auto"/>
        <w:contextualSpacing/>
        <w:jc w:val="both"/>
        <w:rPr>
          <w:rFonts w:ascii="w_Badr" w:hAnsi="w_Badr" w:cs="w_Badr"/>
          <w:sz w:val="24"/>
          <w:rtl/>
        </w:rPr>
      </w:pPr>
      <w:r w:rsidRPr="00B7492D">
        <w:rPr>
          <w:rFonts w:ascii="w_Badr" w:hAnsi="w_Badr" w:cs="w_Badr" w:hint="cs"/>
          <w:sz w:val="24"/>
          <w:rtl/>
        </w:rPr>
        <w:t xml:space="preserve">إِنَّكَ عَلى‏ كُلِّ شَيْ‏ءٍ قَدِيرٌ </w:t>
      </w:r>
    </w:p>
    <w:p w:rsidR="00356A02" w:rsidRDefault="00356A02" w:rsidP="0088570C">
      <w:pPr>
        <w:pStyle w:val="ListParagraph"/>
        <w:spacing w:after="0" w:line="240" w:lineRule="auto"/>
        <w:ind w:left="0"/>
        <w:contextualSpacing/>
        <w:jc w:val="both"/>
        <w:rPr>
          <w:rtl/>
        </w:rPr>
      </w:pPr>
      <w:r>
        <w:object w:dxaOrig="7830" w:dyaOrig="7605">
          <v:shape id="_x0000_i1039" type="#_x0000_t75" style="width:306.05pt;height:296.9pt" o:ole="">
            <v:imagedata r:id="rId46" o:title=""/>
          </v:shape>
          <o:OLEObject Type="Embed" ProgID="Visio.Drawing.15" ShapeID="_x0000_i1039" DrawAspect="Content" ObjectID="_1486583669" r:id="rId47"/>
        </w:object>
      </w:r>
    </w:p>
    <w:p w:rsidR="00356A02" w:rsidRPr="00CB6A21" w:rsidRDefault="00356A02" w:rsidP="0088570C">
      <w:pPr>
        <w:pStyle w:val="ListParagraph"/>
        <w:spacing w:after="0" w:line="240" w:lineRule="auto"/>
        <w:ind w:left="0"/>
        <w:contextualSpacing/>
        <w:jc w:val="center"/>
        <w:rPr>
          <w:rFonts w:ascii="w_Badr" w:hAnsi="w_Badr" w:cs="w_Badr"/>
          <w:sz w:val="20"/>
          <w:szCs w:val="20"/>
          <w:rtl/>
        </w:rPr>
      </w:pPr>
      <w:r w:rsidRPr="00967D15">
        <w:rPr>
          <w:rFonts w:hint="cs"/>
          <w:sz w:val="18"/>
          <w:szCs w:val="20"/>
          <w:rtl/>
        </w:rPr>
        <w:t xml:space="preserve">نمودار </w:t>
      </w:r>
      <w:r>
        <w:rPr>
          <w:rFonts w:hint="cs"/>
          <w:sz w:val="18"/>
          <w:szCs w:val="20"/>
          <w:rtl/>
        </w:rPr>
        <w:t>چهارده. فراز یازدهم دعا</w:t>
      </w:r>
    </w:p>
    <w:p w:rsidR="00356A02" w:rsidRPr="00B7492D" w:rsidRDefault="00356A02" w:rsidP="00A4044E">
      <w:pPr>
        <w:pStyle w:val="ListParagraph"/>
        <w:numPr>
          <w:ilvl w:val="0"/>
          <w:numId w:val="15"/>
        </w:numPr>
        <w:spacing w:after="0" w:line="240" w:lineRule="auto"/>
        <w:contextualSpacing/>
        <w:jc w:val="both"/>
        <w:rPr>
          <w:rFonts w:ascii="w_Badr" w:hAnsi="w_Badr" w:cs="w_Badr"/>
          <w:sz w:val="24"/>
          <w:rtl/>
        </w:rPr>
      </w:pPr>
      <w:r w:rsidRPr="00B7492D">
        <w:rPr>
          <w:rFonts w:ascii="w_Badr" w:hAnsi="w_Badr" w:cs="w_Badr" w:hint="cs"/>
          <w:sz w:val="24"/>
          <w:rtl/>
        </w:rPr>
        <w:t>بِسْمِ اللَّهِ عَلَى نَفْسِي وَ مَالِي وَ أَهْلِي وَ وُلْدِي بِسْمِ اللَّهِ عَلَى كُلِّ شَيْ‏ءٍ أَعْطَانِي رَبِّي</w:t>
      </w:r>
    </w:p>
    <w:p w:rsidR="00356A02" w:rsidRPr="00B7492D" w:rsidRDefault="00356A02" w:rsidP="0088570C">
      <w:pPr>
        <w:pStyle w:val="ListParagraph"/>
        <w:spacing w:after="0" w:line="240" w:lineRule="auto"/>
        <w:ind w:left="360"/>
        <w:contextualSpacing/>
        <w:jc w:val="both"/>
        <w:rPr>
          <w:rFonts w:ascii="w_Badr" w:hAnsi="w_Badr" w:cs="w_Badr"/>
          <w:sz w:val="24"/>
          <w:rtl/>
        </w:rPr>
      </w:pPr>
      <w:r w:rsidRPr="00B7492D">
        <w:rPr>
          <w:rFonts w:ascii="w_Badr" w:hAnsi="w_Badr" w:cs="w_Badr" w:hint="cs"/>
          <w:sz w:val="24"/>
          <w:rtl/>
        </w:rPr>
        <w:t xml:space="preserve">بِسْمِ اللَّهِ خَيْرِ الْأَسْمَاءِ </w:t>
      </w:r>
    </w:p>
    <w:p w:rsidR="00356A02" w:rsidRPr="00B7492D" w:rsidRDefault="00356A02" w:rsidP="0088570C">
      <w:pPr>
        <w:pStyle w:val="ListParagraph"/>
        <w:spacing w:after="0" w:line="240" w:lineRule="auto"/>
        <w:ind w:left="360"/>
        <w:contextualSpacing/>
        <w:jc w:val="both"/>
        <w:rPr>
          <w:rFonts w:ascii="w_Badr" w:hAnsi="w_Badr" w:cs="w_Badr"/>
          <w:sz w:val="24"/>
          <w:rtl/>
        </w:rPr>
      </w:pPr>
      <w:r w:rsidRPr="00B7492D">
        <w:rPr>
          <w:rFonts w:ascii="w_Badr" w:hAnsi="w_Badr" w:cs="w_Badr" w:hint="cs"/>
          <w:sz w:val="24"/>
          <w:rtl/>
        </w:rPr>
        <w:t xml:space="preserve">بِسْمِ اللَّهِ رَبِّ الْأَرْضِ وَ السَّمَاءِ </w:t>
      </w:r>
    </w:p>
    <w:p w:rsidR="00356A02" w:rsidRPr="00B7492D" w:rsidRDefault="00356A02" w:rsidP="0088570C">
      <w:pPr>
        <w:pStyle w:val="ListParagraph"/>
        <w:spacing w:after="0" w:line="240" w:lineRule="auto"/>
        <w:ind w:left="360"/>
        <w:contextualSpacing/>
        <w:jc w:val="both"/>
        <w:rPr>
          <w:rFonts w:ascii="w_Badr" w:hAnsi="w_Badr" w:cs="w_Badr"/>
          <w:sz w:val="24"/>
          <w:rtl/>
        </w:rPr>
      </w:pPr>
      <w:r w:rsidRPr="00B7492D">
        <w:rPr>
          <w:rFonts w:ascii="w_Badr" w:hAnsi="w_Badr" w:cs="w_Badr" w:hint="cs"/>
          <w:sz w:val="24"/>
          <w:rtl/>
        </w:rPr>
        <w:t xml:space="preserve">بِسْمِ اللَّهِ الَّذِي لَا يَضُرُّ مَعَ اسْمِهِ‏ شَيْ‏ءٌ فِي الْأَرْضِ وَ لا فِي السَّماءِ وَ هُوَ السَّمِيعُ الْعَلِيمُ‏ </w:t>
      </w:r>
    </w:p>
    <w:p w:rsidR="00356A02" w:rsidRDefault="00356A02" w:rsidP="0088570C">
      <w:pPr>
        <w:spacing w:after="0" w:line="240" w:lineRule="auto"/>
        <w:jc w:val="center"/>
        <w:rPr>
          <w:rtl/>
        </w:rPr>
      </w:pPr>
      <w:r>
        <w:object w:dxaOrig="7531" w:dyaOrig="6780">
          <v:shape id="_x0000_i1040" type="#_x0000_t75" style="width:306.05pt;height:275.2pt" o:ole="">
            <v:imagedata r:id="rId48" o:title=""/>
          </v:shape>
          <o:OLEObject Type="Embed" ProgID="Visio.Drawing.15" ShapeID="_x0000_i1040" DrawAspect="Content" ObjectID="_1486583670" r:id="rId49"/>
        </w:object>
      </w:r>
    </w:p>
    <w:p w:rsidR="00356A02" w:rsidRPr="00CB6A21" w:rsidRDefault="00356A02" w:rsidP="0088570C">
      <w:pPr>
        <w:pStyle w:val="ListParagraph"/>
        <w:spacing w:after="0" w:line="240" w:lineRule="auto"/>
        <w:ind w:left="0"/>
        <w:contextualSpacing/>
        <w:jc w:val="center"/>
        <w:rPr>
          <w:rFonts w:ascii="w_Badr" w:hAnsi="w_Badr" w:cs="w_Badr"/>
          <w:sz w:val="20"/>
          <w:szCs w:val="20"/>
          <w:rtl/>
        </w:rPr>
      </w:pPr>
      <w:r w:rsidRPr="00967D15">
        <w:rPr>
          <w:rFonts w:hint="cs"/>
          <w:sz w:val="18"/>
          <w:szCs w:val="20"/>
          <w:rtl/>
        </w:rPr>
        <w:t xml:space="preserve">نمودار </w:t>
      </w:r>
      <w:r>
        <w:rPr>
          <w:rFonts w:hint="cs"/>
          <w:sz w:val="18"/>
          <w:szCs w:val="20"/>
          <w:rtl/>
          <w:lang w:bidi="fa-IR"/>
        </w:rPr>
        <w:t>شانزده</w:t>
      </w:r>
      <w:r>
        <w:rPr>
          <w:rFonts w:hint="cs"/>
          <w:sz w:val="18"/>
          <w:szCs w:val="20"/>
          <w:rtl/>
        </w:rPr>
        <w:t>. فراز دوازدهم دعا</w:t>
      </w:r>
    </w:p>
    <w:p w:rsidR="00356A02" w:rsidRPr="00B7492D" w:rsidRDefault="00356A02" w:rsidP="00A4044E">
      <w:pPr>
        <w:pStyle w:val="ListParagraph"/>
        <w:numPr>
          <w:ilvl w:val="0"/>
          <w:numId w:val="15"/>
        </w:numPr>
        <w:spacing w:after="0" w:line="240" w:lineRule="auto"/>
        <w:contextualSpacing/>
        <w:jc w:val="both"/>
        <w:rPr>
          <w:rFonts w:ascii="w_Badr" w:hAnsi="w_Badr" w:cs="w_Badr"/>
          <w:sz w:val="24"/>
        </w:rPr>
      </w:pPr>
      <w:r w:rsidRPr="00B7492D">
        <w:rPr>
          <w:rFonts w:ascii="w_Badr" w:hAnsi="w_Badr" w:cs="w_Badr" w:hint="cs"/>
          <w:sz w:val="24"/>
          <w:rtl/>
        </w:rPr>
        <w:t xml:space="preserve">اللَّهُمَّ </w:t>
      </w:r>
    </w:p>
    <w:p w:rsidR="00356A02" w:rsidRPr="00B7492D" w:rsidRDefault="00356A02" w:rsidP="0088570C">
      <w:pPr>
        <w:pStyle w:val="ListParagraph"/>
        <w:spacing w:after="0" w:line="240" w:lineRule="auto"/>
        <w:ind w:left="360"/>
        <w:contextualSpacing/>
        <w:jc w:val="both"/>
        <w:rPr>
          <w:rFonts w:ascii="w_Badr" w:hAnsi="w_Badr" w:cs="w_Badr"/>
          <w:sz w:val="24"/>
        </w:rPr>
      </w:pPr>
      <w:r w:rsidRPr="00B7492D">
        <w:rPr>
          <w:rFonts w:ascii="w_Badr" w:hAnsi="w_Badr" w:cs="w_Badr" w:hint="cs"/>
          <w:sz w:val="24"/>
          <w:rtl/>
        </w:rPr>
        <w:t xml:space="preserve">رَضِّنِي بِمَا قَضَيْتَ </w:t>
      </w:r>
    </w:p>
    <w:p w:rsidR="00356A02" w:rsidRPr="00B7492D" w:rsidRDefault="00356A02" w:rsidP="0088570C">
      <w:pPr>
        <w:pStyle w:val="ListParagraph"/>
        <w:spacing w:after="0" w:line="240" w:lineRule="auto"/>
        <w:ind w:left="360"/>
        <w:contextualSpacing/>
        <w:jc w:val="both"/>
        <w:rPr>
          <w:rFonts w:ascii="w_Badr" w:hAnsi="w_Badr" w:cs="w_Badr"/>
          <w:sz w:val="24"/>
        </w:rPr>
      </w:pPr>
      <w:r w:rsidRPr="00B7492D">
        <w:rPr>
          <w:rFonts w:ascii="w_Badr" w:hAnsi="w_Badr" w:cs="w_Badr" w:hint="cs"/>
          <w:sz w:val="24"/>
          <w:rtl/>
        </w:rPr>
        <w:t xml:space="preserve">وَ عَافِنِي فِي مَا أَمْضَيْتَ </w:t>
      </w:r>
    </w:p>
    <w:p w:rsidR="00356A02" w:rsidRPr="00B7492D" w:rsidRDefault="00356A02" w:rsidP="0088570C">
      <w:pPr>
        <w:pStyle w:val="ListParagraph"/>
        <w:spacing w:after="0" w:line="240" w:lineRule="auto"/>
        <w:ind w:left="360"/>
        <w:contextualSpacing/>
        <w:jc w:val="both"/>
        <w:rPr>
          <w:rFonts w:ascii="w_Badr" w:hAnsi="w_Badr" w:cs="w_Badr"/>
          <w:sz w:val="24"/>
          <w:rtl/>
        </w:rPr>
      </w:pPr>
      <w:r w:rsidRPr="00B7492D">
        <w:rPr>
          <w:rFonts w:ascii="w_Badr" w:hAnsi="w_Badr" w:cs="w_Badr" w:hint="cs"/>
          <w:sz w:val="24"/>
          <w:rtl/>
        </w:rPr>
        <w:t xml:space="preserve">حَتَّى لَا أُحِبَّ تَعْجِيلَ مَا أَخَّرْتَ وَ لَا تَأْخِيرَ مَا عَجَّلْتَ </w:t>
      </w:r>
    </w:p>
    <w:p w:rsidR="00356A02" w:rsidRDefault="00356A02" w:rsidP="0088570C">
      <w:pPr>
        <w:spacing w:after="0" w:line="240" w:lineRule="auto"/>
        <w:jc w:val="center"/>
        <w:rPr>
          <w:rtl/>
        </w:rPr>
      </w:pPr>
      <w:r>
        <w:object w:dxaOrig="8130" w:dyaOrig="7815">
          <v:shape id="_x0000_i1041" type="#_x0000_t75" style="width:306.05pt;height:294.95pt" o:ole="">
            <v:imagedata r:id="rId50" o:title=""/>
          </v:shape>
          <o:OLEObject Type="Embed" ProgID="Visio.Drawing.15" ShapeID="_x0000_i1041" DrawAspect="Content" ObjectID="_1486583671" r:id="rId51"/>
        </w:object>
      </w:r>
    </w:p>
    <w:p w:rsidR="00356A02" w:rsidRPr="00CB6A21" w:rsidRDefault="00356A02" w:rsidP="0088570C">
      <w:pPr>
        <w:pStyle w:val="ListParagraph"/>
        <w:spacing w:after="0" w:line="240" w:lineRule="auto"/>
        <w:ind w:left="0"/>
        <w:contextualSpacing/>
        <w:jc w:val="center"/>
        <w:rPr>
          <w:rFonts w:ascii="w_Badr" w:hAnsi="w_Badr" w:cs="w_Badr"/>
          <w:sz w:val="20"/>
          <w:szCs w:val="20"/>
          <w:rtl/>
        </w:rPr>
      </w:pPr>
      <w:r w:rsidRPr="00967D15">
        <w:rPr>
          <w:rFonts w:hint="cs"/>
          <w:sz w:val="18"/>
          <w:szCs w:val="20"/>
          <w:rtl/>
        </w:rPr>
        <w:t xml:space="preserve">نمودار </w:t>
      </w:r>
      <w:r>
        <w:rPr>
          <w:rFonts w:hint="cs"/>
          <w:sz w:val="18"/>
          <w:szCs w:val="20"/>
          <w:rtl/>
        </w:rPr>
        <w:t>هفده. فراز سیزدهم دعا</w:t>
      </w:r>
    </w:p>
    <w:p w:rsidR="00356A02" w:rsidRPr="00B7492D" w:rsidRDefault="00356A02" w:rsidP="00A4044E">
      <w:pPr>
        <w:pStyle w:val="ListParagraph"/>
        <w:numPr>
          <w:ilvl w:val="0"/>
          <w:numId w:val="15"/>
        </w:numPr>
        <w:spacing w:after="0" w:line="240" w:lineRule="auto"/>
        <w:contextualSpacing/>
        <w:jc w:val="both"/>
        <w:rPr>
          <w:rFonts w:ascii="w_Badr" w:hAnsi="w_Badr" w:cs="w_Badr"/>
          <w:sz w:val="24"/>
        </w:rPr>
      </w:pPr>
      <w:r w:rsidRPr="00B7492D">
        <w:rPr>
          <w:rFonts w:ascii="w_Badr" w:hAnsi="w_Badr" w:cs="w_Badr" w:hint="cs"/>
          <w:sz w:val="24"/>
          <w:rtl/>
        </w:rPr>
        <w:t xml:space="preserve">اللَّهُمَّ </w:t>
      </w:r>
    </w:p>
    <w:p w:rsidR="00356A02" w:rsidRPr="00B7492D" w:rsidRDefault="00356A02" w:rsidP="0088570C">
      <w:pPr>
        <w:pStyle w:val="ListParagraph"/>
        <w:spacing w:after="0" w:line="240" w:lineRule="auto"/>
        <w:ind w:left="360"/>
        <w:contextualSpacing/>
        <w:jc w:val="both"/>
        <w:rPr>
          <w:rFonts w:ascii="w_Badr" w:hAnsi="w_Badr" w:cs="w_Badr"/>
          <w:sz w:val="24"/>
        </w:rPr>
      </w:pPr>
      <w:r w:rsidRPr="00B7492D">
        <w:rPr>
          <w:rFonts w:ascii="w_Badr" w:hAnsi="w_Badr" w:cs="w_Badr" w:hint="cs"/>
          <w:sz w:val="24"/>
          <w:rtl/>
        </w:rPr>
        <w:t xml:space="preserve">إِنِّي أَعُوذُ بِكَ </w:t>
      </w:r>
    </w:p>
    <w:p w:rsidR="00356A02" w:rsidRPr="00B7492D" w:rsidRDefault="00356A02" w:rsidP="0088570C">
      <w:pPr>
        <w:pStyle w:val="ListParagraph"/>
        <w:spacing w:after="0" w:line="240" w:lineRule="auto"/>
        <w:contextualSpacing/>
        <w:jc w:val="both"/>
        <w:rPr>
          <w:rFonts w:ascii="w_Badr" w:hAnsi="w_Badr" w:cs="w_Badr"/>
          <w:sz w:val="24"/>
        </w:rPr>
      </w:pPr>
      <w:r w:rsidRPr="00B7492D">
        <w:rPr>
          <w:rFonts w:ascii="w_Badr" w:hAnsi="w_Badr" w:cs="w_Badr" w:hint="cs"/>
          <w:sz w:val="24"/>
          <w:rtl/>
        </w:rPr>
        <w:t xml:space="preserve">مِنْ أَضْغَاثِ الْأَحْلَامِ </w:t>
      </w:r>
    </w:p>
    <w:p w:rsidR="00356A02" w:rsidRPr="00B7492D" w:rsidRDefault="00356A02" w:rsidP="0088570C">
      <w:pPr>
        <w:pStyle w:val="ListParagraph"/>
        <w:spacing w:after="0" w:line="240" w:lineRule="auto"/>
        <w:contextualSpacing/>
        <w:jc w:val="both"/>
        <w:rPr>
          <w:rFonts w:ascii="w_Badr" w:hAnsi="w_Badr" w:cs="w_Badr"/>
          <w:sz w:val="24"/>
          <w:rtl/>
        </w:rPr>
      </w:pPr>
      <w:r w:rsidRPr="00B7492D">
        <w:rPr>
          <w:rFonts w:ascii="w_Badr" w:hAnsi="w_Badr" w:cs="w_Badr" w:hint="cs"/>
          <w:sz w:val="24"/>
          <w:rtl/>
        </w:rPr>
        <w:t xml:space="preserve">وَ أَنْ يَلْعَبَ بِيَ الشَّيْطَانُ فِي الْيَقَظَةِ وَ الْمَنَامِ </w:t>
      </w:r>
    </w:p>
    <w:p w:rsidR="00356A02" w:rsidRDefault="00356A02" w:rsidP="0088570C">
      <w:pPr>
        <w:pStyle w:val="ListParagraph"/>
        <w:spacing w:after="0" w:line="240" w:lineRule="auto"/>
        <w:ind w:left="0"/>
        <w:contextualSpacing/>
        <w:jc w:val="center"/>
        <w:rPr>
          <w:rtl/>
        </w:rPr>
      </w:pPr>
      <w:r>
        <w:object w:dxaOrig="7726" w:dyaOrig="3571">
          <v:shape id="_x0000_i1042" type="#_x0000_t75" style="width:305.5pt;height:141.2pt" o:ole="">
            <v:imagedata r:id="rId52" o:title=""/>
          </v:shape>
          <o:OLEObject Type="Embed" ProgID="Visio.Drawing.15" ShapeID="_x0000_i1042" DrawAspect="Content" ObjectID="_1486583672" r:id="rId53"/>
        </w:object>
      </w:r>
    </w:p>
    <w:p w:rsidR="00356A02" w:rsidRPr="00CB6A21" w:rsidRDefault="00356A02" w:rsidP="0088570C">
      <w:pPr>
        <w:pStyle w:val="ListParagraph"/>
        <w:spacing w:after="0" w:line="240" w:lineRule="auto"/>
        <w:ind w:left="0"/>
        <w:contextualSpacing/>
        <w:jc w:val="center"/>
        <w:rPr>
          <w:rFonts w:ascii="w_Badr" w:hAnsi="w_Badr" w:cs="w_Badr"/>
          <w:sz w:val="20"/>
          <w:szCs w:val="20"/>
          <w:rtl/>
        </w:rPr>
      </w:pPr>
      <w:r w:rsidRPr="00967D15">
        <w:rPr>
          <w:rFonts w:hint="cs"/>
          <w:sz w:val="18"/>
          <w:szCs w:val="20"/>
          <w:rtl/>
        </w:rPr>
        <w:t xml:space="preserve">نمودار </w:t>
      </w:r>
      <w:r>
        <w:rPr>
          <w:rFonts w:hint="cs"/>
          <w:sz w:val="18"/>
          <w:szCs w:val="20"/>
          <w:rtl/>
        </w:rPr>
        <w:t>هجده. فراز چهاردهم دعا</w:t>
      </w:r>
    </w:p>
    <w:p w:rsidR="00356A02" w:rsidRPr="00B7492D" w:rsidRDefault="00356A02" w:rsidP="00A4044E">
      <w:pPr>
        <w:pStyle w:val="ListParagraph"/>
        <w:numPr>
          <w:ilvl w:val="0"/>
          <w:numId w:val="15"/>
        </w:numPr>
        <w:spacing w:after="0" w:line="240" w:lineRule="auto"/>
        <w:contextualSpacing/>
        <w:jc w:val="both"/>
        <w:rPr>
          <w:rFonts w:ascii="w_Badr" w:hAnsi="w_Badr" w:cs="w_Badr"/>
          <w:sz w:val="24"/>
        </w:rPr>
      </w:pPr>
      <w:r w:rsidRPr="00B7492D">
        <w:rPr>
          <w:rFonts w:ascii="w_Badr" w:hAnsi="w_Badr" w:cs="w_Badr" w:hint="cs"/>
          <w:sz w:val="24"/>
          <w:rtl/>
        </w:rPr>
        <w:t xml:space="preserve">بِسْمِ اللَّهِ تَحَصَّنْتُ </w:t>
      </w:r>
    </w:p>
    <w:p w:rsidR="00356A02" w:rsidRPr="00B7492D" w:rsidRDefault="00356A02" w:rsidP="0088570C">
      <w:pPr>
        <w:pStyle w:val="ListParagraph"/>
        <w:spacing w:after="0" w:line="240" w:lineRule="auto"/>
        <w:contextualSpacing/>
        <w:jc w:val="both"/>
        <w:rPr>
          <w:rFonts w:ascii="w_Badr" w:hAnsi="w_Badr" w:cs="w_Badr"/>
          <w:sz w:val="24"/>
        </w:rPr>
      </w:pPr>
      <w:r w:rsidRPr="00B7492D">
        <w:rPr>
          <w:rFonts w:ascii="w_Badr" w:hAnsi="w_Badr" w:cs="w_Badr" w:hint="cs"/>
          <w:sz w:val="24"/>
          <w:rtl/>
        </w:rPr>
        <w:t xml:space="preserve">بِ الْحَيِّ الَّذِي لا يَمُوتُ‏ مِنْ شَرِّ مَا أَخَافُ وَ أَحْذَرُ وَ رَمَيْتُ مَنْ يُرِيدُ بِي سُوءاً أَوْ مَكْرُوهاً مِنْ بَيْنِ يَدَيَّ </w:t>
      </w:r>
    </w:p>
    <w:p w:rsidR="00356A02" w:rsidRDefault="00356A02" w:rsidP="0088570C">
      <w:pPr>
        <w:pStyle w:val="ListParagraph"/>
        <w:spacing w:after="0" w:line="240" w:lineRule="auto"/>
        <w:contextualSpacing/>
        <w:jc w:val="both"/>
        <w:rPr>
          <w:rFonts w:ascii="w_Badr" w:hAnsi="w_Badr" w:cs="w_Badr"/>
          <w:sz w:val="24"/>
          <w:rtl/>
        </w:rPr>
      </w:pPr>
      <w:r w:rsidRPr="00B7492D">
        <w:rPr>
          <w:rFonts w:ascii="w_Badr" w:hAnsi="w_Badr" w:cs="w_Badr" w:hint="cs"/>
          <w:sz w:val="24"/>
          <w:rtl/>
        </w:rPr>
        <w:t xml:space="preserve">بِلَا حَوْلَ وَ لَا قُوَّةَ إِلَّا بِاللَّهِ الْعَلِيِّ الْعَظِيمِ </w:t>
      </w:r>
    </w:p>
    <w:p w:rsidR="00356A02" w:rsidRDefault="00356A02" w:rsidP="0088570C">
      <w:pPr>
        <w:pStyle w:val="ListParagraph"/>
        <w:spacing w:after="0" w:line="240" w:lineRule="auto"/>
        <w:ind w:left="0"/>
        <w:contextualSpacing/>
        <w:jc w:val="center"/>
        <w:rPr>
          <w:rtl/>
        </w:rPr>
      </w:pPr>
      <w:r>
        <w:object w:dxaOrig="6660" w:dyaOrig="6106">
          <v:shape id="_x0000_i1043" type="#_x0000_t75" style="width:260.75pt;height:239.35pt" o:ole="">
            <v:imagedata r:id="rId54" o:title=""/>
          </v:shape>
          <o:OLEObject Type="Embed" ProgID="Visio.Drawing.15" ShapeID="_x0000_i1043" DrawAspect="Content" ObjectID="_1486583673" r:id="rId55"/>
        </w:object>
      </w:r>
    </w:p>
    <w:p w:rsidR="00356A02" w:rsidRPr="002B6A00" w:rsidRDefault="00356A02" w:rsidP="0088570C">
      <w:pPr>
        <w:pStyle w:val="ListParagraph"/>
        <w:spacing w:after="0" w:line="240" w:lineRule="auto"/>
        <w:ind w:left="0"/>
        <w:contextualSpacing/>
        <w:jc w:val="center"/>
        <w:rPr>
          <w:rFonts w:ascii="w_Badr" w:hAnsi="w_Badr" w:cs="w_Badr"/>
          <w:sz w:val="20"/>
          <w:szCs w:val="20"/>
          <w:rtl/>
        </w:rPr>
      </w:pPr>
      <w:r w:rsidRPr="00967D15">
        <w:rPr>
          <w:rFonts w:hint="cs"/>
          <w:sz w:val="18"/>
          <w:szCs w:val="20"/>
          <w:rtl/>
        </w:rPr>
        <w:t xml:space="preserve">نمودار </w:t>
      </w:r>
      <w:r>
        <w:rPr>
          <w:rFonts w:hint="cs"/>
          <w:sz w:val="18"/>
          <w:szCs w:val="20"/>
          <w:rtl/>
        </w:rPr>
        <w:t>نوزده. فراز پانزدهم دعا</w:t>
      </w:r>
    </w:p>
    <w:p w:rsidR="00356A02" w:rsidRDefault="00356A02" w:rsidP="00A4044E">
      <w:pPr>
        <w:pStyle w:val="ListParagraph"/>
        <w:numPr>
          <w:ilvl w:val="0"/>
          <w:numId w:val="15"/>
        </w:numPr>
        <w:spacing w:after="0" w:line="240" w:lineRule="auto"/>
        <w:contextualSpacing/>
        <w:jc w:val="both"/>
        <w:rPr>
          <w:rFonts w:ascii="w_Badr" w:hAnsi="w_Badr" w:cs="w_Badr"/>
          <w:sz w:val="24"/>
          <w:rtl/>
        </w:rPr>
      </w:pPr>
      <w:r w:rsidRPr="00B7492D">
        <w:rPr>
          <w:rFonts w:ascii="w_Badr" w:hAnsi="w_Badr" w:cs="w_Badr" w:hint="cs"/>
          <w:sz w:val="24"/>
          <w:rtl/>
        </w:rPr>
        <w:lastRenderedPageBreak/>
        <w:t xml:space="preserve">وَ أَعُوذُ بِاللَّهِ مِنْ </w:t>
      </w:r>
      <w:r>
        <w:rPr>
          <w:rFonts w:ascii="w_Badr" w:hAnsi="w_Badr" w:cs="w_Badr" w:hint="cs"/>
          <w:sz w:val="24"/>
          <w:rtl/>
        </w:rPr>
        <w:t>«</w:t>
      </w:r>
      <w:r w:rsidRPr="00B7492D">
        <w:rPr>
          <w:rFonts w:ascii="w_Badr" w:hAnsi="w_Badr" w:cs="w_Badr" w:hint="cs"/>
          <w:sz w:val="24"/>
          <w:rtl/>
        </w:rPr>
        <w:t>شَرِّكُمْ شَرُّكُمْ تَحْتَ أَقْدَامِكُمْ وَ خَيْرُكُمْ بَيْنَ أَعْيُنِكُمْ</w:t>
      </w:r>
      <w:r>
        <w:rPr>
          <w:rFonts w:ascii="w_Badr" w:hAnsi="w_Badr" w:cs="w_Badr" w:hint="cs"/>
          <w:sz w:val="24"/>
          <w:rtl/>
        </w:rPr>
        <w:t>»</w:t>
      </w:r>
      <w:r w:rsidRPr="00B7492D">
        <w:rPr>
          <w:rFonts w:ascii="w_Badr" w:hAnsi="w_Badr" w:cs="w_Badr" w:hint="cs"/>
          <w:sz w:val="24"/>
          <w:rtl/>
        </w:rPr>
        <w:t xml:space="preserve"> </w:t>
      </w:r>
    </w:p>
    <w:p w:rsidR="00356A02" w:rsidRDefault="00356A02" w:rsidP="0088570C">
      <w:pPr>
        <w:pStyle w:val="ListParagraph"/>
        <w:spacing w:after="0" w:line="240" w:lineRule="auto"/>
        <w:ind w:left="360"/>
        <w:contextualSpacing/>
        <w:jc w:val="center"/>
        <w:rPr>
          <w:rtl/>
        </w:rPr>
      </w:pPr>
      <w:r w:rsidRPr="002B6A00">
        <w:object w:dxaOrig="4035" w:dyaOrig="4935">
          <v:shape id="_x0000_i1044" type="#_x0000_t75" style="width:177.35pt;height:217.4pt" o:ole="">
            <v:imagedata r:id="rId56" o:title=""/>
          </v:shape>
          <o:OLEObject Type="Embed" ProgID="Visio.Drawing.15" ShapeID="_x0000_i1044" DrawAspect="Content" ObjectID="_1486583674" r:id="rId57"/>
        </w:object>
      </w:r>
    </w:p>
    <w:p w:rsidR="00356A02" w:rsidRPr="002B6A00" w:rsidRDefault="00356A02" w:rsidP="0088570C">
      <w:pPr>
        <w:pStyle w:val="ListParagraph"/>
        <w:spacing w:after="0" w:line="240" w:lineRule="auto"/>
        <w:ind w:left="0"/>
        <w:contextualSpacing/>
        <w:jc w:val="center"/>
        <w:rPr>
          <w:rFonts w:ascii="w_Badr" w:hAnsi="w_Badr" w:cs="w_Badr"/>
          <w:sz w:val="20"/>
          <w:szCs w:val="20"/>
          <w:rtl/>
        </w:rPr>
      </w:pPr>
      <w:r w:rsidRPr="00967D15">
        <w:rPr>
          <w:rFonts w:hint="cs"/>
          <w:sz w:val="18"/>
          <w:szCs w:val="20"/>
          <w:rtl/>
        </w:rPr>
        <w:t xml:space="preserve">نمودار </w:t>
      </w:r>
      <w:r>
        <w:rPr>
          <w:rFonts w:hint="cs"/>
          <w:sz w:val="18"/>
          <w:szCs w:val="20"/>
          <w:rtl/>
        </w:rPr>
        <w:t>بیست. فراز شانزدهم دعا</w:t>
      </w:r>
    </w:p>
    <w:p w:rsidR="00356A02" w:rsidRPr="00B7492D" w:rsidRDefault="00356A02" w:rsidP="00A4044E">
      <w:pPr>
        <w:pStyle w:val="ListParagraph"/>
        <w:numPr>
          <w:ilvl w:val="0"/>
          <w:numId w:val="15"/>
        </w:numPr>
        <w:spacing w:after="0" w:line="240" w:lineRule="auto"/>
        <w:contextualSpacing/>
        <w:jc w:val="both"/>
        <w:rPr>
          <w:rFonts w:ascii="w_Badr" w:hAnsi="w_Badr" w:cs="w_Badr"/>
          <w:sz w:val="24"/>
          <w:rtl/>
        </w:rPr>
      </w:pPr>
      <w:r w:rsidRPr="00B7492D">
        <w:rPr>
          <w:rFonts w:ascii="w_Badr" w:hAnsi="w_Badr" w:cs="w_Badr" w:hint="cs"/>
          <w:sz w:val="24"/>
          <w:rtl/>
        </w:rPr>
        <w:t xml:space="preserve">وَ أُعِيذُ نَفْسِي وَ مَا أَعْطَانِي رَبِّي وَ مَا مَلَكَتْهُ يَدِي وَ ذَوِي عِنَايَتِي بِرُكْنِ اللَّهِ الْأَشَدِّ وَ كُلُّ أَرْكَانِ رَبِّي شِدَادٌ </w:t>
      </w:r>
    </w:p>
    <w:p w:rsidR="00356A02" w:rsidRDefault="00356A02" w:rsidP="0088570C">
      <w:pPr>
        <w:spacing w:after="0" w:line="240" w:lineRule="auto"/>
        <w:jc w:val="center"/>
        <w:rPr>
          <w:rtl/>
        </w:rPr>
      </w:pPr>
      <w:r>
        <w:object w:dxaOrig="7531" w:dyaOrig="6780">
          <v:shape id="_x0000_i1045" type="#_x0000_t75" style="width:268.55pt;height:241.3pt" o:ole="">
            <v:imagedata r:id="rId58" o:title=""/>
          </v:shape>
          <o:OLEObject Type="Embed" ProgID="Visio.Drawing.15" ShapeID="_x0000_i1045" DrawAspect="Content" ObjectID="_1486583675" r:id="rId59"/>
        </w:object>
      </w:r>
    </w:p>
    <w:p w:rsidR="00356A02" w:rsidRPr="002B6A00" w:rsidRDefault="00356A02" w:rsidP="0088570C">
      <w:pPr>
        <w:pStyle w:val="ListParagraph"/>
        <w:spacing w:after="0" w:line="240" w:lineRule="auto"/>
        <w:ind w:left="0"/>
        <w:contextualSpacing/>
        <w:jc w:val="center"/>
        <w:rPr>
          <w:rFonts w:ascii="w_Badr" w:hAnsi="w_Badr" w:cs="w_Badr"/>
          <w:sz w:val="20"/>
          <w:szCs w:val="20"/>
          <w:rtl/>
        </w:rPr>
      </w:pPr>
      <w:r w:rsidRPr="00967D15">
        <w:rPr>
          <w:rFonts w:hint="cs"/>
          <w:sz w:val="18"/>
          <w:szCs w:val="20"/>
          <w:rtl/>
        </w:rPr>
        <w:t xml:space="preserve">نمودار </w:t>
      </w:r>
      <w:r>
        <w:rPr>
          <w:rFonts w:hint="cs"/>
          <w:sz w:val="18"/>
          <w:szCs w:val="20"/>
          <w:rtl/>
        </w:rPr>
        <w:t>بیست و یک. فراز هفدهم دعا</w:t>
      </w:r>
    </w:p>
    <w:p w:rsidR="00356A02" w:rsidRPr="00B7492D" w:rsidRDefault="00356A02" w:rsidP="00A4044E">
      <w:pPr>
        <w:pStyle w:val="ListParagraph"/>
        <w:numPr>
          <w:ilvl w:val="0"/>
          <w:numId w:val="15"/>
        </w:numPr>
        <w:spacing w:after="0" w:line="240" w:lineRule="auto"/>
        <w:contextualSpacing/>
        <w:jc w:val="both"/>
        <w:rPr>
          <w:rFonts w:ascii="w_Badr" w:hAnsi="w_Badr" w:cs="w_Badr"/>
          <w:sz w:val="24"/>
        </w:rPr>
      </w:pPr>
      <w:r w:rsidRPr="00B7492D">
        <w:rPr>
          <w:rFonts w:ascii="w_Badr" w:hAnsi="w_Badr" w:cs="w_Badr" w:hint="cs"/>
          <w:sz w:val="24"/>
          <w:rtl/>
        </w:rPr>
        <w:t xml:space="preserve">اللَّهُمَّ </w:t>
      </w:r>
    </w:p>
    <w:p w:rsidR="00356A02" w:rsidRPr="009E2EB2" w:rsidRDefault="00356A02" w:rsidP="0088570C">
      <w:pPr>
        <w:pStyle w:val="ListParagraph"/>
        <w:spacing w:after="0" w:line="240" w:lineRule="auto"/>
        <w:ind w:left="360"/>
        <w:contextualSpacing/>
        <w:jc w:val="both"/>
        <w:rPr>
          <w:rFonts w:ascii="w_Badr" w:hAnsi="w_Badr" w:cs="w_Badr"/>
          <w:sz w:val="24"/>
        </w:rPr>
      </w:pPr>
      <w:r w:rsidRPr="009E2EB2">
        <w:rPr>
          <w:rFonts w:ascii="w_Badr" w:hAnsi="w_Badr" w:cs="w_Badr" w:hint="cs"/>
          <w:sz w:val="24"/>
          <w:rtl/>
        </w:rPr>
        <w:t xml:space="preserve">تَوَسَّلْتُ بِكَ إِلَيْكَ </w:t>
      </w:r>
    </w:p>
    <w:p w:rsidR="00356A02" w:rsidRPr="00B7492D" w:rsidRDefault="00356A02" w:rsidP="0088570C">
      <w:pPr>
        <w:pStyle w:val="ListParagraph"/>
        <w:spacing w:after="0" w:line="240" w:lineRule="auto"/>
        <w:ind w:left="360"/>
        <w:contextualSpacing/>
        <w:jc w:val="both"/>
        <w:rPr>
          <w:rFonts w:ascii="w_Badr" w:hAnsi="w_Badr" w:cs="w_Badr"/>
          <w:sz w:val="24"/>
        </w:rPr>
      </w:pPr>
      <w:r w:rsidRPr="009E2EB2">
        <w:rPr>
          <w:rFonts w:ascii="w_Badr" w:hAnsi="w_Badr" w:cs="w_Badr" w:hint="cs"/>
          <w:sz w:val="24"/>
          <w:rtl/>
        </w:rPr>
        <w:t>وَ تَحَمَّلْتُ بِكَ عَلَيْكَ فَإِنَّهُ لَا يُنَالُ مَا عِنْدَكَ إِلَّا بِكَ</w:t>
      </w:r>
      <w:r w:rsidRPr="00B7492D">
        <w:rPr>
          <w:rFonts w:ascii="w_Badr" w:hAnsi="w_Badr" w:cs="w_Badr" w:hint="cs"/>
          <w:sz w:val="24"/>
          <w:rtl/>
        </w:rPr>
        <w:t xml:space="preserve"> </w:t>
      </w:r>
    </w:p>
    <w:p w:rsidR="00356A02" w:rsidRPr="00B7492D" w:rsidRDefault="00356A02" w:rsidP="0088570C">
      <w:pPr>
        <w:pStyle w:val="ListParagraph"/>
        <w:spacing w:after="0" w:line="240" w:lineRule="auto"/>
        <w:ind w:left="360"/>
        <w:contextualSpacing/>
        <w:jc w:val="both"/>
        <w:rPr>
          <w:rFonts w:ascii="w_Badr" w:hAnsi="w_Badr" w:cs="w_Badr"/>
          <w:sz w:val="24"/>
        </w:rPr>
      </w:pPr>
      <w:r w:rsidRPr="00B7492D">
        <w:rPr>
          <w:rFonts w:ascii="w_Badr" w:hAnsi="w_Badr" w:cs="w_Badr" w:hint="cs"/>
          <w:sz w:val="24"/>
          <w:rtl/>
        </w:rPr>
        <w:t xml:space="preserve">أَسْأَلُكَ أَنْ تُصَلِّيَ عَلَى مُحَمَّدٍ وَ آلِهِ </w:t>
      </w:r>
    </w:p>
    <w:p w:rsidR="00356A02" w:rsidRDefault="00356A02" w:rsidP="0088570C">
      <w:pPr>
        <w:pStyle w:val="ListParagraph"/>
        <w:spacing w:after="0" w:line="240" w:lineRule="auto"/>
        <w:ind w:left="360"/>
        <w:contextualSpacing/>
        <w:jc w:val="both"/>
        <w:rPr>
          <w:rFonts w:ascii="w_Badr" w:hAnsi="w_Badr" w:cs="w_Badr"/>
          <w:sz w:val="24"/>
          <w:rtl/>
        </w:rPr>
      </w:pPr>
      <w:r w:rsidRPr="00B7492D">
        <w:rPr>
          <w:rFonts w:ascii="w_Badr" w:hAnsi="w_Badr" w:cs="w_Badr" w:hint="cs"/>
          <w:sz w:val="24"/>
          <w:rtl/>
        </w:rPr>
        <w:t xml:space="preserve">وَ أَنْ تَكْفِيَنِي شَرَّ مَا أَحْذَرُ وَ مَا لَا يَبْلُغُهُ حِذَارِي </w:t>
      </w:r>
    </w:p>
    <w:p w:rsidR="00356A02" w:rsidRPr="00B7492D" w:rsidRDefault="00356A02" w:rsidP="0088570C">
      <w:pPr>
        <w:pStyle w:val="ListParagraph"/>
        <w:spacing w:after="0" w:line="240" w:lineRule="auto"/>
        <w:ind w:left="360"/>
        <w:contextualSpacing/>
        <w:jc w:val="both"/>
        <w:rPr>
          <w:rFonts w:ascii="w_Badr" w:hAnsi="w_Badr" w:cs="w_Badr"/>
          <w:sz w:val="24"/>
          <w:rtl/>
        </w:rPr>
      </w:pPr>
      <w:r w:rsidRPr="00B7492D">
        <w:rPr>
          <w:rFonts w:ascii="w_Badr" w:hAnsi="w_Badr" w:cs="w_Badr" w:hint="cs"/>
          <w:sz w:val="24"/>
          <w:rtl/>
        </w:rPr>
        <w:t xml:space="preserve">إِنَّكَ عَلى‏ كُلِّ شَيْ‏ءٍ قَدِيرٌ وَ هُوَ عَلَيْكَ يَسِيرٌ جَبْرَئِيلُ عَنْ يَمِينِي وَ مِيكَائِيلُ عَنْ شِمَالِي وَ إِسْرَافِيلُ أَمَامِي وَ لَا حَوْلَ وَ لَا قُوَّةَ إِلَّا بِاللَّهِ الْعَلِيِّ الْعَظِيمِ </w:t>
      </w:r>
    </w:p>
    <w:p w:rsidR="00356A02" w:rsidRDefault="00356A02" w:rsidP="0088570C">
      <w:pPr>
        <w:spacing w:after="0" w:line="240" w:lineRule="auto"/>
        <w:jc w:val="center"/>
        <w:rPr>
          <w:rtl/>
        </w:rPr>
      </w:pPr>
      <w:r>
        <w:object w:dxaOrig="8655" w:dyaOrig="7215">
          <v:shape id="_x0000_i1046" type="#_x0000_t75" style="width:306.05pt;height:254.65pt" o:ole="">
            <v:imagedata r:id="rId60" o:title=""/>
          </v:shape>
          <o:OLEObject Type="Embed" ProgID="Visio.Drawing.15" ShapeID="_x0000_i1046" DrawAspect="Content" ObjectID="_1486583676" r:id="rId61"/>
        </w:object>
      </w:r>
    </w:p>
    <w:p w:rsidR="00356A02" w:rsidRPr="002B6A00" w:rsidRDefault="00356A02" w:rsidP="0088570C">
      <w:pPr>
        <w:pStyle w:val="ListParagraph"/>
        <w:spacing w:after="0" w:line="240" w:lineRule="auto"/>
        <w:ind w:left="0"/>
        <w:contextualSpacing/>
        <w:jc w:val="center"/>
        <w:rPr>
          <w:rFonts w:ascii="w_Badr" w:hAnsi="w_Badr" w:cs="w_Badr"/>
          <w:sz w:val="20"/>
          <w:szCs w:val="20"/>
          <w:rtl/>
        </w:rPr>
      </w:pPr>
      <w:r w:rsidRPr="00967D15">
        <w:rPr>
          <w:rFonts w:hint="cs"/>
          <w:sz w:val="18"/>
          <w:szCs w:val="20"/>
          <w:rtl/>
        </w:rPr>
        <w:t xml:space="preserve">نمودار </w:t>
      </w:r>
      <w:r>
        <w:rPr>
          <w:rFonts w:hint="cs"/>
          <w:sz w:val="18"/>
          <w:szCs w:val="20"/>
          <w:rtl/>
        </w:rPr>
        <w:t>بیست و دو. فراز هجدهم دعا</w:t>
      </w:r>
    </w:p>
    <w:p w:rsidR="00356A02" w:rsidRDefault="00356A02" w:rsidP="00A4044E">
      <w:pPr>
        <w:pStyle w:val="ListParagraph"/>
        <w:numPr>
          <w:ilvl w:val="0"/>
          <w:numId w:val="15"/>
        </w:numPr>
        <w:spacing w:after="0" w:line="240" w:lineRule="auto"/>
        <w:contextualSpacing/>
        <w:jc w:val="both"/>
        <w:rPr>
          <w:rFonts w:ascii="w_Badr" w:hAnsi="w_Badr" w:cs="w_Badr"/>
          <w:sz w:val="24"/>
        </w:rPr>
      </w:pPr>
      <w:r w:rsidRPr="00E1042A">
        <w:rPr>
          <w:rFonts w:ascii="w_Badr" w:hAnsi="w_Badr" w:cs="w_Badr" w:hint="cs"/>
          <w:sz w:val="24"/>
          <w:rtl/>
        </w:rPr>
        <w:t xml:space="preserve">اللَّهُمَّ مُخْرِجَ الْوَلَدِ مِنَ الرَّحِمِ وَ رَبَ‏ الشَّفْعِ وَ الْوَتْرِ </w:t>
      </w:r>
    </w:p>
    <w:p w:rsidR="00356A02" w:rsidRPr="00E1042A" w:rsidRDefault="00356A02" w:rsidP="0088570C">
      <w:pPr>
        <w:pStyle w:val="ListParagraph"/>
        <w:spacing w:after="0" w:line="240" w:lineRule="auto"/>
        <w:ind w:left="360"/>
        <w:contextualSpacing/>
        <w:jc w:val="both"/>
        <w:rPr>
          <w:rFonts w:ascii="w_Badr" w:hAnsi="w_Badr" w:cs="w_Badr"/>
          <w:sz w:val="24"/>
        </w:rPr>
      </w:pPr>
      <w:r w:rsidRPr="00E1042A">
        <w:rPr>
          <w:rFonts w:ascii="w_Badr" w:hAnsi="w_Badr" w:cs="w_Badr" w:hint="cs"/>
          <w:sz w:val="24"/>
          <w:rtl/>
        </w:rPr>
        <w:t xml:space="preserve">سَخِّرْ لِي مَا أُرِيدُ مِنْ دُنْيَايَ وَ آخِرَتِي </w:t>
      </w:r>
    </w:p>
    <w:p w:rsidR="00356A02" w:rsidRPr="0069647E" w:rsidRDefault="00356A02" w:rsidP="0088570C">
      <w:pPr>
        <w:pStyle w:val="ListParagraph"/>
        <w:spacing w:after="0" w:line="240" w:lineRule="auto"/>
        <w:ind w:left="360"/>
        <w:contextualSpacing/>
        <w:jc w:val="both"/>
        <w:rPr>
          <w:rFonts w:ascii="w_Badr" w:hAnsi="w_Badr" w:cs="w_Badr"/>
          <w:sz w:val="24"/>
          <w:rtl/>
        </w:rPr>
      </w:pPr>
      <w:r w:rsidRPr="00B7492D">
        <w:rPr>
          <w:rFonts w:ascii="w_Badr" w:hAnsi="w_Badr" w:cs="w_Badr" w:hint="cs"/>
          <w:sz w:val="24"/>
          <w:rtl/>
        </w:rPr>
        <w:t xml:space="preserve">وَ اكْفِنِي مَا أَهَمَّنِي‏ إِنَّكَ عَلى‏ كُلِّ شَيْ‏ءٍ قَدِيرٌ </w:t>
      </w:r>
    </w:p>
    <w:p w:rsidR="00356A02" w:rsidRDefault="00356A02" w:rsidP="0088570C">
      <w:pPr>
        <w:spacing w:after="0" w:line="240" w:lineRule="auto"/>
        <w:jc w:val="center"/>
        <w:rPr>
          <w:rtl/>
        </w:rPr>
      </w:pPr>
      <w:r>
        <w:object w:dxaOrig="8475" w:dyaOrig="5610">
          <v:shape id="_x0000_i1047" type="#_x0000_t75" style="width:306.05pt;height:202.65pt" o:ole="">
            <v:imagedata r:id="rId62" o:title=""/>
          </v:shape>
          <o:OLEObject Type="Embed" ProgID="Visio.Drawing.15" ShapeID="_x0000_i1047" DrawAspect="Content" ObjectID="_1486583677" r:id="rId63"/>
        </w:object>
      </w:r>
    </w:p>
    <w:p w:rsidR="00356A02" w:rsidRPr="002B6A00" w:rsidRDefault="00356A02" w:rsidP="0088570C">
      <w:pPr>
        <w:pStyle w:val="ListParagraph"/>
        <w:spacing w:after="0" w:line="240" w:lineRule="auto"/>
        <w:ind w:left="0"/>
        <w:contextualSpacing/>
        <w:jc w:val="center"/>
        <w:rPr>
          <w:rFonts w:ascii="w_Badr" w:hAnsi="w_Badr" w:cs="w_Badr"/>
          <w:sz w:val="20"/>
          <w:szCs w:val="20"/>
          <w:rtl/>
        </w:rPr>
      </w:pPr>
      <w:r w:rsidRPr="00967D15">
        <w:rPr>
          <w:rFonts w:hint="cs"/>
          <w:sz w:val="18"/>
          <w:szCs w:val="20"/>
          <w:rtl/>
        </w:rPr>
        <w:t xml:space="preserve">نمودار </w:t>
      </w:r>
      <w:r>
        <w:rPr>
          <w:rFonts w:hint="cs"/>
          <w:sz w:val="18"/>
          <w:szCs w:val="20"/>
          <w:rtl/>
        </w:rPr>
        <w:t>بیست و سه. فراز نوزدهم دعا</w:t>
      </w:r>
    </w:p>
    <w:p w:rsidR="00356A02" w:rsidRPr="00B7492D" w:rsidRDefault="00356A02" w:rsidP="00A4044E">
      <w:pPr>
        <w:pStyle w:val="ListParagraph"/>
        <w:numPr>
          <w:ilvl w:val="0"/>
          <w:numId w:val="15"/>
        </w:numPr>
        <w:spacing w:after="0" w:line="240" w:lineRule="auto"/>
        <w:contextualSpacing/>
        <w:jc w:val="both"/>
        <w:rPr>
          <w:rFonts w:ascii="w_Badr" w:hAnsi="w_Badr" w:cs="w_Badr"/>
          <w:sz w:val="24"/>
        </w:rPr>
      </w:pPr>
      <w:r w:rsidRPr="00B7492D">
        <w:rPr>
          <w:rFonts w:ascii="w_Badr" w:hAnsi="w_Badr" w:cs="w_Badr" w:hint="cs"/>
          <w:sz w:val="24"/>
          <w:rtl/>
        </w:rPr>
        <w:t xml:space="preserve">اللَّهُمَّ </w:t>
      </w:r>
    </w:p>
    <w:p w:rsidR="00356A02" w:rsidRPr="002B6A00" w:rsidRDefault="00356A02" w:rsidP="0088570C">
      <w:pPr>
        <w:pStyle w:val="ListParagraph"/>
        <w:spacing w:after="0" w:line="240" w:lineRule="auto"/>
        <w:ind w:left="360"/>
        <w:contextualSpacing/>
        <w:jc w:val="both"/>
        <w:rPr>
          <w:rFonts w:ascii="w_Badr" w:hAnsi="w_Badr" w:cs="w_Badr"/>
          <w:sz w:val="24"/>
        </w:rPr>
      </w:pPr>
      <w:r w:rsidRPr="002B6A00">
        <w:rPr>
          <w:rFonts w:ascii="w_Badr" w:hAnsi="w_Badr" w:cs="w_Badr" w:hint="cs"/>
          <w:sz w:val="24"/>
          <w:rtl/>
        </w:rPr>
        <w:t xml:space="preserve">إِنِّي عَبْدُكَ وَ ابْنُ عَبْدِكَ وَ ابْنُ أَمَتِكَ نَاصِيَتِي بِيَدِكَ مَاضٍ فِيَّ حُكْمُكَ عَدْلٌ عَلَيَّ قَضَاؤُكَ </w:t>
      </w:r>
    </w:p>
    <w:p w:rsidR="00356A02" w:rsidRPr="002B6A00" w:rsidRDefault="00356A02" w:rsidP="0088570C">
      <w:pPr>
        <w:pStyle w:val="ListParagraph"/>
        <w:spacing w:after="0" w:line="240" w:lineRule="auto"/>
        <w:ind w:left="360"/>
        <w:contextualSpacing/>
        <w:jc w:val="both"/>
        <w:rPr>
          <w:rFonts w:ascii="w_Badr" w:hAnsi="w_Badr" w:cs="w_Badr"/>
          <w:sz w:val="24"/>
        </w:rPr>
      </w:pPr>
      <w:r w:rsidRPr="002B6A00">
        <w:rPr>
          <w:rFonts w:ascii="w_Badr" w:hAnsi="w_Badr" w:cs="w_Badr" w:hint="cs"/>
          <w:sz w:val="24"/>
          <w:rtl/>
        </w:rPr>
        <w:t xml:space="preserve">أَسْأَلُكَ بِكُلِّ اسْمٍ سَمَّيْتَ بِهِ نَفْسَكَ وَ أَنْزَلْتَهُ فِي كِتَابِكَ أَوْ عَلَّمْتَهُ أَحَداً مِنْ خَلْقِكَ أَوِ اسْتَأْثَرْتَ بِهِ فِي عِلْمِ الْغَيْبِ عِنْدَكَ أَنْ تُصَلِّيَ‏ عَلَى مُحَمَّدٍ وَ آلِ مُحَمَّدٍ </w:t>
      </w:r>
    </w:p>
    <w:p w:rsidR="00356A02" w:rsidRPr="002B6A00" w:rsidRDefault="00356A02" w:rsidP="0088570C">
      <w:pPr>
        <w:pStyle w:val="ListParagraph"/>
        <w:spacing w:after="0" w:line="240" w:lineRule="auto"/>
        <w:ind w:left="360"/>
        <w:contextualSpacing/>
        <w:jc w:val="both"/>
        <w:rPr>
          <w:rFonts w:ascii="w_Badr" w:hAnsi="w_Badr" w:cs="w_Badr"/>
          <w:sz w:val="24"/>
        </w:rPr>
      </w:pPr>
      <w:r w:rsidRPr="002B6A00">
        <w:rPr>
          <w:rFonts w:ascii="w_Badr" w:hAnsi="w_Badr" w:cs="w_Badr" w:hint="cs"/>
          <w:sz w:val="24"/>
          <w:rtl/>
        </w:rPr>
        <w:t>وَ أَنْ تَجْعَلَ الْقُرْآنَ رَبِيعَ قَلْبِي وَ نُورَ بَصَرِي وَ شِفَاءَ صَدْرِي وَ جَلَاءَ حُزْنِي وَ ذَهَابَ هَمِّي وَ قَضَاءَ دَيْنِي</w:t>
      </w:r>
    </w:p>
    <w:p w:rsidR="00356A02" w:rsidRPr="002B6A00" w:rsidRDefault="00356A02" w:rsidP="0088570C">
      <w:pPr>
        <w:pStyle w:val="ListParagraph"/>
        <w:spacing w:after="0" w:line="240" w:lineRule="auto"/>
        <w:ind w:left="360"/>
        <w:contextualSpacing/>
        <w:jc w:val="both"/>
        <w:rPr>
          <w:rFonts w:ascii="w_Badr" w:hAnsi="w_Badr" w:cs="w_Badr"/>
          <w:sz w:val="24"/>
        </w:rPr>
      </w:pPr>
      <w:r w:rsidRPr="002B6A00">
        <w:rPr>
          <w:rFonts w:ascii="w_Badr" w:hAnsi="w_Badr" w:cs="w_Badr" w:hint="cs"/>
          <w:sz w:val="24"/>
          <w:rtl/>
        </w:rPr>
        <w:t xml:space="preserve">لا إِلهَ إِلَّا أَنْتَ سُبْحانَكَ إِنِّي كُنْتُ مِنَ الظَّالِمِينَ‏ </w:t>
      </w:r>
    </w:p>
    <w:p w:rsidR="00356A02" w:rsidRDefault="00356A02" w:rsidP="0088570C">
      <w:pPr>
        <w:pStyle w:val="ListParagraph"/>
        <w:spacing w:after="0" w:line="240" w:lineRule="auto"/>
        <w:ind w:left="360"/>
        <w:contextualSpacing/>
        <w:jc w:val="both"/>
        <w:rPr>
          <w:rFonts w:ascii="w_Badr" w:hAnsi="w_Badr" w:cs="w_Badr"/>
          <w:sz w:val="24"/>
          <w:rtl/>
        </w:rPr>
      </w:pPr>
      <w:r w:rsidRPr="002B6A00">
        <w:rPr>
          <w:rFonts w:ascii="w_Badr" w:hAnsi="w_Badr" w:cs="w_Badr" w:hint="cs"/>
          <w:sz w:val="24"/>
          <w:rtl/>
        </w:rPr>
        <w:t>يَا حَيُّ حِينَ لَا حَيَّ يَا حَيُّ يَا مُحْيِيَ الْأَمْوَاتِ وَ الْقَائِمَ‏ عَلى‏ كُلِّ نَفْسٍ بِما كَسَبَتْ‏ يَا حَيُّ لَا إِلَهَ إِلَّا أَنْتَ بِرَحْمَتِكَ الَّتِي‏ وَسِعَتْ كُلَّ شَيْ‏ءٍ</w:t>
      </w:r>
      <w:r w:rsidRPr="00B7492D">
        <w:rPr>
          <w:rFonts w:ascii="w_Badr" w:hAnsi="w_Badr" w:cs="w_Badr" w:hint="cs"/>
          <w:sz w:val="24"/>
          <w:rtl/>
        </w:rPr>
        <w:t xml:space="preserve"> </w:t>
      </w:r>
    </w:p>
    <w:p w:rsidR="00356A02" w:rsidRPr="00B7492D" w:rsidRDefault="00356A02" w:rsidP="0088570C">
      <w:pPr>
        <w:pStyle w:val="ListParagraph"/>
        <w:spacing w:after="0" w:line="240" w:lineRule="auto"/>
        <w:ind w:left="360"/>
        <w:contextualSpacing/>
        <w:jc w:val="both"/>
        <w:rPr>
          <w:rFonts w:ascii="w_Badr" w:hAnsi="w_Badr" w:cs="w_Badr"/>
          <w:sz w:val="24"/>
        </w:rPr>
      </w:pPr>
      <w:r w:rsidRPr="00B7492D">
        <w:rPr>
          <w:rFonts w:ascii="w_Badr" w:hAnsi="w_Badr" w:cs="w_Badr" w:hint="cs"/>
          <w:sz w:val="24"/>
          <w:rtl/>
        </w:rPr>
        <w:t xml:space="preserve">اسْتَعَنْتُ فَأَعِنِّي </w:t>
      </w:r>
    </w:p>
    <w:p w:rsidR="00356A02" w:rsidRPr="00B7492D" w:rsidRDefault="00356A02" w:rsidP="0088570C">
      <w:pPr>
        <w:pStyle w:val="ListParagraph"/>
        <w:spacing w:after="0" w:line="240" w:lineRule="auto"/>
        <w:ind w:left="360"/>
        <w:contextualSpacing/>
        <w:jc w:val="both"/>
        <w:rPr>
          <w:rFonts w:ascii="w_Badr" w:hAnsi="w_Badr" w:cs="w_Badr"/>
          <w:sz w:val="24"/>
        </w:rPr>
      </w:pPr>
      <w:r w:rsidRPr="00B7492D">
        <w:rPr>
          <w:rFonts w:ascii="w_Badr" w:hAnsi="w_Badr" w:cs="w_Badr" w:hint="cs"/>
          <w:sz w:val="24"/>
          <w:rtl/>
        </w:rPr>
        <w:t xml:space="preserve">وَ اجْمَعْ لِي خَيْرَ الدُّنْيَا وَ الْآخِرَةِ </w:t>
      </w:r>
    </w:p>
    <w:p w:rsidR="00356A02" w:rsidRPr="00B7492D" w:rsidRDefault="00356A02" w:rsidP="0088570C">
      <w:pPr>
        <w:pStyle w:val="ListParagraph"/>
        <w:spacing w:after="0" w:line="240" w:lineRule="auto"/>
        <w:ind w:left="360"/>
        <w:contextualSpacing/>
        <w:jc w:val="both"/>
        <w:rPr>
          <w:rFonts w:ascii="w_Badr" w:hAnsi="w_Badr" w:cs="w_Badr"/>
          <w:sz w:val="24"/>
          <w:rtl/>
        </w:rPr>
      </w:pPr>
      <w:r w:rsidRPr="00574211">
        <w:rPr>
          <w:rFonts w:ascii="w_Badr" w:hAnsi="w_Badr" w:cs="w_Badr" w:hint="cs"/>
          <w:sz w:val="24"/>
          <w:rtl/>
        </w:rPr>
        <w:t>وَ اصْرِفْ عَنِّي شَرَّهُمَا بِمَنِّكَ وَ سَعَةِ فَضْلِكَ</w:t>
      </w:r>
      <w:r w:rsidRPr="00B7492D">
        <w:rPr>
          <w:rFonts w:ascii="w_Badr" w:hAnsi="w_Badr" w:cs="w_Badr" w:hint="cs"/>
          <w:sz w:val="24"/>
          <w:rtl/>
        </w:rPr>
        <w:t xml:space="preserve"> </w:t>
      </w:r>
    </w:p>
    <w:p w:rsidR="00356A02" w:rsidRDefault="00356A02" w:rsidP="0088570C">
      <w:pPr>
        <w:pStyle w:val="ListParagraph"/>
        <w:spacing w:after="0" w:line="240" w:lineRule="auto"/>
        <w:ind w:left="0"/>
        <w:contextualSpacing/>
        <w:jc w:val="center"/>
        <w:rPr>
          <w:rtl/>
        </w:rPr>
      </w:pPr>
      <w:r>
        <w:object w:dxaOrig="7665" w:dyaOrig="8130">
          <v:shape id="_x0000_i1048" type="#_x0000_t75" style="width:305.8pt;height:324.4pt" o:ole="">
            <v:imagedata r:id="rId64" o:title=""/>
          </v:shape>
          <o:OLEObject Type="Embed" ProgID="Visio.Drawing.15" ShapeID="_x0000_i1048" DrawAspect="Content" ObjectID="_1486583678" r:id="rId65"/>
        </w:object>
      </w:r>
    </w:p>
    <w:p w:rsidR="00356A02" w:rsidRPr="002B6A00" w:rsidRDefault="00356A02" w:rsidP="0088570C">
      <w:pPr>
        <w:pStyle w:val="ListParagraph"/>
        <w:spacing w:after="0" w:line="240" w:lineRule="auto"/>
        <w:ind w:left="0"/>
        <w:contextualSpacing/>
        <w:jc w:val="center"/>
        <w:rPr>
          <w:rFonts w:ascii="w_Badr" w:hAnsi="w_Badr" w:cs="w_Badr"/>
          <w:sz w:val="20"/>
          <w:szCs w:val="20"/>
          <w:rtl/>
        </w:rPr>
      </w:pPr>
      <w:r w:rsidRPr="00967D15">
        <w:rPr>
          <w:rFonts w:hint="cs"/>
          <w:sz w:val="18"/>
          <w:szCs w:val="20"/>
          <w:rtl/>
        </w:rPr>
        <w:t xml:space="preserve">نمودار </w:t>
      </w:r>
      <w:r>
        <w:rPr>
          <w:rFonts w:hint="cs"/>
          <w:sz w:val="18"/>
          <w:szCs w:val="20"/>
          <w:rtl/>
        </w:rPr>
        <w:t>بیست و چهار. فراز بیستم دعا</w:t>
      </w:r>
    </w:p>
    <w:p w:rsidR="00356A02" w:rsidRPr="00B7492D" w:rsidRDefault="00356A02" w:rsidP="00A4044E">
      <w:pPr>
        <w:pStyle w:val="ListParagraph"/>
        <w:numPr>
          <w:ilvl w:val="0"/>
          <w:numId w:val="15"/>
        </w:numPr>
        <w:spacing w:after="0" w:line="240" w:lineRule="auto"/>
        <w:contextualSpacing/>
        <w:jc w:val="both"/>
        <w:rPr>
          <w:rFonts w:ascii="w_Badr" w:hAnsi="w_Badr" w:cs="w_Badr"/>
          <w:sz w:val="24"/>
        </w:rPr>
      </w:pPr>
      <w:r w:rsidRPr="00B7492D">
        <w:rPr>
          <w:rFonts w:ascii="w_Badr" w:hAnsi="w_Badr" w:cs="w_Badr" w:hint="cs"/>
          <w:sz w:val="24"/>
          <w:rtl/>
        </w:rPr>
        <w:t xml:space="preserve">اللَّهُمَّ </w:t>
      </w:r>
    </w:p>
    <w:p w:rsidR="00356A02" w:rsidRPr="00B7492D" w:rsidRDefault="00356A02" w:rsidP="0088570C">
      <w:pPr>
        <w:pStyle w:val="ListParagraph"/>
        <w:spacing w:after="0" w:line="240" w:lineRule="auto"/>
        <w:ind w:left="360"/>
        <w:contextualSpacing/>
        <w:jc w:val="both"/>
        <w:rPr>
          <w:rFonts w:ascii="w_Badr" w:hAnsi="w_Badr" w:cs="w_Badr"/>
          <w:sz w:val="24"/>
        </w:rPr>
      </w:pPr>
      <w:r w:rsidRPr="00B7492D">
        <w:rPr>
          <w:rFonts w:ascii="w_Badr" w:hAnsi="w_Badr" w:cs="w_Badr" w:hint="cs"/>
          <w:sz w:val="24"/>
          <w:rtl/>
        </w:rPr>
        <w:t xml:space="preserve">إِنَّكَ مَلِيكٌ مُقْتَدِرٌ وَ مَا تَشَاءُ مِنْ أَمْرٍ يَكُنْ </w:t>
      </w:r>
    </w:p>
    <w:p w:rsidR="00356A02" w:rsidRPr="00B7492D" w:rsidRDefault="00356A02" w:rsidP="0088570C">
      <w:pPr>
        <w:pStyle w:val="ListParagraph"/>
        <w:spacing w:after="0" w:line="240" w:lineRule="auto"/>
        <w:ind w:left="360"/>
        <w:contextualSpacing/>
        <w:jc w:val="both"/>
        <w:rPr>
          <w:rFonts w:ascii="w_Badr" w:hAnsi="w_Badr" w:cs="w_Badr"/>
          <w:sz w:val="24"/>
        </w:rPr>
      </w:pPr>
      <w:r w:rsidRPr="00B7492D">
        <w:rPr>
          <w:rFonts w:ascii="w_Badr" w:hAnsi="w_Badr" w:cs="w_Badr" w:hint="cs"/>
          <w:sz w:val="24"/>
          <w:rtl/>
        </w:rPr>
        <w:t xml:space="preserve">فَصَلِّ عَلَى مُحَمَّدٍ وَ آلِهِ </w:t>
      </w:r>
    </w:p>
    <w:p w:rsidR="00356A02" w:rsidRPr="00B7492D" w:rsidRDefault="00356A02" w:rsidP="0088570C">
      <w:pPr>
        <w:pStyle w:val="ListParagraph"/>
        <w:spacing w:after="0" w:line="240" w:lineRule="auto"/>
        <w:ind w:left="360"/>
        <w:contextualSpacing/>
        <w:jc w:val="both"/>
        <w:rPr>
          <w:rFonts w:ascii="w_Badr" w:hAnsi="w_Badr" w:cs="w_Badr"/>
          <w:sz w:val="24"/>
        </w:rPr>
      </w:pPr>
      <w:r w:rsidRPr="00B7492D">
        <w:rPr>
          <w:rFonts w:ascii="w_Badr" w:hAnsi="w_Badr" w:cs="w_Badr" w:hint="cs"/>
          <w:sz w:val="24"/>
          <w:rtl/>
        </w:rPr>
        <w:t xml:space="preserve">وَ فَرِّجْ عَنِّي </w:t>
      </w:r>
    </w:p>
    <w:p w:rsidR="00356A02" w:rsidRPr="00B7492D" w:rsidRDefault="00356A02" w:rsidP="0088570C">
      <w:pPr>
        <w:pStyle w:val="ListParagraph"/>
        <w:spacing w:after="0" w:line="240" w:lineRule="auto"/>
        <w:ind w:left="360"/>
        <w:contextualSpacing/>
        <w:jc w:val="both"/>
        <w:rPr>
          <w:rFonts w:ascii="w_Badr" w:hAnsi="w_Badr" w:cs="w_Badr"/>
          <w:sz w:val="24"/>
          <w:rtl/>
        </w:rPr>
      </w:pPr>
      <w:r w:rsidRPr="00B7492D">
        <w:rPr>
          <w:rFonts w:ascii="w_Badr" w:hAnsi="w_Badr" w:cs="w_Badr" w:hint="cs"/>
          <w:sz w:val="24"/>
          <w:rtl/>
        </w:rPr>
        <w:t xml:space="preserve">وَ اكْفِنِي مَا أَهَمَّنِي إِنَّكَ عَلَى ذَلِكَ قَادِرٌ [قَدِيرٌ] يَا جَوَادُ يَا كَرِيمُ </w:t>
      </w:r>
    </w:p>
    <w:p w:rsidR="00356A02" w:rsidRDefault="00356A02" w:rsidP="0088570C">
      <w:pPr>
        <w:pStyle w:val="ListParagraph"/>
        <w:spacing w:after="0" w:line="240" w:lineRule="auto"/>
        <w:ind w:left="0"/>
        <w:contextualSpacing/>
        <w:jc w:val="center"/>
        <w:rPr>
          <w:rtl/>
        </w:rPr>
      </w:pPr>
      <w:r>
        <w:object w:dxaOrig="7621" w:dyaOrig="7080">
          <v:shape id="_x0000_i1049" type="#_x0000_t75" style="width:267.15pt;height:248.55pt" o:ole="">
            <v:imagedata r:id="rId66" o:title=""/>
          </v:shape>
          <o:OLEObject Type="Embed" ProgID="Visio.Drawing.15" ShapeID="_x0000_i1049" DrawAspect="Content" ObjectID="_1486583679" r:id="rId67"/>
        </w:object>
      </w:r>
    </w:p>
    <w:p w:rsidR="00356A02" w:rsidRPr="002B6A00" w:rsidRDefault="00356A02" w:rsidP="0088570C">
      <w:pPr>
        <w:pStyle w:val="ListParagraph"/>
        <w:spacing w:after="0" w:line="240" w:lineRule="auto"/>
        <w:ind w:left="0"/>
        <w:contextualSpacing/>
        <w:jc w:val="center"/>
        <w:rPr>
          <w:rFonts w:ascii="w_Badr" w:hAnsi="w_Badr" w:cs="w_Badr"/>
          <w:sz w:val="20"/>
          <w:szCs w:val="20"/>
          <w:rtl/>
        </w:rPr>
      </w:pPr>
      <w:r w:rsidRPr="00967D15">
        <w:rPr>
          <w:rFonts w:hint="cs"/>
          <w:sz w:val="18"/>
          <w:szCs w:val="20"/>
          <w:rtl/>
        </w:rPr>
        <w:t xml:space="preserve">نمودار </w:t>
      </w:r>
      <w:r>
        <w:rPr>
          <w:rFonts w:hint="cs"/>
          <w:sz w:val="18"/>
          <w:szCs w:val="20"/>
          <w:rtl/>
        </w:rPr>
        <w:t xml:space="preserve">بیست و </w:t>
      </w:r>
      <w:r>
        <w:rPr>
          <w:rFonts w:hint="cs"/>
          <w:sz w:val="18"/>
          <w:szCs w:val="20"/>
          <w:rtl/>
          <w:lang w:bidi="fa-IR"/>
        </w:rPr>
        <w:t>پنج</w:t>
      </w:r>
      <w:r>
        <w:rPr>
          <w:rFonts w:hint="cs"/>
          <w:sz w:val="18"/>
          <w:szCs w:val="20"/>
          <w:rtl/>
        </w:rPr>
        <w:t>. فراز بیست و یکم دعا</w:t>
      </w:r>
    </w:p>
    <w:p w:rsidR="00356A02" w:rsidRPr="00B7492D" w:rsidRDefault="00356A02" w:rsidP="00A4044E">
      <w:pPr>
        <w:pStyle w:val="ListParagraph"/>
        <w:numPr>
          <w:ilvl w:val="0"/>
          <w:numId w:val="15"/>
        </w:numPr>
        <w:spacing w:after="0" w:line="240" w:lineRule="auto"/>
        <w:contextualSpacing/>
        <w:jc w:val="both"/>
        <w:rPr>
          <w:rFonts w:ascii="w_Badr" w:hAnsi="w_Badr" w:cs="w_Badr"/>
          <w:sz w:val="24"/>
        </w:rPr>
      </w:pPr>
      <w:r>
        <w:rPr>
          <w:rFonts w:ascii="w_Badr" w:hAnsi="w_Badr" w:cs="w_Badr" w:hint="cs"/>
          <w:sz w:val="24"/>
          <w:rtl/>
        </w:rPr>
        <w:t>اللَّهُمَّ</w:t>
      </w:r>
    </w:p>
    <w:p w:rsidR="00356A02" w:rsidRPr="00574211" w:rsidRDefault="00356A02" w:rsidP="0088570C">
      <w:pPr>
        <w:pStyle w:val="ListParagraph"/>
        <w:spacing w:after="0" w:line="240" w:lineRule="auto"/>
        <w:ind w:left="360"/>
        <w:contextualSpacing/>
        <w:jc w:val="both"/>
        <w:rPr>
          <w:rFonts w:ascii="w_Badr" w:hAnsi="w_Badr" w:cs="w_Badr"/>
          <w:sz w:val="24"/>
        </w:rPr>
      </w:pPr>
      <w:r w:rsidRPr="00574211">
        <w:rPr>
          <w:rFonts w:ascii="w_Badr" w:hAnsi="w_Badr" w:cs="w_Badr" w:hint="cs"/>
          <w:sz w:val="24"/>
          <w:rtl/>
        </w:rPr>
        <w:t xml:space="preserve">بِكَ أَسْتَفْتِحُ </w:t>
      </w:r>
    </w:p>
    <w:p w:rsidR="00356A02" w:rsidRPr="00B7492D" w:rsidRDefault="00356A02" w:rsidP="0088570C">
      <w:pPr>
        <w:pStyle w:val="ListParagraph"/>
        <w:spacing w:after="0" w:line="240" w:lineRule="auto"/>
        <w:ind w:left="360"/>
        <w:contextualSpacing/>
        <w:jc w:val="both"/>
        <w:rPr>
          <w:rFonts w:ascii="w_Badr" w:hAnsi="w_Badr" w:cs="w_Badr"/>
          <w:sz w:val="24"/>
        </w:rPr>
      </w:pPr>
      <w:r w:rsidRPr="00574211">
        <w:rPr>
          <w:rFonts w:ascii="w_Badr" w:hAnsi="w_Badr" w:cs="w_Badr" w:hint="cs"/>
          <w:sz w:val="24"/>
          <w:rtl/>
        </w:rPr>
        <w:t>وَ بِكَ أَسْتَنْجِحُ</w:t>
      </w:r>
      <w:r w:rsidRPr="00B7492D">
        <w:rPr>
          <w:rFonts w:ascii="w_Badr" w:hAnsi="w_Badr" w:cs="w_Badr" w:hint="cs"/>
          <w:sz w:val="24"/>
          <w:rtl/>
        </w:rPr>
        <w:t xml:space="preserve"> </w:t>
      </w:r>
    </w:p>
    <w:p w:rsidR="00356A02" w:rsidRPr="00B7492D" w:rsidRDefault="00356A02" w:rsidP="0088570C">
      <w:pPr>
        <w:pStyle w:val="ListParagraph"/>
        <w:spacing w:after="0" w:line="240" w:lineRule="auto"/>
        <w:ind w:left="360"/>
        <w:contextualSpacing/>
        <w:jc w:val="both"/>
        <w:rPr>
          <w:rFonts w:ascii="w_Badr" w:hAnsi="w_Badr" w:cs="w_Badr"/>
          <w:sz w:val="24"/>
          <w:rtl/>
        </w:rPr>
      </w:pPr>
      <w:r w:rsidRPr="00B7492D">
        <w:rPr>
          <w:rFonts w:ascii="w_Badr" w:hAnsi="w_Badr" w:cs="w_Badr" w:hint="cs"/>
          <w:sz w:val="24"/>
          <w:rtl/>
        </w:rPr>
        <w:t xml:space="preserve">وَ بِمُحَمَّدٍ عَبْدِكَ وَ رَسُولِكَ </w:t>
      </w:r>
      <w:r>
        <w:rPr>
          <w:rFonts w:ascii="w_Badr" w:hAnsi="w_Badr" w:cs="w_Badr" w:hint="cs"/>
          <w:sz w:val="24"/>
          <w:rtl/>
        </w:rPr>
        <w:t>صلی الله علیه و آله</w:t>
      </w:r>
      <w:r w:rsidRPr="00B7492D">
        <w:rPr>
          <w:rFonts w:ascii="w_Badr" w:hAnsi="w_Badr" w:cs="w_Badr" w:hint="cs"/>
          <w:sz w:val="24"/>
          <w:rtl/>
        </w:rPr>
        <w:t xml:space="preserve"> إِلَيْكَ أَتَوَجَّهُ </w:t>
      </w:r>
    </w:p>
    <w:p w:rsidR="00356A02" w:rsidRPr="00B7492D" w:rsidRDefault="00356A02" w:rsidP="0088570C">
      <w:pPr>
        <w:pStyle w:val="ListParagraph"/>
        <w:spacing w:after="0" w:line="240" w:lineRule="auto"/>
        <w:ind w:left="0"/>
        <w:contextualSpacing/>
        <w:jc w:val="both"/>
        <w:rPr>
          <w:rFonts w:ascii="w_Badr" w:hAnsi="w_Badr" w:cs="w_Badr"/>
          <w:sz w:val="24"/>
        </w:rPr>
      </w:pPr>
      <w:r w:rsidRPr="00B7492D">
        <w:rPr>
          <w:rFonts w:ascii="w_Badr" w:hAnsi="w_Badr" w:cs="w_Badr" w:hint="cs"/>
          <w:sz w:val="24"/>
          <w:rtl/>
        </w:rPr>
        <w:t xml:space="preserve">اللَّهُمَّ </w:t>
      </w:r>
    </w:p>
    <w:p w:rsidR="00356A02" w:rsidRPr="00B7492D" w:rsidRDefault="00356A02" w:rsidP="0088570C">
      <w:pPr>
        <w:pStyle w:val="ListParagraph"/>
        <w:spacing w:after="0" w:line="240" w:lineRule="auto"/>
        <w:ind w:left="360"/>
        <w:contextualSpacing/>
        <w:jc w:val="both"/>
        <w:rPr>
          <w:rFonts w:ascii="w_Badr" w:hAnsi="w_Badr" w:cs="w_Badr"/>
          <w:sz w:val="24"/>
        </w:rPr>
      </w:pPr>
      <w:r w:rsidRPr="00B7492D">
        <w:rPr>
          <w:rFonts w:ascii="w_Badr" w:hAnsi="w_Badr" w:cs="w_Badr" w:hint="cs"/>
          <w:sz w:val="24"/>
          <w:rtl/>
        </w:rPr>
        <w:t xml:space="preserve">سَهِّلْ لِي حُزُونَةَ أَمْرِي </w:t>
      </w:r>
    </w:p>
    <w:p w:rsidR="00356A02" w:rsidRPr="00B7492D" w:rsidRDefault="00356A02" w:rsidP="0088570C">
      <w:pPr>
        <w:pStyle w:val="ListParagraph"/>
        <w:spacing w:after="0" w:line="240" w:lineRule="auto"/>
        <w:ind w:left="360"/>
        <w:contextualSpacing/>
        <w:jc w:val="both"/>
        <w:rPr>
          <w:rFonts w:ascii="w_Badr" w:hAnsi="w_Badr" w:cs="w_Badr"/>
          <w:sz w:val="24"/>
        </w:rPr>
      </w:pPr>
      <w:r w:rsidRPr="00B7492D">
        <w:rPr>
          <w:rFonts w:ascii="w_Badr" w:hAnsi="w_Badr" w:cs="w_Badr" w:hint="cs"/>
          <w:sz w:val="24"/>
          <w:rtl/>
        </w:rPr>
        <w:t xml:space="preserve">وَ ذَلِّلْ لِي صُعُوبَتَهُ </w:t>
      </w:r>
    </w:p>
    <w:p w:rsidR="00356A02" w:rsidRPr="00B7492D" w:rsidRDefault="00356A02" w:rsidP="0088570C">
      <w:pPr>
        <w:pStyle w:val="ListParagraph"/>
        <w:spacing w:after="0" w:line="240" w:lineRule="auto"/>
        <w:ind w:left="360"/>
        <w:contextualSpacing/>
        <w:jc w:val="both"/>
        <w:rPr>
          <w:rFonts w:ascii="w_Badr" w:hAnsi="w_Badr" w:cs="w_Badr"/>
          <w:sz w:val="24"/>
        </w:rPr>
      </w:pPr>
      <w:r w:rsidRPr="00B7492D">
        <w:rPr>
          <w:rFonts w:ascii="w_Badr" w:hAnsi="w_Badr" w:cs="w_Badr" w:hint="cs"/>
          <w:sz w:val="24"/>
          <w:rtl/>
        </w:rPr>
        <w:t xml:space="preserve">وَ أَعْطِنِي مِنَ الْخَيْرِ أَكْثَرَ مِمَّا أَرْجُو </w:t>
      </w:r>
    </w:p>
    <w:p w:rsidR="00356A02" w:rsidRPr="00B7492D" w:rsidRDefault="00356A02" w:rsidP="0088570C">
      <w:pPr>
        <w:pStyle w:val="ListParagraph"/>
        <w:spacing w:after="0" w:line="240" w:lineRule="auto"/>
        <w:ind w:left="360"/>
        <w:contextualSpacing/>
        <w:jc w:val="both"/>
        <w:rPr>
          <w:rFonts w:ascii="w_Badr" w:hAnsi="w_Badr" w:cs="w_Badr"/>
          <w:sz w:val="24"/>
        </w:rPr>
      </w:pPr>
      <w:r w:rsidRPr="00B7492D">
        <w:rPr>
          <w:rFonts w:ascii="w_Badr" w:hAnsi="w_Badr" w:cs="w_Badr" w:hint="cs"/>
          <w:sz w:val="24"/>
          <w:rtl/>
        </w:rPr>
        <w:t xml:space="preserve">وَ اصْرِفْ عَنِّي مِنَ الشَّرِّ أَكْثَرَ مِمَّا أَخَافُ وَ أَحْذَرُ </w:t>
      </w:r>
    </w:p>
    <w:p w:rsidR="00356A02" w:rsidRPr="00B7492D" w:rsidRDefault="00356A02" w:rsidP="0088570C">
      <w:pPr>
        <w:pStyle w:val="ListParagraph"/>
        <w:spacing w:after="0" w:line="240" w:lineRule="auto"/>
        <w:ind w:left="360"/>
        <w:contextualSpacing/>
        <w:jc w:val="both"/>
        <w:rPr>
          <w:rFonts w:ascii="w_Badr" w:hAnsi="w_Badr" w:cs="w_Badr"/>
          <w:sz w:val="24"/>
        </w:rPr>
      </w:pPr>
      <w:r w:rsidRPr="00B7492D">
        <w:rPr>
          <w:rFonts w:ascii="w_Badr" w:hAnsi="w_Badr" w:cs="w_Badr" w:hint="cs"/>
          <w:sz w:val="24"/>
          <w:rtl/>
        </w:rPr>
        <w:t xml:space="preserve">وَ لَا حَوْلَ وَ لَا قُوَّةَ إِلَّا بِاللَّهِ الْعَلِيِّ الْعَظِيمِ </w:t>
      </w:r>
    </w:p>
    <w:p w:rsidR="00356A02" w:rsidRPr="00B7492D" w:rsidRDefault="00356A02" w:rsidP="0088570C">
      <w:pPr>
        <w:pStyle w:val="ListParagraph"/>
        <w:spacing w:after="0" w:line="240" w:lineRule="auto"/>
        <w:ind w:left="360"/>
        <w:contextualSpacing/>
        <w:jc w:val="both"/>
        <w:rPr>
          <w:rFonts w:ascii="w_Badr" w:hAnsi="w_Badr" w:cs="w_Badr"/>
          <w:sz w:val="24"/>
        </w:rPr>
      </w:pPr>
      <w:r w:rsidRPr="00B7492D">
        <w:rPr>
          <w:rFonts w:ascii="w_Badr" w:hAnsi="w_Badr" w:cs="w_Badr" w:hint="cs"/>
          <w:sz w:val="24"/>
          <w:rtl/>
        </w:rPr>
        <w:t xml:space="preserve">وَ صَلَّى اللَّهُ عَلَى مُحَمَّدٍ وَ آلِهِ </w:t>
      </w:r>
    </w:p>
    <w:p w:rsidR="00356A02" w:rsidRPr="00B7492D" w:rsidRDefault="00356A02" w:rsidP="0088570C">
      <w:pPr>
        <w:pStyle w:val="ListParagraph"/>
        <w:spacing w:after="0" w:line="240" w:lineRule="auto"/>
        <w:ind w:left="360"/>
        <w:contextualSpacing/>
        <w:jc w:val="both"/>
        <w:rPr>
          <w:rFonts w:ascii="w_Badr" w:hAnsi="w_Badr" w:cs="w_Badr"/>
          <w:sz w:val="24"/>
        </w:rPr>
      </w:pPr>
      <w:r w:rsidRPr="00B7492D">
        <w:rPr>
          <w:rFonts w:ascii="w_Badr" w:hAnsi="w_Badr" w:cs="w_Badr" w:hint="cs"/>
          <w:sz w:val="24"/>
          <w:rtl/>
        </w:rPr>
        <w:t xml:space="preserve">وَ حَسْبُنَا اللَّهُ </w:t>
      </w:r>
    </w:p>
    <w:p w:rsidR="00356A02" w:rsidRPr="00B7492D" w:rsidRDefault="00356A02" w:rsidP="0088570C">
      <w:pPr>
        <w:pStyle w:val="ListParagraph"/>
        <w:spacing w:after="0" w:line="240" w:lineRule="auto"/>
        <w:ind w:left="360"/>
        <w:contextualSpacing/>
        <w:jc w:val="both"/>
        <w:rPr>
          <w:rFonts w:ascii="w_Badr" w:hAnsi="w_Badr" w:cs="w_Badr"/>
          <w:sz w:val="24"/>
          <w:rtl/>
        </w:rPr>
      </w:pPr>
      <w:r w:rsidRPr="00B7492D">
        <w:rPr>
          <w:rFonts w:ascii="w_Badr" w:hAnsi="w_Badr" w:cs="w_Badr" w:hint="cs"/>
          <w:sz w:val="24"/>
          <w:rtl/>
        </w:rPr>
        <w:lastRenderedPageBreak/>
        <w:t>وَ نِعْمَ الْوَكِيلُ‏ نِعْمَ الْمَوْلى‏ وَ نِعْمَ النَّصِير</w:t>
      </w:r>
      <w:r>
        <w:rPr>
          <w:rFonts w:ascii="w_Badr" w:hAnsi="w_Badr" w:cs="w_Badr" w:hint="cs"/>
          <w:sz w:val="24"/>
          <w:rtl/>
        </w:rPr>
        <w:t>.</w:t>
      </w:r>
    </w:p>
    <w:p w:rsidR="00356A02" w:rsidRDefault="00356A02" w:rsidP="0088570C">
      <w:pPr>
        <w:pStyle w:val="ListParagraph"/>
        <w:spacing w:after="0" w:line="240" w:lineRule="auto"/>
        <w:ind w:left="0"/>
        <w:contextualSpacing/>
        <w:jc w:val="center"/>
        <w:rPr>
          <w:rtl/>
        </w:rPr>
      </w:pPr>
      <w:r>
        <w:object w:dxaOrig="7950" w:dyaOrig="9240">
          <v:shape id="_x0000_i1050" type="#_x0000_t75" style="width:306.05pt;height:355.85pt" o:ole="">
            <v:imagedata r:id="rId68" o:title=""/>
          </v:shape>
          <o:OLEObject Type="Embed" ProgID="Visio.Drawing.15" ShapeID="_x0000_i1050" DrawAspect="Content" ObjectID="_1486583680" r:id="rId69"/>
        </w:object>
      </w:r>
    </w:p>
    <w:p w:rsidR="00356A02" w:rsidRPr="002B6A00" w:rsidRDefault="00356A02" w:rsidP="0088570C">
      <w:pPr>
        <w:pStyle w:val="ListParagraph"/>
        <w:spacing w:after="0" w:line="240" w:lineRule="auto"/>
        <w:ind w:left="0"/>
        <w:contextualSpacing/>
        <w:jc w:val="center"/>
        <w:rPr>
          <w:rFonts w:ascii="w_Badr" w:hAnsi="w_Badr" w:cs="w_Badr"/>
          <w:sz w:val="20"/>
          <w:szCs w:val="20"/>
          <w:rtl/>
        </w:rPr>
      </w:pPr>
      <w:r w:rsidRPr="00967D15">
        <w:rPr>
          <w:rFonts w:hint="cs"/>
          <w:sz w:val="18"/>
          <w:szCs w:val="20"/>
          <w:rtl/>
        </w:rPr>
        <w:t xml:space="preserve">نمودار </w:t>
      </w:r>
      <w:r>
        <w:rPr>
          <w:rFonts w:hint="cs"/>
          <w:sz w:val="18"/>
          <w:szCs w:val="20"/>
          <w:rtl/>
        </w:rPr>
        <w:t>بیست و پنج. فراز بیست و دوم دعا</w:t>
      </w:r>
    </w:p>
    <w:p w:rsidR="00356A02" w:rsidRDefault="00356A02" w:rsidP="0088570C">
      <w:pPr>
        <w:spacing w:after="0" w:line="240" w:lineRule="auto"/>
        <w:jc w:val="both"/>
        <w:rPr>
          <w:sz w:val="24"/>
          <w:rtl/>
          <w:lang w:bidi="fa-IR"/>
        </w:rPr>
      </w:pPr>
      <w:r>
        <w:rPr>
          <w:rFonts w:hint="cs"/>
          <w:sz w:val="24"/>
          <w:rtl/>
          <w:lang w:bidi="fa-IR"/>
        </w:rPr>
        <w:t>با توجه به نمودارهایی که برای فرایند عوذ در دعا به دست آمد می‌توان واژگان مربوط به هر ناحیه را دسته‌بندی کرد و به این واسطه، فهم تفصیلی‌تری از هر یک از قیود معنا در تعریف عوذ به دست آورد:</w:t>
      </w:r>
    </w:p>
    <w:p w:rsidR="00356A02" w:rsidRPr="001A7DE2" w:rsidRDefault="00356A02" w:rsidP="00A4044E">
      <w:pPr>
        <w:numPr>
          <w:ilvl w:val="0"/>
          <w:numId w:val="17"/>
        </w:numPr>
        <w:spacing w:after="0" w:line="240" w:lineRule="auto"/>
        <w:jc w:val="both"/>
        <w:rPr>
          <w:sz w:val="24"/>
          <w:rtl/>
          <w:lang w:bidi="fa-IR"/>
        </w:rPr>
      </w:pPr>
      <w:r w:rsidRPr="001A7DE2">
        <w:rPr>
          <w:rFonts w:hint="cs"/>
          <w:sz w:val="24"/>
          <w:rtl/>
          <w:lang w:bidi="fa-IR"/>
        </w:rPr>
        <w:t xml:space="preserve">در بخش موضوعی که پناه داده می‌شود، موارد زیر وجود دارد: نفس انسان، دین او، مال او، اهل او، ولد و ذریه او، همه دارایی‌ها و همه نعمت‌های او، هر </w:t>
      </w:r>
      <w:r w:rsidRPr="001A7DE2">
        <w:rPr>
          <w:rFonts w:hint="cs"/>
          <w:sz w:val="24"/>
          <w:rtl/>
          <w:lang w:bidi="fa-IR"/>
        </w:rPr>
        <w:lastRenderedPageBreak/>
        <w:t>آنچه تحت عنایت اوست،هر امری که به او تعلق دارد،</w:t>
      </w:r>
      <w:r>
        <w:rPr>
          <w:rFonts w:hint="cs"/>
          <w:sz w:val="24"/>
          <w:rtl/>
          <w:lang w:bidi="fa-IR"/>
        </w:rPr>
        <w:t xml:space="preserve"> و هر </w:t>
      </w:r>
      <w:r w:rsidRPr="001A7DE2">
        <w:rPr>
          <w:rFonts w:hint="cs"/>
          <w:sz w:val="24"/>
          <w:rtl/>
          <w:lang w:bidi="fa-IR"/>
        </w:rPr>
        <w:t>حکم و قضا</w:t>
      </w:r>
      <w:r>
        <w:rPr>
          <w:rFonts w:hint="cs"/>
          <w:sz w:val="24"/>
          <w:rtl/>
          <w:lang w:bidi="fa-IR"/>
        </w:rPr>
        <w:t>ی مربوط به امور زندگی.</w:t>
      </w:r>
    </w:p>
    <w:p w:rsidR="00356A02" w:rsidRDefault="00356A02" w:rsidP="0088570C">
      <w:pPr>
        <w:spacing w:after="0" w:line="240" w:lineRule="auto"/>
        <w:jc w:val="both"/>
        <w:rPr>
          <w:sz w:val="24"/>
          <w:lang w:bidi="fa-IR"/>
        </w:rPr>
      </w:pPr>
    </w:p>
    <w:p w:rsidR="00356A02" w:rsidRDefault="00356A02" w:rsidP="00A4044E">
      <w:pPr>
        <w:numPr>
          <w:ilvl w:val="0"/>
          <w:numId w:val="17"/>
        </w:numPr>
        <w:spacing w:after="0" w:line="240" w:lineRule="auto"/>
        <w:jc w:val="both"/>
        <w:rPr>
          <w:sz w:val="24"/>
          <w:lang w:bidi="fa-IR"/>
        </w:rPr>
      </w:pPr>
      <w:r>
        <w:rPr>
          <w:rFonts w:hint="cs"/>
          <w:sz w:val="24"/>
          <w:rtl/>
          <w:lang w:bidi="fa-IR"/>
        </w:rPr>
        <w:t>در بخش نیازی که فرد پناه‌جوینده در اثر مواجهه با آن نیاز به عوذ پیدا می‌کند، موار زیر یافت می‌شود:</w:t>
      </w:r>
    </w:p>
    <w:p w:rsidR="00356A02" w:rsidRDefault="00356A02" w:rsidP="0088570C">
      <w:pPr>
        <w:spacing w:after="0" w:line="240" w:lineRule="auto"/>
        <w:jc w:val="both"/>
        <w:rPr>
          <w:sz w:val="24"/>
          <w:rtl/>
          <w:lang w:bidi="fa-IR"/>
        </w:rPr>
      </w:pPr>
      <w:r>
        <w:rPr>
          <w:rFonts w:hint="cs"/>
          <w:sz w:val="24"/>
          <w:rtl/>
          <w:lang w:bidi="fa-IR"/>
        </w:rPr>
        <w:t>خوف: در مقابل أمن است، آنچه انسان از آن خوف دارد از این جهت است که أمنیت او را به مخاطره می‌اندازد. به همین دلیل به مأمنی برای در امان ماندن از آسیب محتارج است.</w:t>
      </w:r>
    </w:p>
    <w:p w:rsidR="00356A02" w:rsidRDefault="00356A02" w:rsidP="0088570C">
      <w:pPr>
        <w:spacing w:after="0" w:line="240" w:lineRule="auto"/>
        <w:jc w:val="both"/>
        <w:rPr>
          <w:sz w:val="24"/>
          <w:rtl/>
          <w:lang w:bidi="fa-IR"/>
        </w:rPr>
      </w:pPr>
      <w:r>
        <w:rPr>
          <w:rFonts w:hint="cs"/>
          <w:sz w:val="24"/>
          <w:rtl/>
          <w:lang w:bidi="fa-IR"/>
        </w:rPr>
        <w:t xml:space="preserve">حذر: به دلیل خوف از چیزی، از آن کناره‌گیری شود. </w:t>
      </w:r>
    </w:p>
    <w:p w:rsidR="00356A02" w:rsidRDefault="00356A02" w:rsidP="0088570C">
      <w:pPr>
        <w:spacing w:after="0" w:line="240" w:lineRule="auto"/>
        <w:jc w:val="both"/>
        <w:rPr>
          <w:sz w:val="24"/>
          <w:rtl/>
          <w:lang w:bidi="fa-IR"/>
        </w:rPr>
      </w:pPr>
      <w:r>
        <w:rPr>
          <w:rFonts w:hint="cs"/>
          <w:sz w:val="24"/>
          <w:rtl/>
          <w:lang w:bidi="fa-IR"/>
        </w:rPr>
        <w:t xml:space="preserve">عدو: کسی که بر طریق تجاوز به دیگری عمل می‌کند. </w:t>
      </w:r>
    </w:p>
    <w:p w:rsidR="00356A02" w:rsidRDefault="00356A02" w:rsidP="0088570C">
      <w:pPr>
        <w:spacing w:after="0" w:line="240" w:lineRule="auto"/>
        <w:jc w:val="both"/>
        <w:rPr>
          <w:sz w:val="24"/>
          <w:rtl/>
          <w:lang w:bidi="fa-IR"/>
        </w:rPr>
      </w:pPr>
      <w:r>
        <w:rPr>
          <w:rFonts w:hint="cs"/>
          <w:sz w:val="24"/>
          <w:rtl/>
          <w:lang w:bidi="fa-IR"/>
        </w:rPr>
        <w:t xml:space="preserve">کسی که طلب سوء دارد: کسی که می‌خواهد گزندی را که طبعا مورد پسند انسان نیست به او وارد کند. </w:t>
      </w:r>
    </w:p>
    <w:p w:rsidR="00356A02" w:rsidRDefault="00356A02" w:rsidP="0088570C">
      <w:pPr>
        <w:spacing w:after="0" w:line="240" w:lineRule="auto"/>
        <w:jc w:val="both"/>
        <w:rPr>
          <w:sz w:val="24"/>
          <w:rtl/>
          <w:lang w:bidi="fa-IR"/>
        </w:rPr>
      </w:pPr>
      <w:r>
        <w:rPr>
          <w:rFonts w:hint="cs"/>
          <w:sz w:val="24"/>
          <w:rtl/>
          <w:lang w:bidi="fa-IR"/>
        </w:rPr>
        <w:t>شرّ (شرّ دنیا؛ شرّ دشمن؛ ش</w:t>
      </w:r>
      <w:r w:rsidRPr="006D15D4">
        <w:rPr>
          <w:rFonts w:hint="cs"/>
          <w:sz w:val="24"/>
          <w:rtl/>
          <w:lang w:bidi="fa-IR"/>
        </w:rPr>
        <w:t>رّ</w:t>
      </w:r>
      <w:r w:rsidRPr="006D15D4">
        <w:rPr>
          <w:sz w:val="24"/>
          <w:rtl/>
          <w:lang w:bidi="fa-IR"/>
        </w:rPr>
        <w:t xml:space="preserve"> </w:t>
      </w:r>
      <w:r w:rsidRPr="006D15D4">
        <w:rPr>
          <w:rFonts w:hint="cs"/>
          <w:sz w:val="24"/>
          <w:rtl/>
          <w:lang w:bidi="fa-IR"/>
        </w:rPr>
        <w:t>دنیا</w:t>
      </w:r>
      <w:r w:rsidRPr="006D15D4">
        <w:rPr>
          <w:sz w:val="24"/>
          <w:rtl/>
          <w:lang w:bidi="fa-IR"/>
        </w:rPr>
        <w:t xml:space="preserve"> </w:t>
      </w:r>
      <w:r w:rsidRPr="006D15D4">
        <w:rPr>
          <w:rFonts w:hint="cs"/>
          <w:sz w:val="24"/>
          <w:rtl/>
          <w:lang w:bidi="fa-IR"/>
        </w:rPr>
        <w:t>و</w:t>
      </w:r>
      <w:r w:rsidRPr="006D15D4">
        <w:rPr>
          <w:sz w:val="24"/>
          <w:rtl/>
          <w:lang w:bidi="fa-IR"/>
        </w:rPr>
        <w:t xml:space="preserve"> </w:t>
      </w:r>
      <w:r w:rsidRPr="006D15D4">
        <w:rPr>
          <w:rFonts w:hint="cs"/>
          <w:sz w:val="24"/>
          <w:rtl/>
          <w:lang w:bidi="fa-IR"/>
        </w:rPr>
        <w:t>آخرت</w:t>
      </w:r>
      <w:r>
        <w:rPr>
          <w:rFonts w:hint="cs"/>
          <w:sz w:val="24"/>
          <w:rtl/>
          <w:lang w:bidi="fa-IR"/>
        </w:rPr>
        <w:t xml:space="preserve">؛ </w:t>
      </w:r>
      <w:r w:rsidRPr="006D15D4">
        <w:rPr>
          <w:rFonts w:hint="cs"/>
          <w:sz w:val="24"/>
          <w:rtl/>
          <w:lang w:bidi="fa-IR"/>
        </w:rPr>
        <w:t>شرّ</w:t>
      </w:r>
      <w:r w:rsidRPr="006D15D4">
        <w:rPr>
          <w:sz w:val="24"/>
          <w:rtl/>
          <w:lang w:bidi="fa-IR"/>
        </w:rPr>
        <w:t xml:space="preserve"> </w:t>
      </w:r>
      <w:r w:rsidRPr="006D15D4">
        <w:rPr>
          <w:rFonts w:hint="cs"/>
          <w:sz w:val="24"/>
          <w:rtl/>
          <w:lang w:bidi="fa-IR"/>
        </w:rPr>
        <w:t>هر</w:t>
      </w:r>
      <w:r w:rsidRPr="006D15D4">
        <w:rPr>
          <w:sz w:val="24"/>
          <w:rtl/>
          <w:lang w:bidi="fa-IR"/>
        </w:rPr>
        <w:t xml:space="preserve"> </w:t>
      </w:r>
      <w:r w:rsidRPr="006D15D4">
        <w:rPr>
          <w:rFonts w:hint="cs"/>
          <w:sz w:val="24"/>
          <w:rtl/>
          <w:lang w:bidi="fa-IR"/>
        </w:rPr>
        <w:t>آنچه</w:t>
      </w:r>
      <w:r w:rsidRPr="006D15D4">
        <w:rPr>
          <w:sz w:val="24"/>
          <w:rtl/>
          <w:lang w:bidi="fa-IR"/>
        </w:rPr>
        <w:t xml:space="preserve"> </w:t>
      </w:r>
      <w:r w:rsidRPr="006D15D4">
        <w:rPr>
          <w:rFonts w:hint="cs"/>
          <w:sz w:val="24"/>
          <w:rtl/>
          <w:lang w:bidi="fa-IR"/>
        </w:rPr>
        <w:t>در</w:t>
      </w:r>
      <w:r w:rsidRPr="006D15D4">
        <w:rPr>
          <w:sz w:val="24"/>
          <w:rtl/>
          <w:lang w:bidi="fa-IR"/>
        </w:rPr>
        <w:t xml:space="preserve"> </w:t>
      </w:r>
      <w:r w:rsidRPr="006D15D4">
        <w:rPr>
          <w:rFonts w:hint="cs"/>
          <w:sz w:val="24"/>
          <w:rtl/>
          <w:lang w:bidi="fa-IR"/>
        </w:rPr>
        <w:t>دنیاست</w:t>
      </w:r>
      <w:r>
        <w:rPr>
          <w:rFonts w:hint="cs"/>
          <w:sz w:val="24"/>
          <w:rtl/>
          <w:lang w:bidi="fa-IR"/>
        </w:rPr>
        <w:t>) : هر نوع بدی که ممکن است از ناحیه کسی یا چیزی که انسان با آن تعامل دارد به انسان وارد شود.</w:t>
      </w:r>
    </w:p>
    <w:p w:rsidR="00356A02" w:rsidRDefault="00356A02" w:rsidP="0088570C">
      <w:pPr>
        <w:spacing w:after="0" w:line="240" w:lineRule="auto"/>
        <w:jc w:val="both"/>
        <w:rPr>
          <w:sz w:val="24"/>
          <w:rtl/>
          <w:lang w:bidi="fa-IR"/>
        </w:rPr>
      </w:pPr>
      <w:r>
        <w:rPr>
          <w:rFonts w:hint="cs"/>
          <w:sz w:val="24"/>
          <w:rtl/>
          <w:lang w:bidi="fa-IR"/>
        </w:rPr>
        <w:t xml:space="preserve">شفقت: ضعفی است که در مقابل شدت و قوت. </w:t>
      </w:r>
    </w:p>
    <w:p w:rsidR="00356A02" w:rsidRDefault="00356A02" w:rsidP="0088570C">
      <w:pPr>
        <w:spacing w:after="0" w:line="240" w:lineRule="auto"/>
        <w:jc w:val="both"/>
        <w:rPr>
          <w:sz w:val="24"/>
          <w:rtl/>
          <w:lang w:bidi="fa-IR"/>
        </w:rPr>
      </w:pPr>
      <w:r>
        <w:rPr>
          <w:rFonts w:hint="cs"/>
          <w:sz w:val="24"/>
          <w:rtl/>
          <w:lang w:bidi="fa-IR"/>
        </w:rPr>
        <w:t>سطوات: چیرگی همراه با قهر.</w:t>
      </w:r>
    </w:p>
    <w:p w:rsidR="00356A02" w:rsidRDefault="00356A02" w:rsidP="0088570C">
      <w:pPr>
        <w:spacing w:after="0" w:line="240" w:lineRule="auto"/>
        <w:jc w:val="both"/>
        <w:rPr>
          <w:sz w:val="24"/>
          <w:rtl/>
          <w:lang w:bidi="fa-IR"/>
        </w:rPr>
      </w:pPr>
      <w:r>
        <w:rPr>
          <w:rFonts w:hint="cs"/>
          <w:sz w:val="24"/>
          <w:rtl/>
          <w:lang w:bidi="fa-IR"/>
        </w:rPr>
        <w:t>مکر: تدبیر برای ضرررسانی به غیر.</w:t>
      </w:r>
    </w:p>
    <w:p w:rsidR="00356A02" w:rsidRDefault="00356A02" w:rsidP="0088570C">
      <w:pPr>
        <w:spacing w:after="0" w:line="240" w:lineRule="auto"/>
        <w:jc w:val="both"/>
        <w:rPr>
          <w:sz w:val="24"/>
          <w:rtl/>
          <w:lang w:bidi="fa-IR"/>
        </w:rPr>
      </w:pPr>
      <w:r>
        <w:rPr>
          <w:rFonts w:hint="cs"/>
          <w:sz w:val="24"/>
          <w:rtl/>
          <w:lang w:bidi="fa-IR"/>
        </w:rPr>
        <w:t>غدر: خیانت.</w:t>
      </w:r>
    </w:p>
    <w:p w:rsidR="00356A02" w:rsidRDefault="00356A02" w:rsidP="0088570C">
      <w:pPr>
        <w:spacing w:after="0" w:line="240" w:lineRule="auto"/>
        <w:jc w:val="both"/>
        <w:rPr>
          <w:sz w:val="24"/>
          <w:rtl/>
          <w:lang w:bidi="fa-IR"/>
        </w:rPr>
      </w:pPr>
      <w:r>
        <w:rPr>
          <w:rFonts w:hint="cs"/>
          <w:sz w:val="24"/>
          <w:rtl/>
          <w:lang w:bidi="fa-IR"/>
        </w:rPr>
        <w:t>حول و قوه (دشمن).</w:t>
      </w:r>
    </w:p>
    <w:p w:rsidR="00356A02" w:rsidRDefault="00356A02" w:rsidP="0088570C">
      <w:pPr>
        <w:spacing w:after="0" w:line="240" w:lineRule="auto"/>
        <w:jc w:val="both"/>
        <w:rPr>
          <w:sz w:val="24"/>
          <w:rtl/>
          <w:lang w:bidi="fa-IR"/>
        </w:rPr>
      </w:pPr>
      <w:r>
        <w:rPr>
          <w:rFonts w:hint="cs"/>
          <w:sz w:val="24"/>
          <w:rtl/>
          <w:lang w:bidi="fa-IR"/>
        </w:rPr>
        <w:t>معصیت.</w:t>
      </w:r>
    </w:p>
    <w:p w:rsidR="00356A02" w:rsidRDefault="00356A02" w:rsidP="0088570C">
      <w:pPr>
        <w:spacing w:after="0" w:line="240" w:lineRule="auto"/>
        <w:jc w:val="both"/>
        <w:rPr>
          <w:sz w:val="24"/>
          <w:rtl/>
          <w:lang w:bidi="fa-IR"/>
        </w:rPr>
      </w:pPr>
      <w:r>
        <w:rPr>
          <w:rFonts w:hint="cs"/>
          <w:sz w:val="24"/>
          <w:rtl/>
          <w:lang w:bidi="fa-IR"/>
        </w:rPr>
        <w:t>مصیبت.</w:t>
      </w:r>
    </w:p>
    <w:p w:rsidR="00356A02" w:rsidRDefault="00356A02" w:rsidP="0088570C">
      <w:pPr>
        <w:spacing w:after="0" w:line="240" w:lineRule="auto"/>
        <w:jc w:val="both"/>
        <w:rPr>
          <w:sz w:val="24"/>
          <w:rtl/>
          <w:lang w:bidi="fa-IR"/>
        </w:rPr>
      </w:pPr>
      <w:r>
        <w:rPr>
          <w:rFonts w:hint="cs"/>
          <w:sz w:val="24"/>
          <w:rtl/>
          <w:lang w:bidi="fa-IR"/>
        </w:rPr>
        <w:t>ضرر رساننده.</w:t>
      </w:r>
    </w:p>
    <w:p w:rsidR="00356A02" w:rsidRDefault="00356A02" w:rsidP="0088570C">
      <w:pPr>
        <w:spacing w:after="0" w:line="240" w:lineRule="auto"/>
        <w:jc w:val="both"/>
        <w:rPr>
          <w:sz w:val="24"/>
          <w:rtl/>
          <w:lang w:bidi="fa-IR"/>
        </w:rPr>
      </w:pPr>
      <w:r>
        <w:rPr>
          <w:rFonts w:hint="cs"/>
          <w:sz w:val="24"/>
          <w:rtl/>
          <w:lang w:bidi="fa-IR"/>
        </w:rPr>
        <w:t>ذی‌شر.</w:t>
      </w:r>
    </w:p>
    <w:p w:rsidR="00356A02" w:rsidRDefault="00356A02" w:rsidP="0088570C">
      <w:pPr>
        <w:spacing w:after="0" w:line="240" w:lineRule="auto"/>
        <w:jc w:val="both"/>
        <w:rPr>
          <w:sz w:val="24"/>
          <w:rtl/>
          <w:lang w:bidi="fa-IR"/>
        </w:rPr>
      </w:pPr>
      <w:r>
        <w:rPr>
          <w:rFonts w:hint="cs"/>
          <w:sz w:val="24"/>
          <w:rtl/>
          <w:lang w:bidi="fa-IR"/>
        </w:rPr>
        <w:t>حاسد.</w:t>
      </w:r>
    </w:p>
    <w:p w:rsidR="00356A02" w:rsidRDefault="00356A02" w:rsidP="0088570C">
      <w:pPr>
        <w:spacing w:after="0" w:line="240" w:lineRule="auto"/>
        <w:jc w:val="both"/>
        <w:rPr>
          <w:sz w:val="24"/>
          <w:rtl/>
          <w:lang w:bidi="fa-IR"/>
        </w:rPr>
      </w:pPr>
      <w:r>
        <w:rPr>
          <w:rFonts w:hint="cs"/>
          <w:sz w:val="24"/>
          <w:rtl/>
          <w:lang w:bidi="fa-IR"/>
        </w:rPr>
        <w:t>سعایت‌کننده.</w:t>
      </w:r>
    </w:p>
    <w:p w:rsidR="00356A02" w:rsidRDefault="00356A02" w:rsidP="0088570C">
      <w:pPr>
        <w:spacing w:after="0" w:line="240" w:lineRule="auto"/>
        <w:jc w:val="both"/>
        <w:rPr>
          <w:sz w:val="24"/>
          <w:rtl/>
          <w:lang w:bidi="fa-IR"/>
        </w:rPr>
      </w:pPr>
      <w:r>
        <w:rPr>
          <w:rFonts w:hint="cs"/>
          <w:sz w:val="24"/>
          <w:rtl/>
          <w:lang w:bidi="fa-IR"/>
        </w:rPr>
        <w:lastRenderedPageBreak/>
        <w:t>هر شیءای که می‌تواند ضرررسان باشد:</w:t>
      </w:r>
    </w:p>
    <w:p w:rsidR="00356A02" w:rsidRDefault="00356A02" w:rsidP="0088570C">
      <w:pPr>
        <w:spacing w:after="0" w:line="240" w:lineRule="auto"/>
        <w:jc w:val="both"/>
        <w:rPr>
          <w:sz w:val="24"/>
          <w:rtl/>
          <w:lang w:bidi="fa-IR"/>
        </w:rPr>
      </w:pPr>
      <w:r>
        <w:rPr>
          <w:rFonts w:hint="cs"/>
          <w:sz w:val="24"/>
          <w:rtl/>
          <w:lang w:bidi="fa-IR"/>
        </w:rPr>
        <w:t>تحقق امور.</w:t>
      </w:r>
    </w:p>
    <w:p w:rsidR="00356A02" w:rsidRDefault="00356A02" w:rsidP="0088570C">
      <w:pPr>
        <w:spacing w:after="0" w:line="240" w:lineRule="auto"/>
        <w:jc w:val="both"/>
        <w:rPr>
          <w:sz w:val="24"/>
          <w:rtl/>
          <w:lang w:bidi="fa-IR"/>
        </w:rPr>
      </w:pPr>
      <w:r>
        <w:rPr>
          <w:rFonts w:hint="cs"/>
          <w:sz w:val="24"/>
          <w:rtl/>
          <w:lang w:bidi="fa-IR"/>
        </w:rPr>
        <w:t>حکم و قضا.</w:t>
      </w:r>
    </w:p>
    <w:p w:rsidR="00356A02" w:rsidRDefault="00356A02" w:rsidP="0088570C">
      <w:pPr>
        <w:spacing w:after="0" w:line="240" w:lineRule="auto"/>
        <w:jc w:val="both"/>
        <w:rPr>
          <w:sz w:val="24"/>
          <w:rtl/>
          <w:lang w:bidi="fa-IR"/>
        </w:rPr>
      </w:pPr>
      <w:r>
        <w:rPr>
          <w:rFonts w:hint="cs"/>
          <w:sz w:val="24"/>
          <w:rtl/>
          <w:lang w:bidi="fa-IR"/>
        </w:rPr>
        <w:t>ملعبه شیطان شدن.</w:t>
      </w:r>
    </w:p>
    <w:p w:rsidR="00356A02" w:rsidRDefault="00356A02" w:rsidP="0088570C">
      <w:pPr>
        <w:spacing w:after="0" w:line="240" w:lineRule="auto"/>
        <w:jc w:val="both"/>
        <w:rPr>
          <w:sz w:val="24"/>
          <w:rtl/>
          <w:lang w:bidi="fa-IR"/>
        </w:rPr>
      </w:pPr>
      <w:r>
        <w:rPr>
          <w:rFonts w:hint="cs"/>
          <w:sz w:val="24"/>
          <w:rtl/>
          <w:lang w:bidi="fa-IR"/>
        </w:rPr>
        <w:t>اضغاث احلام.</w:t>
      </w:r>
    </w:p>
    <w:p w:rsidR="00356A02" w:rsidRDefault="00356A02" w:rsidP="0088570C">
      <w:pPr>
        <w:spacing w:after="0" w:line="240" w:lineRule="auto"/>
        <w:jc w:val="both"/>
        <w:rPr>
          <w:sz w:val="24"/>
          <w:rtl/>
          <w:lang w:bidi="fa-IR"/>
        </w:rPr>
      </w:pPr>
      <w:r>
        <w:rPr>
          <w:rFonts w:hint="cs"/>
          <w:sz w:val="24"/>
          <w:rtl/>
          <w:lang w:bidi="fa-IR"/>
        </w:rPr>
        <w:t>آنچه خوف و حذر و رمی از آن وجود دارد.</w:t>
      </w:r>
    </w:p>
    <w:p w:rsidR="00356A02" w:rsidRDefault="00356A02" w:rsidP="0088570C">
      <w:pPr>
        <w:spacing w:after="0" w:line="240" w:lineRule="auto"/>
        <w:jc w:val="both"/>
        <w:rPr>
          <w:sz w:val="24"/>
          <w:rtl/>
          <w:lang w:bidi="fa-IR"/>
        </w:rPr>
      </w:pPr>
      <w:r>
        <w:rPr>
          <w:rFonts w:hint="cs"/>
          <w:sz w:val="24"/>
          <w:rtl/>
          <w:lang w:bidi="fa-IR"/>
        </w:rPr>
        <w:t>همّ و غمّ: دغدغه‌مندی نسبت به اموری همراه با حزنی شدید درباره عدم موفقیت آنها.</w:t>
      </w:r>
    </w:p>
    <w:p w:rsidR="00356A02" w:rsidRDefault="00356A02" w:rsidP="0088570C">
      <w:pPr>
        <w:spacing w:after="0" w:line="240" w:lineRule="auto"/>
        <w:jc w:val="both"/>
        <w:rPr>
          <w:sz w:val="24"/>
          <w:rtl/>
          <w:lang w:bidi="fa-IR"/>
        </w:rPr>
      </w:pPr>
      <w:r>
        <w:rPr>
          <w:rFonts w:hint="cs"/>
          <w:sz w:val="24"/>
          <w:rtl/>
          <w:lang w:bidi="fa-IR"/>
        </w:rPr>
        <w:t>حزن.</w:t>
      </w:r>
    </w:p>
    <w:p w:rsidR="00356A02" w:rsidRDefault="00356A02" w:rsidP="0088570C">
      <w:pPr>
        <w:spacing w:after="0" w:line="240" w:lineRule="auto"/>
        <w:jc w:val="both"/>
        <w:rPr>
          <w:sz w:val="24"/>
          <w:rtl/>
          <w:lang w:bidi="fa-IR"/>
        </w:rPr>
      </w:pPr>
      <w:r>
        <w:rPr>
          <w:rFonts w:hint="cs"/>
          <w:sz w:val="24"/>
          <w:rtl/>
          <w:lang w:bidi="fa-IR"/>
        </w:rPr>
        <w:t>صعوبت در امور: سختی شدید در انجام امور.</w:t>
      </w:r>
    </w:p>
    <w:p w:rsidR="00356A02" w:rsidRDefault="00356A02" w:rsidP="0088570C">
      <w:pPr>
        <w:spacing w:after="0" w:line="240" w:lineRule="auto"/>
        <w:jc w:val="both"/>
        <w:rPr>
          <w:sz w:val="24"/>
          <w:rtl/>
          <w:lang w:bidi="fa-IR"/>
        </w:rPr>
      </w:pPr>
    </w:p>
    <w:p w:rsidR="00356A02" w:rsidRDefault="00356A02" w:rsidP="00A4044E">
      <w:pPr>
        <w:numPr>
          <w:ilvl w:val="0"/>
          <w:numId w:val="17"/>
        </w:numPr>
        <w:spacing w:after="0" w:line="240" w:lineRule="auto"/>
        <w:jc w:val="both"/>
        <w:rPr>
          <w:sz w:val="24"/>
          <w:lang w:bidi="fa-IR"/>
        </w:rPr>
      </w:pPr>
      <w:r>
        <w:rPr>
          <w:rFonts w:hint="cs"/>
          <w:sz w:val="24"/>
          <w:rtl/>
          <w:lang w:bidi="fa-IR"/>
        </w:rPr>
        <w:t>در بخش دعا موارد زیر وجود دارد:</w:t>
      </w:r>
    </w:p>
    <w:p w:rsidR="00356A02" w:rsidRDefault="00356A02" w:rsidP="0088570C">
      <w:pPr>
        <w:spacing w:after="0" w:line="240" w:lineRule="auto"/>
        <w:jc w:val="both"/>
        <w:rPr>
          <w:sz w:val="24"/>
          <w:rtl/>
          <w:lang w:bidi="fa-IR"/>
        </w:rPr>
      </w:pPr>
      <w:r>
        <w:rPr>
          <w:rFonts w:hint="cs"/>
          <w:sz w:val="24"/>
          <w:rtl/>
          <w:lang w:bidi="fa-IR"/>
        </w:rPr>
        <w:t>استیجار: قرار گرفتن در پناه کسی.</w:t>
      </w:r>
    </w:p>
    <w:p w:rsidR="00356A02" w:rsidRDefault="00356A02" w:rsidP="0088570C">
      <w:pPr>
        <w:spacing w:after="0" w:line="240" w:lineRule="auto"/>
        <w:jc w:val="both"/>
        <w:rPr>
          <w:sz w:val="24"/>
          <w:rtl/>
          <w:lang w:bidi="fa-IR"/>
        </w:rPr>
      </w:pPr>
      <w:r>
        <w:rPr>
          <w:rFonts w:hint="cs"/>
          <w:sz w:val="24"/>
          <w:rtl/>
          <w:lang w:bidi="fa-IR"/>
        </w:rPr>
        <w:t>لوذ: پیوستنِ به چیزی و خود را پشت او پنهان کردن.</w:t>
      </w:r>
    </w:p>
    <w:p w:rsidR="00356A02" w:rsidRDefault="00356A02" w:rsidP="0088570C">
      <w:pPr>
        <w:spacing w:after="0" w:line="240" w:lineRule="auto"/>
        <w:jc w:val="both"/>
        <w:rPr>
          <w:sz w:val="24"/>
          <w:rtl/>
          <w:lang w:bidi="fa-IR"/>
        </w:rPr>
      </w:pPr>
      <w:r>
        <w:rPr>
          <w:rFonts w:hint="cs"/>
          <w:sz w:val="24"/>
          <w:rtl/>
          <w:lang w:bidi="fa-IR"/>
        </w:rPr>
        <w:t>صول: تاختن و حمله کردن.</w:t>
      </w:r>
    </w:p>
    <w:p w:rsidR="00356A02" w:rsidRDefault="00356A02" w:rsidP="0088570C">
      <w:pPr>
        <w:spacing w:after="0" w:line="240" w:lineRule="auto"/>
        <w:jc w:val="both"/>
        <w:rPr>
          <w:sz w:val="24"/>
          <w:rtl/>
          <w:lang w:bidi="fa-IR"/>
        </w:rPr>
      </w:pPr>
      <w:r>
        <w:rPr>
          <w:rFonts w:hint="cs"/>
          <w:sz w:val="24"/>
          <w:rtl/>
          <w:lang w:bidi="fa-IR"/>
        </w:rPr>
        <w:t>عبد: نهایت تذلل در مقابل مولا همراه با اطاعت از او.</w:t>
      </w:r>
    </w:p>
    <w:p w:rsidR="00356A02" w:rsidRDefault="00356A02" w:rsidP="0088570C">
      <w:pPr>
        <w:spacing w:after="0" w:line="240" w:lineRule="auto"/>
        <w:jc w:val="both"/>
        <w:rPr>
          <w:sz w:val="24"/>
          <w:rtl/>
          <w:lang w:bidi="fa-IR"/>
        </w:rPr>
      </w:pPr>
      <w:r>
        <w:rPr>
          <w:rFonts w:hint="cs"/>
          <w:sz w:val="24"/>
          <w:rtl/>
          <w:lang w:bidi="fa-IR"/>
        </w:rPr>
        <w:t>استعانت: طلب تقویت درونی.</w:t>
      </w:r>
    </w:p>
    <w:p w:rsidR="00356A02" w:rsidRDefault="00356A02" w:rsidP="0088570C">
      <w:pPr>
        <w:spacing w:after="0" w:line="240" w:lineRule="auto"/>
        <w:jc w:val="both"/>
        <w:rPr>
          <w:sz w:val="24"/>
          <w:rtl/>
          <w:lang w:bidi="fa-IR"/>
        </w:rPr>
      </w:pPr>
      <w:r>
        <w:rPr>
          <w:rFonts w:hint="cs"/>
          <w:sz w:val="24"/>
          <w:rtl/>
          <w:lang w:bidi="fa-IR"/>
        </w:rPr>
        <w:t>توکل: اعتماد به غیر در نحوه انجام امور.</w:t>
      </w:r>
    </w:p>
    <w:p w:rsidR="00356A02" w:rsidRDefault="00356A02" w:rsidP="0088570C">
      <w:pPr>
        <w:spacing w:after="0" w:line="240" w:lineRule="auto"/>
        <w:jc w:val="both"/>
        <w:rPr>
          <w:sz w:val="24"/>
          <w:rtl/>
          <w:lang w:bidi="fa-IR"/>
        </w:rPr>
      </w:pPr>
      <w:r>
        <w:rPr>
          <w:rFonts w:hint="cs"/>
          <w:sz w:val="24"/>
          <w:rtl/>
          <w:lang w:bidi="fa-IR"/>
        </w:rPr>
        <w:t xml:space="preserve">درأ فی نحور اعداء: درأ به معنای دفع شدید که با آن پس‌زمینه خصومت و مخالفت میان دفع‌کننده و دفع‌شونده فهمیده می‌شود است. و تعبیر مذکور به معنای آن است که دشمنی سرسخت و قوی وجود دارد و نیاز به مقابله‌ای شدید با آن است. </w:t>
      </w:r>
    </w:p>
    <w:p w:rsidR="00356A02" w:rsidRDefault="00356A02" w:rsidP="0088570C">
      <w:pPr>
        <w:spacing w:after="0" w:line="240" w:lineRule="auto"/>
        <w:jc w:val="both"/>
        <w:rPr>
          <w:sz w:val="24"/>
          <w:rtl/>
          <w:lang w:bidi="fa-IR"/>
        </w:rPr>
      </w:pPr>
      <w:r>
        <w:rPr>
          <w:rFonts w:hint="cs"/>
          <w:sz w:val="24"/>
          <w:rtl/>
          <w:lang w:bidi="fa-IR"/>
        </w:rPr>
        <w:t xml:space="preserve">استکفای: کفایت به معنی آن است که احتیاجات پوشانده شود و استکفای به معنی طلب برای آن است. </w:t>
      </w:r>
    </w:p>
    <w:p w:rsidR="00356A02" w:rsidRDefault="00356A02" w:rsidP="0088570C">
      <w:pPr>
        <w:spacing w:after="0" w:line="240" w:lineRule="auto"/>
        <w:jc w:val="both"/>
        <w:rPr>
          <w:sz w:val="24"/>
          <w:rtl/>
          <w:lang w:bidi="fa-IR"/>
        </w:rPr>
      </w:pPr>
      <w:r>
        <w:rPr>
          <w:rFonts w:hint="cs"/>
          <w:sz w:val="24"/>
          <w:rtl/>
          <w:lang w:bidi="fa-IR"/>
        </w:rPr>
        <w:t>لجأ: اعتصام به چیزی برای حفظ شدن.</w:t>
      </w:r>
    </w:p>
    <w:p w:rsidR="00356A02" w:rsidRDefault="00356A02" w:rsidP="0088570C">
      <w:pPr>
        <w:spacing w:after="0" w:line="240" w:lineRule="auto"/>
        <w:jc w:val="both"/>
        <w:rPr>
          <w:sz w:val="24"/>
          <w:rtl/>
          <w:lang w:bidi="fa-IR"/>
        </w:rPr>
      </w:pPr>
      <w:r>
        <w:rPr>
          <w:rFonts w:hint="cs"/>
          <w:sz w:val="24"/>
          <w:rtl/>
          <w:lang w:bidi="fa-IR"/>
        </w:rPr>
        <w:t>عوذ:</w:t>
      </w:r>
    </w:p>
    <w:p w:rsidR="00356A02" w:rsidRDefault="00356A02" w:rsidP="0088570C">
      <w:pPr>
        <w:spacing w:after="0" w:line="240" w:lineRule="auto"/>
        <w:jc w:val="both"/>
        <w:rPr>
          <w:sz w:val="24"/>
          <w:rtl/>
          <w:lang w:bidi="fa-IR"/>
        </w:rPr>
      </w:pPr>
      <w:r>
        <w:rPr>
          <w:rFonts w:hint="cs"/>
          <w:sz w:val="24"/>
          <w:rtl/>
          <w:lang w:bidi="fa-IR"/>
        </w:rPr>
        <w:t>اعاذه: اقرار و عمل به عوذ.</w:t>
      </w:r>
    </w:p>
    <w:p w:rsidR="00356A02" w:rsidRDefault="00356A02" w:rsidP="0088570C">
      <w:pPr>
        <w:spacing w:after="0" w:line="240" w:lineRule="auto"/>
        <w:jc w:val="both"/>
        <w:rPr>
          <w:sz w:val="24"/>
          <w:rtl/>
          <w:lang w:bidi="fa-IR"/>
        </w:rPr>
      </w:pPr>
    </w:p>
    <w:p w:rsidR="00356A02" w:rsidRDefault="00356A02" w:rsidP="0088570C">
      <w:pPr>
        <w:spacing w:after="0" w:line="240" w:lineRule="auto"/>
        <w:jc w:val="both"/>
        <w:rPr>
          <w:sz w:val="24"/>
          <w:rtl/>
          <w:lang w:bidi="fa-IR"/>
        </w:rPr>
      </w:pPr>
      <w:r>
        <w:rPr>
          <w:rFonts w:hint="cs"/>
          <w:sz w:val="24"/>
          <w:rtl/>
          <w:lang w:bidi="fa-IR"/>
        </w:rPr>
        <w:t>استیجار: امان خواستن.</w:t>
      </w:r>
    </w:p>
    <w:p w:rsidR="00356A02" w:rsidRDefault="00356A02" w:rsidP="0088570C">
      <w:pPr>
        <w:spacing w:after="0" w:line="240" w:lineRule="auto"/>
        <w:jc w:val="both"/>
        <w:rPr>
          <w:sz w:val="24"/>
          <w:rtl/>
          <w:lang w:bidi="fa-IR"/>
        </w:rPr>
      </w:pPr>
      <w:r>
        <w:rPr>
          <w:rFonts w:hint="cs"/>
          <w:sz w:val="24"/>
          <w:rtl/>
          <w:lang w:bidi="fa-IR"/>
        </w:rPr>
        <w:t>استغاثه: طلب نجات دادن از ابتلا و شدت و تحت حمایت خود در آوردن.</w:t>
      </w:r>
    </w:p>
    <w:p w:rsidR="00356A02" w:rsidRDefault="00356A02" w:rsidP="0088570C">
      <w:pPr>
        <w:spacing w:after="0" w:line="240" w:lineRule="auto"/>
        <w:jc w:val="both"/>
        <w:rPr>
          <w:sz w:val="24"/>
          <w:rtl/>
          <w:lang w:bidi="fa-IR"/>
        </w:rPr>
      </w:pPr>
      <w:r>
        <w:rPr>
          <w:rFonts w:hint="cs"/>
          <w:sz w:val="24"/>
          <w:rtl/>
          <w:lang w:bidi="fa-IR"/>
        </w:rPr>
        <w:t>تحصن: تحت حصن درآمدن.</w:t>
      </w:r>
    </w:p>
    <w:p w:rsidR="00356A02" w:rsidRDefault="00356A02" w:rsidP="0088570C">
      <w:pPr>
        <w:spacing w:after="0" w:line="240" w:lineRule="auto"/>
        <w:jc w:val="both"/>
        <w:rPr>
          <w:sz w:val="24"/>
          <w:rtl/>
          <w:lang w:bidi="fa-IR"/>
        </w:rPr>
      </w:pPr>
      <w:r>
        <w:rPr>
          <w:rFonts w:hint="cs"/>
          <w:sz w:val="24"/>
          <w:rtl/>
          <w:lang w:bidi="fa-IR"/>
        </w:rPr>
        <w:t>توسل: میل و رغبت برای قرب.</w:t>
      </w:r>
    </w:p>
    <w:p w:rsidR="00356A02" w:rsidRDefault="00356A02" w:rsidP="0088570C">
      <w:pPr>
        <w:spacing w:after="0" w:line="240" w:lineRule="auto"/>
        <w:jc w:val="both"/>
        <w:rPr>
          <w:sz w:val="24"/>
          <w:rtl/>
          <w:lang w:bidi="fa-IR"/>
        </w:rPr>
      </w:pPr>
      <w:r>
        <w:rPr>
          <w:rFonts w:hint="cs"/>
          <w:sz w:val="24"/>
          <w:rtl/>
          <w:lang w:bidi="fa-IR"/>
        </w:rPr>
        <w:t xml:space="preserve">تحمل: برداشتن. </w:t>
      </w:r>
    </w:p>
    <w:p w:rsidR="00356A02" w:rsidRDefault="00356A02" w:rsidP="0088570C">
      <w:pPr>
        <w:spacing w:after="0" w:line="240" w:lineRule="auto"/>
        <w:jc w:val="both"/>
        <w:rPr>
          <w:sz w:val="24"/>
          <w:rtl/>
          <w:lang w:bidi="fa-IR"/>
        </w:rPr>
      </w:pPr>
      <w:r>
        <w:rPr>
          <w:rFonts w:hint="cs"/>
          <w:sz w:val="24"/>
          <w:rtl/>
          <w:lang w:bidi="fa-IR"/>
        </w:rPr>
        <w:t>سؤال: درخواست از خدا.</w:t>
      </w:r>
    </w:p>
    <w:p w:rsidR="00356A02" w:rsidRDefault="00356A02" w:rsidP="0088570C">
      <w:pPr>
        <w:spacing w:after="0" w:line="240" w:lineRule="auto"/>
        <w:jc w:val="both"/>
        <w:rPr>
          <w:sz w:val="24"/>
          <w:rtl/>
          <w:lang w:bidi="fa-IR"/>
        </w:rPr>
      </w:pPr>
      <w:r>
        <w:rPr>
          <w:rFonts w:hint="cs"/>
          <w:sz w:val="24"/>
          <w:rtl/>
          <w:lang w:bidi="fa-IR"/>
        </w:rPr>
        <w:t>توجه: رو به سویی کردن.</w:t>
      </w:r>
    </w:p>
    <w:p w:rsidR="00356A02" w:rsidRDefault="00356A02" w:rsidP="0088570C">
      <w:pPr>
        <w:spacing w:after="0" w:line="240" w:lineRule="auto"/>
        <w:jc w:val="both"/>
        <w:rPr>
          <w:sz w:val="24"/>
          <w:rtl/>
          <w:lang w:bidi="fa-IR"/>
        </w:rPr>
      </w:pPr>
    </w:p>
    <w:p w:rsidR="00356A02" w:rsidRDefault="00356A02" w:rsidP="00A4044E">
      <w:pPr>
        <w:numPr>
          <w:ilvl w:val="0"/>
          <w:numId w:val="17"/>
        </w:numPr>
        <w:spacing w:after="0" w:line="240" w:lineRule="auto"/>
        <w:jc w:val="both"/>
        <w:rPr>
          <w:sz w:val="24"/>
          <w:lang w:bidi="fa-IR"/>
        </w:rPr>
      </w:pPr>
      <w:r>
        <w:rPr>
          <w:rFonts w:hint="cs"/>
          <w:sz w:val="24"/>
          <w:rtl/>
          <w:lang w:bidi="fa-IR"/>
        </w:rPr>
        <w:t>در بخش نیازی که برای آن رجوع صورت می‌گیرد موارد زیر مشاهده می‌شود:</w:t>
      </w:r>
    </w:p>
    <w:p w:rsidR="00356A02" w:rsidRDefault="00356A02" w:rsidP="0088570C">
      <w:pPr>
        <w:spacing w:after="0" w:line="240" w:lineRule="auto"/>
        <w:jc w:val="both"/>
        <w:rPr>
          <w:sz w:val="24"/>
          <w:rtl/>
          <w:lang w:bidi="fa-IR"/>
        </w:rPr>
      </w:pPr>
      <w:r>
        <w:rPr>
          <w:rFonts w:hint="cs"/>
          <w:sz w:val="24"/>
          <w:rtl/>
          <w:lang w:bidi="fa-IR"/>
        </w:rPr>
        <w:t>سمیع بصیر: کسی که همه نیازمندی‌های استعاذه‌کننده را می‌داند و بر همه امور بیناست.</w:t>
      </w:r>
    </w:p>
    <w:p w:rsidR="00356A02" w:rsidRDefault="00356A02" w:rsidP="0088570C">
      <w:pPr>
        <w:spacing w:after="0" w:line="240" w:lineRule="auto"/>
        <w:jc w:val="both"/>
        <w:rPr>
          <w:sz w:val="24"/>
          <w:rtl/>
          <w:lang w:bidi="fa-IR"/>
        </w:rPr>
      </w:pPr>
      <w:r>
        <w:rPr>
          <w:rFonts w:hint="cs"/>
          <w:sz w:val="24"/>
          <w:rtl/>
          <w:lang w:bidi="fa-IR"/>
        </w:rPr>
        <w:t xml:space="preserve">قوت: نیروی فعال.  </w:t>
      </w:r>
    </w:p>
    <w:p w:rsidR="00356A02" w:rsidRDefault="00356A02" w:rsidP="0088570C">
      <w:pPr>
        <w:spacing w:after="0" w:line="240" w:lineRule="auto"/>
        <w:jc w:val="both"/>
        <w:rPr>
          <w:sz w:val="24"/>
          <w:rtl/>
          <w:lang w:bidi="fa-IR"/>
        </w:rPr>
      </w:pPr>
      <w:r>
        <w:rPr>
          <w:rFonts w:hint="cs"/>
          <w:sz w:val="24"/>
          <w:rtl/>
          <w:lang w:bidi="fa-IR"/>
        </w:rPr>
        <w:t xml:space="preserve">سلطان: بلندمرتبگی که می‌تواند ایجاد اموری و یا جلوگیری از ایجاد اموری را موجب شود. </w:t>
      </w:r>
    </w:p>
    <w:p w:rsidR="00356A02" w:rsidRDefault="00356A02" w:rsidP="0088570C">
      <w:pPr>
        <w:spacing w:after="0" w:line="240" w:lineRule="auto"/>
        <w:jc w:val="both"/>
        <w:rPr>
          <w:sz w:val="24"/>
          <w:rtl/>
          <w:lang w:bidi="fa-IR"/>
        </w:rPr>
      </w:pPr>
      <w:r>
        <w:rPr>
          <w:rFonts w:hint="cs"/>
          <w:sz w:val="24"/>
          <w:rtl/>
          <w:lang w:bidi="fa-IR"/>
        </w:rPr>
        <w:t xml:space="preserve">حبل متین: آن چیز محکم و دارای استقراری که با توسل به آن برای وصول به غرضی تلاش می‌شود. </w:t>
      </w:r>
    </w:p>
    <w:p w:rsidR="00356A02" w:rsidRDefault="00356A02" w:rsidP="0088570C">
      <w:pPr>
        <w:spacing w:after="0" w:line="240" w:lineRule="auto"/>
        <w:jc w:val="both"/>
        <w:rPr>
          <w:sz w:val="24"/>
          <w:rtl/>
          <w:lang w:bidi="fa-IR"/>
        </w:rPr>
      </w:pPr>
      <w:r>
        <w:rPr>
          <w:rFonts w:hint="cs"/>
          <w:sz w:val="24"/>
          <w:rtl/>
          <w:lang w:bidi="fa-IR"/>
        </w:rPr>
        <w:t>عین و ید برتر: آگاه از هر امر و توانای بر هر امری.</w:t>
      </w:r>
    </w:p>
    <w:p w:rsidR="00356A02" w:rsidRDefault="00356A02" w:rsidP="0088570C">
      <w:pPr>
        <w:spacing w:after="0" w:line="240" w:lineRule="auto"/>
        <w:jc w:val="both"/>
        <w:rPr>
          <w:sz w:val="24"/>
          <w:rtl/>
          <w:lang w:bidi="fa-IR"/>
        </w:rPr>
      </w:pPr>
      <w:r>
        <w:rPr>
          <w:rFonts w:hint="cs"/>
          <w:sz w:val="24"/>
          <w:rtl/>
          <w:lang w:bidi="fa-IR"/>
        </w:rPr>
        <w:t xml:space="preserve">قدیر: کسی که می‌تواند استعاذه‌کننده را از خطر مواجه‌شده امنیت دهد. </w:t>
      </w:r>
    </w:p>
    <w:p w:rsidR="00356A02" w:rsidRDefault="00356A02" w:rsidP="0088570C">
      <w:pPr>
        <w:spacing w:after="0" w:line="240" w:lineRule="auto"/>
        <w:jc w:val="both"/>
        <w:rPr>
          <w:sz w:val="24"/>
          <w:rtl/>
          <w:lang w:bidi="fa-IR"/>
        </w:rPr>
      </w:pPr>
      <w:r>
        <w:rPr>
          <w:rFonts w:hint="cs"/>
          <w:sz w:val="24"/>
          <w:rtl/>
          <w:lang w:bidi="fa-IR"/>
        </w:rPr>
        <w:t xml:space="preserve">میکائیل و جبرائیل: ملائکه‌ای که در تحقق اراده الهی برای خلق وساطت دارند. </w:t>
      </w:r>
    </w:p>
    <w:p w:rsidR="00356A02" w:rsidRDefault="00356A02" w:rsidP="0088570C">
      <w:pPr>
        <w:spacing w:after="0" w:line="240" w:lineRule="auto"/>
        <w:jc w:val="both"/>
        <w:rPr>
          <w:sz w:val="24"/>
          <w:rtl/>
          <w:lang w:bidi="fa-IR"/>
        </w:rPr>
      </w:pPr>
      <w:r>
        <w:rPr>
          <w:rFonts w:hint="cs"/>
          <w:sz w:val="24"/>
          <w:rtl/>
          <w:lang w:bidi="fa-IR"/>
        </w:rPr>
        <w:t xml:space="preserve">عزّت: غلبه و سیطره بی‌چون و چرا. </w:t>
      </w:r>
    </w:p>
    <w:p w:rsidR="00356A02" w:rsidRDefault="00356A02" w:rsidP="0088570C">
      <w:pPr>
        <w:spacing w:after="0" w:line="240" w:lineRule="auto"/>
        <w:jc w:val="both"/>
        <w:rPr>
          <w:sz w:val="24"/>
          <w:rtl/>
          <w:lang w:bidi="fa-IR"/>
        </w:rPr>
      </w:pPr>
      <w:r>
        <w:rPr>
          <w:rFonts w:hint="cs"/>
          <w:sz w:val="24"/>
          <w:rtl/>
          <w:lang w:bidi="fa-IR"/>
        </w:rPr>
        <w:t>سلطان اجلّ و امنع: بلندمرتبگی که از همه شأنش بلندتر است و بر همه غلبه دارد.</w:t>
      </w:r>
    </w:p>
    <w:p w:rsidR="00356A02" w:rsidRDefault="00356A02" w:rsidP="0088570C">
      <w:pPr>
        <w:spacing w:after="0" w:line="240" w:lineRule="auto"/>
        <w:jc w:val="both"/>
        <w:rPr>
          <w:sz w:val="24"/>
          <w:rtl/>
          <w:lang w:bidi="fa-IR"/>
        </w:rPr>
      </w:pPr>
      <w:r>
        <w:rPr>
          <w:rFonts w:hint="cs"/>
          <w:sz w:val="24"/>
          <w:rtl/>
          <w:lang w:bidi="fa-IR"/>
        </w:rPr>
        <w:t xml:space="preserve">عزیمة الله: فرائضی که خداوند بر بندگان واجب کرده است. </w:t>
      </w:r>
    </w:p>
    <w:p w:rsidR="00356A02" w:rsidRDefault="00356A02" w:rsidP="0088570C">
      <w:pPr>
        <w:spacing w:after="0" w:line="240" w:lineRule="auto"/>
        <w:jc w:val="both"/>
        <w:rPr>
          <w:sz w:val="24"/>
          <w:rtl/>
          <w:lang w:bidi="fa-IR"/>
        </w:rPr>
      </w:pPr>
      <w:r>
        <w:rPr>
          <w:rFonts w:hint="cs"/>
          <w:sz w:val="24"/>
          <w:rtl/>
          <w:lang w:bidi="fa-IR"/>
        </w:rPr>
        <w:t xml:space="preserve">قدرت مستطیله: قدرتی که بر همگان سیطره دارد. </w:t>
      </w:r>
    </w:p>
    <w:p w:rsidR="00356A02" w:rsidRDefault="00356A02" w:rsidP="0088570C">
      <w:pPr>
        <w:spacing w:after="0" w:line="240" w:lineRule="auto"/>
        <w:jc w:val="both"/>
        <w:rPr>
          <w:sz w:val="24"/>
          <w:rtl/>
          <w:lang w:bidi="fa-IR"/>
        </w:rPr>
      </w:pPr>
      <w:r>
        <w:rPr>
          <w:rFonts w:hint="cs"/>
          <w:sz w:val="24"/>
          <w:rtl/>
          <w:lang w:bidi="fa-IR"/>
        </w:rPr>
        <w:t>شدت جبروت خدا. (قدرت)</w:t>
      </w:r>
    </w:p>
    <w:p w:rsidR="00356A02" w:rsidRDefault="00356A02" w:rsidP="0088570C">
      <w:pPr>
        <w:spacing w:after="0" w:line="240" w:lineRule="auto"/>
        <w:jc w:val="both"/>
        <w:rPr>
          <w:sz w:val="24"/>
          <w:rtl/>
          <w:lang w:bidi="fa-IR"/>
        </w:rPr>
      </w:pPr>
      <w:r>
        <w:rPr>
          <w:rFonts w:hint="cs"/>
          <w:sz w:val="24"/>
          <w:rtl/>
          <w:lang w:bidi="fa-IR"/>
        </w:rPr>
        <w:lastRenderedPageBreak/>
        <w:t>شدت حول خدا. (جنبش)</w:t>
      </w:r>
    </w:p>
    <w:p w:rsidR="00356A02" w:rsidRDefault="00356A02" w:rsidP="0088570C">
      <w:pPr>
        <w:spacing w:after="0" w:line="240" w:lineRule="auto"/>
        <w:jc w:val="both"/>
        <w:rPr>
          <w:sz w:val="24"/>
          <w:rtl/>
          <w:lang w:bidi="fa-IR"/>
        </w:rPr>
      </w:pPr>
      <w:r>
        <w:rPr>
          <w:rFonts w:hint="cs"/>
          <w:sz w:val="24"/>
          <w:rtl/>
          <w:lang w:bidi="fa-IR"/>
        </w:rPr>
        <w:t>شدت قوت خدا. (توان)</w:t>
      </w:r>
    </w:p>
    <w:p w:rsidR="00356A02" w:rsidRDefault="00356A02" w:rsidP="0088570C">
      <w:pPr>
        <w:spacing w:after="0" w:line="240" w:lineRule="auto"/>
        <w:jc w:val="both"/>
        <w:rPr>
          <w:sz w:val="24"/>
          <w:rtl/>
          <w:lang w:bidi="fa-IR"/>
        </w:rPr>
      </w:pPr>
      <w:r>
        <w:rPr>
          <w:rFonts w:hint="cs"/>
          <w:sz w:val="24"/>
          <w:rtl/>
          <w:lang w:bidi="fa-IR"/>
        </w:rPr>
        <w:t>شدت بطش خدا. (بازدارندگی)</w:t>
      </w:r>
    </w:p>
    <w:p w:rsidR="00356A02" w:rsidRDefault="00356A02" w:rsidP="0088570C">
      <w:pPr>
        <w:spacing w:after="0" w:line="240" w:lineRule="auto"/>
        <w:jc w:val="both"/>
        <w:rPr>
          <w:sz w:val="24"/>
          <w:rtl/>
          <w:lang w:bidi="fa-IR"/>
        </w:rPr>
      </w:pPr>
      <w:r>
        <w:rPr>
          <w:rFonts w:hint="cs"/>
          <w:sz w:val="24"/>
          <w:rtl/>
          <w:lang w:bidi="fa-IR"/>
        </w:rPr>
        <w:t>رکن الله شدید: تکیه گاه محکم خدا.</w:t>
      </w:r>
    </w:p>
    <w:p w:rsidR="00356A02" w:rsidRDefault="00356A02" w:rsidP="0088570C">
      <w:pPr>
        <w:spacing w:after="0" w:line="240" w:lineRule="auto"/>
        <w:jc w:val="both"/>
        <w:rPr>
          <w:sz w:val="24"/>
          <w:lang w:bidi="fa-IR"/>
        </w:rPr>
      </w:pPr>
    </w:p>
    <w:p w:rsidR="00356A02" w:rsidRDefault="00356A02" w:rsidP="00A4044E">
      <w:pPr>
        <w:numPr>
          <w:ilvl w:val="0"/>
          <w:numId w:val="17"/>
        </w:numPr>
        <w:spacing w:after="0" w:line="240" w:lineRule="auto"/>
        <w:jc w:val="both"/>
        <w:rPr>
          <w:sz w:val="24"/>
          <w:lang w:bidi="fa-IR"/>
        </w:rPr>
      </w:pPr>
      <w:r>
        <w:rPr>
          <w:rFonts w:hint="cs"/>
          <w:sz w:val="24"/>
          <w:rtl/>
          <w:lang w:bidi="fa-IR"/>
        </w:rPr>
        <w:t>در بخش نتیجه موارد زیر مشاهده می‌شود:</w:t>
      </w:r>
    </w:p>
    <w:p w:rsidR="00356A02" w:rsidRDefault="00356A02" w:rsidP="0088570C">
      <w:pPr>
        <w:spacing w:after="0" w:line="240" w:lineRule="auto"/>
        <w:jc w:val="both"/>
        <w:rPr>
          <w:sz w:val="24"/>
          <w:rtl/>
          <w:lang w:bidi="fa-IR"/>
        </w:rPr>
      </w:pPr>
      <w:r>
        <w:rPr>
          <w:rFonts w:hint="cs"/>
          <w:sz w:val="24"/>
          <w:rtl/>
          <w:lang w:bidi="fa-IR"/>
        </w:rPr>
        <w:t>کفایت (شدن از طرف خدا): همه حوائج انسان تحت ولایت الهی مورد رفع قرار می‌گیرد.</w:t>
      </w:r>
    </w:p>
    <w:p w:rsidR="00356A02" w:rsidRDefault="00356A02" w:rsidP="0088570C">
      <w:pPr>
        <w:spacing w:after="0" w:line="240" w:lineRule="auto"/>
        <w:jc w:val="both"/>
        <w:rPr>
          <w:sz w:val="24"/>
          <w:rtl/>
          <w:lang w:bidi="fa-IR"/>
        </w:rPr>
      </w:pPr>
      <w:r>
        <w:rPr>
          <w:rFonts w:hint="cs"/>
          <w:sz w:val="24"/>
          <w:rtl/>
          <w:lang w:bidi="fa-IR"/>
        </w:rPr>
        <w:t>ستر (از دشمن): قرار گرفتن در وضعیتی است که دشمن قدرت رصد او را ندارد.</w:t>
      </w:r>
    </w:p>
    <w:p w:rsidR="00356A02" w:rsidRDefault="00356A02" w:rsidP="0088570C">
      <w:pPr>
        <w:spacing w:after="0" w:line="240" w:lineRule="auto"/>
        <w:jc w:val="both"/>
        <w:rPr>
          <w:sz w:val="24"/>
          <w:rtl/>
          <w:lang w:bidi="fa-IR"/>
        </w:rPr>
      </w:pPr>
      <w:r>
        <w:rPr>
          <w:rFonts w:hint="cs"/>
          <w:sz w:val="24"/>
          <w:rtl/>
          <w:lang w:bidi="fa-IR"/>
        </w:rPr>
        <w:t xml:space="preserve">سبیل و سلطان نیافتن عدو: قرار گرفتن در وضعیتی است که هیچ‌گونه راهی برای نفوذ دشمن و غلبه او بر فرد وجود نداشته باشد. </w:t>
      </w:r>
    </w:p>
    <w:p w:rsidR="00356A02" w:rsidRDefault="00356A02" w:rsidP="0088570C">
      <w:pPr>
        <w:spacing w:after="0" w:line="240" w:lineRule="auto"/>
        <w:jc w:val="both"/>
        <w:rPr>
          <w:sz w:val="24"/>
          <w:rtl/>
          <w:lang w:bidi="fa-IR"/>
        </w:rPr>
      </w:pPr>
      <w:r>
        <w:rPr>
          <w:rFonts w:hint="cs"/>
          <w:sz w:val="24"/>
          <w:rtl/>
          <w:lang w:bidi="fa-IR"/>
        </w:rPr>
        <w:t>حسب و حسبان (حسبی الله): اینکه انسان، حالات و اموش تحت اشراف الهی است کافیست. (کفایت کردن)</w:t>
      </w:r>
    </w:p>
    <w:p w:rsidR="00356A02" w:rsidRDefault="00356A02" w:rsidP="0088570C">
      <w:pPr>
        <w:spacing w:after="0" w:line="240" w:lineRule="auto"/>
        <w:jc w:val="both"/>
        <w:rPr>
          <w:sz w:val="24"/>
          <w:rtl/>
          <w:lang w:bidi="fa-IR"/>
        </w:rPr>
      </w:pPr>
      <w:r>
        <w:rPr>
          <w:rFonts w:hint="cs"/>
          <w:sz w:val="24"/>
          <w:rtl/>
          <w:lang w:bidi="fa-IR"/>
        </w:rPr>
        <w:t xml:space="preserve">حرس: مصونیتی که همراه با مراقبت است. </w:t>
      </w:r>
    </w:p>
    <w:p w:rsidR="00356A02" w:rsidRDefault="00356A02" w:rsidP="0088570C">
      <w:pPr>
        <w:spacing w:after="0" w:line="240" w:lineRule="auto"/>
        <w:jc w:val="both"/>
        <w:rPr>
          <w:sz w:val="24"/>
          <w:rtl/>
          <w:lang w:bidi="fa-IR"/>
        </w:rPr>
      </w:pPr>
      <w:r>
        <w:rPr>
          <w:rFonts w:hint="cs"/>
          <w:sz w:val="24"/>
          <w:rtl/>
          <w:lang w:bidi="fa-IR"/>
        </w:rPr>
        <w:t xml:space="preserve">کنف: احاطه‌ای که حمایت‌کننده است. </w:t>
      </w:r>
    </w:p>
    <w:p w:rsidR="00356A02" w:rsidRDefault="00356A02" w:rsidP="0088570C">
      <w:pPr>
        <w:spacing w:after="0" w:line="240" w:lineRule="auto"/>
        <w:jc w:val="both"/>
        <w:rPr>
          <w:sz w:val="24"/>
          <w:rtl/>
          <w:lang w:bidi="fa-IR"/>
        </w:rPr>
      </w:pPr>
      <w:r>
        <w:rPr>
          <w:rFonts w:hint="cs"/>
          <w:sz w:val="24"/>
          <w:rtl/>
          <w:lang w:bidi="fa-IR"/>
        </w:rPr>
        <w:t>عوذ: پناه.</w:t>
      </w:r>
    </w:p>
    <w:p w:rsidR="00356A02" w:rsidRDefault="00356A02" w:rsidP="0088570C">
      <w:pPr>
        <w:spacing w:after="0" w:line="240" w:lineRule="auto"/>
        <w:jc w:val="both"/>
        <w:rPr>
          <w:sz w:val="24"/>
          <w:rtl/>
          <w:lang w:bidi="fa-IR"/>
        </w:rPr>
      </w:pPr>
      <w:r>
        <w:rPr>
          <w:rFonts w:hint="cs"/>
          <w:sz w:val="24"/>
          <w:rtl/>
          <w:lang w:bidi="fa-IR"/>
        </w:rPr>
        <w:t>رحمت: فیض هستی‌بخش خدا.</w:t>
      </w:r>
    </w:p>
    <w:p w:rsidR="00356A02" w:rsidRDefault="00356A02" w:rsidP="0088570C">
      <w:pPr>
        <w:spacing w:after="0" w:line="240" w:lineRule="auto"/>
        <w:jc w:val="both"/>
        <w:rPr>
          <w:sz w:val="24"/>
          <w:rtl/>
          <w:lang w:bidi="fa-IR"/>
        </w:rPr>
      </w:pPr>
      <w:r>
        <w:rPr>
          <w:rFonts w:hint="cs"/>
          <w:sz w:val="24"/>
          <w:rtl/>
          <w:lang w:bidi="fa-IR"/>
        </w:rPr>
        <w:t>حصن: حالتی که در نفس انسان از مصونیت و حفظ ایجاد می‌شود.</w:t>
      </w:r>
    </w:p>
    <w:p w:rsidR="00356A02" w:rsidRDefault="00356A02" w:rsidP="0088570C">
      <w:pPr>
        <w:spacing w:after="0" w:line="240" w:lineRule="auto"/>
        <w:jc w:val="both"/>
        <w:rPr>
          <w:sz w:val="24"/>
          <w:rtl/>
          <w:lang w:bidi="fa-IR"/>
        </w:rPr>
      </w:pPr>
      <w:r>
        <w:rPr>
          <w:rFonts w:hint="cs"/>
          <w:sz w:val="24"/>
          <w:rtl/>
          <w:lang w:bidi="fa-IR"/>
        </w:rPr>
        <w:t>هلاک نشدن: تلف نشدن توان‌های زندگی انسان.</w:t>
      </w:r>
    </w:p>
    <w:p w:rsidR="00356A02" w:rsidRDefault="00356A02" w:rsidP="0088570C">
      <w:pPr>
        <w:spacing w:after="0" w:line="240" w:lineRule="auto"/>
        <w:ind w:firstLine="28"/>
        <w:jc w:val="both"/>
        <w:rPr>
          <w:sz w:val="24"/>
          <w:rtl/>
          <w:lang w:bidi="fa-IR"/>
        </w:rPr>
      </w:pPr>
      <w:r>
        <w:rPr>
          <w:rFonts w:hint="cs"/>
          <w:sz w:val="24"/>
          <w:rtl/>
          <w:lang w:bidi="fa-IR"/>
        </w:rPr>
        <w:t>حمایت: مورد توجه و علاقه بودن.</w:t>
      </w:r>
    </w:p>
    <w:p w:rsidR="00356A02" w:rsidRDefault="00356A02" w:rsidP="0088570C">
      <w:pPr>
        <w:spacing w:after="0" w:line="240" w:lineRule="auto"/>
        <w:ind w:firstLine="28"/>
        <w:jc w:val="both"/>
        <w:rPr>
          <w:sz w:val="24"/>
          <w:rtl/>
          <w:lang w:bidi="fa-IR"/>
        </w:rPr>
      </w:pPr>
      <w:r>
        <w:rPr>
          <w:rFonts w:hint="cs"/>
          <w:sz w:val="24"/>
          <w:rtl/>
          <w:lang w:bidi="fa-IR"/>
        </w:rPr>
        <w:t>ذمت: به واسطه عهد و پیمان در پناه کسی بودن.</w:t>
      </w:r>
    </w:p>
    <w:p w:rsidR="00356A02" w:rsidRDefault="00356A02" w:rsidP="0088570C">
      <w:pPr>
        <w:spacing w:after="0" w:line="240" w:lineRule="auto"/>
        <w:ind w:firstLine="28"/>
        <w:jc w:val="both"/>
        <w:rPr>
          <w:sz w:val="24"/>
          <w:rtl/>
          <w:lang w:bidi="fa-IR"/>
        </w:rPr>
      </w:pPr>
      <w:r>
        <w:rPr>
          <w:rFonts w:hint="cs"/>
          <w:sz w:val="24"/>
          <w:rtl/>
          <w:lang w:bidi="fa-IR"/>
        </w:rPr>
        <w:t>جوار: در امان کسی بودن.</w:t>
      </w:r>
    </w:p>
    <w:p w:rsidR="00356A02" w:rsidRDefault="00356A02" w:rsidP="0088570C">
      <w:pPr>
        <w:spacing w:after="0" w:line="240" w:lineRule="auto"/>
        <w:ind w:firstLine="28"/>
        <w:jc w:val="both"/>
        <w:rPr>
          <w:sz w:val="24"/>
          <w:rtl/>
          <w:lang w:bidi="fa-IR"/>
        </w:rPr>
      </w:pPr>
      <w:r>
        <w:rPr>
          <w:rFonts w:hint="cs"/>
          <w:sz w:val="24"/>
          <w:rtl/>
          <w:lang w:bidi="fa-IR"/>
        </w:rPr>
        <w:t xml:space="preserve">حرز: وضعیتی که از تلف شدن چیزی جلوگیری می‌کند. </w:t>
      </w:r>
    </w:p>
    <w:p w:rsidR="00356A02" w:rsidRDefault="00356A02" w:rsidP="0088570C">
      <w:pPr>
        <w:spacing w:after="0" w:line="240" w:lineRule="auto"/>
        <w:ind w:firstLine="28"/>
        <w:jc w:val="both"/>
        <w:rPr>
          <w:sz w:val="24"/>
          <w:rtl/>
          <w:lang w:bidi="fa-IR"/>
        </w:rPr>
      </w:pPr>
      <w:r>
        <w:rPr>
          <w:rFonts w:hint="cs"/>
          <w:sz w:val="24"/>
          <w:rtl/>
          <w:lang w:bidi="fa-IR"/>
        </w:rPr>
        <w:t>أمن: بدون اضطراب و وحشت و خوف بودن.</w:t>
      </w:r>
    </w:p>
    <w:p w:rsidR="00356A02" w:rsidRDefault="00356A02" w:rsidP="0088570C">
      <w:pPr>
        <w:spacing w:after="0" w:line="240" w:lineRule="auto"/>
        <w:ind w:firstLine="28"/>
        <w:jc w:val="both"/>
        <w:rPr>
          <w:sz w:val="24"/>
          <w:rtl/>
          <w:lang w:bidi="fa-IR"/>
        </w:rPr>
      </w:pPr>
      <w:r>
        <w:rPr>
          <w:rFonts w:hint="cs"/>
          <w:sz w:val="24"/>
          <w:rtl/>
          <w:lang w:bidi="fa-IR"/>
        </w:rPr>
        <w:t>عیاذ: پناه.</w:t>
      </w:r>
    </w:p>
    <w:p w:rsidR="00356A02" w:rsidRDefault="00356A02" w:rsidP="0088570C">
      <w:pPr>
        <w:spacing w:after="0" w:line="240" w:lineRule="auto"/>
        <w:ind w:firstLine="28"/>
        <w:jc w:val="both"/>
        <w:rPr>
          <w:sz w:val="24"/>
          <w:rtl/>
          <w:lang w:bidi="fa-IR"/>
        </w:rPr>
      </w:pPr>
      <w:r>
        <w:rPr>
          <w:rFonts w:hint="cs"/>
          <w:sz w:val="24"/>
          <w:rtl/>
          <w:lang w:bidi="fa-IR"/>
        </w:rPr>
        <w:lastRenderedPageBreak/>
        <w:t>عدّت: معدود واقع شدن.</w:t>
      </w:r>
    </w:p>
    <w:p w:rsidR="00356A02" w:rsidRDefault="00356A02" w:rsidP="0088570C">
      <w:pPr>
        <w:spacing w:after="0" w:line="240" w:lineRule="auto"/>
        <w:jc w:val="both"/>
        <w:rPr>
          <w:sz w:val="24"/>
          <w:rtl/>
          <w:lang w:bidi="fa-IR"/>
        </w:rPr>
      </w:pPr>
      <w:r>
        <w:rPr>
          <w:rFonts w:hint="cs"/>
          <w:sz w:val="24"/>
          <w:rtl/>
          <w:lang w:bidi="fa-IR"/>
        </w:rPr>
        <w:t>عقد: پیوند داشتن با کسی یا چیزی.</w:t>
      </w:r>
    </w:p>
    <w:p w:rsidR="00356A02" w:rsidRDefault="00356A02" w:rsidP="0088570C">
      <w:pPr>
        <w:spacing w:after="0" w:line="240" w:lineRule="auto"/>
        <w:jc w:val="both"/>
        <w:rPr>
          <w:sz w:val="24"/>
          <w:rtl/>
          <w:lang w:bidi="fa-IR"/>
        </w:rPr>
      </w:pPr>
      <w:r>
        <w:rPr>
          <w:rFonts w:hint="cs"/>
          <w:sz w:val="24"/>
          <w:rtl/>
          <w:lang w:bidi="fa-IR"/>
        </w:rPr>
        <w:t xml:space="preserve">حفظ: وضعیتی که می‌تواند نیروها را از تلف شدن مانع شود. </w:t>
      </w:r>
    </w:p>
    <w:p w:rsidR="00356A02" w:rsidRDefault="00356A02" w:rsidP="0088570C">
      <w:pPr>
        <w:spacing w:after="0" w:line="240" w:lineRule="auto"/>
        <w:jc w:val="both"/>
        <w:rPr>
          <w:sz w:val="24"/>
          <w:rtl/>
          <w:lang w:bidi="fa-IR"/>
        </w:rPr>
      </w:pPr>
      <w:r>
        <w:rPr>
          <w:rFonts w:hint="cs"/>
          <w:sz w:val="24"/>
          <w:rtl/>
          <w:lang w:bidi="fa-IR"/>
        </w:rPr>
        <w:t>أمان: امنیت دادن.</w:t>
      </w:r>
    </w:p>
    <w:p w:rsidR="00356A02" w:rsidRDefault="00356A02" w:rsidP="0088570C">
      <w:pPr>
        <w:spacing w:after="0" w:line="240" w:lineRule="auto"/>
        <w:jc w:val="both"/>
        <w:rPr>
          <w:sz w:val="24"/>
          <w:rtl/>
          <w:lang w:bidi="fa-IR"/>
        </w:rPr>
      </w:pPr>
      <w:r>
        <w:rPr>
          <w:rFonts w:hint="cs"/>
          <w:sz w:val="24"/>
          <w:rtl/>
          <w:lang w:bidi="fa-IR"/>
        </w:rPr>
        <w:t xml:space="preserve">منع: وضعیتی که مداخله امور دیگر  را پس می‌زند. </w:t>
      </w:r>
    </w:p>
    <w:p w:rsidR="00356A02" w:rsidRDefault="00356A02" w:rsidP="0088570C">
      <w:pPr>
        <w:spacing w:after="0" w:line="240" w:lineRule="auto"/>
        <w:jc w:val="both"/>
        <w:rPr>
          <w:sz w:val="24"/>
          <w:rtl/>
          <w:lang w:bidi="fa-IR"/>
        </w:rPr>
      </w:pPr>
      <w:r>
        <w:rPr>
          <w:rFonts w:hint="cs"/>
          <w:sz w:val="24"/>
          <w:rtl/>
          <w:lang w:bidi="fa-IR"/>
        </w:rPr>
        <w:t>عزّ: غلبه.</w:t>
      </w:r>
    </w:p>
    <w:p w:rsidR="00356A02" w:rsidRDefault="00356A02" w:rsidP="0088570C">
      <w:pPr>
        <w:spacing w:after="0" w:line="240" w:lineRule="auto"/>
        <w:jc w:val="both"/>
        <w:rPr>
          <w:sz w:val="24"/>
          <w:rtl/>
          <w:lang w:bidi="fa-IR"/>
        </w:rPr>
      </w:pPr>
      <w:r>
        <w:rPr>
          <w:rFonts w:hint="cs"/>
          <w:sz w:val="24"/>
          <w:rtl/>
          <w:lang w:bidi="fa-IR"/>
        </w:rPr>
        <w:t>اجاره: امان.</w:t>
      </w:r>
    </w:p>
    <w:p w:rsidR="00356A02" w:rsidRDefault="00356A02" w:rsidP="0088570C">
      <w:pPr>
        <w:spacing w:after="0" w:line="240" w:lineRule="auto"/>
        <w:jc w:val="both"/>
        <w:rPr>
          <w:sz w:val="24"/>
          <w:rtl/>
          <w:lang w:bidi="fa-IR"/>
        </w:rPr>
      </w:pPr>
      <w:r>
        <w:rPr>
          <w:rFonts w:hint="cs"/>
          <w:sz w:val="24"/>
          <w:rtl/>
          <w:lang w:bidi="fa-IR"/>
        </w:rPr>
        <w:t>خلاص: رهایی.</w:t>
      </w:r>
    </w:p>
    <w:p w:rsidR="00356A02" w:rsidRDefault="00356A02" w:rsidP="0088570C">
      <w:pPr>
        <w:spacing w:after="0" w:line="240" w:lineRule="auto"/>
        <w:jc w:val="both"/>
        <w:rPr>
          <w:sz w:val="24"/>
          <w:rtl/>
          <w:lang w:bidi="fa-IR"/>
        </w:rPr>
      </w:pPr>
      <w:r>
        <w:rPr>
          <w:rFonts w:hint="cs"/>
          <w:sz w:val="24"/>
          <w:rtl/>
          <w:lang w:bidi="fa-IR"/>
        </w:rPr>
        <w:t>رضایت.</w:t>
      </w:r>
    </w:p>
    <w:p w:rsidR="00356A02" w:rsidRDefault="00356A02" w:rsidP="0088570C">
      <w:pPr>
        <w:spacing w:after="0" w:line="240" w:lineRule="auto"/>
        <w:jc w:val="both"/>
        <w:rPr>
          <w:sz w:val="24"/>
          <w:rtl/>
          <w:lang w:bidi="fa-IR"/>
        </w:rPr>
      </w:pPr>
      <w:r>
        <w:rPr>
          <w:rFonts w:hint="cs"/>
          <w:sz w:val="24"/>
          <w:rtl/>
          <w:lang w:bidi="fa-IR"/>
        </w:rPr>
        <w:t>عافیت.</w:t>
      </w:r>
    </w:p>
    <w:p w:rsidR="00356A02" w:rsidRDefault="00356A02" w:rsidP="0088570C">
      <w:pPr>
        <w:spacing w:after="0" w:line="240" w:lineRule="auto"/>
        <w:jc w:val="both"/>
        <w:rPr>
          <w:sz w:val="24"/>
          <w:rtl/>
          <w:lang w:bidi="fa-IR"/>
        </w:rPr>
      </w:pPr>
      <w:r>
        <w:rPr>
          <w:rFonts w:hint="cs"/>
          <w:sz w:val="24"/>
          <w:rtl/>
          <w:lang w:bidi="fa-IR"/>
        </w:rPr>
        <w:t xml:space="preserve">تسخیر امور:‌ توانایی بر بهر ه بردن از امور. </w:t>
      </w:r>
    </w:p>
    <w:p w:rsidR="00356A02" w:rsidRDefault="00356A02" w:rsidP="0088570C">
      <w:pPr>
        <w:spacing w:after="0" w:line="240" w:lineRule="auto"/>
        <w:jc w:val="both"/>
        <w:rPr>
          <w:sz w:val="24"/>
          <w:rtl/>
          <w:lang w:bidi="fa-IR"/>
        </w:rPr>
      </w:pPr>
      <w:r>
        <w:rPr>
          <w:rFonts w:hint="cs"/>
          <w:sz w:val="24"/>
          <w:rtl/>
          <w:lang w:bidi="fa-IR"/>
        </w:rPr>
        <w:t>فرج: گشایش.</w:t>
      </w:r>
    </w:p>
    <w:p w:rsidR="00356A02" w:rsidRDefault="00356A02" w:rsidP="0088570C">
      <w:pPr>
        <w:spacing w:after="0" w:line="240" w:lineRule="auto"/>
        <w:jc w:val="both"/>
        <w:rPr>
          <w:sz w:val="24"/>
          <w:rtl/>
          <w:lang w:bidi="fa-IR"/>
        </w:rPr>
      </w:pPr>
      <w:r>
        <w:rPr>
          <w:rFonts w:hint="cs"/>
          <w:sz w:val="24"/>
          <w:rtl/>
          <w:lang w:bidi="fa-IR"/>
        </w:rPr>
        <w:t>تسهیل در امور: میسر شدن مسیر تحقق امور.</w:t>
      </w:r>
    </w:p>
    <w:p w:rsidR="00356A02" w:rsidRDefault="00356A02" w:rsidP="0088570C">
      <w:pPr>
        <w:spacing w:after="0" w:line="240" w:lineRule="auto"/>
        <w:jc w:val="both"/>
        <w:rPr>
          <w:sz w:val="24"/>
          <w:rtl/>
          <w:lang w:bidi="fa-IR"/>
        </w:rPr>
      </w:pPr>
      <w:r>
        <w:rPr>
          <w:rFonts w:hint="cs"/>
          <w:sz w:val="24"/>
          <w:rtl/>
          <w:lang w:bidi="fa-IR"/>
        </w:rPr>
        <w:t>طارقی که در راه خیر انسان را پیش برد.</w:t>
      </w:r>
    </w:p>
    <w:p w:rsidR="00356A02" w:rsidRDefault="00356A02" w:rsidP="0088570C">
      <w:pPr>
        <w:spacing w:after="0" w:line="240" w:lineRule="auto"/>
        <w:jc w:val="both"/>
        <w:rPr>
          <w:sz w:val="24"/>
          <w:rtl/>
          <w:lang w:bidi="fa-IR"/>
        </w:rPr>
      </w:pPr>
      <w:r>
        <w:rPr>
          <w:rFonts w:hint="cs"/>
          <w:sz w:val="24"/>
          <w:rtl/>
          <w:lang w:bidi="fa-IR"/>
        </w:rPr>
        <w:t>منّ و فضل.</w:t>
      </w:r>
    </w:p>
    <w:p w:rsidR="00356A02" w:rsidRDefault="00356A02" w:rsidP="0088570C">
      <w:pPr>
        <w:spacing w:after="0" w:line="240" w:lineRule="auto"/>
        <w:jc w:val="both"/>
        <w:rPr>
          <w:sz w:val="24"/>
          <w:rtl/>
          <w:lang w:bidi="fa-IR"/>
        </w:rPr>
      </w:pPr>
      <w:r>
        <w:rPr>
          <w:rFonts w:hint="cs"/>
          <w:sz w:val="24"/>
          <w:rtl/>
          <w:lang w:bidi="fa-IR"/>
        </w:rPr>
        <w:t>خیر دنیا و آخرت.</w:t>
      </w:r>
    </w:p>
    <w:p w:rsidR="00356A02" w:rsidRDefault="00356A02" w:rsidP="00A4044E">
      <w:pPr>
        <w:numPr>
          <w:ilvl w:val="0"/>
          <w:numId w:val="17"/>
        </w:numPr>
        <w:spacing w:after="0" w:line="240" w:lineRule="auto"/>
        <w:jc w:val="both"/>
        <w:rPr>
          <w:sz w:val="24"/>
          <w:lang w:bidi="fa-IR"/>
        </w:rPr>
      </w:pPr>
      <w:r>
        <w:rPr>
          <w:rFonts w:hint="cs"/>
          <w:sz w:val="24"/>
          <w:rtl/>
          <w:lang w:bidi="fa-IR"/>
        </w:rPr>
        <w:t>در بخش توجه به حقیقت مطلق اوصاف زیر دیده می‌شود:</w:t>
      </w:r>
    </w:p>
    <w:p w:rsidR="00356A02" w:rsidRDefault="00356A02" w:rsidP="0088570C">
      <w:pPr>
        <w:spacing w:after="0" w:line="240" w:lineRule="auto"/>
        <w:jc w:val="both"/>
        <w:rPr>
          <w:sz w:val="24"/>
          <w:rtl/>
          <w:lang w:bidi="fa-IR"/>
        </w:rPr>
      </w:pPr>
      <w:r>
        <w:rPr>
          <w:rFonts w:hint="cs"/>
          <w:sz w:val="24"/>
          <w:rtl/>
          <w:lang w:bidi="fa-IR"/>
        </w:rPr>
        <w:t>رحمان.</w:t>
      </w:r>
    </w:p>
    <w:p w:rsidR="00356A02" w:rsidRDefault="00356A02" w:rsidP="0088570C">
      <w:pPr>
        <w:spacing w:after="0" w:line="240" w:lineRule="auto"/>
        <w:jc w:val="both"/>
        <w:rPr>
          <w:sz w:val="24"/>
          <w:rtl/>
          <w:lang w:bidi="fa-IR"/>
        </w:rPr>
      </w:pPr>
      <w:r>
        <w:rPr>
          <w:rFonts w:hint="cs"/>
          <w:sz w:val="24"/>
          <w:rtl/>
          <w:lang w:bidi="fa-IR"/>
        </w:rPr>
        <w:t>برّ.</w:t>
      </w:r>
    </w:p>
    <w:p w:rsidR="00356A02" w:rsidRDefault="00356A02" w:rsidP="0088570C">
      <w:pPr>
        <w:spacing w:after="0" w:line="240" w:lineRule="auto"/>
        <w:jc w:val="both"/>
        <w:rPr>
          <w:sz w:val="24"/>
          <w:rtl/>
          <w:lang w:bidi="fa-IR"/>
        </w:rPr>
      </w:pPr>
      <w:r>
        <w:rPr>
          <w:rFonts w:hint="cs"/>
          <w:sz w:val="24"/>
          <w:rtl/>
          <w:lang w:bidi="fa-IR"/>
        </w:rPr>
        <w:t>کافی.</w:t>
      </w:r>
    </w:p>
    <w:p w:rsidR="00356A02" w:rsidRDefault="00356A02" w:rsidP="0088570C">
      <w:pPr>
        <w:spacing w:after="0" w:line="240" w:lineRule="auto"/>
        <w:jc w:val="both"/>
        <w:rPr>
          <w:sz w:val="24"/>
          <w:rtl/>
          <w:lang w:bidi="fa-IR"/>
        </w:rPr>
      </w:pPr>
      <w:r>
        <w:rPr>
          <w:rFonts w:hint="cs"/>
          <w:sz w:val="24"/>
          <w:rtl/>
          <w:lang w:bidi="fa-IR"/>
        </w:rPr>
        <w:t>نعم الوکیل.</w:t>
      </w:r>
    </w:p>
    <w:p w:rsidR="00356A02" w:rsidRDefault="00356A02" w:rsidP="0088570C">
      <w:pPr>
        <w:spacing w:after="0" w:line="240" w:lineRule="auto"/>
        <w:jc w:val="both"/>
        <w:rPr>
          <w:sz w:val="24"/>
          <w:rtl/>
          <w:lang w:bidi="fa-IR"/>
        </w:rPr>
      </w:pPr>
      <w:r>
        <w:rPr>
          <w:rFonts w:hint="cs"/>
          <w:sz w:val="24"/>
          <w:rtl/>
          <w:lang w:bidi="fa-IR"/>
        </w:rPr>
        <w:t>یولد الولد من الرحم.</w:t>
      </w:r>
    </w:p>
    <w:p w:rsidR="00356A02" w:rsidRDefault="00356A02" w:rsidP="0088570C">
      <w:pPr>
        <w:spacing w:after="0" w:line="240" w:lineRule="auto"/>
        <w:jc w:val="both"/>
        <w:rPr>
          <w:sz w:val="24"/>
          <w:rtl/>
          <w:lang w:bidi="fa-IR"/>
        </w:rPr>
      </w:pPr>
      <w:r>
        <w:rPr>
          <w:rFonts w:hint="cs"/>
          <w:sz w:val="24"/>
          <w:rtl/>
          <w:lang w:bidi="fa-IR"/>
        </w:rPr>
        <w:t>حیّ قائم.</w:t>
      </w:r>
    </w:p>
    <w:p w:rsidR="00356A02" w:rsidRDefault="00356A02" w:rsidP="0088570C">
      <w:pPr>
        <w:spacing w:after="0" w:line="240" w:lineRule="auto"/>
        <w:jc w:val="both"/>
        <w:rPr>
          <w:sz w:val="24"/>
          <w:rtl/>
          <w:lang w:bidi="fa-IR"/>
        </w:rPr>
      </w:pPr>
      <w:r>
        <w:rPr>
          <w:rFonts w:hint="cs"/>
          <w:sz w:val="24"/>
          <w:rtl/>
          <w:lang w:bidi="fa-IR"/>
        </w:rPr>
        <w:t>ملیک مقتدر.</w:t>
      </w:r>
    </w:p>
    <w:p w:rsidR="00356A02" w:rsidRDefault="00356A02" w:rsidP="0088570C">
      <w:pPr>
        <w:spacing w:after="0" w:line="240" w:lineRule="auto"/>
        <w:jc w:val="both"/>
        <w:rPr>
          <w:sz w:val="24"/>
          <w:lang w:bidi="fa-IR"/>
        </w:rPr>
      </w:pPr>
    </w:p>
    <w:p w:rsidR="00356A02" w:rsidRDefault="00356A02" w:rsidP="0088570C">
      <w:pPr>
        <w:spacing w:after="0" w:line="240" w:lineRule="auto"/>
        <w:jc w:val="both"/>
        <w:rPr>
          <w:sz w:val="24"/>
          <w:rtl/>
          <w:lang w:bidi="fa-IR"/>
        </w:rPr>
      </w:pPr>
      <w:r>
        <w:rPr>
          <w:rFonts w:hint="cs"/>
          <w:sz w:val="24"/>
          <w:rtl/>
          <w:lang w:bidi="fa-IR"/>
        </w:rPr>
        <w:lastRenderedPageBreak/>
        <w:t>موارد فوق در جدول زیر گرد آورد شده‌اند:</w:t>
      </w:r>
    </w:p>
    <w:tbl>
      <w:tblPr>
        <w:bidiVisual/>
        <w:tblW w:w="0" w:type="auto"/>
        <w:jc w:val="center"/>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620"/>
        <w:gridCol w:w="1620"/>
        <w:gridCol w:w="1260"/>
      </w:tblGrid>
      <w:tr w:rsidR="00356A02" w:rsidRPr="00F32289" w:rsidTr="0017604A">
        <w:trPr>
          <w:jc w:val="center"/>
        </w:trPr>
        <w:tc>
          <w:tcPr>
            <w:tcW w:w="1350" w:type="dxa"/>
            <w:shd w:val="clear" w:color="auto" w:fill="auto"/>
            <w:vAlign w:val="center"/>
          </w:tcPr>
          <w:p w:rsidR="00356A02" w:rsidRPr="00F32289" w:rsidRDefault="00356A02" w:rsidP="0088570C">
            <w:pPr>
              <w:spacing w:after="0" w:line="240" w:lineRule="auto"/>
              <w:jc w:val="center"/>
              <w:rPr>
                <w:rFonts w:ascii="Times New Roman" w:eastAsia="Times New Roman" w:hAnsi="Times New Roman" w:cs="B Lotus"/>
                <w:sz w:val="24"/>
                <w:rtl/>
                <w:lang w:bidi="fa-IR"/>
              </w:rPr>
            </w:pPr>
            <w:r w:rsidRPr="00F32289">
              <w:rPr>
                <w:rFonts w:ascii="Times New Roman" w:eastAsia="Times New Roman" w:hAnsi="Times New Roman" w:cs="B Lotus" w:hint="cs"/>
                <w:sz w:val="24"/>
                <w:rtl/>
                <w:lang w:bidi="fa-IR"/>
              </w:rPr>
              <w:t>امکان آسیب</w:t>
            </w:r>
          </w:p>
        </w:tc>
        <w:tc>
          <w:tcPr>
            <w:tcW w:w="1620" w:type="dxa"/>
            <w:shd w:val="clear" w:color="auto" w:fill="auto"/>
            <w:vAlign w:val="center"/>
          </w:tcPr>
          <w:p w:rsidR="00356A02" w:rsidRPr="00F32289" w:rsidRDefault="00356A02" w:rsidP="0088570C">
            <w:pPr>
              <w:spacing w:after="0" w:line="240" w:lineRule="auto"/>
              <w:jc w:val="center"/>
              <w:rPr>
                <w:rFonts w:ascii="Times New Roman" w:eastAsia="Times New Roman" w:hAnsi="Times New Roman" w:cs="B Lotus"/>
                <w:sz w:val="24"/>
                <w:rtl/>
                <w:lang w:bidi="fa-IR"/>
              </w:rPr>
            </w:pPr>
            <w:r w:rsidRPr="00F32289">
              <w:rPr>
                <w:rFonts w:ascii="Times New Roman" w:eastAsia="Times New Roman" w:hAnsi="Times New Roman" w:cs="B Lotus" w:hint="cs"/>
                <w:sz w:val="24"/>
                <w:rtl/>
                <w:lang w:bidi="fa-IR"/>
              </w:rPr>
              <w:t>امکان مصونیت</w:t>
            </w:r>
          </w:p>
        </w:tc>
        <w:tc>
          <w:tcPr>
            <w:tcW w:w="1620" w:type="dxa"/>
            <w:shd w:val="clear" w:color="auto" w:fill="auto"/>
            <w:vAlign w:val="center"/>
          </w:tcPr>
          <w:p w:rsidR="00356A02" w:rsidRPr="00F32289" w:rsidRDefault="00356A02" w:rsidP="0088570C">
            <w:pPr>
              <w:spacing w:after="0" w:line="240" w:lineRule="auto"/>
              <w:jc w:val="center"/>
              <w:rPr>
                <w:rFonts w:ascii="Times New Roman" w:eastAsia="Times New Roman" w:hAnsi="Times New Roman" w:cs="B Lotus"/>
                <w:sz w:val="24"/>
                <w:rtl/>
                <w:lang w:bidi="fa-IR"/>
              </w:rPr>
            </w:pPr>
            <w:r w:rsidRPr="00F32289">
              <w:rPr>
                <w:rFonts w:ascii="Times New Roman" w:eastAsia="Times New Roman" w:hAnsi="Times New Roman" w:cs="B Lotus" w:hint="cs"/>
                <w:sz w:val="24"/>
                <w:rtl/>
                <w:lang w:bidi="fa-IR"/>
              </w:rPr>
              <w:t>راه مصونیت</w:t>
            </w:r>
          </w:p>
        </w:tc>
        <w:tc>
          <w:tcPr>
            <w:tcW w:w="1260" w:type="dxa"/>
            <w:shd w:val="clear" w:color="auto" w:fill="auto"/>
            <w:vAlign w:val="center"/>
          </w:tcPr>
          <w:p w:rsidR="00356A02" w:rsidRPr="00F32289" w:rsidRDefault="00356A02" w:rsidP="0088570C">
            <w:pPr>
              <w:spacing w:after="0" w:line="240" w:lineRule="auto"/>
              <w:jc w:val="center"/>
              <w:rPr>
                <w:rFonts w:ascii="Times New Roman" w:eastAsia="Times New Roman" w:hAnsi="Times New Roman" w:cs="B Lotus"/>
                <w:sz w:val="24"/>
                <w:rtl/>
                <w:lang w:bidi="fa-IR"/>
              </w:rPr>
            </w:pPr>
            <w:r w:rsidRPr="00F32289">
              <w:rPr>
                <w:rFonts w:ascii="Times New Roman" w:eastAsia="Times New Roman" w:hAnsi="Times New Roman" w:cs="B Lotus" w:hint="cs"/>
                <w:sz w:val="24"/>
                <w:rtl/>
                <w:lang w:bidi="fa-IR"/>
              </w:rPr>
              <w:t>نتیجه</w:t>
            </w:r>
          </w:p>
        </w:tc>
      </w:tr>
      <w:tr w:rsidR="00356A02" w:rsidRPr="00F32289" w:rsidTr="0017604A">
        <w:trPr>
          <w:jc w:val="center"/>
        </w:trPr>
        <w:tc>
          <w:tcPr>
            <w:tcW w:w="1350" w:type="dxa"/>
            <w:shd w:val="clear" w:color="auto" w:fill="auto"/>
            <w:vAlign w:val="center"/>
          </w:tcPr>
          <w:p w:rsidR="00356A02" w:rsidRPr="00F32289" w:rsidRDefault="00356A02" w:rsidP="0088570C">
            <w:pPr>
              <w:spacing w:after="0" w:line="240" w:lineRule="auto"/>
              <w:rPr>
                <w:rFonts w:ascii="Times New Roman" w:eastAsia="Times New Roman" w:hAnsi="Times New Roman" w:cs="B Lotus"/>
                <w:sz w:val="24"/>
                <w:rtl/>
                <w:lang w:bidi="fa-IR"/>
              </w:rPr>
            </w:pPr>
            <w:r w:rsidRPr="00F32289">
              <w:rPr>
                <w:rFonts w:ascii="Times New Roman" w:eastAsia="Times New Roman" w:hAnsi="Times New Roman" w:cs="B Lotus" w:hint="cs"/>
                <w:sz w:val="24"/>
                <w:rtl/>
                <w:lang w:bidi="fa-IR"/>
              </w:rPr>
              <w:t>خوف، حذر،‌ اعداء</w:t>
            </w:r>
          </w:p>
        </w:tc>
        <w:tc>
          <w:tcPr>
            <w:tcW w:w="1620" w:type="dxa"/>
            <w:shd w:val="clear" w:color="auto" w:fill="auto"/>
            <w:vAlign w:val="center"/>
          </w:tcPr>
          <w:p w:rsidR="00356A02" w:rsidRPr="00F32289" w:rsidRDefault="00356A02" w:rsidP="0088570C">
            <w:pPr>
              <w:spacing w:after="0" w:line="240" w:lineRule="auto"/>
              <w:rPr>
                <w:rFonts w:ascii="Times New Roman" w:eastAsia="Times New Roman" w:hAnsi="Times New Roman" w:cs="B Lotus"/>
                <w:sz w:val="24"/>
                <w:rtl/>
                <w:lang w:bidi="fa-IR"/>
              </w:rPr>
            </w:pPr>
            <w:r w:rsidRPr="00F32289">
              <w:rPr>
                <w:rFonts w:ascii="Times New Roman" w:eastAsia="Times New Roman" w:hAnsi="Times New Roman" w:cs="B Lotus" w:hint="cs"/>
                <w:sz w:val="24"/>
                <w:rtl/>
                <w:lang w:bidi="fa-IR"/>
              </w:rPr>
              <w:t>قدرت خدا، سمیع علیم بودن خدا</w:t>
            </w:r>
          </w:p>
        </w:tc>
        <w:tc>
          <w:tcPr>
            <w:tcW w:w="1620" w:type="dxa"/>
            <w:shd w:val="clear" w:color="auto" w:fill="auto"/>
            <w:vAlign w:val="center"/>
          </w:tcPr>
          <w:p w:rsidR="00356A02" w:rsidRPr="00F32289" w:rsidRDefault="00356A02" w:rsidP="0088570C">
            <w:pPr>
              <w:spacing w:after="0" w:line="240" w:lineRule="auto"/>
              <w:rPr>
                <w:rFonts w:ascii="Times New Roman" w:eastAsia="Times New Roman" w:hAnsi="Times New Roman" w:cs="B Lotus"/>
                <w:sz w:val="24"/>
                <w:rtl/>
                <w:lang w:bidi="fa-IR"/>
              </w:rPr>
            </w:pPr>
            <w:r w:rsidRPr="00F32289">
              <w:rPr>
                <w:rFonts w:ascii="Times New Roman" w:eastAsia="Times New Roman" w:hAnsi="Times New Roman" w:cs="B Lotus" w:hint="cs"/>
                <w:sz w:val="24"/>
                <w:rtl/>
                <w:lang w:bidi="fa-IR"/>
              </w:rPr>
              <w:t>استیجار، اعاذه، لوذ، صول، عبد، استعانت، توکل، درأ، استکفای</w:t>
            </w:r>
          </w:p>
        </w:tc>
        <w:tc>
          <w:tcPr>
            <w:tcW w:w="1260" w:type="dxa"/>
            <w:shd w:val="clear" w:color="auto" w:fill="auto"/>
            <w:vAlign w:val="center"/>
          </w:tcPr>
          <w:p w:rsidR="00356A02" w:rsidRPr="00F32289" w:rsidRDefault="00356A02" w:rsidP="0088570C">
            <w:pPr>
              <w:spacing w:after="0" w:line="240" w:lineRule="auto"/>
              <w:rPr>
                <w:rFonts w:ascii="Times New Roman" w:eastAsia="Times New Roman" w:hAnsi="Times New Roman" w:cs="B Lotus"/>
                <w:sz w:val="24"/>
                <w:rtl/>
                <w:lang w:bidi="fa-IR"/>
              </w:rPr>
            </w:pPr>
            <w:r w:rsidRPr="00F32289">
              <w:rPr>
                <w:rFonts w:ascii="Times New Roman" w:eastAsia="Times New Roman" w:hAnsi="Times New Roman" w:cs="B Lotus" w:hint="cs"/>
                <w:sz w:val="24"/>
                <w:rtl/>
                <w:lang w:bidi="fa-IR"/>
              </w:rPr>
              <w:t>کفایت شدن</w:t>
            </w:r>
          </w:p>
        </w:tc>
      </w:tr>
      <w:tr w:rsidR="00356A02" w:rsidRPr="00F32289" w:rsidTr="0017604A">
        <w:trPr>
          <w:jc w:val="center"/>
        </w:trPr>
        <w:tc>
          <w:tcPr>
            <w:tcW w:w="1350" w:type="dxa"/>
            <w:shd w:val="clear" w:color="auto" w:fill="auto"/>
            <w:vAlign w:val="center"/>
          </w:tcPr>
          <w:p w:rsidR="00356A02" w:rsidRPr="00F32289" w:rsidRDefault="00356A02" w:rsidP="0088570C">
            <w:pPr>
              <w:spacing w:after="0" w:line="240" w:lineRule="auto"/>
              <w:rPr>
                <w:rFonts w:ascii="Times New Roman" w:eastAsia="Times New Roman" w:hAnsi="Times New Roman" w:cs="B Lotus"/>
                <w:sz w:val="24"/>
                <w:rtl/>
                <w:lang w:bidi="fa-IR"/>
              </w:rPr>
            </w:pPr>
            <w:r w:rsidRPr="00F32289">
              <w:rPr>
                <w:rFonts w:ascii="Times New Roman" w:eastAsia="Times New Roman" w:hAnsi="Times New Roman" w:cs="B Lotus" w:hint="cs"/>
                <w:sz w:val="24"/>
                <w:rtl/>
                <w:lang w:bidi="fa-IR"/>
              </w:rPr>
              <w:t>کسی که طلب سوء دارد</w:t>
            </w:r>
          </w:p>
        </w:tc>
        <w:tc>
          <w:tcPr>
            <w:tcW w:w="1620" w:type="dxa"/>
            <w:shd w:val="clear" w:color="auto" w:fill="auto"/>
            <w:vAlign w:val="center"/>
          </w:tcPr>
          <w:p w:rsidR="00356A02" w:rsidRPr="00F32289" w:rsidRDefault="00356A02" w:rsidP="0088570C">
            <w:pPr>
              <w:spacing w:after="0" w:line="240" w:lineRule="auto"/>
              <w:rPr>
                <w:rFonts w:ascii="Times New Roman" w:eastAsia="Times New Roman" w:hAnsi="Times New Roman" w:cs="B Lotus"/>
                <w:sz w:val="24"/>
                <w:rtl/>
                <w:lang w:bidi="fa-IR"/>
              </w:rPr>
            </w:pPr>
            <w:r w:rsidRPr="00F32289">
              <w:rPr>
                <w:rFonts w:ascii="Times New Roman" w:eastAsia="Times New Roman" w:hAnsi="Times New Roman" w:cs="B Lotus" w:hint="cs"/>
                <w:sz w:val="24"/>
                <w:rtl/>
                <w:lang w:bidi="fa-IR"/>
              </w:rPr>
              <w:t>سمع، بصر، قوت، حبل متین و سطان مبین خدا</w:t>
            </w:r>
          </w:p>
        </w:tc>
        <w:tc>
          <w:tcPr>
            <w:tcW w:w="1620" w:type="dxa"/>
            <w:shd w:val="clear" w:color="auto" w:fill="auto"/>
            <w:vAlign w:val="center"/>
          </w:tcPr>
          <w:p w:rsidR="00356A02" w:rsidRPr="00F32289" w:rsidRDefault="00356A02" w:rsidP="0088570C">
            <w:pPr>
              <w:spacing w:after="0" w:line="240" w:lineRule="auto"/>
              <w:rPr>
                <w:rFonts w:ascii="Times New Roman" w:eastAsia="Times New Roman" w:hAnsi="Times New Roman" w:cs="B Lotus"/>
                <w:sz w:val="24"/>
                <w:rtl/>
                <w:lang w:bidi="fa-IR"/>
              </w:rPr>
            </w:pPr>
          </w:p>
        </w:tc>
        <w:tc>
          <w:tcPr>
            <w:tcW w:w="1260" w:type="dxa"/>
            <w:shd w:val="clear" w:color="auto" w:fill="auto"/>
            <w:vAlign w:val="center"/>
          </w:tcPr>
          <w:p w:rsidR="00356A02" w:rsidRPr="00F32289" w:rsidRDefault="00356A02" w:rsidP="0088570C">
            <w:pPr>
              <w:spacing w:after="0" w:line="240" w:lineRule="auto"/>
              <w:rPr>
                <w:rFonts w:ascii="Times New Roman" w:eastAsia="Times New Roman" w:hAnsi="Times New Roman" w:cs="B Lotus"/>
                <w:sz w:val="24"/>
                <w:rtl/>
                <w:lang w:bidi="fa-IR"/>
              </w:rPr>
            </w:pPr>
            <w:r w:rsidRPr="00F32289">
              <w:rPr>
                <w:rFonts w:ascii="Times New Roman" w:eastAsia="Times New Roman" w:hAnsi="Times New Roman" w:cs="B Lotus" w:hint="cs"/>
                <w:sz w:val="24"/>
                <w:rtl/>
                <w:lang w:bidi="fa-IR"/>
              </w:rPr>
              <w:t>بسته شدن سبیل و سلطان دشمنان خدا</w:t>
            </w:r>
          </w:p>
        </w:tc>
      </w:tr>
      <w:tr w:rsidR="00356A02" w:rsidRPr="00F32289" w:rsidTr="0017604A">
        <w:trPr>
          <w:jc w:val="center"/>
        </w:trPr>
        <w:tc>
          <w:tcPr>
            <w:tcW w:w="1350" w:type="dxa"/>
            <w:shd w:val="clear" w:color="auto" w:fill="auto"/>
            <w:vAlign w:val="center"/>
          </w:tcPr>
          <w:p w:rsidR="00356A02" w:rsidRPr="00F32289" w:rsidRDefault="00356A02" w:rsidP="0088570C">
            <w:pPr>
              <w:spacing w:after="0" w:line="240" w:lineRule="auto"/>
              <w:rPr>
                <w:rFonts w:ascii="Times New Roman" w:eastAsia="Times New Roman" w:hAnsi="Times New Roman" w:cs="B Lotus"/>
                <w:sz w:val="24"/>
                <w:rtl/>
                <w:lang w:bidi="fa-IR"/>
              </w:rPr>
            </w:pPr>
          </w:p>
        </w:tc>
        <w:tc>
          <w:tcPr>
            <w:tcW w:w="1620" w:type="dxa"/>
            <w:shd w:val="clear" w:color="auto" w:fill="auto"/>
            <w:vAlign w:val="center"/>
          </w:tcPr>
          <w:p w:rsidR="00356A02" w:rsidRPr="00F32289" w:rsidRDefault="00356A02" w:rsidP="0088570C">
            <w:pPr>
              <w:spacing w:after="0" w:line="240" w:lineRule="auto"/>
              <w:rPr>
                <w:rFonts w:ascii="Times New Roman" w:eastAsia="Times New Roman" w:hAnsi="Times New Roman" w:cs="B Lotus"/>
                <w:sz w:val="24"/>
                <w:rtl/>
                <w:lang w:bidi="fa-IR"/>
              </w:rPr>
            </w:pPr>
          </w:p>
        </w:tc>
        <w:tc>
          <w:tcPr>
            <w:tcW w:w="1620" w:type="dxa"/>
            <w:shd w:val="clear" w:color="auto" w:fill="auto"/>
            <w:vAlign w:val="center"/>
          </w:tcPr>
          <w:p w:rsidR="00356A02" w:rsidRPr="00F32289" w:rsidRDefault="00356A02" w:rsidP="0088570C">
            <w:pPr>
              <w:spacing w:after="0" w:line="240" w:lineRule="auto"/>
              <w:rPr>
                <w:rFonts w:ascii="Times New Roman" w:eastAsia="Times New Roman" w:hAnsi="Times New Roman" w:cs="B Lotus"/>
                <w:sz w:val="24"/>
                <w:rtl/>
                <w:lang w:bidi="fa-IR"/>
              </w:rPr>
            </w:pPr>
            <w:r w:rsidRPr="00F32289">
              <w:rPr>
                <w:rFonts w:ascii="Times New Roman" w:eastAsia="Times New Roman" w:hAnsi="Times New Roman" w:cs="B Lotus" w:hint="cs"/>
                <w:sz w:val="24"/>
                <w:rtl/>
                <w:lang w:bidi="fa-IR"/>
              </w:rPr>
              <w:t>کافی دانستن خدا، او را بهترین وکیل دانستن</w:t>
            </w:r>
          </w:p>
        </w:tc>
        <w:tc>
          <w:tcPr>
            <w:tcW w:w="1260" w:type="dxa"/>
            <w:shd w:val="clear" w:color="auto" w:fill="auto"/>
            <w:vAlign w:val="center"/>
          </w:tcPr>
          <w:p w:rsidR="00356A02" w:rsidRPr="00F32289" w:rsidRDefault="00356A02" w:rsidP="0088570C">
            <w:pPr>
              <w:spacing w:after="0" w:line="240" w:lineRule="auto"/>
              <w:rPr>
                <w:rFonts w:ascii="Times New Roman" w:eastAsia="Times New Roman" w:hAnsi="Times New Roman" w:cs="B Lotus"/>
                <w:sz w:val="24"/>
                <w:rtl/>
                <w:lang w:bidi="fa-IR"/>
              </w:rPr>
            </w:pPr>
          </w:p>
        </w:tc>
      </w:tr>
      <w:tr w:rsidR="00356A02" w:rsidRPr="00F32289" w:rsidTr="0017604A">
        <w:trPr>
          <w:jc w:val="center"/>
        </w:trPr>
        <w:tc>
          <w:tcPr>
            <w:tcW w:w="1350" w:type="dxa"/>
            <w:shd w:val="clear" w:color="auto" w:fill="auto"/>
            <w:vAlign w:val="center"/>
          </w:tcPr>
          <w:p w:rsidR="00356A02" w:rsidRPr="00F32289" w:rsidRDefault="00356A02" w:rsidP="0088570C">
            <w:pPr>
              <w:spacing w:after="0" w:line="240" w:lineRule="auto"/>
              <w:rPr>
                <w:rFonts w:ascii="Times New Roman" w:eastAsia="Times New Roman" w:hAnsi="Times New Roman" w:cs="B Lotus"/>
                <w:sz w:val="24"/>
                <w:rtl/>
                <w:lang w:bidi="fa-IR"/>
              </w:rPr>
            </w:pPr>
          </w:p>
        </w:tc>
        <w:tc>
          <w:tcPr>
            <w:tcW w:w="1620" w:type="dxa"/>
            <w:shd w:val="clear" w:color="auto" w:fill="auto"/>
            <w:vAlign w:val="center"/>
          </w:tcPr>
          <w:p w:rsidR="00356A02" w:rsidRPr="00F32289" w:rsidRDefault="00356A02" w:rsidP="0088570C">
            <w:pPr>
              <w:spacing w:after="0" w:line="240" w:lineRule="auto"/>
              <w:rPr>
                <w:rFonts w:ascii="Times New Roman" w:eastAsia="Times New Roman" w:hAnsi="Times New Roman" w:cs="B Lotus"/>
                <w:sz w:val="24"/>
                <w:rtl/>
                <w:lang w:bidi="fa-IR"/>
              </w:rPr>
            </w:pPr>
            <w:r w:rsidRPr="00F32289">
              <w:rPr>
                <w:rFonts w:ascii="Times New Roman" w:eastAsia="Times New Roman" w:hAnsi="Times New Roman" w:cs="B Lotus" w:hint="cs"/>
                <w:sz w:val="24"/>
                <w:rtl/>
                <w:lang w:bidi="fa-IR"/>
              </w:rPr>
              <w:t>چشم بیدار، رکن استوار و سلطنت قاهر خدا</w:t>
            </w:r>
          </w:p>
        </w:tc>
        <w:tc>
          <w:tcPr>
            <w:tcW w:w="1620" w:type="dxa"/>
            <w:shd w:val="clear" w:color="auto" w:fill="auto"/>
            <w:vAlign w:val="center"/>
          </w:tcPr>
          <w:p w:rsidR="00356A02" w:rsidRPr="00F32289" w:rsidRDefault="00356A02" w:rsidP="0088570C">
            <w:pPr>
              <w:spacing w:after="0" w:line="240" w:lineRule="auto"/>
              <w:rPr>
                <w:rFonts w:ascii="Times New Roman" w:eastAsia="Times New Roman" w:hAnsi="Times New Roman" w:cs="B Lotus"/>
                <w:sz w:val="24"/>
                <w:rtl/>
                <w:lang w:bidi="fa-IR"/>
              </w:rPr>
            </w:pPr>
          </w:p>
        </w:tc>
        <w:tc>
          <w:tcPr>
            <w:tcW w:w="1260" w:type="dxa"/>
            <w:shd w:val="clear" w:color="auto" w:fill="auto"/>
            <w:vAlign w:val="center"/>
          </w:tcPr>
          <w:p w:rsidR="00356A02" w:rsidRPr="00F32289" w:rsidRDefault="00356A02" w:rsidP="0088570C">
            <w:pPr>
              <w:spacing w:after="0" w:line="240" w:lineRule="auto"/>
              <w:rPr>
                <w:rFonts w:ascii="Times New Roman" w:eastAsia="Times New Roman" w:hAnsi="Times New Roman" w:cs="B Lotus"/>
                <w:sz w:val="24"/>
                <w:rtl/>
                <w:lang w:bidi="fa-IR"/>
              </w:rPr>
            </w:pPr>
            <w:r w:rsidRPr="00F32289">
              <w:rPr>
                <w:rFonts w:ascii="Times New Roman" w:eastAsia="Times New Roman" w:hAnsi="Times New Roman" w:cs="B Lotus" w:hint="cs"/>
                <w:sz w:val="24"/>
                <w:rtl/>
                <w:lang w:bidi="fa-IR"/>
              </w:rPr>
              <w:t>قرار گرفتن در حرس، کنف، عوذ</w:t>
            </w:r>
          </w:p>
        </w:tc>
      </w:tr>
      <w:tr w:rsidR="00356A02" w:rsidRPr="00F32289" w:rsidTr="0017604A">
        <w:trPr>
          <w:jc w:val="center"/>
        </w:trPr>
        <w:tc>
          <w:tcPr>
            <w:tcW w:w="1350" w:type="dxa"/>
            <w:shd w:val="clear" w:color="auto" w:fill="auto"/>
            <w:vAlign w:val="center"/>
          </w:tcPr>
          <w:p w:rsidR="00356A02" w:rsidRPr="00F32289" w:rsidRDefault="00356A02" w:rsidP="0088570C">
            <w:pPr>
              <w:spacing w:after="0" w:line="240" w:lineRule="auto"/>
              <w:rPr>
                <w:rFonts w:ascii="Times New Roman" w:eastAsia="Times New Roman" w:hAnsi="Times New Roman" w:cs="B Lotus"/>
                <w:sz w:val="24"/>
                <w:rtl/>
                <w:lang w:bidi="fa-IR"/>
              </w:rPr>
            </w:pPr>
          </w:p>
        </w:tc>
        <w:tc>
          <w:tcPr>
            <w:tcW w:w="1620" w:type="dxa"/>
            <w:shd w:val="clear" w:color="auto" w:fill="auto"/>
            <w:vAlign w:val="center"/>
          </w:tcPr>
          <w:p w:rsidR="00356A02" w:rsidRPr="00F32289" w:rsidRDefault="00356A02" w:rsidP="0088570C">
            <w:pPr>
              <w:spacing w:after="0" w:line="240" w:lineRule="auto"/>
              <w:rPr>
                <w:rFonts w:ascii="Times New Roman" w:eastAsia="Times New Roman" w:hAnsi="Times New Roman" w:cs="B Lotus"/>
                <w:sz w:val="24"/>
                <w:rtl/>
                <w:lang w:bidi="fa-IR"/>
              </w:rPr>
            </w:pPr>
          </w:p>
        </w:tc>
        <w:tc>
          <w:tcPr>
            <w:tcW w:w="1620" w:type="dxa"/>
            <w:shd w:val="clear" w:color="auto" w:fill="auto"/>
            <w:vAlign w:val="center"/>
          </w:tcPr>
          <w:p w:rsidR="00356A02" w:rsidRPr="00F32289" w:rsidRDefault="00356A02" w:rsidP="0088570C">
            <w:pPr>
              <w:spacing w:after="0" w:line="240" w:lineRule="auto"/>
              <w:rPr>
                <w:rFonts w:ascii="Times New Roman" w:eastAsia="Times New Roman" w:hAnsi="Times New Roman" w:cs="B Lotus"/>
                <w:sz w:val="24"/>
                <w:rtl/>
                <w:lang w:bidi="fa-IR"/>
              </w:rPr>
            </w:pPr>
            <w:r w:rsidRPr="00F32289">
              <w:rPr>
                <w:rFonts w:ascii="Times New Roman" w:eastAsia="Times New Roman" w:hAnsi="Times New Roman" w:cs="B Lotus" w:hint="cs"/>
                <w:sz w:val="24"/>
                <w:rtl/>
                <w:lang w:bidi="fa-IR"/>
              </w:rPr>
              <w:t>خدا را بهترین وکیل دانستن</w:t>
            </w:r>
          </w:p>
        </w:tc>
        <w:tc>
          <w:tcPr>
            <w:tcW w:w="1260" w:type="dxa"/>
            <w:shd w:val="clear" w:color="auto" w:fill="auto"/>
            <w:vAlign w:val="center"/>
          </w:tcPr>
          <w:p w:rsidR="00356A02" w:rsidRPr="00F32289" w:rsidRDefault="00356A02" w:rsidP="0088570C">
            <w:pPr>
              <w:spacing w:after="0" w:line="240" w:lineRule="auto"/>
              <w:rPr>
                <w:rFonts w:ascii="Times New Roman" w:eastAsia="Times New Roman" w:hAnsi="Times New Roman" w:cs="B Lotus"/>
                <w:sz w:val="24"/>
                <w:rtl/>
                <w:lang w:bidi="fa-IR"/>
              </w:rPr>
            </w:pPr>
            <w:r w:rsidRPr="00F32289">
              <w:rPr>
                <w:rFonts w:ascii="Times New Roman" w:eastAsia="Times New Roman" w:hAnsi="Times New Roman" w:cs="B Lotus" w:hint="cs"/>
                <w:sz w:val="24"/>
                <w:rtl/>
                <w:lang w:bidi="fa-IR"/>
              </w:rPr>
              <w:t>قرار گرفتن در حصن، حسبان خدا،‌هلاک نشدن</w:t>
            </w:r>
          </w:p>
        </w:tc>
      </w:tr>
      <w:tr w:rsidR="00356A02" w:rsidRPr="00F32289" w:rsidTr="0017604A">
        <w:trPr>
          <w:jc w:val="center"/>
        </w:trPr>
        <w:tc>
          <w:tcPr>
            <w:tcW w:w="1350" w:type="dxa"/>
            <w:shd w:val="clear" w:color="auto" w:fill="auto"/>
            <w:vAlign w:val="center"/>
          </w:tcPr>
          <w:p w:rsidR="00356A02" w:rsidRPr="00F32289" w:rsidRDefault="00356A02" w:rsidP="0088570C">
            <w:pPr>
              <w:spacing w:after="0" w:line="240" w:lineRule="auto"/>
              <w:rPr>
                <w:rFonts w:ascii="Times New Roman" w:eastAsia="Times New Roman" w:hAnsi="Times New Roman" w:cs="B Lotus"/>
                <w:sz w:val="24"/>
                <w:rtl/>
                <w:lang w:bidi="fa-IR"/>
              </w:rPr>
            </w:pPr>
            <w:r w:rsidRPr="00F32289">
              <w:rPr>
                <w:rFonts w:ascii="Times New Roman" w:eastAsia="Times New Roman" w:hAnsi="Times New Roman" w:cs="B Lotus" w:hint="cs"/>
                <w:sz w:val="24"/>
                <w:rtl/>
                <w:lang w:bidi="fa-IR"/>
              </w:rPr>
              <w:t>غضب الهی، سوء عقاب، سوء حوادث روز و شب</w:t>
            </w:r>
          </w:p>
        </w:tc>
        <w:tc>
          <w:tcPr>
            <w:tcW w:w="1620" w:type="dxa"/>
            <w:shd w:val="clear" w:color="auto" w:fill="auto"/>
            <w:vAlign w:val="center"/>
          </w:tcPr>
          <w:p w:rsidR="00356A02" w:rsidRPr="00F32289" w:rsidRDefault="00356A02" w:rsidP="0088570C">
            <w:pPr>
              <w:spacing w:after="0" w:line="240" w:lineRule="auto"/>
              <w:rPr>
                <w:rFonts w:ascii="Times New Roman" w:eastAsia="Times New Roman" w:hAnsi="Times New Roman" w:cs="B Lotus"/>
                <w:sz w:val="24"/>
                <w:rtl/>
                <w:lang w:bidi="fa-IR"/>
              </w:rPr>
            </w:pPr>
            <w:r w:rsidRPr="00F32289">
              <w:rPr>
                <w:rFonts w:ascii="Times New Roman" w:eastAsia="Times New Roman" w:hAnsi="Times New Roman" w:cs="B Lotus" w:hint="cs"/>
                <w:sz w:val="24"/>
                <w:rtl/>
                <w:lang w:bidi="fa-IR"/>
              </w:rPr>
              <w:t>قدرت و عزت خدا</w:t>
            </w:r>
          </w:p>
        </w:tc>
        <w:tc>
          <w:tcPr>
            <w:tcW w:w="1620" w:type="dxa"/>
            <w:shd w:val="clear" w:color="auto" w:fill="auto"/>
            <w:vAlign w:val="center"/>
          </w:tcPr>
          <w:p w:rsidR="00356A02" w:rsidRPr="00F32289" w:rsidRDefault="00356A02" w:rsidP="0088570C">
            <w:pPr>
              <w:spacing w:after="0" w:line="240" w:lineRule="auto"/>
              <w:rPr>
                <w:rFonts w:ascii="Times New Roman" w:eastAsia="Times New Roman" w:hAnsi="Times New Roman" w:cs="B Lotus"/>
                <w:sz w:val="24"/>
                <w:rtl/>
                <w:lang w:bidi="fa-IR"/>
              </w:rPr>
            </w:pPr>
            <w:r w:rsidRPr="00F32289">
              <w:rPr>
                <w:rFonts w:ascii="Times New Roman" w:eastAsia="Times New Roman" w:hAnsi="Times New Roman" w:cs="B Lotus" w:hint="cs"/>
                <w:sz w:val="24"/>
                <w:rtl/>
                <w:lang w:bidi="fa-IR"/>
              </w:rPr>
              <w:t>سؤال از خدا</w:t>
            </w:r>
          </w:p>
        </w:tc>
        <w:tc>
          <w:tcPr>
            <w:tcW w:w="1260" w:type="dxa"/>
            <w:shd w:val="clear" w:color="auto" w:fill="auto"/>
            <w:vAlign w:val="center"/>
          </w:tcPr>
          <w:p w:rsidR="00356A02" w:rsidRPr="00F32289" w:rsidRDefault="00356A02" w:rsidP="0088570C">
            <w:pPr>
              <w:spacing w:after="0" w:line="240" w:lineRule="auto"/>
              <w:rPr>
                <w:rFonts w:ascii="Times New Roman" w:eastAsia="Times New Roman" w:hAnsi="Times New Roman" w:cs="B Lotus"/>
                <w:sz w:val="24"/>
                <w:rtl/>
                <w:lang w:bidi="fa-IR"/>
              </w:rPr>
            </w:pPr>
            <w:r w:rsidRPr="00F32289">
              <w:rPr>
                <w:rFonts w:ascii="Times New Roman" w:eastAsia="Times New Roman" w:hAnsi="Times New Roman" w:cs="B Lotus" w:hint="cs"/>
                <w:sz w:val="24"/>
                <w:rtl/>
                <w:lang w:bidi="fa-IR"/>
              </w:rPr>
              <w:t>قرار گرفتن در حمایت،‌ذمت و جوار</w:t>
            </w:r>
          </w:p>
          <w:p w:rsidR="00356A02" w:rsidRPr="00F32289" w:rsidRDefault="00356A02" w:rsidP="0088570C">
            <w:pPr>
              <w:spacing w:after="0" w:line="240" w:lineRule="auto"/>
              <w:rPr>
                <w:rFonts w:ascii="Times New Roman" w:eastAsia="Times New Roman" w:hAnsi="Times New Roman" w:cs="B Lotus"/>
                <w:sz w:val="24"/>
                <w:rtl/>
                <w:lang w:bidi="fa-IR"/>
              </w:rPr>
            </w:pPr>
            <w:r w:rsidRPr="00F32289">
              <w:rPr>
                <w:rFonts w:ascii="Times New Roman" w:eastAsia="Times New Roman" w:hAnsi="Times New Roman" w:cs="B Lotus" w:hint="cs"/>
                <w:sz w:val="24"/>
                <w:rtl/>
                <w:lang w:bidi="fa-IR"/>
              </w:rPr>
              <w:t xml:space="preserve">و نیز حرز، جوار، أمن، </w:t>
            </w:r>
            <w:r w:rsidRPr="00F32289">
              <w:rPr>
                <w:rFonts w:ascii="Times New Roman" w:eastAsia="Times New Roman" w:hAnsi="Times New Roman" w:cs="B Lotus" w:hint="cs"/>
                <w:sz w:val="24"/>
                <w:rtl/>
                <w:lang w:bidi="fa-IR"/>
              </w:rPr>
              <w:lastRenderedPageBreak/>
              <w:t>عیاذ، عدّت، عقد، حفظ، أمان، منع، عزّ</w:t>
            </w:r>
          </w:p>
          <w:p w:rsidR="00356A02" w:rsidRPr="00F32289" w:rsidRDefault="00356A02" w:rsidP="0088570C">
            <w:pPr>
              <w:spacing w:after="0" w:line="240" w:lineRule="auto"/>
              <w:rPr>
                <w:rFonts w:ascii="Times New Roman" w:eastAsia="Times New Roman" w:hAnsi="Times New Roman" w:cs="B Lotus"/>
                <w:sz w:val="24"/>
                <w:rtl/>
                <w:lang w:bidi="fa-IR"/>
              </w:rPr>
            </w:pPr>
            <w:r w:rsidRPr="00F32289">
              <w:rPr>
                <w:rFonts w:ascii="Times New Roman" w:eastAsia="Times New Roman" w:hAnsi="Times New Roman" w:cs="B Lotus" w:hint="cs"/>
                <w:sz w:val="24"/>
                <w:rtl/>
                <w:lang w:bidi="fa-IR"/>
              </w:rPr>
              <w:t>و یافتن طارق</w:t>
            </w:r>
          </w:p>
        </w:tc>
      </w:tr>
      <w:tr w:rsidR="00356A02" w:rsidRPr="00F32289" w:rsidTr="0017604A">
        <w:trPr>
          <w:jc w:val="center"/>
        </w:trPr>
        <w:tc>
          <w:tcPr>
            <w:tcW w:w="1350" w:type="dxa"/>
            <w:shd w:val="clear" w:color="auto" w:fill="auto"/>
            <w:vAlign w:val="center"/>
          </w:tcPr>
          <w:p w:rsidR="00356A02" w:rsidRPr="00F32289" w:rsidRDefault="00356A02" w:rsidP="0088570C">
            <w:pPr>
              <w:spacing w:after="0" w:line="240" w:lineRule="auto"/>
              <w:rPr>
                <w:rFonts w:ascii="Times New Roman" w:eastAsia="Times New Roman" w:hAnsi="Times New Roman" w:cs="B Lotus"/>
                <w:sz w:val="24"/>
                <w:rtl/>
                <w:lang w:bidi="fa-IR"/>
              </w:rPr>
            </w:pPr>
            <w:r w:rsidRPr="00F32289">
              <w:rPr>
                <w:rFonts w:ascii="Times New Roman" w:eastAsia="Times New Roman" w:hAnsi="Times New Roman" w:cs="B Lotus" w:hint="cs"/>
                <w:sz w:val="24"/>
                <w:rtl/>
                <w:lang w:bidi="fa-IR"/>
              </w:rPr>
              <w:lastRenderedPageBreak/>
              <w:t>اعداء، غلبه و شرور و ترس از آنها</w:t>
            </w:r>
          </w:p>
        </w:tc>
        <w:tc>
          <w:tcPr>
            <w:tcW w:w="1620" w:type="dxa"/>
            <w:shd w:val="clear" w:color="auto" w:fill="auto"/>
            <w:vAlign w:val="center"/>
          </w:tcPr>
          <w:p w:rsidR="00356A02" w:rsidRPr="00F32289" w:rsidRDefault="00356A02" w:rsidP="0088570C">
            <w:pPr>
              <w:spacing w:after="0" w:line="240" w:lineRule="auto"/>
              <w:rPr>
                <w:rFonts w:ascii="Times New Roman" w:eastAsia="Times New Roman" w:hAnsi="Times New Roman" w:cs="B Lotus"/>
                <w:sz w:val="24"/>
                <w:rtl/>
                <w:lang w:bidi="fa-IR"/>
              </w:rPr>
            </w:pPr>
            <w:r w:rsidRPr="00F32289">
              <w:rPr>
                <w:rFonts w:ascii="Times New Roman" w:eastAsia="Times New Roman" w:hAnsi="Times New Roman" w:cs="B Lotus" w:hint="cs"/>
                <w:sz w:val="24"/>
                <w:rtl/>
                <w:lang w:bidi="fa-IR"/>
              </w:rPr>
              <w:t>ید، عزّ، قوت و سلطان خدا</w:t>
            </w:r>
          </w:p>
        </w:tc>
        <w:tc>
          <w:tcPr>
            <w:tcW w:w="1620" w:type="dxa"/>
            <w:shd w:val="clear" w:color="auto" w:fill="auto"/>
            <w:vAlign w:val="center"/>
          </w:tcPr>
          <w:p w:rsidR="00356A02" w:rsidRPr="00F32289" w:rsidRDefault="00356A02" w:rsidP="0088570C">
            <w:pPr>
              <w:spacing w:after="0" w:line="240" w:lineRule="auto"/>
              <w:rPr>
                <w:rFonts w:ascii="Times New Roman" w:eastAsia="Times New Roman" w:hAnsi="Times New Roman" w:cs="B Lotus"/>
                <w:sz w:val="24"/>
                <w:rtl/>
                <w:lang w:bidi="fa-IR"/>
              </w:rPr>
            </w:pPr>
            <w:r w:rsidRPr="00F32289">
              <w:rPr>
                <w:rFonts w:ascii="Times New Roman" w:eastAsia="Times New Roman" w:hAnsi="Times New Roman" w:cs="B Lotus" w:hint="cs"/>
                <w:sz w:val="24"/>
                <w:rtl/>
                <w:lang w:bidi="fa-IR"/>
              </w:rPr>
              <w:t>درأ، استعانت، عوذ، لجأ</w:t>
            </w:r>
          </w:p>
        </w:tc>
        <w:tc>
          <w:tcPr>
            <w:tcW w:w="1260" w:type="dxa"/>
            <w:shd w:val="clear" w:color="auto" w:fill="auto"/>
            <w:vAlign w:val="center"/>
          </w:tcPr>
          <w:p w:rsidR="00356A02" w:rsidRPr="00F32289" w:rsidRDefault="00356A02" w:rsidP="0088570C">
            <w:pPr>
              <w:spacing w:after="0" w:line="240" w:lineRule="auto"/>
              <w:rPr>
                <w:rFonts w:ascii="Times New Roman" w:eastAsia="Times New Roman" w:hAnsi="Times New Roman" w:cs="B Lotus"/>
                <w:sz w:val="24"/>
                <w:rtl/>
                <w:lang w:bidi="fa-IR"/>
              </w:rPr>
            </w:pPr>
            <w:r w:rsidRPr="00F32289">
              <w:rPr>
                <w:rFonts w:ascii="Times New Roman" w:eastAsia="Times New Roman" w:hAnsi="Times New Roman" w:cs="B Lotus" w:hint="cs"/>
                <w:sz w:val="24"/>
                <w:rtl/>
                <w:lang w:bidi="fa-IR"/>
              </w:rPr>
              <w:t>اجاره یافتن</w:t>
            </w:r>
          </w:p>
        </w:tc>
      </w:tr>
      <w:tr w:rsidR="00356A02" w:rsidRPr="00F32289" w:rsidTr="0017604A">
        <w:trPr>
          <w:jc w:val="center"/>
        </w:trPr>
        <w:tc>
          <w:tcPr>
            <w:tcW w:w="1350" w:type="dxa"/>
            <w:shd w:val="clear" w:color="auto" w:fill="auto"/>
            <w:vAlign w:val="center"/>
          </w:tcPr>
          <w:p w:rsidR="00356A02" w:rsidRPr="00F32289" w:rsidRDefault="00356A02" w:rsidP="0088570C">
            <w:pPr>
              <w:spacing w:after="0" w:line="240" w:lineRule="auto"/>
              <w:rPr>
                <w:rFonts w:ascii="Times New Roman" w:eastAsia="Times New Roman" w:hAnsi="Times New Roman" w:cs="B Lotus"/>
                <w:sz w:val="24"/>
                <w:rtl/>
                <w:lang w:bidi="fa-IR"/>
              </w:rPr>
            </w:pPr>
            <w:r w:rsidRPr="00F32289">
              <w:rPr>
                <w:rFonts w:ascii="Times New Roman" w:eastAsia="Times New Roman" w:hAnsi="Times New Roman" w:cs="B Lotus" w:hint="cs"/>
                <w:sz w:val="24"/>
                <w:rtl/>
                <w:lang w:bidi="fa-IR"/>
              </w:rPr>
              <w:t>شرّ هر که در دنیاست و شرّ سلطان، سطوات، حول و قوه، و غدر و مکر آنها</w:t>
            </w:r>
          </w:p>
        </w:tc>
        <w:tc>
          <w:tcPr>
            <w:tcW w:w="1620" w:type="dxa"/>
            <w:shd w:val="clear" w:color="auto" w:fill="auto"/>
            <w:vAlign w:val="center"/>
          </w:tcPr>
          <w:p w:rsidR="00356A02" w:rsidRPr="00F32289" w:rsidRDefault="00356A02" w:rsidP="0088570C">
            <w:pPr>
              <w:spacing w:after="0" w:line="240" w:lineRule="auto"/>
              <w:rPr>
                <w:rFonts w:ascii="Times New Roman" w:eastAsia="Times New Roman" w:hAnsi="Times New Roman" w:cs="B Lotus"/>
                <w:sz w:val="24"/>
                <w:rtl/>
                <w:lang w:bidi="fa-IR"/>
              </w:rPr>
            </w:pPr>
            <w:r w:rsidRPr="00F32289">
              <w:rPr>
                <w:rFonts w:ascii="Times New Roman" w:eastAsia="Times New Roman" w:hAnsi="Times New Roman" w:cs="B Lotus" w:hint="cs"/>
                <w:sz w:val="24"/>
                <w:rtl/>
                <w:lang w:bidi="fa-IR"/>
              </w:rPr>
              <w:t>عزیمت الله</w:t>
            </w:r>
          </w:p>
          <w:p w:rsidR="00356A02" w:rsidRPr="00F32289" w:rsidRDefault="00356A02" w:rsidP="0088570C">
            <w:pPr>
              <w:spacing w:after="0" w:line="240" w:lineRule="auto"/>
              <w:rPr>
                <w:rFonts w:ascii="Times New Roman" w:eastAsia="Times New Roman" w:hAnsi="Times New Roman" w:cs="B Lotus"/>
                <w:sz w:val="24"/>
                <w:rtl/>
                <w:lang w:bidi="fa-IR"/>
              </w:rPr>
            </w:pPr>
            <w:r w:rsidRPr="00F32289">
              <w:rPr>
                <w:rFonts w:ascii="Times New Roman" w:eastAsia="Times New Roman" w:hAnsi="Times New Roman" w:cs="B Lotus" w:hint="cs"/>
                <w:sz w:val="24"/>
                <w:rtl/>
                <w:lang w:bidi="fa-IR"/>
              </w:rPr>
              <w:t>قدرت مستطیله</w:t>
            </w:r>
          </w:p>
          <w:p w:rsidR="00356A02" w:rsidRPr="00F32289" w:rsidRDefault="00356A02" w:rsidP="0088570C">
            <w:pPr>
              <w:spacing w:after="0" w:line="240" w:lineRule="auto"/>
              <w:rPr>
                <w:rFonts w:ascii="Times New Roman" w:eastAsia="Times New Roman" w:hAnsi="Times New Roman" w:cs="B Lotus"/>
                <w:sz w:val="24"/>
                <w:rtl/>
                <w:lang w:bidi="fa-IR"/>
              </w:rPr>
            </w:pPr>
            <w:r w:rsidRPr="00F32289">
              <w:rPr>
                <w:rFonts w:ascii="Times New Roman" w:eastAsia="Times New Roman" w:hAnsi="Times New Roman" w:cs="B Lotus" w:hint="cs"/>
                <w:sz w:val="24"/>
                <w:rtl/>
                <w:lang w:bidi="fa-IR"/>
              </w:rPr>
              <w:t>اسم الله</w:t>
            </w:r>
          </w:p>
        </w:tc>
        <w:tc>
          <w:tcPr>
            <w:tcW w:w="1620" w:type="dxa"/>
            <w:shd w:val="clear" w:color="auto" w:fill="auto"/>
            <w:vAlign w:val="center"/>
          </w:tcPr>
          <w:p w:rsidR="00356A02" w:rsidRPr="00F32289" w:rsidRDefault="00356A02" w:rsidP="0088570C">
            <w:pPr>
              <w:spacing w:after="0" w:line="240" w:lineRule="auto"/>
              <w:rPr>
                <w:rFonts w:ascii="Times New Roman" w:eastAsia="Times New Roman" w:hAnsi="Times New Roman" w:cs="B Lotus"/>
                <w:sz w:val="24"/>
                <w:rtl/>
                <w:lang w:bidi="fa-IR"/>
              </w:rPr>
            </w:pPr>
            <w:r w:rsidRPr="00F32289">
              <w:rPr>
                <w:rFonts w:ascii="Times New Roman" w:eastAsia="Times New Roman" w:hAnsi="Times New Roman" w:cs="B Lotus" w:hint="cs"/>
                <w:sz w:val="24"/>
                <w:rtl/>
                <w:lang w:bidi="fa-IR"/>
              </w:rPr>
              <w:t>اعاذه</w:t>
            </w:r>
          </w:p>
        </w:tc>
        <w:tc>
          <w:tcPr>
            <w:tcW w:w="1260" w:type="dxa"/>
            <w:shd w:val="clear" w:color="auto" w:fill="auto"/>
            <w:vAlign w:val="center"/>
          </w:tcPr>
          <w:p w:rsidR="00356A02" w:rsidRPr="00F32289" w:rsidRDefault="00356A02" w:rsidP="0088570C">
            <w:pPr>
              <w:spacing w:after="0" w:line="240" w:lineRule="auto"/>
              <w:rPr>
                <w:rFonts w:ascii="Times New Roman" w:eastAsia="Times New Roman" w:hAnsi="Times New Roman" w:cs="B Lotus"/>
                <w:sz w:val="24"/>
                <w:rtl/>
                <w:lang w:bidi="fa-IR"/>
              </w:rPr>
            </w:pPr>
          </w:p>
        </w:tc>
      </w:tr>
      <w:tr w:rsidR="00356A02" w:rsidRPr="00F32289" w:rsidTr="0017604A">
        <w:trPr>
          <w:jc w:val="center"/>
        </w:trPr>
        <w:tc>
          <w:tcPr>
            <w:tcW w:w="1350" w:type="dxa"/>
            <w:shd w:val="clear" w:color="auto" w:fill="auto"/>
            <w:vAlign w:val="center"/>
          </w:tcPr>
          <w:p w:rsidR="00356A02" w:rsidRPr="00F32289" w:rsidRDefault="00356A02" w:rsidP="0088570C">
            <w:pPr>
              <w:spacing w:after="0" w:line="240" w:lineRule="auto"/>
              <w:rPr>
                <w:rFonts w:ascii="Times New Roman" w:eastAsia="Times New Roman" w:hAnsi="Times New Roman" w:cs="B Lotus"/>
                <w:sz w:val="24"/>
                <w:rtl/>
                <w:lang w:bidi="fa-IR"/>
              </w:rPr>
            </w:pPr>
            <w:r w:rsidRPr="00F32289">
              <w:rPr>
                <w:rFonts w:ascii="Times New Roman" w:eastAsia="Times New Roman" w:hAnsi="Times New Roman" w:cs="B Lotus" w:hint="cs"/>
                <w:sz w:val="24"/>
                <w:rtl/>
                <w:lang w:bidi="fa-IR"/>
              </w:rPr>
              <w:t>شرّ هر که در دنیاست، هر آنچه خلق شده، ذی‌شر، حاسد، سعایت‌کننده</w:t>
            </w:r>
          </w:p>
        </w:tc>
        <w:tc>
          <w:tcPr>
            <w:tcW w:w="1620" w:type="dxa"/>
            <w:shd w:val="clear" w:color="auto" w:fill="auto"/>
            <w:vAlign w:val="center"/>
          </w:tcPr>
          <w:p w:rsidR="00356A02" w:rsidRPr="00F32289" w:rsidRDefault="00356A02" w:rsidP="0088570C">
            <w:pPr>
              <w:spacing w:after="0" w:line="240" w:lineRule="auto"/>
              <w:rPr>
                <w:rFonts w:ascii="Times New Roman" w:eastAsia="Times New Roman" w:hAnsi="Times New Roman" w:cs="B Lotus"/>
                <w:sz w:val="24"/>
                <w:rtl/>
                <w:lang w:bidi="fa-IR"/>
              </w:rPr>
            </w:pPr>
            <w:r w:rsidRPr="00F32289">
              <w:rPr>
                <w:rFonts w:ascii="Times New Roman" w:eastAsia="Times New Roman" w:hAnsi="Times New Roman" w:cs="B Lotus" w:hint="cs"/>
                <w:sz w:val="24"/>
                <w:rtl/>
                <w:lang w:bidi="fa-IR"/>
              </w:rPr>
              <w:t>اتکا به شدت حول و قوه و جبروت و بطش خدا</w:t>
            </w:r>
          </w:p>
          <w:p w:rsidR="00356A02" w:rsidRPr="00F32289" w:rsidRDefault="00356A02" w:rsidP="0088570C">
            <w:pPr>
              <w:spacing w:after="0" w:line="240" w:lineRule="auto"/>
              <w:rPr>
                <w:rFonts w:ascii="Times New Roman" w:eastAsia="Times New Roman" w:hAnsi="Times New Roman" w:cs="B Lotus"/>
                <w:sz w:val="24"/>
                <w:rtl/>
                <w:lang w:bidi="fa-IR"/>
              </w:rPr>
            </w:pPr>
            <w:r w:rsidRPr="00F32289">
              <w:rPr>
                <w:rFonts w:ascii="Times New Roman" w:eastAsia="Times New Roman" w:hAnsi="Times New Roman" w:cs="B Lotus" w:hint="cs"/>
                <w:sz w:val="24"/>
                <w:rtl/>
                <w:lang w:bidi="fa-IR"/>
              </w:rPr>
              <w:t xml:space="preserve">اسم الله </w:t>
            </w:r>
          </w:p>
          <w:p w:rsidR="00356A02" w:rsidRPr="00F32289" w:rsidRDefault="00356A02" w:rsidP="0088570C">
            <w:pPr>
              <w:spacing w:after="0" w:line="240" w:lineRule="auto"/>
              <w:rPr>
                <w:rFonts w:ascii="Times New Roman" w:eastAsia="Times New Roman" w:hAnsi="Times New Roman" w:cs="B Lotus"/>
                <w:sz w:val="24"/>
                <w:rtl/>
                <w:lang w:bidi="fa-IR"/>
              </w:rPr>
            </w:pPr>
            <w:r w:rsidRPr="00F32289">
              <w:rPr>
                <w:rFonts w:ascii="Times New Roman" w:eastAsia="Times New Roman" w:hAnsi="Times New Roman" w:cs="B Lotus" w:hint="cs"/>
                <w:sz w:val="24"/>
                <w:rtl/>
                <w:lang w:bidi="fa-IR"/>
              </w:rPr>
              <w:t>میثاق‌های خدا</w:t>
            </w:r>
          </w:p>
        </w:tc>
        <w:tc>
          <w:tcPr>
            <w:tcW w:w="1620" w:type="dxa"/>
            <w:shd w:val="clear" w:color="auto" w:fill="auto"/>
            <w:vAlign w:val="center"/>
          </w:tcPr>
          <w:p w:rsidR="00356A02" w:rsidRPr="00F32289" w:rsidRDefault="00356A02" w:rsidP="0088570C">
            <w:pPr>
              <w:spacing w:after="0" w:line="240" w:lineRule="auto"/>
              <w:rPr>
                <w:rFonts w:ascii="Times New Roman" w:eastAsia="Times New Roman" w:hAnsi="Times New Roman" w:cs="B Lotus"/>
                <w:sz w:val="24"/>
                <w:rtl/>
                <w:lang w:bidi="fa-IR"/>
              </w:rPr>
            </w:pPr>
          </w:p>
        </w:tc>
        <w:tc>
          <w:tcPr>
            <w:tcW w:w="1260" w:type="dxa"/>
            <w:shd w:val="clear" w:color="auto" w:fill="auto"/>
            <w:vAlign w:val="center"/>
          </w:tcPr>
          <w:p w:rsidR="00356A02" w:rsidRPr="00F32289" w:rsidRDefault="00356A02" w:rsidP="0088570C">
            <w:pPr>
              <w:spacing w:after="0" w:line="240" w:lineRule="auto"/>
              <w:rPr>
                <w:rFonts w:ascii="Times New Roman" w:eastAsia="Times New Roman" w:hAnsi="Times New Roman" w:cs="B Lotus"/>
                <w:sz w:val="24"/>
                <w:rtl/>
                <w:lang w:bidi="fa-IR"/>
              </w:rPr>
            </w:pPr>
          </w:p>
        </w:tc>
      </w:tr>
      <w:tr w:rsidR="00356A02" w:rsidRPr="00F32289" w:rsidTr="0017604A">
        <w:trPr>
          <w:jc w:val="center"/>
        </w:trPr>
        <w:tc>
          <w:tcPr>
            <w:tcW w:w="1350" w:type="dxa"/>
            <w:shd w:val="clear" w:color="auto" w:fill="auto"/>
            <w:vAlign w:val="center"/>
          </w:tcPr>
          <w:p w:rsidR="00356A02" w:rsidRPr="00F32289" w:rsidRDefault="00356A02" w:rsidP="0088570C">
            <w:pPr>
              <w:spacing w:after="0" w:line="240" w:lineRule="auto"/>
              <w:rPr>
                <w:rFonts w:ascii="Times New Roman" w:eastAsia="Times New Roman" w:hAnsi="Times New Roman" w:cs="B Lotus"/>
                <w:sz w:val="24"/>
                <w:rtl/>
                <w:lang w:bidi="fa-IR"/>
              </w:rPr>
            </w:pPr>
          </w:p>
        </w:tc>
        <w:tc>
          <w:tcPr>
            <w:tcW w:w="1620" w:type="dxa"/>
            <w:shd w:val="clear" w:color="auto" w:fill="auto"/>
            <w:vAlign w:val="center"/>
          </w:tcPr>
          <w:p w:rsidR="00356A02" w:rsidRPr="00F32289" w:rsidRDefault="00356A02" w:rsidP="0088570C">
            <w:pPr>
              <w:spacing w:after="0" w:line="240" w:lineRule="auto"/>
              <w:rPr>
                <w:rFonts w:ascii="Times New Roman" w:eastAsia="Times New Roman" w:hAnsi="Times New Roman" w:cs="B Lotus"/>
                <w:sz w:val="24"/>
                <w:rtl/>
                <w:lang w:bidi="fa-IR"/>
              </w:rPr>
            </w:pPr>
          </w:p>
        </w:tc>
        <w:tc>
          <w:tcPr>
            <w:tcW w:w="1620" w:type="dxa"/>
            <w:shd w:val="clear" w:color="auto" w:fill="auto"/>
            <w:vAlign w:val="center"/>
          </w:tcPr>
          <w:p w:rsidR="00356A02" w:rsidRPr="00F32289" w:rsidRDefault="00356A02" w:rsidP="0088570C">
            <w:pPr>
              <w:spacing w:after="0" w:line="240" w:lineRule="auto"/>
              <w:rPr>
                <w:rFonts w:ascii="Times New Roman" w:eastAsia="Times New Roman" w:hAnsi="Times New Roman" w:cs="B Lotus"/>
                <w:sz w:val="24"/>
                <w:rtl/>
                <w:lang w:bidi="fa-IR"/>
              </w:rPr>
            </w:pPr>
            <w:r w:rsidRPr="00F32289">
              <w:rPr>
                <w:rFonts w:ascii="Times New Roman" w:eastAsia="Times New Roman" w:hAnsi="Times New Roman" w:cs="B Lotus" w:hint="cs"/>
                <w:sz w:val="24"/>
                <w:rtl/>
                <w:lang w:bidi="fa-IR"/>
              </w:rPr>
              <w:t>توکل، استعانت، استغاثه</w:t>
            </w:r>
          </w:p>
        </w:tc>
        <w:tc>
          <w:tcPr>
            <w:tcW w:w="1260" w:type="dxa"/>
            <w:shd w:val="clear" w:color="auto" w:fill="auto"/>
            <w:vAlign w:val="center"/>
          </w:tcPr>
          <w:p w:rsidR="00356A02" w:rsidRPr="00F32289" w:rsidRDefault="00356A02" w:rsidP="0088570C">
            <w:pPr>
              <w:spacing w:after="0" w:line="240" w:lineRule="auto"/>
              <w:rPr>
                <w:rFonts w:ascii="Times New Roman" w:eastAsia="Times New Roman" w:hAnsi="Times New Roman" w:cs="B Lotus"/>
                <w:sz w:val="24"/>
                <w:rtl/>
                <w:lang w:bidi="fa-IR"/>
              </w:rPr>
            </w:pPr>
          </w:p>
        </w:tc>
      </w:tr>
      <w:tr w:rsidR="00356A02" w:rsidRPr="00F32289" w:rsidTr="0017604A">
        <w:trPr>
          <w:jc w:val="center"/>
        </w:trPr>
        <w:tc>
          <w:tcPr>
            <w:tcW w:w="1350" w:type="dxa"/>
            <w:shd w:val="clear" w:color="auto" w:fill="auto"/>
            <w:vAlign w:val="center"/>
          </w:tcPr>
          <w:p w:rsidR="00356A02" w:rsidRPr="00F32289" w:rsidRDefault="00356A02" w:rsidP="0088570C">
            <w:pPr>
              <w:spacing w:after="0" w:line="240" w:lineRule="auto"/>
              <w:rPr>
                <w:rFonts w:ascii="Times New Roman" w:eastAsia="Times New Roman" w:hAnsi="Times New Roman" w:cs="B Lotus"/>
                <w:sz w:val="24"/>
                <w:rtl/>
                <w:lang w:bidi="fa-IR"/>
              </w:rPr>
            </w:pPr>
            <w:r w:rsidRPr="00F32289">
              <w:rPr>
                <w:rFonts w:ascii="Times New Roman" w:eastAsia="Times New Roman" w:hAnsi="Times New Roman" w:cs="B Lotus" w:hint="cs"/>
                <w:sz w:val="24"/>
                <w:rtl/>
                <w:lang w:bidi="fa-IR"/>
              </w:rPr>
              <w:t>معصیت</w:t>
            </w:r>
          </w:p>
          <w:p w:rsidR="00356A02" w:rsidRPr="00F32289" w:rsidRDefault="00356A02" w:rsidP="0088570C">
            <w:pPr>
              <w:spacing w:after="0" w:line="240" w:lineRule="auto"/>
              <w:rPr>
                <w:rFonts w:ascii="Times New Roman" w:eastAsia="Times New Roman" w:hAnsi="Times New Roman" w:cs="B Lotus"/>
                <w:sz w:val="24"/>
                <w:rtl/>
                <w:lang w:bidi="fa-IR"/>
              </w:rPr>
            </w:pPr>
            <w:r w:rsidRPr="00F32289">
              <w:rPr>
                <w:rFonts w:ascii="Times New Roman" w:eastAsia="Times New Roman" w:hAnsi="Times New Roman" w:cs="B Lotus" w:hint="cs"/>
                <w:sz w:val="24"/>
                <w:rtl/>
                <w:lang w:bidi="fa-IR"/>
              </w:rPr>
              <w:t>مصیبت</w:t>
            </w:r>
          </w:p>
        </w:tc>
        <w:tc>
          <w:tcPr>
            <w:tcW w:w="1620" w:type="dxa"/>
            <w:shd w:val="clear" w:color="auto" w:fill="auto"/>
            <w:vAlign w:val="center"/>
          </w:tcPr>
          <w:p w:rsidR="00356A02" w:rsidRPr="00F32289" w:rsidRDefault="00356A02" w:rsidP="0088570C">
            <w:pPr>
              <w:spacing w:after="0" w:line="240" w:lineRule="auto"/>
              <w:rPr>
                <w:rFonts w:ascii="Times New Roman" w:eastAsia="Times New Roman" w:hAnsi="Times New Roman" w:cs="B Lotus"/>
                <w:sz w:val="24"/>
                <w:rtl/>
                <w:lang w:bidi="fa-IR"/>
              </w:rPr>
            </w:pPr>
            <w:r w:rsidRPr="00F32289">
              <w:rPr>
                <w:rFonts w:ascii="Times New Roman" w:eastAsia="Times New Roman" w:hAnsi="Times New Roman" w:cs="B Lotus" w:hint="cs"/>
                <w:sz w:val="24"/>
                <w:rtl/>
                <w:lang w:bidi="fa-IR"/>
              </w:rPr>
              <w:t>قدرت خدا</w:t>
            </w:r>
          </w:p>
        </w:tc>
        <w:tc>
          <w:tcPr>
            <w:tcW w:w="1620" w:type="dxa"/>
            <w:shd w:val="clear" w:color="auto" w:fill="auto"/>
            <w:vAlign w:val="center"/>
          </w:tcPr>
          <w:p w:rsidR="00356A02" w:rsidRPr="00F32289" w:rsidRDefault="00356A02" w:rsidP="0088570C">
            <w:pPr>
              <w:spacing w:after="0" w:line="240" w:lineRule="auto"/>
              <w:rPr>
                <w:rFonts w:ascii="Times New Roman" w:eastAsia="Times New Roman" w:hAnsi="Times New Roman" w:cs="B Lotus"/>
                <w:sz w:val="24"/>
                <w:rtl/>
                <w:lang w:bidi="fa-IR"/>
              </w:rPr>
            </w:pPr>
          </w:p>
        </w:tc>
        <w:tc>
          <w:tcPr>
            <w:tcW w:w="1260" w:type="dxa"/>
            <w:shd w:val="clear" w:color="auto" w:fill="auto"/>
            <w:vAlign w:val="center"/>
          </w:tcPr>
          <w:p w:rsidR="00356A02" w:rsidRPr="00F32289" w:rsidRDefault="00356A02" w:rsidP="0088570C">
            <w:pPr>
              <w:spacing w:after="0" w:line="240" w:lineRule="auto"/>
              <w:rPr>
                <w:rFonts w:ascii="Times New Roman" w:eastAsia="Times New Roman" w:hAnsi="Times New Roman" w:cs="B Lotus"/>
                <w:sz w:val="24"/>
                <w:rtl/>
                <w:lang w:bidi="fa-IR"/>
              </w:rPr>
            </w:pPr>
            <w:r w:rsidRPr="00F32289">
              <w:rPr>
                <w:rFonts w:ascii="Times New Roman" w:eastAsia="Times New Roman" w:hAnsi="Times New Roman" w:cs="B Lotus" w:hint="cs"/>
                <w:sz w:val="24"/>
                <w:rtl/>
                <w:lang w:bidi="fa-IR"/>
              </w:rPr>
              <w:t>حفظ</w:t>
            </w:r>
          </w:p>
          <w:p w:rsidR="00356A02" w:rsidRPr="00F32289" w:rsidRDefault="00356A02" w:rsidP="0088570C">
            <w:pPr>
              <w:spacing w:after="0" w:line="240" w:lineRule="auto"/>
              <w:rPr>
                <w:rFonts w:ascii="Times New Roman" w:eastAsia="Times New Roman" w:hAnsi="Times New Roman" w:cs="B Lotus"/>
                <w:sz w:val="24"/>
                <w:rtl/>
                <w:lang w:bidi="fa-IR"/>
              </w:rPr>
            </w:pPr>
            <w:r w:rsidRPr="00F32289">
              <w:rPr>
                <w:rFonts w:ascii="Times New Roman" w:eastAsia="Times New Roman" w:hAnsi="Times New Roman" w:cs="B Lotus" w:hint="cs"/>
                <w:sz w:val="24"/>
                <w:rtl/>
                <w:lang w:bidi="fa-IR"/>
              </w:rPr>
              <w:t>خلاص</w:t>
            </w:r>
          </w:p>
        </w:tc>
      </w:tr>
      <w:tr w:rsidR="00356A02" w:rsidRPr="00F32289" w:rsidTr="0017604A">
        <w:trPr>
          <w:jc w:val="center"/>
        </w:trPr>
        <w:tc>
          <w:tcPr>
            <w:tcW w:w="1350" w:type="dxa"/>
            <w:shd w:val="clear" w:color="auto" w:fill="auto"/>
            <w:vAlign w:val="center"/>
          </w:tcPr>
          <w:p w:rsidR="00356A02" w:rsidRPr="00F32289" w:rsidRDefault="00356A02" w:rsidP="0088570C">
            <w:pPr>
              <w:spacing w:after="0" w:line="240" w:lineRule="auto"/>
              <w:rPr>
                <w:rFonts w:ascii="Times New Roman" w:eastAsia="Times New Roman" w:hAnsi="Times New Roman" w:cs="B Lotus"/>
                <w:sz w:val="24"/>
                <w:rtl/>
                <w:lang w:bidi="fa-IR"/>
              </w:rPr>
            </w:pPr>
            <w:r w:rsidRPr="00F32289">
              <w:rPr>
                <w:rFonts w:ascii="Times New Roman" w:eastAsia="Times New Roman" w:hAnsi="Times New Roman" w:cs="B Lotus" w:hint="cs"/>
                <w:sz w:val="24"/>
                <w:rtl/>
                <w:lang w:bidi="fa-IR"/>
              </w:rPr>
              <w:t>هر اسم‌ ضرررسان</w:t>
            </w:r>
          </w:p>
        </w:tc>
        <w:tc>
          <w:tcPr>
            <w:tcW w:w="1620" w:type="dxa"/>
            <w:shd w:val="clear" w:color="auto" w:fill="auto"/>
            <w:vAlign w:val="center"/>
          </w:tcPr>
          <w:p w:rsidR="00356A02" w:rsidRPr="00F32289" w:rsidRDefault="00356A02" w:rsidP="0088570C">
            <w:pPr>
              <w:spacing w:after="0" w:line="240" w:lineRule="auto"/>
              <w:rPr>
                <w:rFonts w:ascii="Times New Roman" w:eastAsia="Times New Roman" w:hAnsi="Times New Roman" w:cs="B Lotus"/>
                <w:sz w:val="24"/>
                <w:rtl/>
                <w:lang w:bidi="fa-IR"/>
              </w:rPr>
            </w:pPr>
            <w:r w:rsidRPr="00F32289">
              <w:rPr>
                <w:rFonts w:ascii="Times New Roman" w:eastAsia="Times New Roman" w:hAnsi="Times New Roman" w:cs="B Lotus" w:hint="cs"/>
                <w:sz w:val="24"/>
                <w:rtl/>
                <w:lang w:bidi="fa-IR"/>
              </w:rPr>
              <w:t>اسم الله، سمیع علیم بودن خدا</w:t>
            </w:r>
          </w:p>
        </w:tc>
        <w:tc>
          <w:tcPr>
            <w:tcW w:w="1620" w:type="dxa"/>
            <w:shd w:val="clear" w:color="auto" w:fill="auto"/>
            <w:vAlign w:val="center"/>
          </w:tcPr>
          <w:p w:rsidR="00356A02" w:rsidRPr="00F32289" w:rsidRDefault="00356A02" w:rsidP="0088570C">
            <w:pPr>
              <w:spacing w:after="0" w:line="240" w:lineRule="auto"/>
              <w:rPr>
                <w:rFonts w:ascii="Times New Roman" w:eastAsia="Times New Roman" w:hAnsi="Times New Roman" w:cs="B Lotus"/>
                <w:sz w:val="24"/>
                <w:rtl/>
                <w:lang w:bidi="fa-IR"/>
              </w:rPr>
            </w:pPr>
          </w:p>
        </w:tc>
        <w:tc>
          <w:tcPr>
            <w:tcW w:w="1260" w:type="dxa"/>
            <w:shd w:val="clear" w:color="auto" w:fill="auto"/>
            <w:vAlign w:val="center"/>
          </w:tcPr>
          <w:p w:rsidR="00356A02" w:rsidRPr="00F32289" w:rsidRDefault="00356A02" w:rsidP="0088570C">
            <w:pPr>
              <w:spacing w:after="0" w:line="240" w:lineRule="auto"/>
              <w:rPr>
                <w:rFonts w:ascii="Times New Roman" w:eastAsia="Times New Roman" w:hAnsi="Times New Roman" w:cs="B Lotus"/>
                <w:sz w:val="24"/>
                <w:rtl/>
                <w:lang w:bidi="fa-IR"/>
              </w:rPr>
            </w:pPr>
          </w:p>
        </w:tc>
      </w:tr>
      <w:tr w:rsidR="00356A02" w:rsidRPr="00F32289" w:rsidTr="0017604A">
        <w:trPr>
          <w:jc w:val="center"/>
        </w:trPr>
        <w:tc>
          <w:tcPr>
            <w:tcW w:w="1350" w:type="dxa"/>
            <w:shd w:val="clear" w:color="auto" w:fill="auto"/>
            <w:vAlign w:val="center"/>
          </w:tcPr>
          <w:p w:rsidR="00356A02" w:rsidRPr="00F32289" w:rsidRDefault="00356A02" w:rsidP="0088570C">
            <w:pPr>
              <w:spacing w:after="0" w:line="240" w:lineRule="auto"/>
              <w:rPr>
                <w:rFonts w:ascii="Times New Roman" w:eastAsia="Times New Roman" w:hAnsi="Times New Roman" w:cs="B Lotus"/>
                <w:sz w:val="24"/>
                <w:rtl/>
                <w:lang w:bidi="fa-IR"/>
              </w:rPr>
            </w:pPr>
            <w:r w:rsidRPr="00F32289">
              <w:rPr>
                <w:rFonts w:ascii="Times New Roman" w:eastAsia="Times New Roman" w:hAnsi="Times New Roman" w:cs="B Lotus" w:hint="cs"/>
                <w:sz w:val="24"/>
                <w:rtl/>
                <w:lang w:bidi="fa-IR"/>
              </w:rPr>
              <w:lastRenderedPageBreak/>
              <w:t>تحقق امور</w:t>
            </w:r>
          </w:p>
          <w:p w:rsidR="00356A02" w:rsidRPr="00F32289" w:rsidRDefault="00356A02" w:rsidP="0088570C">
            <w:pPr>
              <w:spacing w:after="0" w:line="240" w:lineRule="auto"/>
              <w:rPr>
                <w:rFonts w:ascii="Times New Roman" w:eastAsia="Times New Roman" w:hAnsi="Times New Roman" w:cs="B Lotus"/>
                <w:sz w:val="24"/>
                <w:rtl/>
                <w:lang w:bidi="fa-IR"/>
              </w:rPr>
            </w:pPr>
            <w:r w:rsidRPr="00F32289">
              <w:rPr>
                <w:rFonts w:ascii="Times New Roman" w:eastAsia="Times New Roman" w:hAnsi="Times New Roman" w:cs="B Lotus" w:hint="cs"/>
                <w:sz w:val="24"/>
                <w:rtl/>
                <w:lang w:bidi="fa-IR"/>
              </w:rPr>
              <w:t>(قضا و امضا)</w:t>
            </w:r>
          </w:p>
        </w:tc>
        <w:tc>
          <w:tcPr>
            <w:tcW w:w="1620" w:type="dxa"/>
            <w:shd w:val="clear" w:color="auto" w:fill="auto"/>
            <w:vAlign w:val="center"/>
          </w:tcPr>
          <w:p w:rsidR="00356A02" w:rsidRPr="00F32289" w:rsidRDefault="00356A02" w:rsidP="0088570C">
            <w:pPr>
              <w:spacing w:after="0" w:line="240" w:lineRule="auto"/>
              <w:rPr>
                <w:rFonts w:ascii="Times New Roman" w:eastAsia="Times New Roman" w:hAnsi="Times New Roman" w:cs="B Lotus"/>
                <w:sz w:val="24"/>
                <w:rtl/>
                <w:lang w:bidi="fa-IR"/>
              </w:rPr>
            </w:pPr>
          </w:p>
        </w:tc>
        <w:tc>
          <w:tcPr>
            <w:tcW w:w="1620" w:type="dxa"/>
            <w:shd w:val="clear" w:color="auto" w:fill="auto"/>
            <w:vAlign w:val="center"/>
          </w:tcPr>
          <w:p w:rsidR="00356A02" w:rsidRPr="00F32289" w:rsidRDefault="00356A02" w:rsidP="0088570C">
            <w:pPr>
              <w:spacing w:after="0" w:line="240" w:lineRule="auto"/>
              <w:rPr>
                <w:rFonts w:ascii="Times New Roman" w:eastAsia="Times New Roman" w:hAnsi="Times New Roman" w:cs="B Lotus"/>
                <w:sz w:val="24"/>
                <w:rtl/>
                <w:lang w:bidi="fa-IR"/>
              </w:rPr>
            </w:pPr>
          </w:p>
        </w:tc>
        <w:tc>
          <w:tcPr>
            <w:tcW w:w="1260" w:type="dxa"/>
            <w:shd w:val="clear" w:color="auto" w:fill="auto"/>
            <w:vAlign w:val="center"/>
          </w:tcPr>
          <w:p w:rsidR="00356A02" w:rsidRPr="00F32289" w:rsidRDefault="00356A02" w:rsidP="0088570C">
            <w:pPr>
              <w:spacing w:after="0" w:line="240" w:lineRule="auto"/>
              <w:rPr>
                <w:rFonts w:ascii="Times New Roman" w:eastAsia="Times New Roman" w:hAnsi="Times New Roman" w:cs="B Lotus"/>
                <w:sz w:val="24"/>
                <w:rtl/>
                <w:lang w:bidi="fa-IR"/>
              </w:rPr>
            </w:pPr>
            <w:r w:rsidRPr="00F32289">
              <w:rPr>
                <w:rFonts w:ascii="Times New Roman" w:eastAsia="Times New Roman" w:hAnsi="Times New Roman" w:cs="B Lotus" w:hint="cs"/>
                <w:sz w:val="24"/>
                <w:rtl/>
                <w:lang w:bidi="fa-IR"/>
              </w:rPr>
              <w:t>رضایت و عافیت</w:t>
            </w:r>
          </w:p>
        </w:tc>
      </w:tr>
      <w:tr w:rsidR="00356A02" w:rsidRPr="00F32289" w:rsidTr="0017604A">
        <w:trPr>
          <w:jc w:val="center"/>
        </w:trPr>
        <w:tc>
          <w:tcPr>
            <w:tcW w:w="1350" w:type="dxa"/>
            <w:shd w:val="clear" w:color="auto" w:fill="auto"/>
            <w:vAlign w:val="center"/>
          </w:tcPr>
          <w:p w:rsidR="00356A02" w:rsidRPr="00F32289" w:rsidRDefault="00356A02" w:rsidP="0088570C">
            <w:pPr>
              <w:spacing w:after="0" w:line="240" w:lineRule="auto"/>
              <w:rPr>
                <w:rFonts w:ascii="Times New Roman" w:eastAsia="Times New Roman" w:hAnsi="Times New Roman" w:cs="B Lotus"/>
                <w:sz w:val="24"/>
                <w:rtl/>
                <w:lang w:bidi="fa-IR"/>
              </w:rPr>
            </w:pPr>
            <w:r w:rsidRPr="00F32289">
              <w:rPr>
                <w:rFonts w:ascii="Times New Roman" w:eastAsia="Times New Roman" w:hAnsi="Times New Roman" w:cs="B Lotus" w:hint="cs"/>
                <w:sz w:val="24"/>
                <w:rtl/>
                <w:lang w:bidi="fa-IR"/>
              </w:rPr>
              <w:t>اضغاث احلام</w:t>
            </w:r>
          </w:p>
          <w:p w:rsidR="00356A02" w:rsidRPr="00F32289" w:rsidRDefault="00356A02" w:rsidP="0088570C">
            <w:pPr>
              <w:spacing w:after="0" w:line="240" w:lineRule="auto"/>
              <w:rPr>
                <w:rFonts w:ascii="Times New Roman" w:eastAsia="Times New Roman" w:hAnsi="Times New Roman" w:cs="B Lotus"/>
                <w:sz w:val="24"/>
                <w:rtl/>
                <w:lang w:bidi="fa-IR"/>
              </w:rPr>
            </w:pPr>
            <w:r w:rsidRPr="00F32289">
              <w:rPr>
                <w:rFonts w:ascii="Times New Roman" w:eastAsia="Times New Roman" w:hAnsi="Times New Roman" w:cs="B Lotus" w:hint="cs"/>
                <w:sz w:val="24"/>
                <w:rtl/>
                <w:lang w:bidi="fa-IR"/>
              </w:rPr>
              <w:t>اذیت‌های شیطان ردر خواب و بیداری</w:t>
            </w:r>
          </w:p>
        </w:tc>
        <w:tc>
          <w:tcPr>
            <w:tcW w:w="1620" w:type="dxa"/>
            <w:shd w:val="clear" w:color="auto" w:fill="auto"/>
            <w:vAlign w:val="center"/>
          </w:tcPr>
          <w:p w:rsidR="00356A02" w:rsidRPr="00F32289" w:rsidRDefault="00356A02" w:rsidP="0088570C">
            <w:pPr>
              <w:spacing w:after="0" w:line="240" w:lineRule="auto"/>
              <w:rPr>
                <w:rFonts w:ascii="Times New Roman" w:eastAsia="Times New Roman" w:hAnsi="Times New Roman" w:cs="B Lotus"/>
                <w:sz w:val="24"/>
                <w:rtl/>
                <w:lang w:bidi="fa-IR"/>
              </w:rPr>
            </w:pPr>
          </w:p>
        </w:tc>
        <w:tc>
          <w:tcPr>
            <w:tcW w:w="1620" w:type="dxa"/>
            <w:shd w:val="clear" w:color="auto" w:fill="auto"/>
            <w:vAlign w:val="center"/>
          </w:tcPr>
          <w:p w:rsidR="00356A02" w:rsidRPr="00F32289" w:rsidRDefault="00356A02" w:rsidP="0088570C">
            <w:pPr>
              <w:spacing w:after="0" w:line="240" w:lineRule="auto"/>
              <w:rPr>
                <w:rFonts w:ascii="Times New Roman" w:eastAsia="Times New Roman" w:hAnsi="Times New Roman" w:cs="B Lotus"/>
                <w:sz w:val="24"/>
                <w:rtl/>
                <w:lang w:bidi="fa-IR"/>
              </w:rPr>
            </w:pPr>
            <w:r w:rsidRPr="00F32289">
              <w:rPr>
                <w:rFonts w:ascii="Times New Roman" w:eastAsia="Times New Roman" w:hAnsi="Times New Roman" w:cs="B Lotus" w:hint="cs"/>
                <w:sz w:val="24"/>
                <w:rtl/>
                <w:lang w:bidi="fa-IR"/>
              </w:rPr>
              <w:t>اعاذه</w:t>
            </w:r>
          </w:p>
        </w:tc>
        <w:tc>
          <w:tcPr>
            <w:tcW w:w="1260" w:type="dxa"/>
            <w:shd w:val="clear" w:color="auto" w:fill="auto"/>
            <w:vAlign w:val="center"/>
          </w:tcPr>
          <w:p w:rsidR="00356A02" w:rsidRPr="00F32289" w:rsidRDefault="00356A02" w:rsidP="0088570C">
            <w:pPr>
              <w:spacing w:after="0" w:line="240" w:lineRule="auto"/>
              <w:rPr>
                <w:rFonts w:ascii="Times New Roman" w:eastAsia="Times New Roman" w:hAnsi="Times New Roman" w:cs="B Lotus"/>
                <w:sz w:val="24"/>
                <w:rtl/>
                <w:lang w:bidi="fa-IR"/>
              </w:rPr>
            </w:pPr>
          </w:p>
        </w:tc>
      </w:tr>
      <w:tr w:rsidR="00356A02" w:rsidRPr="00F32289" w:rsidTr="0017604A">
        <w:trPr>
          <w:jc w:val="center"/>
        </w:trPr>
        <w:tc>
          <w:tcPr>
            <w:tcW w:w="1350" w:type="dxa"/>
            <w:shd w:val="clear" w:color="auto" w:fill="auto"/>
            <w:vAlign w:val="center"/>
          </w:tcPr>
          <w:p w:rsidR="00356A02" w:rsidRPr="00F32289" w:rsidRDefault="00356A02" w:rsidP="0088570C">
            <w:pPr>
              <w:spacing w:after="0" w:line="240" w:lineRule="auto"/>
              <w:rPr>
                <w:rFonts w:ascii="Times New Roman" w:eastAsia="Times New Roman" w:hAnsi="Times New Roman" w:cs="B Lotus"/>
                <w:sz w:val="24"/>
                <w:rtl/>
                <w:lang w:bidi="fa-IR"/>
              </w:rPr>
            </w:pPr>
            <w:r w:rsidRPr="00F32289">
              <w:rPr>
                <w:rFonts w:ascii="Times New Roman" w:eastAsia="Times New Roman" w:hAnsi="Times New Roman" w:cs="B Lotus" w:hint="cs"/>
                <w:sz w:val="24"/>
                <w:rtl/>
                <w:lang w:bidi="fa-IR"/>
              </w:rPr>
              <w:t>شرّ انچه از آن ترس و حذر و گریز وجود دارد و یا از کسی که اراده رساندن ضرر یا مکروهی را دارد</w:t>
            </w:r>
          </w:p>
        </w:tc>
        <w:tc>
          <w:tcPr>
            <w:tcW w:w="1620" w:type="dxa"/>
            <w:shd w:val="clear" w:color="auto" w:fill="auto"/>
            <w:vAlign w:val="center"/>
          </w:tcPr>
          <w:p w:rsidR="00356A02" w:rsidRPr="00F32289" w:rsidRDefault="00356A02" w:rsidP="0088570C">
            <w:pPr>
              <w:spacing w:after="0" w:line="240" w:lineRule="auto"/>
              <w:rPr>
                <w:rFonts w:ascii="Times New Roman" w:eastAsia="Times New Roman" w:hAnsi="Times New Roman" w:cs="B Lotus"/>
                <w:sz w:val="24"/>
                <w:rtl/>
                <w:lang w:bidi="fa-IR"/>
              </w:rPr>
            </w:pPr>
            <w:r w:rsidRPr="00F32289">
              <w:rPr>
                <w:rFonts w:ascii="Times New Roman" w:eastAsia="Times New Roman" w:hAnsi="Times New Roman" w:cs="B Lotus" w:hint="cs"/>
                <w:sz w:val="24"/>
                <w:rtl/>
                <w:lang w:bidi="fa-IR"/>
              </w:rPr>
              <w:t>حول و قوه الهی</w:t>
            </w:r>
          </w:p>
        </w:tc>
        <w:tc>
          <w:tcPr>
            <w:tcW w:w="1620" w:type="dxa"/>
            <w:shd w:val="clear" w:color="auto" w:fill="auto"/>
            <w:vAlign w:val="center"/>
          </w:tcPr>
          <w:p w:rsidR="00356A02" w:rsidRPr="00F32289" w:rsidRDefault="00356A02" w:rsidP="0088570C">
            <w:pPr>
              <w:spacing w:after="0" w:line="240" w:lineRule="auto"/>
              <w:rPr>
                <w:rFonts w:ascii="Times New Roman" w:eastAsia="Times New Roman" w:hAnsi="Times New Roman" w:cs="B Lotus"/>
                <w:sz w:val="24"/>
                <w:rtl/>
                <w:lang w:bidi="fa-IR"/>
              </w:rPr>
            </w:pPr>
            <w:r w:rsidRPr="00F32289">
              <w:rPr>
                <w:rFonts w:ascii="Times New Roman" w:eastAsia="Times New Roman" w:hAnsi="Times New Roman" w:cs="B Lotus" w:hint="cs"/>
                <w:sz w:val="24"/>
                <w:rtl/>
                <w:lang w:bidi="fa-IR"/>
              </w:rPr>
              <w:t>تحصن</w:t>
            </w:r>
          </w:p>
        </w:tc>
        <w:tc>
          <w:tcPr>
            <w:tcW w:w="1260" w:type="dxa"/>
            <w:shd w:val="clear" w:color="auto" w:fill="auto"/>
            <w:vAlign w:val="center"/>
          </w:tcPr>
          <w:p w:rsidR="00356A02" w:rsidRPr="00F32289" w:rsidRDefault="00356A02" w:rsidP="0088570C">
            <w:pPr>
              <w:spacing w:after="0" w:line="240" w:lineRule="auto"/>
              <w:rPr>
                <w:rFonts w:ascii="Times New Roman" w:eastAsia="Times New Roman" w:hAnsi="Times New Roman" w:cs="B Lotus"/>
                <w:sz w:val="24"/>
                <w:rtl/>
                <w:lang w:bidi="fa-IR"/>
              </w:rPr>
            </w:pPr>
          </w:p>
        </w:tc>
      </w:tr>
      <w:tr w:rsidR="00356A02" w:rsidRPr="00F32289" w:rsidTr="0017604A">
        <w:trPr>
          <w:jc w:val="center"/>
        </w:trPr>
        <w:tc>
          <w:tcPr>
            <w:tcW w:w="1350" w:type="dxa"/>
            <w:shd w:val="clear" w:color="auto" w:fill="auto"/>
            <w:vAlign w:val="center"/>
          </w:tcPr>
          <w:p w:rsidR="00356A02" w:rsidRPr="00F32289" w:rsidRDefault="00356A02" w:rsidP="0088570C">
            <w:pPr>
              <w:spacing w:after="0" w:line="240" w:lineRule="auto"/>
              <w:rPr>
                <w:rFonts w:ascii="Times New Roman" w:eastAsia="Times New Roman" w:hAnsi="Times New Roman" w:cs="B Lotus"/>
                <w:sz w:val="24"/>
                <w:rtl/>
                <w:lang w:bidi="fa-IR"/>
              </w:rPr>
            </w:pPr>
            <w:r w:rsidRPr="00F32289">
              <w:rPr>
                <w:rFonts w:ascii="Times New Roman" w:eastAsia="Times New Roman" w:hAnsi="Times New Roman" w:cs="B Lotus" w:hint="cs"/>
                <w:sz w:val="24"/>
                <w:rtl/>
                <w:lang w:bidi="fa-IR"/>
              </w:rPr>
              <w:t>شرور برآمده از انسان‌ها</w:t>
            </w:r>
          </w:p>
        </w:tc>
        <w:tc>
          <w:tcPr>
            <w:tcW w:w="1620" w:type="dxa"/>
            <w:shd w:val="clear" w:color="auto" w:fill="auto"/>
            <w:vAlign w:val="center"/>
          </w:tcPr>
          <w:p w:rsidR="00356A02" w:rsidRPr="00F32289" w:rsidRDefault="00356A02" w:rsidP="0088570C">
            <w:pPr>
              <w:spacing w:after="0" w:line="240" w:lineRule="auto"/>
              <w:rPr>
                <w:rFonts w:ascii="Times New Roman" w:eastAsia="Times New Roman" w:hAnsi="Times New Roman" w:cs="B Lotus"/>
                <w:sz w:val="24"/>
                <w:rtl/>
                <w:lang w:bidi="fa-IR"/>
              </w:rPr>
            </w:pPr>
          </w:p>
        </w:tc>
        <w:tc>
          <w:tcPr>
            <w:tcW w:w="1620" w:type="dxa"/>
            <w:shd w:val="clear" w:color="auto" w:fill="auto"/>
            <w:vAlign w:val="center"/>
          </w:tcPr>
          <w:p w:rsidR="00356A02" w:rsidRPr="00F32289" w:rsidRDefault="00356A02" w:rsidP="0088570C">
            <w:pPr>
              <w:spacing w:after="0" w:line="240" w:lineRule="auto"/>
              <w:rPr>
                <w:rFonts w:ascii="Times New Roman" w:eastAsia="Times New Roman" w:hAnsi="Times New Roman" w:cs="B Lotus"/>
                <w:sz w:val="24"/>
                <w:rtl/>
                <w:lang w:bidi="fa-IR"/>
              </w:rPr>
            </w:pPr>
            <w:r w:rsidRPr="00F32289">
              <w:rPr>
                <w:rFonts w:ascii="Times New Roman" w:eastAsia="Times New Roman" w:hAnsi="Times New Roman" w:cs="B Lotus" w:hint="cs"/>
                <w:sz w:val="24"/>
                <w:rtl/>
                <w:lang w:bidi="fa-IR"/>
              </w:rPr>
              <w:t>اعاذه</w:t>
            </w:r>
          </w:p>
        </w:tc>
        <w:tc>
          <w:tcPr>
            <w:tcW w:w="1260" w:type="dxa"/>
            <w:shd w:val="clear" w:color="auto" w:fill="auto"/>
            <w:vAlign w:val="center"/>
          </w:tcPr>
          <w:p w:rsidR="00356A02" w:rsidRPr="00F32289" w:rsidRDefault="00356A02" w:rsidP="0088570C">
            <w:pPr>
              <w:spacing w:after="0" w:line="240" w:lineRule="auto"/>
              <w:rPr>
                <w:rFonts w:ascii="Times New Roman" w:eastAsia="Times New Roman" w:hAnsi="Times New Roman" w:cs="B Lotus"/>
                <w:sz w:val="24"/>
                <w:rtl/>
                <w:lang w:bidi="fa-IR"/>
              </w:rPr>
            </w:pPr>
          </w:p>
        </w:tc>
      </w:tr>
      <w:tr w:rsidR="00356A02" w:rsidRPr="00F32289" w:rsidTr="0017604A">
        <w:trPr>
          <w:jc w:val="center"/>
        </w:trPr>
        <w:tc>
          <w:tcPr>
            <w:tcW w:w="1350" w:type="dxa"/>
            <w:shd w:val="clear" w:color="auto" w:fill="auto"/>
            <w:vAlign w:val="center"/>
          </w:tcPr>
          <w:p w:rsidR="00356A02" w:rsidRPr="00F32289" w:rsidRDefault="00356A02" w:rsidP="0088570C">
            <w:pPr>
              <w:spacing w:after="0" w:line="240" w:lineRule="auto"/>
              <w:rPr>
                <w:rFonts w:ascii="Times New Roman" w:eastAsia="Times New Roman" w:hAnsi="Times New Roman" w:cs="B Lotus"/>
                <w:sz w:val="24"/>
                <w:rtl/>
                <w:lang w:bidi="fa-IR"/>
              </w:rPr>
            </w:pPr>
          </w:p>
        </w:tc>
        <w:tc>
          <w:tcPr>
            <w:tcW w:w="1620" w:type="dxa"/>
            <w:shd w:val="clear" w:color="auto" w:fill="auto"/>
            <w:vAlign w:val="center"/>
          </w:tcPr>
          <w:p w:rsidR="00356A02" w:rsidRPr="00F32289" w:rsidRDefault="00356A02" w:rsidP="0088570C">
            <w:pPr>
              <w:spacing w:after="0" w:line="240" w:lineRule="auto"/>
              <w:rPr>
                <w:rFonts w:ascii="Times New Roman" w:eastAsia="Times New Roman" w:hAnsi="Times New Roman" w:cs="B Lotus"/>
                <w:sz w:val="24"/>
                <w:rtl/>
                <w:lang w:bidi="fa-IR"/>
              </w:rPr>
            </w:pPr>
            <w:r w:rsidRPr="00F32289">
              <w:rPr>
                <w:rFonts w:ascii="Times New Roman" w:eastAsia="Times New Roman" w:hAnsi="Times New Roman" w:cs="B Lotus" w:hint="cs"/>
                <w:sz w:val="24"/>
                <w:rtl/>
                <w:lang w:bidi="fa-IR"/>
              </w:rPr>
              <w:t>رکن استوار خدا</w:t>
            </w:r>
          </w:p>
        </w:tc>
        <w:tc>
          <w:tcPr>
            <w:tcW w:w="1620" w:type="dxa"/>
            <w:shd w:val="clear" w:color="auto" w:fill="auto"/>
            <w:vAlign w:val="center"/>
          </w:tcPr>
          <w:p w:rsidR="00356A02" w:rsidRPr="00F32289" w:rsidRDefault="00356A02" w:rsidP="0088570C">
            <w:pPr>
              <w:spacing w:after="0" w:line="240" w:lineRule="auto"/>
              <w:rPr>
                <w:rFonts w:ascii="Times New Roman" w:eastAsia="Times New Roman" w:hAnsi="Times New Roman" w:cs="B Lotus"/>
                <w:sz w:val="24"/>
                <w:rtl/>
                <w:lang w:bidi="fa-IR"/>
              </w:rPr>
            </w:pPr>
            <w:r w:rsidRPr="00F32289">
              <w:rPr>
                <w:rFonts w:ascii="Times New Roman" w:eastAsia="Times New Roman" w:hAnsi="Times New Roman" w:cs="B Lotus" w:hint="cs"/>
                <w:sz w:val="24"/>
                <w:rtl/>
                <w:lang w:bidi="fa-IR"/>
              </w:rPr>
              <w:t>اعاذه</w:t>
            </w:r>
          </w:p>
        </w:tc>
        <w:tc>
          <w:tcPr>
            <w:tcW w:w="1260" w:type="dxa"/>
            <w:shd w:val="clear" w:color="auto" w:fill="auto"/>
            <w:vAlign w:val="center"/>
          </w:tcPr>
          <w:p w:rsidR="00356A02" w:rsidRPr="00F32289" w:rsidRDefault="00356A02" w:rsidP="0088570C">
            <w:pPr>
              <w:spacing w:after="0" w:line="240" w:lineRule="auto"/>
              <w:rPr>
                <w:rFonts w:ascii="Times New Roman" w:eastAsia="Times New Roman" w:hAnsi="Times New Roman" w:cs="B Lotus"/>
                <w:sz w:val="24"/>
                <w:rtl/>
                <w:lang w:bidi="fa-IR"/>
              </w:rPr>
            </w:pPr>
          </w:p>
        </w:tc>
      </w:tr>
      <w:tr w:rsidR="00356A02" w:rsidRPr="00F32289" w:rsidTr="0017604A">
        <w:trPr>
          <w:jc w:val="center"/>
        </w:trPr>
        <w:tc>
          <w:tcPr>
            <w:tcW w:w="1350" w:type="dxa"/>
            <w:shd w:val="clear" w:color="auto" w:fill="auto"/>
            <w:vAlign w:val="center"/>
          </w:tcPr>
          <w:p w:rsidR="00356A02" w:rsidRPr="00F32289" w:rsidRDefault="00356A02" w:rsidP="0088570C">
            <w:pPr>
              <w:spacing w:after="0" w:line="240" w:lineRule="auto"/>
              <w:rPr>
                <w:rFonts w:ascii="Times New Roman" w:eastAsia="Times New Roman" w:hAnsi="Times New Roman" w:cs="B Lotus"/>
                <w:sz w:val="24"/>
                <w:rtl/>
                <w:lang w:bidi="fa-IR"/>
              </w:rPr>
            </w:pPr>
            <w:r w:rsidRPr="00F32289">
              <w:rPr>
                <w:rFonts w:ascii="Times New Roman" w:eastAsia="Times New Roman" w:hAnsi="Times New Roman" w:cs="B Lotus" w:hint="cs"/>
                <w:sz w:val="24"/>
                <w:rtl/>
                <w:lang w:bidi="fa-IR"/>
              </w:rPr>
              <w:t>ترس‌ها</w:t>
            </w:r>
          </w:p>
        </w:tc>
        <w:tc>
          <w:tcPr>
            <w:tcW w:w="1620" w:type="dxa"/>
            <w:shd w:val="clear" w:color="auto" w:fill="auto"/>
            <w:vAlign w:val="center"/>
          </w:tcPr>
          <w:p w:rsidR="00356A02" w:rsidRPr="00F32289" w:rsidRDefault="00356A02" w:rsidP="0088570C">
            <w:pPr>
              <w:spacing w:after="0" w:line="240" w:lineRule="auto"/>
              <w:rPr>
                <w:rFonts w:ascii="Times New Roman" w:eastAsia="Times New Roman" w:hAnsi="Times New Roman" w:cs="B Lotus"/>
                <w:sz w:val="24"/>
                <w:rtl/>
                <w:lang w:bidi="fa-IR"/>
              </w:rPr>
            </w:pPr>
          </w:p>
        </w:tc>
        <w:tc>
          <w:tcPr>
            <w:tcW w:w="1620" w:type="dxa"/>
            <w:shd w:val="clear" w:color="auto" w:fill="auto"/>
            <w:vAlign w:val="center"/>
          </w:tcPr>
          <w:p w:rsidR="00356A02" w:rsidRPr="00F32289" w:rsidRDefault="00356A02" w:rsidP="0088570C">
            <w:pPr>
              <w:spacing w:after="0" w:line="240" w:lineRule="auto"/>
              <w:rPr>
                <w:rFonts w:ascii="Times New Roman" w:eastAsia="Times New Roman" w:hAnsi="Times New Roman" w:cs="B Lotus"/>
                <w:sz w:val="24"/>
                <w:rtl/>
                <w:lang w:bidi="fa-IR"/>
              </w:rPr>
            </w:pPr>
            <w:r w:rsidRPr="00F32289">
              <w:rPr>
                <w:rFonts w:ascii="Times New Roman" w:eastAsia="Times New Roman" w:hAnsi="Times New Roman" w:cs="B Lotus" w:hint="cs"/>
                <w:sz w:val="24"/>
                <w:rtl/>
                <w:lang w:bidi="fa-IR"/>
              </w:rPr>
              <w:t>توسل، تحمل</w:t>
            </w:r>
          </w:p>
        </w:tc>
        <w:tc>
          <w:tcPr>
            <w:tcW w:w="1260" w:type="dxa"/>
            <w:shd w:val="clear" w:color="auto" w:fill="auto"/>
            <w:vAlign w:val="center"/>
          </w:tcPr>
          <w:p w:rsidR="00356A02" w:rsidRPr="00F32289" w:rsidRDefault="00356A02" w:rsidP="0088570C">
            <w:pPr>
              <w:spacing w:after="0" w:line="240" w:lineRule="auto"/>
              <w:rPr>
                <w:rFonts w:ascii="Times New Roman" w:eastAsia="Times New Roman" w:hAnsi="Times New Roman" w:cs="B Lotus"/>
                <w:sz w:val="24"/>
                <w:rtl/>
                <w:lang w:bidi="fa-IR"/>
              </w:rPr>
            </w:pPr>
            <w:r w:rsidRPr="00F32289">
              <w:rPr>
                <w:rFonts w:ascii="Times New Roman" w:eastAsia="Times New Roman" w:hAnsi="Times New Roman" w:cs="B Lotus" w:hint="cs"/>
                <w:sz w:val="24"/>
                <w:rtl/>
                <w:lang w:bidi="fa-IR"/>
              </w:rPr>
              <w:t>تحت کفایت بودن، ضرر ندیدن</w:t>
            </w:r>
          </w:p>
        </w:tc>
      </w:tr>
      <w:tr w:rsidR="00356A02" w:rsidRPr="00F32289" w:rsidTr="0017604A">
        <w:trPr>
          <w:jc w:val="center"/>
        </w:trPr>
        <w:tc>
          <w:tcPr>
            <w:tcW w:w="1350" w:type="dxa"/>
            <w:shd w:val="clear" w:color="auto" w:fill="auto"/>
            <w:vAlign w:val="center"/>
          </w:tcPr>
          <w:p w:rsidR="00356A02" w:rsidRPr="00F32289" w:rsidRDefault="00356A02" w:rsidP="0088570C">
            <w:pPr>
              <w:spacing w:after="0" w:line="240" w:lineRule="auto"/>
              <w:rPr>
                <w:rFonts w:ascii="Times New Roman" w:eastAsia="Times New Roman" w:hAnsi="Times New Roman" w:cs="B Lotus"/>
                <w:sz w:val="24"/>
                <w:rtl/>
                <w:lang w:bidi="fa-IR"/>
              </w:rPr>
            </w:pPr>
            <w:r w:rsidRPr="00F32289">
              <w:rPr>
                <w:rFonts w:ascii="Times New Roman" w:eastAsia="Times New Roman" w:hAnsi="Times New Roman" w:cs="B Lotus" w:hint="cs"/>
                <w:sz w:val="24"/>
                <w:rtl/>
                <w:lang w:bidi="fa-IR"/>
              </w:rPr>
              <w:t>امور همّ برانگیز</w:t>
            </w:r>
          </w:p>
        </w:tc>
        <w:tc>
          <w:tcPr>
            <w:tcW w:w="1620" w:type="dxa"/>
            <w:shd w:val="clear" w:color="auto" w:fill="auto"/>
            <w:vAlign w:val="center"/>
          </w:tcPr>
          <w:p w:rsidR="00356A02" w:rsidRPr="00F32289" w:rsidRDefault="00356A02" w:rsidP="0088570C">
            <w:pPr>
              <w:spacing w:after="0" w:line="240" w:lineRule="auto"/>
              <w:rPr>
                <w:rFonts w:ascii="Times New Roman" w:eastAsia="Times New Roman" w:hAnsi="Times New Roman" w:cs="B Lotus"/>
                <w:sz w:val="24"/>
                <w:rtl/>
                <w:lang w:bidi="fa-IR"/>
              </w:rPr>
            </w:pPr>
            <w:r w:rsidRPr="00F32289">
              <w:rPr>
                <w:rFonts w:ascii="Times New Roman" w:eastAsia="Times New Roman" w:hAnsi="Times New Roman" w:cs="B Lotus" w:hint="cs"/>
                <w:sz w:val="24"/>
                <w:rtl/>
                <w:lang w:bidi="fa-IR"/>
              </w:rPr>
              <w:t>قدرت خارج‌کننده از سختی‌های تاریک</w:t>
            </w:r>
          </w:p>
        </w:tc>
        <w:tc>
          <w:tcPr>
            <w:tcW w:w="1620" w:type="dxa"/>
            <w:shd w:val="clear" w:color="auto" w:fill="auto"/>
            <w:vAlign w:val="center"/>
          </w:tcPr>
          <w:p w:rsidR="00356A02" w:rsidRPr="00F32289" w:rsidRDefault="00356A02" w:rsidP="0088570C">
            <w:pPr>
              <w:spacing w:after="0" w:line="240" w:lineRule="auto"/>
              <w:rPr>
                <w:rFonts w:ascii="Times New Roman" w:eastAsia="Times New Roman" w:hAnsi="Times New Roman" w:cs="B Lotus"/>
                <w:sz w:val="24"/>
                <w:rtl/>
                <w:lang w:bidi="fa-IR"/>
              </w:rPr>
            </w:pPr>
          </w:p>
        </w:tc>
        <w:tc>
          <w:tcPr>
            <w:tcW w:w="1260" w:type="dxa"/>
            <w:shd w:val="clear" w:color="auto" w:fill="auto"/>
            <w:vAlign w:val="center"/>
          </w:tcPr>
          <w:p w:rsidR="00356A02" w:rsidRPr="00F32289" w:rsidRDefault="00356A02" w:rsidP="0088570C">
            <w:pPr>
              <w:spacing w:after="0" w:line="240" w:lineRule="auto"/>
              <w:rPr>
                <w:rFonts w:ascii="Times New Roman" w:eastAsia="Times New Roman" w:hAnsi="Times New Roman" w:cs="B Lotus"/>
                <w:sz w:val="24"/>
                <w:rtl/>
                <w:lang w:bidi="fa-IR"/>
              </w:rPr>
            </w:pPr>
            <w:r w:rsidRPr="00F32289">
              <w:rPr>
                <w:rFonts w:ascii="Times New Roman" w:eastAsia="Times New Roman" w:hAnsi="Times New Roman" w:cs="B Lotus" w:hint="cs"/>
                <w:sz w:val="24"/>
                <w:rtl/>
                <w:lang w:bidi="fa-IR"/>
              </w:rPr>
              <w:t>تسخیر امور</w:t>
            </w:r>
          </w:p>
          <w:p w:rsidR="00356A02" w:rsidRPr="00F32289" w:rsidRDefault="00356A02" w:rsidP="0088570C">
            <w:pPr>
              <w:spacing w:after="0" w:line="240" w:lineRule="auto"/>
              <w:rPr>
                <w:rFonts w:ascii="Times New Roman" w:eastAsia="Times New Roman" w:hAnsi="Times New Roman" w:cs="B Lotus"/>
                <w:sz w:val="24"/>
                <w:rtl/>
                <w:lang w:bidi="fa-IR"/>
              </w:rPr>
            </w:pPr>
            <w:r w:rsidRPr="00F32289">
              <w:rPr>
                <w:rFonts w:ascii="Times New Roman" w:eastAsia="Times New Roman" w:hAnsi="Times New Roman" w:cs="B Lotus" w:hint="cs"/>
                <w:sz w:val="24"/>
                <w:rtl/>
                <w:lang w:bidi="fa-IR"/>
              </w:rPr>
              <w:t>کفایت شدن</w:t>
            </w:r>
          </w:p>
        </w:tc>
      </w:tr>
      <w:tr w:rsidR="00356A02" w:rsidRPr="00F32289" w:rsidTr="0017604A">
        <w:trPr>
          <w:jc w:val="center"/>
        </w:trPr>
        <w:tc>
          <w:tcPr>
            <w:tcW w:w="1350" w:type="dxa"/>
            <w:shd w:val="clear" w:color="auto" w:fill="auto"/>
            <w:vAlign w:val="center"/>
          </w:tcPr>
          <w:p w:rsidR="00356A02" w:rsidRPr="00F32289" w:rsidRDefault="00356A02" w:rsidP="0088570C">
            <w:pPr>
              <w:spacing w:after="0" w:line="240" w:lineRule="auto"/>
              <w:rPr>
                <w:rFonts w:ascii="Times New Roman" w:eastAsia="Times New Roman" w:hAnsi="Times New Roman" w:cs="B Lotus"/>
                <w:sz w:val="24"/>
                <w:rtl/>
                <w:lang w:bidi="fa-IR"/>
              </w:rPr>
            </w:pPr>
            <w:r w:rsidRPr="00F32289">
              <w:rPr>
                <w:rFonts w:ascii="Times New Roman" w:eastAsia="Times New Roman" w:hAnsi="Times New Roman" w:cs="B Lotus" w:hint="cs"/>
                <w:sz w:val="24"/>
                <w:rtl/>
                <w:lang w:bidi="fa-IR"/>
              </w:rPr>
              <w:t xml:space="preserve">همّ </w:t>
            </w:r>
          </w:p>
          <w:p w:rsidR="00356A02" w:rsidRPr="00F32289" w:rsidRDefault="00356A02" w:rsidP="0088570C">
            <w:pPr>
              <w:spacing w:after="0" w:line="240" w:lineRule="auto"/>
              <w:rPr>
                <w:rFonts w:ascii="Times New Roman" w:eastAsia="Times New Roman" w:hAnsi="Times New Roman" w:cs="B Lotus"/>
                <w:sz w:val="24"/>
                <w:rtl/>
                <w:lang w:bidi="fa-IR"/>
              </w:rPr>
            </w:pPr>
            <w:r w:rsidRPr="00F32289">
              <w:rPr>
                <w:rFonts w:ascii="Times New Roman" w:eastAsia="Times New Roman" w:hAnsi="Times New Roman" w:cs="B Lotus" w:hint="cs"/>
                <w:sz w:val="24"/>
                <w:rtl/>
                <w:lang w:bidi="fa-IR"/>
              </w:rPr>
              <w:lastRenderedPageBreak/>
              <w:t>حزن</w:t>
            </w:r>
          </w:p>
          <w:p w:rsidR="00356A02" w:rsidRPr="00F32289" w:rsidRDefault="00356A02" w:rsidP="0088570C">
            <w:pPr>
              <w:spacing w:after="0" w:line="240" w:lineRule="auto"/>
              <w:rPr>
                <w:rFonts w:ascii="Times New Roman" w:eastAsia="Times New Roman" w:hAnsi="Times New Roman" w:cs="B Lotus"/>
                <w:sz w:val="24"/>
                <w:rtl/>
                <w:lang w:bidi="fa-IR"/>
              </w:rPr>
            </w:pPr>
            <w:r w:rsidRPr="00F32289">
              <w:rPr>
                <w:rFonts w:ascii="Times New Roman" w:eastAsia="Times New Roman" w:hAnsi="Times New Roman" w:cs="B Lotus" w:hint="cs"/>
                <w:sz w:val="24"/>
                <w:rtl/>
                <w:lang w:bidi="fa-IR"/>
              </w:rPr>
              <w:t>شر دنیا و آخرت</w:t>
            </w:r>
          </w:p>
        </w:tc>
        <w:tc>
          <w:tcPr>
            <w:tcW w:w="1620" w:type="dxa"/>
            <w:shd w:val="clear" w:color="auto" w:fill="auto"/>
            <w:vAlign w:val="center"/>
          </w:tcPr>
          <w:p w:rsidR="00356A02" w:rsidRPr="00F32289" w:rsidRDefault="00356A02" w:rsidP="0088570C">
            <w:pPr>
              <w:spacing w:after="0" w:line="240" w:lineRule="auto"/>
              <w:rPr>
                <w:rFonts w:ascii="Times New Roman" w:eastAsia="Times New Roman" w:hAnsi="Times New Roman" w:cs="B Lotus"/>
                <w:sz w:val="24"/>
                <w:rtl/>
                <w:lang w:bidi="fa-IR"/>
              </w:rPr>
            </w:pPr>
            <w:r w:rsidRPr="00F32289">
              <w:rPr>
                <w:rFonts w:ascii="Times New Roman" w:eastAsia="Times New Roman" w:hAnsi="Times New Roman" w:cs="B Lotus" w:hint="cs"/>
                <w:sz w:val="24"/>
                <w:rtl/>
                <w:lang w:bidi="fa-IR"/>
              </w:rPr>
              <w:lastRenderedPageBreak/>
              <w:t>اسماء الله</w:t>
            </w:r>
          </w:p>
        </w:tc>
        <w:tc>
          <w:tcPr>
            <w:tcW w:w="1620" w:type="dxa"/>
            <w:shd w:val="clear" w:color="auto" w:fill="auto"/>
            <w:vAlign w:val="center"/>
          </w:tcPr>
          <w:p w:rsidR="00356A02" w:rsidRPr="00F32289" w:rsidRDefault="00356A02" w:rsidP="0088570C">
            <w:pPr>
              <w:spacing w:after="0" w:line="240" w:lineRule="auto"/>
              <w:rPr>
                <w:rFonts w:ascii="Times New Roman" w:eastAsia="Times New Roman" w:hAnsi="Times New Roman" w:cs="B Lotus"/>
                <w:sz w:val="24"/>
                <w:rtl/>
                <w:lang w:bidi="fa-IR"/>
              </w:rPr>
            </w:pPr>
            <w:r w:rsidRPr="00F32289">
              <w:rPr>
                <w:rFonts w:ascii="Times New Roman" w:eastAsia="Times New Roman" w:hAnsi="Times New Roman" w:cs="B Lotus" w:hint="cs"/>
                <w:sz w:val="24"/>
                <w:rtl/>
                <w:lang w:bidi="fa-IR"/>
              </w:rPr>
              <w:t>استعانت</w:t>
            </w:r>
          </w:p>
          <w:p w:rsidR="00356A02" w:rsidRPr="00F32289" w:rsidRDefault="00356A02" w:rsidP="0088570C">
            <w:pPr>
              <w:spacing w:after="0" w:line="240" w:lineRule="auto"/>
              <w:rPr>
                <w:rFonts w:ascii="Times New Roman" w:eastAsia="Times New Roman" w:hAnsi="Times New Roman" w:cs="B Lotus"/>
                <w:sz w:val="24"/>
                <w:rtl/>
                <w:lang w:bidi="fa-IR"/>
              </w:rPr>
            </w:pPr>
            <w:r w:rsidRPr="00F32289">
              <w:rPr>
                <w:rFonts w:ascii="Times New Roman" w:eastAsia="Times New Roman" w:hAnsi="Times New Roman" w:cs="B Lotus" w:hint="cs"/>
                <w:sz w:val="24"/>
                <w:rtl/>
                <w:lang w:bidi="fa-IR"/>
              </w:rPr>
              <w:lastRenderedPageBreak/>
              <w:t>سؤال</w:t>
            </w:r>
          </w:p>
        </w:tc>
        <w:tc>
          <w:tcPr>
            <w:tcW w:w="1260" w:type="dxa"/>
            <w:shd w:val="clear" w:color="auto" w:fill="auto"/>
            <w:vAlign w:val="center"/>
          </w:tcPr>
          <w:p w:rsidR="00356A02" w:rsidRPr="00F32289" w:rsidRDefault="00356A02" w:rsidP="0088570C">
            <w:pPr>
              <w:spacing w:after="0" w:line="240" w:lineRule="auto"/>
              <w:rPr>
                <w:rFonts w:ascii="Times New Roman" w:eastAsia="Times New Roman" w:hAnsi="Times New Roman" w:cs="B Lotus"/>
                <w:sz w:val="24"/>
                <w:rtl/>
                <w:lang w:bidi="fa-IR"/>
              </w:rPr>
            </w:pPr>
            <w:r w:rsidRPr="00F32289">
              <w:rPr>
                <w:rFonts w:ascii="Times New Roman" w:eastAsia="Times New Roman" w:hAnsi="Times New Roman" w:cs="B Lotus" w:hint="cs"/>
                <w:sz w:val="24"/>
                <w:rtl/>
                <w:lang w:bidi="fa-IR"/>
              </w:rPr>
              <w:lastRenderedPageBreak/>
              <w:t xml:space="preserve">منّ و فضل </w:t>
            </w:r>
          </w:p>
          <w:p w:rsidR="00356A02" w:rsidRPr="00F32289" w:rsidRDefault="00356A02" w:rsidP="0088570C">
            <w:pPr>
              <w:spacing w:after="0" w:line="240" w:lineRule="auto"/>
              <w:rPr>
                <w:rFonts w:ascii="Times New Roman" w:eastAsia="Times New Roman" w:hAnsi="Times New Roman" w:cs="B Lotus"/>
                <w:sz w:val="24"/>
                <w:rtl/>
                <w:lang w:bidi="fa-IR"/>
              </w:rPr>
            </w:pPr>
            <w:r w:rsidRPr="00F32289">
              <w:rPr>
                <w:rFonts w:ascii="Times New Roman" w:eastAsia="Times New Roman" w:hAnsi="Times New Roman" w:cs="B Lotus" w:hint="cs"/>
                <w:sz w:val="24"/>
                <w:rtl/>
                <w:lang w:bidi="fa-IR"/>
              </w:rPr>
              <w:lastRenderedPageBreak/>
              <w:t>خیر دنیا و آخرت</w:t>
            </w:r>
          </w:p>
          <w:p w:rsidR="00356A02" w:rsidRPr="00F32289" w:rsidRDefault="00356A02" w:rsidP="0088570C">
            <w:pPr>
              <w:spacing w:after="0" w:line="240" w:lineRule="auto"/>
              <w:rPr>
                <w:rFonts w:ascii="Times New Roman" w:eastAsia="Times New Roman" w:hAnsi="Times New Roman" w:cs="B Lotus"/>
                <w:sz w:val="24"/>
                <w:rtl/>
                <w:lang w:bidi="fa-IR"/>
              </w:rPr>
            </w:pPr>
            <w:r w:rsidRPr="00F32289">
              <w:rPr>
                <w:rFonts w:ascii="Times New Roman" w:eastAsia="Times New Roman" w:hAnsi="Times New Roman" w:cs="B Lotus" w:hint="cs"/>
                <w:sz w:val="24"/>
                <w:rtl/>
                <w:lang w:bidi="fa-IR"/>
              </w:rPr>
              <w:t>زنده شدن قلب</w:t>
            </w:r>
          </w:p>
          <w:p w:rsidR="00356A02" w:rsidRPr="00F32289" w:rsidRDefault="00356A02" w:rsidP="0088570C">
            <w:pPr>
              <w:spacing w:after="0" w:line="240" w:lineRule="auto"/>
              <w:rPr>
                <w:rFonts w:ascii="Times New Roman" w:eastAsia="Times New Roman" w:hAnsi="Times New Roman" w:cs="B Lotus"/>
                <w:sz w:val="24"/>
                <w:rtl/>
                <w:lang w:bidi="fa-IR"/>
              </w:rPr>
            </w:pPr>
            <w:r w:rsidRPr="00F32289">
              <w:rPr>
                <w:rFonts w:ascii="Times New Roman" w:eastAsia="Times New Roman" w:hAnsi="Times New Roman" w:cs="B Lotus" w:hint="cs"/>
                <w:sz w:val="24"/>
                <w:rtl/>
                <w:lang w:bidi="fa-IR"/>
              </w:rPr>
              <w:t>برطرف شدن شرور</w:t>
            </w:r>
          </w:p>
        </w:tc>
      </w:tr>
      <w:tr w:rsidR="00356A02" w:rsidRPr="00F32289" w:rsidTr="0017604A">
        <w:trPr>
          <w:jc w:val="center"/>
        </w:trPr>
        <w:tc>
          <w:tcPr>
            <w:tcW w:w="1350" w:type="dxa"/>
            <w:shd w:val="clear" w:color="auto" w:fill="auto"/>
            <w:vAlign w:val="center"/>
          </w:tcPr>
          <w:p w:rsidR="00356A02" w:rsidRPr="00F32289" w:rsidRDefault="00356A02" w:rsidP="0088570C">
            <w:pPr>
              <w:spacing w:after="0" w:line="240" w:lineRule="auto"/>
              <w:rPr>
                <w:rFonts w:ascii="Times New Roman" w:eastAsia="Times New Roman" w:hAnsi="Times New Roman" w:cs="B Lotus"/>
                <w:sz w:val="24"/>
                <w:rtl/>
                <w:lang w:bidi="fa-IR"/>
              </w:rPr>
            </w:pPr>
            <w:r w:rsidRPr="00F32289">
              <w:rPr>
                <w:rFonts w:ascii="Times New Roman" w:eastAsia="Times New Roman" w:hAnsi="Times New Roman" w:cs="B Lotus" w:hint="cs"/>
                <w:sz w:val="24"/>
                <w:rtl/>
                <w:lang w:bidi="fa-IR"/>
              </w:rPr>
              <w:lastRenderedPageBreak/>
              <w:t>شر دنیا و آخرت</w:t>
            </w:r>
          </w:p>
        </w:tc>
        <w:tc>
          <w:tcPr>
            <w:tcW w:w="1620" w:type="dxa"/>
            <w:shd w:val="clear" w:color="auto" w:fill="auto"/>
            <w:vAlign w:val="center"/>
          </w:tcPr>
          <w:p w:rsidR="00356A02" w:rsidRPr="00F32289" w:rsidRDefault="00356A02" w:rsidP="0088570C">
            <w:pPr>
              <w:spacing w:after="0" w:line="240" w:lineRule="auto"/>
              <w:rPr>
                <w:rFonts w:ascii="Times New Roman" w:eastAsia="Times New Roman" w:hAnsi="Times New Roman" w:cs="B Lotus"/>
                <w:sz w:val="24"/>
                <w:rtl/>
                <w:lang w:bidi="fa-IR"/>
              </w:rPr>
            </w:pPr>
            <w:r w:rsidRPr="00F32289">
              <w:rPr>
                <w:rFonts w:ascii="Times New Roman" w:eastAsia="Times New Roman" w:hAnsi="Times New Roman" w:cs="B Lotus" w:hint="cs"/>
                <w:sz w:val="24"/>
                <w:rtl/>
                <w:lang w:bidi="fa-IR"/>
              </w:rPr>
              <w:t>اسماء الله</w:t>
            </w:r>
          </w:p>
          <w:p w:rsidR="00356A02" w:rsidRPr="00F32289" w:rsidRDefault="00356A02" w:rsidP="0088570C">
            <w:pPr>
              <w:spacing w:after="0" w:line="240" w:lineRule="auto"/>
              <w:rPr>
                <w:rFonts w:ascii="Times New Roman" w:eastAsia="Times New Roman" w:hAnsi="Times New Roman" w:cs="B Lotus"/>
                <w:sz w:val="24"/>
                <w:rtl/>
                <w:lang w:bidi="fa-IR"/>
              </w:rPr>
            </w:pPr>
            <w:r w:rsidRPr="00F32289">
              <w:rPr>
                <w:rFonts w:ascii="Times New Roman" w:eastAsia="Times New Roman" w:hAnsi="Times New Roman" w:cs="B Lotus" w:hint="cs"/>
                <w:sz w:val="24"/>
                <w:rtl/>
                <w:lang w:bidi="fa-IR"/>
              </w:rPr>
              <w:t>قادر، کریم، جواد</w:t>
            </w:r>
          </w:p>
        </w:tc>
        <w:tc>
          <w:tcPr>
            <w:tcW w:w="1620" w:type="dxa"/>
            <w:shd w:val="clear" w:color="auto" w:fill="auto"/>
            <w:vAlign w:val="center"/>
          </w:tcPr>
          <w:p w:rsidR="00356A02" w:rsidRPr="00F32289" w:rsidRDefault="00356A02" w:rsidP="0088570C">
            <w:pPr>
              <w:spacing w:after="0" w:line="240" w:lineRule="auto"/>
              <w:rPr>
                <w:rFonts w:ascii="Times New Roman" w:eastAsia="Times New Roman" w:hAnsi="Times New Roman" w:cs="B Lotus"/>
                <w:sz w:val="24"/>
                <w:rtl/>
                <w:lang w:bidi="fa-IR"/>
              </w:rPr>
            </w:pPr>
            <w:r w:rsidRPr="00F32289">
              <w:rPr>
                <w:rFonts w:ascii="Times New Roman" w:eastAsia="Times New Roman" w:hAnsi="Times New Roman" w:cs="B Lotus" w:hint="cs"/>
                <w:sz w:val="24"/>
                <w:rtl/>
                <w:lang w:bidi="fa-IR"/>
              </w:rPr>
              <w:t>استعانت</w:t>
            </w:r>
          </w:p>
        </w:tc>
        <w:tc>
          <w:tcPr>
            <w:tcW w:w="1260" w:type="dxa"/>
            <w:shd w:val="clear" w:color="auto" w:fill="auto"/>
            <w:vAlign w:val="center"/>
          </w:tcPr>
          <w:p w:rsidR="00356A02" w:rsidRPr="00F32289" w:rsidRDefault="00356A02" w:rsidP="0088570C">
            <w:pPr>
              <w:spacing w:after="0" w:line="240" w:lineRule="auto"/>
              <w:rPr>
                <w:rFonts w:ascii="Times New Roman" w:eastAsia="Times New Roman" w:hAnsi="Times New Roman" w:cs="B Lotus"/>
                <w:sz w:val="24"/>
                <w:rtl/>
                <w:lang w:bidi="fa-IR"/>
              </w:rPr>
            </w:pPr>
            <w:r w:rsidRPr="00F32289">
              <w:rPr>
                <w:rFonts w:ascii="Times New Roman" w:eastAsia="Times New Roman" w:hAnsi="Times New Roman" w:cs="B Lotus" w:hint="cs"/>
                <w:sz w:val="24"/>
                <w:rtl/>
                <w:lang w:bidi="fa-IR"/>
              </w:rPr>
              <w:t>تحت کفایت بودن</w:t>
            </w:r>
          </w:p>
          <w:p w:rsidR="00356A02" w:rsidRPr="00F32289" w:rsidRDefault="00356A02" w:rsidP="0088570C">
            <w:pPr>
              <w:spacing w:after="0" w:line="240" w:lineRule="auto"/>
              <w:rPr>
                <w:rFonts w:ascii="Times New Roman" w:eastAsia="Times New Roman" w:hAnsi="Times New Roman" w:cs="B Lotus"/>
                <w:sz w:val="24"/>
                <w:rtl/>
                <w:lang w:bidi="fa-IR"/>
              </w:rPr>
            </w:pPr>
            <w:r w:rsidRPr="00F32289">
              <w:rPr>
                <w:rFonts w:ascii="Times New Roman" w:eastAsia="Times New Roman" w:hAnsi="Times New Roman" w:cs="B Lotus" w:hint="cs"/>
                <w:sz w:val="24"/>
                <w:rtl/>
                <w:lang w:bidi="fa-IR"/>
              </w:rPr>
              <w:t>گشایش و فرج در امور</w:t>
            </w:r>
          </w:p>
        </w:tc>
      </w:tr>
      <w:tr w:rsidR="00356A02" w:rsidRPr="00F32289" w:rsidTr="0017604A">
        <w:trPr>
          <w:jc w:val="center"/>
        </w:trPr>
        <w:tc>
          <w:tcPr>
            <w:tcW w:w="1350" w:type="dxa"/>
            <w:shd w:val="clear" w:color="auto" w:fill="auto"/>
            <w:vAlign w:val="center"/>
          </w:tcPr>
          <w:p w:rsidR="00356A02" w:rsidRPr="00F32289" w:rsidRDefault="00356A02" w:rsidP="0088570C">
            <w:pPr>
              <w:spacing w:after="0" w:line="240" w:lineRule="auto"/>
              <w:rPr>
                <w:rFonts w:ascii="Times New Roman" w:eastAsia="Times New Roman" w:hAnsi="Times New Roman" w:cs="B Lotus"/>
                <w:sz w:val="24"/>
                <w:rtl/>
                <w:lang w:bidi="fa-IR"/>
              </w:rPr>
            </w:pPr>
            <w:r w:rsidRPr="00F32289">
              <w:rPr>
                <w:rFonts w:ascii="Times New Roman" w:eastAsia="Times New Roman" w:hAnsi="Times New Roman" w:cs="B Lotus" w:hint="cs"/>
                <w:sz w:val="24"/>
                <w:rtl/>
                <w:lang w:bidi="fa-IR"/>
              </w:rPr>
              <w:t>حزن مربوط به امور زندگی</w:t>
            </w:r>
          </w:p>
          <w:p w:rsidR="00356A02" w:rsidRPr="00F32289" w:rsidRDefault="00356A02" w:rsidP="0088570C">
            <w:pPr>
              <w:spacing w:after="0" w:line="240" w:lineRule="auto"/>
              <w:rPr>
                <w:rFonts w:ascii="Times New Roman" w:eastAsia="Times New Roman" w:hAnsi="Times New Roman" w:cs="B Lotus"/>
                <w:sz w:val="24"/>
                <w:rtl/>
                <w:lang w:bidi="fa-IR"/>
              </w:rPr>
            </w:pPr>
            <w:r w:rsidRPr="00F32289">
              <w:rPr>
                <w:rFonts w:ascii="Times New Roman" w:eastAsia="Times New Roman" w:hAnsi="Times New Roman" w:cs="B Lotus" w:hint="cs"/>
                <w:sz w:val="24"/>
                <w:rtl/>
                <w:lang w:bidi="fa-IR"/>
              </w:rPr>
              <w:t>صعوبت مربوط به کارهای زندگی</w:t>
            </w:r>
          </w:p>
        </w:tc>
        <w:tc>
          <w:tcPr>
            <w:tcW w:w="1620" w:type="dxa"/>
            <w:shd w:val="clear" w:color="auto" w:fill="auto"/>
            <w:vAlign w:val="center"/>
          </w:tcPr>
          <w:p w:rsidR="00356A02" w:rsidRPr="00F32289" w:rsidRDefault="00356A02" w:rsidP="0088570C">
            <w:pPr>
              <w:spacing w:after="0" w:line="240" w:lineRule="auto"/>
              <w:rPr>
                <w:rFonts w:ascii="Times New Roman" w:eastAsia="Times New Roman" w:hAnsi="Times New Roman" w:cs="B Lotus"/>
                <w:sz w:val="24"/>
                <w:rtl/>
                <w:lang w:bidi="fa-IR"/>
              </w:rPr>
            </w:pPr>
            <w:r w:rsidRPr="00F32289">
              <w:rPr>
                <w:rFonts w:ascii="Times New Roman" w:eastAsia="Times New Roman" w:hAnsi="Times New Roman" w:cs="B Lotus" w:hint="cs"/>
                <w:sz w:val="24"/>
                <w:rtl/>
                <w:lang w:bidi="fa-IR"/>
              </w:rPr>
              <w:t>رجای به خیر رسانی و رفع شر</w:t>
            </w:r>
          </w:p>
        </w:tc>
        <w:tc>
          <w:tcPr>
            <w:tcW w:w="1620" w:type="dxa"/>
            <w:shd w:val="clear" w:color="auto" w:fill="auto"/>
            <w:vAlign w:val="center"/>
          </w:tcPr>
          <w:p w:rsidR="00356A02" w:rsidRPr="00F32289" w:rsidRDefault="00356A02" w:rsidP="0088570C">
            <w:pPr>
              <w:spacing w:after="0" w:line="240" w:lineRule="auto"/>
              <w:rPr>
                <w:rFonts w:ascii="Times New Roman" w:eastAsia="Times New Roman" w:hAnsi="Times New Roman" w:cs="B Lotus"/>
                <w:sz w:val="24"/>
                <w:rtl/>
                <w:lang w:bidi="fa-IR"/>
              </w:rPr>
            </w:pPr>
            <w:r w:rsidRPr="00F32289">
              <w:rPr>
                <w:rFonts w:ascii="Times New Roman" w:eastAsia="Times New Roman" w:hAnsi="Times New Roman" w:cs="B Lotus" w:hint="cs"/>
                <w:sz w:val="24"/>
                <w:rtl/>
                <w:lang w:bidi="fa-IR"/>
              </w:rPr>
              <w:t>توجه</w:t>
            </w:r>
          </w:p>
          <w:p w:rsidR="00356A02" w:rsidRPr="00F32289" w:rsidRDefault="00356A02" w:rsidP="0088570C">
            <w:pPr>
              <w:spacing w:after="0" w:line="240" w:lineRule="auto"/>
              <w:rPr>
                <w:rFonts w:ascii="Times New Roman" w:eastAsia="Times New Roman" w:hAnsi="Times New Roman" w:cs="B Lotus"/>
                <w:sz w:val="24"/>
                <w:rtl/>
                <w:lang w:bidi="fa-IR"/>
              </w:rPr>
            </w:pPr>
            <w:r w:rsidRPr="00F32289">
              <w:rPr>
                <w:rFonts w:ascii="Times New Roman" w:eastAsia="Times New Roman" w:hAnsi="Times New Roman" w:cs="B Lotus" w:hint="cs"/>
                <w:sz w:val="24"/>
                <w:rtl/>
                <w:lang w:bidi="fa-IR"/>
              </w:rPr>
              <w:t>درخواست عطای خیر و برگرداندن (صرف) شر</w:t>
            </w:r>
          </w:p>
        </w:tc>
        <w:tc>
          <w:tcPr>
            <w:tcW w:w="1260" w:type="dxa"/>
            <w:shd w:val="clear" w:color="auto" w:fill="auto"/>
            <w:vAlign w:val="center"/>
          </w:tcPr>
          <w:p w:rsidR="00356A02" w:rsidRPr="00F32289" w:rsidRDefault="00356A02" w:rsidP="0088570C">
            <w:pPr>
              <w:spacing w:after="0" w:line="240" w:lineRule="auto"/>
              <w:rPr>
                <w:rFonts w:ascii="Times New Roman" w:eastAsia="Times New Roman" w:hAnsi="Times New Roman" w:cs="B Lotus"/>
                <w:sz w:val="24"/>
                <w:rtl/>
                <w:lang w:bidi="fa-IR"/>
              </w:rPr>
            </w:pPr>
            <w:r w:rsidRPr="00F32289">
              <w:rPr>
                <w:rFonts w:ascii="Times New Roman" w:eastAsia="Times New Roman" w:hAnsi="Times New Roman" w:cs="B Lotus" w:hint="cs"/>
                <w:sz w:val="24"/>
                <w:rtl/>
                <w:lang w:bidi="fa-IR"/>
              </w:rPr>
              <w:t>تحت کفایت بودن، تسهیل در امور، خوار شدن سختی‌ها، تحت وکالت خدا بودن</w:t>
            </w:r>
          </w:p>
        </w:tc>
      </w:tr>
    </w:tbl>
    <w:p w:rsidR="00356A02" w:rsidRDefault="00356A02" w:rsidP="0088570C">
      <w:pPr>
        <w:spacing w:after="0" w:line="240" w:lineRule="auto"/>
        <w:jc w:val="both"/>
        <w:rPr>
          <w:sz w:val="24"/>
          <w:rtl/>
          <w:lang w:bidi="fa-IR"/>
        </w:rPr>
      </w:pPr>
      <w:r>
        <w:rPr>
          <w:rFonts w:hint="cs"/>
          <w:sz w:val="24"/>
          <w:rtl/>
          <w:lang w:bidi="fa-IR"/>
        </w:rPr>
        <w:t>با توجه به این دعا مشخص می‌شود:</w:t>
      </w:r>
    </w:p>
    <w:p w:rsidR="00356A02" w:rsidRDefault="00356A02" w:rsidP="00A4044E">
      <w:pPr>
        <w:numPr>
          <w:ilvl w:val="0"/>
          <w:numId w:val="18"/>
        </w:numPr>
        <w:spacing w:after="0" w:line="240" w:lineRule="auto"/>
        <w:jc w:val="both"/>
        <w:rPr>
          <w:sz w:val="24"/>
          <w:lang w:bidi="fa-IR"/>
        </w:rPr>
      </w:pPr>
      <w:r>
        <w:rPr>
          <w:rFonts w:hint="cs"/>
          <w:sz w:val="24"/>
          <w:rtl/>
          <w:lang w:bidi="fa-IR"/>
        </w:rPr>
        <w:t>در حوزه انسان امکان وارد شدن آسیب وجود دارد.</w:t>
      </w:r>
    </w:p>
    <w:p w:rsidR="00356A02" w:rsidRDefault="00356A02" w:rsidP="00A4044E">
      <w:pPr>
        <w:numPr>
          <w:ilvl w:val="0"/>
          <w:numId w:val="18"/>
        </w:numPr>
        <w:spacing w:after="0" w:line="240" w:lineRule="auto"/>
        <w:jc w:val="both"/>
        <w:rPr>
          <w:sz w:val="24"/>
          <w:lang w:bidi="fa-IR"/>
        </w:rPr>
      </w:pPr>
      <w:r>
        <w:rPr>
          <w:rFonts w:hint="cs"/>
          <w:sz w:val="24"/>
          <w:rtl/>
          <w:lang w:bidi="fa-IR"/>
        </w:rPr>
        <w:t xml:space="preserve">همچنان‌که امکان وارد شدن آسیب هست، امکان مصونیت و عصمت از آسیب نیز وجود دارد. </w:t>
      </w:r>
    </w:p>
    <w:p w:rsidR="00356A02" w:rsidRDefault="00356A02" w:rsidP="00A4044E">
      <w:pPr>
        <w:numPr>
          <w:ilvl w:val="0"/>
          <w:numId w:val="18"/>
        </w:numPr>
        <w:spacing w:after="0" w:line="240" w:lineRule="auto"/>
        <w:jc w:val="both"/>
        <w:rPr>
          <w:sz w:val="24"/>
          <w:lang w:bidi="fa-IR"/>
        </w:rPr>
      </w:pPr>
      <w:r>
        <w:rPr>
          <w:rFonts w:hint="cs"/>
          <w:sz w:val="24"/>
          <w:rtl/>
          <w:lang w:bidi="fa-IR"/>
        </w:rPr>
        <w:t xml:space="preserve">عوذ فرایند مقابله با آسیب برای قرار گرفتن در مصونیت و عصمت است. </w:t>
      </w:r>
    </w:p>
    <w:p w:rsidR="00356A02" w:rsidRDefault="00356A02" w:rsidP="00A4044E">
      <w:pPr>
        <w:numPr>
          <w:ilvl w:val="0"/>
          <w:numId w:val="18"/>
        </w:numPr>
        <w:spacing w:after="0" w:line="240" w:lineRule="auto"/>
        <w:jc w:val="both"/>
        <w:rPr>
          <w:sz w:val="24"/>
          <w:lang w:bidi="fa-IR"/>
        </w:rPr>
      </w:pPr>
      <w:r>
        <w:rPr>
          <w:rFonts w:hint="cs"/>
          <w:sz w:val="24"/>
          <w:rtl/>
          <w:lang w:bidi="fa-IR"/>
        </w:rPr>
        <w:t xml:space="preserve">استعاذه فرایندی است که انسان را مجهز به قوای مقابله‌کننده با انواع آسیب‌ها می‌کند. </w:t>
      </w:r>
    </w:p>
    <w:p w:rsidR="00356A02" w:rsidRDefault="00356A02" w:rsidP="00A4044E">
      <w:pPr>
        <w:numPr>
          <w:ilvl w:val="0"/>
          <w:numId w:val="18"/>
        </w:numPr>
        <w:spacing w:after="0" w:line="240" w:lineRule="auto"/>
        <w:jc w:val="both"/>
        <w:rPr>
          <w:sz w:val="24"/>
          <w:lang w:bidi="fa-IR"/>
        </w:rPr>
      </w:pPr>
      <w:r w:rsidRPr="00606833">
        <w:rPr>
          <w:rFonts w:hint="cs"/>
          <w:sz w:val="24"/>
          <w:rtl/>
          <w:lang w:bidi="fa-IR"/>
        </w:rPr>
        <w:lastRenderedPageBreak/>
        <w:t xml:space="preserve">آسیب‌های وارده داری سطوح مختلف هستند و بنابراین استعاذه دارای مراتب مختلفی است. هر یک از سطرهای جدول فوق می‌تواند معرف مرتبه‌ای از استعاذه باشد. که از اِحکامی‌ترین تا تفصیلی‌ترین حالت ممکن برای استعاذه در زندگی انسان را نشان می‌دهد. </w:t>
      </w:r>
    </w:p>
    <w:p w:rsidR="00356A02" w:rsidRDefault="00356A02" w:rsidP="0088570C">
      <w:pPr>
        <w:spacing w:after="0" w:line="240" w:lineRule="auto"/>
        <w:ind w:left="360"/>
        <w:jc w:val="both"/>
        <w:rPr>
          <w:sz w:val="24"/>
          <w:rtl/>
          <w:lang w:bidi="fa-IR"/>
        </w:rPr>
      </w:pPr>
      <w:r>
        <w:rPr>
          <w:rFonts w:hint="cs"/>
          <w:sz w:val="24"/>
          <w:rtl/>
          <w:lang w:bidi="fa-IR"/>
        </w:rPr>
        <w:t>برای مثال:</w:t>
      </w:r>
    </w:p>
    <w:p w:rsidR="00356A02" w:rsidRPr="00606833" w:rsidRDefault="00356A02" w:rsidP="00A4044E">
      <w:pPr>
        <w:numPr>
          <w:ilvl w:val="0"/>
          <w:numId w:val="7"/>
        </w:numPr>
        <w:spacing w:after="0" w:line="240" w:lineRule="auto"/>
        <w:jc w:val="both"/>
        <w:rPr>
          <w:sz w:val="24"/>
          <w:rtl/>
          <w:lang w:bidi="fa-IR"/>
        </w:rPr>
      </w:pPr>
      <w:r w:rsidRPr="00606833">
        <w:rPr>
          <w:rFonts w:hint="cs"/>
          <w:sz w:val="24"/>
          <w:rtl/>
          <w:lang w:bidi="fa-IR"/>
        </w:rPr>
        <w:t xml:space="preserve">استعاذه در مرتبه مواجهه با تهدید بیرونی: ترس از دشمن، مکر، غدر، چیرگی و غلبه و شرور آنها با وصل شدن به خدا </w:t>
      </w:r>
    </w:p>
    <w:p w:rsidR="00356A02" w:rsidRDefault="00356A02" w:rsidP="00A4044E">
      <w:pPr>
        <w:numPr>
          <w:ilvl w:val="0"/>
          <w:numId w:val="7"/>
        </w:numPr>
        <w:spacing w:after="0" w:line="240" w:lineRule="auto"/>
        <w:jc w:val="both"/>
        <w:rPr>
          <w:sz w:val="24"/>
          <w:rtl/>
          <w:lang w:bidi="fa-IR"/>
        </w:rPr>
      </w:pPr>
      <w:r>
        <w:rPr>
          <w:rFonts w:hint="cs"/>
          <w:sz w:val="24"/>
          <w:rtl/>
          <w:lang w:bidi="fa-IR"/>
        </w:rPr>
        <w:t>استعاذه در مواجهه با نگرانی نسبت به سوء حوادث زندگی</w:t>
      </w:r>
    </w:p>
    <w:p w:rsidR="00356A02" w:rsidRDefault="00356A02" w:rsidP="00A4044E">
      <w:pPr>
        <w:numPr>
          <w:ilvl w:val="0"/>
          <w:numId w:val="7"/>
        </w:numPr>
        <w:spacing w:after="0" w:line="240" w:lineRule="auto"/>
        <w:jc w:val="both"/>
        <w:rPr>
          <w:sz w:val="24"/>
          <w:rtl/>
          <w:lang w:bidi="fa-IR"/>
        </w:rPr>
      </w:pPr>
      <w:r>
        <w:rPr>
          <w:rFonts w:hint="cs"/>
          <w:sz w:val="24"/>
          <w:rtl/>
          <w:lang w:bidi="fa-IR"/>
        </w:rPr>
        <w:t>استعاذه برای ترس از غضب و عقاب الهی و دوری از عذاب</w:t>
      </w:r>
    </w:p>
    <w:p w:rsidR="00356A02" w:rsidRDefault="00356A02" w:rsidP="00A4044E">
      <w:pPr>
        <w:numPr>
          <w:ilvl w:val="0"/>
          <w:numId w:val="7"/>
        </w:numPr>
        <w:spacing w:after="0" w:line="240" w:lineRule="auto"/>
        <w:jc w:val="both"/>
        <w:rPr>
          <w:sz w:val="24"/>
          <w:rtl/>
          <w:lang w:bidi="fa-IR"/>
        </w:rPr>
      </w:pPr>
      <w:r>
        <w:rPr>
          <w:rFonts w:hint="cs"/>
          <w:sz w:val="24"/>
          <w:rtl/>
          <w:lang w:bidi="fa-IR"/>
        </w:rPr>
        <w:t>استعاذه در مواجهه با شرور امور و یا افراد بدطینت و یا موجودات و پدیده‌ها</w:t>
      </w:r>
    </w:p>
    <w:p w:rsidR="00356A02" w:rsidRDefault="00356A02" w:rsidP="00A4044E">
      <w:pPr>
        <w:numPr>
          <w:ilvl w:val="0"/>
          <w:numId w:val="7"/>
        </w:numPr>
        <w:spacing w:after="0" w:line="240" w:lineRule="auto"/>
        <w:jc w:val="both"/>
        <w:rPr>
          <w:sz w:val="24"/>
          <w:lang w:bidi="fa-IR"/>
        </w:rPr>
      </w:pPr>
      <w:r>
        <w:rPr>
          <w:rFonts w:hint="cs"/>
          <w:sz w:val="24"/>
          <w:rtl/>
          <w:lang w:bidi="fa-IR"/>
        </w:rPr>
        <w:t>استعاذه در مواجهه با حالات درونی: ترس‌ها، حزن‌ها، همّ و غمّ‌ها</w:t>
      </w:r>
    </w:p>
    <w:p w:rsidR="00356A02" w:rsidRDefault="00356A02" w:rsidP="00A4044E">
      <w:pPr>
        <w:numPr>
          <w:ilvl w:val="0"/>
          <w:numId w:val="7"/>
        </w:numPr>
        <w:spacing w:after="0" w:line="240" w:lineRule="auto"/>
        <w:jc w:val="both"/>
        <w:rPr>
          <w:sz w:val="24"/>
          <w:lang w:bidi="fa-IR"/>
        </w:rPr>
      </w:pPr>
      <w:r>
        <w:rPr>
          <w:rFonts w:hint="cs"/>
          <w:sz w:val="24"/>
          <w:rtl/>
          <w:lang w:bidi="fa-IR"/>
        </w:rPr>
        <w:t>استعاذه در مواجهه با حالات درونی: ملعبه شیطان شدن در خواب یا بیداری</w:t>
      </w:r>
    </w:p>
    <w:p w:rsidR="00356A02" w:rsidRDefault="00356A02" w:rsidP="00A4044E">
      <w:pPr>
        <w:numPr>
          <w:ilvl w:val="0"/>
          <w:numId w:val="7"/>
        </w:numPr>
        <w:spacing w:after="0" w:line="240" w:lineRule="auto"/>
        <w:jc w:val="both"/>
        <w:rPr>
          <w:sz w:val="24"/>
          <w:lang w:bidi="fa-IR"/>
        </w:rPr>
      </w:pPr>
      <w:r>
        <w:rPr>
          <w:rFonts w:hint="cs"/>
          <w:sz w:val="24"/>
          <w:rtl/>
          <w:lang w:bidi="fa-IR"/>
        </w:rPr>
        <w:t>استعاذه در برابر امور جاری زندگی و قضاهای رانده شده در آن</w:t>
      </w:r>
    </w:p>
    <w:p w:rsidR="00356A02" w:rsidRDefault="00356A02" w:rsidP="00A4044E">
      <w:pPr>
        <w:numPr>
          <w:ilvl w:val="0"/>
          <w:numId w:val="7"/>
        </w:numPr>
        <w:spacing w:after="0" w:line="240" w:lineRule="auto"/>
        <w:jc w:val="both"/>
        <w:rPr>
          <w:sz w:val="24"/>
          <w:lang w:bidi="fa-IR"/>
        </w:rPr>
      </w:pPr>
      <w:r>
        <w:rPr>
          <w:rFonts w:hint="cs"/>
          <w:sz w:val="24"/>
          <w:rtl/>
          <w:lang w:bidi="fa-IR"/>
        </w:rPr>
        <w:t>استعاذه در برابر سخت دیدن کارهای ضروری در زندگی و امید به خیر و گشایش</w:t>
      </w:r>
    </w:p>
    <w:p w:rsidR="00356A02" w:rsidRDefault="00356A02" w:rsidP="00A4044E">
      <w:pPr>
        <w:numPr>
          <w:ilvl w:val="0"/>
          <w:numId w:val="7"/>
        </w:numPr>
        <w:spacing w:after="0" w:line="240" w:lineRule="auto"/>
        <w:jc w:val="both"/>
        <w:rPr>
          <w:sz w:val="24"/>
          <w:lang w:bidi="fa-IR"/>
        </w:rPr>
      </w:pPr>
      <w:r>
        <w:rPr>
          <w:rFonts w:hint="cs"/>
          <w:sz w:val="24"/>
          <w:rtl/>
          <w:lang w:bidi="fa-IR"/>
        </w:rPr>
        <w:t>و ....</w:t>
      </w:r>
    </w:p>
    <w:p w:rsidR="00356A02" w:rsidRPr="00606833" w:rsidRDefault="00356A02" w:rsidP="0088570C">
      <w:pPr>
        <w:spacing w:after="0" w:line="240" w:lineRule="auto"/>
        <w:jc w:val="both"/>
        <w:rPr>
          <w:sz w:val="24"/>
          <w:rtl/>
          <w:lang w:bidi="fa-IR"/>
        </w:rPr>
      </w:pPr>
      <w:r>
        <w:rPr>
          <w:rFonts w:hint="cs"/>
          <w:sz w:val="24"/>
          <w:rtl/>
          <w:lang w:bidi="fa-IR"/>
        </w:rPr>
        <w:t xml:space="preserve">متناسب با هر یک از این مراتب نتیجه‌ای مربوط به آن استعاذه در وجود استعاذه‌کننده از جانب خدای رحمان جاری خواهد شد. </w:t>
      </w:r>
    </w:p>
    <w:p w:rsidR="00356A02" w:rsidRPr="00AF2BC2" w:rsidRDefault="00356A02" w:rsidP="0088570C">
      <w:pPr>
        <w:pStyle w:val="NormalWeb"/>
        <w:bidi/>
        <w:spacing w:before="0" w:beforeAutospacing="0" w:after="0" w:afterAutospacing="0"/>
        <w:jc w:val="both"/>
        <w:outlineLvl w:val="1"/>
        <w:rPr>
          <w:rFonts w:ascii="w_Mitra Black" w:hAnsi="w_Mitra Black" w:cs="w_Mitra Black"/>
          <w:color w:val="000000"/>
          <w:kern w:val="0"/>
          <w:szCs w:val="24"/>
          <w:rtl/>
          <w:lang w:bidi="fa-IR"/>
        </w:rPr>
      </w:pPr>
      <w:bookmarkStart w:id="16" w:name="_Toc412839209"/>
      <w:bookmarkStart w:id="17" w:name="_Toc412839530"/>
      <w:r w:rsidRPr="00AF2BC2">
        <w:rPr>
          <w:rFonts w:ascii="w_Mitra Black" w:hAnsi="w_Mitra Black" w:cs="w_Mitra Black"/>
          <w:color w:val="000000"/>
          <w:kern w:val="0"/>
          <w:szCs w:val="24"/>
          <w:rtl/>
          <w:lang w:bidi="fa-IR"/>
        </w:rPr>
        <w:t>جاری شدن عوذ در زندگی</w:t>
      </w:r>
      <w:bookmarkEnd w:id="16"/>
      <w:bookmarkEnd w:id="17"/>
    </w:p>
    <w:p w:rsidR="00356A02" w:rsidRDefault="00356A02" w:rsidP="0088570C">
      <w:pPr>
        <w:spacing w:after="0" w:line="240" w:lineRule="auto"/>
        <w:jc w:val="both"/>
        <w:rPr>
          <w:rFonts w:ascii="w_Lotus" w:hAnsi="w_Lotus"/>
          <w:sz w:val="24"/>
          <w:rtl/>
          <w:lang w:bidi="fa-IR"/>
        </w:rPr>
      </w:pPr>
      <w:r>
        <w:rPr>
          <w:rFonts w:ascii="w_Lotus" w:hAnsi="w_Lotus" w:hint="cs"/>
          <w:sz w:val="24"/>
          <w:rtl/>
          <w:lang w:bidi="fa-IR"/>
        </w:rPr>
        <w:t>با تأمل در گزاره‌های به دست آمده از آیات و فرازهای دعا، درباره جاری شدن استعاذه موارد دیگری نیز قابل بیان است، از جمله:</w:t>
      </w:r>
    </w:p>
    <w:p w:rsidR="00356A02" w:rsidRDefault="00356A02" w:rsidP="00A4044E">
      <w:pPr>
        <w:numPr>
          <w:ilvl w:val="0"/>
          <w:numId w:val="14"/>
        </w:numPr>
        <w:spacing w:after="0" w:line="240" w:lineRule="auto"/>
        <w:jc w:val="both"/>
        <w:rPr>
          <w:rFonts w:ascii="w_Lotus" w:hAnsi="w_Lotus"/>
          <w:sz w:val="24"/>
          <w:lang w:bidi="fa-IR"/>
        </w:rPr>
      </w:pPr>
      <w:r>
        <w:rPr>
          <w:rFonts w:ascii="w_Lotus" w:hAnsi="w_Lotus" w:hint="cs"/>
          <w:sz w:val="24"/>
          <w:rtl/>
          <w:lang w:bidi="fa-IR"/>
        </w:rPr>
        <w:t xml:space="preserve">متناسب با بسترهایی که هر انسانی در زندگی دنیا با آن روبروست که بهتر است به تعبیر قرآن از آن با نام ابتلا یاد کنیم، زمینه‌های فعال‌کننده استعاذه در افراد به شکل‌های مختلفی می‌تواند ظاهر شود. </w:t>
      </w:r>
    </w:p>
    <w:p w:rsidR="00356A02" w:rsidRDefault="00356A02" w:rsidP="00A4044E">
      <w:pPr>
        <w:numPr>
          <w:ilvl w:val="0"/>
          <w:numId w:val="14"/>
        </w:numPr>
        <w:spacing w:after="0" w:line="240" w:lineRule="auto"/>
        <w:jc w:val="both"/>
        <w:rPr>
          <w:rFonts w:ascii="w_Lotus" w:hAnsi="w_Lotus"/>
          <w:sz w:val="24"/>
          <w:lang w:bidi="fa-IR"/>
        </w:rPr>
      </w:pPr>
      <w:r>
        <w:rPr>
          <w:rFonts w:ascii="w_Lotus" w:hAnsi="w_Lotus" w:hint="cs"/>
          <w:sz w:val="24"/>
          <w:rtl/>
          <w:lang w:bidi="fa-IR"/>
        </w:rPr>
        <w:lastRenderedPageBreak/>
        <w:t xml:space="preserve">معیار ارزیابی برای تحقق استعاذه در فرد، خنثی شدن تهدیدات و ارتقای علم و توان او با تکیه بر حقایقی به دست آمده از استعاذه است. </w:t>
      </w:r>
    </w:p>
    <w:p w:rsidR="00356A02" w:rsidRDefault="00356A02" w:rsidP="00A4044E">
      <w:pPr>
        <w:numPr>
          <w:ilvl w:val="0"/>
          <w:numId w:val="14"/>
        </w:numPr>
        <w:spacing w:after="0"/>
        <w:jc w:val="both"/>
        <w:rPr>
          <w:rFonts w:ascii="w_Lotus" w:hAnsi="w_Lotus"/>
          <w:sz w:val="24"/>
          <w:lang w:bidi="fa-IR"/>
        </w:rPr>
      </w:pPr>
      <w:r w:rsidRPr="00617009">
        <w:rPr>
          <w:rFonts w:ascii="w_Lotus" w:hAnsi="w_Lotus" w:hint="cs"/>
          <w:sz w:val="24"/>
          <w:rtl/>
          <w:lang w:bidi="fa-IR"/>
        </w:rPr>
        <w:t>بستر</w:t>
      </w:r>
      <w:r w:rsidRPr="00617009">
        <w:rPr>
          <w:rFonts w:ascii="w_Lotus" w:hAnsi="w_Lotus"/>
          <w:sz w:val="24"/>
          <w:rtl/>
          <w:lang w:bidi="fa-IR"/>
        </w:rPr>
        <w:t xml:space="preserve"> </w:t>
      </w:r>
      <w:r w:rsidRPr="00617009">
        <w:rPr>
          <w:rFonts w:ascii="w_Lotus" w:hAnsi="w_Lotus" w:hint="cs"/>
          <w:sz w:val="24"/>
          <w:rtl/>
          <w:lang w:bidi="fa-IR"/>
        </w:rPr>
        <w:t>زندگی</w:t>
      </w:r>
      <w:r w:rsidRPr="00617009">
        <w:rPr>
          <w:rFonts w:ascii="w_Lotus" w:hAnsi="w_Lotus"/>
          <w:sz w:val="24"/>
          <w:rtl/>
          <w:lang w:bidi="fa-IR"/>
        </w:rPr>
        <w:t xml:space="preserve"> </w:t>
      </w:r>
      <w:r w:rsidRPr="00617009">
        <w:rPr>
          <w:rFonts w:ascii="w_Lotus" w:hAnsi="w_Lotus" w:hint="cs"/>
          <w:sz w:val="24"/>
          <w:rtl/>
          <w:lang w:bidi="fa-IR"/>
        </w:rPr>
        <w:t>در</w:t>
      </w:r>
      <w:r w:rsidRPr="00617009">
        <w:rPr>
          <w:rFonts w:ascii="w_Lotus" w:hAnsi="w_Lotus"/>
          <w:sz w:val="24"/>
          <w:rtl/>
          <w:lang w:bidi="fa-IR"/>
        </w:rPr>
        <w:t xml:space="preserve"> </w:t>
      </w:r>
      <w:r w:rsidRPr="00617009">
        <w:rPr>
          <w:rFonts w:ascii="w_Lotus" w:hAnsi="w_Lotus" w:hint="cs"/>
          <w:sz w:val="24"/>
          <w:rtl/>
          <w:lang w:bidi="fa-IR"/>
        </w:rPr>
        <w:t>دنیا،</w:t>
      </w:r>
      <w:r w:rsidRPr="00617009">
        <w:rPr>
          <w:rFonts w:ascii="w_Lotus" w:hAnsi="w_Lotus"/>
          <w:sz w:val="24"/>
          <w:rtl/>
          <w:lang w:bidi="fa-IR"/>
        </w:rPr>
        <w:t xml:space="preserve"> </w:t>
      </w:r>
      <w:r w:rsidRPr="00617009">
        <w:rPr>
          <w:rFonts w:ascii="w_Lotus" w:hAnsi="w_Lotus" w:hint="cs"/>
          <w:sz w:val="24"/>
          <w:rtl/>
          <w:lang w:bidi="fa-IR"/>
        </w:rPr>
        <w:t>فرصتی</w:t>
      </w:r>
      <w:r w:rsidRPr="00617009">
        <w:rPr>
          <w:rFonts w:ascii="w_Lotus" w:hAnsi="w_Lotus"/>
          <w:sz w:val="24"/>
          <w:rtl/>
          <w:lang w:bidi="fa-IR"/>
        </w:rPr>
        <w:t xml:space="preserve"> </w:t>
      </w:r>
      <w:r w:rsidRPr="00617009">
        <w:rPr>
          <w:rFonts w:ascii="w_Lotus" w:hAnsi="w_Lotus" w:hint="cs"/>
          <w:sz w:val="24"/>
          <w:rtl/>
          <w:lang w:bidi="fa-IR"/>
        </w:rPr>
        <w:t>است</w:t>
      </w:r>
      <w:r w:rsidRPr="00617009">
        <w:rPr>
          <w:rFonts w:ascii="w_Lotus" w:hAnsi="w_Lotus"/>
          <w:sz w:val="24"/>
          <w:rtl/>
          <w:lang w:bidi="fa-IR"/>
        </w:rPr>
        <w:t xml:space="preserve"> </w:t>
      </w:r>
      <w:r w:rsidRPr="00617009">
        <w:rPr>
          <w:rFonts w:ascii="w_Lotus" w:hAnsi="w_Lotus" w:hint="cs"/>
          <w:sz w:val="24"/>
          <w:rtl/>
          <w:lang w:bidi="fa-IR"/>
        </w:rPr>
        <w:t>که</w:t>
      </w:r>
      <w:r w:rsidRPr="00617009">
        <w:rPr>
          <w:rFonts w:ascii="w_Lotus" w:hAnsi="w_Lotus"/>
          <w:sz w:val="24"/>
          <w:rtl/>
          <w:lang w:bidi="fa-IR"/>
        </w:rPr>
        <w:t xml:space="preserve"> </w:t>
      </w:r>
      <w:r w:rsidRPr="00617009">
        <w:rPr>
          <w:rFonts w:ascii="w_Lotus" w:hAnsi="w_Lotus" w:hint="cs"/>
          <w:sz w:val="24"/>
          <w:rtl/>
          <w:lang w:bidi="fa-IR"/>
        </w:rPr>
        <w:t>در</w:t>
      </w:r>
      <w:r w:rsidRPr="00617009">
        <w:rPr>
          <w:rFonts w:ascii="w_Lotus" w:hAnsi="w_Lotus"/>
          <w:sz w:val="24"/>
          <w:rtl/>
          <w:lang w:bidi="fa-IR"/>
        </w:rPr>
        <w:t xml:space="preserve"> </w:t>
      </w:r>
      <w:r w:rsidRPr="00617009">
        <w:rPr>
          <w:rFonts w:ascii="w_Lotus" w:hAnsi="w_Lotus" w:hint="cs"/>
          <w:sz w:val="24"/>
          <w:rtl/>
          <w:lang w:bidi="fa-IR"/>
        </w:rPr>
        <w:t>اختیار</w:t>
      </w:r>
      <w:r w:rsidRPr="00617009">
        <w:rPr>
          <w:rFonts w:ascii="w_Lotus" w:hAnsi="w_Lotus"/>
          <w:sz w:val="24"/>
          <w:rtl/>
          <w:lang w:bidi="fa-IR"/>
        </w:rPr>
        <w:t xml:space="preserve"> </w:t>
      </w:r>
      <w:r w:rsidRPr="00617009">
        <w:rPr>
          <w:rFonts w:ascii="w_Lotus" w:hAnsi="w_Lotus" w:hint="cs"/>
          <w:sz w:val="24"/>
          <w:rtl/>
          <w:lang w:bidi="fa-IR"/>
        </w:rPr>
        <w:t>انسان</w:t>
      </w:r>
      <w:r w:rsidRPr="00617009">
        <w:rPr>
          <w:rFonts w:ascii="w_Lotus" w:hAnsi="w_Lotus"/>
          <w:sz w:val="24"/>
          <w:rtl/>
          <w:lang w:bidi="fa-IR"/>
        </w:rPr>
        <w:t xml:space="preserve"> </w:t>
      </w:r>
      <w:r w:rsidRPr="00617009">
        <w:rPr>
          <w:rFonts w:ascii="w_Lotus" w:hAnsi="w_Lotus" w:hint="cs"/>
          <w:sz w:val="24"/>
          <w:rtl/>
          <w:lang w:bidi="fa-IR"/>
        </w:rPr>
        <w:t>قرار</w:t>
      </w:r>
      <w:r w:rsidRPr="00617009">
        <w:rPr>
          <w:rFonts w:ascii="w_Lotus" w:hAnsi="w_Lotus"/>
          <w:sz w:val="24"/>
          <w:rtl/>
          <w:lang w:bidi="fa-IR"/>
        </w:rPr>
        <w:t xml:space="preserve"> </w:t>
      </w:r>
      <w:r w:rsidRPr="00617009">
        <w:rPr>
          <w:rFonts w:ascii="w_Lotus" w:hAnsi="w_Lotus" w:hint="cs"/>
          <w:sz w:val="24"/>
          <w:rtl/>
          <w:lang w:bidi="fa-IR"/>
        </w:rPr>
        <w:t>شده</w:t>
      </w:r>
      <w:r w:rsidRPr="00617009">
        <w:rPr>
          <w:rFonts w:ascii="w_Lotus" w:hAnsi="w_Lotus"/>
          <w:sz w:val="24"/>
          <w:rtl/>
          <w:lang w:bidi="fa-IR"/>
        </w:rPr>
        <w:t xml:space="preserve"> </w:t>
      </w:r>
      <w:r w:rsidRPr="00617009">
        <w:rPr>
          <w:rFonts w:ascii="w_Lotus" w:hAnsi="w_Lotus" w:hint="cs"/>
          <w:sz w:val="24"/>
          <w:rtl/>
          <w:lang w:bidi="fa-IR"/>
        </w:rPr>
        <w:t>تا</w:t>
      </w:r>
      <w:r w:rsidRPr="00617009">
        <w:rPr>
          <w:rFonts w:ascii="w_Lotus" w:hAnsi="w_Lotus"/>
          <w:sz w:val="24"/>
          <w:rtl/>
          <w:lang w:bidi="fa-IR"/>
        </w:rPr>
        <w:t xml:space="preserve"> </w:t>
      </w:r>
      <w:r w:rsidRPr="00617009">
        <w:rPr>
          <w:rFonts w:ascii="w_Lotus" w:hAnsi="w_Lotus" w:hint="cs"/>
          <w:sz w:val="24"/>
          <w:rtl/>
          <w:lang w:bidi="fa-IR"/>
        </w:rPr>
        <w:t>حقیقت</w:t>
      </w:r>
      <w:r w:rsidRPr="00617009">
        <w:rPr>
          <w:rFonts w:ascii="w_Lotus" w:hAnsi="w_Lotus"/>
          <w:sz w:val="24"/>
          <w:rtl/>
          <w:lang w:bidi="fa-IR"/>
        </w:rPr>
        <w:t xml:space="preserve"> </w:t>
      </w:r>
      <w:r w:rsidRPr="00617009">
        <w:rPr>
          <w:rFonts w:ascii="w_Lotus" w:hAnsi="w_Lotus" w:hint="cs"/>
          <w:sz w:val="24"/>
          <w:rtl/>
          <w:lang w:bidi="fa-IR"/>
        </w:rPr>
        <w:t>استعاذه</w:t>
      </w:r>
      <w:r w:rsidRPr="00617009">
        <w:rPr>
          <w:rFonts w:ascii="w_Lotus" w:hAnsi="w_Lotus"/>
          <w:sz w:val="24"/>
          <w:rtl/>
          <w:lang w:bidi="fa-IR"/>
        </w:rPr>
        <w:t xml:space="preserve"> </w:t>
      </w:r>
      <w:r w:rsidRPr="00617009">
        <w:rPr>
          <w:rFonts w:ascii="w_Lotus" w:hAnsi="w_Lotus" w:hint="cs"/>
          <w:sz w:val="24"/>
          <w:rtl/>
          <w:lang w:bidi="fa-IR"/>
        </w:rPr>
        <w:t>را</w:t>
      </w:r>
      <w:r w:rsidRPr="00617009">
        <w:rPr>
          <w:rFonts w:ascii="w_Lotus" w:hAnsi="w_Lotus"/>
          <w:sz w:val="24"/>
          <w:rtl/>
          <w:lang w:bidi="fa-IR"/>
        </w:rPr>
        <w:t xml:space="preserve"> </w:t>
      </w:r>
      <w:r w:rsidRPr="00617009">
        <w:rPr>
          <w:rFonts w:ascii="w_Lotus" w:hAnsi="w_Lotus" w:hint="cs"/>
          <w:sz w:val="24"/>
          <w:rtl/>
          <w:lang w:bidi="fa-IR"/>
        </w:rPr>
        <w:t>در</w:t>
      </w:r>
      <w:r w:rsidRPr="00617009">
        <w:rPr>
          <w:rFonts w:ascii="w_Lotus" w:hAnsi="w_Lotus"/>
          <w:sz w:val="24"/>
          <w:rtl/>
          <w:lang w:bidi="fa-IR"/>
        </w:rPr>
        <w:t xml:space="preserve"> </w:t>
      </w:r>
      <w:r w:rsidRPr="00617009">
        <w:rPr>
          <w:rFonts w:ascii="w_Lotus" w:hAnsi="w_Lotus" w:hint="cs"/>
          <w:sz w:val="24"/>
          <w:rtl/>
          <w:lang w:bidi="fa-IR"/>
        </w:rPr>
        <w:t>وجود</w:t>
      </w:r>
      <w:r w:rsidRPr="00617009">
        <w:rPr>
          <w:rFonts w:ascii="w_Lotus" w:hAnsi="w_Lotus"/>
          <w:sz w:val="24"/>
          <w:rtl/>
          <w:lang w:bidi="fa-IR"/>
        </w:rPr>
        <w:t xml:space="preserve"> </w:t>
      </w:r>
      <w:r w:rsidRPr="00617009">
        <w:rPr>
          <w:rFonts w:ascii="w_Lotus" w:hAnsi="w_Lotus" w:hint="cs"/>
          <w:sz w:val="24"/>
          <w:rtl/>
          <w:lang w:bidi="fa-IR"/>
        </w:rPr>
        <w:t>محقق</w:t>
      </w:r>
      <w:r w:rsidRPr="00617009">
        <w:rPr>
          <w:rFonts w:ascii="w_Lotus" w:hAnsi="w_Lotus"/>
          <w:sz w:val="24"/>
          <w:rtl/>
          <w:lang w:bidi="fa-IR"/>
        </w:rPr>
        <w:t xml:space="preserve"> </w:t>
      </w:r>
      <w:r w:rsidRPr="00617009">
        <w:rPr>
          <w:rFonts w:ascii="w_Lotus" w:hAnsi="w_Lotus" w:hint="cs"/>
          <w:sz w:val="24"/>
          <w:rtl/>
          <w:lang w:bidi="fa-IR"/>
        </w:rPr>
        <w:t>کند</w:t>
      </w:r>
      <w:r w:rsidRPr="00617009">
        <w:rPr>
          <w:rFonts w:ascii="w_Lotus" w:hAnsi="w_Lotus"/>
          <w:sz w:val="24"/>
          <w:rtl/>
          <w:lang w:bidi="fa-IR"/>
        </w:rPr>
        <w:t>.</w:t>
      </w:r>
      <w:r>
        <w:rPr>
          <w:rFonts w:ascii="w_Lotus" w:hAnsi="w_Lotus" w:hint="cs"/>
          <w:sz w:val="24"/>
          <w:rtl/>
          <w:lang w:bidi="fa-IR"/>
        </w:rPr>
        <w:t xml:space="preserve"> و مراتبی از رشد حقیقی را به این واسطه در وجود خویش محقق نماید. </w:t>
      </w:r>
    </w:p>
    <w:p w:rsidR="00356A02" w:rsidRPr="00617009" w:rsidRDefault="00356A02" w:rsidP="00A4044E">
      <w:pPr>
        <w:numPr>
          <w:ilvl w:val="0"/>
          <w:numId w:val="14"/>
        </w:numPr>
        <w:spacing w:after="0"/>
        <w:jc w:val="both"/>
        <w:rPr>
          <w:rFonts w:ascii="w_Lotus" w:hAnsi="w_Lotus"/>
          <w:sz w:val="24"/>
          <w:rtl/>
          <w:lang w:bidi="fa-IR"/>
        </w:rPr>
      </w:pPr>
      <w:r>
        <w:rPr>
          <w:rFonts w:ascii="w_Lotus" w:hAnsi="w_Lotus" w:hint="cs"/>
          <w:sz w:val="24"/>
          <w:rtl/>
          <w:lang w:bidi="fa-IR"/>
        </w:rPr>
        <w:t xml:space="preserve">به واسطه حضور امامان معصوم علیه السلام انسان‌ها این فرصت را یافته‌اند از ذخیره معنوی آنها برای تمسک به حقیقت استفاده کنند. </w:t>
      </w:r>
    </w:p>
    <w:p w:rsidR="00356A02" w:rsidRPr="00AF2BC2" w:rsidRDefault="00356A02" w:rsidP="0088570C">
      <w:pPr>
        <w:pStyle w:val="NormalWeb"/>
        <w:bidi/>
        <w:spacing w:before="0" w:beforeAutospacing="0" w:after="0" w:afterAutospacing="0"/>
        <w:jc w:val="both"/>
        <w:outlineLvl w:val="1"/>
        <w:rPr>
          <w:rFonts w:ascii="w_Mitra Black" w:hAnsi="w_Mitra Black" w:cs="w_Mitra Black"/>
          <w:color w:val="000000"/>
          <w:kern w:val="0"/>
          <w:szCs w:val="24"/>
          <w:rtl/>
          <w:lang w:bidi="fa-IR"/>
        </w:rPr>
      </w:pPr>
      <w:bookmarkStart w:id="18" w:name="_Toc412839210"/>
      <w:bookmarkStart w:id="19" w:name="_Toc412839531"/>
      <w:r w:rsidRPr="00AF2BC2">
        <w:rPr>
          <w:rFonts w:ascii="w_Mitra Black" w:hAnsi="w_Mitra Black" w:cs="w_Mitra Black"/>
          <w:color w:val="000000"/>
          <w:kern w:val="0"/>
          <w:szCs w:val="24"/>
          <w:rtl/>
          <w:lang w:bidi="fa-IR"/>
        </w:rPr>
        <w:t>جمع‌بندی</w:t>
      </w:r>
      <w:bookmarkEnd w:id="18"/>
      <w:bookmarkEnd w:id="19"/>
    </w:p>
    <w:p w:rsidR="00356A02" w:rsidRDefault="00356A02" w:rsidP="0088570C">
      <w:pPr>
        <w:spacing w:after="0" w:line="240" w:lineRule="auto"/>
        <w:rPr>
          <w:sz w:val="24"/>
          <w:rtl/>
          <w:lang w:bidi="fa-IR"/>
        </w:rPr>
      </w:pPr>
      <w:r>
        <w:rPr>
          <w:rFonts w:hint="cs"/>
          <w:sz w:val="24"/>
          <w:rtl/>
          <w:lang w:bidi="fa-IR"/>
        </w:rPr>
        <w:t>با توجه به آنچه از آیات فوق و نیز ادعیه و دعاهای وارد شده به دست می‌آید:</w:t>
      </w:r>
    </w:p>
    <w:p w:rsidR="00356A02" w:rsidRDefault="00356A02" w:rsidP="0088570C">
      <w:pPr>
        <w:spacing w:after="0" w:line="240" w:lineRule="auto"/>
        <w:jc w:val="both"/>
        <w:rPr>
          <w:sz w:val="24"/>
          <w:rtl/>
          <w:lang w:bidi="fa-IR"/>
        </w:rPr>
      </w:pPr>
      <w:r>
        <w:rPr>
          <w:rFonts w:hint="cs"/>
          <w:sz w:val="24"/>
          <w:rtl/>
          <w:lang w:bidi="fa-IR"/>
        </w:rPr>
        <w:t xml:space="preserve">عوذ، انعکاسی آگاهانه نسبت به آسیب یا اختلالی درونی یا بیرونی است که به صورت رجوع به مرجعی دانا و توانا ظاهر می‌شود و به وسیله علم و توان آن مرجع توان مقابله با آن آسیب و اختلال را می‌یابد. </w:t>
      </w:r>
    </w:p>
    <w:p w:rsidR="00356A02" w:rsidRDefault="00356A02" w:rsidP="0088570C">
      <w:pPr>
        <w:spacing w:after="0" w:line="240" w:lineRule="auto"/>
        <w:jc w:val="center"/>
        <w:rPr>
          <w:sz w:val="24"/>
          <w:rtl/>
          <w:lang w:bidi="fa-IR"/>
        </w:rPr>
      </w:pPr>
      <w:r>
        <w:object w:dxaOrig="7410" w:dyaOrig="3630">
          <v:shape id="_x0000_i1051" type="#_x0000_t75" style="width:306.35pt;height:149.85pt" o:ole="">
            <v:imagedata r:id="rId70" o:title=""/>
          </v:shape>
          <o:OLEObject Type="Embed" ProgID="Visio.Drawing.15" ShapeID="_x0000_i1051" DrawAspect="Content" ObjectID="_1486583681" r:id="rId71"/>
        </w:object>
      </w:r>
    </w:p>
    <w:p w:rsidR="00356A02" w:rsidRDefault="00356A02" w:rsidP="0088570C">
      <w:pPr>
        <w:spacing w:after="0" w:line="240" w:lineRule="auto"/>
        <w:rPr>
          <w:sz w:val="24"/>
          <w:rtl/>
          <w:lang w:bidi="fa-IR"/>
        </w:rPr>
      </w:pPr>
      <w:r>
        <w:rPr>
          <w:rFonts w:hint="cs"/>
          <w:sz w:val="24"/>
          <w:rtl/>
          <w:lang w:bidi="fa-IR"/>
        </w:rPr>
        <w:t>همچنین:</w:t>
      </w:r>
    </w:p>
    <w:p w:rsidR="00356A02" w:rsidRPr="00F26971" w:rsidRDefault="00356A02" w:rsidP="0088570C">
      <w:pPr>
        <w:spacing w:after="0" w:line="240" w:lineRule="auto"/>
        <w:rPr>
          <w:sz w:val="24"/>
          <w:rtl/>
          <w:lang w:bidi="fa-IR"/>
        </w:rPr>
      </w:pPr>
      <w:r w:rsidRPr="00F26971">
        <w:rPr>
          <w:rFonts w:ascii="w_Lotus Bold" w:hAnsi="w_Lotus Bold" w:cs="w_Lotus Bold"/>
          <w:sz w:val="24"/>
          <w:rtl/>
          <w:lang w:bidi="fa-IR"/>
        </w:rPr>
        <w:t>استعاذه</w:t>
      </w:r>
      <w:r w:rsidRPr="00F26971">
        <w:rPr>
          <w:rFonts w:hint="cs"/>
          <w:sz w:val="24"/>
          <w:rtl/>
          <w:lang w:bidi="fa-IR"/>
        </w:rPr>
        <w:t>، به طلب عوذ از الله و قرار دادن عوذ در دعا  از اوست.</w:t>
      </w:r>
    </w:p>
    <w:p w:rsidR="00356A02" w:rsidRDefault="00356A02" w:rsidP="0088570C">
      <w:pPr>
        <w:spacing w:after="0" w:line="240" w:lineRule="auto"/>
        <w:jc w:val="both"/>
        <w:rPr>
          <w:sz w:val="24"/>
          <w:rtl/>
          <w:lang w:bidi="fa-IR"/>
        </w:rPr>
      </w:pPr>
      <w:r w:rsidRPr="00F26971">
        <w:rPr>
          <w:rFonts w:ascii="w_Lotus Bold" w:hAnsi="w_Lotus Bold" w:cs="w_Lotus Bold" w:hint="cs"/>
          <w:sz w:val="24"/>
          <w:rtl/>
          <w:lang w:bidi="fa-IR"/>
        </w:rPr>
        <w:t>اعاذه،</w:t>
      </w:r>
      <w:r w:rsidRPr="00F26971">
        <w:rPr>
          <w:rFonts w:hint="cs"/>
          <w:sz w:val="24"/>
          <w:rtl/>
          <w:lang w:bidi="fa-IR"/>
        </w:rPr>
        <w:t xml:space="preserve"> به معنای قرار دادن خود و امانت‌های خود در اختیار خداوند برای قرار گرفتن  در وضعیت امن و بدون آسیب است.</w:t>
      </w:r>
    </w:p>
    <w:p w:rsidR="00356A02" w:rsidRPr="004A74A8" w:rsidRDefault="00356A02" w:rsidP="0088570C">
      <w:pPr>
        <w:pStyle w:val="NormalWeb"/>
        <w:bidi/>
        <w:spacing w:before="0" w:beforeAutospacing="0" w:after="0" w:afterAutospacing="0"/>
        <w:jc w:val="both"/>
        <w:outlineLvl w:val="1"/>
        <w:rPr>
          <w:rFonts w:ascii="w_Mitra Black" w:hAnsi="w_Mitra Black" w:cs="w_Mitra Black"/>
          <w:color w:val="000000"/>
          <w:kern w:val="0"/>
          <w:szCs w:val="24"/>
          <w:rtl/>
          <w:lang w:bidi="fa-IR"/>
        </w:rPr>
      </w:pPr>
      <w:bookmarkStart w:id="20" w:name="_Toc412839211"/>
      <w:bookmarkStart w:id="21" w:name="_Toc412839532"/>
      <w:r w:rsidRPr="004A74A8">
        <w:rPr>
          <w:rFonts w:ascii="w_Mitra Black" w:hAnsi="w_Mitra Black" w:cs="w_Mitra Black"/>
          <w:color w:val="000000"/>
          <w:kern w:val="0"/>
          <w:szCs w:val="24"/>
          <w:rtl/>
          <w:lang w:bidi="fa-IR"/>
        </w:rPr>
        <w:lastRenderedPageBreak/>
        <w:t xml:space="preserve">طرح تفصیلی </w:t>
      </w:r>
      <w:r>
        <w:rPr>
          <w:rFonts w:ascii="w_Mitra Black" w:hAnsi="w_Mitra Black" w:cs="w_Mitra Black" w:hint="cs"/>
          <w:color w:val="000000"/>
          <w:kern w:val="0"/>
          <w:szCs w:val="24"/>
          <w:rtl/>
          <w:lang w:bidi="fa-IR"/>
        </w:rPr>
        <w:t xml:space="preserve">مباحث مربوط به </w:t>
      </w:r>
      <w:r w:rsidRPr="004A74A8">
        <w:rPr>
          <w:rFonts w:ascii="w_Mitra Black" w:hAnsi="w_Mitra Black" w:cs="w_Mitra Black"/>
          <w:color w:val="000000"/>
          <w:kern w:val="0"/>
          <w:szCs w:val="24"/>
          <w:rtl/>
          <w:lang w:bidi="fa-IR"/>
        </w:rPr>
        <w:t>استعاذه</w:t>
      </w:r>
      <w:bookmarkEnd w:id="20"/>
      <w:bookmarkEnd w:id="21"/>
    </w:p>
    <w:p w:rsidR="00356A02" w:rsidRDefault="00356A02" w:rsidP="0088570C">
      <w:pPr>
        <w:spacing w:after="0" w:line="240" w:lineRule="auto"/>
        <w:rPr>
          <w:sz w:val="24"/>
          <w:rtl/>
          <w:lang w:bidi="fa-IR"/>
        </w:rPr>
      </w:pPr>
      <w:r>
        <w:rPr>
          <w:rFonts w:hint="cs"/>
          <w:sz w:val="24"/>
          <w:rtl/>
          <w:lang w:bidi="fa-IR"/>
        </w:rPr>
        <w:t>برای استعاذه لازم است:</w:t>
      </w:r>
    </w:p>
    <w:p w:rsidR="00356A02" w:rsidRDefault="00356A02" w:rsidP="0088570C">
      <w:pPr>
        <w:numPr>
          <w:ilvl w:val="0"/>
          <w:numId w:val="4"/>
        </w:numPr>
        <w:spacing w:after="0" w:line="240" w:lineRule="auto"/>
        <w:rPr>
          <w:sz w:val="24"/>
          <w:lang w:bidi="fa-IR"/>
        </w:rPr>
      </w:pPr>
      <w:r>
        <w:rPr>
          <w:rFonts w:hint="cs"/>
          <w:sz w:val="24"/>
          <w:rtl/>
          <w:lang w:bidi="fa-IR"/>
        </w:rPr>
        <w:t>انسان، نسبت به وضعیت مطلوب خود آگاهی داشته باشد.</w:t>
      </w:r>
    </w:p>
    <w:p w:rsidR="00356A02" w:rsidRDefault="00356A02" w:rsidP="0088570C">
      <w:pPr>
        <w:numPr>
          <w:ilvl w:val="0"/>
          <w:numId w:val="4"/>
        </w:numPr>
        <w:spacing w:after="0" w:line="240" w:lineRule="auto"/>
        <w:rPr>
          <w:sz w:val="24"/>
          <w:lang w:bidi="fa-IR"/>
        </w:rPr>
      </w:pPr>
      <w:r>
        <w:rPr>
          <w:rFonts w:hint="cs"/>
          <w:sz w:val="24"/>
          <w:rtl/>
          <w:lang w:bidi="fa-IR"/>
        </w:rPr>
        <w:t>نسبت به آسیب‌ها و اختلال‌هایی که ممکن است مانع رسیدن به وضعیت مطلوب باشد و یا در رسیدن به وضعیت مطلوب اختلال ایجاد کند و یا وضعیت مطلوب را به مخاطره بیندازد آگاهی داشته باشد.</w:t>
      </w:r>
    </w:p>
    <w:p w:rsidR="00356A02" w:rsidRDefault="00356A02" w:rsidP="0088570C">
      <w:pPr>
        <w:numPr>
          <w:ilvl w:val="0"/>
          <w:numId w:val="4"/>
        </w:numPr>
        <w:spacing w:after="0" w:line="240" w:lineRule="auto"/>
        <w:rPr>
          <w:sz w:val="24"/>
          <w:lang w:bidi="fa-IR"/>
        </w:rPr>
      </w:pPr>
      <w:r>
        <w:rPr>
          <w:rFonts w:hint="cs"/>
          <w:sz w:val="24"/>
          <w:rtl/>
          <w:lang w:bidi="fa-IR"/>
        </w:rPr>
        <w:t>نسبت به پیشگیری و جلوگیری از آسیب‌ها در وهله اول و نسبت به درمان آسیب‌ها در وهله دوم آگاه باشد و عمل نماید.</w:t>
      </w:r>
    </w:p>
    <w:p w:rsidR="00356A02" w:rsidRDefault="00356A02" w:rsidP="0088570C">
      <w:pPr>
        <w:numPr>
          <w:ilvl w:val="0"/>
          <w:numId w:val="4"/>
        </w:numPr>
        <w:spacing w:after="0" w:line="240" w:lineRule="auto"/>
        <w:rPr>
          <w:sz w:val="24"/>
          <w:rtl/>
          <w:lang w:bidi="fa-IR"/>
        </w:rPr>
      </w:pPr>
      <w:r>
        <w:rPr>
          <w:rFonts w:hint="cs"/>
          <w:sz w:val="24"/>
          <w:rtl/>
          <w:lang w:bidi="fa-IR"/>
        </w:rPr>
        <w:t>نسبت به منافع دریافت رحمت پس از پناه، علم داشته باشد.</w:t>
      </w:r>
    </w:p>
    <w:p w:rsidR="00356A02" w:rsidRDefault="00356A02" w:rsidP="0088570C">
      <w:pPr>
        <w:spacing w:after="0" w:line="240" w:lineRule="auto"/>
        <w:rPr>
          <w:sz w:val="24"/>
          <w:rtl/>
          <w:lang w:bidi="fa-IR"/>
        </w:rPr>
      </w:pPr>
    </w:p>
    <w:p w:rsidR="00356A02" w:rsidRDefault="00356A02" w:rsidP="0088570C">
      <w:pPr>
        <w:spacing w:after="0" w:line="240" w:lineRule="auto"/>
        <w:rPr>
          <w:sz w:val="24"/>
          <w:rtl/>
          <w:lang w:bidi="fa-IR"/>
        </w:rPr>
        <w:sectPr w:rsidR="00356A02" w:rsidSect="0017604A">
          <w:headerReference w:type="default" r:id="rId72"/>
          <w:footnotePr>
            <w:numRestart w:val="eachPage"/>
          </w:footnotePr>
          <w:pgSz w:w="9356" w:h="13608" w:code="9"/>
          <w:pgMar w:top="1701" w:right="1247" w:bottom="1588" w:left="1985" w:header="567" w:footer="567" w:gutter="0"/>
          <w:cols w:space="720"/>
          <w:titlePg/>
          <w:bidi/>
          <w:rtlGutter/>
          <w:docGrid w:linePitch="360"/>
        </w:sectPr>
      </w:pPr>
      <w:r>
        <w:rPr>
          <w:rFonts w:hint="cs"/>
          <w:sz w:val="24"/>
          <w:rtl/>
          <w:lang w:bidi="fa-IR"/>
        </w:rPr>
        <w:t xml:space="preserve"> </w:t>
      </w:r>
    </w:p>
    <w:p w:rsidR="00356A02" w:rsidRDefault="00356A02" w:rsidP="0088570C">
      <w:pPr>
        <w:spacing w:after="0" w:line="240" w:lineRule="auto"/>
        <w:rPr>
          <w:sz w:val="24"/>
          <w:rtl/>
          <w:lang w:bidi="fa-IR"/>
        </w:rPr>
      </w:pPr>
      <w:r>
        <w:rPr>
          <w:rFonts w:hint="cs"/>
          <w:sz w:val="24"/>
          <w:rtl/>
          <w:lang w:bidi="fa-IR"/>
        </w:rPr>
        <w:lastRenderedPageBreak/>
        <w:t xml:space="preserve">  </w:t>
      </w:r>
    </w:p>
    <w:p w:rsidR="00356A02" w:rsidRPr="004A74A8" w:rsidRDefault="00356A02" w:rsidP="0088570C">
      <w:pPr>
        <w:pStyle w:val="Heading1"/>
        <w:spacing w:before="0" w:after="0"/>
        <w:rPr>
          <w:rFonts w:ascii="Neirizi" w:hAnsi="Neirizi" w:cs="Neirizi"/>
          <w:b w:val="0"/>
          <w:bCs w:val="0"/>
          <w:rtl/>
          <w:lang w:bidi="fa-IR"/>
        </w:rPr>
      </w:pPr>
      <w:r w:rsidRPr="004A74A8">
        <w:rPr>
          <w:rFonts w:ascii="Neirizi" w:hAnsi="Neirizi" w:cs="Neirizi" w:hint="cs"/>
          <w:b w:val="0"/>
          <w:bCs w:val="0"/>
          <w:rtl/>
          <w:lang w:bidi="fa-IR"/>
        </w:rPr>
        <w:t xml:space="preserve"> </w:t>
      </w:r>
      <w:bookmarkStart w:id="22" w:name="_Toc412839212"/>
      <w:bookmarkStart w:id="23" w:name="_Toc412839533"/>
      <w:r w:rsidRPr="004A74A8">
        <w:rPr>
          <w:rFonts w:ascii="Neirizi" w:hAnsi="Neirizi" w:cs="Neirizi" w:hint="cs"/>
          <w:b w:val="0"/>
          <w:bCs w:val="0"/>
          <w:rtl/>
          <w:lang w:bidi="fa-IR"/>
        </w:rPr>
        <w:t>فصل اول: علم به انسان مورد رضایت خداوند</w:t>
      </w:r>
      <w:bookmarkEnd w:id="22"/>
      <w:bookmarkEnd w:id="23"/>
      <w:r w:rsidRPr="004A74A8">
        <w:rPr>
          <w:rFonts w:ascii="Neirizi" w:hAnsi="Neirizi" w:cs="Neirizi" w:hint="cs"/>
          <w:b w:val="0"/>
          <w:bCs w:val="0"/>
          <w:rtl/>
          <w:lang w:bidi="fa-IR"/>
        </w:rPr>
        <w:t xml:space="preserve"> </w:t>
      </w:r>
    </w:p>
    <w:p w:rsidR="00356A02" w:rsidRDefault="00356A02" w:rsidP="0088570C">
      <w:pPr>
        <w:spacing w:after="0"/>
        <w:rPr>
          <w:sz w:val="24"/>
          <w:rtl/>
          <w:lang w:bidi="fa-IR"/>
        </w:rPr>
      </w:pPr>
    </w:p>
    <w:p w:rsidR="00356A02" w:rsidRPr="00AB7A17" w:rsidRDefault="00356A02" w:rsidP="0088570C">
      <w:pPr>
        <w:pStyle w:val="NormalWeb"/>
        <w:bidi/>
        <w:spacing w:before="0" w:beforeAutospacing="0" w:after="0" w:afterAutospacing="0"/>
        <w:jc w:val="both"/>
        <w:outlineLvl w:val="1"/>
        <w:rPr>
          <w:rFonts w:ascii="w_Mitra Black" w:hAnsi="w_Mitra Black" w:cs="w_Mitra Black"/>
          <w:color w:val="000000"/>
          <w:kern w:val="0"/>
          <w:szCs w:val="24"/>
          <w:rtl/>
          <w:lang w:bidi="fa-IR"/>
        </w:rPr>
      </w:pPr>
      <w:r>
        <w:rPr>
          <w:rtl/>
          <w:lang w:bidi="fa-IR"/>
        </w:rPr>
        <w:br w:type="page"/>
      </w:r>
      <w:bookmarkStart w:id="24" w:name="_Toc412839213"/>
      <w:bookmarkStart w:id="25" w:name="_Toc412839534"/>
      <w:r w:rsidRPr="00AB7A17">
        <w:rPr>
          <w:rFonts w:ascii="w_Mitra Black" w:hAnsi="w_Mitra Black" w:cs="w_Mitra Black" w:hint="cs"/>
          <w:color w:val="000000"/>
          <w:kern w:val="0"/>
          <w:szCs w:val="24"/>
          <w:rtl/>
          <w:lang w:bidi="fa-IR"/>
        </w:rPr>
        <w:lastRenderedPageBreak/>
        <w:t>1. طرح کلی قرآن در معرفی انسان</w:t>
      </w:r>
      <w:bookmarkEnd w:id="24"/>
      <w:bookmarkEnd w:id="25"/>
      <w:r w:rsidRPr="00AB7A17">
        <w:rPr>
          <w:rFonts w:ascii="w_Mitra Black" w:hAnsi="w_Mitra Black" w:cs="w_Mitra Black" w:hint="cs"/>
          <w:color w:val="000000"/>
          <w:kern w:val="0"/>
          <w:szCs w:val="24"/>
          <w:rtl/>
          <w:lang w:bidi="fa-IR"/>
        </w:rPr>
        <w:t xml:space="preserve"> </w:t>
      </w:r>
      <w:r w:rsidRPr="00AB7A17">
        <w:rPr>
          <w:rFonts w:ascii="w_Mitra Black" w:hAnsi="w_Mitra Black" w:cs="w_Mitra Black"/>
          <w:color w:val="000000"/>
          <w:kern w:val="0"/>
          <w:szCs w:val="24"/>
          <w:rtl/>
          <w:lang w:bidi="fa-IR"/>
        </w:rPr>
        <w:t xml:space="preserve"> </w:t>
      </w:r>
    </w:p>
    <w:p w:rsidR="00356A02" w:rsidRDefault="00356A02" w:rsidP="0088570C">
      <w:pPr>
        <w:spacing w:after="0"/>
        <w:jc w:val="both"/>
        <w:rPr>
          <w:sz w:val="24"/>
          <w:rtl/>
          <w:lang w:bidi="fa-IR"/>
        </w:rPr>
      </w:pPr>
      <w:r>
        <w:rPr>
          <w:rFonts w:hint="cs"/>
          <w:sz w:val="24"/>
          <w:rtl/>
          <w:lang w:bidi="fa-IR"/>
        </w:rPr>
        <w:t>بنا بر آیات متعددی از قرآن از جمله سوره مبارکه انسان و سوره مبارکه زمر وضعیت مورد رضایت خدا برای انسان زندگی شاکرانه است.</w:t>
      </w:r>
    </w:p>
    <w:p w:rsidR="00356A02" w:rsidRDefault="00356A02" w:rsidP="0088570C">
      <w:pPr>
        <w:spacing w:after="0"/>
        <w:ind w:left="567"/>
        <w:jc w:val="both"/>
        <w:rPr>
          <w:sz w:val="24"/>
          <w:rtl/>
          <w:lang w:bidi="fa-IR"/>
        </w:rPr>
      </w:pPr>
      <w:r w:rsidRPr="00650059">
        <w:rPr>
          <w:rFonts w:hint="cs"/>
          <w:sz w:val="24"/>
          <w:rtl/>
          <w:lang w:bidi="fa-IR"/>
        </w:rPr>
        <w:t>بِسْمِ</w:t>
      </w:r>
      <w:r w:rsidRPr="00650059">
        <w:rPr>
          <w:sz w:val="24"/>
          <w:rtl/>
          <w:lang w:bidi="fa-IR"/>
        </w:rPr>
        <w:t xml:space="preserve"> </w:t>
      </w:r>
      <w:r w:rsidRPr="00650059">
        <w:rPr>
          <w:rFonts w:hint="cs"/>
          <w:sz w:val="24"/>
          <w:rtl/>
          <w:lang w:bidi="fa-IR"/>
        </w:rPr>
        <w:t>اللَّهِ</w:t>
      </w:r>
      <w:r w:rsidRPr="00650059">
        <w:rPr>
          <w:sz w:val="24"/>
          <w:rtl/>
          <w:lang w:bidi="fa-IR"/>
        </w:rPr>
        <w:t xml:space="preserve"> </w:t>
      </w:r>
      <w:r w:rsidRPr="00650059">
        <w:rPr>
          <w:rFonts w:hint="cs"/>
          <w:sz w:val="24"/>
          <w:rtl/>
          <w:lang w:bidi="fa-IR"/>
        </w:rPr>
        <w:t>الرَّحْمنِ</w:t>
      </w:r>
      <w:r w:rsidRPr="00650059">
        <w:rPr>
          <w:sz w:val="24"/>
          <w:rtl/>
          <w:lang w:bidi="fa-IR"/>
        </w:rPr>
        <w:t xml:space="preserve"> </w:t>
      </w:r>
      <w:r w:rsidRPr="00650059">
        <w:rPr>
          <w:rFonts w:hint="cs"/>
          <w:sz w:val="24"/>
          <w:rtl/>
          <w:lang w:bidi="fa-IR"/>
        </w:rPr>
        <w:t>الرَّحيمِ</w:t>
      </w:r>
      <w:r>
        <w:rPr>
          <w:rFonts w:hint="cs"/>
          <w:sz w:val="24"/>
          <w:rtl/>
          <w:lang w:bidi="fa-IR"/>
        </w:rPr>
        <w:t xml:space="preserve"> </w:t>
      </w:r>
      <w:r w:rsidRPr="00650059">
        <w:rPr>
          <w:rFonts w:hint="cs"/>
          <w:sz w:val="24"/>
          <w:rtl/>
          <w:lang w:bidi="fa-IR"/>
        </w:rPr>
        <w:t>هَلْ</w:t>
      </w:r>
      <w:r w:rsidRPr="00650059">
        <w:rPr>
          <w:sz w:val="24"/>
          <w:rtl/>
          <w:lang w:bidi="fa-IR"/>
        </w:rPr>
        <w:t xml:space="preserve"> </w:t>
      </w:r>
      <w:r w:rsidRPr="00650059">
        <w:rPr>
          <w:rFonts w:hint="cs"/>
          <w:sz w:val="24"/>
          <w:rtl/>
          <w:lang w:bidi="fa-IR"/>
        </w:rPr>
        <w:t>أَتى‏</w:t>
      </w:r>
      <w:r w:rsidRPr="00650059">
        <w:rPr>
          <w:sz w:val="24"/>
          <w:rtl/>
          <w:lang w:bidi="fa-IR"/>
        </w:rPr>
        <w:t xml:space="preserve"> </w:t>
      </w:r>
      <w:r w:rsidRPr="00650059">
        <w:rPr>
          <w:rFonts w:hint="cs"/>
          <w:sz w:val="24"/>
          <w:rtl/>
          <w:lang w:bidi="fa-IR"/>
        </w:rPr>
        <w:t>عَلَى</w:t>
      </w:r>
      <w:r w:rsidRPr="00650059">
        <w:rPr>
          <w:sz w:val="24"/>
          <w:rtl/>
          <w:lang w:bidi="fa-IR"/>
        </w:rPr>
        <w:t xml:space="preserve"> </w:t>
      </w:r>
      <w:r w:rsidRPr="00650059">
        <w:rPr>
          <w:rFonts w:hint="cs"/>
          <w:sz w:val="24"/>
          <w:rtl/>
          <w:lang w:bidi="fa-IR"/>
        </w:rPr>
        <w:t>الْإِنْسانِ</w:t>
      </w:r>
      <w:r w:rsidRPr="00650059">
        <w:rPr>
          <w:sz w:val="24"/>
          <w:rtl/>
          <w:lang w:bidi="fa-IR"/>
        </w:rPr>
        <w:t xml:space="preserve"> </w:t>
      </w:r>
      <w:r w:rsidRPr="00650059">
        <w:rPr>
          <w:rFonts w:hint="cs"/>
          <w:sz w:val="24"/>
          <w:rtl/>
          <w:lang w:bidi="fa-IR"/>
        </w:rPr>
        <w:t>حينٌ</w:t>
      </w:r>
      <w:r w:rsidRPr="00650059">
        <w:rPr>
          <w:sz w:val="24"/>
          <w:rtl/>
          <w:lang w:bidi="fa-IR"/>
        </w:rPr>
        <w:t xml:space="preserve"> </w:t>
      </w:r>
      <w:r w:rsidRPr="00650059">
        <w:rPr>
          <w:rFonts w:hint="cs"/>
          <w:sz w:val="24"/>
          <w:rtl/>
          <w:lang w:bidi="fa-IR"/>
        </w:rPr>
        <w:t>مِنَ</w:t>
      </w:r>
      <w:r w:rsidRPr="00650059">
        <w:rPr>
          <w:sz w:val="24"/>
          <w:rtl/>
          <w:lang w:bidi="fa-IR"/>
        </w:rPr>
        <w:t xml:space="preserve"> </w:t>
      </w:r>
      <w:r w:rsidRPr="00650059">
        <w:rPr>
          <w:rFonts w:hint="cs"/>
          <w:sz w:val="24"/>
          <w:rtl/>
          <w:lang w:bidi="fa-IR"/>
        </w:rPr>
        <w:t>الدَّهْرِ</w:t>
      </w:r>
      <w:r w:rsidRPr="00650059">
        <w:rPr>
          <w:sz w:val="24"/>
          <w:rtl/>
          <w:lang w:bidi="fa-IR"/>
        </w:rPr>
        <w:t xml:space="preserve"> </w:t>
      </w:r>
      <w:r w:rsidRPr="00650059">
        <w:rPr>
          <w:rFonts w:hint="cs"/>
          <w:sz w:val="24"/>
          <w:rtl/>
          <w:lang w:bidi="fa-IR"/>
        </w:rPr>
        <w:t>لَمْ</w:t>
      </w:r>
      <w:r w:rsidRPr="00650059">
        <w:rPr>
          <w:sz w:val="24"/>
          <w:rtl/>
          <w:lang w:bidi="fa-IR"/>
        </w:rPr>
        <w:t xml:space="preserve"> </w:t>
      </w:r>
      <w:r w:rsidRPr="00650059">
        <w:rPr>
          <w:rFonts w:hint="cs"/>
          <w:sz w:val="24"/>
          <w:rtl/>
          <w:lang w:bidi="fa-IR"/>
        </w:rPr>
        <w:t>يَكُنْ</w:t>
      </w:r>
      <w:r w:rsidRPr="00650059">
        <w:rPr>
          <w:sz w:val="24"/>
          <w:rtl/>
          <w:lang w:bidi="fa-IR"/>
        </w:rPr>
        <w:t xml:space="preserve"> </w:t>
      </w:r>
      <w:r w:rsidRPr="00650059">
        <w:rPr>
          <w:rFonts w:hint="cs"/>
          <w:sz w:val="24"/>
          <w:rtl/>
          <w:lang w:bidi="fa-IR"/>
        </w:rPr>
        <w:t>شَيْئاً</w:t>
      </w:r>
      <w:r w:rsidRPr="00650059">
        <w:rPr>
          <w:sz w:val="24"/>
          <w:rtl/>
          <w:lang w:bidi="fa-IR"/>
        </w:rPr>
        <w:t xml:space="preserve"> </w:t>
      </w:r>
      <w:r w:rsidRPr="00650059">
        <w:rPr>
          <w:rFonts w:hint="cs"/>
          <w:sz w:val="24"/>
          <w:rtl/>
          <w:lang w:bidi="fa-IR"/>
        </w:rPr>
        <w:t>مَذْكُوراً</w:t>
      </w:r>
      <w:r w:rsidRPr="00650059">
        <w:rPr>
          <w:sz w:val="24"/>
          <w:rtl/>
          <w:lang w:bidi="fa-IR"/>
        </w:rPr>
        <w:t xml:space="preserve"> (1)</w:t>
      </w:r>
      <w:r w:rsidRPr="00650059">
        <w:rPr>
          <w:rFonts w:hint="cs"/>
          <w:sz w:val="24"/>
          <w:rtl/>
          <w:lang w:bidi="fa-IR"/>
        </w:rPr>
        <w:t xml:space="preserve"> إِنَّا</w:t>
      </w:r>
      <w:r w:rsidRPr="00650059">
        <w:rPr>
          <w:sz w:val="24"/>
          <w:rtl/>
          <w:lang w:bidi="fa-IR"/>
        </w:rPr>
        <w:t xml:space="preserve"> </w:t>
      </w:r>
      <w:r w:rsidRPr="00650059">
        <w:rPr>
          <w:rFonts w:hint="cs"/>
          <w:sz w:val="24"/>
          <w:rtl/>
          <w:lang w:bidi="fa-IR"/>
        </w:rPr>
        <w:t>خَلَقْنَا</w:t>
      </w:r>
      <w:r w:rsidRPr="00650059">
        <w:rPr>
          <w:sz w:val="24"/>
          <w:rtl/>
          <w:lang w:bidi="fa-IR"/>
        </w:rPr>
        <w:t xml:space="preserve"> </w:t>
      </w:r>
      <w:r w:rsidRPr="00650059">
        <w:rPr>
          <w:rFonts w:hint="cs"/>
          <w:sz w:val="24"/>
          <w:rtl/>
          <w:lang w:bidi="fa-IR"/>
        </w:rPr>
        <w:t>الْإِنْسانَ</w:t>
      </w:r>
      <w:r w:rsidRPr="00650059">
        <w:rPr>
          <w:sz w:val="24"/>
          <w:rtl/>
          <w:lang w:bidi="fa-IR"/>
        </w:rPr>
        <w:t xml:space="preserve"> </w:t>
      </w:r>
      <w:r w:rsidRPr="00650059">
        <w:rPr>
          <w:rFonts w:hint="cs"/>
          <w:sz w:val="24"/>
          <w:rtl/>
          <w:lang w:bidi="fa-IR"/>
        </w:rPr>
        <w:t>مِنْ</w:t>
      </w:r>
      <w:r w:rsidRPr="00650059">
        <w:rPr>
          <w:sz w:val="24"/>
          <w:rtl/>
          <w:lang w:bidi="fa-IR"/>
        </w:rPr>
        <w:t xml:space="preserve"> </w:t>
      </w:r>
      <w:r w:rsidRPr="00650059">
        <w:rPr>
          <w:rFonts w:hint="cs"/>
          <w:sz w:val="24"/>
          <w:rtl/>
          <w:lang w:bidi="fa-IR"/>
        </w:rPr>
        <w:t>نُطْفَةٍ</w:t>
      </w:r>
      <w:r w:rsidRPr="00650059">
        <w:rPr>
          <w:sz w:val="24"/>
          <w:rtl/>
          <w:lang w:bidi="fa-IR"/>
        </w:rPr>
        <w:t xml:space="preserve"> </w:t>
      </w:r>
      <w:r w:rsidRPr="00650059">
        <w:rPr>
          <w:rFonts w:hint="cs"/>
          <w:sz w:val="24"/>
          <w:rtl/>
          <w:lang w:bidi="fa-IR"/>
        </w:rPr>
        <w:t>أَمْشاجٍ</w:t>
      </w:r>
      <w:r w:rsidRPr="00650059">
        <w:rPr>
          <w:sz w:val="24"/>
          <w:rtl/>
          <w:lang w:bidi="fa-IR"/>
        </w:rPr>
        <w:t xml:space="preserve"> </w:t>
      </w:r>
      <w:r w:rsidRPr="00650059">
        <w:rPr>
          <w:rFonts w:hint="cs"/>
          <w:sz w:val="24"/>
          <w:rtl/>
          <w:lang w:bidi="fa-IR"/>
        </w:rPr>
        <w:t>نَبْتَليهِ</w:t>
      </w:r>
      <w:r w:rsidRPr="00650059">
        <w:rPr>
          <w:sz w:val="24"/>
          <w:rtl/>
          <w:lang w:bidi="fa-IR"/>
        </w:rPr>
        <w:t xml:space="preserve"> </w:t>
      </w:r>
      <w:r w:rsidRPr="00650059">
        <w:rPr>
          <w:rFonts w:hint="cs"/>
          <w:sz w:val="24"/>
          <w:rtl/>
          <w:lang w:bidi="fa-IR"/>
        </w:rPr>
        <w:t>فَجَعَلْناهُ</w:t>
      </w:r>
      <w:r w:rsidRPr="00650059">
        <w:rPr>
          <w:sz w:val="24"/>
          <w:rtl/>
          <w:lang w:bidi="fa-IR"/>
        </w:rPr>
        <w:t xml:space="preserve"> </w:t>
      </w:r>
      <w:r w:rsidRPr="00650059">
        <w:rPr>
          <w:rFonts w:hint="cs"/>
          <w:sz w:val="24"/>
          <w:rtl/>
          <w:lang w:bidi="fa-IR"/>
        </w:rPr>
        <w:t>سَميعاً</w:t>
      </w:r>
      <w:r w:rsidRPr="00650059">
        <w:rPr>
          <w:sz w:val="24"/>
          <w:rtl/>
          <w:lang w:bidi="fa-IR"/>
        </w:rPr>
        <w:t xml:space="preserve"> </w:t>
      </w:r>
      <w:r w:rsidRPr="00650059">
        <w:rPr>
          <w:rFonts w:hint="cs"/>
          <w:sz w:val="24"/>
          <w:rtl/>
          <w:lang w:bidi="fa-IR"/>
        </w:rPr>
        <w:t>بَصيراً</w:t>
      </w:r>
      <w:r w:rsidRPr="00650059">
        <w:rPr>
          <w:sz w:val="24"/>
          <w:rtl/>
          <w:lang w:bidi="fa-IR"/>
        </w:rPr>
        <w:t xml:space="preserve"> (2)</w:t>
      </w:r>
      <w:r>
        <w:rPr>
          <w:rFonts w:hint="cs"/>
          <w:sz w:val="24"/>
          <w:rtl/>
          <w:lang w:bidi="fa-IR"/>
        </w:rPr>
        <w:t xml:space="preserve"> </w:t>
      </w:r>
      <w:r w:rsidRPr="00650059">
        <w:rPr>
          <w:rFonts w:hint="cs"/>
          <w:sz w:val="24"/>
          <w:rtl/>
          <w:lang w:bidi="fa-IR"/>
        </w:rPr>
        <w:t>إِنَّا</w:t>
      </w:r>
      <w:r w:rsidRPr="00650059">
        <w:rPr>
          <w:sz w:val="24"/>
          <w:rtl/>
          <w:lang w:bidi="fa-IR"/>
        </w:rPr>
        <w:t xml:space="preserve"> </w:t>
      </w:r>
      <w:r w:rsidRPr="00650059">
        <w:rPr>
          <w:rFonts w:hint="cs"/>
          <w:sz w:val="24"/>
          <w:rtl/>
          <w:lang w:bidi="fa-IR"/>
        </w:rPr>
        <w:t>هَدَيْناهُ</w:t>
      </w:r>
      <w:r w:rsidRPr="00650059">
        <w:rPr>
          <w:sz w:val="24"/>
          <w:rtl/>
          <w:lang w:bidi="fa-IR"/>
        </w:rPr>
        <w:t xml:space="preserve"> </w:t>
      </w:r>
      <w:r w:rsidRPr="00650059">
        <w:rPr>
          <w:rFonts w:hint="cs"/>
          <w:sz w:val="24"/>
          <w:rtl/>
          <w:lang w:bidi="fa-IR"/>
        </w:rPr>
        <w:t>السَّبيلَ</w:t>
      </w:r>
      <w:r w:rsidRPr="00650059">
        <w:rPr>
          <w:sz w:val="24"/>
          <w:rtl/>
          <w:lang w:bidi="fa-IR"/>
        </w:rPr>
        <w:t xml:space="preserve"> </w:t>
      </w:r>
      <w:r w:rsidRPr="00650059">
        <w:rPr>
          <w:rFonts w:hint="cs"/>
          <w:sz w:val="24"/>
          <w:rtl/>
          <w:lang w:bidi="fa-IR"/>
        </w:rPr>
        <w:t>إِمَّا</w:t>
      </w:r>
      <w:r w:rsidRPr="00650059">
        <w:rPr>
          <w:sz w:val="24"/>
          <w:rtl/>
          <w:lang w:bidi="fa-IR"/>
        </w:rPr>
        <w:t xml:space="preserve"> </w:t>
      </w:r>
      <w:r w:rsidRPr="00650059">
        <w:rPr>
          <w:rFonts w:hint="cs"/>
          <w:sz w:val="24"/>
          <w:rtl/>
          <w:lang w:bidi="fa-IR"/>
        </w:rPr>
        <w:t>شاكِراً</w:t>
      </w:r>
      <w:r w:rsidRPr="00650059">
        <w:rPr>
          <w:sz w:val="24"/>
          <w:rtl/>
          <w:lang w:bidi="fa-IR"/>
        </w:rPr>
        <w:t xml:space="preserve"> </w:t>
      </w:r>
      <w:r w:rsidRPr="00650059">
        <w:rPr>
          <w:rFonts w:hint="cs"/>
          <w:sz w:val="24"/>
          <w:rtl/>
          <w:lang w:bidi="fa-IR"/>
        </w:rPr>
        <w:t>وَ</w:t>
      </w:r>
      <w:r w:rsidRPr="00650059">
        <w:rPr>
          <w:sz w:val="24"/>
          <w:rtl/>
          <w:lang w:bidi="fa-IR"/>
        </w:rPr>
        <w:t xml:space="preserve"> </w:t>
      </w:r>
      <w:r w:rsidRPr="00650059">
        <w:rPr>
          <w:rFonts w:hint="cs"/>
          <w:sz w:val="24"/>
          <w:rtl/>
          <w:lang w:bidi="fa-IR"/>
        </w:rPr>
        <w:t>إِمَّا</w:t>
      </w:r>
      <w:r w:rsidRPr="00650059">
        <w:rPr>
          <w:sz w:val="24"/>
          <w:rtl/>
          <w:lang w:bidi="fa-IR"/>
        </w:rPr>
        <w:t xml:space="preserve"> </w:t>
      </w:r>
      <w:r w:rsidRPr="00650059">
        <w:rPr>
          <w:rFonts w:hint="cs"/>
          <w:sz w:val="24"/>
          <w:rtl/>
          <w:lang w:bidi="fa-IR"/>
        </w:rPr>
        <w:t>كَفُوراً</w:t>
      </w:r>
      <w:r w:rsidRPr="00650059">
        <w:rPr>
          <w:sz w:val="24"/>
          <w:rtl/>
          <w:lang w:bidi="fa-IR"/>
        </w:rPr>
        <w:t xml:space="preserve"> (3)</w:t>
      </w:r>
      <w:r w:rsidRPr="00650059">
        <w:rPr>
          <w:rFonts w:hint="cs"/>
          <w:sz w:val="24"/>
          <w:rtl/>
          <w:lang w:bidi="fa-IR"/>
        </w:rPr>
        <w:t xml:space="preserve"> </w:t>
      </w:r>
    </w:p>
    <w:p w:rsidR="00356A02" w:rsidRDefault="00356A02" w:rsidP="0088570C">
      <w:pPr>
        <w:spacing w:after="0"/>
        <w:ind w:left="567"/>
        <w:jc w:val="both"/>
        <w:rPr>
          <w:sz w:val="24"/>
          <w:rtl/>
          <w:lang w:bidi="fa-IR"/>
        </w:rPr>
      </w:pPr>
      <w:r w:rsidRPr="00650059">
        <w:rPr>
          <w:rFonts w:hint="cs"/>
          <w:sz w:val="24"/>
          <w:rtl/>
          <w:lang w:bidi="fa-IR"/>
        </w:rPr>
        <w:t>هرآينه</w:t>
      </w:r>
      <w:r w:rsidRPr="00650059">
        <w:rPr>
          <w:sz w:val="24"/>
          <w:rtl/>
          <w:lang w:bidi="fa-IR"/>
        </w:rPr>
        <w:t xml:space="preserve"> </w:t>
      </w:r>
      <w:r w:rsidRPr="00650059">
        <w:rPr>
          <w:rFonts w:hint="cs"/>
          <w:sz w:val="24"/>
          <w:rtl/>
          <w:lang w:bidi="fa-IR"/>
        </w:rPr>
        <w:t>بر</w:t>
      </w:r>
      <w:r w:rsidRPr="00650059">
        <w:rPr>
          <w:sz w:val="24"/>
          <w:rtl/>
          <w:lang w:bidi="fa-IR"/>
        </w:rPr>
        <w:t xml:space="preserve"> </w:t>
      </w:r>
      <w:r w:rsidRPr="00650059">
        <w:rPr>
          <w:rFonts w:hint="cs"/>
          <w:sz w:val="24"/>
          <w:rtl/>
          <w:lang w:bidi="fa-IR"/>
        </w:rPr>
        <w:t>انسان</w:t>
      </w:r>
      <w:r w:rsidRPr="00650059">
        <w:rPr>
          <w:sz w:val="24"/>
          <w:rtl/>
          <w:lang w:bidi="fa-IR"/>
        </w:rPr>
        <w:t xml:space="preserve"> </w:t>
      </w:r>
      <w:r w:rsidRPr="00650059">
        <w:rPr>
          <w:rFonts w:hint="cs"/>
          <w:sz w:val="24"/>
          <w:rtl/>
          <w:lang w:bidi="fa-IR"/>
        </w:rPr>
        <w:t>مدتى</w:t>
      </w:r>
      <w:r w:rsidRPr="00650059">
        <w:rPr>
          <w:sz w:val="24"/>
          <w:rtl/>
          <w:lang w:bidi="fa-IR"/>
        </w:rPr>
        <w:t xml:space="preserve"> </w:t>
      </w:r>
      <w:r w:rsidRPr="00650059">
        <w:rPr>
          <w:rFonts w:hint="cs"/>
          <w:sz w:val="24"/>
          <w:rtl/>
          <w:lang w:bidi="fa-IR"/>
        </w:rPr>
        <w:t>از</w:t>
      </w:r>
      <w:r w:rsidRPr="00650059">
        <w:rPr>
          <w:sz w:val="24"/>
          <w:rtl/>
          <w:lang w:bidi="fa-IR"/>
        </w:rPr>
        <w:t xml:space="preserve"> </w:t>
      </w:r>
      <w:r w:rsidRPr="00650059">
        <w:rPr>
          <w:rFonts w:hint="cs"/>
          <w:sz w:val="24"/>
          <w:rtl/>
          <w:lang w:bidi="fa-IR"/>
        </w:rPr>
        <w:t>زمان</w:t>
      </w:r>
      <w:r w:rsidRPr="00650059">
        <w:rPr>
          <w:sz w:val="24"/>
          <w:rtl/>
          <w:lang w:bidi="fa-IR"/>
        </w:rPr>
        <w:t xml:space="preserve"> </w:t>
      </w:r>
      <w:r w:rsidRPr="00650059">
        <w:rPr>
          <w:rFonts w:hint="cs"/>
          <w:sz w:val="24"/>
          <w:rtl/>
          <w:lang w:bidi="fa-IR"/>
        </w:rPr>
        <w:t>گذشت</w:t>
      </w:r>
      <w:r w:rsidRPr="00650059">
        <w:rPr>
          <w:sz w:val="24"/>
          <w:rtl/>
          <w:lang w:bidi="fa-IR"/>
        </w:rPr>
        <w:t xml:space="preserve"> </w:t>
      </w:r>
      <w:r w:rsidRPr="00650059">
        <w:rPr>
          <w:rFonts w:hint="cs"/>
          <w:sz w:val="24"/>
          <w:rtl/>
          <w:lang w:bidi="fa-IR"/>
        </w:rPr>
        <w:t>و</w:t>
      </w:r>
      <w:r w:rsidRPr="00650059">
        <w:rPr>
          <w:sz w:val="24"/>
          <w:rtl/>
          <w:lang w:bidi="fa-IR"/>
        </w:rPr>
        <w:t xml:space="preserve"> </w:t>
      </w:r>
      <w:r w:rsidRPr="00650059">
        <w:rPr>
          <w:rFonts w:hint="cs"/>
          <w:sz w:val="24"/>
          <w:rtl/>
          <w:lang w:bidi="fa-IR"/>
        </w:rPr>
        <w:t>او</w:t>
      </w:r>
      <w:r w:rsidRPr="00650059">
        <w:rPr>
          <w:sz w:val="24"/>
          <w:rtl/>
          <w:lang w:bidi="fa-IR"/>
        </w:rPr>
        <w:t xml:space="preserve"> </w:t>
      </w:r>
      <w:r w:rsidRPr="00650059">
        <w:rPr>
          <w:rFonts w:hint="cs"/>
          <w:sz w:val="24"/>
          <w:rtl/>
          <w:lang w:bidi="fa-IR"/>
        </w:rPr>
        <w:t>چيزى</w:t>
      </w:r>
      <w:r w:rsidRPr="00650059">
        <w:rPr>
          <w:sz w:val="24"/>
          <w:rtl/>
          <w:lang w:bidi="fa-IR"/>
        </w:rPr>
        <w:t xml:space="preserve"> </w:t>
      </w:r>
      <w:r w:rsidRPr="00650059">
        <w:rPr>
          <w:rFonts w:hint="cs"/>
          <w:sz w:val="24"/>
          <w:rtl/>
          <w:lang w:bidi="fa-IR"/>
        </w:rPr>
        <w:t>در</w:t>
      </w:r>
      <w:r w:rsidRPr="00650059">
        <w:rPr>
          <w:sz w:val="24"/>
          <w:rtl/>
          <w:lang w:bidi="fa-IR"/>
        </w:rPr>
        <w:t xml:space="preserve"> </w:t>
      </w:r>
      <w:r w:rsidRPr="00650059">
        <w:rPr>
          <w:rFonts w:hint="cs"/>
          <w:sz w:val="24"/>
          <w:rtl/>
          <w:lang w:bidi="fa-IR"/>
        </w:rPr>
        <w:t>خور</w:t>
      </w:r>
      <w:r w:rsidRPr="00650059">
        <w:rPr>
          <w:sz w:val="24"/>
          <w:rtl/>
          <w:lang w:bidi="fa-IR"/>
        </w:rPr>
        <w:t xml:space="preserve"> </w:t>
      </w:r>
      <w:r w:rsidRPr="00650059">
        <w:rPr>
          <w:rFonts w:hint="cs"/>
          <w:sz w:val="24"/>
          <w:rtl/>
          <w:lang w:bidi="fa-IR"/>
        </w:rPr>
        <w:t>ذكر</w:t>
      </w:r>
      <w:r w:rsidRPr="00650059">
        <w:rPr>
          <w:sz w:val="24"/>
          <w:rtl/>
          <w:lang w:bidi="fa-IR"/>
        </w:rPr>
        <w:t xml:space="preserve"> </w:t>
      </w:r>
      <w:r w:rsidRPr="00650059">
        <w:rPr>
          <w:rFonts w:hint="cs"/>
          <w:sz w:val="24"/>
          <w:rtl/>
          <w:lang w:bidi="fa-IR"/>
        </w:rPr>
        <w:t>نبود</w:t>
      </w:r>
      <w:r w:rsidRPr="00650059">
        <w:rPr>
          <w:sz w:val="24"/>
          <w:rtl/>
          <w:lang w:bidi="fa-IR"/>
        </w:rPr>
        <w:t>. (1)</w:t>
      </w:r>
      <w:r>
        <w:rPr>
          <w:rFonts w:hint="cs"/>
          <w:sz w:val="24"/>
          <w:rtl/>
          <w:lang w:bidi="fa-IR"/>
        </w:rPr>
        <w:t xml:space="preserve"> </w:t>
      </w:r>
      <w:r w:rsidRPr="00650059">
        <w:rPr>
          <w:rFonts w:hint="cs"/>
          <w:sz w:val="24"/>
          <w:rtl/>
          <w:lang w:bidi="fa-IR"/>
        </w:rPr>
        <w:t>ما</w:t>
      </w:r>
      <w:r w:rsidRPr="00650059">
        <w:rPr>
          <w:sz w:val="24"/>
          <w:rtl/>
          <w:lang w:bidi="fa-IR"/>
        </w:rPr>
        <w:t xml:space="preserve"> </w:t>
      </w:r>
      <w:r w:rsidRPr="00650059">
        <w:rPr>
          <w:rFonts w:hint="cs"/>
          <w:sz w:val="24"/>
          <w:rtl/>
          <w:lang w:bidi="fa-IR"/>
        </w:rPr>
        <w:t>آدمى</w:t>
      </w:r>
      <w:r w:rsidRPr="00650059">
        <w:rPr>
          <w:sz w:val="24"/>
          <w:rtl/>
          <w:lang w:bidi="fa-IR"/>
        </w:rPr>
        <w:t xml:space="preserve"> </w:t>
      </w:r>
      <w:r w:rsidRPr="00650059">
        <w:rPr>
          <w:rFonts w:hint="cs"/>
          <w:sz w:val="24"/>
          <w:rtl/>
          <w:lang w:bidi="fa-IR"/>
        </w:rPr>
        <w:t>را</w:t>
      </w:r>
      <w:r w:rsidRPr="00650059">
        <w:rPr>
          <w:sz w:val="24"/>
          <w:rtl/>
          <w:lang w:bidi="fa-IR"/>
        </w:rPr>
        <w:t xml:space="preserve"> </w:t>
      </w:r>
      <w:r w:rsidRPr="00650059">
        <w:rPr>
          <w:rFonts w:hint="cs"/>
          <w:sz w:val="24"/>
          <w:rtl/>
          <w:lang w:bidi="fa-IR"/>
        </w:rPr>
        <w:t>از</w:t>
      </w:r>
      <w:r w:rsidRPr="00650059">
        <w:rPr>
          <w:sz w:val="24"/>
          <w:rtl/>
          <w:lang w:bidi="fa-IR"/>
        </w:rPr>
        <w:t xml:space="preserve"> </w:t>
      </w:r>
      <w:r w:rsidRPr="00650059">
        <w:rPr>
          <w:rFonts w:hint="cs"/>
          <w:sz w:val="24"/>
          <w:rtl/>
          <w:lang w:bidi="fa-IR"/>
        </w:rPr>
        <w:t>نطفه‏اى</w:t>
      </w:r>
      <w:r w:rsidRPr="00650059">
        <w:rPr>
          <w:sz w:val="24"/>
          <w:rtl/>
          <w:lang w:bidi="fa-IR"/>
        </w:rPr>
        <w:t xml:space="preserve"> </w:t>
      </w:r>
      <w:r w:rsidRPr="00650059">
        <w:rPr>
          <w:rFonts w:hint="cs"/>
          <w:sz w:val="24"/>
          <w:rtl/>
          <w:lang w:bidi="fa-IR"/>
        </w:rPr>
        <w:t>آميخته</w:t>
      </w:r>
      <w:r w:rsidRPr="00650059">
        <w:rPr>
          <w:sz w:val="24"/>
          <w:rtl/>
          <w:lang w:bidi="fa-IR"/>
        </w:rPr>
        <w:t xml:space="preserve"> </w:t>
      </w:r>
      <w:r w:rsidRPr="00650059">
        <w:rPr>
          <w:rFonts w:hint="cs"/>
          <w:sz w:val="24"/>
          <w:rtl/>
          <w:lang w:bidi="fa-IR"/>
        </w:rPr>
        <w:t>بيافريده‏ايم،</w:t>
      </w:r>
      <w:r w:rsidRPr="00650059">
        <w:rPr>
          <w:sz w:val="24"/>
          <w:rtl/>
          <w:lang w:bidi="fa-IR"/>
        </w:rPr>
        <w:t xml:space="preserve"> </w:t>
      </w:r>
      <w:r w:rsidRPr="00650059">
        <w:rPr>
          <w:rFonts w:hint="cs"/>
          <w:sz w:val="24"/>
          <w:rtl/>
          <w:lang w:bidi="fa-IR"/>
        </w:rPr>
        <w:t>تا</w:t>
      </w:r>
      <w:r w:rsidRPr="00650059">
        <w:rPr>
          <w:sz w:val="24"/>
          <w:rtl/>
          <w:lang w:bidi="fa-IR"/>
        </w:rPr>
        <w:t xml:space="preserve"> </w:t>
      </w:r>
      <w:r w:rsidRPr="00650059">
        <w:rPr>
          <w:rFonts w:hint="cs"/>
          <w:sz w:val="24"/>
          <w:rtl/>
          <w:lang w:bidi="fa-IR"/>
        </w:rPr>
        <w:t>او</w:t>
      </w:r>
      <w:r w:rsidRPr="00650059">
        <w:rPr>
          <w:sz w:val="24"/>
          <w:rtl/>
          <w:lang w:bidi="fa-IR"/>
        </w:rPr>
        <w:t xml:space="preserve"> </w:t>
      </w:r>
      <w:r w:rsidRPr="00650059">
        <w:rPr>
          <w:rFonts w:hint="cs"/>
          <w:sz w:val="24"/>
          <w:rtl/>
          <w:lang w:bidi="fa-IR"/>
        </w:rPr>
        <w:t>را</w:t>
      </w:r>
      <w:r w:rsidRPr="00650059">
        <w:rPr>
          <w:sz w:val="24"/>
          <w:rtl/>
          <w:lang w:bidi="fa-IR"/>
        </w:rPr>
        <w:t xml:space="preserve"> </w:t>
      </w:r>
      <w:r w:rsidRPr="00650059">
        <w:rPr>
          <w:rFonts w:hint="cs"/>
          <w:sz w:val="24"/>
          <w:rtl/>
          <w:lang w:bidi="fa-IR"/>
        </w:rPr>
        <w:t>امتحان</w:t>
      </w:r>
      <w:r w:rsidRPr="00650059">
        <w:rPr>
          <w:sz w:val="24"/>
          <w:rtl/>
          <w:lang w:bidi="fa-IR"/>
        </w:rPr>
        <w:t xml:space="preserve"> </w:t>
      </w:r>
      <w:r w:rsidRPr="00650059">
        <w:rPr>
          <w:rFonts w:hint="cs"/>
          <w:sz w:val="24"/>
          <w:rtl/>
          <w:lang w:bidi="fa-IR"/>
        </w:rPr>
        <w:t>كنيم</w:t>
      </w:r>
      <w:r w:rsidRPr="00650059">
        <w:rPr>
          <w:sz w:val="24"/>
          <w:rtl/>
          <w:lang w:bidi="fa-IR"/>
        </w:rPr>
        <w:t xml:space="preserve">. </w:t>
      </w:r>
      <w:r w:rsidRPr="00650059">
        <w:rPr>
          <w:rFonts w:hint="cs"/>
          <w:sz w:val="24"/>
          <w:rtl/>
          <w:lang w:bidi="fa-IR"/>
        </w:rPr>
        <w:t>و</w:t>
      </w:r>
      <w:r w:rsidRPr="00650059">
        <w:rPr>
          <w:sz w:val="24"/>
          <w:rtl/>
          <w:lang w:bidi="fa-IR"/>
        </w:rPr>
        <w:t xml:space="preserve"> </w:t>
      </w:r>
      <w:r w:rsidRPr="00650059">
        <w:rPr>
          <w:rFonts w:hint="cs"/>
          <w:sz w:val="24"/>
          <w:rtl/>
          <w:lang w:bidi="fa-IR"/>
        </w:rPr>
        <w:t>شنوا</w:t>
      </w:r>
      <w:r w:rsidRPr="00650059">
        <w:rPr>
          <w:sz w:val="24"/>
          <w:rtl/>
          <w:lang w:bidi="fa-IR"/>
        </w:rPr>
        <w:t xml:space="preserve"> </w:t>
      </w:r>
      <w:r w:rsidRPr="00650059">
        <w:rPr>
          <w:rFonts w:hint="cs"/>
          <w:sz w:val="24"/>
          <w:rtl/>
          <w:lang w:bidi="fa-IR"/>
        </w:rPr>
        <w:t>و</w:t>
      </w:r>
      <w:r w:rsidRPr="00650059">
        <w:rPr>
          <w:sz w:val="24"/>
          <w:rtl/>
          <w:lang w:bidi="fa-IR"/>
        </w:rPr>
        <w:t xml:space="preserve"> </w:t>
      </w:r>
      <w:r w:rsidRPr="00650059">
        <w:rPr>
          <w:rFonts w:hint="cs"/>
          <w:sz w:val="24"/>
          <w:rtl/>
          <w:lang w:bidi="fa-IR"/>
        </w:rPr>
        <w:t>بينايش</w:t>
      </w:r>
      <w:r w:rsidRPr="00650059">
        <w:rPr>
          <w:sz w:val="24"/>
          <w:rtl/>
          <w:lang w:bidi="fa-IR"/>
        </w:rPr>
        <w:t xml:space="preserve"> </w:t>
      </w:r>
      <w:r w:rsidRPr="00650059">
        <w:rPr>
          <w:rFonts w:hint="cs"/>
          <w:sz w:val="24"/>
          <w:rtl/>
          <w:lang w:bidi="fa-IR"/>
        </w:rPr>
        <w:t>ساخته‏ايم</w:t>
      </w:r>
      <w:r w:rsidRPr="00650059">
        <w:rPr>
          <w:sz w:val="24"/>
          <w:rtl/>
          <w:lang w:bidi="fa-IR"/>
        </w:rPr>
        <w:t>. (2)</w:t>
      </w:r>
      <w:r>
        <w:rPr>
          <w:rFonts w:hint="cs"/>
          <w:sz w:val="24"/>
          <w:rtl/>
          <w:lang w:bidi="fa-IR"/>
        </w:rPr>
        <w:t xml:space="preserve"> </w:t>
      </w:r>
      <w:r w:rsidRPr="00650059">
        <w:rPr>
          <w:rFonts w:hint="cs"/>
          <w:sz w:val="24"/>
          <w:rtl/>
          <w:lang w:bidi="fa-IR"/>
        </w:rPr>
        <w:t>راه</w:t>
      </w:r>
      <w:r w:rsidRPr="00650059">
        <w:rPr>
          <w:sz w:val="24"/>
          <w:rtl/>
          <w:lang w:bidi="fa-IR"/>
        </w:rPr>
        <w:t xml:space="preserve"> </w:t>
      </w:r>
      <w:r w:rsidRPr="00650059">
        <w:rPr>
          <w:rFonts w:hint="cs"/>
          <w:sz w:val="24"/>
          <w:rtl/>
          <w:lang w:bidi="fa-IR"/>
        </w:rPr>
        <w:t>را</w:t>
      </w:r>
      <w:r w:rsidRPr="00650059">
        <w:rPr>
          <w:sz w:val="24"/>
          <w:rtl/>
          <w:lang w:bidi="fa-IR"/>
        </w:rPr>
        <w:t xml:space="preserve"> </w:t>
      </w:r>
      <w:r w:rsidRPr="00650059">
        <w:rPr>
          <w:rFonts w:hint="cs"/>
          <w:sz w:val="24"/>
          <w:rtl/>
          <w:lang w:bidi="fa-IR"/>
        </w:rPr>
        <w:t>به</w:t>
      </w:r>
      <w:r w:rsidRPr="00650059">
        <w:rPr>
          <w:sz w:val="24"/>
          <w:rtl/>
          <w:lang w:bidi="fa-IR"/>
        </w:rPr>
        <w:t xml:space="preserve"> </w:t>
      </w:r>
      <w:r w:rsidRPr="00650059">
        <w:rPr>
          <w:rFonts w:hint="cs"/>
          <w:sz w:val="24"/>
          <w:rtl/>
          <w:lang w:bidi="fa-IR"/>
        </w:rPr>
        <w:t>او</w:t>
      </w:r>
      <w:r w:rsidRPr="00650059">
        <w:rPr>
          <w:sz w:val="24"/>
          <w:rtl/>
          <w:lang w:bidi="fa-IR"/>
        </w:rPr>
        <w:t xml:space="preserve"> </w:t>
      </w:r>
      <w:r w:rsidRPr="00650059">
        <w:rPr>
          <w:rFonts w:hint="cs"/>
          <w:sz w:val="24"/>
          <w:rtl/>
          <w:lang w:bidi="fa-IR"/>
        </w:rPr>
        <w:t>نشان</w:t>
      </w:r>
      <w:r w:rsidRPr="00650059">
        <w:rPr>
          <w:sz w:val="24"/>
          <w:rtl/>
          <w:lang w:bidi="fa-IR"/>
        </w:rPr>
        <w:t xml:space="preserve"> </w:t>
      </w:r>
      <w:r w:rsidRPr="00650059">
        <w:rPr>
          <w:rFonts w:hint="cs"/>
          <w:sz w:val="24"/>
          <w:rtl/>
          <w:lang w:bidi="fa-IR"/>
        </w:rPr>
        <w:t>داده‏ايم</w:t>
      </w:r>
      <w:r w:rsidRPr="00650059">
        <w:rPr>
          <w:sz w:val="24"/>
          <w:rtl/>
          <w:lang w:bidi="fa-IR"/>
        </w:rPr>
        <w:t xml:space="preserve">. </w:t>
      </w:r>
      <w:r w:rsidRPr="00650059">
        <w:rPr>
          <w:rFonts w:hint="cs"/>
          <w:sz w:val="24"/>
          <w:rtl/>
          <w:lang w:bidi="fa-IR"/>
        </w:rPr>
        <w:t>يا</w:t>
      </w:r>
      <w:r w:rsidRPr="00650059">
        <w:rPr>
          <w:sz w:val="24"/>
          <w:rtl/>
          <w:lang w:bidi="fa-IR"/>
        </w:rPr>
        <w:t xml:space="preserve"> </w:t>
      </w:r>
      <w:r w:rsidRPr="00650059">
        <w:rPr>
          <w:rFonts w:hint="cs"/>
          <w:sz w:val="24"/>
          <w:rtl/>
          <w:lang w:bidi="fa-IR"/>
        </w:rPr>
        <w:t>سپاسگزار</w:t>
      </w:r>
      <w:r w:rsidRPr="00650059">
        <w:rPr>
          <w:sz w:val="24"/>
          <w:rtl/>
          <w:lang w:bidi="fa-IR"/>
        </w:rPr>
        <w:t xml:space="preserve"> </w:t>
      </w:r>
      <w:r w:rsidRPr="00650059">
        <w:rPr>
          <w:rFonts w:hint="cs"/>
          <w:sz w:val="24"/>
          <w:rtl/>
          <w:lang w:bidi="fa-IR"/>
        </w:rPr>
        <w:t>باشد</w:t>
      </w:r>
      <w:r w:rsidRPr="00650059">
        <w:rPr>
          <w:sz w:val="24"/>
          <w:rtl/>
          <w:lang w:bidi="fa-IR"/>
        </w:rPr>
        <w:t xml:space="preserve"> </w:t>
      </w:r>
      <w:r w:rsidRPr="00650059">
        <w:rPr>
          <w:rFonts w:hint="cs"/>
          <w:sz w:val="24"/>
          <w:rtl/>
          <w:lang w:bidi="fa-IR"/>
        </w:rPr>
        <w:t>يا</w:t>
      </w:r>
      <w:r w:rsidRPr="00650059">
        <w:rPr>
          <w:sz w:val="24"/>
          <w:rtl/>
          <w:lang w:bidi="fa-IR"/>
        </w:rPr>
        <w:t xml:space="preserve"> </w:t>
      </w:r>
      <w:r w:rsidRPr="00650059">
        <w:rPr>
          <w:rFonts w:hint="cs"/>
          <w:sz w:val="24"/>
          <w:rtl/>
          <w:lang w:bidi="fa-IR"/>
        </w:rPr>
        <w:t>ناسپاس</w:t>
      </w:r>
      <w:r w:rsidRPr="00650059">
        <w:rPr>
          <w:sz w:val="24"/>
          <w:rtl/>
          <w:lang w:bidi="fa-IR"/>
        </w:rPr>
        <w:t>. (3)</w:t>
      </w:r>
    </w:p>
    <w:p w:rsidR="00356A02" w:rsidRDefault="00356A02" w:rsidP="0088570C">
      <w:pPr>
        <w:spacing w:after="0"/>
        <w:ind w:left="567"/>
        <w:jc w:val="both"/>
        <w:rPr>
          <w:sz w:val="24"/>
          <w:rtl/>
          <w:lang w:bidi="fa-IR"/>
        </w:rPr>
      </w:pPr>
      <w:r w:rsidRPr="00230A0A">
        <w:rPr>
          <w:rFonts w:hint="cs"/>
          <w:sz w:val="24"/>
          <w:rtl/>
          <w:lang w:bidi="fa-IR"/>
        </w:rPr>
        <w:t>إِنْ</w:t>
      </w:r>
      <w:r w:rsidRPr="00230A0A">
        <w:rPr>
          <w:sz w:val="24"/>
          <w:rtl/>
          <w:lang w:bidi="fa-IR"/>
        </w:rPr>
        <w:t xml:space="preserve"> </w:t>
      </w:r>
      <w:r w:rsidRPr="00230A0A">
        <w:rPr>
          <w:rFonts w:hint="cs"/>
          <w:sz w:val="24"/>
          <w:rtl/>
          <w:lang w:bidi="fa-IR"/>
        </w:rPr>
        <w:t>تَكْفُرُوا</w:t>
      </w:r>
      <w:r w:rsidRPr="00230A0A">
        <w:rPr>
          <w:sz w:val="24"/>
          <w:rtl/>
          <w:lang w:bidi="fa-IR"/>
        </w:rPr>
        <w:t xml:space="preserve"> </w:t>
      </w:r>
      <w:r w:rsidRPr="00230A0A">
        <w:rPr>
          <w:rFonts w:hint="cs"/>
          <w:sz w:val="24"/>
          <w:rtl/>
          <w:lang w:bidi="fa-IR"/>
        </w:rPr>
        <w:t>فَإِنَّ</w:t>
      </w:r>
      <w:r w:rsidRPr="00230A0A">
        <w:rPr>
          <w:sz w:val="24"/>
          <w:rtl/>
          <w:lang w:bidi="fa-IR"/>
        </w:rPr>
        <w:t xml:space="preserve"> </w:t>
      </w:r>
      <w:r w:rsidRPr="00230A0A">
        <w:rPr>
          <w:rFonts w:hint="cs"/>
          <w:sz w:val="24"/>
          <w:rtl/>
          <w:lang w:bidi="fa-IR"/>
        </w:rPr>
        <w:t>اللَّهَ</w:t>
      </w:r>
      <w:r w:rsidRPr="00230A0A">
        <w:rPr>
          <w:sz w:val="24"/>
          <w:rtl/>
          <w:lang w:bidi="fa-IR"/>
        </w:rPr>
        <w:t xml:space="preserve"> </w:t>
      </w:r>
      <w:r w:rsidRPr="00230A0A">
        <w:rPr>
          <w:rFonts w:hint="cs"/>
          <w:sz w:val="24"/>
          <w:rtl/>
          <w:lang w:bidi="fa-IR"/>
        </w:rPr>
        <w:t>غَنِيٌّ</w:t>
      </w:r>
      <w:r w:rsidRPr="00230A0A">
        <w:rPr>
          <w:sz w:val="24"/>
          <w:rtl/>
          <w:lang w:bidi="fa-IR"/>
        </w:rPr>
        <w:t xml:space="preserve"> </w:t>
      </w:r>
      <w:r w:rsidRPr="00230A0A">
        <w:rPr>
          <w:rFonts w:hint="cs"/>
          <w:sz w:val="24"/>
          <w:rtl/>
          <w:lang w:bidi="fa-IR"/>
        </w:rPr>
        <w:t>عَنْكُمْ</w:t>
      </w:r>
      <w:r w:rsidRPr="00230A0A">
        <w:rPr>
          <w:sz w:val="24"/>
          <w:rtl/>
          <w:lang w:bidi="fa-IR"/>
        </w:rPr>
        <w:t xml:space="preserve"> </w:t>
      </w:r>
      <w:r w:rsidRPr="00230A0A">
        <w:rPr>
          <w:rFonts w:hint="cs"/>
          <w:sz w:val="24"/>
          <w:rtl/>
          <w:lang w:bidi="fa-IR"/>
        </w:rPr>
        <w:t>وَ</w:t>
      </w:r>
      <w:r w:rsidRPr="00230A0A">
        <w:rPr>
          <w:sz w:val="24"/>
          <w:rtl/>
          <w:lang w:bidi="fa-IR"/>
        </w:rPr>
        <w:t xml:space="preserve"> </w:t>
      </w:r>
      <w:r w:rsidRPr="00230A0A">
        <w:rPr>
          <w:rFonts w:hint="cs"/>
          <w:sz w:val="24"/>
          <w:rtl/>
          <w:lang w:bidi="fa-IR"/>
        </w:rPr>
        <w:t>لا</w:t>
      </w:r>
      <w:r w:rsidRPr="00230A0A">
        <w:rPr>
          <w:sz w:val="24"/>
          <w:rtl/>
          <w:lang w:bidi="fa-IR"/>
        </w:rPr>
        <w:t xml:space="preserve"> </w:t>
      </w:r>
      <w:r w:rsidRPr="00230A0A">
        <w:rPr>
          <w:rFonts w:hint="cs"/>
          <w:sz w:val="24"/>
          <w:rtl/>
          <w:lang w:bidi="fa-IR"/>
        </w:rPr>
        <w:t>يَرْضى‏</w:t>
      </w:r>
      <w:r w:rsidRPr="00230A0A">
        <w:rPr>
          <w:sz w:val="24"/>
          <w:rtl/>
          <w:lang w:bidi="fa-IR"/>
        </w:rPr>
        <w:t xml:space="preserve"> </w:t>
      </w:r>
      <w:r w:rsidRPr="00230A0A">
        <w:rPr>
          <w:rFonts w:hint="cs"/>
          <w:sz w:val="24"/>
          <w:rtl/>
          <w:lang w:bidi="fa-IR"/>
        </w:rPr>
        <w:t>لِعِبادِهِ</w:t>
      </w:r>
      <w:r w:rsidRPr="00230A0A">
        <w:rPr>
          <w:sz w:val="24"/>
          <w:rtl/>
          <w:lang w:bidi="fa-IR"/>
        </w:rPr>
        <w:t xml:space="preserve"> </w:t>
      </w:r>
      <w:r w:rsidRPr="00230A0A">
        <w:rPr>
          <w:rFonts w:hint="cs"/>
          <w:sz w:val="24"/>
          <w:rtl/>
          <w:lang w:bidi="fa-IR"/>
        </w:rPr>
        <w:t>الْكُفْرَ</w:t>
      </w:r>
      <w:r w:rsidRPr="00230A0A">
        <w:rPr>
          <w:sz w:val="24"/>
          <w:rtl/>
          <w:lang w:bidi="fa-IR"/>
        </w:rPr>
        <w:t xml:space="preserve"> </w:t>
      </w:r>
      <w:r w:rsidRPr="00230A0A">
        <w:rPr>
          <w:rFonts w:hint="cs"/>
          <w:sz w:val="24"/>
          <w:rtl/>
          <w:lang w:bidi="fa-IR"/>
        </w:rPr>
        <w:t>وَ</w:t>
      </w:r>
      <w:r w:rsidRPr="00230A0A">
        <w:rPr>
          <w:sz w:val="24"/>
          <w:rtl/>
          <w:lang w:bidi="fa-IR"/>
        </w:rPr>
        <w:t xml:space="preserve"> </w:t>
      </w:r>
      <w:r w:rsidRPr="00230A0A">
        <w:rPr>
          <w:rFonts w:hint="cs"/>
          <w:sz w:val="24"/>
          <w:rtl/>
          <w:lang w:bidi="fa-IR"/>
        </w:rPr>
        <w:t>إِنْ</w:t>
      </w:r>
      <w:r w:rsidRPr="00230A0A">
        <w:rPr>
          <w:sz w:val="24"/>
          <w:rtl/>
          <w:lang w:bidi="fa-IR"/>
        </w:rPr>
        <w:t xml:space="preserve"> </w:t>
      </w:r>
      <w:r w:rsidRPr="00230A0A">
        <w:rPr>
          <w:rFonts w:hint="cs"/>
          <w:sz w:val="24"/>
          <w:rtl/>
          <w:lang w:bidi="fa-IR"/>
        </w:rPr>
        <w:t>تَشْكُرُوا</w:t>
      </w:r>
      <w:r w:rsidRPr="00230A0A">
        <w:rPr>
          <w:sz w:val="24"/>
          <w:rtl/>
          <w:lang w:bidi="fa-IR"/>
        </w:rPr>
        <w:t xml:space="preserve"> </w:t>
      </w:r>
      <w:r w:rsidRPr="00230A0A">
        <w:rPr>
          <w:rFonts w:hint="cs"/>
          <w:sz w:val="24"/>
          <w:rtl/>
          <w:lang w:bidi="fa-IR"/>
        </w:rPr>
        <w:t>يَرْضَهُ</w:t>
      </w:r>
      <w:r w:rsidRPr="00230A0A">
        <w:rPr>
          <w:sz w:val="24"/>
          <w:rtl/>
          <w:lang w:bidi="fa-IR"/>
        </w:rPr>
        <w:t xml:space="preserve"> </w:t>
      </w:r>
      <w:r w:rsidRPr="00230A0A">
        <w:rPr>
          <w:rFonts w:hint="cs"/>
          <w:sz w:val="24"/>
          <w:rtl/>
          <w:lang w:bidi="fa-IR"/>
        </w:rPr>
        <w:t>لَكُمْ</w:t>
      </w:r>
      <w:r w:rsidRPr="00230A0A">
        <w:rPr>
          <w:sz w:val="24"/>
          <w:rtl/>
          <w:lang w:bidi="fa-IR"/>
        </w:rPr>
        <w:t xml:space="preserve"> </w:t>
      </w:r>
      <w:r w:rsidRPr="00230A0A">
        <w:rPr>
          <w:rFonts w:hint="cs"/>
          <w:sz w:val="24"/>
          <w:rtl/>
          <w:lang w:bidi="fa-IR"/>
        </w:rPr>
        <w:t>وَ</w:t>
      </w:r>
      <w:r w:rsidRPr="00230A0A">
        <w:rPr>
          <w:sz w:val="24"/>
          <w:rtl/>
          <w:lang w:bidi="fa-IR"/>
        </w:rPr>
        <w:t xml:space="preserve"> </w:t>
      </w:r>
      <w:r w:rsidRPr="00230A0A">
        <w:rPr>
          <w:rFonts w:hint="cs"/>
          <w:sz w:val="24"/>
          <w:rtl/>
          <w:lang w:bidi="fa-IR"/>
        </w:rPr>
        <w:t>لا</w:t>
      </w:r>
      <w:r w:rsidRPr="00230A0A">
        <w:rPr>
          <w:sz w:val="24"/>
          <w:rtl/>
          <w:lang w:bidi="fa-IR"/>
        </w:rPr>
        <w:t xml:space="preserve"> </w:t>
      </w:r>
      <w:r w:rsidRPr="00230A0A">
        <w:rPr>
          <w:rFonts w:hint="cs"/>
          <w:sz w:val="24"/>
          <w:rtl/>
          <w:lang w:bidi="fa-IR"/>
        </w:rPr>
        <w:t>تَزِرُ</w:t>
      </w:r>
      <w:r w:rsidRPr="00230A0A">
        <w:rPr>
          <w:sz w:val="24"/>
          <w:rtl/>
          <w:lang w:bidi="fa-IR"/>
        </w:rPr>
        <w:t xml:space="preserve"> </w:t>
      </w:r>
      <w:r w:rsidRPr="00230A0A">
        <w:rPr>
          <w:rFonts w:hint="cs"/>
          <w:sz w:val="24"/>
          <w:rtl/>
          <w:lang w:bidi="fa-IR"/>
        </w:rPr>
        <w:t>وازِرَةٌ</w:t>
      </w:r>
      <w:r w:rsidRPr="00230A0A">
        <w:rPr>
          <w:sz w:val="24"/>
          <w:rtl/>
          <w:lang w:bidi="fa-IR"/>
        </w:rPr>
        <w:t xml:space="preserve"> </w:t>
      </w:r>
      <w:r w:rsidRPr="00230A0A">
        <w:rPr>
          <w:rFonts w:hint="cs"/>
          <w:sz w:val="24"/>
          <w:rtl/>
          <w:lang w:bidi="fa-IR"/>
        </w:rPr>
        <w:t>وِزْرَ</w:t>
      </w:r>
      <w:r w:rsidRPr="00230A0A">
        <w:rPr>
          <w:sz w:val="24"/>
          <w:rtl/>
          <w:lang w:bidi="fa-IR"/>
        </w:rPr>
        <w:t xml:space="preserve"> </w:t>
      </w:r>
      <w:r w:rsidRPr="00230A0A">
        <w:rPr>
          <w:rFonts w:hint="cs"/>
          <w:sz w:val="24"/>
          <w:rtl/>
          <w:lang w:bidi="fa-IR"/>
        </w:rPr>
        <w:t>أُخْرى‏</w:t>
      </w:r>
      <w:r w:rsidRPr="00230A0A">
        <w:rPr>
          <w:sz w:val="24"/>
          <w:rtl/>
          <w:lang w:bidi="fa-IR"/>
        </w:rPr>
        <w:t xml:space="preserve"> </w:t>
      </w:r>
      <w:r w:rsidRPr="00230A0A">
        <w:rPr>
          <w:rFonts w:hint="cs"/>
          <w:sz w:val="24"/>
          <w:rtl/>
          <w:lang w:bidi="fa-IR"/>
        </w:rPr>
        <w:t>ثُمَّ</w:t>
      </w:r>
      <w:r w:rsidRPr="00230A0A">
        <w:rPr>
          <w:sz w:val="24"/>
          <w:rtl/>
          <w:lang w:bidi="fa-IR"/>
        </w:rPr>
        <w:t xml:space="preserve"> </w:t>
      </w:r>
      <w:r w:rsidRPr="00230A0A">
        <w:rPr>
          <w:rFonts w:hint="cs"/>
          <w:sz w:val="24"/>
          <w:rtl/>
          <w:lang w:bidi="fa-IR"/>
        </w:rPr>
        <w:t>إِلى‏</w:t>
      </w:r>
      <w:r w:rsidRPr="00230A0A">
        <w:rPr>
          <w:sz w:val="24"/>
          <w:rtl/>
          <w:lang w:bidi="fa-IR"/>
        </w:rPr>
        <w:t xml:space="preserve"> </w:t>
      </w:r>
      <w:r w:rsidRPr="00230A0A">
        <w:rPr>
          <w:rFonts w:hint="cs"/>
          <w:sz w:val="24"/>
          <w:rtl/>
          <w:lang w:bidi="fa-IR"/>
        </w:rPr>
        <w:t>رَبِّكُمْ</w:t>
      </w:r>
      <w:r w:rsidRPr="00230A0A">
        <w:rPr>
          <w:sz w:val="24"/>
          <w:rtl/>
          <w:lang w:bidi="fa-IR"/>
        </w:rPr>
        <w:t xml:space="preserve"> </w:t>
      </w:r>
      <w:r w:rsidRPr="00230A0A">
        <w:rPr>
          <w:rFonts w:hint="cs"/>
          <w:sz w:val="24"/>
          <w:rtl/>
          <w:lang w:bidi="fa-IR"/>
        </w:rPr>
        <w:t>مَرْجِعُكُمْ</w:t>
      </w:r>
      <w:r w:rsidRPr="00230A0A">
        <w:rPr>
          <w:sz w:val="24"/>
          <w:rtl/>
          <w:lang w:bidi="fa-IR"/>
        </w:rPr>
        <w:t xml:space="preserve"> </w:t>
      </w:r>
      <w:r w:rsidRPr="00230A0A">
        <w:rPr>
          <w:rFonts w:hint="cs"/>
          <w:sz w:val="24"/>
          <w:rtl/>
          <w:lang w:bidi="fa-IR"/>
        </w:rPr>
        <w:t>فَيُنَبِّئُكُمْ</w:t>
      </w:r>
      <w:r w:rsidRPr="00230A0A">
        <w:rPr>
          <w:sz w:val="24"/>
          <w:rtl/>
          <w:lang w:bidi="fa-IR"/>
        </w:rPr>
        <w:t xml:space="preserve"> </w:t>
      </w:r>
      <w:r w:rsidRPr="00230A0A">
        <w:rPr>
          <w:rFonts w:hint="cs"/>
          <w:sz w:val="24"/>
          <w:rtl/>
          <w:lang w:bidi="fa-IR"/>
        </w:rPr>
        <w:t>بِما</w:t>
      </w:r>
      <w:r w:rsidRPr="00230A0A">
        <w:rPr>
          <w:sz w:val="24"/>
          <w:rtl/>
          <w:lang w:bidi="fa-IR"/>
        </w:rPr>
        <w:t xml:space="preserve"> </w:t>
      </w:r>
      <w:r w:rsidRPr="00230A0A">
        <w:rPr>
          <w:rFonts w:hint="cs"/>
          <w:sz w:val="24"/>
          <w:rtl/>
          <w:lang w:bidi="fa-IR"/>
        </w:rPr>
        <w:t>كُنْتُمْ</w:t>
      </w:r>
      <w:r w:rsidRPr="00230A0A">
        <w:rPr>
          <w:sz w:val="24"/>
          <w:rtl/>
          <w:lang w:bidi="fa-IR"/>
        </w:rPr>
        <w:t xml:space="preserve"> </w:t>
      </w:r>
      <w:r w:rsidRPr="00230A0A">
        <w:rPr>
          <w:rFonts w:hint="cs"/>
          <w:sz w:val="24"/>
          <w:rtl/>
          <w:lang w:bidi="fa-IR"/>
        </w:rPr>
        <w:t>تَعْمَلُونَ</w:t>
      </w:r>
      <w:r w:rsidRPr="00230A0A">
        <w:rPr>
          <w:sz w:val="24"/>
          <w:rtl/>
          <w:lang w:bidi="fa-IR"/>
        </w:rPr>
        <w:t xml:space="preserve"> </w:t>
      </w:r>
      <w:r w:rsidRPr="00230A0A">
        <w:rPr>
          <w:rFonts w:hint="cs"/>
          <w:sz w:val="24"/>
          <w:rtl/>
          <w:lang w:bidi="fa-IR"/>
        </w:rPr>
        <w:t>إِنَّهُ</w:t>
      </w:r>
      <w:r w:rsidRPr="00230A0A">
        <w:rPr>
          <w:sz w:val="24"/>
          <w:rtl/>
          <w:lang w:bidi="fa-IR"/>
        </w:rPr>
        <w:t xml:space="preserve"> </w:t>
      </w:r>
      <w:r w:rsidRPr="00230A0A">
        <w:rPr>
          <w:rFonts w:hint="cs"/>
          <w:sz w:val="24"/>
          <w:rtl/>
          <w:lang w:bidi="fa-IR"/>
        </w:rPr>
        <w:t>عَليمٌ</w:t>
      </w:r>
      <w:r w:rsidRPr="00230A0A">
        <w:rPr>
          <w:sz w:val="24"/>
          <w:rtl/>
          <w:lang w:bidi="fa-IR"/>
        </w:rPr>
        <w:t xml:space="preserve"> </w:t>
      </w:r>
      <w:r w:rsidRPr="00230A0A">
        <w:rPr>
          <w:rFonts w:hint="cs"/>
          <w:sz w:val="24"/>
          <w:rtl/>
          <w:lang w:bidi="fa-IR"/>
        </w:rPr>
        <w:t>بِذاتِ</w:t>
      </w:r>
      <w:r w:rsidRPr="00230A0A">
        <w:rPr>
          <w:sz w:val="24"/>
          <w:rtl/>
          <w:lang w:bidi="fa-IR"/>
        </w:rPr>
        <w:t xml:space="preserve"> </w:t>
      </w:r>
      <w:r w:rsidRPr="00230A0A">
        <w:rPr>
          <w:rFonts w:hint="cs"/>
          <w:sz w:val="24"/>
          <w:rtl/>
          <w:lang w:bidi="fa-IR"/>
        </w:rPr>
        <w:t>الصُّدُورِ</w:t>
      </w:r>
      <w:r w:rsidRPr="00230A0A">
        <w:rPr>
          <w:sz w:val="24"/>
          <w:rtl/>
          <w:lang w:bidi="fa-IR"/>
        </w:rPr>
        <w:t xml:space="preserve"> (7)</w:t>
      </w:r>
    </w:p>
    <w:p w:rsidR="00356A02" w:rsidRDefault="00356A02" w:rsidP="0088570C">
      <w:pPr>
        <w:spacing w:after="0"/>
        <w:ind w:left="567"/>
        <w:jc w:val="both"/>
        <w:rPr>
          <w:sz w:val="24"/>
          <w:rtl/>
          <w:lang w:bidi="fa-IR"/>
        </w:rPr>
      </w:pPr>
      <w:r w:rsidRPr="00230A0A">
        <w:rPr>
          <w:rFonts w:hint="cs"/>
          <w:sz w:val="24"/>
          <w:rtl/>
          <w:lang w:bidi="fa-IR"/>
        </w:rPr>
        <w:t>اگر</w:t>
      </w:r>
      <w:r w:rsidRPr="00230A0A">
        <w:rPr>
          <w:sz w:val="24"/>
          <w:rtl/>
          <w:lang w:bidi="fa-IR"/>
        </w:rPr>
        <w:t xml:space="preserve"> </w:t>
      </w:r>
      <w:r w:rsidRPr="00230A0A">
        <w:rPr>
          <w:rFonts w:hint="cs"/>
          <w:sz w:val="24"/>
          <w:rtl/>
          <w:lang w:bidi="fa-IR"/>
        </w:rPr>
        <w:t>ناسپاسى</w:t>
      </w:r>
      <w:r w:rsidRPr="00230A0A">
        <w:rPr>
          <w:sz w:val="24"/>
          <w:rtl/>
          <w:lang w:bidi="fa-IR"/>
        </w:rPr>
        <w:t xml:space="preserve"> </w:t>
      </w:r>
      <w:r w:rsidRPr="00230A0A">
        <w:rPr>
          <w:rFonts w:hint="cs"/>
          <w:sz w:val="24"/>
          <w:rtl/>
          <w:lang w:bidi="fa-IR"/>
        </w:rPr>
        <w:t>كنيد،</w:t>
      </w:r>
      <w:r w:rsidRPr="00230A0A">
        <w:rPr>
          <w:sz w:val="24"/>
          <w:rtl/>
          <w:lang w:bidi="fa-IR"/>
        </w:rPr>
        <w:t xml:space="preserve"> </w:t>
      </w:r>
      <w:r w:rsidRPr="00230A0A">
        <w:rPr>
          <w:rFonts w:hint="cs"/>
          <w:sz w:val="24"/>
          <w:rtl/>
          <w:lang w:bidi="fa-IR"/>
        </w:rPr>
        <w:t>خدا</w:t>
      </w:r>
      <w:r w:rsidRPr="00230A0A">
        <w:rPr>
          <w:sz w:val="24"/>
          <w:rtl/>
          <w:lang w:bidi="fa-IR"/>
        </w:rPr>
        <w:t xml:space="preserve"> </w:t>
      </w:r>
      <w:r w:rsidRPr="00230A0A">
        <w:rPr>
          <w:rFonts w:hint="cs"/>
          <w:sz w:val="24"/>
          <w:rtl/>
          <w:lang w:bidi="fa-IR"/>
        </w:rPr>
        <w:t>از</w:t>
      </w:r>
      <w:r w:rsidRPr="00230A0A">
        <w:rPr>
          <w:sz w:val="24"/>
          <w:rtl/>
          <w:lang w:bidi="fa-IR"/>
        </w:rPr>
        <w:t xml:space="preserve"> </w:t>
      </w:r>
      <w:r w:rsidRPr="00230A0A">
        <w:rPr>
          <w:rFonts w:hint="cs"/>
          <w:sz w:val="24"/>
          <w:rtl/>
          <w:lang w:bidi="fa-IR"/>
        </w:rPr>
        <w:t>شما</w:t>
      </w:r>
      <w:r w:rsidRPr="00230A0A">
        <w:rPr>
          <w:sz w:val="24"/>
          <w:rtl/>
          <w:lang w:bidi="fa-IR"/>
        </w:rPr>
        <w:t xml:space="preserve"> </w:t>
      </w:r>
      <w:r w:rsidRPr="00230A0A">
        <w:rPr>
          <w:rFonts w:hint="cs"/>
          <w:sz w:val="24"/>
          <w:rtl/>
          <w:lang w:bidi="fa-IR"/>
        </w:rPr>
        <w:t>بى‏نياز</w:t>
      </w:r>
      <w:r w:rsidRPr="00230A0A">
        <w:rPr>
          <w:sz w:val="24"/>
          <w:rtl/>
          <w:lang w:bidi="fa-IR"/>
        </w:rPr>
        <w:t xml:space="preserve"> </w:t>
      </w:r>
      <w:r w:rsidRPr="00230A0A">
        <w:rPr>
          <w:rFonts w:hint="cs"/>
          <w:sz w:val="24"/>
          <w:rtl/>
          <w:lang w:bidi="fa-IR"/>
        </w:rPr>
        <w:t>است</w:t>
      </w:r>
      <w:r w:rsidRPr="00230A0A">
        <w:rPr>
          <w:sz w:val="24"/>
          <w:rtl/>
          <w:lang w:bidi="fa-IR"/>
        </w:rPr>
        <w:t xml:space="preserve">. </w:t>
      </w:r>
      <w:r w:rsidRPr="00230A0A">
        <w:rPr>
          <w:rFonts w:hint="cs"/>
          <w:sz w:val="24"/>
          <w:rtl/>
          <w:lang w:bidi="fa-IR"/>
        </w:rPr>
        <w:t>و</w:t>
      </w:r>
      <w:r w:rsidRPr="00230A0A">
        <w:rPr>
          <w:sz w:val="24"/>
          <w:rtl/>
          <w:lang w:bidi="fa-IR"/>
        </w:rPr>
        <w:t xml:space="preserve"> </w:t>
      </w:r>
      <w:r w:rsidRPr="00230A0A">
        <w:rPr>
          <w:rFonts w:hint="cs"/>
          <w:sz w:val="24"/>
          <w:rtl/>
          <w:lang w:bidi="fa-IR"/>
        </w:rPr>
        <w:t>ناسپاسى</w:t>
      </w:r>
      <w:r w:rsidRPr="00230A0A">
        <w:rPr>
          <w:sz w:val="24"/>
          <w:rtl/>
          <w:lang w:bidi="fa-IR"/>
        </w:rPr>
        <w:t xml:space="preserve"> </w:t>
      </w:r>
      <w:r w:rsidRPr="00230A0A">
        <w:rPr>
          <w:rFonts w:hint="cs"/>
          <w:sz w:val="24"/>
          <w:rtl/>
          <w:lang w:bidi="fa-IR"/>
        </w:rPr>
        <w:t>را</w:t>
      </w:r>
      <w:r w:rsidRPr="00230A0A">
        <w:rPr>
          <w:sz w:val="24"/>
          <w:rtl/>
          <w:lang w:bidi="fa-IR"/>
        </w:rPr>
        <w:t xml:space="preserve"> </w:t>
      </w:r>
      <w:r w:rsidRPr="00230A0A">
        <w:rPr>
          <w:rFonts w:hint="cs"/>
          <w:sz w:val="24"/>
          <w:rtl/>
          <w:lang w:bidi="fa-IR"/>
        </w:rPr>
        <w:t>براى</w:t>
      </w:r>
      <w:r w:rsidRPr="00230A0A">
        <w:rPr>
          <w:sz w:val="24"/>
          <w:rtl/>
          <w:lang w:bidi="fa-IR"/>
        </w:rPr>
        <w:t xml:space="preserve"> </w:t>
      </w:r>
      <w:r w:rsidRPr="00230A0A">
        <w:rPr>
          <w:rFonts w:hint="cs"/>
          <w:sz w:val="24"/>
          <w:rtl/>
          <w:lang w:bidi="fa-IR"/>
        </w:rPr>
        <w:t>بندگانش</w:t>
      </w:r>
      <w:r w:rsidRPr="00230A0A">
        <w:rPr>
          <w:sz w:val="24"/>
          <w:rtl/>
          <w:lang w:bidi="fa-IR"/>
        </w:rPr>
        <w:t xml:space="preserve"> </w:t>
      </w:r>
      <w:r w:rsidRPr="00230A0A">
        <w:rPr>
          <w:rFonts w:hint="cs"/>
          <w:sz w:val="24"/>
          <w:rtl/>
          <w:lang w:bidi="fa-IR"/>
        </w:rPr>
        <w:t>نمى‏پسندد</w:t>
      </w:r>
      <w:r w:rsidRPr="00230A0A">
        <w:rPr>
          <w:sz w:val="24"/>
          <w:rtl/>
          <w:lang w:bidi="fa-IR"/>
        </w:rPr>
        <w:t xml:space="preserve">. </w:t>
      </w:r>
      <w:r w:rsidRPr="00230A0A">
        <w:rPr>
          <w:rFonts w:hint="cs"/>
          <w:sz w:val="24"/>
          <w:rtl/>
          <w:lang w:bidi="fa-IR"/>
        </w:rPr>
        <w:t>مى‏پسندد</w:t>
      </w:r>
      <w:r w:rsidRPr="00230A0A">
        <w:rPr>
          <w:sz w:val="24"/>
          <w:rtl/>
          <w:lang w:bidi="fa-IR"/>
        </w:rPr>
        <w:t xml:space="preserve"> </w:t>
      </w:r>
      <w:r w:rsidRPr="00230A0A">
        <w:rPr>
          <w:rFonts w:hint="cs"/>
          <w:sz w:val="24"/>
          <w:rtl/>
          <w:lang w:bidi="fa-IR"/>
        </w:rPr>
        <w:t>كه</w:t>
      </w:r>
      <w:r w:rsidRPr="00230A0A">
        <w:rPr>
          <w:sz w:val="24"/>
          <w:rtl/>
          <w:lang w:bidi="fa-IR"/>
        </w:rPr>
        <w:t xml:space="preserve"> </w:t>
      </w:r>
      <w:r w:rsidRPr="00230A0A">
        <w:rPr>
          <w:rFonts w:hint="cs"/>
          <w:sz w:val="24"/>
          <w:rtl/>
          <w:lang w:bidi="fa-IR"/>
        </w:rPr>
        <w:t>سپاسگزار</w:t>
      </w:r>
      <w:r w:rsidRPr="00230A0A">
        <w:rPr>
          <w:sz w:val="24"/>
          <w:rtl/>
          <w:lang w:bidi="fa-IR"/>
        </w:rPr>
        <w:t xml:space="preserve"> </w:t>
      </w:r>
      <w:r w:rsidRPr="00230A0A">
        <w:rPr>
          <w:rFonts w:hint="cs"/>
          <w:sz w:val="24"/>
          <w:rtl/>
          <w:lang w:bidi="fa-IR"/>
        </w:rPr>
        <w:t>باشيد</w:t>
      </w:r>
      <w:r w:rsidRPr="00230A0A">
        <w:rPr>
          <w:sz w:val="24"/>
          <w:rtl/>
          <w:lang w:bidi="fa-IR"/>
        </w:rPr>
        <w:t xml:space="preserve">. </w:t>
      </w:r>
      <w:r w:rsidRPr="00230A0A">
        <w:rPr>
          <w:rFonts w:hint="cs"/>
          <w:sz w:val="24"/>
          <w:rtl/>
          <w:lang w:bidi="fa-IR"/>
        </w:rPr>
        <w:t>و</w:t>
      </w:r>
      <w:r w:rsidRPr="00230A0A">
        <w:rPr>
          <w:sz w:val="24"/>
          <w:rtl/>
          <w:lang w:bidi="fa-IR"/>
        </w:rPr>
        <w:t xml:space="preserve"> </w:t>
      </w:r>
      <w:r w:rsidRPr="00230A0A">
        <w:rPr>
          <w:rFonts w:hint="cs"/>
          <w:sz w:val="24"/>
          <w:rtl/>
          <w:lang w:bidi="fa-IR"/>
        </w:rPr>
        <w:t>هيچ</w:t>
      </w:r>
      <w:r w:rsidRPr="00230A0A">
        <w:rPr>
          <w:sz w:val="24"/>
          <w:rtl/>
          <w:lang w:bidi="fa-IR"/>
        </w:rPr>
        <w:t xml:space="preserve"> </w:t>
      </w:r>
      <w:r w:rsidRPr="00230A0A">
        <w:rPr>
          <w:rFonts w:hint="cs"/>
          <w:sz w:val="24"/>
          <w:rtl/>
          <w:lang w:bidi="fa-IR"/>
        </w:rPr>
        <w:t>كس</w:t>
      </w:r>
      <w:r w:rsidRPr="00230A0A">
        <w:rPr>
          <w:sz w:val="24"/>
          <w:rtl/>
          <w:lang w:bidi="fa-IR"/>
        </w:rPr>
        <w:t xml:space="preserve"> </w:t>
      </w:r>
      <w:r w:rsidRPr="00230A0A">
        <w:rPr>
          <w:rFonts w:hint="cs"/>
          <w:sz w:val="24"/>
          <w:rtl/>
          <w:lang w:bidi="fa-IR"/>
        </w:rPr>
        <w:t>بار</w:t>
      </w:r>
      <w:r w:rsidRPr="00230A0A">
        <w:rPr>
          <w:sz w:val="24"/>
          <w:rtl/>
          <w:lang w:bidi="fa-IR"/>
        </w:rPr>
        <w:t xml:space="preserve"> </w:t>
      </w:r>
      <w:r w:rsidRPr="00230A0A">
        <w:rPr>
          <w:rFonts w:hint="cs"/>
          <w:sz w:val="24"/>
          <w:rtl/>
          <w:lang w:bidi="fa-IR"/>
        </w:rPr>
        <w:t>گناه</w:t>
      </w:r>
      <w:r w:rsidRPr="00230A0A">
        <w:rPr>
          <w:sz w:val="24"/>
          <w:rtl/>
          <w:lang w:bidi="fa-IR"/>
        </w:rPr>
        <w:t xml:space="preserve"> </w:t>
      </w:r>
      <w:r w:rsidRPr="00230A0A">
        <w:rPr>
          <w:rFonts w:hint="cs"/>
          <w:sz w:val="24"/>
          <w:rtl/>
          <w:lang w:bidi="fa-IR"/>
        </w:rPr>
        <w:t>ديگرى</w:t>
      </w:r>
      <w:r w:rsidRPr="00230A0A">
        <w:rPr>
          <w:sz w:val="24"/>
          <w:rtl/>
          <w:lang w:bidi="fa-IR"/>
        </w:rPr>
        <w:t xml:space="preserve"> </w:t>
      </w:r>
      <w:r w:rsidRPr="00230A0A">
        <w:rPr>
          <w:rFonts w:hint="cs"/>
          <w:sz w:val="24"/>
          <w:rtl/>
          <w:lang w:bidi="fa-IR"/>
        </w:rPr>
        <w:t>را</w:t>
      </w:r>
      <w:r w:rsidRPr="00230A0A">
        <w:rPr>
          <w:sz w:val="24"/>
          <w:rtl/>
          <w:lang w:bidi="fa-IR"/>
        </w:rPr>
        <w:t xml:space="preserve"> </w:t>
      </w:r>
      <w:r w:rsidRPr="00230A0A">
        <w:rPr>
          <w:rFonts w:hint="cs"/>
          <w:sz w:val="24"/>
          <w:rtl/>
          <w:lang w:bidi="fa-IR"/>
        </w:rPr>
        <w:t>بر</w:t>
      </w:r>
      <w:r w:rsidRPr="00230A0A">
        <w:rPr>
          <w:sz w:val="24"/>
          <w:rtl/>
          <w:lang w:bidi="fa-IR"/>
        </w:rPr>
        <w:t xml:space="preserve"> </w:t>
      </w:r>
      <w:r w:rsidRPr="00230A0A">
        <w:rPr>
          <w:rFonts w:hint="cs"/>
          <w:sz w:val="24"/>
          <w:rtl/>
          <w:lang w:bidi="fa-IR"/>
        </w:rPr>
        <w:t>دوش</w:t>
      </w:r>
      <w:r w:rsidRPr="00230A0A">
        <w:rPr>
          <w:sz w:val="24"/>
          <w:rtl/>
          <w:lang w:bidi="fa-IR"/>
        </w:rPr>
        <w:t xml:space="preserve"> </w:t>
      </w:r>
      <w:r w:rsidRPr="00230A0A">
        <w:rPr>
          <w:rFonts w:hint="cs"/>
          <w:sz w:val="24"/>
          <w:rtl/>
          <w:lang w:bidi="fa-IR"/>
        </w:rPr>
        <w:t>نمى‏كشد</w:t>
      </w:r>
      <w:r w:rsidRPr="00230A0A">
        <w:rPr>
          <w:sz w:val="24"/>
          <w:rtl/>
          <w:lang w:bidi="fa-IR"/>
        </w:rPr>
        <w:t xml:space="preserve">. </w:t>
      </w:r>
      <w:r w:rsidRPr="00230A0A">
        <w:rPr>
          <w:rFonts w:hint="cs"/>
          <w:sz w:val="24"/>
          <w:rtl/>
          <w:lang w:bidi="fa-IR"/>
        </w:rPr>
        <w:t>بازگشت</w:t>
      </w:r>
      <w:r w:rsidRPr="00230A0A">
        <w:rPr>
          <w:sz w:val="24"/>
          <w:rtl/>
          <w:lang w:bidi="fa-IR"/>
        </w:rPr>
        <w:t xml:space="preserve"> </w:t>
      </w:r>
      <w:r w:rsidRPr="00230A0A">
        <w:rPr>
          <w:rFonts w:hint="cs"/>
          <w:sz w:val="24"/>
          <w:rtl/>
          <w:lang w:bidi="fa-IR"/>
        </w:rPr>
        <w:t>همه</w:t>
      </w:r>
      <w:r w:rsidRPr="00230A0A">
        <w:rPr>
          <w:sz w:val="24"/>
          <w:rtl/>
          <w:lang w:bidi="fa-IR"/>
        </w:rPr>
        <w:t xml:space="preserve"> </w:t>
      </w:r>
      <w:r w:rsidRPr="00230A0A">
        <w:rPr>
          <w:rFonts w:hint="cs"/>
          <w:sz w:val="24"/>
          <w:rtl/>
          <w:lang w:bidi="fa-IR"/>
        </w:rPr>
        <w:t>شما</w:t>
      </w:r>
      <w:r w:rsidRPr="00230A0A">
        <w:rPr>
          <w:sz w:val="24"/>
          <w:rtl/>
          <w:lang w:bidi="fa-IR"/>
        </w:rPr>
        <w:t xml:space="preserve"> </w:t>
      </w:r>
      <w:r w:rsidRPr="00230A0A">
        <w:rPr>
          <w:rFonts w:hint="cs"/>
          <w:sz w:val="24"/>
          <w:rtl/>
          <w:lang w:bidi="fa-IR"/>
        </w:rPr>
        <w:t>نزد</w:t>
      </w:r>
      <w:r w:rsidRPr="00230A0A">
        <w:rPr>
          <w:sz w:val="24"/>
          <w:rtl/>
          <w:lang w:bidi="fa-IR"/>
        </w:rPr>
        <w:t xml:space="preserve"> </w:t>
      </w:r>
      <w:r w:rsidRPr="00230A0A">
        <w:rPr>
          <w:rFonts w:hint="cs"/>
          <w:sz w:val="24"/>
          <w:rtl/>
          <w:lang w:bidi="fa-IR"/>
        </w:rPr>
        <w:t>پروردگارتان</w:t>
      </w:r>
      <w:r w:rsidRPr="00230A0A">
        <w:rPr>
          <w:sz w:val="24"/>
          <w:rtl/>
          <w:lang w:bidi="fa-IR"/>
        </w:rPr>
        <w:t xml:space="preserve"> </w:t>
      </w:r>
      <w:r w:rsidRPr="00230A0A">
        <w:rPr>
          <w:rFonts w:hint="cs"/>
          <w:sz w:val="24"/>
          <w:rtl/>
          <w:lang w:bidi="fa-IR"/>
        </w:rPr>
        <w:t>است</w:t>
      </w:r>
      <w:r w:rsidRPr="00230A0A">
        <w:rPr>
          <w:sz w:val="24"/>
          <w:rtl/>
          <w:lang w:bidi="fa-IR"/>
        </w:rPr>
        <w:t xml:space="preserve">. </w:t>
      </w:r>
      <w:r w:rsidRPr="00230A0A">
        <w:rPr>
          <w:rFonts w:hint="cs"/>
          <w:sz w:val="24"/>
          <w:rtl/>
          <w:lang w:bidi="fa-IR"/>
        </w:rPr>
        <w:t>او</w:t>
      </w:r>
      <w:r w:rsidRPr="00230A0A">
        <w:rPr>
          <w:sz w:val="24"/>
          <w:rtl/>
          <w:lang w:bidi="fa-IR"/>
        </w:rPr>
        <w:t xml:space="preserve"> </w:t>
      </w:r>
      <w:r w:rsidRPr="00230A0A">
        <w:rPr>
          <w:rFonts w:hint="cs"/>
          <w:sz w:val="24"/>
          <w:rtl/>
          <w:lang w:bidi="fa-IR"/>
        </w:rPr>
        <w:t>شما</w:t>
      </w:r>
      <w:r w:rsidRPr="00230A0A">
        <w:rPr>
          <w:sz w:val="24"/>
          <w:rtl/>
          <w:lang w:bidi="fa-IR"/>
        </w:rPr>
        <w:t xml:space="preserve"> </w:t>
      </w:r>
      <w:r w:rsidRPr="00230A0A">
        <w:rPr>
          <w:rFonts w:hint="cs"/>
          <w:sz w:val="24"/>
          <w:rtl/>
          <w:lang w:bidi="fa-IR"/>
        </w:rPr>
        <w:t>را</w:t>
      </w:r>
      <w:r w:rsidRPr="00230A0A">
        <w:rPr>
          <w:sz w:val="24"/>
          <w:rtl/>
          <w:lang w:bidi="fa-IR"/>
        </w:rPr>
        <w:t xml:space="preserve"> </w:t>
      </w:r>
      <w:r w:rsidRPr="00230A0A">
        <w:rPr>
          <w:rFonts w:hint="cs"/>
          <w:sz w:val="24"/>
          <w:rtl/>
          <w:lang w:bidi="fa-IR"/>
        </w:rPr>
        <w:t>از</w:t>
      </w:r>
      <w:r w:rsidRPr="00230A0A">
        <w:rPr>
          <w:sz w:val="24"/>
          <w:rtl/>
          <w:lang w:bidi="fa-IR"/>
        </w:rPr>
        <w:t xml:space="preserve"> </w:t>
      </w:r>
      <w:r w:rsidRPr="00230A0A">
        <w:rPr>
          <w:rFonts w:hint="cs"/>
          <w:sz w:val="24"/>
          <w:rtl/>
          <w:lang w:bidi="fa-IR"/>
        </w:rPr>
        <w:t>كارهايى</w:t>
      </w:r>
      <w:r w:rsidRPr="00230A0A">
        <w:rPr>
          <w:sz w:val="24"/>
          <w:rtl/>
          <w:lang w:bidi="fa-IR"/>
        </w:rPr>
        <w:t xml:space="preserve"> </w:t>
      </w:r>
      <w:r w:rsidRPr="00230A0A">
        <w:rPr>
          <w:rFonts w:hint="cs"/>
          <w:sz w:val="24"/>
          <w:rtl/>
          <w:lang w:bidi="fa-IR"/>
        </w:rPr>
        <w:t>كه</w:t>
      </w:r>
      <w:r w:rsidRPr="00230A0A">
        <w:rPr>
          <w:sz w:val="24"/>
          <w:rtl/>
          <w:lang w:bidi="fa-IR"/>
        </w:rPr>
        <w:t xml:space="preserve"> </w:t>
      </w:r>
      <w:r w:rsidRPr="00230A0A">
        <w:rPr>
          <w:rFonts w:hint="cs"/>
          <w:sz w:val="24"/>
          <w:rtl/>
          <w:lang w:bidi="fa-IR"/>
        </w:rPr>
        <w:t>مى‏كرده‏ايد</w:t>
      </w:r>
      <w:r w:rsidRPr="00230A0A">
        <w:rPr>
          <w:sz w:val="24"/>
          <w:rtl/>
          <w:lang w:bidi="fa-IR"/>
        </w:rPr>
        <w:t xml:space="preserve"> </w:t>
      </w:r>
      <w:r w:rsidRPr="00230A0A">
        <w:rPr>
          <w:rFonts w:hint="cs"/>
          <w:sz w:val="24"/>
          <w:rtl/>
          <w:lang w:bidi="fa-IR"/>
        </w:rPr>
        <w:t>آگاه</w:t>
      </w:r>
      <w:r w:rsidRPr="00230A0A">
        <w:rPr>
          <w:sz w:val="24"/>
          <w:rtl/>
          <w:lang w:bidi="fa-IR"/>
        </w:rPr>
        <w:t xml:space="preserve"> </w:t>
      </w:r>
      <w:r w:rsidRPr="00230A0A">
        <w:rPr>
          <w:rFonts w:hint="cs"/>
          <w:sz w:val="24"/>
          <w:rtl/>
          <w:lang w:bidi="fa-IR"/>
        </w:rPr>
        <w:t>مى‏كند</w:t>
      </w:r>
      <w:r w:rsidRPr="00230A0A">
        <w:rPr>
          <w:sz w:val="24"/>
          <w:rtl/>
          <w:lang w:bidi="fa-IR"/>
        </w:rPr>
        <w:t xml:space="preserve">. </w:t>
      </w:r>
      <w:r w:rsidRPr="00230A0A">
        <w:rPr>
          <w:rFonts w:hint="cs"/>
          <w:sz w:val="24"/>
          <w:rtl/>
          <w:lang w:bidi="fa-IR"/>
        </w:rPr>
        <w:t>او</w:t>
      </w:r>
      <w:r w:rsidRPr="00230A0A">
        <w:rPr>
          <w:sz w:val="24"/>
          <w:rtl/>
          <w:lang w:bidi="fa-IR"/>
        </w:rPr>
        <w:t xml:space="preserve"> </w:t>
      </w:r>
      <w:r w:rsidRPr="00230A0A">
        <w:rPr>
          <w:rFonts w:hint="cs"/>
          <w:sz w:val="24"/>
          <w:rtl/>
          <w:lang w:bidi="fa-IR"/>
        </w:rPr>
        <w:t>به</w:t>
      </w:r>
      <w:r w:rsidRPr="00230A0A">
        <w:rPr>
          <w:sz w:val="24"/>
          <w:rtl/>
          <w:lang w:bidi="fa-IR"/>
        </w:rPr>
        <w:t xml:space="preserve"> </w:t>
      </w:r>
      <w:r w:rsidRPr="00230A0A">
        <w:rPr>
          <w:rFonts w:hint="cs"/>
          <w:sz w:val="24"/>
          <w:rtl/>
          <w:lang w:bidi="fa-IR"/>
        </w:rPr>
        <w:t>آنچه</w:t>
      </w:r>
      <w:r w:rsidRPr="00230A0A">
        <w:rPr>
          <w:sz w:val="24"/>
          <w:rtl/>
          <w:lang w:bidi="fa-IR"/>
        </w:rPr>
        <w:t xml:space="preserve"> </w:t>
      </w:r>
      <w:r w:rsidRPr="00230A0A">
        <w:rPr>
          <w:rFonts w:hint="cs"/>
          <w:sz w:val="24"/>
          <w:rtl/>
          <w:lang w:bidi="fa-IR"/>
        </w:rPr>
        <w:t>در</w:t>
      </w:r>
      <w:r w:rsidRPr="00230A0A">
        <w:rPr>
          <w:sz w:val="24"/>
          <w:rtl/>
          <w:lang w:bidi="fa-IR"/>
        </w:rPr>
        <w:t xml:space="preserve"> </w:t>
      </w:r>
      <w:r w:rsidRPr="00230A0A">
        <w:rPr>
          <w:rFonts w:hint="cs"/>
          <w:sz w:val="24"/>
          <w:rtl/>
          <w:lang w:bidi="fa-IR"/>
        </w:rPr>
        <w:t>دلها</w:t>
      </w:r>
      <w:r w:rsidRPr="00230A0A">
        <w:rPr>
          <w:sz w:val="24"/>
          <w:rtl/>
          <w:lang w:bidi="fa-IR"/>
        </w:rPr>
        <w:t xml:space="preserve"> </w:t>
      </w:r>
      <w:r w:rsidRPr="00230A0A">
        <w:rPr>
          <w:rFonts w:hint="cs"/>
          <w:sz w:val="24"/>
          <w:rtl/>
          <w:lang w:bidi="fa-IR"/>
        </w:rPr>
        <w:t>مى‏گذرد</w:t>
      </w:r>
      <w:r w:rsidRPr="00230A0A">
        <w:rPr>
          <w:sz w:val="24"/>
          <w:rtl/>
          <w:lang w:bidi="fa-IR"/>
        </w:rPr>
        <w:t xml:space="preserve"> </w:t>
      </w:r>
      <w:r w:rsidRPr="00230A0A">
        <w:rPr>
          <w:rFonts w:hint="cs"/>
          <w:sz w:val="24"/>
          <w:rtl/>
          <w:lang w:bidi="fa-IR"/>
        </w:rPr>
        <w:t>آگاه</w:t>
      </w:r>
      <w:r w:rsidRPr="00230A0A">
        <w:rPr>
          <w:sz w:val="24"/>
          <w:rtl/>
          <w:lang w:bidi="fa-IR"/>
        </w:rPr>
        <w:t xml:space="preserve"> </w:t>
      </w:r>
      <w:r w:rsidRPr="00230A0A">
        <w:rPr>
          <w:rFonts w:hint="cs"/>
          <w:sz w:val="24"/>
          <w:rtl/>
          <w:lang w:bidi="fa-IR"/>
        </w:rPr>
        <w:t>است</w:t>
      </w:r>
      <w:r w:rsidRPr="00230A0A">
        <w:rPr>
          <w:sz w:val="24"/>
          <w:rtl/>
          <w:lang w:bidi="fa-IR"/>
        </w:rPr>
        <w:t>. (7)</w:t>
      </w:r>
    </w:p>
    <w:p w:rsidR="00356A02" w:rsidRDefault="00356A02" w:rsidP="0088570C">
      <w:pPr>
        <w:spacing w:after="0"/>
        <w:jc w:val="both"/>
        <w:rPr>
          <w:sz w:val="24"/>
          <w:rtl/>
          <w:lang w:bidi="fa-IR"/>
        </w:rPr>
      </w:pPr>
      <w:r>
        <w:rPr>
          <w:rFonts w:hint="cs"/>
          <w:sz w:val="24"/>
          <w:rtl/>
          <w:lang w:bidi="fa-IR"/>
        </w:rPr>
        <w:t>خداوند در آیات خود سیر  و صیری که هر انسانی باید طی کند تا به مقام رضایت خدا نایل شود را بیان کرده است.</w:t>
      </w:r>
    </w:p>
    <w:p w:rsidR="00356A02" w:rsidRPr="005052A3" w:rsidRDefault="00356A02" w:rsidP="0088570C">
      <w:pPr>
        <w:spacing w:after="0"/>
        <w:ind w:left="567"/>
        <w:jc w:val="both"/>
        <w:rPr>
          <w:rFonts w:ascii="w_Badr" w:hAnsi="w_Badr" w:cs="w_Badr"/>
          <w:sz w:val="24"/>
          <w:rtl/>
          <w:lang w:bidi="fa-IR"/>
        </w:rPr>
      </w:pPr>
      <w:r w:rsidRPr="005052A3">
        <w:rPr>
          <w:rFonts w:ascii="w_Badr" w:hAnsi="w_Badr" w:cs="w_Badr" w:hint="cs"/>
          <w:sz w:val="24"/>
          <w:rtl/>
          <w:lang w:bidi="fa-IR"/>
        </w:rPr>
        <w:t>يَهْدي</w:t>
      </w:r>
      <w:r w:rsidRPr="005052A3">
        <w:rPr>
          <w:rFonts w:ascii="w_Badr" w:hAnsi="w_Badr" w:cs="w_Badr"/>
          <w:sz w:val="24"/>
          <w:rtl/>
          <w:lang w:bidi="fa-IR"/>
        </w:rPr>
        <w:t xml:space="preserve"> </w:t>
      </w:r>
      <w:r w:rsidRPr="005052A3">
        <w:rPr>
          <w:rFonts w:ascii="w_Badr" w:hAnsi="w_Badr" w:cs="w_Badr" w:hint="cs"/>
          <w:sz w:val="24"/>
          <w:rtl/>
          <w:lang w:bidi="fa-IR"/>
        </w:rPr>
        <w:t>بِهِ</w:t>
      </w:r>
      <w:r w:rsidRPr="005052A3">
        <w:rPr>
          <w:rFonts w:ascii="w_Badr" w:hAnsi="w_Badr" w:cs="w_Badr"/>
          <w:sz w:val="24"/>
          <w:rtl/>
          <w:lang w:bidi="fa-IR"/>
        </w:rPr>
        <w:t xml:space="preserve"> </w:t>
      </w:r>
      <w:r w:rsidRPr="005052A3">
        <w:rPr>
          <w:rFonts w:ascii="w_Badr" w:hAnsi="w_Badr" w:cs="w_Badr" w:hint="cs"/>
          <w:sz w:val="24"/>
          <w:rtl/>
          <w:lang w:bidi="fa-IR"/>
        </w:rPr>
        <w:t>اللَّهُ</w:t>
      </w:r>
      <w:r w:rsidRPr="005052A3">
        <w:rPr>
          <w:rFonts w:ascii="w_Badr" w:hAnsi="w_Badr" w:cs="w_Badr"/>
          <w:sz w:val="24"/>
          <w:rtl/>
          <w:lang w:bidi="fa-IR"/>
        </w:rPr>
        <w:t xml:space="preserve"> </w:t>
      </w:r>
      <w:r w:rsidRPr="005052A3">
        <w:rPr>
          <w:rFonts w:ascii="w_Badr" w:hAnsi="w_Badr" w:cs="w_Badr" w:hint="cs"/>
          <w:sz w:val="24"/>
          <w:rtl/>
          <w:lang w:bidi="fa-IR"/>
        </w:rPr>
        <w:t>مَنِ</w:t>
      </w:r>
      <w:r w:rsidRPr="005052A3">
        <w:rPr>
          <w:rFonts w:ascii="w_Badr" w:hAnsi="w_Badr" w:cs="w_Badr"/>
          <w:sz w:val="24"/>
          <w:rtl/>
          <w:lang w:bidi="fa-IR"/>
        </w:rPr>
        <w:t xml:space="preserve"> </w:t>
      </w:r>
      <w:r w:rsidRPr="005052A3">
        <w:rPr>
          <w:rFonts w:ascii="w_Badr" w:hAnsi="w_Badr" w:cs="w_Badr" w:hint="cs"/>
          <w:sz w:val="24"/>
          <w:rtl/>
          <w:lang w:bidi="fa-IR"/>
        </w:rPr>
        <w:t>اتَّبَعَ</w:t>
      </w:r>
      <w:r w:rsidRPr="005052A3">
        <w:rPr>
          <w:rFonts w:ascii="w_Badr" w:hAnsi="w_Badr" w:cs="w_Badr"/>
          <w:sz w:val="24"/>
          <w:rtl/>
          <w:lang w:bidi="fa-IR"/>
        </w:rPr>
        <w:t xml:space="preserve"> </w:t>
      </w:r>
      <w:r w:rsidRPr="005052A3">
        <w:rPr>
          <w:rFonts w:ascii="w_Badr" w:hAnsi="w_Badr" w:cs="w_Badr" w:hint="cs"/>
          <w:sz w:val="24"/>
          <w:rtl/>
          <w:lang w:bidi="fa-IR"/>
        </w:rPr>
        <w:t>رِضْوانَهُ</w:t>
      </w:r>
      <w:r w:rsidRPr="005052A3">
        <w:rPr>
          <w:rFonts w:ascii="w_Badr" w:hAnsi="w_Badr" w:cs="w_Badr"/>
          <w:sz w:val="24"/>
          <w:rtl/>
          <w:lang w:bidi="fa-IR"/>
        </w:rPr>
        <w:t xml:space="preserve"> </w:t>
      </w:r>
      <w:r w:rsidRPr="005052A3">
        <w:rPr>
          <w:rFonts w:ascii="w_Badr" w:hAnsi="w_Badr" w:cs="w_Badr" w:hint="cs"/>
          <w:sz w:val="24"/>
          <w:rtl/>
          <w:lang w:bidi="fa-IR"/>
        </w:rPr>
        <w:t>سُبُلَ</w:t>
      </w:r>
      <w:r w:rsidRPr="005052A3">
        <w:rPr>
          <w:rFonts w:ascii="w_Badr" w:hAnsi="w_Badr" w:cs="w_Badr"/>
          <w:sz w:val="24"/>
          <w:rtl/>
          <w:lang w:bidi="fa-IR"/>
        </w:rPr>
        <w:t xml:space="preserve"> </w:t>
      </w:r>
      <w:r w:rsidRPr="005052A3">
        <w:rPr>
          <w:rFonts w:ascii="w_Badr" w:hAnsi="w_Badr" w:cs="w_Badr" w:hint="cs"/>
          <w:sz w:val="24"/>
          <w:rtl/>
          <w:lang w:bidi="fa-IR"/>
        </w:rPr>
        <w:t>السَّلامِ</w:t>
      </w:r>
      <w:r w:rsidRPr="005052A3">
        <w:rPr>
          <w:rFonts w:ascii="w_Badr" w:hAnsi="w_Badr" w:cs="w_Badr"/>
          <w:sz w:val="24"/>
          <w:rtl/>
          <w:lang w:bidi="fa-IR"/>
        </w:rPr>
        <w:t xml:space="preserve"> </w:t>
      </w:r>
      <w:r w:rsidRPr="005052A3">
        <w:rPr>
          <w:rFonts w:ascii="w_Badr" w:hAnsi="w_Badr" w:cs="w_Badr" w:hint="cs"/>
          <w:sz w:val="24"/>
          <w:rtl/>
          <w:lang w:bidi="fa-IR"/>
        </w:rPr>
        <w:t>وَ</w:t>
      </w:r>
      <w:r w:rsidRPr="005052A3">
        <w:rPr>
          <w:rFonts w:ascii="w_Badr" w:hAnsi="w_Badr" w:cs="w_Badr"/>
          <w:sz w:val="24"/>
          <w:rtl/>
          <w:lang w:bidi="fa-IR"/>
        </w:rPr>
        <w:t xml:space="preserve"> </w:t>
      </w:r>
      <w:r w:rsidRPr="005052A3">
        <w:rPr>
          <w:rFonts w:ascii="w_Badr" w:hAnsi="w_Badr" w:cs="w_Badr" w:hint="cs"/>
          <w:sz w:val="24"/>
          <w:rtl/>
          <w:lang w:bidi="fa-IR"/>
        </w:rPr>
        <w:t>يُخْرِجُهُمْ</w:t>
      </w:r>
      <w:r w:rsidRPr="005052A3">
        <w:rPr>
          <w:rFonts w:ascii="w_Badr" w:hAnsi="w_Badr" w:cs="w_Badr"/>
          <w:sz w:val="24"/>
          <w:rtl/>
          <w:lang w:bidi="fa-IR"/>
        </w:rPr>
        <w:t xml:space="preserve"> </w:t>
      </w:r>
      <w:r w:rsidRPr="005052A3">
        <w:rPr>
          <w:rFonts w:ascii="w_Badr" w:hAnsi="w_Badr" w:cs="w_Badr" w:hint="cs"/>
          <w:sz w:val="24"/>
          <w:rtl/>
          <w:lang w:bidi="fa-IR"/>
        </w:rPr>
        <w:t>مِنَ</w:t>
      </w:r>
      <w:r w:rsidRPr="005052A3">
        <w:rPr>
          <w:rFonts w:ascii="w_Badr" w:hAnsi="w_Badr" w:cs="w_Badr"/>
          <w:sz w:val="24"/>
          <w:rtl/>
          <w:lang w:bidi="fa-IR"/>
        </w:rPr>
        <w:t xml:space="preserve"> </w:t>
      </w:r>
      <w:r w:rsidRPr="005052A3">
        <w:rPr>
          <w:rFonts w:ascii="w_Badr" w:hAnsi="w_Badr" w:cs="w_Badr" w:hint="cs"/>
          <w:sz w:val="24"/>
          <w:rtl/>
          <w:lang w:bidi="fa-IR"/>
        </w:rPr>
        <w:t>الظُّلُماتِ</w:t>
      </w:r>
      <w:r w:rsidRPr="005052A3">
        <w:rPr>
          <w:rFonts w:ascii="w_Badr" w:hAnsi="w_Badr" w:cs="w_Badr"/>
          <w:sz w:val="24"/>
          <w:rtl/>
          <w:lang w:bidi="fa-IR"/>
        </w:rPr>
        <w:t xml:space="preserve"> </w:t>
      </w:r>
      <w:r w:rsidRPr="005052A3">
        <w:rPr>
          <w:rFonts w:ascii="w_Badr" w:hAnsi="w_Badr" w:cs="w_Badr" w:hint="cs"/>
          <w:sz w:val="24"/>
          <w:rtl/>
          <w:lang w:bidi="fa-IR"/>
        </w:rPr>
        <w:t>إِلَى</w:t>
      </w:r>
      <w:r w:rsidRPr="005052A3">
        <w:rPr>
          <w:rFonts w:ascii="w_Badr" w:hAnsi="w_Badr" w:cs="w_Badr"/>
          <w:sz w:val="24"/>
          <w:rtl/>
          <w:lang w:bidi="fa-IR"/>
        </w:rPr>
        <w:t xml:space="preserve"> </w:t>
      </w:r>
      <w:r w:rsidRPr="005052A3">
        <w:rPr>
          <w:rFonts w:ascii="w_Badr" w:hAnsi="w_Badr" w:cs="w_Badr" w:hint="cs"/>
          <w:sz w:val="24"/>
          <w:rtl/>
          <w:lang w:bidi="fa-IR"/>
        </w:rPr>
        <w:t>النُّورِ</w:t>
      </w:r>
      <w:r w:rsidRPr="005052A3">
        <w:rPr>
          <w:rFonts w:ascii="w_Badr" w:hAnsi="w_Badr" w:cs="w_Badr"/>
          <w:sz w:val="24"/>
          <w:rtl/>
          <w:lang w:bidi="fa-IR"/>
        </w:rPr>
        <w:t xml:space="preserve"> </w:t>
      </w:r>
      <w:r w:rsidRPr="005052A3">
        <w:rPr>
          <w:rFonts w:ascii="w_Badr" w:hAnsi="w_Badr" w:cs="w_Badr" w:hint="cs"/>
          <w:sz w:val="24"/>
          <w:rtl/>
          <w:lang w:bidi="fa-IR"/>
        </w:rPr>
        <w:t>بِإِذْنِهِ</w:t>
      </w:r>
      <w:r w:rsidRPr="005052A3">
        <w:rPr>
          <w:rFonts w:ascii="w_Badr" w:hAnsi="w_Badr" w:cs="w_Badr"/>
          <w:sz w:val="24"/>
          <w:rtl/>
          <w:lang w:bidi="fa-IR"/>
        </w:rPr>
        <w:t xml:space="preserve"> </w:t>
      </w:r>
      <w:r w:rsidRPr="005052A3">
        <w:rPr>
          <w:rFonts w:ascii="w_Badr" w:hAnsi="w_Badr" w:cs="w_Badr" w:hint="cs"/>
          <w:sz w:val="24"/>
          <w:rtl/>
          <w:lang w:bidi="fa-IR"/>
        </w:rPr>
        <w:t>وَ</w:t>
      </w:r>
      <w:r w:rsidRPr="005052A3">
        <w:rPr>
          <w:rFonts w:ascii="w_Badr" w:hAnsi="w_Badr" w:cs="w_Badr"/>
          <w:sz w:val="24"/>
          <w:rtl/>
          <w:lang w:bidi="fa-IR"/>
        </w:rPr>
        <w:t xml:space="preserve"> </w:t>
      </w:r>
      <w:r w:rsidRPr="005052A3">
        <w:rPr>
          <w:rFonts w:ascii="w_Badr" w:hAnsi="w_Badr" w:cs="w_Badr" w:hint="cs"/>
          <w:sz w:val="24"/>
          <w:rtl/>
          <w:lang w:bidi="fa-IR"/>
        </w:rPr>
        <w:t>يَهْديهِمْ</w:t>
      </w:r>
      <w:r w:rsidRPr="005052A3">
        <w:rPr>
          <w:rFonts w:ascii="w_Badr" w:hAnsi="w_Badr" w:cs="w_Badr"/>
          <w:sz w:val="24"/>
          <w:rtl/>
          <w:lang w:bidi="fa-IR"/>
        </w:rPr>
        <w:t xml:space="preserve"> </w:t>
      </w:r>
      <w:r w:rsidRPr="005052A3">
        <w:rPr>
          <w:rFonts w:ascii="w_Badr" w:hAnsi="w_Badr" w:cs="w_Badr" w:hint="cs"/>
          <w:sz w:val="24"/>
          <w:rtl/>
          <w:lang w:bidi="fa-IR"/>
        </w:rPr>
        <w:t>إِلى‏</w:t>
      </w:r>
      <w:r w:rsidRPr="005052A3">
        <w:rPr>
          <w:rFonts w:ascii="w_Badr" w:hAnsi="w_Badr" w:cs="w_Badr"/>
          <w:sz w:val="24"/>
          <w:rtl/>
          <w:lang w:bidi="fa-IR"/>
        </w:rPr>
        <w:t xml:space="preserve"> </w:t>
      </w:r>
      <w:r w:rsidRPr="005052A3">
        <w:rPr>
          <w:rFonts w:ascii="w_Badr" w:hAnsi="w_Badr" w:cs="w_Badr" w:hint="cs"/>
          <w:sz w:val="24"/>
          <w:rtl/>
          <w:lang w:bidi="fa-IR"/>
        </w:rPr>
        <w:t>صِراطٍ</w:t>
      </w:r>
      <w:r w:rsidRPr="005052A3">
        <w:rPr>
          <w:rFonts w:ascii="w_Badr" w:hAnsi="w_Badr" w:cs="w_Badr"/>
          <w:sz w:val="24"/>
          <w:rtl/>
          <w:lang w:bidi="fa-IR"/>
        </w:rPr>
        <w:t xml:space="preserve"> </w:t>
      </w:r>
      <w:r w:rsidRPr="005052A3">
        <w:rPr>
          <w:rFonts w:ascii="w_Badr" w:hAnsi="w_Badr" w:cs="w_Badr" w:hint="cs"/>
          <w:sz w:val="24"/>
          <w:rtl/>
          <w:lang w:bidi="fa-IR"/>
        </w:rPr>
        <w:t>مُسْتَقيمٍ</w:t>
      </w:r>
      <w:r>
        <w:rPr>
          <w:rStyle w:val="FootnoteReference"/>
          <w:rFonts w:ascii="w_Badr" w:hAnsi="w_Badr" w:cs="w_Badr"/>
          <w:sz w:val="24"/>
          <w:rtl/>
          <w:lang w:bidi="fa-IR"/>
        </w:rPr>
        <w:footnoteReference w:id="39"/>
      </w:r>
    </w:p>
    <w:p w:rsidR="00356A02" w:rsidRPr="005052A3" w:rsidRDefault="00356A02" w:rsidP="0088570C">
      <w:pPr>
        <w:spacing w:after="0"/>
        <w:ind w:left="567"/>
        <w:jc w:val="both"/>
        <w:rPr>
          <w:sz w:val="24"/>
          <w:rtl/>
          <w:lang w:bidi="fa-IR"/>
        </w:rPr>
      </w:pPr>
      <w:r w:rsidRPr="00650059">
        <w:rPr>
          <w:rFonts w:ascii="w_Badr" w:hAnsi="w_Badr" w:cs="w_Badr" w:hint="cs"/>
          <w:sz w:val="24"/>
          <w:rtl/>
          <w:lang w:bidi="fa-IR"/>
        </w:rPr>
        <w:lastRenderedPageBreak/>
        <w:t>تا</w:t>
      </w:r>
      <w:r w:rsidRPr="00650059">
        <w:rPr>
          <w:rFonts w:ascii="w_Badr" w:hAnsi="w_Badr" w:cs="w_Badr"/>
          <w:sz w:val="24"/>
          <w:rtl/>
          <w:lang w:bidi="fa-IR"/>
        </w:rPr>
        <w:t xml:space="preserve"> </w:t>
      </w:r>
      <w:r w:rsidRPr="00650059">
        <w:rPr>
          <w:rFonts w:ascii="w_Badr" w:hAnsi="w_Badr" w:cs="w_Badr" w:hint="cs"/>
          <w:sz w:val="24"/>
          <w:rtl/>
          <w:lang w:bidi="fa-IR"/>
        </w:rPr>
        <w:t>خدا</w:t>
      </w:r>
      <w:r w:rsidRPr="00650059">
        <w:rPr>
          <w:rFonts w:ascii="w_Badr" w:hAnsi="w_Badr" w:cs="w_Badr"/>
          <w:sz w:val="24"/>
          <w:rtl/>
          <w:lang w:bidi="fa-IR"/>
        </w:rPr>
        <w:t xml:space="preserve"> </w:t>
      </w:r>
      <w:r w:rsidRPr="00650059">
        <w:rPr>
          <w:rFonts w:ascii="w_Badr" w:hAnsi="w_Badr" w:cs="w_Badr" w:hint="cs"/>
          <w:sz w:val="24"/>
          <w:rtl/>
          <w:lang w:bidi="fa-IR"/>
        </w:rPr>
        <w:t>بدان</w:t>
      </w:r>
      <w:r w:rsidRPr="00650059">
        <w:rPr>
          <w:rFonts w:ascii="w_Badr" w:hAnsi="w_Badr" w:cs="w_Badr"/>
          <w:sz w:val="24"/>
          <w:rtl/>
          <w:lang w:bidi="fa-IR"/>
        </w:rPr>
        <w:t xml:space="preserve"> </w:t>
      </w:r>
      <w:r w:rsidRPr="00650059">
        <w:rPr>
          <w:rFonts w:ascii="w_Badr" w:hAnsi="w_Badr" w:cs="w_Badr" w:hint="cs"/>
          <w:sz w:val="24"/>
          <w:rtl/>
          <w:lang w:bidi="fa-IR"/>
        </w:rPr>
        <w:t>هر</w:t>
      </w:r>
      <w:r w:rsidRPr="00650059">
        <w:rPr>
          <w:rFonts w:ascii="w_Badr" w:hAnsi="w_Badr" w:cs="w_Badr"/>
          <w:sz w:val="24"/>
          <w:rtl/>
          <w:lang w:bidi="fa-IR"/>
        </w:rPr>
        <w:t xml:space="preserve"> </w:t>
      </w:r>
      <w:r w:rsidRPr="00650059">
        <w:rPr>
          <w:rFonts w:ascii="w_Badr" w:hAnsi="w_Badr" w:cs="w_Badr" w:hint="cs"/>
          <w:sz w:val="24"/>
          <w:rtl/>
          <w:lang w:bidi="fa-IR"/>
        </w:rPr>
        <w:t>كس</w:t>
      </w:r>
      <w:r w:rsidRPr="00650059">
        <w:rPr>
          <w:rFonts w:ascii="w_Badr" w:hAnsi="w_Badr" w:cs="w_Badr"/>
          <w:sz w:val="24"/>
          <w:rtl/>
          <w:lang w:bidi="fa-IR"/>
        </w:rPr>
        <w:t xml:space="preserve"> </w:t>
      </w:r>
      <w:r w:rsidRPr="00650059">
        <w:rPr>
          <w:rFonts w:ascii="w_Badr" w:hAnsi="w_Badr" w:cs="w_Badr" w:hint="cs"/>
          <w:sz w:val="24"/>
          <w:rtl/>
          <w:lang w:bidi="fa-IR"/>
        </w:rPr>
        <w:t>را</w:t>
      </w:r>
      <w:r w:rsidRPr="00650059">
        <w:rPr>
          <w:rFonts w:ascii="w_Badr" w:hAnsi="w_Badr" w:cs="w_Badr"/>
          <w:sz w:val="24"/>
          <w:rtl/>
          <w:lang w:bidi="fa-IR"/>
        </w:rPr>
        <w:t xml:space="preserve"> </w:t>
      </w:r>
      <w:r w:rsidRPr="00650059">
        <w:rPr>
          <w:rFonts w:ascii="w_Badr" w:hAnsi="w_Badr" w:cs="w_Badr" w:hint="cs"/>
          <w:sz w:val="24"/>
          <w:rtl/>
          <w:lang w:bidi="fa-IR"/>
        </w:rPr>
        <w:t>كه</w:t>
      </w:r>
      <w:r w:rsidRPr="00650059">
        <w:rPr>
          <w:rFonts w:ascii="w_Badr" w:hAnsi="w_Badr" w:cs="w_Badr"/>
          <w:sz w:val="24"/>
          <w:rtl/>
          <w:lang w:bidi="fa-IR"/>
        </w:rPr>
        <w:t xml:space="preserve"> </w:t>
      </w:r>
      <w:r w:rsidRPr="00650059">
        <w:rPr>
          <w:rFonts w:ascii="w_Badr" w:hAnsi="w_Badr" w:cs="w_Badr" w:hint="cs"/>
          <w:sz w:val="24"/>
          <w:rtl/>
          <w:lang w:bidi="fa-IR"/>
        </w:rPr>
        <w:t>در</w:t>
      </w:r>
      <w:r w:rsidRPr="00650059">
        <w:rPr>
          <w:rFonts w:ascii="w_Badr" w:hAnsi="w_Badr" w:cs="w_Badr"/>
          <w:sz w:val="24"/>
          <w:rtl/>
          <w:lang w:bidi="fa-IR"/>
        </w:rPr>
        <w:t xml:space="preserve"> </w:t>
      </w:r>
      <w:r w:rsidRPr="00650059">
        <w:rPr>
          <w:rFonts w:ascii="w_Badr" w:hAnsi="w_Badr" w:cs="w_Badr" w:hint="cs"/>
          <w:sz w:val="24"/>
          <w:rtl/>
          <w:lang w:bidi="fa-IR"/>
        </w:rPr>
        <w:t>پى</w:t>
      </w:r>
      <w:r w:rsidRPr="00650059">
        <w:rPr>
          <w:rFonts w:ascii="w_Badr" w:hAnsi="w_Badr" w:cs="w_Badr"/>
          <w:sz w:val="24"/>
          <w:rtl/>
          <w:lang w:bidi="fa-IR"/>
        </w:rPr>
        <w:t xml:space="preserve"> </w:t>
      </w:r>
      <w:r w:rsidRPr="00650059">
        <w:rPr>
          <w:rFonts w:ascii="w_Badr" w:hAnsi="w_Badr" w:cs="w_Badr" w:hint="cs"/>
          <w:sz w:val="24"/>
          <w:rtl/>
          <w:lang w:bidi="fa-IR"/>
        </w:rPr>
        <w:t>خشنودى</w:t>
      </w:r>
      <w:r w:rsidRPr="00650059">
        <w:rPr>
          <w:rFonts w:ascii="w_Badr" w:hAnsi="w_Badr" w:cs="w_Badr"/>
          <w:sz w:val="24"/>
          <w:rtl/>
          <w:lang w:bidi="fa-IR"/>
        </w:rPr>
        <w:t xml:space="preserve"> </w:t>
      </w:r>
      <w:r w:rsidRPr="00650059">
        <w:rPr>
          <w:rFonts w:ascii="w_Badr" w:hAnsi="w_Badr" w:cs="w_Badr" w:hint="cs"/>
          <w:sz w:val="24"/>
          <w:rtl/>
          <w:lang w:bidi="fa-IR"/>
        </w:rPr>
        <w:t>اوست</w:t>
      </w:r>
      <w:r w:rsidRPr="00650059">
        <w:rPr>
          <w:rFonts w:ascii="w_Badr" w:hAnsi="w_Badr" w:cs="w_Badr"/>
          <w:sz w:val="24"/>
          <w:rtl/>
          <w:lang w:bidi="fa-IR"/>
        </w:rPr>
        <w:t xml:space="preserve"> </w:t>
      </w:r>
      <w:r w:rsidRPr="00650059">
        <w:rPr>
          <w:rFonts w:ascii="w_Badr" w:hAnsi="w_Badr" w:cs="w_Badr" w:hint="cs"/>
          <w:sz w:val="24"/>
          <w:rtl/>
          <w:lang w:bidi="fa-IR"/>
        </w:rPr>
        <w:t>به</w:t>
      </w:r>
      <w:r w:rsidRPr="00650059">
        <w:rPr>
          <w:rFonts w:ascii="w_Badr" w:hAnsi="w_Badr" w:cs="w_Badr"/>
          <w:sz w:val="24"/>
          <w:rtl/>
          <w:lang w:bidi="fa-IR"/>
        </w:rPr>
        <w:t xml:space="preserve"> </w:t>
      </w:r>
      <w:r w:rsidRPr="00650059">
        <w:rPr>
          <w:rFonts w:ascii="w_Badr" w:hAnsi="w_Badr" w:cs="w_Badr" w:hint="cs"/>
          <w:sz w:val="24"/>
          <w:rtl/>
          <w:lang w:bidi="fa-IR"/>
        </w:rPr>
        <w:t>راه‏هاى</w:t>
      </w:r>
      <w:r w:rsidRPr="00650059">
        <w:rPr>
          <w:rFonts w:ascii="w_Badr" w:hAnsi="w_Badr" w:cs="w_Badr"/>
          <w:sz w:val="24"/>
          <w:rtl/>
          <w:lang w:bidi="fa-IR"/>
        </w:rPr>
        <w:t xml:space="preserve"> </w:t>
      </w:r>
      <w:r w:rsidRPr="00650059">
        <w:rPr>
          <w:rFonts w:ascii="w_Badr" w:hAnsi="w_Badr" w:cs="w_Badr" w:hint="cs"/>
          <w:sz w:val="24"/>
          <w:rtl/>
          <w:lang w:bidi="fa-IR"/>
        </w:rPr>
        <w:t>سلامت</w:t>
      </w:r>
      <w:r w:rsidRPr="00650059">
        <w:rPr>
          <w:rFonts w:ascii="w_Badr" w:hAnsi="w_Badr" w:cs="w_Badr"/>
          <w:sz w:val="24"/>
          <w:rtl/>
          <w:lang w:bidi="fa-IR"/>
        </w:rPr>
        <w:t xml:space="preserve"> </w:t>
      </w:r>
      <w:r w:rsidRPr="00650059">
        <w:rPr>
          <w:rFonts w:ascii="w_Badr" w:hAnsi="w_Badr" w:cs="w_Badr" w:hint="cs"/>
          <w:sz w:val="24"/>
          <w:rtl/>
          <w:lang w:bidi="fa-IR"/>
        </w:rPr>
        <w:t>هدايت</w:t>
      </w:r>
      <w:r w:rsidRPr="00650059">
        <w:rPr>
          <w:rFonts w:ascii="w_Badr" w:hAnsi="w_Badr" w:cs="w_Badr"/>
          <w:sz w:val="24"/>
          <w:rtl/>
          <w:lang w:bidi="fa-IR"/>
        </w:rPr>
        <w:t xml:space="preserve"> </w:t>
      </w:r>
      <w:r w:rsidRPr="00650059">
        <w:rPr>
          <w:rFonts w:ascii="w_Badr" w:hAnsi="w_Badr" w:cs="w_Badr" w:hint="cs"/>
          <w:sz w:val="24"/>
          <w:rtl/>
          <w:lang w:bidi="fa-IR"/>
        </w:rPr>
        <w:t>كند</w:t>
      </w:r>
      <w:r w:rsidRPr="00650059">
        <w:rPr>
          <w:rFonts w:ascii="w_Badr" w:hAnsi="w_Badr" w:cs="w_Badr"/>
          <w:sz w:val="24"/>
          <w:rtl/>
          <w:lang w:bidi="fa-IR"/>
        </w:rPr>
        <w:t xml:space="preserve"> </w:t>
      </w:r>
      <w:r w:rsidRPr="00650059">
        <w:rPr>
          <w:rFonts w:ascii="w_Badr" w:hAnsi="w_Badr" w:cs="w_Badr" w:hint="cs"/>
          <w:sz w:val="24"/>
          <w:rtl/>
          <w:lang w:bidi="fa-IR"/>
        </w:rPr>
        <w:t>و</w:t>
      </w:r>
      <w:r w:rsidRPr="00650059">
        <w:rPr>
          <w:rFonts w:ascii="w_Badr" w:hAnsi="w_Badr" w:cs="w_Badr"/>
          <w:sz w:val="24"/>
          <w:rtl/>
          <w:lang w:bidi="fa-IR"/>
        </w:rPr>
        <w:t xml:space="preserve"> </w:t>
      </w:r>
      <w:r w:rsidRPr="00650059">
        <w:rPr>
          <w:rFonts w:ascii="w_Badr" w:hAnsi="w_Badr" w:cs="w_Badr" w:hint="cs"/>
          <w:sz w:val="24"/>
          <w:rtl/>
          <w:lang w:bidi="fa-IR"/>
        </w:rPr>
        <w:t>به</w:t>
      </w:r>
      <w:r w:rsidRPr="00650059">
        <w:rPr>
          <w:rFonts w:ascii="w_Badr" w:hAnsi="w_Badr" w:cs="w_Badr"/>
          <w:sz w:val="24"/>
          <w:rtl/>
          <w:lang w:bidi="fa-IR"/>
        </w:rPr>
        <w:t xml:space="preserve"> </w:t>
      </w:r>
      <w:r w:rsidRPr="00650059">
        <w:rPr>
          <w:rFonts w:ascii="w_Badr" w:hAnsi="w_Badr" w:cs="w_Badr" w:hint="cs"/>
          <w:sz w:val="24"/>
          <w:rtl/>
          <w:lang w:bidi="fa-IR"/>
        </w:rPr>
        <w:t>فرمان</w:t>
      </w:r>
      <w:r w:rsidRPr="00650059">
        <w:rPr>
          <w:rFonts w:ascii="w_Badr" w:hAnsi="w_Badr" w:cs="w_Badr"/>
          <w:sz w:val="24"/>
          <w:rtl/>
          <w:lang w:bidi="fa-IR"/>
        </w:rPr>
        <w:t xml:space="preserve"> </w:t>
      </w:r>
      <w:r w:rsidRPr="00650059">
        <w:rPr>
          <w:rFonts w:ascii="w_Badr" w:hAnsi="w_Badr" w:cs="w_Badr" w:hint="cs"/>
          <w:sz w:val="24"/>
          <w:rtl/>
          <w:lang w:bidi="fa-IR"/>
        </w:rPr>
        <w:t>خود</w:t>
      </w:r>
      <w:r w:rsidRPr="00650059">
        <w:rPr>
          <w:rFonts w:ascii="w_Badr" w:hAnsi="w_Badr" w:cs="w_Badr"/>
          <w:sz w:val="24"/>
          <w:rtl/>
          <w:lang w:bidi="fa-IR"/>
        </w:rPr>
        <w:t xml:space="preserve"> </w:t>
      </w:r>
      <w:r w:rsidRPr="00650059">
        <w:rPr>
          <w:rFonts w:ascii="w_Badr" w:hAnsi="w_Badr" w:cs="w_Badr" w:hint="cs"/>
          <w:sz w:val="24"/>
          <w:rtl/>
          <w:lang w:bidi="fa-IR"/>
        </w:rPr>
        <w:t>از</w:t>
      </w:r>
      <w:r w:rsidRPr="00650059">
        <w:rPr>
          <w:rFonts w:ascii="w_Badr" w:hAnsi="w_Badr" w:cs="w_Badr"/>
          <w:sz w:val="24"/>
          <w:rtl/>
          <w:lang w:bidi="fa-IR"/>
        </w:rPr>
        <w:t xml:space="preserve"> </w:t>
      </w:r>
      <w:r w:rsidRPr="00650059">
        <w:rPr>
          <w:rFonts w:ascii="w_Badr" w:hAnsi="w_Badr" w:cs="w_Badr" w:hint="cs"/>
          <w:sz w:val="24"/>
          <w:rtl/>
          <w:lang w:bidi="fa-IR"/>
        </w:rPr>
        <w:t>تاريكى</w:t>
      </w:r>
      <w:r w:rsidRPr="00650059">
        <w:rPr>
          <w:rFonts w:ascii="w_Badr" w:hAnsi="w_Badr" w:cs="w_Badr"/>
          <w:sz w:val="24"/>
          <w:rtl/>
          <w:lang w:bidi="fa-IR"/>
        </w:rPr>
        <w:t xml:space="preserve"> </w:t>
      </w:r>
      <w:r w:rsidRPr="00650059">
        <w:rPr>
          <w:rFonts w:ascii="w_Badr" w:hAnsi="w_Badr" w:cs="w_Badr" w:hint="cs"/>
          <w:sz w:val="24"/>
          <w:rtl/>
          <w:lang w:bidi="fa-IR"/>
        </w:rPr>
        <w:t>به</w:t>
      </w:r>
      <w:r w:rsidRPr="00650059">
        <w:rPr>
          <w:rFonts w:ascii="w_Badr" w:hAnsi="w_Badr" w:cs="w_Badr"/>
          <w:sz w:val="24"/>
          <w:rtl/>
          <w:lang w:bidi="fa-IR"/>
        </w:rPr>
        <w:t xml:space="preserve"> </w:t>
      </w:r>
      <w:r w:rsidRPr="00650059">
        <w:rPr>
          <w:rFonts w:ascii="w_Badr" w:hAnsi="w_Badr" w:cs="w_Badr" w:hint="cs"/>
          <w:sz w:val="24"/>
          <w:rtl/>
          <w:lang w:bidi="fa-IR"/>
        </w:rPr>
        <w:t>روشناييشان</w:t>
      </w:r>
      <w:r w:rsidRPr="00650059">
        <w:rPr>
          <w:rFonts w:ascii="w_Badr" w:hAnsi="w_Badr" w:cs="w_Badr"/>
          <w:sz w:val="24"/>
          <w:rtl/>
          <w:lang w:bidi="fa-IR"/>
        </w:rPr>
        <w:t xml:space="preserve"> </w:t>
      </w:r>
      <w:r w:rsidRPr="00650059">
        <w:rPr>
          <w:rFonts w:ascii="w_Badr" w:hAnsi="w_Badr" w:cs="w_Badr" w:hint="cs"/>
          <w:sz w:val="24"/>
          <w:rtl/>
          <w:lang w:bidi="fa-IR"/>
        </w:rPr>
        <w:t>ببرد</w:t>
      </w:r>
      <w:r w:rsidRPr="00650059">
        <w:rPr>
          <w:rFonts w:ascii="w_Badr" w:hAnsi="w_Badr" w:cs="w_Badr"/>
          <w:sz w:val="24"/>
          <w:rtl/>
          <w:lang w:bidi="fa-IR"/>
        </w:rPr>
        <w:t xml:space="preserve"> </w:t>
      </w:r>
      <w:r w:rsidRPr="00650059">
        <w:rPr>
          <w:rFonts w:ascii="w_Badr" w:hAnsi="w_Badr" w:cs="w_Badr" w:hint="cs"/>
          <w:sz w:val="24"/>
          <w:rtl/>
          <w:lang w:bidi="fa-IR"/>
        </w:rPr>
        <w:t>و</w:t>
      </w:r>
      <w:r w:rsidRPr="00650059">
        <w:rPr>
          <w:rFonts w:ascii="w_Badr" w:hAnsi="w_Badr" w:cs="w_Badr"/>
          <w:sz w:val="24"/>
          <w:rtl/>
          <w:lang w:bidi="fa-IR"/>
        </w:rPr>
        <w:t xml:space="preserve"> </w:t>
      </w:r>
      <w:r w:rsidRPr="00650059">
        <w:rPr>
          <w:rFonts w:ascii="w_Badr" w:hAnsi="w_Badr" w:cs="w_Badr" w:hint="cs"/>
          <w:sz w:val="24"/>
          <w:rtl/>
          <w:lang w:bidi="fa-IR"/>
        </w:rPr>
        <w:t>آنان</w:t>
      </w:r>
      <w:r w:rsidRPr="00650059">
        <w:rPr>
          <w:rFonts w:ascii="w_Badr" w:hAnsi="w_Badr" w:cs="w_Badr"/>
          <w:sz w:val="24"/>
          <w:rtl/>
          <w:lang w:bidi="fa-IR"/>
        </w:rPr>
        <w:t xml:space="preserve"> </w:t>
      </w:r>
      <w:r w:rsidRPr="00650059">
        <w:rPr>
          <w:rFonts w:ascii="w_Badr" w:hAnsi="w_Badr" w:cs="w_Badr" w:hint="cs"/>
          <w:sz w:val="24"/>
          <w:rtl/>
          <w:lang w:bidi="fa-IR"/>
        </w:rPr>
        <w:t>را</w:t>
      </w:r>
      <w:r w:rsidRPr="00650059">
        <w:rPr>
          <w:rFonts w:ascii="w_Badr" w:hAnsi="w_Badr" w:cs="w_Badr"/>
          <w:sz w:val="24"/>
          <w:rtl/>
          <w:lang w:bidi="fa-IR"/>
        </w:rPr>
        <w:t xml:space="preserve"> </w:t>
      </w:r>
      <w:r w:rsidRPr="00650059">
        <w:rPr>
          <w:rFonts w:ascii="w_Badr" w:hAnsi="w_Badr" w:cs="w_Badr" w:hint="cs"/>
          <w:sz w:val="24"/>
          <w:rtl/>
          <w:lang w:bidi="fa-IR"/>
        </w:rPr>
        <w:t>به</w:t>
      </w:r>
      <w:r w:rsidRPr="00650059">
        <w:rPr>
          <w:rFonts w:ascii="w_Badr" w:hAnsi="w_Badr" w:cs="w_Badr"/>
          <w:sz w:val="24"/>
          <w:rtl/>
          <w:lang w:bidi="fa-IR"/>
        </w:rPr>
        <w:t xml:space="preserve"> </w:t>
      </w:r>
      <w:r w:rsidRPr="00650059">
        <w:rPr>
          <w:rFonts w:ascii="w_Badr" w:hAnsi="w_Badr" w:cs="w_Badr" w:hint="cs"/>
          <w:sz w:val="24"/>
          <w:rtl/>
          <w:lang w:bidi="fa-IR"/>
        </w:rPr>
        <w:t>راه</w:t>
      </w:r>
      <w:r w:rsidRPr="00650059">
        <w:rPr>
          <w:rFonts w:ascii="w_Badr" w:hAnsi="w_Badr" w:cs="w_Badr"/>
          <w:sz w:val="24"/>
          <w:rtl/>
          <w:lang w:bidi="fa-IR"/>
        </w:rPr>
        <w:t xml:space="preserve"> </w:t>
      </w:r>
      <w:r w:rsidRPr="00650059">
        <w:rPr>
          <w:rFonts w:ascii="w_Badr" w:hAnsi="w_Badr" w:cs="w_Badr" w:hint="cs"/>
          <w:sz w:val="24"/>
          <w:rtl/>
          <w:lang w:bidi="fa-IR"/>
        </w:rPr>
        <w:t>راست</w:t>
      </w:r>
      <w:r w:rsidRPr="00650059">
        <w:rPr>
          <w:rFonts w:ascii="w_Badr" w:hAnsi="w_Badr" w:cs="w_Badr"/>
          <w:sz w:val="24"/>
          <w:rtl/>
          <w:lang w:bidi="fa-IR"/>
        </w:rPr>
        <w:t xml:space="preserve"> </w:t>
      </w:r>
      <w:r w:rsidRPr="00650059">
        <w:rPr>
          <w:rFonts w:ascii="w_Badr" w:hAnsi="w_Badr" w:cs="w_Badr" w:hint="cs"/>
          <w:sz w:val="24"/>
          <w:rtl/>
          <w:lang w:bidi="fa-IR"/>
        </w:rPr>
        <w:t>هدايت</w:t>
      </w:r>
      <w:r w:rsidRPr="00650059">
        <w:rPr>
          <w:rFonts w:ascii="w_Badr" w:hAnsi="w_Badr" w:cs="w_Badr"/>
          <w:sz w:val="24"/>
          <w:rtl/>
          <w:lang w:bidi="fa-IR"/>
        </w:rPr>
        <w:t xml:space="preserve"> </w:t>
      </w:r>
      <w:r w:rsidRPr="00650059">
        <w:rPr>
          <w:rFonts w:ascii="w_Badr" w:hAnsi="w_Badr" w:cs="w_Badr" w:hint="cs"/>
          <w:sz w:val="24"/>
          <w:rtl/>
          <w:lang w:bidi="fa-IR"/>
        </w:rPr>
        <w:t>كند</w:t>
      </w:r>
      <w:r w:rsidRPr="00650059">
        <w:rPr>
          <w:rFonts w:ascii="w_Badr" w:hAnsi="w_Badr" w:cs="w_Badr"/>
          <w:sz w:val="24"/>
          <w:rtl/>
          <w:lang w:bidi="fa-IR"/>
        </w:rPr>
        <w:t>.</w:t>
      </w:r>
      <w:r>
        <w:rPr>
          <w:rFonts w:ascii="w_Badr" w:hAnsi="w_Badr" w:cs="w_Badr"/>
          <w:sz w:val="24"/>
          <w:rtl/>
          <w:lang w:bidi="fa-IR"/>
        </w:rPr>
        <w:t xml:space="preserve"> </w:t>
      </w:r>
    </w:p>
    <w:p w:rsidR="00356A02" w:rsidRDefault="00356A02" w:rsidP="0088570C">
      <w:pPr>
        <w:spacing w:after="0"/>
        <w:jc w:val="both"/>
        <w:rPr>
          <w:sz w:val="24"/>
          <w:rtl/>
          <w:lang w:bidi="fa-IR"/>
        </w:rPr>
      </w:pPr>
      <w:r>
        <w:rPr>
          <w:rFonts w:hint="cs"/>
          <w:rtl/>
        </w:rPr>
        <w:t>«</w:t>
      </w:r>
      <w:r w:rsidRPr="005052A3">
        <w:rPr>
          <w:rFonts w:hint="cs"/>
          <w:sz w:val="24"/>
          <w:rtl/>
          <w:lang w:bidi="fa-IR"/>
        </w:rPr>
        <w:t>نكته‏اى</w:t>
      </w:r>
      <w:r w:rsidRPr="005052A3">
        <w:rPr>
          <w:sz w:val="24"/>
          <w:rtl/>
          <w:lang w:bidi="fa-IR"/>
        </w:rPr>
        <w:t xml:space="preserve"> </w:t>
      </w:r>
      <w:r w:rsidRPr="005052A3">
        <w:rPr>
          <w:rFonts w:hint="cs"/>
          <w:sz w:val="24"/>
          <w:rtl/>
          <w:lang w:bidi="fa-IR"/>
        </w:rPr>
        <w:t>كه</w:t>
      </w:r>
      <w:r w:rsidRPr="005052A3">
        <w:rPr>
          <w:sz w:val="24"/>
          <w:rtl/>
          <w:lang w:bidi="fa-IR"/>
        </w:rPr>
        <w:t xml:space="preserve"> </w:t>
      </w:r>
      <w:r w:rsidRPr="005052A3">
        <w:rPr>
          <w:rFonts w:hint="cs"/>
          <w:sz w:val="24"/>
          <w:rtl/>
          <w:lang w:bidi="fa-IR"/>
        </w:rPr>
        <w:t>در</w:t>
      </w:r>
      <w:r w:rsidRPr="005052A3">
        <w:rPr>
          <w:sz w:val="24"/>
          <w:rtl/>
          <w:lang w:bidi="fa-IR"/>
        </w:rPr>
        <w:t xml:space="preserve"> </w:t>
      </w:r>
      <w:r w:rsidRPr="005052A3">
        <w:rPr>
          <w:rFonts w:hint="cs"/>
          <w:sz w:val="24"/>
          <w:rtl/>
          <w:lang w:bidi="fa-IR"/>
        </w:rPr>
        <w:t>آيه</w:t>
      </w:r>
      <w:r w:rsidRPr="005052A3">
        <w:rPr>
          <w:sz w:val="24"/>
          <w:rtl/>
          <w:lang w:bidi="fa-IR"/>
        </w:rPr>
        <w:t xml:space="preserve"> </w:t>
      </w:r>
      <w:r w:rsidRPr="005052A3">
        <w:rPr>
          <w:rFonts w:hint="cs"/>
          <w:sz w:val="24"/>
          <w:rtl/>
          <w:lang w:bidi="fa-IR"/>
        </w:rPr>
        <w:t>مورد</w:t>
      </w:r>
      <w:r w:rsidRPr="005052A3">
        <w:rPr>
          <w:sz w:val="24"/>
          <w:rtl/>
          <w:lang w:bidi="fa-IR"/>
        </w:rPr>
        <w:t xml:space="preserve"> </w:t>
      </w:r>
      <w:r w:rsidRPr="005052A3">
        <w:rPr>
          <w:rFonts w:hint="cs"/>
          <w:sz w:val="24"/>
          <w:rtl/>
          <w:lang w:bidi="fa-IR"/>
        </w:rPr>
        <w:t>بحث</w:t>
      </w:r>
      <w:r w:rsidRPr="005052A3">
        <w:rPr>
          <w:sz w:val="24"/>
          <w:rtl/>
          <w:lang w:bidi="fa-IR"/>
        </w:rPr>
        <w:t xml:space="preserve"> </w:t>
      </w:r>
      <w:r w:rsidRPr="005052A3">
        <w:rPr>
          <w:rFonts w:hint="cs"/>
          <w:sz w:val="24"/>
          <w:rtl/>
          <w:lang w:bidi="fa-IR"/>
        </w:rPr>
        <w:t>است</w:t>
      </w:r>
      <w:r w:rsidRPr="005052A3">
        <w:rPr>
          <w:sz w:val="24"/>
          <w:rtl/>
          <w:lang w:bidi="fa-IR"/>
        </w:rPr>
        <w:t xml:space="preserve"> </w:t>
      </w:r>
      <w:r w:rsidRPr="005052A3">
        <w:rPr>
          <w:rFonts w:hint="cs"/>
          <w:sz w:val="24"/>
          <w:rtl/>
          <w:lang w:bidi="fa-IR"/>
        </w:rPr>
        <w:t>اين</w:t>
      </w:r>
      <w:r w:rsidRPr="005052A3">
        <w:rPr>
          <w:sz w:val="24"/>
          <w:rtl/>
          <w:lang w:bidi="fa-IR"/>
        </w:rPr>
        <w:t xml:space="preserve"> </w:t>
      </w:r>
      <w:r w:rsidRPr="005052A3">
        <w:rPr>
          <w:rFonts w:hint="cs"/>
          <w:sz w:val="24"/>
          <w:rtl/>
          <w:lang w:bidi="fa-IR"/>
        </w:rPr>
        <w:t>است</w:t>
      </w:r>
      <w:r w:rsidRPr="005052A3">
        <w:rPr>
          <w:sz w:val="24"/>
          <w:rtl/>
          <w:lang w:bidi="fa-IR"/>
        </w:rPr>
        <w:t xml:space="preserve"> </w:t>
      </w:r>
      <w:r w:rsidRPr="005052A3">
        <w:rPr>
          <w:rFonts w:hint="cs"/>
          <w:sz w:val="24"/>
          <w:rtl/>
          <w:lang w:bidi="fa-IR"/>
        </w:rPr>
        <w:t>كه</w:t>
      </w:r>
      <w:r w:rsidRPr="005052A3">
        <w:rPr>
          <w:sz w:val="24"/>
          <w:rtl/>
          <w:lang w:bidi="fa-IR"/>
        </w:rPr>
        <w:t xml:space="preserve"> </w:t>
      </w:r>
      <w:r w:rsidRPr="005052A3">
        <w:rPr>
          <w:rFonts w:hint="cs"/>
          <w:sz w:val="24"/>
          <w:rtl/>
          <w:lang w:bidi="fa-IR"/>
        </w:rPr>
        <w:t>جمله</w:t>
      </w:r>
      <w:r w:rsidRPr="005052A3">
        <w:rPr>
          <w:sz w:val="24"/>
          <w:rtl/>
          <w:lang w:bidi="fa-IR"/>
        </w:rPr>
        <w:t xml:space="preserve">" </w:t>
      </w:r>
      <w:r w:rsidRPr="005052A3">
        <w:rPr>
          <w:rFonts w:hint="cs"/>
          <w:sz w:val="24"/>
          <w:rtl/>
          <w:lang w:bidi="fa-IR"/>
        </w:rPr>
        <w:t>يَهْدِي</w:t>
      </w:r>
      <w:r w:rsidRPr="005052A3">
        <w:rPr>
          <w:sz w:val="24"/>
          <w:rtl/>
          <w:lang w:bidi="fa-IR"/>
        </w:rPr>
        <w:t xml:space="preserve"> </w:t>
      </w:r>
      <w:r w:rsidRPr="005052A3">
        <w:rPr>
          <w:rFonts w:hint="cs"/>
          <w:sz w:val="24"/>
          <w:rtl/>
          <w:lang w:bidi="fa-IR"/>
        </w:rPr>
        <w:t>بِهِ</w:t>
      </w:r>
      <w:r w:rsidRPr="005052A3">
        <w:rPr>
          <w:sz w:val="24"/>
          <w:rtl/>
          <w:lang w:bidi="fa-IR"/>
        </w:rPr>
        <w:t xml:space="preserve"> </w:t>
      </w:r>
      <w:r w:rsidRPr="005052A3">
        <w:rPr>
          <w:rFonts w:hint="cs"/>
          <w:sz w:val="24"/>
          <w:rtl/>
          <w:lang w:bidi="fa-IR"/>
        </w:rPr>
        <w:t>اللَّهُ</w:t>
      </w:r>
      <w:r w:rsidRPr="005052A3">
        <w:rPr>
          <w:sz w:val="24"/>
          <w:rtl/>
          <w:lang w:bidi="fa-IR"/>
        </w:rPr>
        <w:t xml:space="preserve">" </w:t>
      </w:r>
      <w:r w:rsidRPr="005052A3">
        <w:rPr>
          <w:rFonts w:hint="cs"/>
          <w:sz w:val="24"/>
          <w:rtl/>
          <w:lang w:bidi="fa-IR"/>
        </w:rPr>
        <w:t>را</w:t>
      </w:r>
      <w:r w:rsidRPr="005052A3">
        <w:rPr>
          <w:sz w:val="24"/>
          <w:rtl/>
          <w:lang w:bidi="fa-IR"/>
        </w:rPr>
        <w:t xml:space="preserve"> </w:t>
      </w:r>
      <w:r w:rsidRPr="005052A3">
        <w:rPr>
          <w:rFonts w:hint="cs"/>
          <w:sz w:val="24"/>
          <w:rtl/>
          <w:lang w:bidi="fa-IR"/>
        </w:rPr>
        <w:t>مقيد</w:t>
      </w:r>
      <w:r w:rsidRPr="005052A3">
        <w:rPr>
          <w:sz w:val="24"/>
          <w:rtl/>
          <w:lang w:bidi="fa-IR"/>
        </w:rPr>
        <w:t xml:space="preserve"> </w:t>
      </w:r>
      <w:r w:rsidRPr="005052A3">
        <w:rPr>
          <w:rFonts w:hint="cs"/>
          <w:sz w:val="24"/>
          <w:rtl/>
          <w:lang w:bidi="fa-IR"/>
        </w:rPr>
        <w:t>كرده</w:t>
      </w:r>
      <w:r w:rsidRPr="005052A3">
        <w:rPr>
          <w:sz w:val="24"/>
          <w:rtl/>
          <w:lang w:bidi="fa-IR"/>
        </w:rPr>
        <w:t xml:space="preserve"> </w:t>
      </w:r>
      <w:r w:rsidRPr="005052A3">
        <w:rPr>
          <w:rFonts w:hint="cs"/>
          <w:sz w:val="24"/>
          <w:rtl/>
          <w:lang w:bidi="fa-IR"/>
        </w:rPr>
        <w:t>به</w:t>
      </w:r>
      <w:r w:rsidRPr="005052A3">
        <w:rPr>
          <w:sz w:val="24"/>
          <w:rtl/>
          <w:lang w:bidi="fa-IR"/>
        </w:rPr>
        <w:t xml:space="preserve"> </w:t>
      </w:r>
      <w:r w:rsidRPr="005052A3">
        <w:rPr>
          <w:rFonts w:hint="cs"/>
          <w:sz w:val="24"/>
          <w:rtl/>
          <w:lang w:bidi="fa-IR"/>
        </w:rPr>
        <w:t>جمله</w:t>
      </w:r>
      <w:r w:rsidRPr="005052A3">
        <w:rPr>
          <w:sz w:val="24"/>
          <w:rtl/>
          <w:lang w:bidi="fa-IR"/>
        </w:rPr>
        <w:t xml:space="preserve">:" </w:t>
      </w:r>
      <w:r w:rsidRPr="005052A3">
        <w:rPr>
          <w:rFonts w:hint="cs"/>
          <w:sz w:val="24"/>
          <w:rtl/>
          <w:lang w:bidi="fa-IR"/>
        </w:rPr>
        <w:t>مَنِ</w:t>
      </w:r>
      <w:r w:rsidRPr="005052A3">
        <w:rPr>
          <w:sz w:val="24"/>
          <w:rtl/>
          <w:lang w:bidi="fa-IR"/>
        </w:rPr>
        <w:t xml:space="preserve"> </w:t>
      </w:r>
      <w:r w:rsidRPr="005052A3">
        <w:rPr>
          <w:rFonts w:hint="cs"/>
          <w:sz w:val="24"/>
          <w:rtl/>
          <w:lang w:bidi="fa-IR"/>
        </w:rPr>
        <w:t>اتَّبَعَ</w:t>
      </w:r>
      <w:r w:rsidRPr="005052A3">
        <w:rPr>
          <w:sz w:val="24"/>
          <w:rtl/>
          <w:lang w:bidi="fa-IR"/>
        </w:rPr>
        <w:t xml:space="preserve"> </w:t>
      </w:r>
      <w:r w:rsidRPr="005052A3">
        <w:rPr>
          <w:rFonts w:hint="cs"/>
          <w:sz w:val="24"/>
          <w:rtl/>
          <w:lang w:bidi="fa-IR"/>
        </w:rPr>
        <w:t>رِضْوانَهُ</w:t>
      </w:r>
      <w:r w:rsidRPr="005052A3">
        <w:rPr>
          <w:sz w:val="24"/>
          <w:rtl/>
          <w:lang w:bidi="fa-IR"/>
        </w:rPr>
        <w:t>"</w:t>
      </w:r>
      <w:r w:rsidRPr="005052A3">
        <w:rPr>
          <w:rFonts w:hint="cs"/>
          <w:sz w:val="24"/>
          <w:rtl/>
          <w:lang w:bidi="fa-IR"/>
        </w:rPr>
        <w:t>،</w:t>
      </w:r>
      <w:r w:rsidRPr="005052A3">
        <w:rPr>
          <w:sz w:val="24"/>
          <w:rtl/>
          <w:lang w:bidi="fa-IR"/>
        </w:rPr>
        <w:t xml:space="preserve"> </w:t>
      </w:r>
      <w:r w:rsidRPr="005052A3">
        <w:rPr>
          <w:rFonts w:hint="cs"/>
          <w:sz w:val="24"/>
          <w:rtl/>
          <w:lang w:bidi="fa-IR"/>
        </w:rPr>
        <w:t>و</w:t>
      </w:r>
      <w:r w:rsidRPr="005052A3">
        <w:rPr>
          <w:sz w:val="24"/>
          <w:rtl/>
          <w:lang w:bidi="fa-IR"/>
        </w:rPr>
        <w:t xml:space="preserve"> </w:t>
      </w:r>
      <w:r w:rsidRPr="005052A3">
        <w:rPr>
          <w:rFonts w:hint="cs"/>
          <w:sz w:val="24"/>
          <w:rtl/>
          <w:lang w:bidi="fa-IR"/>
        </w:rPr>
        <w:t>خلاصه</w:t>
      </w:r>
      <w:r w:rsidRPr="005052A3">
        <w:rPr>
          <w:sz w:val="24"/>
          <w:rtl/>
          <w:lang w:bidi="fa-IR"/>
        </w:rPr>
        <w:t xml:space="preserve"> </w:t>
      </w:r>
      <w:r w:rsidRPr="005052A3">
        <w:rPr>
          <w:rFonts w:hint="cs"/>
          <w:sz w:val="24"/>
          <w:rtl/>
          <w:lang w:bidi="fa-IR"/>
        </w:rPr>
        <w:t>شرط</w:t>
      </w:r>
      <w:r w:rsidRPr="005052A3">
        <w:rPr>
          <w:sz w:val="24"/>
          <w:rtl/>
          <w:lang w:bidi="fa-IR"/>
        </w:rPr>
        <w:t xml:space="preserve"> </w:t>
      </w:r>
      <w:r w:rsidRPr="005052A3">
        <w:rPr>
          <w:rFonts w:hint="cs"/>
          <w:sz w:val="24"/>
          <w:rtl/>
          <w:lang w:bidi="fa-IR"/>
        </w:rPr>
        <w:t>كرده</w:t>
      </w:r>
      <w:r w:rsidRPr="005052A3">
        <w:rPr>
          <w:sz w:val="24"/>
          <w:rtl/>
          <w:lang w:bidi="fa-IR"/>
        </w:rPr>
        <w:t xml:space="preserve"> </w:t>
      </w:r>
      <w:r w:rsidRPr="005052A3">
        <w:rPr>
          <w:rFonts w:hint="cs"/>
          <w:sz w:val="24"/>
          <w:rtl/>
          <w:lang w:bidi="fa-IR"/>
        </w:rPr>
        <w:t>كه</w:t>
      </w:r>
      <w:r w:rsidRPr="005052A3">
        <w:rPr>
          <w:sz w:val="24"/>
          <w:rtl/>
          <w:lang w:bidi="fa-IR"/>
        </w:rPr>
        <w:t xml:space="preserve"> </w:t>
      </w:r>
      <w:r w:rsidRPr="005052A3">
        <w:rPr>
          <w:rFonts w:hint="cs"/>
          <w:sz w:val="24"/>
          <w:rtl/>
          <w:lang w:bidi="fa-IR"/>
        </w:rPr>
        <w:t>تنها</w:t>
      </w:r>
      <w:r w:rsidRPr="005052A3">
        <w:rPr>
          <w:sz w:val="24"/>
          <w:rtl/>
          <w:lang w:bidi="fa-IR"/>
        </w:rPr>
        <w:t xml:space="preserve"> </w:t>
      </w:r>
      <w:r w:rsidRPr="005052A3">
        <w:rPr>
          <w:rFonts w:hint="cs"/>
          <w:sz w:val="24"/>
          <w:rtl/>
          <w:lang w:bidi="fa-IR"/>
        </w:rPr>
        <w:t>كسانى</w:t>
      </w:r>
      <w:r w:rsidRPr="005052A3">
        <w:rPr>
          <w:sz w:val="24"/>
          <w:rtl/>
          <w:lang w:bidi="fa-IR"/>
        </w:rPr>
        <w:t xml:space="preserve"> </w:t>
      </w:r>
      <w:r w:rsidRPr="005052A3">
        <w:rPr>
          <w:rFonts w:hint="cs"/>
          <w:sz w:val="24"/>
          <w:rtl/>
          <w:lang w:bidi="fa-IR"/>
        </w:rPr>
        <w:t>را</w:t>
      </w:r>
      <w:r w:rsidRPr="005052A3">
        <w:rPr>
          <w:sz w:val="24"/>
          <w:rtl/>
          <w:lang w:bidi="fa-IR"/>
        </w:rPr>
        <w:t xml:space="preserve"> </w:t>
      </w:r>
      <w:r w:rsidRPr="005052A3">
        <w:rPr>
          <w:rFonts w:hint="cs"/>
          <w:sz w:val="24"/>
          <w:rtl/>
          <w:lang w:bidi="fa-IR"/>
        </w:rPr>
        <w:t>هدايت</w:t>
      </w:r>
      <w:r w:rsidRPr="005052A3">
        <w:rPr>
          <w:sz w:val="24"/>
          <w:rtl/>
          <w:lang w:bidi="fa-IR"/>
        </w:rPr>
        <w:t xml:space="preserve"> </w:t>
      </w:r>
      <w:r w:rsidRPr="005052A3">
        <w:rPr>
          <w:rFonts w:hint="cs"/>
          <w:sz w:val="24"/>
          <w:rtl/>
          <w:lang w:bidi="fa-IR"/>
        </w:rPr>
        <w:t>مى‏كند</w:t>
      </w:r>
      <w:r w:rsidRPr="005052A3">
        <w:rPr>
          <w:sz w:val="24"/>
          <w:rtl/>
          <w:lang w:bidi="fa-IR"/>
        </w:rPr>
        <w:t xml:space="preserve"> </w:t>
      </w:r>
      <w:r w:rsidRPr="005052A3">
        <w:rPr>
          <w:rFonts w:hint="cs"/>
          <w:sz w:val="24"/>
          <w:rtl/>
          <w:lang w:bidi="fa-IR"/>
        </w:rPr>
        <w:t>كه</w:t>
      </w:r>
      <w:r>
        <w:rPr>
          <w:rFonts w:hint="cs"/>
          <w:sz w:val="24"/>
          <w:rtl/>
          <w:lang w:bidi="fa-IR"/>
        </w:rPr>
        <w:t xml:space="preserve"> </w:t>
      </w:r>
      <w:r w:rsidRPr="005052A3">
        <w:rPr>
          <w:rFonts w:hint="cs"/>
          <w:sz w:val="24"/>
          <w:rtl/>
          <w:lang w:bidi="fa-IR"/>
        </w:rPr>
        <w:t>خوشنودى</w:t>
      </w:r>
      <w:r w:rsidRPr="005052A3">
        <w:rPr>
          <w:sz w:val="24"/>
          <w:rtl/>
          <w:lang w:bidi="fa-IR"/>
        </w:rPr>
        <w:t xml:space="preserve"> </w:t>
      </w:r>
      <w:r w:rsidRPr="005052A3">
        <w:rPr>
          <w:rFonts w:hint="cs"/>
          <w:sz w:val="24"/>
          <w:rtl/>
          <w:lang w:bidi="fa-IR"/>
        </w:rPr>
        <w:t>خدا</w:t>
      </w:r>
      <w:r w:rsidRPr="005052A3">
        <w:rPr>
          <w:sz w:val="24"/>
          <w:rtl/>
          <w:lang w:bidi="fa-IR"/>
        </w:rPr>
        <w:t xml:space="preserve"> </w:t>
      </w:r>
      <w:r w:rsidRPr="005052A3">
        <w:rPr>
          <w:rFonts w:hint="cs"/>
          <w:sz w:val="24"/>
          <w:rtl/>
          <w:lang w:bidi="fa-IR"/>
        </w:rPr>
        <w:t>را</w:t>
      </w:r>
      <w:r w:rsidRPr="005052A3">
        <w:rPr>
          <w:sz w:val="24"/>
          <w:rtl/>
          <w:lang w:bidi="fa-IR"/>
        </w:rPr>
        <w:t xml:space="preserve"> </w:t>
      </w:r>
      <w:r w:rsidRPr="005052A3">
        <w:rPr>
          <w:rFonts w:hint="cs"/>
          <w:sz w:val="24"/>
          <w:rtl/>
          <w:lang w:bidi="fa-IR"/>
        </w:rPr>
        <w:t>دنبال</w:t>
      </w:r>
      <w:r w:rsidRPr="005052A3">
        <w:rPr>
          <w:sz w:val="24"/>
          <w:rtl/>
          <w:lang w:bidi="fa-IR"/>
        </w:rPr>
        <w:t xml:space="preserve"> </w:t>
      </w:r>
      <w:r w:rsidRPr="005052A3">
        <w:rPr>
          <w:rFonts w:hint="cs"/>
          <w:sz w:val="24"/>
          <w:rtl/>
          <w:lang w:bidi="fa-IR"/>
        </w:rPr>
        <w:t>مى‏كنند،</w:t>
      </w:r>
      <w:r w:rsidRPr="005052A3">
        <w:rPr>
          <w:sz w:val="24"/>
          <w:rtl/>
          <w:lang w:bidi="fa-IR"/>
        </w:rPr>
        <w:t xml:space="preserve"> </w:t>
      </w:r>
      <w:r w:rsidRPr="005052A3">
        <w:rPr>
          <w:rFonts w:hint="cs"/>
          <w:sz w:val="24"/>
          <w:rtl/>
          <w:lang w:bidi="fa-IR"/>
        </w:rPr>
        <w:t>معلوم</w:t>
      </w:r>
      <w:r w:rsidRPr="005052A3">
        <w:rPr>
          <w:sz w:val="24"/>
          <w:rtl/>
          <w:lang w:bidi="fa-IR"/>
        </w:rPr>
        <w:t xml:space="preserve"> </w:t>
      </w:r>
      <w:r w:rsidRPr="005052A3">
        <w:rPr>
          <w:rFonts w:hint="cs"/>
          <w:sz w:val="24"/>
          <w:rtl/>
          <w:lang w:bidi="fa-IR"/>
        </w:rPr>
        <w:t>مى‏شود</w:t>
      </w:r>
      <w:r w:rsidRPr="005052A3">
        <w:rPr>
          <w:sz w:val="24"/>
          <w:rtl/>
          <w:lang w:bidi="fa-IR"/>
        </w:rPr>
        <w:t xml:space="preserve"> </w:t>
      </w:r>
      <w:r w:rsidRPr="005052A3">
        <w:rPr>
          <w:rFonts w:hint="cs"/>
          <w:sz w:val="24"/>
          <w:rtl/>
          <w:lang w:bidi="fa-IR"/>
        </w:rPr>
        <w:t>خداى</w:t>
      </w:r>
      <w:r w:rsidRPr="005052A3">
        <w:rPr>
          <w:sz w:val="24"/>
          <w:rtl/>
          <w:lang w:bidi="fa-IR"/>
        </w:rPr>
        <w:t xml:space="preserve"> </w:t>
      </w:r>
      <w:r w:rsidRPr="005052A3">
        <w:rPr>
          <w:rFonts w:hint="cs"/>
          <w:sz w:val="24"/>
          <w:rtl/>
          <w:lang w:bidi="fa-IR"/>
        </w:rPr>
        <w:t>هادى</w:t>
      </w:r>
      <w:r w:rsidRPr="005052A3">
        <w:rPr>
          <w:sz w:val="24"/>
          <w:rtl/>
          <w:lang w:bidi="fa-IR"/>
        </w:rPr>
        <w:t xml:space="preserve"> </w:t>
      </w:r>
      <w:r w:rsidRPr="005052A3">
        <w:rPr>
          <w:rFonts w:hint="cs"/>
          <w:sz w:val="24"/>
          <w:rtl/>
          <w:lang w:bidi="fa-IR"/>
        </w:rPr>
        <w:t>كه</w:t>
      </w:r>
      <w:r w:rsidRPr="005052A3">
        <w:rPr>
          <w:sz w:val="24"/>
          <w:rtl/>
          <w:lang w:bidi="fa-IR"/>
        </w:rPr>
        <w:t xml:space="preserve"> </w:t>
      </w:r>
      <w:r w:rsidRPr="005052A3">
        <w:rPr>
          <w:rFonts w:hint="cs"/>
          <w:sz w:val="24"/>
          <w:rtl/>
          <w:lang w:bidi="fa-IR"/>
        </w:rPr>
        <w:t>هدايت</w:t>
      </w:r>
      <w:r w:rsidRPr="005052A3">
        <w:rPr>
          <w:sz w:val="24"/>
          <w:rtl/>
          <w:lang w:bidi="fa-IR"/>
        </w:rPr>
        <w:t xml:space="preserve"> </w:t>
      </w:r>
      <w:r w:rsidRPr="005052A3">
        <w:rPr>
          <w:rFonts w:hint="cs"/>
          <w:sz w:val="24"/>
          <w:rtl/>
          <w:lang w:bidi="fa-IR"/>
        </w:rPr>
        <w:t>گر</w:t>
      </w:r>
      <w:r w:rsidRPr="005052A3">
        <w:rPr>
          <w:sz w:val="24"/>
          <w:rtl/>
          <w:lang w:bidi="fa-IR"/>
        </w:rPr>
        <w:t xml:space="preserve"> </w:t>
      </w:r>
      <w:r w:rsidRPr="005052A3">
        <w:rPr>
          <w:rFonts w:hint="cs"/>
          <w:sz w:val="24"/>
          <w:rtl/>
          <w:lang w:bidi="fa-IR"/>
        </w:rPr>
        <w:t>او</w:t>
      </w:r>
      <w:r w:rsidRPr="005052A3">
        <w:rPr>
          <w:sz w:val="24"/>
          <w:rtl/>
          <w:lang w:bidi="fa-IR"/>
        </w:rPr>
        <w:t xml:space="preserve"> </w:t>
      </w:r>
      <w:r w:rsidRPr="005052A3">
        <w:rPr>
          <w:rFonts w:hint="cs"/>
          <w:sz w:val="24"/>
          <w:rtl/>
          <w:lang w:bidi="fa-IR"/>
        </w:rPr>
        <w:t>است،</w:t>
      </w:r>
      <w:r w:rsidRPr="005052A3">
        <w:rPr>
          <w:sz w:val="24"/>
          <w:rtl/>
          <w:lang w:bidi="fa-IR"/>
        </w:rPr>
        <w:t xml:space="preserve"> </w:t>
      </w:r>
      <w:r w:rsidRPr="005052A3">
        <w:rPr>
          <w:rFonts w:hint="cs"/>
          <w:sz w:val="24"/>
          <w:rtl/>
          <w:lang w:bidi="fa-IR"/>
        </w:rPr>
        <w:t>وقتى</w:t>
      </w:r>
      <w:r w:rsidRPr="005052A3">
        <w:rPr>
          <w:sz w:val="24"/>
          <w:rtl/>
          <w:lang w:bidi="fa-IR"/>
        </w:rPr>
        <w:t xml:space="preserve"> </w:t>
      </w:r>
      <w:r w:rsidRPr="005052A3">
        <w:rPr>
          <w:rFonts w:hint="cs"/>
          <w:sz w:val="24"/>
          <w:rtl/>
          <w:lang w:bidi="fa-IR"/>
        </w:rPr>
        <w:t>هدايت</w:t>
      </w:r>
      <w:r w:rsidRPr="005052A3">
        <w:rPr>
          <w:sz w:val="24"/>
          <w:rtl/>
          <w:lang w:bidi="fa-IR"/>
        </w:rPr>
        <w:t xml:space="preserve"> </w:t>
      </w:r>
      <w:r w:rsidRPr="005052A3">
        <w:rPr>
          <w:rFonts w:hint="cs"/>
          <w:sz w:val="24"/>
          <w:rtl/>
          <w:lang w:bidi="fa-IR"/>
        </w:rPr>
        <w:t>بالقوه‏اش</w:t>
      </w:r>
      <w:r w:rsidRPr="005052A3">
        <w:rPr>
          <w:sz w:val="24"/>
          <w:rtl/>
          <w:lang w:bidi="fa-IR"/>
        </w:rPr>
        <w:t xml:space="preserve"> </w:t>
      </w:r>
      <w:r w:rsidRPr="005052A3">
        <w:rPr>
          <w:rFonts w:hint="cs"/>
          <w:sz w:val="24"/>
          <w:rtl/>
          <w:lang w:bidi="fa-IR"/>
        </w:rPr>
        <w:t>فعليت</w:t>
      </w:r>
      <w:r w:rsidRPr="005052A3">
        <w:rPr>
          <w:sz w:val="24"/>
          <w:rtl/>
          <w:lang w:bidi="fa-IR"/>
        </w:rPr>
        <w:t xml:space="preserve"> </w:t>
      </w:r>
      <w:r w:rsidRPr="005052A3">
        <w:rPr>
          <w:rFonts w:hint="cs"/>
          <w:sz w:val="24"/>
          <w:rtl/>
          <w:lang w:bidi="fa-IR"/>
        </w:rPr>
        <w:t>پيدا</w:t>
      </w:r>
      <w:r w:rsidRPr="005052A3">
        <w:rPr>
          <w:sz w:val="24"/>
          <w:rtl/>
          <w:lang w:bidi="fa-IR"/>
        </w:rPr>
        <w:t xml:space="preserve"> </w:t>
      </w:r>
      <w:r w:rsidRPr="005052A3">
        <w:rPr>
          <w:rFonts w:hint="cs"/>
          <w:sz w:val="24"/>
          <w:rtl/>
          <w:lang w:bidi="fa-IR"/>
        </w:rPr>
        <w:t>مى‏كند</w:t>
      </w:r>
      <w:r w:rsidRPr="005052A3">
        <w:rPr>
          <w:sz w:val="24"/>
          <w:rtl/>
          <w:lang w:bidi="fa-IR"/>
        </w:rPr>
        <w:t xml:space="preserve"> </w:t>
      </w:r>
      <w:r w:rsidRPr="005052A3">
        <w:rPr>
          <w:rFonts w:hint="cs"/>
          <w:sz w:val="24"/>
          <w:rtl/>
          <w:lang w:bidi="fa-IR"/>
        </w:rPr>
        <w:t>كه</w:t>
      </w:r>
      <w:r w:rsidRPr="005052A3">
        <w:rPr>
          <w:sz w:val="24"/>
          <w:rtl/>
          <w:lang w:bidi="fa-IR"/>
        </w:rPr>
        <w:t xml:space="preserve"> </w:t>
      </w:r>
      <w:r w:rsidRPr="005052A3">
        <w:rPr>
          <w:rFonts w:hint="cs"/>
          <w:sz w:val="24"/>
          <w:rtl/>
          <w:lang w:bidi="fa-IR"/>
        </w:rPr>
        <w:t>مكلف</w:t>
      </w:r>
      <w:r w:rsidRPr="005052A3">
        <w:rPr>
          <w:sz w:val="24"/>
          <w:rtl/>
          <w:lang w:bidi="fa-IR"/>
        </w:rPr>
        <w:t xml:space="preserve"> </w:t>
      </w:r>
      <w:r w:rsidRPr="005052A3">
        <w:rPr>
          <w:rFonts w:hint="cs"/>
          <w:sz w:val="24"/>
          <w:rtl/>
          <w:lang w:bidi="fa-IR"/>
        </w:rPr>
        <w:t>پيرو</w:t>
      </w:r>
      <w:r w:rsidRPr="005052A3">
        <w:rPr>
          <w:sz w:val="24"/>
          <w:rtl/>
          <w:lang w:bidi="fa-IR"/>
        </w:rPr>
        <w:t xml:space="preserve"> </w:t>
      </w:r>
      <w:r w:rsidRPr="005052A3">
        <w:rPr>
          <w:rFonts w:hint="cs"/>
          <w:sz w:val="24"/>
          <w:rtl/>
          <w:lang w:bidi="fa-IR"/>
        </w:rPr>
        <w:t>رضوان</w:t>
      </w:r>
      <w:r w:rsidRPr="005052A3">
        <w:rPr>
          <w:sz w:val="24"/>
          <w:rtl/>
          <w:lang w:bidi="fa-IR"/>
        </w:rPr>
        <w:t xml:space="preserve"> </w:t>
      </w:r>
      <w:r w:rsidRPr="005052A3">
        <w:rPr>
          <w:rFonts w:hint="cs"/>
          <w:sz w:val="24"/>
          <w:rtl/>
          <w:lang w:bidi="fa-IR"/>
        </w:rPr>
        <w:t>و</w:t>
      </w:r>
      <w:r w:rsidRPr="005052A3">
        <w:rPr>
          <w:sz w:val="24"/>
          <w:rtl/>
          <w:lang w:bidi="fa-IR"/>
        </w:rPr>
        <w:t xml:space="preserve"> </w:t>
      </w:r>
      <w:r w:rsidRPr="005052A3">
        <w:rPr>
          <w:rFonts w:hint="cs"/>
          <w:sz w:val="24"/>
          <w:rtl/>
          <w:lang w:bidi="fa-IR"/>
        </w:rPr>
        <w:t>خوشنودى</w:t>
      </w:r>
      <w:r w:rsidRPr="005052A3">
        <w:rPr>
          <w:sz w:val="24"/>
          <w:rtl/>
          <w:lang w:bidi="fa-IR"/>
        </w:rPr>
        <w:t xml:space="preserve"> </w:t>
      </w:r>
      <w:r w:rsidRPr="005052A3">
        <w:rPr>
          <w:rFonts w:hint="cs"/>
          <w:sz w:val="24"/>
          <w:rtl/>
          <w:lang w:bidi="fa-IR"/>
        </w:rPr>
        <w:t>او</w:t>
      </w:r>
      <w:r w:rsidRPr="005052A3">
        <w:rPr>
          <w:sz w:val="24"/>
          <w:rtl/>
          <w:lang w:bidi="fa-IR"/>
        </w:rPr>
        <w:t xml:space="preserve"> </w:t>
      </w:r>
      <w:r w:rsidRPr="005052A3">
        <w:rPr>
          <w:rFonts w:hint="cs"/>
          <w:sz w:val="24"/>
          <w:rtl/>
          <w:lang w:bidi="fa-IR"/>
        </w:rPr>
        <w:t>باشد،</w:t>
      </w:r>
      <w:r w:rsidRPr="005052A3">
        <w:rPr>
          <w:sz w:val="24"/>
          <w:rtl/>
          <w:lang w:bidi="fa-IR"/>
        </w:rPr>
        <w:t xml:space="preserve"> </w:t>
      </w:r>
      <w:r w:rsidRPr="005052A3">
        <w:rPr>
          <w:rFonts w:hint="cs"/>
          <w:sz w:val="24"/>
          <w:rtl/>
          <w:lang w:bidi="fa-IR"/>
        </w:rPr>
        <w:t>پس</w:t>
      </w:r>
      <w:r w:rsidRPr="005052A3">
        <w:rPr>
          <w:sz w:val="24"/>
          <w:rtl/>
          <w:lang w:bidi="fa-IR"/>
        </w:rPr>
        <w:t xml:space="preserve"> </w:t>
      </w:r>
      <w:r w:rsidRPr="005052A3">
        <w:rPr>
          <w:rFonts w:hint="cs"/>
          <w:sz w:val="24"/>
          <w:rtl/>
          <w:lang w:bidi="fa-IR"/>
        </w:rPr>
        <w:t>مراد</w:t>
      </w:r>
      <w:r w:rsidRPr="005052A3">
        <w:rPr>
          <w:sz w:val="24"/>
          <w:rtl/>
          <w:lang w:bidi="fa-IR"/>
        </w:rPr>
        <w:t xml:space="preserve"> </w:t>
      </w:r>
      <w:r w:rsidRPr="005052A3">
        <w:rPr>
          <w:rFonts w:hint="cs"/>
          <w:sz w:val="24"/>
          <w:rtl/>
          <w:lang w:bidi="fa-IR"/>
        </w:rPr>
        <w:t>از</w:t>
      </w:r>
      <w:r w:rsidRPr="005052A3">
        <w:rPr>
          <w:sz w:val="24"/>
          <w:rtl/>
          <w:lang w:bidi="fa-IR"/>
        </w:rPr>
        <w:t xml:space="preserve">" </w:t>
      </w:r>
      <w:r w:rsidRPr="005052A3">
        <w:rPr>
          <w:rFonts w:hint="cs"/>
          <w:sz w:val="24"/>
          <w:rtl/>
          <w:lang w:bidi="fa-IR"/>
        </w:rPr>
        <w:t>هدايت</w:t>
      </w:r>
      <w:r w:rsidRPr="005052A3">
        <w:rPr>
          <w:sz w:val="24"/>
          <w:rtl/>
          <w:lang w:bidi="fa-IR"/>
        </w:rPr>
        <w:t xml:space="preserve">" </w:t>
      </w:r>
      <w:r w:rsidRPr="005052A3">
        <w:rPr>
          <w:rFonts w:hint="cs"/>
          <w:sz w:val="24"/>
          <w:rtl/>
          <w:lang w:bidi="fa-IR"/>
        </w:rPr>
        <w:t>در</w:t>
      </w:r>
      <w:r w:rsidRPr="005052A3">
        <w:rPr>
          <w:sz w:val="24"/>
          <w:rtl/>
          <w:lang w:bidi="fa-IR"/>
        </w:rPr>
        <w:t xml:space="preserve"> </w:t>
      </w:r>
      <w:r w:rsidRPr="005052A3">
        <w:rPr>
          <w:rFonts w:hint="cs"/>
          <w:sz w:val="24"/>
          <w:rtl/>
          <w:lang w:bidi="fa-IR"/>
        </w:rPr>
        <w:t>اينجا</w:t>
      </w:r>
      <w:r w:rsidRPr="005052A3">
        <w:rPr>
          <w:sz w:val="24"/>
          <w:rtl/>
          <w:lang w:bidi="fa-IR"/>
        </w:rPr>
        <w:t xml:space="preserve"> </w:t>
      </w:r>
      <w:r w:rsidRPr="005052A3">
        <w:rPr>
          <w:rFonts w:hint="cs"/>
          <w:sz w:val="24"/>
          <w:rtl/>
          <w:lang w:bidi="fa-IR"/>
        </w:rPr>
        <w:t>هدايت</w:t>
      </w:r>
      <w:r w:rsidRPr="005052A3">
        <w:rPr>
          <w:sz w:val="24"/>
          <w:rtl/>
          <w:lang w:bidi="fa-IR"/>
        </w:rPr>
        <w:t xml:space="preserve"> </w:t>
      </w:r>
      <w:r w:rsidRPr="005052A3">
        <w:rPr>
          <w:rFonts w:hint="cs"/>
          <w:sz w:val="24"/>
          <w:rtl/>
          <w:lang w:bidi="fa-IR"/>
        </w:rPr>
        <w:t>به</w:t>
      </w:r>
      <w:r w:rsidRPr="005052A3">
        <w:rPr>
          <w:sz w:val="24"/>
          <w:rtl/>
          <w:lang w:bidi="fa-IR"/>
        </w:rPr>
        <w:t xml:space="preserve"> </w:t>
      </w:r>
      <w:r w:rsidRPr="005052A3">
        <w:rPr>
          <w:rFonts w:hint="cs"/>
          <w:sz w:val="24"/>
          <w:rtl/>
          <w:lang w:bidi="fa-IR"/>
        </w:rPr>
        <w:t>معناى</w:t>
      </w:r>
      <w:r w:rsidRPr="005052A3">
        <w:rPr>
          <w:sz w:val="24"/>
          <w:rtl/>
          <w:lang w:bidi="fa-IR"/>
        </w:rPr>
        <w:t xml:space="preserve"> </w:t>
      </w:r>
      <w:r w:rsidRPr="005052A3">
        <w:rPr>
          <w:rFonts w:hint="cs"/>
          <w:sz w:val="24"/>
          <w:rtl/>
          <w:lang w:bidi="fa-IR"/>
        </w:rPr>
        <w:t>رساندن</w:t>
      </w:r>
      <w:r w:rsidRPr="005052A3">
        <w:rPr>
          <w:sz w:val="24"/>
          <w:rtl/>
          <w:lang w:bidi="fa-IR"/>
        </w:rPr>
        <w:t xml:space="preserve"> </w:t>
      </w:r>
      <w:r w:rsidRPr="005052A3">
        <w:rPr>
          <w:rFonts w:hint="cs"/>
          <w:sz w:val="24"/>
          <w:rtl/>
          <w:lang w:bidi="fa-IR"/>
        </w:rPr>
        <w:t>به</w:t>
      </w:r>
      <w:r w:rsidRPr="005052A3">
        <w:rPr>
          <w:sz w:val="24"/>
          <w:rtl/>
          <w:lang w:bidi="fa-IR"/>
        </w:rPr>
        <w:t xml:space="preserve"> </w:t>
      </w:r>
      <w:r w:rsidRPr="005052A3">
        <w:rPr>
          <w:rFonts w:hint="cs"/>
          <w:sz w:val="24"/>
          <w:rtl/>
          <w:lang w:bidi="fa-IR"/>
        </w:rPr>
        <w:t>مقصد</w:t>
      </w:r>
      <w:r w:rsidRPr="005052A3">
        <w:rPr>
          <w:sz w:val="24"/>
          <w:rtl/>
          <w:lang w:bidi="fa-IR"/>
        </w:rPr>
        <w:t xml:space="preserve"> </w:t>
      </w:r>
      <w:r w:rsidRPr="005052A3">
        <w:rPr>
          <w:rFonts w:hint="cs"/>
          <w:sz w:val="24"/>
          <w:rtl/>
          <w:lang w:bidi="fa-IR"/>
        </w:rPr>
        <w:t>است،</w:t>
      </w:r>
      <w:r w:rsidRPr="005052A3">
        <w:rPr>
          <w:sz w:val="24"/>
          <w:rtl/>
          <w:lang w:bidi="fa-IR"/>
        </w:rPr>
        <w:t xml:space="preserve"> </w:t>
      </w:r>
      <w:r w:rsidRPr="005052A3">
        <w:rPr>
          <w:rFonts w:hint="cs"/>
          <w:sz w:val="24"/>
          <w:rtl/>
          <w:lang w:bidi="fa-IR"/>
        </w:rPr>
        <w:t>نه</w:t>
      </w:r>
      <w:r w:rsidRPr="005052A3">
        <w:rPr>
          <w:sz w:val="24"/>
          <w:rtl/>
          <w:lang w:bidi="fa-IR"/>
        </w:rPr>
        <w:t xml:space="preserve"> </w:t>
      </w:r>
      <w:r w:rsidRPr="005052A3">
        <w:rPr>
          <w:rFonts w:hint="cs"/>
          <w:sz w:val="24"/>
          <w:rtl/>
          <w:lang w:bidi="fa-IR"/>
        </w:rPr>
        <w:t>هدايت</w:t>
      </w:r>
      <w:r w:rsidRPr="005052A3">
        <w:rPr>
          <w:sz w:val="24"/>
          <w:rtl/>
          <w:lang w:bidi="fa-IR"/>
        </w:rPr>
        <w:t xml:space="preserve"> </w:t>
      </w:r>
      <w:r w:rsidRPr="005052A3">
        <w:rPr>
          <w:rFonts w:hint="cs"/>
          <w:sz w:val="24"/>
          <w:rtl/>
          <w:lang w:bidi="fa-IR"/>
        </w:rPr>
        <w:t>به</w:t>
      </w:r>
      <w:r w:rsidRPr="005052A3">
        <w:rPr>
          <w:sz w:val="24"/>
          <w:rtl/>
          <w:lang w:bidi="fa-IR"/>
        </w:rPr>
        <w:t xml:space="preserve"> </w:t>
      </w:r>
      <w:r w:rsidRPr="005052A3">
        <w:rPr>
          <w:rFonts w:hint="cs"/>
          <w:sz w:val="24"/>
          <w:rtl/>
          <w:lang w:bidi="fa-IR"/>
        </w:rPr>
        <w:t>معناى</w:t>
      </w:r>
      <w:r w:rsidRPr="005052A3">
        <w:rPr>
          <w:sz w:val="24"/>
          <w:rtl/>
          <w:lang w:bidi="fa-IR"/>
        </w:rPr>
        <w:t xml:space="preserve"> </w:t>
      </w:r>
      <w:r w:rsidRPr="005052A3">
        <w:rPr>
          <w:rFonts w:hint="cs"/>
          <w:sz w:val="24"/>
          <w:rtl/>
          <w:lang w:bidi="fa-IR"/>
        </w:rPr>
        <w:t>نشان</w:t>
      </w:r>
      <w:r w:rsidRPr="005052A3">
        <w:rPr>
          <w:sz w:val="24"/>
          <w:rtl/>
          <w:lang w:bidi="fa-IR"/>
        </w:rPr>
        <w:t xml:space="preserve"> </w:t>
      </w:r>
      <w:r w:rsidRPr="005052A3">
        <w:rPr>
          <w:rFonts w:hint="cs"/>
          <w:sz w:val="24"/>
          <w:rtl/>
          <w:lang w:bidi="fa-IR"/>
        </w:rPr>
        <w:t>دادن</w:t>
      </w:r>
      <w:r w:rsidRPr="005052A3">
        <w:rPr>
          <w:sz w:val="24"/>
          <w:rtl/>
          <w:lang w:bidi="fa-IR"/>
        </w:rPr>
        <w:t xml:space="preserve"> </w:t>
      </w:r>
      <w:r w:rsidRPr="005052A3">
        <w:rPr>
          <w:rFonts w:hint="cs"/>
          <w:sz w:val="24"/>
          <w:rtl/>
          <w:lang w:bidi="fa-IR"/>
        </w:rPr>
        <w:t>راه،</w:t>
      </w:r>
      <w:r w:rsidRPr="005052A3">
        <w:rPr>
          <w:sz w:val="24"/>
          <w:rtl/>
          <w:lang w:bidi="fa-IR"/>
        </w:rPr>
        <w:t xml:space="preserve"> </w:t>
      </w:r>
      <w:r w:rsidRPr="005052A3">
        <w:rPr>
          <w:rFonts w:hint="cs"/>
          <w:sz w:val="24"/>
          <w:rtl/>
          <w:lang w:bidi="fa-IR"/>
        </w:rPr>
        <w:t>و</w:t>
      </w:r>
      <w:r w:rsidRPr="005052A3">
        <w:rPr>
          <w:sz w:val="24"/>
          <w:rtl/>
          <w:lang w:bidi="fa-IR"/>
        </w:rPr>
        <w:t xml:space="preserve"> </w:t>
      </w:r>
      <w:r w:rsidRPr="005052A3">
        <w:rPr>
          <w:rFonts w:hint="cs"/>
          <w:sz w:val="24"/>
          <w:rtl/>
          <w:lang w:bidi="fa-IR"/>
        </w:rPr>
        <w:t>آن</w:t>
      </w:r>
      <w:r w:rsidRPr="005052A3">
        <w:rPr>
          <w:sz w:val="24"/>
          <w:rtl/>
          <w:lang w:bidi="fa-IR"/>
        </w:rPr>
        <w:t xml:space="preserve"> </w:t>
      </w:r>
      <w:r w:rsidRPr="005052A3">
        <w:rPr>
          <w:rFonts w:hint="cs"/>
          <w:sz w:val="24"/>
          <w:rtl/>
          <w:lang w:bidi="fa-IR"/>
        </w:rPr>
        <w:t>اين</w:t>
      </w:r>
      <w:r w:rsidRPr="005052A3">
        <w:rPr>
          <w:sz w:val="24"/>
          <w:rtl/>
          <w:lang w:bidi="fa-IR"/>
        </w:rPr>
        <w:t xml:space="preserve"> </w:t>
      </w:r>
      <w:r w:rsidRPr="005052A3">
        <w:rPr>
          <w:rFonts w:hint="cs"/>
          <w:sz w:val="24"/>
          <w:rtl/>
          <w:lang w:bidi="fa-IR"/>
        </w:rPr>
        <w:t>است</w:t>
      </w:r>
      <w:r w:rsidRPr="005052A3">
        <w:rPr>
          <w:sz w:val="24"/>
          <w:rtl/>
          <w:lang w:bidi="fa-IR"/>
        </w:rPr>
        <w:t xml:space="preserve"> </w:t>
      </w:r>
      <w:r w:rsidRPr="005052A3">
        <w:rPr>
          <w:rFonts w:hint="cs"/>
          <w:sz w:val="24"/>
          <w:rtl/>
          <w:lang w:bidi="fa-IR"/>
        </w:rPr>
        <w:t>كه</w:t>
      </w:r>
      <w:r w:rsidRPr="005052A3">
        <w:rPr>
          <w:sz w:val="24"/>
          <w:rtl/>
          <w:lang w:bidi="fa-IR"/>
        </w:rPr>
        <w:t xml:space="preserve"> </w:t>
      </w:r>
      <w:r w:rsidRPr="005052A3">
        <w:rPr>
          <w:rFonts w:hint="cs"/>
          <w:sz w:val="24"/>
          <w:rtl/>
          <w:lang w:bidi="fa-IR"/>
        </w:rPr>
        <w:t>پيرو</w:t>
      </w:r>
      <w:r w:rsidRPr="005052A3">
        <w:rPr>
          <w:sz w:val="24"/>
          <w:rtl/>
          <w:lang w:bidi="fa-IR"/>
        </w:rPr>
        <w:t xml:space="preserve"> </w:t>
      </w:r>
      <w:r w:rsidRPr="005052A3">
        <w:rPr>
          <w:rFonts w:hint="cs"/>
          <w:sz w:val="24"/>
          <w:rtl/>
          <w:lang w:bidi="fa-IR"/>
        </w:rPr>
        <w:t>رضوان</w:t>
      </w:r>
      <w:r w:rsidRPr="005052A3">
        <w:rPr>
          <w:sz w:val="24"/>
          <w:rtl/>
          <w:lang w:bidi="fa-IR"/>
        </w:rPr>
        <w:t xml:space="preserve"> </w:t>
      </w:r>
      <w:r w:rsidRPr="005052A3">
        <w:rPr>
          <w:rFonts w:hint="cs"/>
          <w:sz w:val="24"/>
          <w:rtl/>
          <w:lang w:bidi="fa-IR"/>
        </w:rPr>
        <w:t>خود</w:t>
      </w:r>
      <w:r w:rsidRPr="005052A3">
        <w:rPr>
          <w:sz w:val="24"/>
          <w:rtl/>
          <w:lang w:bidi="fa-IR"/>
        </w:rPr>
        <w:t xml:space="preserve"> </w:t>
      </w:r>
      <w:r w:rsidRPr="005052A3">
        <w:rPr>
          <w:rFonts w:hint="cs"/>
          <w:sz w:val="24"/>
          <w:rtl/>
          <w:lang w:bidi="fa-IR"/>
        </w:rPr>
        <w:t>را</w:t>
      </w:r>
      <w:r w:rsidRPr="005052A3">
        <w:rPr>
          <w:sz w:val="24"/>
          <w:rtl/>
          <w:lang w:bidi="fa-IR"/>
        </w:rPr>
        <w:t xml:space="preserve"> </w:t>
      </w:r>
      <w:r w:rsidRPr="005052A3">
        <w:rPr>
          <w:rFonts w:hint="cs"/>
          <w:sz w:val="24"/>
          <w:rtl/>
          <w:lang w:bidi="fa-IR"/>
        </w:rPr>
        <w:t>وارد</w:t>
      </w:r>
      <w:r w:rsidRPr="005052A3">
        <w:rPr>
          <w:sz w:val="24"/>
          <w:rtl/>
          <w:lang w:bidi="fa-IR"/>
        </w:rPr>
        <w:t xml:space="preserve"> </w:t>
      </w:r>
      <w:r w:rsidRPr="005052A3">
        <w:rPr>
          <w:rFonts w:hint="cs"/>
          <w:sz w:val="24"/>
          <w:rtl/>
          <w:lang w:bidi="fa-IR"/>
        </w:rPr>
        <w:t>در</w:t>
      </w:r>
      <w:r w:rsidRPr="005052A3">
        <w:rPr>
          <w:sz w:val="24"/>
          <w:rtl/>
          <w:lang w:bidi="fa-IR"/>
        </w:rPr>
        <w:t xml:space="preserve"> </w:t>
      </w:r>
      <w:r w:rsidRPr="005052A3">
        <w:rPr>
          <w:rFonts w:hint="cs"/>
          <w:sz w:val="24"/>
          <w:rtl/>
          <w:lang w:bidi="fa-IR"/>
        </w:rPr>
        <w:t>راهى</w:t>
      </w:r>
      <w:r w:rsidRPr="005052A3">
        <w:rPr>
          <w:sz w:val="24"/>
          <w:rtl/>
          <w:lang w:bidi="fa-IR"/>
        </w:rPr>
        <w:t xml:space="preserve"> </w:t>
      </w:r>
      <w:r w:rsidRPr="005052A3">
        <w:rPr>
          <w:rFonts w:hint="cs"/>
          <w:sz w:val="24"/>
          <w:rtl/>
          <w:lang w:bidi="fa-IR"/>
        </w:rPr>
        <w:t>از</w:t>
      </w:r>
      <w:r w:rsidRPr="005052A3">
        <w:rPr>
          <w:sz w:val="24"/>
          <w:rtl/>
          <w:lang w:bidi="fa-IR"/>
        </w:rPr>
        <w:t xml:space="preserve"> </w:t>
      </w:r>
      <w:r w:rsidRPr="005052A3">
        <w:rPr>
          <w:rFonts w:hint="cs"/>
          <w:sz w:val="24"/>
          <w:rtl/>
          <w:lang w:bidi="fa-IR"/>
        </w:rPr>
        <w:t>راههاى</w:t>
      </w:r>
      <w:r w:rsidRPr="005052A3">
        <w:rPr>
          <w:sz w:val="24"/>
          <w:rtl/>
          <w:lang w:bidi="fa-IR"/>
        </w:rPr>
        <w:t xml:space="preserve"> </w:t>
      </w:r>
      <w:r w:rsidRPr="005052A3">
        <w:rPr>
          <w:rFonts w:hint="cs"/>
          <w:sz w:val="24"/>
          <w:rtl/>
          <w:lang w:bidi="fa-IR"/>
        </w:rPr>
        <w:t>سلام</w:t>
      </w:r>
      <w:r w:rsidRPr="005052A3">
        <w:rPr>
          <w:sz w:val="24"/>
          <w:rtl/>
          <w:lang w:bidi="fa-IR"/>
        </w:rPr>
        <w:t xml:space="preserve"> </w:t>
      </w:r>
      <w:r w:rsidRPr="005052A3">
        <w:rPr>
          <w:rFonts w:hint="cs"/>
          <w:sz w:val="24"/>
          <w:rtl/>
          <w:lang w:bidi="fa-IR"/>
        </w:rPr>
        <w:t>خود</w:t>
      </w:r>
      <w:r w:rsidRPr="005052A3">
        <w:rPr>
          <w:sz w:val="24"/>
          <w:rtl/>
          <w:lang w:bidi="fa-IR"/>
        </w:rPr>
        <w:t xml:space="preserve"> </w:t>
      </w:r>
      <w:r w:rsidRPr="005052A3">
        <w:rPr>
          <w:rFonts w:hint="cs"/>
          <w:sz w:val="24"/>
          <w:rtl/>
          <w:lang w:bidi="fa-IR"/>
        </w:rPr>
        <w:t>و</w:t>
      </w:r>
      <w:r w:rsidRPr="005052A3">
        <w:rPr>
          <w:sz w:val="24"/>
          <w:rtl/>
          <w:lang w:bidi="fa-IR"/>
        </w:rPr>
        <w:t xml:space="preserve"> </w:t>
      </w:r>
      <w:r w:rsidRPr="005052A3">
        <w:rPr>
          <w:rFonts w:hint="cs"/>
          <w:sz w:val="24"/>
          <w:rtl/>
          <w:lang w:bidi="fa-IR"/>
        </w:rPr>
        <w:t>يا</w:t>
      </w:r>
      <w:r w:rsidRPr="005052A3">
        <w:rPr>
          <w:sz w:val="24"/>
          <w:rtl/>
          <w:lang w:bidi="fa-IR"/>
        </w:rPr>
        <w:t xml:space="preserve"> </w:t>
      </w:r>
      <w:r w:rsidRPr="005052A3">
        <w:rPr>
          <w:rFonts w:hint="cs"/>
          <w:sz w:val="24"/>
          <w:rtl/>
          <w:lang w:bidi="fa-IR"/>
        </w:rPr>
        <w:t>در</w:t>
      </w:r>
      <w:r w:rsidRPr="005052A3">
        <w:rPr>
          <w:sz w:val="24"/>
          <w:rtl/>
          <w:lang w:bidi="fa-IR"/>
        </w:rPr>
        <w:t xml:space="preserve"> </w:t>
      </w:r>
      <w:r w:rsidRPr="005052A3">
        <w:rPr>
          <w:rFonts w:hint="cs"/>
          <w:sz w:val="24"/>
          <w:rtl/>
          <w:lang w:bidi="fa-IR"/>
        </w:rPr>
        <w:t>همه</w:t>
      </w:r>
      <w:r w:rsidRPr="005052A3">
        <w:rPr>
          <w:sz w:val="24"/>
          <w:rtl/>
          <w:lang w:bidi="fa-IR"/>
        </w:rPr>
        <w:t xml:space="preserve"> </w:t>
      </w:r>
      <w:r w:rsidRPr="005052A3">
        <w:rPr>
          <w:rFonts w:hint="cs"/>
          <w:sz w:val="24"/>
          <w:rtl/>
          <w:lang w:bidi="fa-IR"/>
        </w:rPr>
        <w:t>راههاى</w:t>
      </w:r>
      <w:r w:rsidRPr="005052A3">
        <w:rPr>
          <w:sz w:val="24"/>
          <w:rtl/>
          <w:lang w:bidi="fa-IR"/>
        </w:rPr>
        <w:t xml:space="preserve"> </w:t>
      </w:r>
      <w:r w:rsidRPr="005052A3">
        <w:rPr>
          <w:rFonts w:hint="cs"/>
          <w:sz w:val="24"/>
          <w:rtl/>
          <w:lang w:bidi="fa-IR"/>
        </w:rPr>
        <w:t>سلام</w:t>
      </w:r>
      <w:r w:rsidRPr="005052A3">
        <w:rPr>
          <w:sz w:val="24"/>
          <w:rtl/>
          <w:lang w:bidi="fa-IR"/>
        </w:rPr>
        <w:t xml:space="preserve"> </w:t>
      </w:r>
      <w:r w:rsidRPr="005052A3">
        <w:rPr>
          <w:rFonts w:hint="cs"/>
          <w:sz w:val="24"/>
          <w:rtl/>
          <w:lang w:bidi="fa-IR"/>
        </w:rPr>
        <w:t>خود</w:t>
      </w:r>
      <w:r w:rsidRPr="005052A3">
        <w:rPr>
          <w:sz w:val="24"/>
          <w:rtl/>
          <w:lang w:bidi="fa-IR"/>
        </w:rPr>
        <w:t xml:space="preserve"> </w:t>
      </w:r>
      <w:r w:rsidRPr="005052A3">
        <w:rPr>
          <w:rFonts w:hint="cs"/>
          <w:sz w:val="24"/>
          <w:rtl/>
          <w:lang w:bidi="fa-IR"/>
        </w:rPr>
        <w:t>كند،</w:t>
      </w:r>
      <w:r w:rsidRPr="005052A3">
        <w:rPr>
          <w:sz w:val="24"/>
          <w:rtl/>
          <w:lang w:bidi="fa-IR"/>
        </w:rPr>
        <w:t xml:space="preserve"> </w:t>
      </w:r>
      <w:r w:rsidRPr="005052A3">
        <w:rPr>
          <w:rFonts w:hint="cs"/>
          <w:sz w:val="24"/>
          <w:rtl/>
          <w:lang w:bidi="fa-IR"/>
        </w:rPr>
        <w:t>و</w:t>
      </w:r>
      <w:r w:rsidRPr="005052A3">
        <w:rPr>
          <w:sz w:val="24"/>
          <w:rtl/>
          <w:lang w:bidi="fa-IR"/>
        </w:rPr>
        <w:t xml:space="preserve"> </w:t>
      </w:r>
      <w:r w:rsidRPr="005052A3">
        <w:rPr>
          <w:rFonts w:hint="cs"/>
          <w:sz w:val="24"/>
          <w:rtl/>
          <w:lang w:bidi="fa-IR"/>
        </w:rPr>
        <w:t>يا</w:t>
      </w:r>
      <w:r w:rsidRPr="005052A3">
        <w:rPr>
          <w:sz w:val="24"/>
          <w:rtl/>
          <w:lang w:bidi="fa-IR"/>
        </w:rPr>
        <w:t xml:space="preserve"> </w:t>
      </w:r>
      <w:r w:rsidRPr="005052A3">
        <w:rPr>
          <w:rFonts w:hint="cs"/>
          <w:sz w:val="24"/>
          <w:rtl/>
          <w:lang w:bidi="fa-IR"/>
        </w:rPr>
        <w:t>وارد</w:t>
      </w:r>
      <w:r w:rsidRPr="005052A3">
        <w:rPr>
          <w:sz w:val="24"/>
          <w:rtl/>
          <w:lang w:bidi="fa-IR"/>
        </w:rPr>
        <w:t xml:space="preserve"> </w:t>
      </w:r>
      <w:r w:rsidRPr="005052A3">
        <w:rPr>
          <w:rFonts w:hint="cs"/>
          <w:sz w:val="24"/>
          <w:rtl/>
          <w:lang w:bidi="fa-IR"/>
        </w:rPr>
        <w:t>در</w:t>
      </w:r>
      <w:r w:rsidRPr="005052A3">
        <w:rPr>
          <w:sz w:val="24"/>
          <w:rtl/>
          <w:lang w:bidi="fa-IR"/>
        </w:rPr>
        <w:t xml:space="preserve"> </w:t>
      </w:r>
      <w:r w:rsidRPr="005052A3">
        <w:rPr>
          <w:rFonts w:hint="cs"/>
          <w:sz w:val="24"/>
          <w:rtl/>
          <w:lang w:bidi="fa-IR"/>
        </w:rPr>
        <w:t>بيشتر</w:t>
      </w:r>
      <w:r w:rsidRPr="005052A3">
        <w:rPr>
          <w:sz w:val="24"/>
          <w:rtl/>
          <w:lang w:bidi="fa-IR"/>
        </w:rPr>
        <w:t xml:space="preserve"> </w:t>
      </w:r>
      <w:r w:rsidRPr="005052A3">
        <w:rPr>
          <w:rFonts w:hint="cs"/>
          <w:sz w:val="24"/>
          <w:rtl/>
          <w:lang w:bidi="fa-IR"/>
        </w:rPr>
        <w:t>آن</w:t>
      </w:r>
      <w:r w:rsidRPr="005052A3">
        <w:rPr>
          <w:sz w:val="24"/>
          <w:rtl/>
          <w:lang w:bidi="fa-IR"/>
        </w:rPr>
        <w:t xml:space="preserve"> </w:t>
      </w:r>
      <w:r w:rsidRPr="005052A3">
        <w:rPr>
          <w:rFonts w:hint="cs"/>
          <w:sz w:val="24"/>
          <w:rtl/>
          <w:lang w:bidi="fa-IR"/>
        </w:rPr>
        <w:t>راهها</w:t>
      </w:r>
      <w:r w:rsidRPr="005052A3">
        <w:rPr>
          <w:sz w:val="24"/>
          <w:rtl/>
          <w:lang w:bidi="fa-IR"/>
        </w:rPr>
        <w:t xml:space="preserve"> </w:t>
      </w:r>
      <w:r w:rsidRPr="005052A3">
        <w:rPr>
          <w:rFonts w:hint="cs"/>
          <w:sz w:val="24"/>
          <w:rtl/>
          <w:lang w:bidi="fa-IR"/>
        </w:rPr>
        <w:t>يكى</w:t>
      </w:r>
      <w:r w:rsidRPr="005052A3">
        <w:rPr>
          <w:sz w:val="24"/>
          <w:rtl/>
          <w:lang w:bidi="fa-IR"/>
        </w:rPr>
        <w:t xml:space="preserve"> </w:t>
      </w:r>
      <w:r w:rsidRPr="005052A3">
        <w:rPr>
          <w:rFonts w:hint="cs"/>
          <w:sz w:val="24"/>
          <w:rtl/>
          <w:lang w:bidi="fa-IR"/>
        </w:rPr>
        <w:t>پس</w:t>
      </w:r>
      <w:r w:rsidRPr="005052A3">
        <w:rPr>
          <w:sz w:val="24"/>
          <w:rtl/>
          <w:lang w:bidi="fa-IR"/>
        </w:rPr>
        <w:t xml:space="preserve"> </w:t>
      </w:r>
      <w:r w:rsidRPr="005052A3">
        <w:rPr>
          <w:rFonts w:hint="cs"/>
          <w:sz w:val="24"/>
          <w:rtl/>
          <w:lang w:bidi="fa-IR"/>
        </w:rPr>
        <w:t>از</w:t>
      </w:r>
      <w:r w:rsidRPr="005052A3">
        <w:rPr>
          <w:sz w:val="24"/>
          <w:rtl/>
          <w:lang w:bidi="fa-IR"/>
        </w:rPr>
        <w:t xml:space="preserve"> </w:t>
      </w:r>
      <w:r w:rsidRPr="005052A3">
        <w:rPr>
          <w:rFonts w:hint="cs"/>
          <w:sz w:val="24"/>
          <w:rtl/>
          <w:lang w:bidi="fa-IR"/>
        </w:rPr>
        <w:t>ديگرى</w:t>
      </w:r>
      <w:r w:rsidRPr="005052A3">
        <w:rPr>
          <w:sz w:val="24"/>
          <w:rtl/>
          <w:lang w:bidi="fa-IR"/>
        </w:rPr>
        <w:t xml:space="preserve"> </w:t>
      </w:r>
      <w:r w:rsidRPr="005052A3">
        <w:rPr>
          <w:rFonts w:hint="cs"/>
          <w:sz w:val="24"/>
          <w:rtl/>
          <w:lang w:bidi="fa-IR"/>
        </w:rPr>
        <w:t>بسازد</w:t>
      </w:r>
      <w:r w:rsidRPr="005052A3">
        <w:rPr>
          <w:sz w:val="24"/>
          <w:rtl/>
          <w:lang w:bidi="fa-IR"/>
        </w:rPr>
        <w:t>.</w:t>
      </w:r>
      <w:r>
        <w:rPr>
          <w:rFonts w:hint="cs"/>
          <w:sz w:val="24"/>
          <w:rtl/>
          <w:lang w:bidi="fa-IR"/>
        </w:rPr>
        <w:t xml:space="preserve"> </w:t>
      </w:r>
      <w:r w:rsidRPr="005052A3">
        <w:rPr>
          <w:rFonts w:hint="cs"/>
          <w:sz w:val="24"/>
          <w:rtl/>
          <w:lang w:bidi="fa-IR"/>
        </w:rPr>
        <w:t>نكته</w:t>
      </w:r>
      <w:r w:rsidRPr="005052A3">
        <w:rPr>
          <w:sz w:val="24"/>
          <w:rtl/>
          <w:lang w:bidi="fa-IR"/>
        </w:rPr>
        <w:t xml:space="preserve"> </w:t>
      </w:r>
      <w:r w:rsidRPr="005052A3">
        <w:rPr>
          <w:rFonts w:hint="cs"/>
          <w:sz w:val="24"/>
          <w:rtl/>
          <w:lang w:bidi="fa-IR"/>
        </w:rPr>
        <w:t>ديگرى</w:t>
      </w:r>
      <w:r w:rsidRPr="005052A3">
        <w:rPr>
          <w:sz w:val="24"/>
          <w:rtl/>
          <w:lang w:bidi="fa-IR"/>
        </w:rPr>
        <w:t xml:space="preserve"> </w:t>
      </w:r>
      <w:r w:rsidRPr="005052A3">
        <w:rPr>
          <w:rFonts w:hint="cs"/>
          <w:sz w:val="24"/>
          <w:rtl/>
          <w:lang w:bidi="fa-IR"/>
        </w:rPr>
        <w:t>كه</w:t>
      </w:r>
      <w:r w:rsidRPr="005052A3">
        <w:rPr>
          <w:sz w:val="24"/>
          <w:rtl/>
          <w:lang w:bidi="fa-IR"/>
        </w:rPr>
        <w:t xml:space="preserve"> </w:t>
      </w:r>
      <w:r w:rsidRPr="005052A3">
        <w:rPr>
          <w:rFonts w:hint="cs"/>
          <w:sz w:val="24"/>
          <w:rtl/>
          <w:lang w:bidi="fa-IR"/>
        </w:rPr>
        <w:t>در</w:t>
      </w:r>
      <w:r w:rsidRPr="005052A3">
        <w:rPr>
          <w:sz w:val="24"/>
          <w:rtl/>
          <w:lang w:bidi="fa-IR"/>
        </w:rPr>
        <w:t xml:space="preserve"> </w:t>
      </w:r>
      <w:r w:rsidRPr="005052A3">
        <w:rPr>
          <w:rFonts w:hint="cs"/>
          <w:sz w:val="24"/>
          <w:rtl/>
          <w:lang w:bidi="fa-IR"/>
        </w:rPr>
        <w:t>اين</w:t>
      </w:r>
      <w:r w:rsidRPr="005052A3">
        <w:rPr>
          <w:sz w:val="24"/>
          <w:rtl/>
          <w:lang w:bidi="fa-IR"/>
        </w:rPr>
        <w:t xml:space="preserve"> </w:t>
      </w:r>
      <w:r w:rsidRPr="005052A3">
        <w:rPr>
          <w:rFonts w:hint="cs"/>
          <w:sz w:val="24"/>
          <w:rtl/>
          <w:lang w:bidi="fa-IR"/>
        </w:rPr>
        <w:t>آيه</w:t>
      </w:r>
      <w:r w:rsidRPr="005052A3">
        <w:rPr>
          <w:sz w:val="24"/>
          <w:rtl/>
          <w:lang w:bidi="fa-IR"/>
        </w:rPr>
        <w:t xml:space="preserve"> </w:t>
      </w:r>
      <w:r w:rsidRPr="005052A3">
        <w:rPr>
          <w:rFonts w:hint="cs"/>
          <w:sz w:val="24"/>
          <w:rtl/>
          <w:lang w:bidi="fa-IR"/>
        </w:rPr>
        <w:t>وجود</w:t>
      </w:r>
      <w:r w:rsidRPr="005052A3">
        <w:rPr>
          <w:sz w:val="24"/>
          <w:rtl/>
          <w:lang w:bidi="fa-IR"/>
        </w:rPr>
        <w:t xml:space="preserve"> </w:t>
      </w:r>
      <w:r w:rsidRPr="005052A3">
        <w:rPr>
          <w:rFonts w:hint="cs"/>
          <w:sz w:val="24"/>
          <w:rtl/>
          <w:lang w:bidi="fa-IR"/>
        </w:rPr>
        <w:t>دارد</w:t>
      </w:r>
      <w:r w:rsidRPr="005052A3">
        <w:rPr>
          <w:sz w:val="24"/>
          <w:rtl/>
          <w:lang w:bidi="fa-IR"/>
        </w:rPr>
        <w:t xml:space="preserve"> </w:t>
      </w:r>
      <w:r w:rsidRPr="005052A3">
        <w:rPr>
          <w:rFonts w:hint="cs"/>
          <w:sz w:val="24"/>
          <w:rtl/>
          <w:lang w:bidi="fa-IR"/>
        </w:rPr>
        <w:t>اين</w:t>
      </w:r>
      <w:r w:rsidRPr="005052A3">
        <w:rPr>
          <w:sz w:val="24"/>
          <w:rtl/>
          <w:lang w:bidi="fa-IR"/>
        </w:rPr>
        <w:t xml:space="preserve"> </w:t>
      </w:r>
      <w:r w:rsidRPr="005052A3">
        <w:rPr>
          <w:rFonts w:hint="cs"/>
          <w:sz w:val="24"/>
          <w:rtl/>
          <w:lang w:bidi="fa-IR"/>
        </w:rPr>
        <w:t>است</w:t>
      </w:r>
      <w:r w:rsidRPr="005052A3">
        <w:rPr>
          <w:sz w:val="24"/>
          <w:rtl/>
          <w:lang w:bidi="fa-IR"/>
        </w:rPr>
        <w:t xml:space="preserve"> </w:t>
      </w:r>
      <w:r w:rsidRPr="005052A3">
        <w:rPr>
          <w:rFonts w:hint="cs"/>
          <w:sz w:val="24"/>
          <w:rtl/>
          <w:lang w:bidi="fa-IR"/>
        </w:rPr>
        <w:t>كه</w:t>
      </w:r>
      <w:r w:rsidRPr="005052A3">
        <w:rPr>
          <w:sz w:val="24"/>
          <w:rtl/>
          <w:lang w:bidi="fa-IR"/>
        </w:rPr>
        <w:t xml:space="preserve"> </w:t>
      </w:r>
      <w:r w:rsidRPr="005052A3">
        <w:rPr>
          <w:rFonts w:hint="cs"/>
          <w:sz w:val="24"/>
          <w:rtl/>
          <w:lang w:bidi="fa-IR"/>
        </w:rPr>
        <w:t>صفت</w:t>
      </w:r>
      <w:r w:rsidRPr="005052A3">
        <w:rPr>
          <w:sz w:val="24"/>
          <w:rtl/>
          <w:lang w:bidi="fa-IR"/>
        </w:rPr>
        <w:t xml:space="preserve"> </w:t>
      </w:r>
      <w:r w:rsidRPr="005052A3">
        <w:rPr>
          <w:rFonts w:hint="cs"/>
          <w:sz w:val="24"/>
          <w:rtl/>
          <w:lang w:bidi="fa-IR"/>
        </w:rPr>
        <w:t>سلام</w:t>
      </w:r>
      <w:r w:rsidRPr="005052A3">
        <w:rPr>
          <w:sz w:val="24"/>
          <w:rtl/>
          <w:lang w:bidi="fa-IR"/>
        </w:rPr>
        <w:t xml:space="preserve"> </w:t>
      </w:r>
      <w:r w:rsidRPr="005052A3">
        <w:rPr>
          <w:rFonts w:hint="cs"/>
          <w:sz w:val="24"/>
          <w:rtl/>
          <w:lang w:bidi="fa-IR"/>
        </w:rPr>
        <w:t>را</w:t>
      </w:r>
      <w:r w:rsidRPr="005052A3">
        <w:rPr>
          <w:sz w:val="24"/>
          <w:rtl/>
          <w:lang w:bidi="fa-IR"/>
        </w:rPr>
        <w:t xml:space="preserve"> </w:t>
      </w:r>
      <w:r w:rsidRPr="005052A3">
        <w:rPr>
          <w:rFonts w:hint="cs"/>
          <w:sz w:val="24"/>
          <w:rtl/>
          <w:lang w:bidi="fa-IR"/>
        </w:rPr>
        <w:t>كه</w:t>
      </w:r>
      <w:r w:rsidRPr="005052A3">
        <w:rPr>
          <w:sz w:val="24"/>
          <w:rtl/>
          <w:lang w:bidi="fa-IR"/>
        </w:rPr>
        <w:t xml:space="preserve"> </w:t>
      </w:r>
      <w:r w:rsidRPr="005052A3">
        <w:rPr>
          <w:rFonts w:hint="cs"/>
          <w:sz w:val="24"/>
          <w:rtl/>
          <w:lang w:bidi="fa-IR"/>
        </w:rPr>
        <w:t>براى</w:t>
      </w:r>
      <w:r w:rsidRPr="005052A3">
        <w:rPr>
          <w:sz w:val="24"/>
          <w:rtl/>
          <w:lang w:bidi="fa-IR"/>
        </w:rPr>
        <w:t xml:space="preserve"> </w:t>
      </w:r>
      <w:r w:rsidRPr="005052A3">
        <w:rPr>
          <w:rFonts w:hint="cs"/>
          <w:sz w:val="24"/>
          <w:rtl/>
          <w:lang w:bidi="fa-IR"/>
        </w:rPr>
        <w:t>راههاى</w:t>
      </w:r>
      <w:r w:rsidRPr="005052A3">
        <w:rPr>
          <w:sz w:val="24"/>
          <w:rtl/>
          <w:lang w:bidi="fa-IR"/>
        </w:rPr>
        <w:t xml:space="preserve"> </w:t>
      </w:r>
      <w:r w:rsidRPr="005052A3">
        <w:rPr>
          <w:rFonts w:hint="cs"/>
          <w:sz w:val="24"/>
          <w:rtl/>
          <w:lang w:bidi="fa-IR"/>
        </w:rPr>
        <w:t>خود</w:t>
      </w:r>
      <w:r w:rsidRPr="005052A3">
        <w:rPr>
          <w:sz w:val="24"/>
          <w:rtl/>
          <w:lang w:bidi="fa-IR"/>
        </w:rPr>
        <w:t xml:space="preserve"> </w:t>
      </w:r>
      <w:r w:rsidRPr="005052A3">
        <w:rPr>
          <w:rFonts w:hint="cs"/>
          <w:sz w:val="24"/>
          <w:rtl/>
          <w:lang w:bidi="fa-IR"/>
        </w:rPr>
        <w:t>آورده</w:t>
      </w:r>
      <w:r w:rsidRPr="005052A3">
        <w:rPr>
          <w:sz w:val="24"/>
          <w:rtl/>
          <w:lang w:bidi="fa-IR"/>
        </w:rPr>
        <w:t xml:space="preserve"> </w:t>
      </w:r>
      <w:r w:rsidRPr="005052A3">
        <w:rPr>
          <w:rFonts w:hint="cs"/>
          <w:sz w:val="24"/>
          <w:rtl/>
          <w:lang w:bidi="fa-IR"/>
        </w:rPr>
        <w:t>بطور</w:t>
      </w:r>
      <w:r w:rsidRPr="005052A3">
        <w:rPr>
          <w:sz w:val="24"/>
          <w:rtl/>
          <w:lang w:bidi="fa-IR"/>
        </w:rPr>
        <w:t xml:space="preserve"> </w:t>
      </w:r>
      <w:r w:rsidRPr="005052A3">
        <w:rPr>
          <w:rFonts w:hint="cs"/>
          <w:sz w:val="24"/>
          <w:rtl/>
          <w:lang w:bidi="fa-IR"/>
        </w:rPr>
        <w:t>اطلاق</w:t>
      </w:r>
      <w:r w:rsidRPr="005052A3">
        <w:rPr>
          <w:sz w:val="24"/>
          <w:rtl/>
          <w:lang w:bidi="fa-IR"/>
        </w:rPr>
        <w:t xml:space="preserve"> </w:t>
      </w:r>
      <w:r w:rsidRPr="005052A3">
        <w:rPr>
          <w:rFonts w:hint="cs"/>
          <w:sz w:val="24"/>
          <w:rtl/>
          <w:lang w:bidi="fa-IR"/>
        </w:rPr>
        <w:t>و</w:t>
      </w:r>
      <w:r w:rsidRPr="005052A3">
        <w:rPr>
          <w:sz w:val="24"/>
          <w:rtl/>
          <w:lang w:bidi="fa-IR"/>
        </w:rPr>
        <w:t xml:space="preserve"> </w:t>
      </w:r>
      <w:r w:rsidRPr="005052A3">
        <w:rPr>
          <w:rFonts w:hint="cs"/>
          <w:sz w:val="24"/>
          <w:rtl/>
          <w:lang w:bidi="fa-IR"/>
        </w:rPr>
        <w:t>بدون</w:t>
      </w:r>
      <w:r w:rsidRPr="005052A3">
        <w:rPr>
          <w:sz w:val="24"/>
          <w:rtl/>
          <w:lang w:bidi="fa-IR"/>
        </w:rPr>
        <w:t xml:space="preserve"> </w:t>
      </w:r>
      <w:r w:rsidRPr="005052A3">
        <w:rPr>
          <w:rFonts w:hint="cs"/>
          <w:sz w:val="24"/>
          <w:rtl/>
          <w:lang w:bidi="fa-IR"/>
        </w:rPr>
        <w:t>قيد</w:t>
      </w:r>
      <w:r w:rsidRPr="005052A3">
        <w:rPr>
          <w:sz w:val="24"/>
          <w:rtl/>
          <w:lang w:bidi="fa-IR"/>
        </w:rPr>
        <w:t xml:space="preserve"> </w:t>
      </w:r>
      <w:r w:rsidRPr="005052A3">
        <w:rPr>
          <w:rFonts w:hint="cs"/>
          <w:sz w:val="24"/>
          <w:rtl/>
          <w:lang w:bidi="fa-IR"/>
        </w:rPr>
        <w:t>آورده</w:t>
      </w:r>
      <w:r w:rsidRPr="005052A3">
        <w:rPr>
          <w:sz w:val="24"/>
          <w:rtl/>
          <w:lang w:bidi="fa-IR"/>
        </w:rPr>
        <w:t xml:space="preserve"> </w:t>
      </w:r>
      <w:r w:rsidRPr="005052A3">
        <w:rPr>
          <w:rFonts w:hint="cs"/>
          <w:sz w:val="24"/>
          <w:rtl/>
          <w:lang w:bidi="fa-IR"/>
        </w:rPr>
        <w:t>است،</w:t>
      </w:r>
      <w:r w:rsidRPr="005052A3">
        <w:rPr>
          <w:sz w:val="24"/>
          <w:rtl/>
          <w:lang w:bidi="fa-IR"/>
        </w:rPr>
        <w:t xml:space="preserve"> </w:t>
      </w:r>
      <w:r w:rsidRPr="005052A3">
        <w:rPr>
          <w:rFonts w:hint="cs"/>
          <w:sz w:val="24"/>
          <w:rtl/>
          <w:lang w:bidi="fa-IR"/>
        </w:rPr>
        <w:t>تا</w:t>
      </w:r>
      <w:r w:rsidRPr="005052A3">
        <w:rPr>
          <w:sz w:val="24"/>
          <w:rtl/>
          <w:lang w:bidi="fa-IR"/>
        </w:rPr>
        <w:t xml:space="preserve"> </w:t>
      </w:r>
      <w:r w:rsidRPr="005052A3">
        <w:rPr>
          <w:rFonts w:hint="cs"/>
          <w:sz w:val="24"/>
          <w:rtl/>
          <w:lang w:bidi="fa-IR"/>
        </w:rPr>
        <w:t>بفهماند</w:t>
      </w:r>
      <w:r w:rsidRPr="005052A3">
        <w:rPr>
          <w:sz w:val="24"/>
          <w:rtl/>
          <w:lang w:bidi="fa-IR"/>
        </w:rPr>
        <w:t xml:space="preserve"> </w:t>
      </w:r>
      <w:r w:rsidRPr="005052A3">
        <w:rPr>
          <w:rFonts w:hint="cs"/>
          <w:sz w:val="24"/>
          <w:rtl/>
          <w:lang w:bidi="fa-IR"/>
        </w:rPr>
        <w:t>سبيل</w:t>
      </w:r>
      <w:r w:rsidRPr="005052A3">
        <w:rPr>
          <w:sz w:val="24"/>
          <w:rtl/>
          <w:lang w:bidi="fa-IR"/>
        </w:rPr>
        <w:t xml:space="preserve"> </w:t>
      </w:r>
      <w:r w:rsidRPr="005052A3">
        <w:rPr>
          <w:rFonts w:hint="cs"/>
          <w:sz w:val="24"/>
          <w:rtl/>
          <w:lang w:bidi="fa-IR"/>
        </w:rPr>
        <w:t>او</w:t>
      </w:r>
      <w:r w:rsidRPr="005052A3">
        <w:rPr>
          <w:sz w:val="24"/>
          <w:rtl/>
          <w:lang w:bidi="fa-IR"/>
        </w:rPr>
        <w:t xml:space="preserve"> </w:t>
      </w:r>
      <w:r w:rsidRPr="005052A3">
        <w:rPr>
          <w:rFonts w:hint="cs"/>
          <w:sz w:val="24"/>
          <w:rtl/>
          <w:lang w:bidi="fa-IR"/>
        </w:rPr>
        <w:t>سالم</w:t>
      </w:r>
      <w:r w:rsidRPr="005052A3">
        <w:rPr>
          <w:sz w:val="24"/>
          <w:rtl/>
          <w:lang w:bidi="fa-IR"/>
        </w:rPr>
        <w:t xml:space="preserve"> </w:t>
      </w:r>
      <w:r w:rsidRPr="005052A3">
        <w:rPr>
          <w:rFonts w:hint="cs"/>
          <w:sz w:val="24"/>
          <w:rtl/>
          <w:lang w:bidi="fa-IR"/>
        </w:rPr>
        <w:t>از</w:t>
      </w:r>
      <w:r w:rsidRPr="005052A3">
        <w:rPr>
          <w:sz w:val="24"/>
          <w:rtl/>
          <w:lang w:bidi="fa-IR"/>
        </w:rPr>
        <w:t xml:space="preserve"> </w:t>
      </w:r>
      <w:r w:rsidRPr="005052A3">
        <w:rPr>
          <w:rFonts w:hint="cs"/>
          <w:sz w:val="24"/>
          <w:rtl/>
          <w:lang w:bidi="fa-IR"/>
        </w:rPr>
        <w:t>انحاى</w:t>
      </w:r>
      <w:r w:rsidRPr="005052A3">
        <w:rPr>
          <w:sz w:val="24"/>
          <w:rtl/>
          <w:lang w:bidi="fa-IR"/>
        </w:rPr>
        <w:t xml:space="preserve"> </w:t>
      </w:r>
      <w:r w:rsidRPr="005052A3">
        <w:rPr>
          <w:rFonts w:hint="cs"/>
          <w:sz w:val="24"/>
          <w:rtl/>
          <w:lang w:bidi="fa-IR"/>
        </w:rPr>
        <w:t>شقاوتها</w:t>
      </w:r>
      <w:r w:rsidRPr="005052A3">
        <w:rPr>
          <w:sz w:val="24"/>
          <w:rtl/>
          <w:lang w:bidi="fa-IR"/>
        </w:rPr>
        <w:t xml:space="preserve"> </w:t>
      </w:r>
      <w:r w:rsidRPr="005052A3">
        <w:rPr>
          <w:rFonts w:hint="cs"/>
          <w:sz w:val="24"/>
          <w:rtl/>
          <w:lang w:bidi="fa-IR"/>
        </w:rPr>
        <w:t>و</w:t>
      </w:r>
      <w:r w:rsidRPr="005052A3">
        <w:rPr>
          <w:sz w:val="24"/>
          <w:rtl/>
          <w:lang w:bidi="fa-IR"/>
        </w:rPr>
        <w:t xml:space="preserve"> </w:t>
      </w:r>
      <w:r w:rsidRPr="005052A3">
        <w:rPr>
          <w:rFonts w:hint="cs"/>
          <w:sz w:val="24"/>
          <w:rtl/>
          <w:lang w:bidi="fa-IR"/>
        </w:rPr>
        <w:t>محروميت‏هايى</w:t>
      </w:r>
      <w:r w:rsidRPr="005052A3">
        <w:rPr>
          <w:sz w:val="24"/>
          <w:rtl/>
          <w:lang w:bidi="fa-IR"/>
        </w:rPr>
        <w:t xml:space="preserve"> </w:t>
      </w:r>
      <w:r w:rsidRPr="005052A3">
        <w:rPr>
          <w:rFonts w:hint="cs"/>
          <w:sz w:val="24"/>
          <w:rtl/>
          <w:lang w:bidi="fa-IR"/>
        </w:rPr>
        <w:t>است،</w:t>
      </w:r>
      <w:r w:rsidRPr="005052A3">
        <w:rPr>
          <w:sz w:val="24"/>
          <w:rtl/>
          <w:lang w:bidi="fa-IR"/>
        </w:rPr>
        <w:t xml:space="preserve"> </w:t>
      </w:r>
      <w:r w:rsidRPr="005052A3">
        <w:rPr>
          <w:rFonts w:hint="cs"/>
          <w:sz w:val="24"/>
          <w:rtl/>
          <w:lang w:bidi="fa-IR"/>
        </w:rPr>
        <w:t>كه</w:t>
      </w:r>
      <w:r w:rsidRPr="005052A3">
        <w:rPr>
          <w:sz w:val="24"/>
          <w:rtl/>
          <w:lang w:bidi="fa-IR"/>
        </w:rPr>
        <w:t xml:space="preserve"> </w:t>
      </w:r>
      <w:r w:rsidRPr="005052A3">
        <w:rPr>
          <w:rFonts w:hint="cs"/>
          <w:sz w:val="24"/>
          <w:rtl/>
          <w:lang w:bidi="fa-IR"/>
        </w:rPr>
        <w:t>امر</w:t>
      </w:r>
      <w:r w:rsidRPr="005052A3">
        <w:rPr>
          <w:sz w:val="24"/>
          <w:rtl/>
          <w:lang w:bidi="fa-IR"/>
        </w:rPr>
        <w:t xml:space="preserve"> </w:t>
      </w:r>
      <w:r w:rsidRPr="005052A3">
        <w:rPr>
          <w:rFonts w:hint="cs"/>
          <w:sz w:val="24"/>
          <w:rtl/>
          <w:lang w:bidi="fa-IR"/>
        </w:rPr>
        <w:t>سعادت</w:t>
      </w:r>
      <w:r w:rsidRPr="005052A3">
        <w:rPr>
          <w:sz w:val="24"/>
          <w:rtl/>
          <w:lang w:bidi="fa-IR"/>
        </w:rPr>
        <w:t xml:space="preserve"> </w:t>
      </w:r>
      <w:r w:rsidRPr="005052A3">
        <w:rPr>
          <w:rFonts w:hint="cs"/>
          <w:sz w:val="24"/>
          <w:rtl/>
          <w:lang w:bidi="fa-IR"/>
        </w:rPr>
        <w:t>زندگى</w:t>
      </w:r>
      <w:r w:rsidRPr="005052A3">
        <w:rPr>
          <w:sz w:val="24"/>
          <w:rtl/>
          <w:lang w:bidi="fa-IR"/>
        </w:rPr>
        <w:t xml:space="preserve"> </w:t>
      </w:r>
      <w:r w:rsidRPr="005052A3">
        <w:rPr>
          <w:rFonts w:hint="cs"/>
          <w:sz w:val="24"/>
          <w:rtl/>
          <w:lang w:bidi="fa-IR"/>
        </w:rPr>
        <w:t>دنيايى</w:t>
      </w:r>
      <w:r w:rsidRPr="005052A3">
        <w:rPr>
          <w:sz w:val="24"/>
          <w:rtl/>
          <w:lang w:bidi="fa-IR"/>
        </w:rPr>
        <w:t xml:space="preserve"> </w:t>
      </w:r>
      <w:r w:rsidRPr="005052A3">
        <w:rPr>
          <w:rFonts w:hint="cs"/>
          <w:sz w:val="24"/>
          <w:rtl/>
          <w:lang w:bidi="fa-IR"/>
        </w:rPr>
        <w:t>و</w:t>
      </w:r>
      <w:r w:rsidRPr="005052A3">
        <w:rPr>
          <w:sz w:val="24"/>
          <w:rtl/>
          <w:lang w:bidi="fa-IR"/>
        </w:rPr>
        <w:t xml:space="preserve"> </w:t>
      </w:r>
      <w:r w:rsidRPr="005052A3">
        <w:rPr>
          <w:rFonts w:hint="cs"/>
          <w:sz w:val="24"/>
          <w:rtl/>
          <w:lang w:bidi="fa-IR"/>
        </w:rPr>
        <w:t>آخرتى</w:t>
      </w:r>
      <w:r w:rsidRPr="005052A3">
        <w:rPr>
          <w:sz w:val="24"/>
          <w:rtl/>
          <w:lang w:bidi="fa-IR"/>
        </w:rPr>
        <w:t xml:space="preserve"> </w:t>
      </w:r>
      <w:r w:rsidRPr="005052A3">
        <w:rPr>
          <w:rFonts w:hint="cs"/>
          <w:sz w:val="24"/>
          <w:rtl/>
          <w:lang w:bidi="fa-IR"/>
        </w:rPr>
        <w:t>بشر</w:t>
      </w:r>
      <w:r w:rsidRPr="005052A3">
        <w:rPr>
          <w:sz w:val="24"/>
          <w:rtl/>
          <w:lang w:bidi="fa-IR"/>
        </w:rPr>
        <w:t xml:space="preserve"> </w:t>
      </w:r>
      <w:r w:rsidRPr="005052A3">
        <w:rPr>
          <w:rFonts w:hint="cs"/>
          <w:sz w:val="24"/>
          <w:rtl/>
          <w:lang w:bidi="fa-IR"/>
        </w:rPr>
        <w:t>را</w:t>
      </w:r>
      <w:r w:rsidRPr="005052A3">
        <w:rPr>
          <w:sz w:val="24"/>
          <w:rtl/>
          <w:lang w:bidi="fa-IR"/>
        </w:rPr>
        <w:t xml:space="preserve"> </w:t>
      </w:r>
      <w:r w:rsidRPr="005052A3">
        <w:rPr>
          <w:rFonts w:hint="cs"/>
          <w:sz w:val="24"/>
          <w:rtl/>
          <w:lang w:bidi="fa-IR"/>
        </w:rPr>
        <w:t>مختل</w:t>
      </w:r>
      <w:r w:rsidRPr="005052A3">
        <w:rPr>
          <w:sz w:val="24"/>
          <w:rtl/>
          <w:lang w:bidi="fa-IR"/>
        </w:rPr>
        <w:t xml:space="preserve"> </w:t>
      </w:r>
      <w:r w:rsidRPr="005052A3">
        <w:rPr>
          <w:rFonts w:hint="cs"/>
          <w:sz w:val="24"/>
          <w:rtl/>
          <w:lang w:bidi="fa-IR"/>
        </w:rPr>
        <w:t>مى‏سازد</w:t>
      </w:r>
      <w:r w:rsidRPr="005052A3">
        <w:rPr>
          <w:sz w:val="24"/>
          <w:rtl/>
          <w:lang w:bidi="fa-IR"/>
        </w:rPr>
        <w:t xml:space="preserve"> </w:t>
      </w:r>
      <w:r w:rsidRPr="005052A3">
        <w:rPr>
          <w:rFonts w:hint="cs"/>
          <w:sz w:val="24"/>
          <w:rtl/>
          <w:lang w:bidi="fa-IR"/>
        </w:rPr>
        <w:t>و</w:t>
      </w:r>
      <w:r w:rsidRPr="005052A3">
        <w:rPr>
          <w:sz w:val="24"/>
          <w:rtl/>
          <w:lang w:bidi="fa-IR"/>
        </w:rPr>
        <w:t xml:space="preserve"> </w:t>
      </w:r>
      <w:r w:rsidRPr="005052A3">
        <w:rPr>
          <w:rFonts w:hint="cs"/>
          <w:sz w:val="24"/>
          <w:rtl/>
          <w:lang w:bidi="fa-IR"/>
        </w:rPr>
        <w:t>راههاى</w:t>
      </w:r>
      <w:r w:rsidRPr="005052A3">
        <w:rPr>
          <w:sz w:val="24"/>
          <w:rtl/>
          <w:lang w:bidi="fa-IR"/>
        </w:rPr>
        <w:t xml:space="preserve"> </w:t>
      </w:r>
      <w:r w:rsidRPr="005052A3">
        <w:rPr>
          <w:rFonts w:hint="cs"/>
          <w:sz w:val="24"/>
          <w:rtl/>
          <w:lang w:bidi="fa-IR"/>
        </w:rPr>
        <w:t>سلام</w:t>
      </w:r>
      <w:r w:rsidRPr="005052A3">
        <w:rPr>
          <w:sz w:val="24"/>
          <w:rtl/>
          <w:lang w:bidi="fa-IR"/>
        </w:rPr>
        <w:t xml:space="preserve"> </w:t>
      </w:r>
      <w:r w:rsidRPr="005052A3">
        <w:rPr>
          <w:rFonts w:hint="cs"/>
          <w:sz w:val="24"/>
          <w:rtl/>
          <w:lang w:bidi="fa-IR"/>
        </w:rPr>
        <w:t>او</w:t>
      </w:r>
      <w:r w:rsidRPr="005052A3">
        <w:rPr>
          <w:sz w:val="24"/>
          <w:rtl/>
          <w:lang w:bidi="fa-IR"/>
        </w:rPr>
        <w:t xml:space="preserve"> </w:t>
      </w:r>
      <w:r w:rsidRPr="005052A3">
        <w:rPr>
          <w:rFonts w:hint="cs"/>
          <w:sz w:val="24"/>
          <w:rtl/>
          <w:lang w:bidi="fa-IR"/>
        </w:rPr>
        <w:t>آميخته</w:t>
      </w:r>
      <w:r w:rsidRPr="005052A3">
        <w:rPr>
          <w:sz w:val="24"/>
          <w:rtl/>
          <w:lang w:bidi="fa-IR"/>
        </w:rPr>
        <w:t xml:space="preserve"> </w:t>
      </w:r>
      <w:r w:rsidRPr="005052A3">
        <w:rPr>
          <w:rFonts w:hint="cs"/>
          <w:sz w:val="24"/>
          <w:rtl/>
          <w:lang w:bidi="fa-IR"/>
        </w:rPr>
        <w:t>با</w:t>
      </w:r>
      <w:r w:rsidRPr="005052A3">
        <w:rPr>
          <w:sz w:val="24"/>
          <w:rtl/>
          <w:lang w:bidi="fa-IR"/>
        </w:rPr>
        <w:t xml:space="preserve"> </w:t>
      </w:r>
      <w:r w:rsidRPr="005052A3">
        <w:rPr>
          <w:rFonts w:hint="cs"/>
          <w:sz w:val="24"/>
          <w:rtl/>
          <w:lang w:bidi="fa-IR"/>
        </w:rPr>
        <w:t>هيچ</w:t>
      </w:r>
      <w:r w:rsidRPr="005052A3">
        <w:rPr>
          <w:sz w:val="24"/>
          <w:rtl/>
          <w:lang w:bidi="fa-IR"/>
        </w:rPr>
        <w:t xml:space="preserve"> </w:t>
      </w:r>
      <w:r w:rsidRPr="005052A3">
        <w:rPr>
          <w:rFonts w:hint="cs"/>
          <w:sz w:val="24"/>
          <w:rtl/>
          <w:lang w:bidi="fa-IR"/>
        </w:rPr>
        <w:t>نوع</w:t>
      </w:r>
      <w:r w:rsidRPr="005052A3">
        <w:rPr>
          <w:sz w:val="24"/>
          <w:rtl/>
          <w:lang w:bidi="fa-IR"/>
        </w:rPr>
        <w:t xml:space="preserve"> </w:t>
      </w:r>
      <w:r w:rsidRPr="005052A3">
        <w:rPr>
          <w:rFonts w:hint="cs"/>
          <w:sz w:val="24"/>
          <w:rtl/>
          <w:lang w:bidi="fa-IR"/>
        </w:rPr>
        <w:t>شقاوتى</w:t>
      </w:r>
      <w:r w:rsidRPr="005052A3">
        <w:rPr>
          <w:sz w:val="24"/>
          <w:rtl/>
          <w:lang w:bidi="fa-IR"/>
        </w:rPr>
        <w:t xml:space="preserve"> </w:t>
      </w:r>
      <w:r w:rsidRPr="005052A3">
        <w:rPr>
          <w:rFonts w:hint="cs"/>
          <w:sz w:val="24"/>
          <w:rtl/>
          <w:lang w:bidi="fa-IR"/>
        </w:rPr>
        <w:t>نيست،</w:t>
      </w:r>
      <w:r w:rsidRPr="005052A3">
        <w:rPr>
          <w:sz w:val="24"/>
          <w:rtl/>
          <w:lang w:bidi="fa-IR"/>
        </w:rPr>
        <w:t xml:space="preserve"> </w:t>
      </w:r>
      <w:r>
        <w:rPr>
          <w:rFonts w:hint="cs"/>
          <w:sz w:val="24"/>
          <w:rtl/>
          <w:lang w:bidi="fa-IR"/>
        </w:rPr>
        <w:t>...</w:t>
      </w:r>
      <w:r w:rsidRPr="005052A3">
        <w:rPr>
          <w:rFonts w:hint="cs"/>
          <w:sz w:val="24"/>
          <w:rtl/>
          <w:lang w:bidi="fa-IR"/>
        </w:rPr>
        <w:t>خداى</w:t>
      </w:r>
      <w:r w:rsidRPr="005052A3">
        <w:rPr>
          <w:sz w:val="24"/>
          <w:rtl/>
          <w:lang w:bidi="fa-IR"/>
        </w:rPr>
        <w:t xml:space="preserve"> </w:t>
      </w:r>
      <w:r w:rsidRPr="005052A3">
        <w:rPr>
          <w:rFonts w:hint="cs"/>
          <w:sz w:val="24"/>
          <w:rtl/>
          <w:lang w:bidi="fa-IR"/>
        </w:rPr>
        <w:t>سبحان</w:t>
      </w:r>
      <w:r w:rsidRPr="005052A3">
        <w:rPr>
          <w:sz w:val="24"/>
          <w:rtl/>
          <w:lang w:bidi="fa-IR"/>
        </w:rPr>
        <w:t xml:space="preserve"> </w:t>
      </w:r>
      <w:r w:rsidRPr="005052A3">
        <w:rPr>
          <w:rFonts w:hint="cs"/>
          <w:sz w:val="24"/>
          <w:rtl/>
          <w:lang w:bidi="fa-IR"/>
        </w:rPr>
        <w:t>به</w:t>
      </w:r>
      <w:r w:rsidRPr="005052A3">
        <w:rPr>
          <w:sz w:val="24"/>
          <w:rtl/>
          <w:lang w:bidi="fa-IR"/>
        </w:rPr>
        <w:t xml:space="preserve"> </w:t>
      </w:r>
      <w:r w:rsidRPr="005052A3">
        <w:rPr>
          <w:rFonts w:hint="cs"/>
          <w:sz w:val="24"/>
          <w:rtl/>
          <w:lang w:bidi="fa-IR"/>
        </w:rPr>
        <w:t>حسب</w:t>
      </w:r>
      <w:r w:rsidRPr="005052A3">
        <w:rPr>
          <w:sz w:val="24"/>
          <w:rtl/>
          <w:lang w:bidi="fa-IR"/>
        </w:rPr>
        <w:t xml:space="preserve"> </w:t>
      </w:r>
      <w:r w:rsidRPr="005052A3">
        <w:rPr>
          <w:rFonts w:hint="cs"/>
          <w:sz w:val="24"/>
          <w:rtl/>
          <w:lang w:bidi="fa-IR"/>
        </w:rPr>
        <w:t>اختلافى</w:t>
      </w:r>
      <w:r w:rsidRPr="005052A3">
        <w:rPr>
          <w:sz w:val="24"/>
          <w:rtl/>
          <w:lang w:bidi="fa-IR"/>
        </w:rPr>
        <w:t xml:space="preserve"> </w:t>
      </w:r>
      <w:r w:rsidRPr="005052A3">
        <w:rPr>
          <w:rFonts w:hint="cs"/>
          <w:sz w:val="24"/>
          <w:rtl/>
          <w:lang w:bidi="fa-IR"/>
        </w:rPr>
        <w:t>كه</w:t>
      </w:r>
      <w:r w:rsidRPr="005052A3">
        <w:rPr>
          <w:sz w:val="24"/>
          <w:rtl/>
          <w:lang w:bidi="fa-IR"/>
        </w:rPr>
        <w:t xml:space="preserve"> </w:t>
      </w:r>
      <w:r w:rsidRPr="005052A3">
        <w:rPr>
          <w:rFonts w:hint="cs"/>
          <w:sz w:val="24"/>
          <w:rtl/>
          <w:lang w:bidi="fa-IR"/>
        </w:rPr>
        <w:t>بندگان</w:t>
      </w:r>
      <w:r w:rsidRPr="005052A3">
        <w:rPr>
          <w:sz w:val="24"/>
          <w:rtl/>
          <w:lang w:bidi="fa-IR"/>
        </w:rPr>
        <w:t xml:space="preserve"> </w:t>
      </w:r>
      <w:r w:rsidRPr="005052A3">
        <w:rPr>
          <w:rFonts w:hint="cs"/>
          <w:sz w:val="24"/>
          <w:rtl/>
          <w:lang w:bidi="fa-IR"/>
        </w:rPr>
        <w:t>در</w:t>
      </w:r>
      <w:r w:rsidRPr="005052A3">
        <w:rPr>
          <w:sz w:val="24"/>
          <w:rtl/>
          <w:lang w:bidi="fa-IR"/>
        </w:rPr>
        <w:t xml:space="preserve"> </w:t>
      </w:r>
      <w:r w:rsidRPr="005052A3">
        <w:rPr>
          <w:rFonts w:hint="cs"/>
          <w:sz w:val="24"/>
          <w:rtl/>
          <w:lang w:bidi="fa-IR"/>
        </w:rPr>
        <w:t>سير</w:t>
      </w:r>
      <w:r w:rsidRPr="005052A3">
        <w:rPr>
          <w:sz w:val="24"/>
          <w:rtl/>
          <w:lang w:bidi="fa-IR"/>
        </w:rPr>
        <w:t xml:space="preserve"> </w:t>
      </w:r>
      <w:r w:rsidRPr="005052A3">
        <w:rPr>
          <w:rFonts w:hint="cs"/>
          <w:sz w:val="24"/>
          <w:rtl/>
          <w:lang w:bidi="fa-IR"/>
        </w:rPr>
        <w:t>به</w:t>
      </w:r>
      <w:r w:rsidRPr="005052A3">
        <w:rPr>
          <w:sz w:val="24"/>
          <w:rtl/>
          <w:lang w:bidi="fa-IR"/>
        </w:rPr>
        <w:t xml:space="preserve"> </w:t>
      </w:r>
      <w:r w:rsidRPr="005052A3">
        <w:rPr>
          <w:rFonts w:hint="cs"/>
          <w:sz w:val="24"/>
          <w:rtl/>
          <w:lang w:bidi="fa-IR"/>
        </w:rPr>
        <w:t>سوى</w:t>
      </w:r>
      <w:r w:rsidRPr="005052A3">
        <w:rPr>
          <w:sz w:val="24"/>
          <w:rtl/>
          <w:lang w:bidi="fa-IR"/>
        </w:rPr>
        <w:t xml:space="preserve"> </w:t>
      </w:r>
      <w:r w:rsidRPr="005052A3">
        <w:rPr>
          <w:rFonts w:hint="cs"/>
          <w:sz w:val="24"/>
          <w:rtl/>
          <w:lang w:bidi="fa-IR"/>
        </w:rPr>
        <w:t>او</w:t>
      </w:r>
      <w:r w:rsidRPr="005052A3">
        <w:rPr>
          <w:sz w:val="24"/>
          <w:rtl/>
          <w:lang w:bidi="fa-IR"/>
        </w:rPr>
        <w:t xml:space="preserve"> </w:t>
      </w:r>
      <w:r w:rsidRPr="005052A3">
        <w:rPr>
          <w:rFonts w:hint="cs"/>
          <w:sz w:val="24"/>
          <w:rtl/>
          <w:lang w:bidi="fa-IR"/>
        </w:rPr>
        <w:t>دارند،</w:t>
      </w:r>
      <w:r w:rsidRPr="005052A3">
        <w:rPr>
          <w:sz w:val="24"/>
          <w:rtl/>
          <w:lang w:bidi="fa-IR"/>
        </w:rPr>
        <w:t xml:space="preserve"> </w:t>
      </w:r>
      <w:r w:rsidRPr="005052A3">
        <w:rPr>
          <w:rFonts w:hint="cs"/>
          <w:sz w:val="24"/>
          <w:rtl/>
          <w:lang w:bidi="fa-IR"/>
        </w:rPr>
        <w:t>راههايى</w:t>
      </w:r>
      <w:r w:rsidRPr="005052A3">
        <w:rPr>
          <w:sz w:val="24"/>
          <w:rtl/>
          <w:lang w:bidi="fa-IR"/>
        </w:rPr>
        <w:t xml:space="preserve"> </w:t>
      </w:r>
      <w:r w:rsidRPr="005052A3">
        <w:rPr>
          <w:rFonts w:hint="cs"/>
          <w:sz w:val="24"/>
          <w:rtl/>
          <w:lang w:bidi="fa-IR"/>
        </w:rPr>
        <w:t>بسيار</w:t>
      </w:r>
      <w:r w:rsidRPr="005052A3">
        <w:rPr>
          <w:sz w:val="24"/>
          <w:rtl/>
          <w:lang w:bidi="fa-IR"/>
        </w:rPr>
        <w:t xml:space="preserve"> </w:t>
      </w:r>
      <w:r w:rsidRPr="005052A3">
        <w:rPr>
          <w:rFonts w:hint="cs"/>
          <w:sz w:val="24"/>
          <w:rtl/>
          <w:lang w:bidi="fa-IR"/>
        </w:rPr>
        <w:t>دارد</w:t>
      </w:r>
      <w:r w:rsidRPr="005052A3">
        <w:rPr>
          <w:sz w:val="24"/>
          <w:rtl/>
          <w:lang w:bidi="fa-IR"/>
        </w:rPr>
        <w:t xml:space="preserve"> </w:t>
      </w:r>
      <w:r w:rsidRPr="005052A3">
        <w:rPr>
          <w:rFonts w:hint="cs"/>
          <w:sz w:val="24"/>
          <w:rtl/>
          <w:lang w:bidi="fa-IR"/>
        </w:rPr>
        <w:t>كه</w:t>
      </w:r>
      <w:r w:rsidRPr="005052A3">
        <w:rPr>
          <w:sz w:val="24"/>
          <w:rtl/>
          <w:lang w:bidi="fa-IR"/>
        </w:rPr>
        <w:t xml:space="preserve"> </w:t>
      </w:r>
      <w:r w:rsidRPr="005052A3">
        <w:rPr>
          <w:rFonts w:hint="cs"/>
          <w:sz w:val="24"/>
          <w:rtl/>
          <w:lang w:bidi="fa-IR"/>
        </w:rPr>
        <w:t>همه</w:t>
      </w:r>
      <w:r w:rsidRPr="005052A3">
        <w:rPr>
          <w:sz w:val="24"/>
          <w:rtl/>
          <w:lang w:bidi="fa-IR"/>
        </w:rPr>
        <w:t xml:space="preserve"> </w:t>
      </w:r>
      <w:r w:rsidRPr="005052A3">
        <w:rPr>
          <w:rFonts w:hint="cs"/>
          <w:sz w:val="24"/>
          <w:rtl/>
          <w:lang w:bidi="fa-IR"/>
        </w:rPr>
        <w:t>آنها</w:t>
      </w:r>
      <w:r w:rsidRPr="005052A3">
        <w:rPr>
          <w:sz w:val="24"/>
          <w:rtl/>
          <w:lang w:bidi="fa-IR"/>
        </w:rPr>
        <w:t xml:space="preserve"> </w:t>
      </w:r>
      <w:r w:rsidRPr="005052A3">
        <w:rPr>
          <w:rFonts w:hint="cs"/>
          <w:sz w:val="24"/>
          <w:rtl/>
          <w:lang w:bidi="fa-IR"/>
        </w:rPr>
        <w:t>در</w:t>
      </w:r>
      <w:r w:rsidRPr="005052A3">
        <w:rPr>
          <w:sz w:val="24"/>
          <w:rtl/>
          <w:lang w:bidi="fa-IR"/>
        </w:rPr>
        <w:t xml:space="preserve"> </w:t>
      </w:r>
      <w:r w:rsidRPr="005052A3">
        <w:rPr>
          <w:rFonts w:hint="cs"/>
          <w:sz w:val="24"/>
          <w:rtl/>
          <w:lang w:bidi="fa-IR"/>
        </w:rPr>
        <w:t>يك</w:t>
      </w:r>
      <w:r w:rsidRPr="005052A3">
        <w:rPr>
          <w:sz w:val="24"/>
          <w:rtl/>
          <w:lang w:bidi="fa-IR"/>
        </w:rPr>
        <w:t xml:space="preserve"> </w:t>
      </w:r>
      <w:r w:rsidRPr="005052A3">
        <w:rPr>
          <w:rFonts w:hint="cs"/>
          <w:sz w:val="24"/>
          <w:rtl/>
          <w:lang w:bidi="fa-IR"/>
        </w:rPr>
        <w:t>راه</w:t>
      </w:r>
      <w:r w:rsidRPr="005052A3">
        <w:rPr>
          <w:sz w:val="24"/>
          <w:rtl/>
          <w:lang w:bidi="fa-IR"/>
        </w:rPr>
        <w:t xml:space="preserve"> </w:t>
      </w:r>
      <w:r w:rsidRPr="005052A3">
        <w:rPr>
          <w:rFonts w:hint="cs"/>
          <w:sz w:val="24"/>
          <w:rtl/>
          <w:lang w:bidi="fa-IR"/>
        </w:rPr>
        <w:t>به</w:t>
      </w:r>
      <w:r w:rsidRPr="005052A3">
        <w:rPr>
          <w:sz w:val="24"/>
          <w:rtl/>
          <w:lang w:bidi="fa-IR"/>
        </w:rPr>
        <w:t xml:space="preserve"> </w:t>
      </w:r>
      <w:r w:rsidRPr="005052A3">
        <w:rPr>
          <w:rFonts w:hint="cs"/>
          <w:sz w:val="24"/>
          <w:rtl/>
          <w:lang w:bidi="fa-IR"/>
        </w:rPr>
        <w:t>هم</w:t>
      </w:r>
      <w:r w:rsidRPr="005052A3">
        <w:rPr>
          <w:sz w:val="24"/>
          <w:rtl/>
          <w:lang w:bidi="fa-IR"/>
        </w:rPr>
        <w:t xml:space="preserve"> </w:t>
      </w:r>
      <w:r w:rsidRPr="005052A3">
        <w:rPr>
          <w:rFonts w:hint="cs"/>
          <w:sz w:val="24"/>
          <w:rtl/>
          <w:lang w:bidi="fa-IR"/>
        </w:rPr>
        <w:t>مى‏پيوندند</w:t>
      </w:r>
      <w:r w:rsidRPr="005052A3">
        <w:rPr>
          <w:sz w:val="24"/>
          <w:rtl/>
          <w:lang w:bidi="fa-IR"/>
        </w:rPr>
        <w:t xml:space="preserve"> </w:t>
      </w:r>
      <w:r w:rsidRPr="005052A3">
        <w:rPr>
          <w:rFonts w:hint="cs"/>
          <w:sz w:val="24"/>
          <w:rtl/>
          <w:lang w:bidi="fa-IR"/>
        </w:rPr>
        <w:t>و</w:t>
      </w:r>
      <w:r w:rsidRPr="005052A3">
        <w:rPr>
          <w:sz w:val="24"/>
          <w:rtl/>
          <w:lang w:bidi="fa-IR"/>
        </w:rPr>
        <w:t xml:space="preserve"> </w:t>
      </w:r>
      <w:r w:rsidRPr="005052A3">
        <w:rPr>
          <w:rFonts w:hint="cs"/>
          <w:sz w:val="24"/>
          <w:rtl/>
          <w:lang w:bidi="fa-IR"/>
        </w:rPr>
        <w:t>آن</w:t>
      </w:r>
      <w:r w:rsidRPr="005052A3">
        <w:rPr>
          <w:sz w:val="24"/>
          <w:rtl/>
          <w:lang w:bidi="fa-IR"/>
        </w:rPr>
        <w:t xml:space="preserve"> </w:t>
      </w:r>
      <w:r w:rsidRPr="005052A3">
        <w:rPr>
          <w:rFonts w:hint="cs"/>
          <w:sz w:val="24"/>
          <w:rtl/>
          <w:lang w:bidi="fa-IR"/>
        </w:rPr>
        <w:t>يك</w:t>
      </w:r>
      <w:r w:rsidRPr="005052A3">
        <w:rPr>
          <w:sz w:val="24"/>
          <w:rtl/>
          <w:lang w:bidi="fa-IR"/>
        </w:rPr>
        <w:t xml:space="preserve"> </w:t>
      </w:r>
      <w:r w:rsidRPr="005052A3">
        <w:rPr>
          <w:rFonts w:hint="cs"/>
          <w:sz w:val="24"/>
          <w:rtl/>
          <w:lang w:bidi="fa-IR"/>
        </w:rPr>
        <w:t>راه</w:t>
      </w:r>
      <w:r w:rsidRPr="005052A3">
        <w:rPr>
          <w:sz w:val="24"/>
          <w:rtl/>
          <w:lang w:bidi="fa-IR"/>
        </w:rPr>
        <w:t xml:space="preserve"> </w:t>
      </w:r>
      <w:r w:rsidRPr="005052A3">
        <w:rPr>
          <w:rFonts w:hint="cs"/>
          <w:sz w:val="24"/>
          <w:rtl/>
          <w:lang w:bidi="fa-IR"/>
        </w:rPr>
        <w:t>منسوب</w:t>
      </w:r>
      <w:r w:rsidRPr="005052A3">
        <w:rPr>
          <w:sz w:val="24"/>
          <w:rtl/>
          <w:lang w:bidi="fa-IR"/>
        </w:rPr>
        <w:t xml:space="preserve"> </w:t>
      </w:r>
      <w:r w:rsidRPr="005052A3">
        <w:rPr>
          <w:rFonts w:hint="cs"/>
          <w:sz w:val="24"/>
          <w:rtl/>
          <w:lang w:bidi="fa-IR"/>
        </w:rPr>
        <w:t>به</w:t>
      </w:r>
      <w:r w:rsidRPr="005052A3">
        <w:rPr>
          <w:sz w:val="24"/>
          <w:rtl/>
          <w:lang w:bidi="fa-IR"/>
        </w:rPr>
        <w:t xml:space="preserve"> </w:t>
      </w:r>
      <w:r w:rsidRPr="005052A3">
        <w:rPr>
          <w:rFonts w:hint="cs"/>
          <w:sz w:val="24"/>
          <w:rtl/>
          <w:lang w:bidi="fa-IR"/>
        </w:rPr>
        <w:t>خود</w:t>
      </w:r>
      <w:r w:rsidRPr="005052A3">
        <w:rPr>
          <w:sz w:val="24"/>
          <w:rtl/>
          <w:lang w:bidi="fa-IR"/>
        </w:rPr>
        <w:t xml:space="preserve"> </w:t>
      </w:r>
      <w:r w:rsidRPr="005052A3">
        <w:rPr>
          <w:rFonts w:hint="cs"/>
          <w:sz w:val="24"/>
          <w:rtl/>
          <w:lang w:bidi="fa-IR"/>
        </w:rPr>
        <w:t>او</w:t>
      </w:r>
      <w:r w:rsidRPr="005052A3">
        <w:rPr>
          <w:sz w:val="24"/>
          <w:rtl/>
          <w:lang w:bidi="fa-IR"/>
        </w:rPr>
        <w:t xml:space="preserve"> </w:t>
      </w:r>
      <w:r w:rsidRPr="005052A3">
        <w:rPr>
          <w:rFonts w:hint="cs"/>
          <w:sz w:val="24"/>
          <w:rtl/>
          <w:lang w:bidi="fa-IR"/>
        </w:rPr>
        <w:t>است</w:t>
      </w:r>
      <w:r w:rsidRPr="005052A3">
        <w:rPr>
          <w:sz w:val="24"/>
          <w:rtl/>
          <w:lang w:bidi="fa-IR"/>
        </w:rPr>
        <w:t xml:space="preserve"> </w:t>
      </w:r>
      <w:r w:rsidRPr="005052A3">
        <w:rPr>
          <w:rFonts w:hint="cs"/>
          <w:sz w:val="24"/>
          <w:rtl/>
          <w:lang w:bidi="fa-IR"/>
        </w:rPr>
        <w:t>كه</w:t>
      </w:r>
      <w:r w:rsidRPr="005052A3">
        <w:rPr>
          <w:sz w:val="24"/>
          <w:rtl/>
          <w:lang w:bidi="fa-IR"/>
        </w:rPr>
        <w:t xml:space="preserve"> </w:t>
      </w:r>
      <w:r w:rsidRPr="005052A3">
        <w:rPr>
          <w:rFonts w:hint="cs"/>
          <w:sz w:val="24"/>
          <w:rtl/>
          <w:lang w:bidi="fa-IR"/>
        </w:rPr>
        <w:t>در</w:t>
      </w:r>
      <w:r w:rsidRPr="005052A3">
        <w:rPr>
          <w:sz w:val="24"/>
          <w:rtl/>
          <w:lang w:bidi="fa-IR"/>
        </w:rPr>
        <w:t xml:space="preserve"> </w:t>
      </w:r>
      <w:r w:rsidRPr="005052A3">
        <w:rPr>
          <w:rFonts w:hint="cs"/>
          <w:sz w:val="24"/>
          <w:rtl/>
          <w:lang w:bidi="fa-IR"/>
        </w:rPr>
        <w:t>كلام</w:t>
      </w:r>
      <w:r w:rsidRPr="005052A3">
        <w:rPr>
          <w:sz w:val="24"/>
          <w:rtl/>
          <w:lang w:bidi="fa-IR"/>
        </w:rPr>
        <w:t xml:space="preserve"> </w:t>
      </w:r>
      <w:r w:rsidRPr="005052A3">
        <w:rPr>
          <w:rFonts w:hint="cs"/>
          <w:sz w:val="24"/>
          <w:rtl/>
          <w:lang w:bidi="fa-IR"/>
        </w:rPr>
        <w:t>مجيدش</w:t>
      </w:r>
      <w:r w:rsidRPr="005052A3">
        <w:rPr>
          <w:sz w:val="24"/>
          <w:rtl/>
          <w:lang w:bidi="fa-IR"/>
        </w:rPr>
        <w:t xml:space="preserve"> </w:t>
      </w:r>
      <w:r w:rsidRPr="005052A3">
        <w:rPr>
          <w:rFonts w:hint="cs"/>
          <w:sz w:val="24"/>
          <w:rtl/>
          <w:lang w:bidi="fa-IR"/>
        </w:rPr>
        <w:t>آن</w:t>
      </w:r>
      <w:r w:rsidRPr="005052A3">
        <w:rPr>
          <w:sz w:val="24"/>
          <w:rtl/>
          <w:lang w:bidi="fa-IR"/>
        </w:rPr>
        <w:t xml:space="preserve"> </w:t>
      </w:r>
      <w:r w:rsidRPr="005052A3">
        <w:rPr>
          <w:rFonts w:hint="cs"/>
          <w:sz w:val="24"/>
          <w:rtl/>
          <w:lang w:bidi="fa-IR"/>
        </w:rPr>
        <w:t>را</w:t>
      </w:r>
      <w:r w:rsidRPr="005052A3">
        <w:rPr>
          <w:sz w:val="24"/>
          <w:rtl/>
          <w:lang w:bidi="fa-IR"/>
        </w:rPr>
        <w:t xml:space="preserve"> </w:t>
      </w:r>
      <w:r w:rsidRPr="005052A3">
        <w:rPr>
          <w:rFonts w:hint="cs"/>
          <w:sz w:val="24"/>
          <w:rtl/>
          <w:lang w:bidi="fa-IR"/>
        </w:rPr>
        <w:t>صراط</w:t>
      </w:r>
      <w:r w:rsidRPr="005052A3">
        <w:rPr>
          <w:sz w:val="24"/>
          <w:rtl/>
          <w:lang w:bidi="fa-IR"/>
        </w:rPr>
        <w:t xml:space="preserve"> </w:t>
      </w:r>
      <w:r w:rsidRPr="005052A3">
        <w:rPr>
          <w:rFonts w:hint="cs"/>
          <w:sz w:val="24"/>
          <w:rtl/>
          <w:lang w:bidi="fa-IR"/>
        </w:rPr>
        <w:t>مستقيم</w:t>
      </w:r>
      <w:r w:rsidRPr="005052A3">
        <w:rPr>
          <w:sz w:val="24"/>
          <w:rtl/>
          <w:lang w:bidi="fa-IR"/>
        </w:rPr>
        <w:t xml:space="preserve"> </w:t>
      </w:r>
      <w:r w:rsidRPr="005052A3">
        <w:rPr>
          <w:rFonts w:hint="cs"/>
          <w:sz w:val="24"/>
          <w:rtl/>
          <w:lang w:bidi="fa-IR"/>
        </w:rPr>
        <w:t>نام</w:t>
      </w:r>
      <w:r w:rsidRPr="005052A3">
        <w:rPr>
          <w:sz w:val="24"/>
          <w:rtl/>
          <w:lang w:bidi="fa-IR"/>
        </w:rPr>
        <w:t xml:space="preserve"> </w:t>
      </w:r>
      <w:r w:rsidRPr="005052A3">
        <w:rPr>
          <w:rFonts w:hint="cs"/>
          <w:sz w:val="24"/>
          <w:rtl/>
          <w:lang w:bidi="fa-IR"/>
        </w:rPr>
        <w:t>نهاده،</w:t>
      </w:r>
      <w:r>
        <w:rPr>
          <w:rFonts w:hint="cs"/>
          <w:sz w:val="24"/>
          <w:rtl/>
          <w:lang w:bidi="fa-IR"/>
        </w:rPr>
        <w:t>...</w:t>
      </w:r>
      <w:r w:rsidRPr="00990E5F">
        <w:rPr>
          <w:rFonts w:hint="cs"/>
          <w:rtl/>
        </w:rPr>
        <w:t xml:space="preserve"> </w:t>
      </w:r>
      <w:r w:rsidRPr="00990E5F">
        <w:rPr>
          <w:rFonts w:hint="cs"/>
          <w:sz w:val="24"/>
          <w:rtl/>
          <w:lang w:bidi="fa-IR"/>
        </w:rPr>
        <w:t>براى</w:t>
      </w:r>
      <w:r w:rsidRPr="00990E5F">
        <w:rPr>
          <w:sz w:val="24"/>
          <w:rtl/>
          <w:lang w:bidi="fa-IR"/>
        </w:rPr>
        <w:t xml:space="preserve"> </w:t>
      </w:r>
      <w:r w:rsidRPr="00990E5F">
        <w:rPr>
          <w:rFonts w:hint="cs"/>
          <w:sz w:val="24"/>
          <w:rtl/>
          <w:lang w:bidi="fa-IR"/>
        </w:rPr>
        <w:t>خداى</w:t>
      </w:r>
      <w:r w:rsidRPr="00990E5F">
        <w:rPr>
          <w:sz w:val="24"/>
          <w:rtl/>
          <w:lang w:bidi="fa-IR"/>
        </w:rPr>
        <w:t xml:space="preserve"> </w:t>
      </w:r>
      <w:r w:rsidRPr="00990E5F">
        <w:rPr>
          <w:rFonts w:hint="cs"/>
          <w:sz w:val="24"/>
          <w:rtl/>
          <w:lang w:bidi="fa-IR"/>
        </w:rPr>
        <w:t>تعالى</w:t>
      </w:r>
      <w:r w:rsidRPr="00990E5F">
        <w:rPr>
          <w:sz w:val="24"/>
          <w:rtl/>
          <w:lang w:bidi="fa-IR"/>
        </w:rPr>
        <w:t xml:space="preserve"> </w:t>
      </w:r>
      <w:r w:rsidRPr="00990E5F">
        <w:rPr>
          <w:rFonts w:hint="cs"/>
          <w:sz w:val="24"/>
          <w:rtl/>
          <w:lang w:bidi="fa-IR"/>
        </w:rPr>
        <w:t>راههاى</w:t>
      </w:r>
      <w:r w:rsidRPr="00990E5F">
        <w:rPr>
          <w:sz w:val="24"/>
          <w:rtl/>
          <w:lang w:bidi="fa-IR"/>
        </w:rPr>
        <w:t xml:space="preserve"> </w:t>
      </w:r>
      <w:r w:rsidRPr="00990E5F">
        <w:rPr>
          <w:rFonts w:hint="cs"/>
          <w:sz w:val="24"/>
          <w:rtl/>
          <w:lang w:bidi="fa-IR"/>
        </w:rPr>
        <w:t>بسيارى</w:t>
      </w:r>
      <w:r w:rsidRPr="00990E5F">
        <w:rPr>
          <w:sz w:val="24"/>
          <w:rtl/>
          <w:lang w:bidi="fa-IR"/>
        </w:rPr>
        <w:t xml:space="preserve"> </w:t>
      </w:r>
      <w:r w:rsidRPr="00990E5F">
        <w:rPr>
          <w:rFonts w:hint="cs"/>
          <w:sz w:val="24"/>
          <w:rtl/>
          <w:lang w:bidi="fa-IR"/>
        </w:rPr>
        <w:t>است،</w:t>
      </w:r>
      <w:r w:rsidRPr="00990E5F">
        <w:rPr>
          <w:sz w:val="24"/>
          <w:rtl/>
          <w:lang w:bidi="fa-IR"/>
        </w:rPr>
        <w:t xml:space="preserve"> </w:t>
      </w:r>
      <w:r w:rsidRPr="00990E5F">
        <w:rPr>
          <w:rFonts w:hint="cs"/>
          <w:sz w:val="24"/>
          <w:rtl/>
          <w:lang w:bidi="fa-IR"/>
        </w:rPr>
        <w:t>و</w:t>
      </w:r>
      <w:r w:rsidRPr="00990E5F">
        <w:rPr>
          <w:sz w:val="24"/>
          <w:rtl/>
          <w:lang w:bidi="fa-IR"/>
        </w:rPr>
        <w:t xml:space="preserve"> </w:t>
      </w:r>
      <w:r w:rsidRPr="00990E5F">
        <w:rPr>
          <w:rFonts w:hint="cs"/>
          <w:sz w:val="24"/>
          <w:rtl/>
          <w:lang w:bidi="fa-IR"/>
        </w:rPr>
        <w:t>ليكن</w:t>
      </w:r>
      <w:r w:rsidRPr="00990E5F">
        <w:rPr>
          <w:sz w:val="24"/>
          <w:rtl/>
          <w:lang w:bidi="fa-IR"/>
        </w:rPr>
        <w:t xml:space="preserve"> </w:t>
      </w:r>
      <w:r w:rsidRPr="00990E5F">
        <w:rPr>
          <w:rFonts w:hint="cs"/>
          <w:sz w:val="24"/>
          <w:rtl/>
          <w:lang w:bidi="fa-IR"/>
        </w:rPr>
        <w:t>همه</w:t>
      </w:r>
      <w:r w:rsidRPr="00990E5F">
        <w:rPr>
          <w:sz w:val="24"/>
          <w:rtl/>
          <w:lang w:bidi="fa-IR"/>
        </w:rPr>
        <w:t xml:space="preserve"> </w:t>
      </w:r>
      <w:r w:rsidRPr="00990E5F">
        <w:rPr>
          <w:rFonts w:hint="cs"/>
          <w:sz w:val="24"/>
          <w:rtl/>
          <w:lang w:bidi="fa-IR"/>
        </w:rPr>
        <w:t>آنها</w:t>
      </w:r>
      <w:r w:rsidRPr="00990E5F">
        <w:rPr>
          <w:sz w:val="24"/>
          <w:rtl/>
          <w:lang w:bidi="fa-IR"/>
        </w:rPr>
        <w:t xml:space="preserve"> </w:t>
      </w:r>
      <w:r w:rsidRPr="00990E5F">
        <w:rPr>
          <w:rFonts w:hint="cs"/>
          <w:sz w:val="24"/>
          <w:rtl/>
          <w:lang w:bidi="fa-IR"/>
        </w:rPr>
        <w:t>در</w:t>
      </w:r>
      <w:r w:rsidRPr="00990E5F">
        <w:rPr>
          <w:sz w:val="24"/>
          <w:rtl/>
          <w:lang w:bidi="fa-IR"/>
        </w:rPr>
        <w:t xml:space="preserve"> </w:t>
      </w:r>
      <w:r w:rsidRPr="00990E5F">
        <w:rPr>
          <w:rFonts w:hint="cs"/>
          <w:sz w:val="24"/>
          <w:rtl/>
          <w:lang w:bidi="fa-IR"/>
        </w:rPr>
        <w:t>رساندن</w:t>
      </w:r>
      <w:r w:rsidRPr="00990E5F">
        <w:rPr>
          <w:sz w:val="24"/>
          <w:rtl/>
          <w:lang w:bidi="fa-IR"/>
        </w:rPr>
        <w:t xml:space="preserve"> </w:t>
      </w:r>
      <w:r w:rsidRPr="00990E5F">
        <w:rPr>
          <w:rFonts w:hint="cs"/>
          <w:sz w:val="24"/>
          <w:rtl/>
          <w:lang w:bidi="fa-IR"/>
        </w:rPr>
        <w:t>انسانها</w:t>
      </w:r>
      <w:r w:rsidRPr="00990E5F">
        <w:rPr>
          <w:sz w:val="24"/>
          <w:rtl/>
          <w:lang w:bidi="fa-IR"/>
        </w:rPr>
        <w:t xml:space="preserve"> </w:t>
      </w:r>
      <w:r w:rsidRPr="00990E5F">
        <w:rPr>
          <w:rFonts w:hint="cs"/>
          <w:sz w:val="24"/>
          <w:rtl/>
          <w:lang w:bidi="fa-IR"/>
        </w:rPr>
        <w:t>به</w:t>
      </w:r>
      <w:r w:rsidRPr="00990E5F">
        <w:rPr>
          <w:sz w:val="24"/>
          <w:rtl/>
          <w:lang w:bidi="fa-IR"/>
        </w:rPr>
        <w:t xml:space="preserve"> </w:t>
      </w:r>
      <w:r w:rsidRPr="00990E5F">
        <w:rPr>
          <w:rFonts w:hint="cs"/>
          <w:sz w:val="24"/>
          <w:rtl/>
          <w:lang w:bidi="fa-IR"/>
        </w:rPr>
        <w:t>كرامت</w:t>
      </w:r>
      <w:r w:rsidRPr="00990E5F">
        <w:rPr>
          <w:sz w:val="24"/>
          <w:rtl/>
          <w:lang w:bidi="fa-IR"/>
        </w:rPr>
        <w:t xml:space="preserve"> </w:t>
      </w:r>
      <w:r w:rsidRPr="00990E5F">
        <w:rPr>
          <w:rFonts w:hint="cs"/>
          <w:sz w:val="24"/>
          <w:rtl/>
          <w:lang w:bidi="fa-IR"/>
        </w:rPr>
        <w:t>الهى</w:t>
      </w:r>
      <w:r w:rsidRPr="00990E5F">
        <w:rPr>
          <w:sz w:val="24"/>
          <w:rtl/>
          <w:lang w:bidi="fa-IR"/>
        </w:rPr>
        <w:t xml:space="preserve"> </w:t>
      </w:r>
      <w:r w:rsidRPr="00990E5F">
        <w:rPr>
          <w:rFonts w:hint="cs"/>
          <w:sz w:val="24"/>
          <w:rtl/>
          <w:lang w:bidi="fa-IR"/>
        </w:rPr>
        <w:t>متحد</w:t>
      </w:r>
      <w:r w:rsidRPr="00990E5F">
        <w:rPr>
          <w:sz w:val="24"/>
          <w:rtl/>
          <w:lang w:bidi="fa-IR"/>
        </w:rPr>
        <w:t xml:space="preserve"> </w:t>
      </w:r>
      <w:r w:rsidRPr="00990E5F">
        <w:rPr>
          <w:rFonts w:hint="cs"/>
          <w:sz w:val="24"/>
          <w:rtl/>
          <w:lang w:bidi="fa-IR"/>
        </w:rPr>
        <w:t>و</w:t>
      </w:r>
      <w:r w:rsidRPr="00990E5F">
        <w:rPr>
          <w:sz w:val="24"/>
          <w:rtl/>
          <w:lang w:bidi="fa-IR"/>
        </w:rPr>
        <w:t xml:space="preserve"> </w:t>
      </w:r>
      <w:r w:rsidRPr="00990E5F">
        <w:rPr>
          <w:rFonts w:hint="cs"/>
          <w:sz w:val="24"/>
          <w:rtl/>
          <w:lang w:bidi="fa-IR"/>
        </w:rPr>
        <w:t>مشتركند</w:t>
      </w:r>
      <w:r w:rsidRPr="00990E5F">
        <w:rPr>
          <w:sz w:val="24"/>
          <w:rtl/>
          <w:lang w:bidi="fa-IR"/>
        </w:rPr>
        <w:t xml:space="preserve"> </w:t>
      </w:r>
      <w:r w:rsidRPr="00990E5F">
        <w:rPr>
          <w:rFonts w:hint="cs"/>
          <w:sz w:val="24"/>
          <w:rtl/>
          <w:lang w:bidi="fa-IR"/>
        </w:rPr>
        <w:t>و</w:t>
      </w:r>
      <w:r w:rsidRPr="00990E5F">
        <w:rPr>
          <w:sz w:val="24"/>
          <w:rtl/>
          <w:lang w:bidi="fa-IR"/>
        </w:rPr>
        <w:t xml:space="preserve"> </w:t>
      </w:r>
      <w:r w:rsidRPr="00990E5F">
        <w:rPr>
          <w:rFonts w:hint="cs"/>
          <w:sz w:val="24"/>
          <w:rtl/>
          <w:lang w:bidi="fa-IR"/>
        </w:rPr>
        <w:t>سالكين</w:t>
      </w:r>
      <w:r w:rsidRPr="00990E5F">
        <w:rPr>
          <w:sz w:val="24"/>
          <w:rtl/>
          <w:lang w:bidi="fa-IR"/>
        </w:rPr>
        <w:t xml:space="preserve"> </w:t>
      </w:r>
      <w:r w:rsidRPr="00990E5F">
        <w:rPr>
          <w:rFonts w:hint="cs"/>
          <w:sz w:val="24"/>
          <w:rtl/>
          <w:lang w:bidi="fa-IR"/>
        </w:rPr>
        <w:t>خود</w:t>
      </w:r>
      <w:r w:rsidRPr="00990E5F">
        <w:rPr>
          <w:sz w:val="24"/>
          <w:rtl/>
          <w:lang w:bidi="fa-IR"/>
        </w:rPr>
        <w:t xml:space="preserve"> </w:t>
      </w:r>
      <w:r w:rsidRPr="00990E5F">
        <w:rPr>
          <w:rFonts w:hint="cs"/>
          <w:sz w:val="24"/>
          <w:rtl/>
          <w:lang w:bidi="fa-IR"/>
        </w:rPr>
        <w:t>را</w:t>
      </w:r>
      <w:r w:rsidRPr="00990E5F">
        <w:rPr>
          <w:sz w:val="24"/>
          <w:rtl/>
          <w:lang w:bidi="fa-IR"/>
        </w:rPr>
        <w:t xml:space="preserve"> </w:t>
      </w:r>
      <w:r w:rsidRPr="00990E5F">
        <w:rPr>
          <w:rFonts w:hint="cs"/>
          <w:sz w:val="24"/>
          <w:rtl/>
          <w:lang w:bidi="fa-IR"/>
        </w:rPr>
        <w:t>از</w:t>
      </w:r>
      <w:r w:rsidRPr="00990E5F">
        <w:rPr>
          <w:sz w:val="24"/>
          <w:rtl/>
          <w:lang w:bidi="fa-IR"/>
        </w:rPr>
        <w:t xml:space="preserve"> </w:t>
      </w:r>
      <w:r w:rsidRPr="00990E5F">
        <w:rPr>
          <w:rFonts w:hint="cs"/>
          <w:sz w:val="24"/>
          <w:rtl/>
          <w:lang w:bidi="fa-IR"/>
        </w:rPr>
        <w:t>راه</w:t>
      </w:r>
      <w:r w:rsidRPr="00990E5F">
        <w:rPr>
          <w:sz w:val="24"/>
          <w:rtl/>
          <w:lang w:bidi="fa-IR"/>
        </w:rPr>
        <w:t xml:space="preserve"> </w:t>
      </w:r>
      <w:r w:rsidRPr="00990E5F">
        <w:rPr>
          <w:rFonts w:hint="cs"/>
          <w:sz w:val="24"/>
          <w:rtl/>
          <w:lang w:bidi="fa-IR"/>
        </w:rPr>
        <w:t>مستقيم</w:t>
      </w:r>
      <w:r w:rsidRPr="00990E5F">
        <w:rPr>
          <w:sz w:val="24"/>
          <w:rtl/>
          <w:lang w:bidi="fa-IR"/>
        </w:rPr>
        <w:t xml:space="preserve"> </w:t>
      </w:r>
      <w:r w:rsidRPr="00990E5F">
        <w:rPr>
          <w:rFonts w:hint="cs"/>
          <w:sz w:val="24"/>
          <w:rtl/>
          <w:lang w:bidi="fa-IR"/>
        </w:rPr>
        <w:t>او</w:t>
      </w:r>
      <w:r w:rsidRPr="00990E5F">
        <w:rPr>
          <w:sz w:val="24"/>
          <w:rtl/>
          <w:lang w:bidi="fa-IR"/>
        </w:rPr>
        <w:t xml:space="preserve"> </w:t>
      </w:r>
      <w:r w:rsidRPr="00990E5F">
        <w:rPr>
          <w:rFonts w:hint="cs"/>
          <w:sz w:val="24"/>
          <w:rtl/>
          <w:lang w:bidi="fa-IR"/>
        </w:rPr>
        <w:t>متفرق</w:t>
      </w:r>
      <w:r w:rsidRPr="00990E5F">
        <w:rPr>
          <w:sz w:val="24"/>
          <w:rtl/>
          <w:lang w:bidi="fa-IR"/>
        </w:rPr>
        <w:t xml:space="preserve"> </w:t>
      </w:r>
      <w:r w:rsidRPr="00990E5F">
        <w:rPr>
          <w:rFonts w:hint="cs"/>
          <w:sz w:val="24"/>
          <w:rtl/>
          <w:lang w:bidi="fa-IR"/>
        </w:rPr>
        <w:t>نمى‏سازند</w:t>
      </w:r>
      <w:r w:rsidRPr="00990E5F">
        <w:rPr>
          <w:sz w:val="24"/>
          <w:rtl/>
          <w:lang w:bidi="fa-IR"/>
        </w:rPr>
        <w:t xml:space="preserve"> </w:t>
      </w:r>
      <w:r w:rsidRPr="00990E5F">
        <w:rPr>
          <w:rFonts w:hint="cs"/>
          <w:sz w:val="24"/>
          <w:rtl/>
          <w:lang w:bidi="fa-IR"/>
        </w:rPr>
        <w:t>و</w:t>
      </w:r>
      <w:r w:rsidRPr="00990E5F">
        <w:rPr>
          <w:sz w:val="24"/>
          <w:rtl/>
          <w:lang w:bidi="fa-IR"/>
        </w:rPr>
        <w:t xml:space="preserve"> </w:t>
      </w:r>
      <w:r w:rsidRPr="00990E5F">
        <w:rPr>
          <w:rFonts w:hint="cs"/>
          <w:sz w:val="24"/>
          <w:rtl/>
          <w:lang w:bidi="fa-IR"/>
        </w:rPr>
        <w:t>سالك</w:t>
      </w:r>
      <w:r w:rsidRPr="00990E5F">
        <w:rPr>
          <w:sz w:val="24"/>
          <w:rtl/>
          <w:lang w:bidi="fa-IR"/>
        </w:rPr>
        <w:t xml:space="preserve"> </w:t>
      </w:r>
      <w:r w:rsidRPr="00990E5F">
        <w:rPr>
          <w:rFonts w:hint="cs"/>
          <w:sz w:val="24"/>
          <w:rtl/>
          <w:lang w:bidi="fa-IR"/>
        </w:rPr>
        <w:t>هر</w:t>
      </w:r>
      <w:r w:rsidRPr="00990E5F">
        <w:rPr>
          <w:sz w:val="24"/>
          <w:rtl/>
          <w:lang w:bidi="fa-IR"/>
        </w:rPr>
        <w:t xml:space="preserve"> </w:t>
      </w:r>
      <w:r w:rsidRPr="00990E5F">
        <w:rPr>
          <w:rFonts w:hint="cs"/>
          <w:sz w:val="24"/>
          <w:rtl/>
          <w:lang w:bidi="fa-IR"/>
        </w:rPr>
        <w:t>راهى</w:t>
      </w:r>
      <w:r w:rsidRPr="00990E5F">
        <w:rPr>
          <w:sz w:val="24"/>
          <w:rtl/>
          <w:lang w:bidi="fa-IR"/>
        </w:rPr>
        <w:t xml:space="preserve"> </w:t>
      </w:r>
      <w:r w:rsidRPr="00990E5F">
        <w:rPr>
          <w:rFonts w:hint="cs"/>
          <w:sz w:val="24"/>
          <w:rtl/>
          <w:lang w:bidi="fa-IR"/>
        </w:rPr>
        <w:t>را</w:t>
      </w:r>
      <w:r w:rsidRPr="00990E5F">
        <w:rPr>
          <w:sz w:val="24"/>
          <w:rtl/>
          <w:lang w:bidi="fa-IR"/>
        </w:rPr>
        <w:t xml:space="preserve"> </w:t>
      </w:r>
      <w:r w:rsidRPr="00990E5F">
        <w:rPr>
          <w:rFonts w:hint="cs"/>
          <w:sz w:val="24"/>
          <w:rtl/>
          <w:lang w:bidi="fa-IR"/>
        </w:rPr>
        <w:t>از</w:t>
      </w:r>
      <w:r w:rsidRPr="00990E5F">
        <w:rPr>
          <w:sz w:val="24"/>
          <w:rtl/>
          <w:lang w:bidi="fa-IR"/>
        </w:rPr>
        <w:t xml:space="preserve"> </w:t>
      </w:r>
      <w:r w:rsidRPr="00990E5F">
        <w:rPr>
          <w:rFonts w:hint="cs"/>
          <w:sz w:val="24"/>
          <w:rtl/>
          <w:lang w:bidi="fa-IR"/>
        </w:rPr>
        <w:t>سالك</w:t>
      </w:r>
      <w:r w:rsidRPr="00990E5F">
        <w:rPr>
          <w:sz w:val="24"/>
          <w:rtl/>
          <w:lang w:bidi="fa-IR"/>
        </w:rPr>
        <w:t xml:space="preserve"> </w:t>
      </w:r>
      <w:r w:rsidRPr="00990E5F">
        <w:rPr>
          <w:rFonts w:hint="cs"/>
          <w:sz w:val="24"/>
          <w:rtl/>
          <w:lang w:bidi="fa-IR"/>
        </w:rPr>
        <w:t>راه</w:t>
      </w:r>
      <w:r w:rsidRPr="00990E5F">
        <w:rPr>
          <w:sz w:val="24"/>
          <w:rtl/>
          <w:lang w:bidi="fa-IR"/>
        </w:rPr>
        <w:t xml:space="preserve"> </w:t>
      </w:r>
      <w:r w:rsidRPr="00990E5F">
        <w:rPr>
          <w:rFonts w:hint="cs"/>
          <w:sz w:val="24"/>
          <w:rtl/>
          <w:lang w:bidi="fa-IR"/>
        </w:rPr>
        <w:t>ديگر</w:t>
      </w:r>
      <w:r w:rsidRPr="00990E5F">
        <w:rPr>
          <w:sz w:val="24"/>
          <w:rtl/>
          <w:lang w:bidi="fa-IR"/>
        </w:rPr>
        <w:t xml:space="preserve"> </w:t>
      </w:r>
      <w:r w:rsidRPr="00990E5F">
        <w:rPr>
          <w:rFonts w:hint="cs"/>
          <w:sz w:val="24"/>
          <w:rtl/>
          <w:lang w:bidi="fa-IR"/>
        </w:rPr>
        <w:t>جدا</w:t>
      </w:r>
      <w:r w:rsidRPr="00990E5F">
        <w:rPr>
          <w:sz w:val="24"/>
          <w:rtl/>
          <w:lang w:bidi="fa-IR"/>
        </w:rPr>
        <w:t xml:space="preserve"> </w:t>
      </w:r>
      <w:r w:rsidRPr="00990E5F">
        <w:rPr>
          <w:rFonts w:hint="cs"/>
          <w:sz w:val="24"/>
          <w:rtl/>
          <w:lang w:bidi="fa-IR"/>
        </w:rPr>
        <w:t>نمى‏كند،</w:t>
      </w:r>
      <w:r w:rsidRPr="00990E5F">
        <w:rPr>
          <w:sz w:val="24"/>
          <w:rtl/>
          <w:lang w:bidi="fa-IR"/>
        </w:rPr>
        <w:t xml:space="preserve"> </w:t>
      </w:r>
      <w:r w:rsidRPr="00990E5F">
        <w:rPr>
          <w:rFonts w:hint="cs"/>
          <w:sz w:val="24"/>
          <w:rtl/>
          <w:lang w:bidi="fa-IR"/>
        </w:rPr>
        <w:t>به</w:t>
      </w:r>
      <w:r w:rsidRPr="00990E5F">
        <w:rPr>
          <w:sz w:val="24"/>
          <w:rtl/>
          <w:lang w:bidi="fa-IR"/>
        </w:rPr>
        <w:t xml:space="preserve"> </w:t>
      </w:r>
      <w:r w:rsidRPr="00990E5F">
        <w:rPr>
          <w:rFonts w:hint="cs"/>
          <w:sz w:val="24"/>
          <w:rtl/>
          <w:lang w:bidi="fa-IR"/>
        </w:rPr>
        <w:t>خلاف</w:t>
      </w:r>
      <w:r w:rsidRPr="00990E5F">
        <w:rPr>
          <w:sz w:val="24"/>
          <w:rtl/>
          <w:lang w:bidi="fa-IR"/>
        </w:rPr>
        <w:t xml:space="preserve"> </w:t>
      </w:r>
      <w:r w:rsidRPr="00990E5F">
        <w:rPr>
          <w:rFonts w:hint="cs"/>
          <w:sz w:val="24"/>
          <w:rtl/>
          <w:lang w:bidi="fa-IR"/>
        </w:rPr>
        <w:t>راههاى</w:t>
      </w:r>
      <w:r w:rsidRPr="00990E5F">
        <w:rPr>
          <w:sz w:val="24"/>
          <w:rtl/>
          <w:lang w:bidi="fa-IR"/>
        </w:rPr>
        <w:t xml:space="preserve"> </w:t>
      </w:r>
      <w:r w:rsidRPr="00990E5F">
        <w:rPr>
          <w:rFonts w:hint="cs"/>
          <w:sz w:val="24"/>
          <w:rtl/>
          <w:lang w:bidi="fa-IR"/>
        </w:rPr>
        <w:t>غير</w:t>
      </w:r>
      <w:r w:rsidRPr="00990E5F">
        <w:rPr>
          <w:sz w:val="24"/>
          <w:rtl/>
          <w:lang w:bidi="fa-IR"/>
        </w:rPr>
        <w:t xml:space="preserve"> </w:t>
      </w:r>
      <w:r w:rsidRPr="00990E5F">
        <w:rPr>
          <w:rFonts w:hint="cs"/>
          <w:sz w:val="24"/>
          <w:rtl/>
          <w:lang w:bidi="fa-IR"/>
        </w:rPr>
        <w:t>خدايى</w:t>
      </w:r>
      <w:r w:rsidRPr="00990E5F">
        <w:rPr>
          <w:sz w:val="24"/>
          <w:rtl/>
          <w:lang w:bidi="fa-IR"/>
        </w:rPr>
        <w:t xml:space="preserve"> </w:t>
      </w:r>
      <w:r w:rsidRPr="00990E5F">
        <w:rPr>
          <w:rFonts w:hint="cs"/>
          <w:sz w:val="24"/>
          <w:rtl/>
          <w:lang w:bidi="fa-IR"/>
        </w:rPr>
        <w:t>كه</w:t>
      </w:r>
      <w:r w:rsidRPr="00990E5F">
        <w:rPr>
          <w:sz w:val="24"/>
          <w:rtl/>
          <w:lang w:bidi="fa-IR"/>
        </w:rPr>
        <w:t xml:space="preserve"> </w:t>
      </w:r>
      <w:r w:rsidRPr="00990E5F">
        <w:rPr>
          <w:rFonts w:hint="cs"/>
          <w:sz w:val="24"/>
          <w:rtl/>
          <w:lang w:bidi="fa-IR"/>
        </w:rPr>
        <w:t>هر</w:t>
      </w:r>
      <w:r w:rsidRPr="00990E5F">
        <w:rPr>
          <w:sz w:val="24"/>
          <w:rtl/>
          <w:lang w:bidi="fa-IR"/>
        </w:rPr>
        <w:t xml:space="preserve"> </w:t>
      </w:r>
      <w:r w:rsidRPr="00990E5F">
        <w:rPr>
          <w:rFonts w:hint="cs"/>
          <w:sz w:val="24"/>
          <w:rtl/>
          <w:lang w:bidi="fa-IR"/>
        </w:rPr>
        <w:t>راهى</w:t>
      </w:r>
      <w:r w:rsidRPr="00990E5F">
        <w:rPr>
          <w:sz w:val="24"/>
          <w:rtl/>
          <w:lang w:bidi="fa-IR"/>
        </w:rPr>
        <w:t xml:space="preserve"> </w:t>
      </w:r>
      <w:r w:rsidRPr="00990E5F">
        <w:rPr>
          <w:rFonts w:hint="cs"/>
          <w:sz w:val="24"/>
          <w:rtl/>
          <w:lang w:bidi="fa-IR"/>
        </w:rPr>
        <w:t>سالك</w:t>
      </w:r>
      <w:r w:rsidRPr="00990E5F">
        <w:rPr>
          <w:sz w:val="24"/>
          <w:rtl/>
          <w:lang w:bidi="fa-IR"/>
        </w:rPr>
        <w:t xml:space="preserve"> </w:t>
      </w:r>
      <w:r w:rsidRPr="00990E5F">
        <w:rPr>
          <w:rFonts w:hint="cs"/>
          <w:sz w:val="24"/>
          <w:rtl/>
          <w:lang w:bidi="fa-IR"/>
        </w:rPr>
        <w:t>خود</w:t>
      </w:r>
      <w:r w:rsidRPr="00990E5F">
        <w:rPr>
          <w:sz w:val="24"/>
          <w:rtl/>
          <w:lang w:bidi="fa-IR"/>
        </w:rPr>
        <w:t xml:space="preserve"> </w:t>
      </w:r>
      <w:r w:rsidRPr="00990E5F">
        <w:rPr>
          <w:rFonts w:hint="cs"/>
          <w:sz w:val="24"/>
          <w:rtl/>
          <w:lang w:bidi="fa-IR"/>
        </w:rPr>
        <w:t>را</w:t>
      </w:r>
      <w:r w:rsidRPr="00990E5F">
        <w:rPr>
          <w:sz w:val="24"/>
          <w:rtl/>
          <w:lang w:bidi="fa-IR"/>
        </w:rPr>
        <w:t xml:space="preserve"> </w:t>
      </w:r>
      <w:r w:rsidRPr="00990E5F">
        <w:rPr>
          <w:rFonts w:hint="cs"/>
          <w:sz w:val="24"/>
          <w:rtl/>
          <w:lang w:bidi="fa-IR"/>
        </w:rPr>
        <w:t>از</w:t>
      </w:r>
      <w:r w:rsidRPr="00990E5F">
        <w:rPr>
          <w:sz w:val="24"/>
          <w:rtl/>
          <w:lang w:bidi="fa-IR"/>
        </w:rPr>
        <w:t xml:space="preserve"> </w:t>
      </w:r>
      <w:r w:rsidRPr="00990E5F">
        <w:rPr>
          <w:rFonts w:hint="cs"/>
          <w:sz w:val="24"/>
          <w:rtl/>
          <w:lang w:bidi="fa-IR"/>
        </w:rPr>
        <w:t>سالك</w:t>
      </w:r>
      <w:r w:rsidRPr="00990E5F">
        <w:rPr>
          <w:sz w:val="24"/>
          <w:rtl/>
          <w:lang w:bidi="fa-IR"/>
        </w:rPr>
        <w:t xml:space="preserve"> </w:t>
      </w:r>
      <w:r w:rsidRPr="00990E5F">
        <w:rPr>
          <w:rFonts w:hint="cs"/>
          <w:sz w:val="24"/>
          <w:rtl/>
          <w:lang w:bidi="fa-IR"/>
        </w:rPr>
        <w:t>راههاى</w:t>
      </w:r>
      <w:r w:rsidRPr="00990E5F">
        <w:rPr>
          <w:sz w:val="24"/>
          <w:rtl/>
          <w:lang w:bidi="fa-IR"/>
        </w:rPr>
        <w:t xml:space="preserve"> </w:t>
      </w:r>
      <w:r w:rsidRPr="00990E5F">
        <w:rPr>
          <w:rFonts w:hint="cs"/>
          <w:sz w:val="24"/>
          <w:rtl/>
          <w:lang w:bidi="fa-IR"/>
        </w:rPr>
        <w:t>ديگر</w:t>
      </w:r>
      <w:r w:rsidRPr="00990E5F">
        <w:rPr>
          <w:sz w:val="24"/>
          <w:rtl/>
          <w:lang w:bidi="fa-IR"/>
        </w:rPr>
        <w:t xml:space="preserve"> </w:t>
      </w:r>
      <w:r w:rsidRPr="00990E5F">
        <w:rPr>
          <w:rFonts w:hint="cs"/>
          <w:sz w:val="24"/>
          <w:rtl/>
          <w:lang w:bidi="fa-IR"/>
        </w:rPr>
        <w:t>جدا</w:t>
      </w:r>
      <w:r w:rsidRPr="00990E5F">
        <w:rPr>
          <w:sz w:val="24"/>
          <w:rtl/>
          <w:lang w:bidi="fa-IR"/>
        </w:rPr>
        <w:t xml:space="preserve"> </w:t>
      </w:r>
      <w:r w:rsidRPr="00990E5F">
        <w:rPr>
          <w:rFonts w:hint="cs"/>
          <w:sz w:val="24"/>
          <w:rtl/>
          <w:lang w:bidi="fa-IR"/>
        </w:rPr>
        <w:t>و</w:t>
      </w:r>
      <w:r w:rsidRPr="00990E5F">
        <w:rPr>
          <w:sz w:val="24"/>
          <w:rtl/>
          <w:lang w:bidi="fa-IR"/>
        </w:rPr>
        <w:t xml:space="preserve"> </w:t>
      </w:r>
      <w:r w:rsidRPr="00990E5F">
        <w:rPr>
          <w:rFonts w:hint="cs"/>
          <w:sz w:val="24"/>
          <w:rtl/>
          <w:lang w:bidi="fa-IR"/>
        </w:rPr>
        <w:t>متنفر</w:t>
      </w:r>
      <w:r w:rsidRPr="00990E5F">
        <w:rPr>
          <w:sz w:val="24"/>
          <w:rtl/>
          <w:lang w:bidi="fa-IR"/>
        </w:rPr>
        <w:t xml:space="preserve"> </w:t>
      </w:r>
      <w:r w:rsidRPr="00990E5F">
        <w:rPr>
          <w:rFonts w:hint="cs"/>
          <w:sz w:val="24"/>
          <w:rtl/>
          <w:lang w:bidi="fa-IR"/>
        </w:rPr>
        <w:t>مى‏كند</w:t>
      </w:r>
      <w:r w:rsidRPr="00990E5F">
        <w:rPr>
          <w:sz w:val="24"/>
          <w:rtl/>
          <w:lang w:bidi="fa-IR"/>
        </w:rPr>
        <w:t>.</w:t>
      </w:r>
    </w:p>
    <w:p w:rsidR="00356A02" w:rsidRDefault="00356A02" w:rsidP="0088570C">
      <w:pPr>
        <w:spacing w:after="0"/>
        <w:jc w:val="both"/>
        <w:rPr>
          <w:sz w:val="24"/>
          <w:rtl/>
          <w:lang w:bidi="fa-IR"/>
        </w:rPr>
      </w:pPr>
      <w:r w:rsidRPr="00990E5F">
        <w:rPr>
          <w:rFonts w:hint="cs"/>
          <w:sz w:val="24"/>
          <w:rtl/>
          <w:lang w:bidi="fa-IR"/>
        </w:rPr>
        <w:lastRenderedPageBreak/>
        <w:t>پس</w:t>
      </w:r>
      <w:r w:rsidRPr="00990E5F">
        <w:rPr>
          <w:sz w:val="24"/>
          <w:rtl/>
          <w:lang w:bidi="fa-IR"/>
        </w:rPr>
        <w:t xml:space="preserve"> </w:t>
      </w:r>
      <w:r w:rsidRPr="00990E5F">
        <w:rPr>
          <w:rFonts w:hint="cs"/>
          <w:sz w:val="24"/>
          <w:rtl/>
          <w:lang w:bidi="fa-IR"/>
        </w:rPr>
        <w:t>معناى</w:t>
      </w:r>
      <w:r w:rsidRPr="00990E5F">
        <w:rPr>
          <w:sz w:val="24"/>
          <w:rtl/>
          <w:lang w:bidi="fa-IR"/>
        </w:rPr>
        <w:t xml:space="preserve"> </w:t>
      </w:r>
      <w:r w:rsidRPr="00990E5F">
        <w:rPr>
          <w:rFonts w:hint="cs"/>
          <w:sz w:val="24"/>
          <w:rtl/>
          <w:lang w:bidi="fa-IR"/>
        </w:rPr>
        <w:t>آيه</w:t>
      </w:r>
      <w:r w:rsidRPr="00990E5F">
        <w:rPr>
          <w:sz w:val="24"/>
          <w:rtl/>
          <w:lang w:bidi="fa-IR"/>
        </w:rPr>
        <w:t xml:space="preserve"> </w:t>
      </w:r>
      <w:r w:rsidRPr="00990E5F">
        <w:rPr>
          <w:rFonts w:hint="cs"/>
          <w:sz w:val="24"/>
          <w:rtl/>
          <w:lang w:bidi="fa-IR"/>
        </w:rPr>
        <w:t>مورد</w:t>
      </w:r>
      <w:r w:rsidRPr="00990E5F">
        <w:rPr>
          <w:sz w:val="24"/>
          <w:rtl/>
          <w:lang w:bidi="fa-IR"/>
        </w:rPr>
        <w:t xml:space="preserve"> </w:t>
      </w:r>
      <w:r w:rsidRPr="00990E5F">
        <w:rPr>
          <w:rFonts w:hint="cs"/>
          <w:sz w:val="24"/>
          <w:rtl/>
          <w:lang w:bidi="fa-IR"/>
        </w:rPr>
        <w:t>بحث</w:t>
      </w:r>
      <w:r w:rsidRPr="00990E5F">
        <w:rPr>
          <w:sz w:val="24"/>
          <w:rtl/>
          <w:lang w:bidi="fa-IR"/>
        </w:rPr>
        <w:t xml:space="preserve">- </w:t>
      </w:r>
      <w:r w:rsidRPr="00990E5F">
        <w:rPr>
          <w:rFonts w:hint="cs"/>
          <w:sz w:val="24"/>
          <w:rtl/>
          <w:lang w:bidi="fa-IR"/>
        </w:rPr>
        <w:t>و</w:t>
      </w:r>
      <w:r w:rsidRPr="00990E5F">
        <w:rPr>
          <w:sz w:val="24"/>
          <w:rtl/>
          <w:lang w:bidi="fa-IR"/>
        </w:rPr>
        <w:t xml:space="preserve"> </w:t>
      </w:r>
      <w:r w:rsidRPr="00990E5F">
        <w:rPr>
          <w:rFonts w:hint="cs"/>
          <w:sz w:val="24"/>
          <w:rtl/>
          <w:lang w:bidi="fa-IR"/>
        </w:rPr>
        <w:t>خدا</w:t>
      </w:r>
      <w:r w:rsidRPr="00990E5F">
        <w:rPr>
          <w:sz w:val="24"/>
          <w:rtl/>
          <w:lang w:bidi="fa-IR"/>
        </w:rPr>
        <w:t xml:space="preserve"> </w:t>
      </w:r>
      <w:r w:rsidRPr="00990E5F">
        <w:rPr>
          <w:rFonts w:hint="cs"/>
          <w:sz w:val="24"/>
          <w:rtl/>
          <w:lang w:bidi="fa-IR"/>
        </w:rPr>
        <w:t>داناتر</w:t>
      </w:r>
      <w:r w:rsidRPr="00990E5F">
        <w:rPr>
          <w:sz w:val="24"/>
          <w:rtl/>
          <w:lang w:bidi="fa-IR"/>
        </w:rPr>
        <w:t xml:space="preserve"> </w:t>
      </w:r>
      <w:r w:rsidRPr="00990E5F">
        <w:rPr>
          <w:rFonts w:hint="cs"/>
          <w:sz w:val="24"/>
          <w:rtl/>
          <w:lang w:bidi="fa-IR"/>
        </w:rPr>
        <w:t>است</w:t>
      </w:r>
      <w:r w:rsidRPr="00990E5F">
        <w:rPr>
          <w:sz w:val="24"/>
          <w:rtl/>
          <w:lang w:bidi="fa-IR"/>
        </w:rPr>
        <w:t xml:space="preserve">- </w:t>
      </w:r>
      <w:r w:rsidRPr="00990E5F">
        <w:rPr>
          <w:rFonts w:hint="cs"/>
          <w:sz w:val="24"/>
          <w:rtl/>
          <w:lang w:bidi="fa-IR"/>
        </w:rPr>
        <w:t>اين</w:t>
      </w:r>
      <w:r w:rsidRPr="00990E5F">
        <w:rPr>
          <w:sz w:val="24"/>
          <w:rtl/>
          <w:lang w:bidi="fa-IR"/>
        </w:rPr>
        <w:t xml:space="preserve"> </w:t>
      </w:r>
      <w:r w:rsidRPr="00990E5F">
        <w:rPr>
          <w:rFonts w:hint="cs"/>
          <w:sz w:val="24"/>
          <w:rtl/>
          <w:lang w:bidi="fa-IR"/>
        </w:rPr>
        <w:t>شد</w:t>
      </w:r>
      <w:r w:rsidRPr="00990E5F">
        <w:rPr>
          <w:sz w:val="24"/>
          <w:rtl/>
          <w:lang w:bidi="fa-IR"/>
        </w:rPr>
        <w:t xml:space="preserve"> </w:t>
      </w:r>
      <w:r w:rsidRPr="00990E5F">
        <w:rPr>
          <w:rFonts w:hint="cs"/>
          <w:sz w:val="24"/>
          <w:rtl/>
          <w:lang w:bidi="fa-IR"/>
        </w:rPr>
        <w:t>كه</w:t>
      </w:r>
      <w:r w:rsidRPr="00990E5F">
        <w:rPr>
          <w:sz w:val="24"/>
          <w:rtl/>
          <w:lang w:bidi="fa-IR"/>
        </w:rPr>
        <w:t xml:space="preserve"> </w:t>
      </w:r>
      <w:r w:rsidRPr="00990E5F">
        <w:rPr>
          <w:rFonts w:hint="cs"/>
          <w:sz w:val="24"/>
          <w:rtl/>
          <w:lang w:bidi="fa-IR"/>
        </w:rPr>
        <w:t>خداى</w:t>
      </w:r>
      <w:r w:rsidRPr="00990E5F">
        <w:rPr>
          <w:sz w:val="24"/>
          <w:rtl/>
          <w:lang w:bidi="fa-IR"/>
        </w:rPr>
        <w:t xml:space="preserve"> </w:t>
      </w:r>
      <w:r w:rsidRPr="00990E5F">
        <w:rPr>
          <w:rFonts w:hint="cs"/>
          <w:sz w:val="24"/>
          <w:rtl/>
          <w:lang w:bidi="fa-IR"/>
        </w:rPr>
        <w:t>سبحان</w:t>
      </w:r>
      <w:r w:rsidRPr="00990E5F">
        <w:rPr>
          <w:sz w:val="24"/>
          <w:rtl/>
          <w:lang w:bidi="fa-IR"/>
        </w:rPr>
        <w:t xml:space="preserve"> </w:t>
      </w:r>
      <w:r w:rsidRPr="00990E5F">
        <w:rPr>
          <w:rFonts w:hint="cs"/>
          <w:sz w:val="24"/>
          <w:rtl/>
          <w:lang w:bidi="fa-IR"/>
        </w:rPr>
        <w:t>به</w:t>
      </w:r>
      <w:r w:rsidRPr="00990E5F">
        <w:rPr>
          <w:sz w:val="24"/>
          <w:rtl/>
          <w:lang w:bidi="fa-IR"/>
        </w:rPr>
        <w:t xml:space="preserve"> </w:t>
      </w:r>
      <w:r w:rsidRPr="00990E5F">
        <w:rPr>
          <w:rFonts w:hint="cs"/>
          <w:sz w:val="24"/>
          <w:rtl/>
          <w:lang w:bidi="fa-IR"/>
        </w:rPr>
        <w:t>وسيله</w:t>
      </w:r>
      <w:r w:rsidRPr="00990E5F">
        <w:rPr>
          <w:sz w:val="24"/>
          <w:rtl/>
          <w:lang w:bidi="fa-IR"/>
        </w:rPr>
        <w:t xml:space="preserve"> </w:t>
      </w:r>
      <w:r w:rsidRPr="00990E5F">
        <w:rPr>
          <w:rFonts w:hint="cs"/>
          <w:sz w:val="24"/>
          <w:rtl/>
          <w:lang w:bidi="fa-IR"/>
        </w:rPr>
        <w:t>كتابش</w:t>
      </w:r>
      <w:r w:rsidRPr="00990E5F">
        <w:rPr>
          <w:sz w:val="24"/>
          <w:rtl/>
          <w:lang w:bidi="fa-IR"/>
        </w:rPr>
        <w:t xml:space="preserve"> </w:t>
      </w:r>
      <w:r w:rsidRPr="00990E5F">
        <w:rPr>
          <w:rFonts w:hint="cs"/>
          <w:sz w:val="24"/>
          <w:rtl/>
          <w:lang w:bidi="fa-IR"/>
        </w:rPr>
        <w:t>و</w:t>
      </w:r>
      <w:r w:rsidRPr="00990E5F">
        <w:rPr>
          <w:sz w:val="24"/>
          <w:rtl/>
          <w:lang w:bidi="fa-IR"/>
        </w:rPr>
        <w:t xml:space="preserve"> </w:t>
      </w:r>
      <w:r w:rsidRPr="00990E5F">
        <w:rPr>
          <w:rFonts w:hint="cs"/>
          <w:sz w:val="24"/>
          <w:rtl/>
          <w:lang w:bidi="fa-IR"/>
        </w:rPr>
        <w:t>يا</w:t>
      </w:r>
      <w:r w:rsidRPr="00990E5F">
        <w:rPr>
          <w:sz w:val="24"/>
          <w:rtl/>
          <w:lang w:bidi="fa-IR"/>
        </w:rPr>
        <w:t xml:space="preserve"> </w:t>
      </w:r>
      <w:r w:rsidRPr="00990E5F">
        <w:rPr>
          <w:rFonts w:hint="cs"/>
          <w:sz w:val="24"/>
          <w:rtl/>
          <w:lang w:bidi="fa-IR"/>
        </w:rPr>
        <w:t>به</w:t>
      </w:r>
      <w:r w:rsidRPr="00990E5F">
        <w:rPr>
          <w:sz w:val="24"/>
          <w:rtl/>
          <w:lang w:bidi="fa-IR"/>
        </w:rPr>
        <w:t xml:space="preserve"> </w:t>
      </w:r>
      <w:r w:rsidRPr="00990E5F">
        <w:rPr>
          <w:rFonts w:hint="cs"/>
          <w:sz w:val="24"/>
          <w:rtl/>
          <w:lang w:bidi="fa-IR"/>
        </w:rPr>
        <w:t>وسيله</w:t>
      </w:r>
      <w:r w:rsidRPr="00990E5F">
        <w:rPr>
          <w:sz w:val="24"/>
          <w:rtl/>
          <w:lang w:bidi="fa-IR"/>
        </w:rPr>
        <w:t xml:space="preserve"> </w:t>
      </w:r>
      <w:r w:rsidRPr="00990E5F">
        <w:rPr>
          <w:rFonts w:hint="cs"/>
          <w:sz w:val="24"/>
          <w:rtl/>
          <w:lang w:bidi="fa-IR"/>
        </w:rPr>
        <w:t>پيغمبرش</w:t>
      </w:r>
      <w:r w:rsidRPr="00990E5F">
        <w:rPr>
          <w:sz w:val="24"/>
          <w:rtl/>
          <w:lang w:bidi="fa-IR"/>
        </w:rPr>
        <w:t xml:space="preserve"> </w:t>
      </w:r>
      <w:r w:rsidRPr="00990E5F">
        <w:rPr>
          <w:rFonts w:hint="cs"/>
          <w:sz w:val="24"/>
          <w:rtl/>
          <w:lang w:bidi="fa-IR"/>
        </w:rPr>
        <w:t>هر</w:t>
      </w:r>
      <w:r w:rsidRPr="00990E5F">
        <w:rPr>
          <w:sz w:val="24"/>
          <w:rtl/>
          <w:lang w:bidi="fa-IR"/>
        </w:rPr>
        <w:t xml:space="preserve"> </w:t>
      </w:r>
      <w:r w:rsidRPr="00990E5F">
        <w:rPr>
          <w:rFonts w:hint="cs"/>
          <w:sz w:val="24"/>
          <w:rtl/>
          <w:lang w:bidi="fa-IR"/>
        </w:rPr>
        <w:t>كس</w:t>
      </w:r>
      <w:r w:rsidRPr="00990E5F">
        <w:rPr>
          <w:sz w:val="24"/>
          <w:rtl/>
          <w:lang w:bidi="fa-IR"/>
        </w:rPr>
        <w:t xml:space="preserve"> </w:t>
      </w:r>
      <w:r w:rsidRPr="00990E5F">
        <w:rPr>
          <w:rFonts w:hint="cs"/>
          <w:sz w:val="24"/>
          <w:rtl/>
          <w:lang w:bidi="fa-IR"/>
        </w:rPr>
        <w:t>را</w:t>
      </w:r>
      <w:r w:rsidRPr="00990E5F">
        <w:rPr>
          <w:sz w:val="24"/>
          <w:rtl/>
          <w:lang w:bidi="fa-IR"/>
        </w:rPr>
        <w:t xml:space="preserve"> </w:t>
      </w:r>
      <w:r w:rsidRPr="00990E5F">
        <w:rPr>
          <w:rFonts w:hint="cs"/>
          <w:sz w:val="24"/>
          <w:rtl/>
          <w:lang w:bidi="fa-IR"/>
        </w:rPr>
        <w:t>كه</w:t>
      </w:r>
      <w:r w:rsidRPr="00990E5F">
        <w:rPr>
          <w:sz w:val="24"/>
          <w:rtl/>
          <w:lang w:bidi="fa-IR"/>
        </w:rPr>
        <w:t xml:space="preserve"> </w:t>
      </w:r>
      <w:r w:rsidRPr="00990E5F">
        <w:rPr>
          <w:rFonts w:hint="cs"/>
          <w:sz w:val="24"/>
          <w:rtl/>
          <w:lang w:bidi="fa-IR"/>
        </w:rPr>
        <w:t>پيرو</w:t>
      </w:r>
      <w:r w:rsidRPr="00990E5F">
        <w:rPr>
          <w:sz w:val="24"/>
          <w:rtl/>
          <w:lang w:bidi="fa-IR"/>
        </w:rPr>
        <w:t xml:space="preserve"> </w:t>
      </w:r>
      <w:r w:rsidRPr="00990E5F">
        <w:rPr>
          <w:rFonts w:hint="cs"/>
          <w:sz w:val="24"/>
          <w:rtl/>
          <w:lang w:bidi="fa-IR"/>
        </w:rPr>
        <w:t>خوشنودى</w:t>
      </w:r>
      <w:r w:rsidRPr="00990E5F">
        <w:rPr>
          <w:sz w:val="24"/>
          <w:rtl/>
          <w:lang w:bidi="fa-IR"/>
        </w:rPr>
        <w:t xml:space="preserve"> </w:t>
      </w:r>
      <w:r w:rsidRPr="00990E5F">
        <w:rPr>
          <w:rFonts w:hint="cs"/>
          <w:sz w:val="24"/>
          <w:rtl/>
          <w:lang w:bidi="fa-IR"/>
        </w:rPr>
        <w:t>او</w:t>
      </w:r>
      <w:r w:rsidRPr="00990E5F">
        <w:rPr>
          <w:sz w:val="24"/>
          <w:rtl/>
          <w:lang w:bidi="fa-IR"/>
        </w:rPr>
        <w:t xml:space="preserve"> </w:t>
      </w:r>
      <w:r w:rsidRPr="00990E5F">
        <w:rPr>
          <w:rFonts w:hint="cs"/>
          <w:sz w:val="24"/>
          <w:rtl/>
          <w:lang w:bidi="fa-IR"/>
        </w:rPr>
        <w:t>باشد</w:t>
      </w:r>
      <w:r w:rsidRPr="00990E5F">
        <w:rPr>
          <w:sz w:val="24"/>
          <w:rtl/>
          <w:lang w:bidi="fa-IR"/>
        </w:rPr>
        <w:t xml:space="preserve"> </w:t>
      </w:r>
      <w:r w:rsidRPr="00990E5F">
        <w:rPr>
          <w:rFonts w:hint="cs"/>
          <w:sz w:val="24"/>
          <w:rtl/>
          <w:lang w:bidi="fa-IR"/>
        </w:rPr>
        <w:t>به</w:t>
      </w:r>
      <w:r w:rsidRPr="00990E5F">
        <w:rPr>
          <w:sz w:val="24"/>
          <w:rtl/>
          <w:lang w:bidi="fa-IR"/>
        </w:rPr>
        <w:t xml:space="preserve"> </w:t>
      </w:r>
      <w:r w:rsidRPr="00990E5F">
        <w:rPr>
          <w:rFonts w:hint="cs"/>
          <w:sz w:val="24"/>
          <w:rtl/>
          <w:lang w:bidi="fa-IR"/>
        </w:rPr>
        <w:t>راههايى</w:t>
      </w:r>
      <w:r w:rsidRPr="00990E5F">
        <w:rPr>
          <w:sz w:val="24"/>
          <w:rtl/>
          <w:lang w:bidi="fa-IR"/>
        </w:rPr>
        <w:t xml:space="preserve"> </w:t>
      </w:r>
      <w:r w:rsidRPr="00990E5F">
        <w:rPr>
          <w:rFonts w:hint="cs"/>
          <w:sz w:val="24"/>
          <w:rtl/>
          <w:lang w:bidi="fa-IR"/>
        </w:rPr>
        <w:t>هدايت</w:t>
      </w:r>
      <w:r w:rsidRPr="00990E5F">
        <w:rPr>
          <w:sz w:val="24"/>
          <w:rtl/>
          <w:lang w:bidi="fa-IR"/>
        </w:rPr>
        <w:t xml:space="preserve"> </w:t>
      </w:r>
      <w:r w:rsidRPr="00990E5F">
        <w:rPr>
          <w:rFonts w:hint="cs"/>
          <w:sz w:val="24"/>
          <w:rtl/>
          <w:lang w:bidi="fa-IR"/>
        </w:rPr>
        <w:t>نموده</w:t>
      </w:r>
      <w:r w:rsidRPr="00990E5F">
        <w:rPr>
          <w:sz w:val="24"/>
          <w:rtl/>
          <w:lang w:bidi="fa-IR"/>
        </w:rPr>
        <w:t xml:space="preserve"> </w:t>
      </w:r>
      <w:r w:rsidRPr="00990E5F">
        <w:rPr>
          <w:rFonts w:hint="cs"/>
          <w:sz w:val="24"/>
          <w:rtl/>
          <w:lang w:bidi="fa-IR"/>
        </w:rPr>
        <w:t>و</w:t>
      </w:r>
      <w:r w:rsidRPr="00990E5F">
        <w:rPr>
          <w:sz w:val="24"/>
          <w:rtl/>
          <w:lang w:bidi="fa-IR"/>
        </w:rPr>
        <w:t xml:space="preserve"> </w:t>
      </w:r>
      <w:r w:rsidRPr="00990E5F">
        <w:rPr>
          <w:rFonts w:hint="cs"/>
          <w:sz w:val="24"/>
          <w:rtl/>
          <w:lang w:bidi="fa-IR"/>
        </w:rPr>
        <w:t>در</w:t>
      </w:r>
      <w:r w:rsidRPr="00990E5F">
        <w:rPr>
          <w:sz w:val="24"/>
          <w:rtl/>
          <w:lang w:bidi="fa-IR"/>
        </w:rPr>
        <w:t xml:space="preserve"> </w:t>
      </w:r>
      <w:r w:rsidRPr="00990E5F">
        <w:rPr>
          <w:rFonts w:hint="cs"/>
          <w:sz w:val="24"/>
          <w:rtl/>
          <w:lang w:bidi="fa-IR"/>
        </w:rPr>
        <w:t>آن</w:t>
      </w:r>
      <w:r w:rsidRPr="00990E5F">
        <w:rPr>
          <w:sz w:val="24"/>
          <w:rtl/>
          <w:lang w:bidi="fa-IR"/>
        </w:rPr>
        <w:t xml:space="preserve"> </w:t>
      </w:r>
      <w:r w:rsidRPr="00990E5F">
        <w:rPr>
          <w:rFonts w:hint="cs"/>
          <w:sz w:val="24"/>
          <w:rtl/>
          <w:lang w:bidi="fa-IR"/>
        </w:rPr>
        <w:t>راهها</w:t>
      </w:r>
      <w:r w:rsidRPr="00990E5F">
        <w:rPr>
          <w:sz w:val="24"/>
          <w:rtl/>
          <w:lang w:bidi="fa-IR"/>
        </w:rPr>
        <w:t xml:space="preserve"> </w:t>
      </w:r>
      <w:r w:rsidRPr="00990E5F">
        <w:rPr>
          <w:rFonts w:hint="cs"/>
          <w:sz w:val="24"/>
          <w:rtl/>
          <w:lang w:bidi="fa-IR"/>
        </w:rPr>
        <w:t>مى‏افكند</w:t>
      </w:r>
      <w:r w:rsidRPr="00990E5F">
        <w:rPr>
          <w:sz w:val="24"/>
          <w:rtl/>
          <w:lang w:bidi="fa-IR"/>
        </w:rPr>
        <w:t xml:space="preserve"> </w:t>
      </w:r>
      <w:r w:rsidRPr="00990E5F">
        <w:rPr>
          <w:rFonts w:hint="cs"/>
          <w:sz w:val="24"/>
          <w:rtl/>
          <w:lang w:bidi="fa-IR"/>
        </w:rPr>
        <w:t>كه</w:t>
      </w:r>
      <w:r w:rsidRPr="00990E5F">
        <w:rPr>
          <w:sz w:val="24"/>
          <w:rtl/>
          <w:lang w:bidi="fa-IR"/>
        </w:rPr>
        <w:t xml:space="preserve"> </w:t>
      </w:r>
      <w:r w:rsidRPr="00990E5F">
        <w:rPr>
          <w:rFonts w:hint="cs"/>
          <w:sz w:val="24"/>
          <w:rtl/>
          <w:lang w:bidi="fa-IR"/>
        </w:rPr>
        <w:t>شان</w:t>
      </w:r>
      <w:r w:rsidRPr="00990E5F">
        <w:rPr>
          <w:sz w:val="24"/>
          <w:rtl/>
          <w:lang w:bidi="fa-IR"/>
        </w:rPr>
        <w:t xml:space="preserve"> </w:t>
      </w:r>
      <w:r w:rsidRPr="00990E5F">
        <w:rPr>
          <w:rFonts w:hint="cs"/>
          <w:sz w:val="24"/>
          <w:rtl/>
          <w:lang w:bidi="fa-IR"/>
        </w:rPr>
        <w:t>آن</w:t>
      </w:r>
      <w:r w:rsidRPr="00990E5F">
        <w:rPr>
          <w:sz w:val="24"/>
          <w:rtl/>
          <w:lang w:bidi="fa-IR"/>
        </w:rPr>
        <w:t xml:space="preserve"> </w:t>
      </w:r>
      <w:r w:rsidRPr="00990E5F">
        <w:rPr>
          <w:rFonts w:hint="cs"/>
          <w:sz w:val="24"/>
          <w:rtl/>
          <w:lang w:bidi="fa-IR"/>
        </w:rPr>
        <w:t>راهها</w:t>
      </w:r>
      <w:r w:rsidRPr="00990E5F">
        <w:rPr>
          <w:sz w:val="24"/>
          <w:rtl/>
          <w:lang w:bidi="fa-IR"/>
        </w:rPr>
        <w:t xml:space="preserve"> </w:t>
      </w:r>
      <w:r w:rsidRPr="00990E5F">
        <w:rPr>
          <w:rFonts w:hint="cs"/>
          <w:sz w:val="24"/>
          <w:rtl/>
          <w:lang w:bidi="fa-IR"/>
        </w:rPr>
        <w:t>اين</w:t>
      </w:r>
      <w:r w:rsidRPr="00990E5F">
        <w:rPr>
          <w:sz w:val="24"/>
          <w:rtl/>
          <w:lang w:bidi="fa-IR"/>
        </w:rPr>
        <w:t xml:space="preserve"> </w:t>
      </w:r>
      <w:r w:rsidRPr="00990E5F">
        <w:rPr>
          <w:rFonts w:hint="cs"/>
          <w:sz w:val="24"/>
          <w:rtl/>
          <w:lang w:bidi="fa-IR"/>
        </w:rPr>
        <w:t>است</w:t>
      </w:r>
      <w:r w:rsidRPr="00990E5F">
        <w:rPr>
          <w:sz w:val="24"/>
          <w:rtl/>
          <w:lang w:bidi="fa-IR"/>
        </w:rPr>
        <w:t xml:space="preserve"> </w:t>
      </w:r>
      <w:r w:rsidRPr="00990E5F">
        <w:rPr>
          <w:rFonts w:hint="cs"/>
          <w:sz w:val="24"/>
          <w:rtl/>
          <w:lang w:bidi="fa-IR"/>
        </w:rPr>
        <w:t>كه</w:t>
      </w:r>
      <w:r w:rsidRPr="00990E5F">
        <w:rPr>
          <w:sz w:val="24"/>
          <w:rtl/>
          <w:lang w:bidi="fa-IR"/>
        </w:rPr>
        <w:t xml:space="preserve"> </w:t>
      </w:r>
      <w:r w:rsidRPr="00990E5F">
        <w:rPr>
          <w:rFonts w:hint="cs"/>
          <w:sz w:val="24"/>
          <w:rtl/>
          <w:lang w:bidi="fa-IR"/>
        </w:rPr>
        <w:t>هر</w:t>
      </w:r>
      <w:r w:rsidRPr="00990E5F">
        <w:rPr>
          <w:sz w:val="24"/>
          <w:rtl/>
          <w:lang w:bidi="fa-IR"/>
        </w:rPr>
        <w:t xml:space="preserve"> </w:t>
      </w:r>
      <w:r w:rsidRPr="00990E5F">
        <w:rPr>
          <w:rFonts w:hint="cs"/>
          <w:sz w:val="24"/>
          <w:rtl/>
          <w:lang w:bidi="fa-IR"/>
        </w:rPr>
        <w:t>كس</w:t>
      </w:r>
      <w:r w:rsidRPr="00990E5F">
        <w:rPr>
          <w:sz w:val="24"/>
          <w:rtl/>
          <w:lang w:bidi="fa-IR"/>
        </w:rPr>
        <w:t xml:space="preserve"> </w:t>
      </w:r>
      <w:r w:rsidRPr="00990E5F">
        <w:rPr>
          <w:rFonts w:hint="cs"/>
          <w:sz w:val="24"/>
          <w:rtl/>
          <w:lang w:bidi="fa-IR"/>
        </w:rPr>
        <w:t>را</w:t>
      </w:r>
      <w:r w:rsidRPr="00990E5F">
        <w:rPr>
          <w:sz w:val="24"/>
          <w:rtl/>
          <w:lang w:bidi="fa-IR"/>
        </w:rPr>
        <w:t xml:space="preserve"> </w:t>
      </w:r>
      <w:r w:rsidRPr="00990E5F">
        <w:rPr>
          <w:rFonts w:hint="cs"/>
          <w:sz w:val="24"/>
          <w:rtl/>
          <w:lang w:bidi="fa-IR"/>
        </w:rPr>
        <w:t>كه</w:t>
      </w:r>
      <w:r w:rsidRPr="00990E5F">
        <w:rPr>
          <w:sz w:val="24"/>
          <w:rtl/>
          <w:lang w:bidi="fa-IR"/>
        </w:rPr>
        <w:t xml:space="preserve"> </w:t>
      </w:r>
      <w:r w:rsidRPr="00990E5F">
        <w:rPr>
          <w:rFonts w:hint="cs"/>
          <w:sz w:val="24"/>
          <w:rtl/>
          <w:lang w:bidi="fa-IR"/>
        </w:rPr>
        <w:t>در</w:t>
      </w:r>
      <w:r w:rsidRPr="00990E5F">
        <w:rPr>
          <w:sz w:val="24"/>
          <w:rtl/>
          <w:lang w:bidi="fa-IR"/>
        </w:rPr>
        <w:t xml:space="preserve"> </w:t>
      </w:r>
      <w:r w:rsidRPr="00990E5F">
        <w:rPr>
          <w:rFonts w:hint="cs"/>
          <w:sz w:val="24"/>
          <w:rtl/>
          <w:lang w:bidi="fa-IR"/>
        </w:rPr>
        <w:t>آنها</w:t>
      </w:r>
      <w:r w:rsidRPr="00990E5F">
        <w:rPr>
          <w:sz w:val="24"/>
          <w:rtl/>
          <w:lang w:bidi="fa-IR"/>
        </w:rPr>
        <w:t xml:space="preserve"> </w:t>
      </w:r>
      <w:r w:rsidRPr="00990E5F">
        <w:rPr>
          <w:rFonts w:hint="cs"/>
          <w:sz w:val="24"/>
          <w:rtl/>
          <w:lang w:bidi="fa-IR"/>
        </w:rPr>
        <w:t>قدم</w:t>
      </w:r>
      <w:r w:rsidRPr="00990E5F">
        <w:rPr>
          <w:sz w:val="24"/>
          <w:rtl/>
          <w:lang w:bidi="fa-IR"/>
        </w:rPr>
        <w:t xml:space="preserve"> </w:t>
      </w:r>
      <w:r w:rsidRPr="00990E5F">
        <w:rPr>
          <w:rFonts w:hint="cs"/>
          <w:sz w:val="24"/>
          <w:rtl/>
          <w:lang w:bidi="fa-IR"/>
        </w:rPr>
        <w:t>بردارد</w:t>
      </w:r>
      <w:r w:rsidRPr="00990E5F">
        <w:rPr>
          <w:sz w:val="24"/>
          <w:rtl/>
          <w:lang w:bidi="fa-IR"/>
        </w:rPr>
        <w:t xml:space="preserve"> </w:t>
      </w:r>
      <w:r w:rsidRPr="00990E5F">
        <w:rPr>
          <w:rFonts w:hint="cs"/>
          <w:sz w:val="24"/>
          <w:rtl/>
          <w:lang w:bidi="fa-IR"/>
        </w:rPr>
        <w:t>از</w:t>
      </w:r>
      <w:r>
        <w:rPr>
          <w:rFonts w:hint="cs"/>
          <w:sz w:val="24"/>
          <w:rtl/>
          <w:lang w:bidi="fa-IR"/>
        </w:rPr>
        <w:t xml:space="preserve"> </w:t>
      </w:r>
      <w:r w:rsidRPr="00990E5F">
        <w:rPr>
          <w:rFonts w:hint="cs"/>
          <w:sz w:val="24"/>
          <w:rtl/>
          <w:lang w:bidi="fa-IR"/>
        </w:rPr>
        <w:t>بدبختى</w:t>
      </w:r>
      <w:r w:rsidRPr="00990E5F">
        <w:rPr>
          <w:sz w:val="24"/>
          <w:rtl/>
          <w:lang w:bidi="fa-IR"/>
        </w:rPr>
        <w:t xml:space="preserve"> </w:t>
      </w:r>
      <w:r w:rsidRPr="00990E5F">
        <w:rPr>
          <w:rFonts w:hint="cs"/>
          <w:sz w:val="24"/>
          <w:rtl/>
          <w:lang w:bidi="fa-IR"/>
        </w:rPr>
        <w:t>در</w:t>
      </w:r>
      <w:r w:rsidRPr="00990E5F">
        <w:rPr>
          <w:sz w:val="24"/>
          <w:rtl/>
          <w:lang w:bidi="fa-IR"/>
        </w:rPr>
        <w:t xml:space="preserve"> </w:t>
      </w:r>
      <w:r w:rsidRPr="00990E5F">
        <w:rPr>
          <w:rFonts w:hint="cs"/>
          <w:sz w:val="24"/>
          <w:rtl/>
          <w:lang w:bidi="fa-IR"/>
        </w:rPr>
        <w:t>زندگى</w:t>
      </w:r>
      <w:r w:rsidRPr="00990E5F">
        <w:rPr>
          <w:sz w:val="24"/>
          <w:rtl/>
          <w:lang w:bidi="fa-IR"/>
        </w:rPr>
        <w:t xml:space="preserve"> </w:t>
      </w:r>
      <w:r w:rsidRPr="00990E5F">
        <w:rPr>
          <w:rFonts w:hint="cs"/>
          <w:sz w:val="24"/>
          <w:rtl/>
          <w:lang w:bidi="fa-IR"/>
        </w:rPr>
        <w:t>دنيا</w:t>
      </w:r>
      <w:r w:rsidRPr="00990E5F">
        <w:rPr>
          <w:sz w:val="24"/>
          <w:rtl/>
          <w:lang w:bidi="fa-IR"/>
        </w:rPr>
        <w:t xml:space="preserve"> </w:t>
      </w:r>
      <w:r w:rsidRPr="00990E5F">
        <w:rPr>
          <w:rFonts w:hint="cs"/>
          <w:sz w:val="24"/>
          <w:rtl/>
          <w:lang w:bidi="fa-IR"/>
        </w:rPr>
        <w:t>و</w:t>
      </w:r>
      <w:r w:rsidRPr="00990E5F">
        <w:rPr>
          <w:sz w:val="24"/>
          <w:rtl/>
          <w:lang w:bidi="fa-IR"/>
        </w:rPr>
        <w:t xml:space="preserve"> </w:t>
      </w:r>
      <w:r w:rsidRPr="00990E5F">
        <w:rPr>
          <w:rFonts w:hint="cs"/>
          <w:sz w:val="24"/>
          <w:rtl/>
          <w:lang w:bidi="fa-IR"/>
        </w:rPr>
        <w:t>آخرت</w:t>
      </w:r>
      <w:r w:rsidRPr="00990E5F">
        <w:rPr>
          <w:sz w:val="24"/>
          <w:rtl/>
          <w:lang w:bidi="fa-IR"/>
        </w:rPr>
        <w:t xml:space="preserve"> </w:t>
      </w:r>
      <w:r w:rsidRPr="00990E5F">
        <w:rPr>
          <w:rFonts w:hint="cs"/>
          <w:sz w:val="24"/>
          <w:rtl/>
          <w:lang w:bidi="fa-IR"/>
        </w:rPr>
        <w:t>حفظ</w:t>
      </w:r>
      <w:r w:rsidRPr="00990E5F">
        <w:rPr>
          <w:sz w:val="24"/>
          <w:rtl/>
          <w:lang w:bidi="fa-IR"/>
        </w:rPr>
        <w:t xml:space="preserve"> </w:t>
      </w:r>
      <w:r w:rsidRPr="00990E5F">
        <w:rPr>
          <w:rFonts w:hint="cs"/>
          <w:sz w:val="24"/>
          <w:rtl/>
          <w:lang w:bidi="fa-IR"/>
        </w:rPr>
        <w:t>نموده</w:t>
      </w:r>
      <w:r w:rsidRPr="00990E5F">
        <w:rPr>
          <w:sz w:val="24"/>
          <w:rtl/>
          <w:lang w:bidi="fa-IR"/>
        </w:rPr>
        <w:t xml:space="preserve"> </w:t>
      </w:r>
      <w:r w:rsidRPr="00990E5F">
        <w:rPr>
          <w:rFonts w:hint="cs"/>
          <w:sz w:val="24"/>
          <w:rtl/>
          <w:lang w:bidi="fa-IR"/>
        </w:rPr>
        <w:t>و</w:t>
      </w:r>
      <w:r w:rsidRPr="00990E5F">
        <w:rPr>
          <w:sz w:val="24"/>
          <w:rtl/>
          <w:lang w:bidi="fa-IR"/>
        </w:rPr>
        <w:t xml:space="preserve"> </w:t>
      </w:r>
      <w:r w:rsidRPr="00990E5F">
        <w:rPr>
          <w:rFonts w:hint="cs"/>
          <w:sz w:val="24"/>
          <w:rtl/>
          <w:lang w:bidi="fa-IR"/>
        </w:rPr>
        <w:t>نمى‏گذارد</w:t>
      </w:r>
      <w:r w:rsidRPr="00990E5F">
        <w:rPr>
          <w:sz w:val="24"/>
          <w:rtl/>
          <w:lang w:bidi="fa-IR"/>
        </w:rPr>
        <w:t xml:space="preserve"> </w:t>
      </w:r>
      <w:r w:rsidRPr="00990E5F">
        <w:rPr>
          <w:rFonts w:hint="cs"/>
          <w:sz w:val="24"/>
          <w:rtl/>
          <w:lang w:bidi="fa-IR"/>
        </w:rPr>
        <w:t>زندگى</w:t>
      </w:r>
      <w:r w:rsidRPr="00990E5F">
        <w:rPr>
          <w:sz w:val="24"/>
          <w:rtl/>
          <w:lang w:bidi="fa-IR"/>
        </w:rPr>
        <w:t xml:space="preserve"> </w:t>
      </w:r>
      <w:r w:rsidRPr="00990E5F">
        <w:rPr>
          <w:rFonts w:hint="cs"/>
          <w:sz w:val="24"/>
          <w:rtl/>
          <w:lang w:bidi="fa-IR"/>
        </w:rPr>
        <w:t>سعيده</w:t>
      </w:r>
      <w:r w:rsidRPr="00990E5F">
        <w:rPr>
          <w:sz w:val="24"/>
          <w:rtl/>
          <w:lang w:bidi="fa-IR"/>
        </w:rPr>
        <w:t xml:space="preserve"> </w:t>
      </w:r>
      <w:r w:rsidRPr="00990E5F">
        <w:rPr>
          <w:rFonts w:hint="cs"/>
          <w:sz w:val="24"/>
          <w:rtl/>
          <w:lang w:bidi="fa-IR"/>
        </w:rPr>
        <w:t>او</w:t>
      </w:r>
      <w:r w:rsidRPr="00990E5F">
        <w:rPr>
          <w:sz w:val="24"/>
          <w:rtl/>
          <w:lang w:bidi="fa-IR"/>
        </w:rPr>
        <w:t xml:space="preserve"> </w:t>
      </w:r>
      <w:r w:rsidRPr="00990E5F">
        <w:rPr>
          <w:rFonts w:hint="cs"/>
          <w:sz w:val="24"/>
          <w:rtl/>
          <w:lang w:bidi="fa-IR"/>
        </w:rPr>
        <w:t>مكدر</w:t>
      </w:r>
      <w:r w:rsidRPr="00990E5F">
        <w:rPr>
          <w:sz w:val="24"/>
          <w:rtl/>
          <w:lang w:bidi="fa-IR"/>
        </w:rPr>
        <w:t xml:space="preserve"> </w:t>
      </w:r>
      <w:r w:rsidRPr="00990E5F">
        <w:rPr>
          <w:rFonts w:hint="cs"/>
          <w:sz w:val="24"/>
          <w:rtl/>
          <w:lang w:bidi="fa-IR"/>
        </w:rPr>
        <w:t>گردد</w:t>
      </w:r>
      <w:r w:rsidRPr="00990E5F">
        <w:rPr>
          <w:sz w:val="24"/>
          <w:rtl/>
          <w:lang w:bidi="fa-IR"/>
        </w:rPr>
        <w:t>.</w:t>
      </w:r>
    </w:p>
    <w:p w:rsidR="00356A02" w:rsidRDefault="00356A02" w:rsidP="0088570C">
      <w:pPr>
        <w:spacing w:after="0"/>
        <w:jc w:val="both"/>
        <w:rPr>
          <w:sz w:val="24"/>
          <w:rtl/>
          <w:lang w:bidi="fa-IR"/>
        </w:rPr>
      </w:pPr>
      <w:r w:rsidRPr="00990E5F">
        <w:rPr>
          <w:rFonts w:hint="cs"/>
          <w:sz w:val="24"/>
          <w:rtl/>
          <w:lang w:bidi="fa-IR"/>
        </w:rPr>
        <w:t>پس</w:t>
      </w:r>
      <w:r w:rsidRPr="00990E5F">
        <w:rPr>
          <w:sz w:val="24"/>
          <w:rtl/>
          <w:lang w:bidi="fa-IR"/>
        </w:rPr>
        <w:t xml:space="preserve"> </w:t>
      </w:r>
      <w:r w:rsidRPr="00990E5F">
        <w:rPr>
          <w:rFonts w:hint="cs"/>
          <w:sz w:val="24"/>
          <w:rtl/>
          <w:lang w:bidi="fa-IR"/>
        </w:rPr>
        <w:t>امر</w:t>
      </w:r>
      <w:r w:rsidRPr="00990E5F">
        <w:rPr>
          <w:sz w:val="24"/>
          <w:rtl/>
          <w:lang w:bidi="fa-IR"/>
        </w:rPr>
        <w:t xml:space="preserve"> </w:t>
      </w:r>
      <w:r w:rsidRPr="00990E5F">
        <w:rPr>
          <w:rFonts w:hint="cs"/>
          <w:sz w:val="24"/>
          <w:rtl/>
          <w:lang w:bidi="fa-IR"/>
        </w:rPr>
        <w:t>هدايت</w:t>
      </w:r>
      <w:r w:rsidRPr="00990E5F">
        <w:rPr>
          <w:sz w:val="24"/>
          <w:rtl/>
          <w:lang w:bidi="fa-IR"/>
        </w:rPr>
        <w:t xml:space="preserve"> </w:t>
      </w:r>
      <w:r w:rsidRPr="00990E5F">
        <w:rPr>
          <w:rFonts w:hint="cs"/>
          <w:sz w:val="24"/>
          <w:rtl/>
          <w:lang w:bidi="fa-IR"/>
        </w:rPr>
        <w:t>به</w:t>
      </w:r>
      <w:r w:rsidRPr="00990E5F">
        <w:rPr>
          <w:sz w:val="24"/>
          <w:rtl/>
          <w:lang w:bidi="fa-IR"/>
        </w:rPr>
        <w:t xml:space="preserve"> </w:t>
      </w:r>
      <w:r w:rsidRPr="00990E5F">
        <w:rPr>
          <w:rFonts w:hint="cs"/>
          <w:sz w:val="24"/>
          <w:rtl/>
          <w:lang w:bidi="fa-IR"/>
        </w:rPr>
        <w:t>سوى</w:t>
      </w:r>
      <w:r w:rsidRPr="00990E5F">
        <w:rPr>
          <w:sz w:val="24"/>
          <w:rtl/>
          <w:lang w:bidi="fa-IR"/>
        </w:rPr>
        <w:t xml:space="preserve"> </w:t>
      </w:r>
      <w:r w:rsidRPr="00990E5F">
        <w:rPr>
          <w:rFonts w:hint="cs"/>
          <w:sz w:val="24"/>
          <w:rtl/>
          <w:lang w:bidi="fa-IR"/>
        </w:rPr>
        <w:t>سلامتى</w:t>
      </w:r>
      <w:r w:rsidRPr="00990E5F">
        <w:rPr>
          <w:sz w:val="24"/>
          <w:rtl/>
          <w:lang w:bidi="fa-IR"/>
        </w:rPr>
        <w:t xml:space="preserve"> </w:t>
      </w:r>
      <w:r w:rsidRPr="00990E5F">
        <w:rPr>
          <w:rFonts w:hint="cs"/>
          <w:sz w:val="24"/>
          <w:rtl/>
          <w:lang w:bidi="fa-IR"/>
        </w:rPr>
        <w:t>و</w:t>
      </w:r>
      <w:r w:rsidRPr="00990E5F">
        <w:rPr>
          <w:sz w:val="24"/>
          <w:rtl/>
          <w:lang w:bidi="fa-IR"/>
        </w:rPr>
        <w:t xml:space="preserve"> </w:t>
      </w:r>
      <w:r w:rsidRPr="00990E5F">
        <w:rPr>
          <w:rFonts w:hint="cs"/>
          <w:sz w:val="24"/>
          <w:rtl/>
          <w:lang w:bidi="fa-IR"/>
        </w:rPr>
        <w:t>سعادت</w:t>
      </w:r>
      <w:r w:rsidRPr="00990E5F">
        <w:rPr>
          <w:sz w:val="24"/>
          <w:rtl/>
          <w:lang w:bidi="fa-IR"/>
        </w:rPr>
        <w:t xml:space="preserve"> </w:t>
      </w:r>
      <w:r w:rsidRPr="00990E5F">
        <w:rPr>
          <w:rFonts w:hint="cs"/>
          <w:sz w:val="24"/>
          <w:rtl/>
          <w:lang w:bidi="fa-IR"/>
        </w:rPr>
        <w:t>دائر</w:t>
      </w:r>
      <w:r w:rsidRPr="00990E5F">
        <w:rPr>
          <w:sz w:val="24"/>
          <w:rtl/>
          <w:lang w:bidi="fa-IR"/>
        </w:rPr>
        <w:t xml:space="preserve"> </w:t>
      </w:r>
      <w:r w:rsidRPr="00990E5F">
        <w:rPr>
          <w:rFonts w:hint="cs"/>
          <w:sz w:val="24"/>
          <w:rtl/>
          <w:lang w:bidi="fa-IR"/>
        </w:rPr>
        <w:t>مدار</w:t>
      </w:r>
      <w:r w:rsidRPr="00990E5F">
        <w:rPr>
          <w:sz w:val="24"/>
          <w:rtl/>
          <w:lang w:bidi="fa-IR"/>
        </w:rPr>
        <w:t xml:space="preserve"> </w:t>
      </w:r>
      <w:r w:rsidRPr="00990E5F">
        <w:rPr>
          <w:rFonts w:hint="cs"/>
          <w:sz w:val="24"/>
          <w:rtl/>
          <w:lang w:bidi="fa-IR"/>
        </w:rPr>
        <w:t>پيروى</w:t>
      </w:r>
      <w:r w:rsidRPr="00990E5F">
        <w:rPr>
          <w:sz w:val="24"/>
          <w:rtl/>
          <w:lang w:bidi="fa-IR"/>
        </w:rPr>
        <w:t xml:space="preserve"> </w:t>
      </w:r>
      <w:r w:rsidRPr="00990E5F">
        <w:rPr>
          <w:rFonts w:hint="cs"/>
          <w:sz w:val="24"/>
          <w:rtl/>
          <w:lang w:bidi="fa-IR"/>
        </w:rPr>
        <w:t>خوشنودى</w:t>
      </w:r>
      <w:r w:rsidRPr="00990E5F">
        <w:rPr>
          <w:sz w:val="24"/>
          <w:rtl/>
          <w:lang w:bidi="fa-IR"/>
        </w:rPr>
        <w:t xml:space="preserve"> </w:t>
      </w:r>
      <w:r w:rsidRPr="00990E5F">
        <w:rPr>
          <w:rFonts w:hint="cs"/>
          <w:sz w:val="24"/>
          <w:rtl/>
          <w:lang w:bidi="fa-IR"/>
        </w:rPr>
        <w:t>خدا</w:t>
      </w:r>
      <w:r w:rsidRPr="00990E5F">
        <w:rPr>
          <w:sz w:val="24"/>
          <w:rtl/>
          <w:lang w:bidi="fa-IR"/>
        </w:rPr>
        <w:t xml:space="preserve"> </w:t>
      </w:r>
      <w:r w:rsidRPr="00990E5F">
        <w:rPr>
          <w:rFonts w:hint="cs"/>
          <w:sz w:val="24"/>
          <w:rtl/>
          <w:lang w:bidi="fa-IR"/>
        </w:rPr>
        <w:t>است،</w:t>
      </w:r>
      <w:r w:rsidRPr="00990E5F">
        <w:rPr>
          <w:sz w:val="24"/>
          <w:rtl/>
          <w:lang w:bidi="fa-IR"/>
        </w:rPr>
        <w:t xml:space="preserve"> </w:t>
      </w:r>
      <w:r w:rsidRPr="00990E5F">
        <w:rPr>
          <w:rFonts w:hint="cs"/>
          <w:sz w:val="24"/>
          <w:rtl/>
          <w:lang w:bidi="fa-IR"/>
        </w:rPr>
        <w:t>اگر</w:t>
      </w:r>
      <w:r w:rsidRPr="00990E5F">
        <w:rPr>
          <w:sz w:val="24"/>
          <w:rtl/>
          <w:lang w:bidi="fa-IR"/>
        </w:rPr>
        <w:t xml:space="preserve"> </w:t>
      </w:r>
      <w:r w:rsidRPr="00990E5F">
        <w:rPr>
          <w:rFonts w:hint="cs"/>
          <w:sz w:val="24"/>
          <w:rtl/>
          <w:lang w:bidi="fa-IR"/>
        </w:rPr>
        <w:t>كسى</w:t>
      </w:r>
      <w:r w:rsidRPr="00990E5F">
        <w:rPr>
          <w:sz w:val="24"/>
          <w:rtl/>
          <w:lang w:bidi="fa-IR"/>
        </w:rPr>
        <w:t xml:space="preserve"> </w:t>
      </w:r>
      <w:r w:rsidRPr="00990E5F">
        <w:rPr>
          <w:rFonts w:hint="cs"/>
          <w:sz w:val="24"/>
          <w:rtl/>
          <w:lang w:bidi="fa-IR"/>
        </w:rPr>
        <w:t>در</w:t>
      </w:r>
      <w:r w:rsidRPr="00990E5F">
        <w:rPr>
          <w:sz w:val="24"/>
          <w:rtl/>
          <w:lang w:bidi="fa-IR"/>
        </w:rPr>
        <w:t xml:space="preserve"> </w:t>
      </w:r>
      <w:r w:rsidRPr="00990E5F">
        <w:rPr>
          <w:rFonts w:hint="cs"/>
          <w:sz w:val="24"/>
          <w:rtl/>
          <w:lang w:bidi="fa-IR"/>
        </w:rPr>
        <w:t>صدد</w:t>
      </w:r>
      <w:r w:rsidRPr="00990E5F">
        <w:rPr>
          <w:sz w:val="24"/>
          <w:rtl/>
          <w:lang w:bidi="fa-IR"/>
        </w:rPr>
        <w:t xml:space="preserve"> </w:t>
      </w:r>
      <w:r w:rsidRPr="00990E5F">
        <w:rPr>
          <w:rFonts w:hint="cs"/>
          <w:sz w:val="24"/>
          <w:rtl/>
          <w:lang w:bidi="fa-IR"/>
        </w:rPr>
        <w:t>بدست</w:t>
      </w:r>
      <w:r w:rsidRPr="00990E5F">
        <w:rPr>
          <w:sz w:val="24"/>
          <w:rtl/>
          <w:lang w:bidi="fa-IR"/>
        </w:rPr>
        <w:t xml:space="preserve"> </w:t>
      </w:r>
      <w:r w:rsidRPr="00990E5F">
        <w:rPr>
          <w:rFonts w:hint="cs"/>
          <w:sz w:val="24"/>
          <w:rtl/>
          <w:lang w:bidi="fa-IR"/>
        </w:rPr>
        <w:t>آوردن</w:t>
      </w:r>
      <w:r w:rsidRPr="00990E5F">
        <w:rPr>
          <w:sz w:val="24"/>
          <w:rtl/>
          <w:lang w:bidi="fa-IR"/>
        </w:rPr>
        <w:t xml:space="preserve"> </w:t>
      </w:r>
      <w:r w:rsidRPr="00990E5F">
        <w:rPr>
          <w:rFonts w:hint="cs"/>
          <w:sz w:val="24"/>
          <w:rtl/>
          <w:lang w:bidi="fa-IR"/>
        </w:rPr>
        <w:t>خوشنودى</w:t>
      </w:r>
      <w:r w:rsidRPr="00990E5F">
        <w:rPr>
          <w:sz w:val="24"/>
          <w:rtl/>
          <w:lang w:bidi="fa-IR"/>
        </w:rPr>
        <w:t xml:space="preserve"> </w:t>
      </w:r>
      <w:r w:rsidRPr="00990E5F">
        <w:rPr>
          <w:rFonts w:hint="cs"/>
          <w:sz w:val="24"/>
          <w:rtl/>
          <w:lang w:bidi="fa-IR"/>
        </w:rPr>
        <w:t>خدا</w:t>
      </w:r>
      <w:r w:rsidRPr="00990E5F">
        <w:rPr>
          <w:sz w:val="24"/>
          <w:rtl/>
          <w:lang w:bidi="fa-IR"/>
        </w:rPr>
        <w:t xml:space="preserve"> </w:t>
      </w:r>
      <w:r w:rsidRPr="00990E5F">
        <w:rPr>
          <w:rFonts w:hint="cs"/>
          <w:sz w:val="24"/>
          <w:rtl/>
          <w:lang w:bidi="fa-IR"/>
        </w:rPr>
        <w:t>بود</w:t>
      </w:r>
      <w:r w:rsidRPr="00990E5F">
        <w:rPr>
          <w:sz w:val="24"/>
          <w:rtl/>
          <w:lang w:bidi="fa-IR"/>
        </w:rPr>
        <w:t xml:space="preserve"> </w:t>
      </w:r>
      <w:r w:rsidRPr="00990E5F">
        <w:rPr>
          <w:rFonts w:hint="cs"/>
          <w:sz w:val="24"/>
          <w:rtl/>
          <w:lang w:bidi="fa-IR"/>
        </w:rPr>
        <w:t>مشمول</w:t>
      </w:r>
      <w:r w:rsidRPr="00990E5F">
        <w:rPr>
          <w:sz w:val="24"/>
          <w:rtl/>
          <w:lang w:bidi="fa-IR"/>
        </w:rPr>
        <w:t xml:space="preserve"> </w:t>
      </w:r>
      <w:r w:rsidRPr="00990E5F">
        <w:rPr>
          <w:rFonts w:hint="cs"/>
          <w:sz w:val="24"/>
          <w:rtl/>
          <w:lang w:bidi="fa-IR"/>
        </w:rPr>
        <w:t>آن</w:t>
      </w:r>
      <w:r w:rsidRPr="00990E5F">
        <w:rPr>
          <w:sz w:val="24"/>
          <w:rtl/>
          <w:lang w:bidi="fa-IR"/>
        </w:rPr>
        <w:t xml:space="preserve"> </w:t>
      </w:r>
      <w:r w:rsidRPr="00990E5F">
        <w:rPr>
          <w:rFonts w:hint="cs"/>
          <w:sz w:val="24"/>
          <w:rtl/>
          <w:lang w:bidi="fa-IR"/>
        </w:rPr>
        <w:t>هدايت</w:t>
      </w:r>
      <w:r w:rsidRPr="00990E5F">
        <w:rPr>
          <w:sz w:val="24"/>
          <w:rtl/>
          <w:lang w:bidi="fa-IR"/>
        </w:rPr>
        <w:t xml:space="preserve"> </w:t>
      </w:r>
      <w:r w:rsidRPr="00990E5F">
        <w:rPr>
          <w:rFonts w:hint="cs"/>
          <w:sz w:val="24"/>
          <w:rtl/>
          <w:lang w:bidi="fa-IR"/>
        </w:rPr>
        <w:t>مى‏شود</w:t>
      </w:r>
      <w:r w:rsidRPr="00990E5F">
        <w:rPr>
          <w:sz w:val="24"/>
          <w:rtl/>
          <w:lang w:bidi="fa-IR"/>
        </w:rPr>
        <w:t xml:space="preserve"> </w:t>
      </w:r>
      <w:r w:rsidRPr="00990E5F">
        <w:rPr>
          <w:rFonts w:hint="cs"/>
          <w:sz w:val="24"/>
          <w:rtl/>
          <w:lang w:bidi="fa-IR"/>
        </w:rPr>
        <w:t>و</w:t>
      </w:r>
      <w:r w:rsidRPr="00990E5F">
        <w:rPr>
          <w:sz w:val="24"/>
          <w:rtl/>
          <w:lang w:bidi="fa-IR"/>
        </w:rPr>
        <w:t xml:space="preserve"> </w:t>
      </w:r>
      <w:r w:rsidRPr="00990E5F">
        <w:rPr>
          <w:rFonts w:hint="cs"/>
          <w:sz w:val="24"/>
          <w:rtl/>
          <w:lang w:bidi="fa-IR"/>
        </w:rPr>
        <w:t>الا</w:t>
      </w:r>
      <w:r w:rsidRPr="00990E5F">
        <w:rPr>
          <w:sz w:val="24"/>
          <w:rtl/>
          <w:lang w:bidi="fa-IR"/>
        </w:rPr>
        <w:t xml:space="preserve"> </w:t>
      </w:r>
      <w:r w:rsidRPr="00990E5F">
        <w:rPr>
          <w:rFonts w:hint="cs"/>
          <w:sz w:val="24"/>
          <w:rtl/>
          <w:lang w:bidi="fa-IR"/>
        </w:rPr>
        <w:t>نه،</w:t>
      </w:r>
      <w:r w:rsidRPr="00990E5F">
        <w:rPr>
          <w:sz w:val="24"/>
          <w:rtl/>
          <w:lang w:bidi="fa-IR"/>
        </w:rPr>
        <w:t xml:space="preserve"> </w:t>
      </w:r>
      <w:r w:rsidRPr="00990E5F">
        <w:rPr>
          <w:rFonts w:hint="cs"/>
          <w:sz w:val="24"/>
          <w:rtl/>
          <w:lang w:bidi="fa-IR"/>
        </w:rPr>
        <w:t>و</w:t>
      </w:r>
      <w:r w:rsidRPr="00990E5F">
        <w:rPr>
          <w:sz w:val="24"/>
          <w:rtl/>
          <w:lang w:bidi="fa-IR"/>
        </w:rPr>
        <w:t xml:space="preserve"> </w:t>
      </w:r>
      <w:r w:rsidRPr="00990E5F">
        <w:rPr>
          <w:rFonts w:hint="cs"/>
          <w:sz w:val="24"/>
          <w:rtl/>
          <w:lang w:bidi="fa-IR"/>
        </w:rPr>
        <w:t>با</w:t>
      </w:r>
      <w:r w:rsidRPr="00990E5F">
        <w:rPr>
          <w:sz w:val="24"/>
          <w:rtl/>
          <w:lang w:bidi="fa-IR"/>
        </w:rPr>
        <w:t xml:space="preserve"> </w:t>
      </w:r>
      <w:r w:rsidRPr="00990E5F">
        <w:rPr>
          <w:rFonts w:hint="cs"/>
          <w:sz w:val="24"/>
          <w:rtl/>
          <w:lang w:bidi="fa-IR"/>
        </w:rPr>
        <w:t>در</w:t>
      </w:r>
      <w:r w:rsidRPr="00990E5F">
        <w:rPr>
          <w:sz w:val="24"/>
          <w:rtl/>
          <w:lang w:bidi="fa-IR"/>
        </w:rPr>
        <w:t xml:space="preserve"> </w:t>
      </w:r>
      <w:r w:rsidRPr="00990E5F">
        <w:rPr>
          <w:rFonts w:hint="cs"/>
          <w:sz w:val="24"/>
          <w:rtl/>
          <w:lang w:bidi="fa-IR"/>
        </w:rPr>
        <w:t>نظر</w:t>
      </w:r>
      <w:r w:rsidRPr="00990E5F">
        <w:rPr>
          <w:sz w:val="24"/>
          <w:rtl/>
          <w:lang w:bidi="fa-IR"/>
        </w:rPr>
        <w:t xml:space="preserve"> </w:t>
      </w:r>
      <w:r w:rsidRPr="00990E5F">
        <w:rPr>
          <w:rFonts w:hint="cs"/>
          <w:sz w:val="24"/>
          <w:rtl/>
          <w:lang w:bidi="fa-IR"/>
        </w:rPr>
        <w:t>گرفتن</w:t>
      </w:r>
      <w:r w:rsidRPr="00990E5F">
        <w:rPr>
          <w:sz w:val="24"/>
          <w:rtl/>
          <w:lang w:bidi="fa-IR"/>
        </w:rPr>
        <w:t xml:space="preserve"> </w:t>
      </w:r>
      <w:r w:rsidRPr="00990E5F">
        <w:rPr>
          <w:rFonts w:hint="cs"/>
          <w:sz w:val="24"/>
          <w:rtl/>
          <w:lang w:bidi="fa-IR"/>
        </w:rPr>
        <w:t>اينكه</w:t>
      </w:r>
      <w:r w:rsidRPr="00990E5F">
        <w:rPr>
          <w:sz w:val="24"/>
          <w:rtl/>
          <w:lang w:bidi="fa-IR"/>
        </w:rPr>
        <w:t xml:space="preserve"> </w:t>
      </w:r>
      <w:r w:rsidRPr="00990E5F">
        <w:rPr>
          <w:rFonts w:hint="cs"/>
          <w:sz w:val="24"/>
          <w:rtl/>
          <w:lang w:bidi="fa-IR"/>
        </w:rPr>
        <w:t>خدا</w:t>
      </w:r>
      <w:r w:rsidRPr="00990E5F">
        <w:rPr>
          <w:sz w:val="24"/>
          <w:rtl/>
          <w:lang w:bidi="fa-IR"/>
        </w:rPr>
        <w:t xml:space="preserve"> </w:t>
      </w:r>
      <w:r w:rsidRPr="00990E5F">
        <w:rPr>
          <w:rFonts w:hint="cs"/>
          <w:sz w:val="24"/>
          <w:rtl/>
          <w:lang w:bidi="fa-IR"/>
        </w:rPr>
        <w:t>راضى</w:t>
      </w:r>
      <w:r w:rsidRPr="00990E5F">
        <w:rPr>
          <w:sz w:val="24"/>
          <w:rtl/>
          <w:lang w:bidi="fa-IR"/>
        </w:rPr>
        <w:t xml:space="preserve"> </w:t>
      </w:r>
      <w:r w:rsidRPr="00990E5F">
        <w:rPr>
          <w:rFonts w:hint="cs"/>
          <w:sz w:val="24"/>
          <w:rtl/>
          <w:lang w:bidi="fa-IR"/>
        </w:rPr>
        <w:t>به</w:t>
      </w:r>
      <w:r w:rsidRPr="00990E5F">
        <w:rPr>
          <w:sz w:val="24"/>
          <w:rtl/>
          <w:lang w:bidi="fa-IR"/>
        </w:rPr>
        <w:t xml:space="preserve"> </w:t>
      </w:r>
      <w:r w:rsidRPr="00990E5F">
        <w:rPr>
          <w:rFonts w:hint="cs"/>
          <w:sz w:val="24"/>
          <w:rtl/>
          <w:lang w:bidi="fa-IR"/>
        </w:rPr>
        <w:t>كفر</w:t>
      </w:r>
      <w:r w:rsidRPr="00990E5F">
        <w:rPr>
          <w:sz w:val="24"/>
          <w:rtl/>
          <w:lang w:bidi="fa-IR"/>
        </w:rPr>
        <w:t xml:space="preserve"> </w:t>
      </w:r>
      <w:r w:rsidRPr="00990E5F">
        <w:rPr>
          <w:rFonts w:hint="cs"/>
          <w:sz w:val="24"/>
          <w:rtl/>
          <w:lang w:bidi="fa-IR"/>
        </w:rPr>
        <w:t>بندگانش</w:t>
      </w:r>
      <w:r w:rsidRPr="00990E5F">
        <w:rPr>
          <w:sz w:val="24"/>
          <w:rtl/>
          <w:lang w:bidi="fa-IR"/>
        </w:rPr>
        <w:t xml:space="preserve"> </w:t>
      </w:r>
      <w:r w:rsidRPr="00990E5F">
        <w:rPr>
          <w:rFonts w:hint="cs"/>
          <w:sz w:val="24"/>
          <w:rtl/>
          <w:lang w:bidi="fa-IR"/>
        </w:rPr>
        <w:t>نيست</w:t>
      </w:r>
      <w:r>
        <w:rPr>
          <w:rFonts w:hint="cs"/>
          <w:sz w:val="24"/>
          <w:rtl/>
          <w:lang w:bidi="fa-IR"/>
        </w:rPr>
        <w:t>،</w:t>
      </w:r>
      <w:r w:rsidRPr="00990E5F">
        <w:rPr>
          <w:sz w:val="24"/>
          <w:rtl/>
          <w:lang w:bidi="fa-IR"/>
        </w:rPr>
        <w:t xml:space="preserve"> </w:t>
      </w:r>
      <w:r w:rsidRPr="00990E5F">
        <w:rPr>
          <w:rFonts w:hint="cs"/>
          <w:sz w:val="24"/>
          <w:rtl/>
          <w:lang w:bidi="fa-IR"/>
        </w:rPr>
        <w:t>وَ</w:t>
      </w:r>
      <w:r w:rsidRPr="00990E5F">
        <w:rPr>
          <w:sz w:val="24"/>
          <w:rtl/>
          <w:lang w:bidi="fa-IR"/>
        </w:rPr>
        <w:t xml:space="preserve"> </w:t>
      </w:r>
      <w:r w:rsidRPr="00990E5F">
        <w:rPr>
          <w:rFonts w:hint="cs"/>
          <w:sz w:val="24"/>
          <w:rtl/>
          <w:lang w:bidi="fa-IR"/>
        </w:rPr>
        <w:t>لا</w:t>
      </w:r>
      <w:r w:rsidRPr="00990E5F">
        <w:rPr>
          <w:sz w:val="24"/>
          <w:rtl/>
          <w:lang w:bidi="fa-IR"/>
        </w:rPr>
        <w:t xml:space="preserve"> </w:t>
      </w:r>
      <w:r w:rsidRPr="00990E5F">
        <w:rPr>
          <w:rFonts w:hint="cs"/>
          <w:sz w:val="24"/>
          <w:rtl/>
          <w:lang w:bidi="fa-IR"/>
        </w:rPr>
        <w:t>يَرْضى‏</w:t>
      </w:r>
      <w:r w:rsidRPr="00990E5F">
        <w:rPr>
          <w:sz w:val="24"/>
          <w:rtl/>
          <w:lang w:bidi="fa-IR"/>
        </w:rPr>
        <w:t xml:space="preserve"> </w:t>
      </w:r>
      <w:r w:rsidRPr="00990E5F">
        <w:rPr>
          <w:rFonts w:hint="cs"/>
          <w:sz w:val="24"/>
          <w:rtl/>
          <w:lang w:bidi="fa-IR"/>
        </w:rPr>
        <w:t>لِعِبادِهِ</w:t>
      </w:r>
      <w:r w:rsidRPr="00990E5F">
        <w:rPr>
          <w:sz w:val="24"/>
          <w:rtl/>
          <w:lang w:bidi="fa-IR"/>
        </w:rPr>
        <w:t xml:space="preserve"> </w:t>
      </w:r>
      <w:r w:rsidRPr="00990E5F">
        <w:rPr>
          <w:rFonts w:hint="cs"/>
          <w:sz w:val="24"/>
          <w:rtl/>
          <w:lang w:bidi="fa-IR"/>
        </w:rPr>
        <w:t>الْكُفْرَ</w:t>
      </w:r>
      <w:r>
        <w:rPr>
          <w:rStyle w:val="FootnoteReference"/>
          <w:sz w:val="24"/>
          <w:rtl/>
          <w:lang w:bidi="fa-IR"/>
        </w:rPr>
        <w:footnoteReference w:id="40"/>
      </w:r>
      <w:r w:rsidRPr="00990E5F">
        <w:rPr>
          <w:rFonts w:hint="cs"/>
          <w:sz w:val="24"/>
          <w:rtl/>
          <w:lang w:bidi="fa-IR"/>
        </w:rPr>
        <w:t>،</w:t>
      </w:r>
      <w:r w:rsidRPr="00990E5F">
        <w:rPr>
          <w:sz w:val="24"/>
          <w:rtl/>
          <w:lang w:bidi="fa-IR"/>
        </w:rPr>
        <w:t xml:space="preserve"> </w:t>
      </w:r>
      <w:r w:rsidRPr="00990E5F">
        <w:rPr>
          <w:rFonts w:hint="cs"/>
          <w:sz w:val="24"/>
          <w:rtl/>
          <w:lang w:bidi="fa-IR"/>
        </w:rPr>
        <w:t>و</w:t>
      </w:r>
      <w:r w:rsidRPr="00990E5F">
        <w:rPr>
          <w:sz w:val="24"/>
          <w:rtl/>
          <w:lang w:bidi="fa-IR"/>
        </w:rPr>
        <w:t xml:space="preserve"> </w:t>
      </w:r>
      <w:r w:rsidRPr="00990E5F">
        <w:rPr>
          <w:rFonts w:hint="cs"/>
          <w:sz w:val="24"/>
          <w:rtl/>
          <w:lang w:bidi="fa-IR"/>
        </w:rPr>
        <w:t>از</w:t>
      </w:r>
      <w:r w:rsidRPr="00990E5F">
        <w:rPr>
          <w:sz w:val="24"/>
          <w:rtl/>
          <w:lang w:bidi="fa-IR"/>
        </w:rPr>
        <w:t xml:space="preserve"> </w:t>
      </w:r>
      <w:r w:rsidRPr="00990E5F">
        <w:rPr>
          <w:rFonts w:hint="cs"/>
          <w:sz w:val="24"/>
          <w:rtl/>
          <w:lang w:bidi="fa-IR"/>
        </w:rPr>
        <w:t>مردمى</w:t>
      </w:r>
      <w:r w:rsidRPr="00990E5F">
        <w:rPr>
          <w:sz w:val="24"/>
          <w:rtl/>
          <w:lang w:bidi="fa-IR"/>
        </w:rPr>
        <w:t xml:space="preserve"> </w:t>
      </w:r>
      <w:r w:rsidRPr="00990E5F">
        <w:rPr>
          <w:rFonts w:hint="cs"/>
          <w:sz w:val="24"/>
          <w:rtl/>
          <w:lang w:bidi="fa-IR"/>
        </w:rPr>
        <w:t>كه</w:t>
      </w:r>
      <w:r w:rsidRPr="00990E5F">
        <w:rPr>
          <w:sz w:val="24"/>
          <w:rtl/>
          <w:lang w:bidi="fa-IR"/>
        </w:rPr>
        <w:t xml:space="preserve"> </w:t>
      </w:r>
      <w:r w:rsidRPr="00990E5F">
        <w:rPr>
          <w:rFonts w:hint="cs"/>
          <w:sz w:val="24"/>
          <w:rtl/>
          <w:lang w:bidi="fa-IR"/>
        </w:rPr>
        <w:t>فاسق</w:t>
      </w:r>
      <w:r w:rsidRPr="00990E5F">
        <w:rPr>
          <w:sz w:val="24"/>
          <w:rtl/>
          <w:lang w:bidi="fa-IR"/>
        </w:rPr>
        <w:t xml:space="preserve"> </w:t>
      </w:r>
      <w:r w:rsidRPr="00990E5F">
        <w:rPr>
          <w:rFonts w:hint="cs"/>
          <w:sz w:val="24"/>
          <w:rtl/>
          <w:lang w:bidi="fa-IR"/>
        </w:rPr>
        <w:t>باشند</w:t>
      </w:r>
      <w:r w:rsidRPr="00990E5F">
        <w:rPr>
          <w:sz w:val="24"/>
          <w:rtl/>
          <w:lang w:bidi="fa-IR"/>
        </w:rPr>
        <w:t xml:space="preserve"> </w:t>
      </w:r>
      <w:r w:rsidRPr="00990E5F">
        <w:rPr>
          <w:rFonts w:hint="cs"/>
          <w:sz w:val="24"/>
          <w:rtl/>
          <w:lang w:bidi="fa-IR"/>
        </w:rPr>
        <w:t>راضى</w:t>
      </w:r>
      <w:r w:rsidRPr="00990E5F">
        <w:rPr>
          <w:sz w:val="24"/>
          <w:rtl/>
          <w:lang w:bidi="fa-IR"/>
        </w:rPr>
        <w:t xml:space="preserve"> </w:t>
      </w:r>
      <w:r w:rsidRPr="00990E5F">
        <w:rPr>
          <w:rFonts w:hint="cs"/>
          <w:sz w:val="24"/>
          <w:rtl/>
          <w:lang w:bidi="fa-IR"/>
        </w:rPr>
        <w:t>نيست</w:t>
      </w:r>
      <w:r>
        <w:rPr>
          <w:rFonts w:hint="cs"/>
          <w:sz w:val="24"/>
          <w:rtl/>
          <w:lang w:bidi="fa-IR"/>
        </w:rPr>
        <w:t>،</w:t>
      </w:r>
      <w:r w:rsidRPr="00990E5F">
        <w:rPr>
          <w:sz w:val="24"/>
          <w:rtl/>
          <w:lang w:bidi="fa-IR"/>
        </w:rPr>
        <w:t xml:space="preserve"> </w:t>
      </w:r>
      <w:r w:rsidRPr="00990E5F">
        <w:rPr>
          <w:rFonts w:hint="cs"/>
          <w:sz w:val="24"/>
          <w:rtl/>
          <w:lang w:bidi="fa-IR"/>
        </w:rPr>
        <w:t>فَإِنَّ</w:t>
      </w:r>
      <w:r w:rsidRPr="00990E5F">
        <w:rPr>
          <w:sz w:val="24"/>
          <w:rtl/>
          <w:lang w:bidi="fa-IR"/>
        </w:rPr>
        <w:t xml:space="preserve"> </w:t>
      </w:r>
      <w:r w:rsidRPr="00990E5F">
        <w:rPr>
          <w:rFonts w:hint="cs"/>
          <w:sz w:val="24"/>
          <w:rtl/>
          <w:lang w:bidi="fa-IR"/>
        </w:rPr>
        <w:t>اللَّهَ</w:t>
      </w:r>
      <w:r w:rsidRPr="00990E5F">
        <w:rPr>
          <w:sz w:val="24"/>
          <w:rtl/>
          <w:lang w:bidi="fa-IR"/>
        </w:rPr>
        <w:t xml:space="preserve"> </w:t>
      </w:r>
      <w:r w:rsidRPr="00990E5F">
        <w:rPr>
          <w:rFonts w:hint="cs"/>
          <w:sz w:val="24"/>
          <w:rtl/>
          <w:lang w:bidi="fa-IR"/>
        </w:rPr>
        <w:t>لا</w:t>
      </w:r>
      <w:r w:rsidRPr="00990E5F">
        <w:rPr>
          <w:sz w:val="24"/>
          <w:rtl/>
          <w:lang w:bidi="fa-IR"/>
        </w:rPr>
        <w:t xml:space="preserve"> </w:t>
      </w:r>
      <w:r w:rsidRPr="00990E5F">
        <w:rPr>
          <w:rFonts w:hint="cs"/>
          <w:sz w:val="24"/>
          <w:rtl/>
          <w:lang w:bidi="fa-IR"/>
        </w:rPr>
        <w:t>يَرْضى‏</w:t>
      </w:r>
      <w:r w:rsidRPr="00990E5F">
        <w:rPr>
          <w:sz w:val="24"/>
          <w:rtl/>
          <w:lang w:bidi="fa-IR"/>
        </w:rPr>
        <w:t xml:space="preserve"> </w:t>
      </w:r>
      <w:r w:rsidRPr="00990E5F">
        <w:rPr>
          <w:rFonts w:hint="cs"/>
          <w:sz w:val="24"/>
          <w:rtl/>
          <w:lang w:bidi="fa-IR"/>
        </w:rPr>
        <w:t>عَنِ</w:t>
      </w:r>
      <w:r w:rsidRPr="00990E5F">
        <w:rPr>
          <w:sz w:val="24"/>
          <w:rtl/>
          <w:lang w:bidi="fa-IR"/>
        </w:rPr>
        <w:t xml:space="preserve"> </w:t>
      </w:r>
      <w:r w:rsidRPr="00990E5F">
        <w:rPr>
          <w:rFonts w:hint="cs"/>
          <w:sz w:val="24"/>
          <w:rtl/>
          <w:lang w:bidi="fa-IR"/>
        </w:rPr>
        <w:t>الْقَوْمِ</w:t>
      </w:r>
      <w:r w:rsidRPr="00990E5F">
        <w:rPr>
          <w:sz w:val="24"/>
          <w:rtl/>
          <w:lang w:bidi="fa-IR"/>
        </w:rPr>
        <w:t xml:space="preserve"> </w:t>
      </w:r>
      <w:r w:rsidRPr="00990E5F">
        <w:rPr>
          <w:rFonts w:hint="cs"/>
          <w:sz w:val="24"/>
          <w:rtl/>
          <w:lang w:bidi="fa-IR"/>
        </w:rPr>
        <w:t>الْفاسِقِينَ</w:t>
      </w:r>
      <w:r>
        <w:rPr>
          <w:rStyle w:val="FootnoteReference"/>
          <w:sz w:val="24"/>
          <w:rtl/>
          <w:lang w:bidi="fa-IR"/>
        </w:rPr>
        <w:footnoteReference w:id="41"/>
      </w:r>
      <w:r w:rsidRPr="00990E5F">
        <w:rPr>
          <w:rFonts w:hint="cs"/>
          <w:sz w:val="24"/>
          <w:rtl/>
          <w:lang w:bidi="fa-IR"/>
        </w:rPr>
        <w:t>،</w:t>
      </w:r>
      <w:r w:rsidRPr="00990E5F">
        <w:rPr>
          <w:sz w:val="24"/>
          <w:rtl/>
          <w:lang w:bidi="fa-IR"/>
        </w:rPr>
        <w:t xml:space="preserve"> </w:t>
      </w:r>
      <w:r w:rsidRPr="00990E5F">
        <w:rPr>
          <w:rFonts w:hint="cs"/>
          <w:sz w:val="24"/>
          <w:rtl/>
          <w:lang w:bidi="fa-IR"/>
        </w:rPr>
        <w:t>و</w:t>
      </w:r>
      <w:r w:rsidRPr="00990E5F">
        <w:rPr>
          <w:sz w:val="24"/>
          <w:rtl/>
          <w:lang w:bidi="fa-IR"/>
        </w:rPr>
        <w:t xml:space="preserve"> </w:t>
      </w:r>
      <w:r w:rsidRPr="00990E5F">
        <w:rPr>
          <w:rFonts w:hint="cs"/>
          <w:sz w:val="24"/>
          <w:rtl/>
          <w:lang w:bidi="fa-IR"/>
        </w:rPr>
        <w:t>نيز</w:t>
      </w:r>
      <w:r w:rsidRPr="00990E5F">
        <w:rPr>
          <w:sz w:val="24"/>
          <w:rtl/>
          <w:lang w:bidi="fa-IR"/>
        </w:rPr>
        <w:t xml:space="preserve"> </w:t>
      </w:r>
      <w:r w:rsidRPr="00990E5F">
        <w:rPr>
          <w:rFonts w:hint="cs"/>
          <w:sz w:val="24"/>
          <w:rtl/>
          <w:lang w:bidi="fa-IR"/>
        </w:rPr>
        <w:t>با</w:t>
      </w:r>
      <w:r w:rsidRPr="00990E5F">
        <w:rPr>
          <w:sz w:val="24"/>
          <w:rtl/>
          <w:lang w:bidi="fa-IR"/>
        </w:rPr>
        <w:t xml:space="preserve"> </w:t>
      </w:r>
      <w:r w:rsidRPr="00990E5F">
        <w:rPr>
          <w:rFonts w:hint="cs"/>
          <w:sz w:val="24"/>
          <w:rtl/>
          <w:lang w:bidi="fa-IR"/>
        </w:rPr>
        <w:t>در</w:t>
      </w:r>
      <w:r w:rsidRPr="00990E5F">
        <w:rPr>
          <w:sz w:val="24"/>
          <w:rtl/>
          <w:lang w:bidi="fa-IR"/>
        </w:rPr>
        <w:t xml:space="preserve"> </w:t>
      </w:r>
      <w:r w:rsidRPr="00990E5F">
        <w:rPr>
          <w:rFonts w:hint="cs"/>
          <w:sz w:val="24"/>
          <w:rtl/>
          <w:lang w:bidi="fa-IR"/>
        </w:rPr>
        <w:t>نظر</w:t>
      </w:r>
      <w:r w:rsidRPr="00990E5F">
        <w:rPr>
          <w:sz w:val="24"/>
          <w:rtl/>
          <w:lang w:bidi="fa-IR"/>
        </w:rPr>
        <w:t xml:space="preserve"> </w:t>
      </w:r>
      <w:r w:rsidRPr="00990E5F">
        <w:rPr>
          <w:rFonts w:hint="cs"/>
          <w:sz w:val="24"/>
          <w:rtl/>
          <w:lang w:bidi="fa-IR"/>
        </w:rPr>
        <w:t>گرفتن</w:t>
      </w:r>
      <w:r w:rsidRPr="00990E5F">
        <w:rPr>
          <w:sz w:val="24"/>
          <w:rtl/>
          <w:lang w:bidi="fa-IR"/>
        </w:rPr>
        <w:t xml:space="preserve"> </w:t>
      </w:r>
      <w:r w:rsidRPr="00990E5F">
        <w:rPr>
          <w:rFonts w:hint="cs"/>
          <w:sz w:val="24"/>
          <w:rtl/>
          <w:lang w:bidi="fa-IR"/>
        </w:rPr>
        <w:t>اينكه</w:t>
      </w:r>
      <w:r w:rsidRPr="00990E5F">
        <w:rPr>
          <w:sz w:val="24"/>
          <w:rtl/>
          <w:lang w:bidi="fa-IR"/>
        </w:rPr>
        <w:t xml:space="preserve"> </w:t>
      </w:r>
      <w:r w:rsidRPr="00990E5F">
        <w:rPr>
          <w:rFonts w:hint="cs"/>
          <w:sz w:val="24"/>
          <w:rtl/>
          <w:lang w:bidi="fa-IR"/>
        </w:rPr>
        <w:t>هدايت</w:t>
      </w:r>
      <w:r w:rsidRPr="00990E5F">
        <w:rPr>
          <w:sz w:val="24"/>
          <w:rtl/>
          <w:lang w:bidi="fa-IR"/>
        </w:rPr>
        <w:t xml:space="preserve"> </w:t>
      </w:r>
      <w:r w:rsidRPr="00990E5F">
        <w:rPr>
          <w:rFonts w:hint="cs"/>
          <w:sz w:val="24"/>
          <w:rtl/>
          <w:lang w:bidi="fa-IR"/>
        </w:rPr>
        <w:t>خدا</w:t>
      </w:r>
      <w:r w:rsidRPr="00990E5F">
        <w:rPr>
          <w:sz w:val="24"/>
          <w:rtl/>
          <w:lang w:bidi="fa-IR"/>
        </w:rPr>
        <w:t xml:space="preserve"> </w:t>
      </w:r>
      <w:r w:rsidRPr="00990E5F">
        <w:rPr>
          <w:rFonts w:hint="cs"/>
          <w:sz w:val="24"/>
          <w:rtl/>
          <w:lang w:bidi="fa-IR"/>
        </w:rPr>
        <w:t>مشروط</w:t>
      </w:r>
      <w:r w:rsidRPr="00990E5F">
        <w:rPr>
          <w:sz w:val="24"/>
          <w:rtl/>
          <w:lang w:bidi="fa-IR"/>
        </w:rPr>
        <w:t xml:space="preserve"> </w:t>
      </w:r>
      <w:r w:rsidRPr="00990E5F">
        <w:rPr>
          <w:rFonts w:hint="cs"/>
          <w:sz w:val="24"/>
          <w:rtl/>
          <w:lang w:bidi="fa-IR"/>
        </w:rPr>
        <w:t>است</w:t>
      </w:r>
      <w:r w:rsidRPr="00990E5F">
        <w:rPr>
          <w:sz w:val="24"/>
          <w:rtl/>
          <w:lang w:bidi="fa-IR"/>
        </w:rPr>
        <w:t xml:space="preserve"> </w:t>
      </w:r>
      <w:r w:rsidRPr="00990E5F">
        <w:rPr>
          <w:rFonts w:hint="cs"/>
          <w:sz w:val="24"/>
          <w:rtl/>
          <w:lang w:bidi="fa-IR"/>
        </w:rPr>
        <w:t>بر</w:t>
      </w:r>
      <w:r w:rsidRPr="00990E5F">
        <w:rPr>
          <w:sz w:val="24"/>
          <w:rtl/>
          <w:lang w:bidi="fa-IR"/>
        </w:rPr>
        <w:t xml:space="preserve"> </w:t>
      </w:r>
      <w:r w:rsidRPr="00990E5F">
        <w:rPr>
          <w:rFonts w:hint="cs"/>
          <w:sz w:val="24"/>
          <w:rtl/>
          <w:lang w:bidi="fa-IR"/>
        </w:rPr>
        <w:t>اينكه</w:t>
      </w:r>
      <w:r w:rsidRPr="00990E5F">
        <w:rPr>
          <w:sz w:val="24"/>
          <w:rtl/>
          <w:lang w:bidi="fa-IR"/>
        </w:rPr>
        <w:t xml:space="preserve"> </w:t>
      </w:r>
      <w:r w:rsidRPr="00990E5F">
        <w:rPr>
          <w:rFonts w:hint="cs"/>
          <w:sz w:val="24"/>
          <w:rtl/>
          <w:lang w:bidi="fa-IR"/>
        </w:rPr>
        <w:t>انسان</w:t>
      </w:r>
      <w:r w:rsidRPr="00990E5F">
        <w:rPr>
          <w:sz w:val="24"/>
          <w:rtl/>
          <w:lang w:bidi="fa-IR"/>
        </w:rPr>
        <w:t xml:space="preserve"> </w:t>
      </w:r>
      <w:r w:rsidRPr="00990E5F">
        <w:rPr>
          <w:rFonts w:hint="cs"/>
          <w:sz w:val="24"/>
          <w:rtl/>
          <w:lang w:bidi="fa-IR"/>
        </w:rPr>
        <w:t>از</w:t>
      </w:r>
      <w:r w:rsidRPr="00990E5F">
        <w:rPr>
          <w:sz w:val="24"/>
          <w:rtl/>
          <w:lang w:bidi="fa-IR"/>
        </w:rPr>
        <w:t xml:space="preserve"> </w:t>
      </w:r>
      <w:r w:rsidRPr="00990E5F">
        <w:rPr>
          <w:rFonts w:hint="cs"/>
          <w:sz w:val="24"/>
          <w:rtl/>
          <w:lang w:bidi="fa-IR"/>
        </w:rPr>
        <w:t>راه</w:t>
      </w:r>
      <w:r w:rsidRPr="00990E5F">
        <w:rPr>
          <w:sz w:val="24"/>
          <w:rtl/>
          <w:lang w:bidi="fa-IR"/>
        </w:rPr>
        <w:t xml:space="preserve"> </w:t>
      </w:r>
      <w:r w:rsidRPr="00990E5F">
        <w:rPr>
          <w:rFonts w:hint="cs"/>
          <w:sz w:val="24"/>
          <w:rtl/>
          <w:lang w:bidi="fa-IR"/>
        </w:rPr>
        <w:t>ظلم</w:t>
      </w:r>
      <w:r w:rsidRPr="00990E5F">
        <w:rPr>
          <w:sz w:val="24"/>
          <w:rtl/>
          <w:lang w:bidi="fa-IR"/>
        </w:rPr>
        <w:t xml:space="preserve"> </w:t>
      </w:r>
      <w:r w:rsidRPr="00990E5F">
        <w:rPr>
          <w:rFonts w:hint="cs"/>
          <w:sz w:val="24"/>
          <w:rtl/>
          <w:lang w:bidi="fa-IR"/>
        </w:rPr>
        <w:t>اجتناب</w:t>
      </w:r>
      <w:r w:rsidRPr="00990E5F">
        <w:rPr>
          <w:sz w:val="24"/>
          <w:rtl/>
          <w:lang w:bidi="fa-IR"/>
        </w:rPr>
        <w:t xml:space="preserve"> </w:t>
      </w:r>
      <w:r w:rsidRPr="00990E5F">
        <w:rPr>
          <w:rFonts w:hint="cs"/>
          <w:sz w:val="24"/>
          <w:rtl/>
          <w:lang w:bidi="fa-IR"/>
        </w:rPr>
        <w:t>كند</w:t>
      </w:r>
      <w:r w:rsidRPr="00990E5F">
        <w:rPr>
          <w:sz w:val="24"/>
          <w:rtl/>
          <w:lang w:bidi="fa-IR"/>
        </w:rPr>
        <w:t xml:space="preserve"> </w:t>
      </w:r>
      <w:r w:rsidRPr="00990E5F">
        <w:rPr>
          <w:rFonts w:hint="cs"/>
          <w:sz w:val="24"/>
          <w:rtl/>
          <w:lang w:bidi="fa-IR"/>
        </w:rPr>
        <w:t>و</w:t>
      </w:r>
      <w:r w:rsidRPr="00990E5F">
        <w:rPr>
          <w:sz w:val="24"/>
          <w:rtl/>
          <w:lang w:bidi="fa-IR"/>
        </w:rPr>
        <w:t xml:space="preserve"> </w:t>
      </w:r>
      <w:r w:rsidRPr="00990E5F">
        <w:rPr>
          <w:rFonts w:hint="cs"/>
          <w:sz w:val="24"/>
          <w:rtl/>
          <w:lang w:bidi="fa-IR"/>
        </w:rPr>
        <w:t>ندانسته</w:t>
      </w:r>
      <w:r w:rsidRPr="00990E5F">
        <w:rPr>
          <w:sz w:val="24"/>
          <w:rtl/>
          <w:lang w:bidi="fa-IR"/>
        </w:rPr>
        <w:t xml:space="preserve"> </w:t>
      </w:r>
      <w:r w:rsidRPr="00990E5F">
        <w:rPr>
          <w:rFonts w:hint="cs"/>
          <w:sz w:val="24"/>
          <w:rtl/>
          <w:lang w:bidi="fa-IR"/>
        </w:rPr>
        <w:t>داخل</w:t>
      </w:r>
      <w:r w:rsidRPr="00990E5F">
        <w:rPr>
          <w:sz w:val="24"/>
          <w:rtl/>
          <w:lang w:bidi="fa-IR"/>
        </w:rPr>
        <w:t xml:space="preserve"> </w:t>
      </w:r>
      <w:r w:rsidRPr="00990E5F">
        <w:rPr>
          <w:rFonts w:hint="cs"/>
          <w:sz w:val="24"/>
          <w:rtl/>
          <w:lang w:bidi="fa-IR"/>
        </w:rPr>
        <w:t>در</w:t>
      </w:r>
      <w:r w:rsidRPr="00990E5F">
        <w:rPr>
          <w:sz w:val="24"/>
          <w:rtl/>
          <w:lang w:bidi="fa-IR"/>
        </w:rPr>
        <w:t xml:space="preserve"> </w:t>
      </w:r>
      <w:r w:rsidRPr="00990E5F">
        <w:rPr>
          <w:rFonts w:hint="cs"/>
          <w:sz w:val="24"/>
          <w:rtl/>
          <w:lang w:bidi="fa-IR"/>
        </w:rPr>
        <w:t>سلك</w:t>
      </w:r>
      <w:r w:rsidRPr="00990E5F">
        <w:rPr>
          <w:sz w:val="24"/>
          <w:rtl/>
          <w:lang w:bidi="fa-IR"/>
        </w:rPr>
        <w:t xml:space="preserve"> </w:t>
      </w:r>
      <w:r w:rsidRPr="00990E5F">
        <w:rPr>
          <w:rFonts w:hint="cs"/>
          <w:sz w:val="24"/>
          <w:rtl/>
          <w:lang w:bidi="fa-IR"/>
        </w:rPr>
        <w:t>ظالمان</w:t>
      </w:r>
      <w:r w:rsidRPr="00990E5F">
        <w:rPr>
          <w:sz w:val="24"/>
          <w:rtl/>
          <w:lang w:bidi="fa-IR"/>
        </w:rPr>
        <w:t xml:space="preserve"> </w:t>
      </w:r>
      <w:r w:rsidRPr="00990E5F">
        <w:rPr>
          <w:rFonts w:hint="cs"/>
          <w:sz w:val="24"/>
          <w:rtl/>
          <w:lang w:bidi="fa-IR"/>
        </w:rPr>
        <w:t>نشود</w:t>
      </w:r>
      <w:r w:rsidRPr="00990E5F">
        <w:rPr>
          <w:sz w:val="24"/>
          <w:rtl/>
          <w:lang w:bidi="fa-IR"/>
        </w:rPr>
        <w:t xml:space="preserve">. </w:t>
      </w:r>
      <w:r w:rsidRPr="00990E5F">
        <w:rPr>
          <w:rFonts w:hint="cs"/>
          <w:sz w:val="24"/>
          <w:rtl/>
          <w:lang w:bidi="fa-IR"/>
        </w:rPr>
        <w:t>چون</w:t>
      </w:r>
      <w:r w:rsidRPr="00990E5F">
        <w:rPr>
          <w:sz w:val="24"/>
          <w:rtl/>
          <w:lang w:bidi="fa-IR"/>
        </w:rPr>
        <w:t xml:space="preserve"> </w:t>
      </w:r>
      <w:r w:rsidRPr="00990E5F">
        <w:rPr>
          <w:rFonts w:hint="cs"/>
          <w:sz w:val="24"/>
          <w:rtl/>
          <w:lang w:bidi="fa-IR"/>
        </w:rPr>
        <w:t>خودش</w:t>
      </w:r>
      <w:r w:rsidRPr="00990E5F">
        <w:rPr>
          <w:sz w:val="24"/>
          <w:rtl/>
          <w:lang w:bidi="fa-IR"/>
        </w:rPr>
        <w:t xml:space="preserve"> </w:t>
      </w:r>
      <w:r w:rsidRPr="00990E5F">
        <w:rPr>
          <w:rFonts w:hint="cs"/>
          <w:sz w:val="24"/>
          <w:rtl/>
          <w:lang w:bidi="fa-IR"/>
        </w:rPr>
        <w:t>هدايت</w:t>
      </w:r>
      <w:r w:rsidRPr="00990E5F">
        <w:rPr>
          <w:sz w:val="24"/>
          <w:rtl/>
          <w:lang w:bidi="fa-IR"/>
        </w:rPr>
        <w:t xml:space="preserve"> </w:t>
      </w:r>
      <w:r w:rsidRPr="00990E5F">
        <w:rPr>
          <w:rFonts w:hint="cs"/>
          <w:sz w:val="24"/>
          <w:rtl/>
          <w:lang w:bidi="fa-IR"/>
        </w:rPr>
        <w:t>خود</w:t>
      </w:r>
      <w:r w:rsidRPr="00990E5F">
        <w:rPr>
          <w:sz w:val="24"/>
          <w:rtl/>
          <w:lang w:bidi="fa-IR"/>
        </w:rPr>
        <w:t xml:space="preserve"> </w:t>
      </w:r>
      <w:r w:rsidRPr="00990E5F">
        <w:rPr>
          <w:rFonts w:hint="cs"/>
          <w:sz w:val="24"/>
          <w:rtl/>
          <w:lang w:bidi="fa-IR"/>
        </w:rPr>
        <w:t>را</w:t>
      </w:r>
      <w:r w:rsidRPr="00990E5F">
        <w:rPr>
          <w:sz w:val="24"/>
          <w:rtl/>
          <w:lang w:bidi="fa-IR"/>
        </w:rPr>
        <w:t xml:space="preserve"> </w:t>
      </w:r>
      <w:r w:rsidRPr="00990E5F">
        <w:rPr>
          <w:rFonts w:hint="cs"/>
          <w:sz w:val="24"/>
          <w:rtl/>
          <w:lang w:bidi="fa-IR"/>
        </w:rPr>
        <w:t>از</w:t>
      </w:r>
      <w:r w:rsidRPr="00990E5F">
        <w:rPr>
          <w:sz w:val="24"/>
          <w:rtl/>
          <w:lang w:bidi="fa-IR"/>
        </w:rPr>
        <w:t xml:space="preserve"> </w:t>
      </w:r>
      <w:r w:rsidRPr="00990E5F">
        <w:rPr>
          <w:rFonts w:hint="cs"/>
          <w:sz w:val="24"/>
          <w:rtl/>
          <w:lang w:bidi="fa-IR"/>
        </w:rPr>
        <w:t>چنين</w:t>
      </w:r>
      <w:r w:rsidRPr="00990E5F">
        <w:rPr>
          <w:sz w:val="24"/>
          <w:rtl/>
          <w:lang w:bidi="fa-IR"/>
        </w:rPr>
        <w:t xml:space="preserve"> </w:t>
      </w:r>
      <w:r w:rsidRPr="00990E5F">
        <w:rPr>
          <w:rFonts w:hint="cs"/>
          <w:sz w:val="24"/>
          <w:rtl/>
          <w:lang w:bidi="fa-IR"/>
        </w:rPr>
        <w:t>كسانى</w:t>
      </w:r>
      <w:r w:rsidRPr="00990E5F">
        <w:rPr>
          <w:sz w:val="24"/>
          <w:rtl/>
          <w:lang w:bidi="fa-IR"/>
        </w:rPr>
        <w:t xml:space="preserve"> </w:t>
      </w:r>
      <w:r w:rsidRPr="00990E5F">
        <w:rPr>
          <w:rFonts w:hint="cs"/>
          <w:sz w:val="24"/>
          <w:rtl/>
          <w:lang w:bidi="fa-IR"/>
        </w:rPr>
        <w:t>نفى</w:t>
      </w:r>
      <w:r w:rsidRPr="00990E5F">
        <w:rPr>
          <w:sz w:val="24"/>
          <w:rtl/>
          <w:lang w:bidi="fa-IR"/>
        </w:rPr>
        <w:t xml:space="preserve"> </w:t>
      </w:r>
      <w:r w:rsidRPr="00990E5F">
        <w:rPr>
          <w:rFonts w:hint="cs"/>
          <w:sz w:val="24"/>
          <w:rtl/>
          <w:lang w:bidi="fa-IR"/>
        </w:rPr>
        <w:t>نموده</w:t>
      </w:r>
      <w:r w:rsidRPr="00990E5F">
        <w:rPr>
          <w:sz w:val="24"/>
          <w:rtl/>
          <w:lang w:bidi="fa-IR"/>
        </w:rPr>
        <w:t xml:space="preserve"> </w:t>
      </w:r>
      <w:r w:rsidRPr="00990E5F">
        <w:rPr>
          <w:rFonts w:hint="cs"/>
          <w:sz w:val="24"/>
          <w:rtl/>
          <w:lang w:bidi="fa-IR"/>
        </w:rPr>
        <w:t>و</w:t>
      </w:r>
      <w:r w:rsidRPr="00990E5F">
        <w:rPr>
          <w:sz w:val="24"/>
          <w:rtl/>
          <w:lang w:bidi="fa-IR"/>
        </w:rPr>
        <w:t xml:space="preserve"> </w:t>
      </w:r>
      <w:r w:rsidRPr="00990E5F">
        <w:rPr>
          <w:rFonts w:hint="cs"/>
          <w:sz w:val="24"/>
          <w:rtl/>
          <w:lang w:bidi="fa-IR"/>
        </w:rPr>
        <w:t>آنها</w:t>
      </w:r>
      <w:r w:rsidRPr="00990E5F">
        <w:rPr>
          <w:sz w:val="24"/>
          <w:rtl/>
          <w:lang w:bidi="fa-IR"/>
        </w:rPr>
        <w:t xml:space="preserve"> </w:t>
      </w:r>
      <w:r w:rsidRPr="00990E5F">
        <w:rPr>
          <w:rFonts w:hint="cs"/>
          <w:sz w:val="24"/>
          <w:rtl/>
          <w:lang w:bidi="fa-IR"/>
        </w:rPr>
        <w:t>را</w:t>
      </w:r>
      <w:r w:rsidRPr="00990E5F">
        <w:rPr>
          <w:sz w:val="24"/>
          <w:rtl/>
          <w:lang w:bidi="fa-IR"/>
        </w:rPr>
        <w:t xml:space="preserve"> </w:t>
      </w:r>
      <w:r w:rsidRPr="00990E5F">
        <w:rPr>
          <w:rFonts w:hint="cs"/>
          <w:sz w:val="24"/>
          <w:rtl/>
          <w:lang w:bidi="fa-IR"/>
        </w:rPr>
        <w:t>از</w:t>
      </w:r>
      <w:r w:rsidRPr="00990E5F">
        <w:rPr>
          <w:sz w:val="24"/>
          <w:rtl/>
          <w:lang w:bidi="fa-IR"/>
        </w:rPr>
        <w:t xml:space="preserve"> </w:t>
      </w:r>
      <w:r w:rsidRPr="00990E5F">
        <w:rPr>
          <w:rFonts w:hint="cs"/>
          <w:sz w:val="24"/>
          <w:rtl/>
          <w:lang w:bidi="fa-IR"/>
        </w:rPr>
        <w:t>رسيدن</w:t>
      </w:r>
      <w:r w:rsidRPr="00990E5F">
        <w:rPr>
          <w:sz w:val="24"/>
          <w:rtl/>
          <w:lang w:bidi="fa-IR"/>
        </w:rPr>
        <w:t xml:space="preserve"> </w:t>
      </w:r>
      <w:r w:rsidRPr="00990E5F">
        <w:rPr>
          <w:rFonts w:hint="cs"/>
          <w:sz w:val="24"/>
          <w:rtl/>
          <w:lang w:bidi="fa-IR"/>
        </w:rPr>
        <w:t>به</w:t>
      </w:r>
      <w:r w:rsidRPr="00990E5F">
        <w:rPr>
          <w:sz w:val="24"/>
          <w:rtl/>
          <w:lang w:bidi="fa-IR"/>
        </w:rPr>
        <w:t xml:space="preserve"> </w:t>
      </w:r>
      <w:r w:rsidRPr="00990E5F">
        <w:rPr>
          <w:rFonts w:hint="cs"/>
          <w:sz w:val="24"/>
          <w:rtl/>
          <w:lang w:bidi="fa-IR"/>
        </w:rPr>
        <w:t>كرامت</w:t>
      </w:r>
      <w:r w:rsidRPr="00990E5F">
        <w:rPr>
          <w:sz w:val="24"/>
          <w:rtl/>
          <w:lang w:bidi="fa-IR"/>
        </w:rPr>
        <w:t xml:space="preserve"> </w:t>
      </w:r>
      <w:r w:rsidRPr="00990E5F">
        <w:rPr>
          <w:rFonts w:hint="cs"/>
          <w:sz w:val="24"/>
          <w:rtl/>
          <w:lang w:bidi="fa-IR"/>
        </w:rPr>
        <w:t>الهيه‏اش</w:t>
      </w:r>
      <w:r w:rsidRPr="00990E5F">
        <w:rPr>
          <w:sz w:val="24"/>
          <w:rtl/>
          <w:lang w:bidi="fa-IR"/>
        </w:rPr>
        <w:t xml:space="preserve"> </w:t>
      </w:r>
      <w:r w:rsidRPr="00990E5F">
        <w:rPr>
          <w:rFonts w:hint="cs"/>
          <w:sz w:val="24"/>
          <w:rtl/>
          <w:lang w:bidi="fa-IR"/>
        </w:rPr>
        <w:t>مايوس</w:t>
      </w:r>
      <w:r w:rsidRPr="00990E5F">
        <w:rPr>
          <w:sz w:val="24"/>
          <w:rtl/>
          <w:lang w:bidi="fa-IR"/>
        </w:rPr>
        <w:t xml:space="preserve"> </w:t>
      </w:r>
      <w:r w:rsidRPr="00990E5F">
        <w:rPr>
          <w:rFonts w:hint="cs"/>
          <w:sz w:val="24"/>
          <w:rtl/>
          <w:lang w:bidi="fa-IR"/>
        </w:rPr>
        <w:t>كرده</w:t>
      </w:r>
      <w:r w:rsidRPr="00990E5F">
        <w:rPr>
          <w:sz w:val="24"/>
          <w:rtl/>
          <w:lang w:bidi="fa-IR"/>
        </w:rPr>
        <w:t xml:space="preserve"> </w:t>
      </w:r>
      <w:r w:rsidRPr="00990E5F">
        <w:rPr>
          <w:rFonts w:hint="cs"/>
          <w:sz w:val="24"/>
          <w:rtl/>
          <w:lang w:bidi="fa-IR"/>
        </w:rPr>
        <w:t>و</w:t>
      </w:r>
      <w:r w:rsidRPr="00990E5F">
        <w:rPr>
          <w:sz w:val="24"/>
          <w:rtl/>
          <w:lang w:bidi="fa-IR"/>
        </w:rPr>
        <w:t xml:space="preserve"> </w:t>
      </w:r>
      <w:r w:rsidRPr="00990E5F">
        <w:rPr>
          <w:rFonts w:hint="cs"/>
          <w:sz w:val="24"/>
          <w:rtl/>
          <w:lang w:bidi="fa-IR"/>
        </w:rPr>
        <w:t>فرموده</w:t>
      </w:r>
      <w:r>
        <w:rPr>
          <w:sz w:val="24"/>
          <w:rtl/>
          <w:lang w:bidi="fa-IR"/>
        </w:rPr>
        <w:t>:</w:t>
      </w:r>
      <w:r w:rsidRPr="00990E5F">
        <w:rPr>
          <w:sz w:val="24"/>
          <w:rtl/>
          <w:lang w:bidi="fa-IR"/>
        </w:rPr>
        <w:t xml:space="preserve"> </w:t>
      </w:r>
      <w:r w:rsidRPr="00990E5F">
        <w:rPr>
          <w:rFonts w:hint="cs"/>
          <w:sz w:val="24"/>
          <w:rtl/>
          <w:lang w:bidi="fa-IR"/>
        </w:rPr>
        <w:t>وَ</w:t>
      </w:r>
      <w:r w:rsidRPr="00990E5F">
        <w:rPr>
          <w:sz w:val="24"/>
          <w:rtl/>
          <w:lang w:bidi="fa-IR"/>
        </w:rPr>
        <w:t xml:space="preserve"> </w:t>
      </w:r>
      <w:r w:rsidRPr="00990E5F">
        <w:rPr>
          <w:rFonts w:hint="cs"/>
          <w:sz w:val="24"/>
          <w:rtl/>
          <w:lang w:bidi="fa-IR"/>
        </w:rPr>
        <w:t>اللَّهُ</w:t>
      </w:r>
      <w:r w:rsidRPr="00990E5F">
        <w:rPr>
          <w:sz w:val="24"/>
          <w:rtl/>
          <w:lang w:bidi="fa-IR"/>
        </w:rPr>
        <w:t xml:space="preserve"> </w:t>
      </w:r>
      <w:r w:rsidRPr="00990E5F">
        <w:rPr>
          <w:rFonts w:hint="cs"/>
          <w:sz w:val="24"/>
          <w:rtl/>
          <w:lang w:bidi="fa-IR"/>
        </w:rPr>
        <w:t>لا</w:t>
      </w:r>
      <w:r w:rsidRPr="00990E5F">
        <w:rPr>
          <w:sz w:val="24"/>
          <w:rtl/>
          <w:lang w:bidi="fa-IR"/>
        </w:rPr>
        <w:t xml:space="preserve"> </w:t>
      </w:r>
      <w:r w:rsidRPr="00990E5F">
        <w:rPr>
          <w:rFonts w:hint="cs"/>
          <w:sz w:val="24"/>
          <w:rtl/>
          <w:lang w:bidi="fa-IR"/>
        </w:rPr>
        <w:t>يَهْدِي</w:t>
      </w:r>
      <w:r w:rsidRPr="00990E5F">
        <w:rPr>
          <w:sz w:val="24"/>
          <w:rtl/>
          <w:lang w:bidi="fa-IR"/>
        </w:rPr>
        <w:t xml:space="preserve"> </w:t>
      </w:r>
      <w:r w:rsidRPr="00990E5F">
        <w:rPr>
          <w:rFonts w:hint="cs"/>
          <w:sz w:val="24"/>
          <w:rtl/>
          <w:lang w:bidi="fa-IR"/>
        </w:rPr>
        <w:t>الْقَوْمَ</w:t>
      </w:r>
      <w:r w:rsidRPr="00990E5F">
        <w:rPr>
          <w:sz w:val="24"/>
          <w:rtl/>
          <w:lang w:bidi="fa-IR"/>
        </w:rPr>
        <w:t xml:space="preserve"> </w:t>
      </w:r>
      <w:r w:rsidRPr="00990E5F">
        <w:rPr>
          <w:rFonts w:hint="cs"/>
          <w:sz w:val="24"/>
          <w:rtl/>
          <w:lang w:bidi="fa-IR"/>
        </w:rPr>
        <w:t>الظَّالِمِينَ</w:t>
      </w:r>
      <w:r>
        <w:rPr>
          <w:rStyle w:val="FootnoteReference"/>
          <w:sz w:val="24"/>
          <w:rtl/>
          <w:lang w:bidi="fa-IR"/>
        </w:rPr>
        <w:footnoteReference w:id="42"/>
      </w:r>
      <w:r w:rsidRPr="00990E5F">
        <w:rPr>
          <w:sz w:val="24"/>
          <w:rtl/>
          <w:lang w:bidi="fa-IR"/>
        </w:rPr>
        <w:t xml:space="preserve"> </w:t>
      </w:r>
      <w:r w:rsidRPr="00990E5F">
        <w:rPr>
          <w:rFonts w:hint="cs"/>
          <w:sz w:val="24"/>
          <w:rtl/>
          <w:lang w:bidi="fa-IR"/>
        </w:rPr>
        <w:t>قهرا</w:t>
      </w:r>
      <w:r w:rsidRPr="00990E5F">
        <w:rPr>
          <w:sz w:val="24"/>
          <w:rtl/>
          <w:lang w:bidi="fa-IR"/>
        </w:rPr>
        <w:t xml:space="preserve"> </w:t>
      </w:r>
      <w:r w:rsidRPr="00990E5F">
        <w:rPr>
          <w:rFonts w:hint="cs"/>
          <w:sz w:val="24"/>
          <w:rtl/>
          <w:lang w:bidi="fa-IR"/>
        </w:rPr>
        <w:t>آيه</w:t>
      </w:r>
      <w:r w:rsidRPr="00990E5F">
        <w:rPr>
          <w:sz w:val="24"/>
          <w:rtl/>
          <w:lang w:bidi="fa-IR"/>
        </w:rPr>
        <w:t xml:space="preserve"> </w:t>
      </w:r>
      <w:r w:rsidRPr="00990E5F">
        <w:rPr>
          <w:rFonts w:hint="cs"/>
          <w:sz w:val="24"/>
          <w:rtl/>
          <w:lang w:bidi="fa-IR"/>
        </w:rPr>
        <w:t>شريفه</w:t>
      </w:r>
      <w:r w:rsidRPr="00990E5F">
        <w:rPr>
          <w:sz w:val="24"/>
          <w:rtl/>
          <w:lang w:bidi="fa-IR"/>
        </w:rPr>
        <w:t xml:space="preserve"> </w:t>
      </w:r>
      <w:r w:rsidRPr="00990E5F">
        <w:rPr>
          <w:rFonts w:hint="cs"/>
          <w:sz w:val="24"/>
          <w:rtl/>
          <w:lang w:bidi="fa-IR"/>
        </w:rPr>
        <w:t>مورد</w:t>
      </w:r>
      <w:r w:rsidRPr="00990E5F">
        <w:rPr>
          <w:sz w:val="24"/>
          <w:rtl/>
          <w:lang w:bidi="fa-IR"/>
        </w:rPr>
        <w:t xml:space="preserve"> </w:t>
      </w:r>
      <w:r w:rsidRPr="00990E5F">
        <w:rPr>
          <w:rFonts w:hint="cs"/>
          <w:sz w:val="24"/>
          <w:rtl/>
          <w:lang w:bidi="fa-IR"/>
        </w:rPr>
        <w:t>بحث</w:t>
      </w:r>
      <w:r w:rsidRPr="00990E5F">
        <w:rPr>
          <w:sz w:val="24"/>
          <w:rtl/>
          <w:lang w:bidi="fa-IR"/>
        </w:rPr>
        <w:t xml:space="preserve"> </w:t>
      </w:r>
      <w:r w:rsidRPr="00990E5F">
        <w:rPr>
          <w:rFonts w:hint="cs"/>
          <w:sz w:val="24"/>
          <w:rtl/>
          <w:lang w:bidi="fa-IR"/>
        </w:rPr>
        <w:t>كه</w:t>
      </w:r>
      <w:r w:rsidRPr="00990E5F">
        <w:rPr>
          <w:sz w:val="24"/>
          <w:rtl/>
          <w:lang w:bidi="fa-IR"/>
        </w:rPr>
        <w:t xml:space="preserve"> </w:t>
      </w:r>
      <w:r w:rsidRPr="00990E5F">
        <w:rPr>
          <w:rFonts w:hint="cs"/>
          <w:sz w:val="24"/>
          <w:rtl/>
          <w:lang w:bidi="fa-IR"/>
        </w:rPr>
        <w:t>مى‏فرمايد</w:t>
      </w:r>
      <w:r w:rsidRPr="00990E5F">
        <w:rPr>
          <w:sz w:val="24"/>
          <w:rtl/>
          <w:lang w:bidi="fa-IR"/>
        </w:rPr>
        <w:t xml:space="preserve">:" </w:t>
      </w:r>
      <w:r w:rsidRPr="00990E5F">
        <w:rPr>
          <w:rFonts w:hint="cs"/>
          <w:sz w:val="24"/>
          <w:rtl/>
          <w:lang w:bidi="fa-IR"/>
        </w:rPr>
        <w:t>يَهْدِي</w:t>
      </w:r>
      <w:r w:rsidRPr="00990E5F">
        <w:rPr>
          <w:sz w:val="24"/>
          <w:rtl/>
          <w:lang w:bidi="fa-IR"/>
        </w:rPr>
        <w:t xml:space="preserve"> </w:t>
      </w:r>
      <w:r w:rsidRPr="00990E5F">
        <w:rPr>
          <w:rFonts w:hint="cs"/>
          <w:sz w:val="24"/>
          <w:rtl/>
          <w:lang w:bidi="fa-IR"/>
        </w:rPr>
        <w:t>بِهِ</w:t>
      </w:r>
      <w:r w:rsidRPr="00990E5F">
        <w:rPr>
          <w:sz w:val="24"/>
          <w:rtl/>
          <w:lang w:bidi="fa-IR"/>
        </w:rPr>
        <w:t xml:space="preserve"> </w:t>
      </w:r>
      <w:r w:rsidRPr="00990E5F">
        <w:rPr>
          <w:rFonts w:hint="cs"/>
          <w:sz w:val="24"/>
          <w:rtl/>
          <w:lang w:bidi="fa-IR"/>
        </w:rPr>
        <w:t>اللَّهُ</w:t>
      </w:r>
      <w:r w:rsidRPr="00990E5F">
        <w:rPr>
          <w:sz w:val="24"/>
          <w:rtl/>
          <w:lang w:bidi="fa-IR"/>
        </w:rPr>
        <w:t xml:space="preserve"> </w:t>
      </w:r>
      <w:r w:rsidRPr="00990E5F">
        <w:rPr>
          <w:rFonts w:hint="cs"/>
          <w:sz w:val="24"/>
          <w:rtl/>
          <w:lang w:bidi="fa-IR"/>
        </w:rPr>
        <w:t>مَنِ</w:t>
      </w:r>
      <w:r w:rsidRPr="00990E5F">
        <w:rPr>
          <w:sz w:val="24"/>
          <w:rtl/>
          <w:lang w:bidi="fa-IR"/>
        </w:rPr>
        <w:t xml:space="preserve"> </w:t>
      </w:r>
      <w:r w:rsidRPr="00990E5F">
        <w:rPr>
          <w:rFonts w:hint="cs"/>
          <w:sz w:val="24"/>
          <w:rtl/>
          <w:lang w:bidi="fa-IR"/>
        </w:rPr>
        <w:t>اتَّبَعَ</w:t>
      </w:r>
      <w:r w:rsidRPr="00990E5F">
        <w:rPr>
          <w:sz w:val="24"/>
          <w:rtl/>
          <w:lang w:bidi="fa-IR"/>
        </w:rPr>
        <w:t xml:space="preserve"> </w:t>
      </w:r>
      <w:r w:rsidRPr="00990E5F">
        <w:rPr>
          <w:rFonts w:hint="cs"/>
          <w:sz w:val="24"/>
          <w:rtl/>
          <w:lang w:bidi="fa-IR"/>
        </w:rPr>
        <w:t>رِضْوانَهُ</w:t>
      </w:r>
      <w:r w:rsidRPr="00990E5F">
        <w:rPr>
          <w:sz w:val="24"/>
          <w:rtl/>
          <w:lang w:bidi="fa-IR"/>
        </w:rPr>
        <w:t xml:space="preserve"> </w:t>
      </w:r>
      <w:r w:rsidRPr="00990E5F">
        <w:rPr>
          <w:rFonts w:hint="cs"/>
          <w:sz w:val="24"/>
          <w:rtl/>
          <w:lang w:bidi="fa-IR"/>
        </w:rPr>
        <w:t>سُبُلَ</w:t>
      </w:r>
      <w:r w:rsidRPr="00990E5F">
        <w:rPr>
          <w:sz w:val="24"/>
          <w:rtl/>
          <w:lang w:bidi="fa-IR"/>
        </w:rPr>
        <w:t xml:space="preserve"> </w:t>
      </w:r>
      <w:r w:rsidRPr="00990E5F">
        <w:rPr>
          <w:rFonts w:hint="cs"/>
          <w:sz w:val="24"/>
          <w:rtl/>
          <w:lang w:bidi="fa-IR"/>
        </w:rPr>
        <w:t>السَّلامِ</w:t>
      </w:r>
      <w:r w:rsidRPr="00990E5F">
        <w:rPr>
          <w:sz w:val="24"/>
          <w:rtl/>
          <w:lang w:bidi="fa-IR"/>
        </w:rPr>
        <w:t xml:space="preserve">" </w:t>
      </w:r>
      <w:r w:rsidRPr="00990E5F">
        <w:rPr>
          <w:rFonts w:hint="cs"/>
          <w:sz w:val="24"/>
          <w:rtl/>
          <w:lang w:bidi="fa-IR"/>
        </w:rPr>
        <w:t>تقريبا</w:t>
      </w:r>
      <w:r w:rsidRPr="00990E5F">
        <w:rPr>
          <w:sz w:val="24"/>
          <w:rtl/>
          <w:lang w:bidi="fa-IR"/>
        </w:rPr>
        <w:t xml:space="preserve"> </w:t>
      </w:r>
      <w:r w:rsidRPr="00990E5F">
        <w:rPr>
          <w:rFonts w:hint="cs"/>
          <w:sz w:val="24"/>
          <w:rtl/>
          <w:lang w:bidi="fa-IR"/>
        </w:rPr>
        <w:t>همان</w:t>
      </w:r>
      <w:r w:rsidRPr="00990E5F">
        <w:rPr>
          <w:sz w:val="24"/>
          <w:rtl/>
          <w:lang w:bidi="fa-IR"/>
        </w:rPr>
        <w:t xml:space="preserve"> </w:t>
      </w:r>
      <w:r w:rsidRPr="00990E5F">
        <w:rPr>
          <w:rFonts w:hint="cs"/>
          <w:sz w:val="24"/>
          <w:rtl/>
          <w:lang w:bidi="fa-IR"/>
        </w:rPr>
        <w:t>معنايى</w:t>
      </w:r>
      <w:r w:rsidRPr="00990E5F">
        <w:rPr>
          <w:sz w:val="24"/>
          <w:rtl/>
          <w:lang w:bidi="fa-IR"/>
        </w:rPr>
        <w:t xml:space="preserve"> </w:t>
      </w:r>
      <w:r w:rsidRPr="00990E5F">
        <w:rPr>
          <w:rFonts w:hint="cs"/>
          <w:sz w:val="24"/>
          <w:rtl/>
          <w:lang w:bidi="fa-IR"/>
        </w:rPr>
        <w:t>را</w:t>
      </w:r>
      <w:r w:rsidRPr="00990E5F">
        <w:rPr>
          <w:sz w:val="24"/>
          <w:rtl/>
          <w:lang w:bidi="fa-IR"/>
        </w:rPr>
        <w:t xml:space="preserve"> </w:t>
      </w:r>
      <w:r w:rsidRPr="00990E5F">
        <w:rPr>
          <w:rFonts w:hint="cs"/>
          <w:sz w:val="24"/>
          <w:rtl/>
          <w:lang w:bidi="fa-IR"/>
        </w:rPr>
        <w:t>افاده</w:t>
      </w:r>
      <w:r w:rsidRPr="00990E5F">
        <w:rPr>
          <w:sz w:val="24"/>
          <w:rtl/>
          <w:lang w:bidi="fa-IR"/>
        </w:rPr>
        <w:t xml:space="preserve"> </w:t>
      </w:r>
      <w:r w:rsidRPr="00990E5F">
        <w:rPr>
          <w:rFonts w:hint="cs"/>
          <w:sz w:val="24"/>
          <w:rtl/>
          <w:lang w:bidi="fa-IR"/>
        </w:rPr>
        <w:t>مى‏كند</w:t>
      </w:r>
      <w:r w:rsidRPr="00990E5F">
        <w:rPr>
          <w:sz w:val="24"/>
          <w:rtl/>
          <w:lang w:bidi="fa-IR"/>
        </w:rPr>
        <w:t xml:space="preserve"> </w:t>
      </w:r>
      <w:r w:rsidRPr="00990E5F">
        <w:rPr>
          <w:rFonts w:hint="cs"/>
          <w:sz w:val="24"/>
          <w:rtl/>
          <w:lang w:bidi="fa-IR"/>
        </w:rPr>
        <w:t>كه</w:t>
      </w:r>
      <w:r w:rsidRPr="00990E5F">
        <w:rPr>
          <w:sz w:val="24"/>
          <w:rtl/>
          <w:lang w:bidi="fa-IR"/>
        </w:rPr>
        <w:t xml:space="preserve"> </w:t>
      </w:r>
      <w:r w:rsidRPr="00990E5F">
        <w:rPr>
          <w:rFonts w:hint="cs"/>
          <w:sz w:val="24"/>
          <w:rtl/>
          <w:lang w:bidi="fa-IR"/>
        </w:rPr>
        <w:t>از</w:t>
      </w:r>
      <w:r w:rsidRPr="00990E5F">
        <w:rPr>
          <w:sz w:val="24"/>
          <w:rtl/>
          <w:lang w:bidi="fa-IR"/>
        </w:rPr>
        <w:t xml:space="preserve"> </w:t>
      </w:r>
      <w:r w:rsidRPr="00990E5F">
        <w:rPr>
          <w:rFonts w:hint="cs"/>
          <w:sz w:val="24"/>
          <w:rtl/>
          <w:lang w:bidi="fa-IR"/>
        </w:rPr>
        <w:t>آيه</w:t>
      </w:r>
      <w:r w:rsidRPr="00990E5F">
        <w:rPr>
          <w:sz w:val="24"/>
          <w:rtl/>
          <w:lang w:bidi="fa-IR"/>
        </w:rPr>
        <w:t xml:space="preserve"> </w:t>
      </w:r>
      <w:r w:rsidRPr="00990E5F">
        <w:rPr>
          <w:rFonts w:hint="cs"/>
          <w:sz w:val="24"/>
          <w:rtl/>
          <w:lang w:bidi="fa-IR"/>
        </w:rPr>
        <w:t>زير</w:t>
      </w:r>
      <w:r w:rsidRPr="00990E5F">
        <w:rPr>
          <w:sz w:val="24"/>
          <w:rtl/>
          <w:lang w:bidi="fa-IR"/>
        </w:rPr>
        <w:t xml:space="preserve"> </w:t>
      </w:r>
      <w:r w:rsidRPr="00990E5F">
        <w:rPr>
          <w:rFonts w:hint="cs"/>
          <w:sz w:val="24"/>
          <w:rtl/>
          <w:lang w:bidi="fa-IR"/>
        </w:rPr>
        <w:t>استفاده</w:t>
      </w:r>
      <w:r w:rsidRPr="00990E5F">
        <w:rPr>
          <w:sz w:val="24"/>
          <w:rtl/>
          <w:lang w:bidi="fa-IR"/>
        </w:rPr>
        <w:t xml:space="preserve"> </w:t>
      </w:r>
      <w:r w:rsidRPr="00990E5F">
        <w:rPr>
          <w:rFonts w:hint="cs"/>
          <w:sz w:val="24"/>
          <w:rtl/>
          <w:lang w:bidi="fa-IR"/>
        </w:rPr>
        <w:t>مى‏شود،</w:t>
      </w:r>
      <w:r w:rsidRPr="00990E5F">
        <w:rPr>
          <w:sz w:val="24"/>
          <w:rtl/>
          <w:lang w:bidi="fa-IR"/>
        </w:rPr>
        <w:t xml:space="preserve"> </w:t>
      </w:r>
      <w:r w:rsidRPr="00990E5F">
        <w:rPr>
          <w:rFonts w:hint="cs"/>
          <w:sz w:val="24"/>
          <w:rtl/>
          <w:lang w:bidi="fa-IR"/>
        </w:rPr>
        <w:t>توجه</w:t>
      </w:r>
      <w:r w:rsidRPr="00990E5F">
        <w:rPr>
          <w:sz w:val="24"/>
          <w:rtl/>
          <w:lang w:bidi="fa-IR"/>
        </w:rPr>
        <w:t xml:space="preserve"> </w:t>
      </w:r>
      <w:r w:rsidRPr="00990E5F">
        <w:rPr>
          <w:rFonts w:hint="cs"/>
          <w:sz w:val="24"/>
          <w:rtl/>
          <w:lang w:bidi="fa-IR"/>
        </w:rPr>
        <w:t>فرمائيد</w:t>
      </w:r>
      <w:r>
        <w:rPr>
          <w:sz w:val="24"/>
          <w:rtl/>
          <w:lang w:bidi="fa-IR"/>
        </w:rPr>
        <w:t>:</w:t>
      </w:r>
      <w:r w:rsidRPr="00990E5F">
        <w:rPr>
          <w:sz w:val="24"/>
          <w:rtl/>
          <w:lang w:bidi="fa-IR"/>
        </w:rPr>
        <w:t xml:space="preserve"> </w:t>
      </w:r>
      <w:r w:rsidRPr="00990E5F">
        <w:rPr>
          <w:rFonts w:hint="cs"/>
          <w:sz w:val="24"/>
          <w:rtl/>
          <w:lang w:bidi="fa-IR"/>
        </w:rPr>
        <w:t>الَّذِينَ</w:t>
      </w:r>
      <w:r w:rsidRPr="00990E5F">
        <w:rPr>
          <w:sz w:val="24"/>
          <w:rtl/>
          <w:lang w:bidi="fa-IR"/>
        </w:rPr>
        <w:t xml:space="preserve"> </w:t>
      </w:r>
      <w:r w:rsidRPr="00990E5F">
        <w:rPr>
          <w:rFonts w:hint="cs"/>
          <w:sz w:val="24"/>
          <w:rtl/>
          <w:lang w:bidi="fa-IR"/>
        </w:rPr>
        <w:t>آمَنُوا</w:t>
      </w:r>
      <w:r w:rsidRPr="00990E5F">
        <w:rPr>
          <w:sz w:val="24"/>
          <w:rtl/>
          <w:lang w:bidi="fa-IR"/>
        </w:rPr>
        <w:t xml:space="preserve"> </w:t>
      </w:r>
      <w:r w:rsidRPr="00990E5F">
        <w:rPr>
          <w:rFonts w:hint="cs"/>
          <w:sz w:val="24"/>
          <w:rtl/>
          <w:lang w:bidi="fa-IR"/>
        </w:rPr>
        <w:t>وَ</w:t>
      </w:r>
      <w:r w:rsidRPr="00990E5F">
        <w:rPr>
          <w:sz w:val="24"/>
          <w:rtl/>
          <w:lang w:bidi="fa-IR"/>
        </w:rPr>
        <w:t xml:space="preserve"> </w:t>
      </w:r>
      <w:r w:rsidRPr="00990E5F">
        <w:rPr>
          <w:rFonts w:hint="cs"/>
          <w:sz w:val="24"/>
          <w:rtl/>
          <w:lang w:bidi="fa-IR"/>
        </w:rPr>
        <w:t>لَمْ</w:t>
      </w:r>
      <w:r w:rsidRPr="00990E5F">
        <w:rPr>
          <w:sz w:val="24"/>
          <w:rtl/>
          <w:lang w:bidi="fa-IR"/>
        </w:rPr>
        <w:t xml:space="preserve"> </w:t>
      </w:r>
      <w:r w:rsidRPr="00990E5F">
        <w:rPr>
          <w:rFonts w:hint="cs"/>
          <w:sz w:val="24"/>
          <w:rtl/>
          <w:lang w:bidi="fa-IR"/>
        </w:rPr>
        <w:t>يَلْبِسُوا</w:t>
      </w:r>
      <w:r w:rsidRPr="00990E5F">
        <w:rPr>
          <w:sz w:val="24"/>
          <w:rtl/>
          <w:lang w:bidi="fa-IR"/>
        </w:rPr>
        <w:t xml:space="preserve"> </w:t>
      </w:r>
      <w:r w:rsidRPr="00990E5F">
        <w:rPr>
          <w:rFonts w:hint="cs"/>
          <w:sz w:val="24"/>
          <w:rtl/>
          <w:lang w:bidi="fa-IR"/>
        </w:rPr>
        <w:t>إِيمانَهُمْ</w:t>
      </w:r>
      <w:r w:rsidRPr="00990E5F">
        <w:rPr>
          <w:sz w:val="24"/>
          <w:rtl/>
          <w:lang w:bidi="fa-IR"/>
        </w:rPr>
        <w:t xml:space="preserve"> </w:t>
      </w:r>
      <w:r w:rsidRPr="00990E5F">
        <w:rPr>
          <w:rFonts w:hint="cs"/>
          <w:sz w:val="24"/>
          <w:rtl/>
          <w:lang w:bidi="fa-IR"/>
        </w:rPr>
        <w:t>بِظُلْمٍ</w:t>
      </w:r>
      <w:r w:rsidRPr="00990E5F">
        <w:rPr>
          <w:sz w:val="24"/>
          <w:rtl/>
          <w:lang w:bidi="fa-IR"/>
        </w:rPr>
        <w:t xml:space="preserve"> </w:t>
      </w:r>
      <w:r w:rsidRPr="00990E5F">
        <w:rPr>
          <w:rFonts w:hint="cs"/>
          <w:sz w:val="24"/>
          <w:rtl/>
          <w:lang w:bidi="fa-IR"/>
        </w:rPr>
        <w:t>أُولئِكَ</w:t>
      </w:r>
      <w:r w:rsidRPr="00990E5F">
        <w:rPr>
          <w:sz w:val="24"/>
          <w:rtl/>
          <w:lang w:bidi="fa-IR"/>
        </w:rPr>
        <w:t xml:space="preserve"> </w:t>
      </w:r>
      <w:r w:rsidRPr="00990E5F">
        <w:rPr>
          <w:rFonts w:hint="cs"/>
          <w:sz w:val="24"/>
          <w:rtl/>
          <w:lang w:bidi="fa-IR"/>
        </w:rPr>
        <w:t>لَهُمُ</w:t>
      </w:r>
      <w:r w:rsidRPr="00990E5F">
        <w:rPr>
          <w:sz w:val="24"/>
          <w:rtl/>
          <w:lang w:bidi="fa-IR"/>
        </w:rPr>
        <w:t xml:space="preserve"> </w:t>
      </w:r>
      <w:r w:rsidRPr="00990E5F">
        <w:rPr>
          <w:rFonts w:hint="cs"/>
          <w:sz w:val="24"/>
          <w:rtl/>
          <w:lang w:bidi="fa-IR"/>
        </w:rPr>
        <w:t>الْأَمْنُ</w:t>
      </w:r>
      <w:r w:rsidRPr="00990E5F">
        <w:rPr>
          <w:sz w:val="24"/>
          <w:rtl/>
          <w:lang w:bidi="fa-IR"/>
        </w:rPr>
        <w:t xml:space="preserve"> </w:t>
      </w:r>
      <w:r w:rsidRPr="00990E5F">
        <w:rPr>
          <w:rFonts w:hint="cs"/>
          <w:sz w:val="24"/>
          <w:rtl/>
          <w:lang w:bidi="fa-IR"/>
        </w:rPr>
        <w:t>وَ</w:t>
      </w:r>
      <w:r w:rsidRPr="00990E5F">
        <w:rPr>
          <w:sz w:val="24"/>
          <w:rtl/>
          <w:lang w:bidi="fa-IR"/>
        </w:rPr>
        <w:t xml:space="preserve"> </w:t>
      </w:r>
      <w:r w:rsidRPr="00990E5F">
        <w:rPr>
          <w:rFonts w:hint="cs"/>
          <w:sz w:val="24"/>
          <w:rtl/>
          <w:lang w:bidi="fa-IR"/>
        </w:rPr>
        <w:t>هُمْ</w:t>
      </w:r>
      <w:r w:rsidRPr="00990E5F">
        <w:rPr>
          <w:sz w:val="24"/>
          <w:rtl/>
          <w:lang w:bidi="fa-IR"/>
        </w:rPr>
        <w:t xml:space="preserve"> </w:t>
      </w:r>
      <w:r w:rsidRPr="00990E5F">
        <w:rPr>
          <w:rFonts w:hint="cs"/>
          <w:sz w:val="24"/>
          <w:rtl/>
          <w:lang w:bidi="fa-IR"/>
        </w:rPr>
        <w:t>مُهْتَدُونَ</w:t>
      </w:r>
      <w:r>
        <w:rPr>
          <w:rStyle w:val="FootnoteReference"/>
          <w:sz w:val="24"/>
          <w:rtl/>
          <w:lang w:bidi="fa-IR"/>
        </w:rPr>
        <w:footnoteReference w:id="43"/>
      </w:r>
      <w:r>
        <w:rPr>
          <w:rFonts w:hint="cs"/>
          <w:sz w:val="24"/>
          <w:rtl/>
          <w:lang w:bidi="fa-IR"/>
        </w:rPr>
        <w:t>.»</w:t>
      </w:r>
      <w:r>
        <w:rPr>
          <w:rStyle w:val="FootnoteReference"/>
          <w:sz w:val="24"/>
          <w:rtl/>
          <w:lang w:bidi="fa-IR"/>
        </w:rPr>
        <w:footnoteReference w:id="44"/>
      </w:r>
    </w:p>
    <w:p w:rsidR="00356A02" w:rsidRDefault="00356A02" w:rsidP="0088570C">
      <w:pPr>
        <w:spacing w:after="0"/>
        <w:jc w:val="both"/>
        <w:rPr>
          <w:sz w:val="24"/>
          <w:rtl/>
          <w:lang w:bidi="fa-IR"/>
        </w:rPr>
      </w:pPr>
      <w:r>
        <w:rPr>
          <w:rFonts w:hint="cs"/>
          <w:sz w:val="24"/>
          <w:rtl/>
          <w:lang w:bidi="fa-IR"/>
        </w:rPr>
        <w:t>وضعیت مطلوب و مرضی خداوند، وضعیتی امن و بدون آسیب است، چنان‌که در سوره مبارکه یونس اینگونه آمده است:</w:t>
      </w:r>
    </w:p>
    <w:p w:rsidR="00356A02" w:rsidRDefault="00356A02" w:rsidP="0088570C">
      <w:pPr>
        <w:spacing w:after="0"/>
        <w:ind w:left="567"/>
        <w:jc w:val="both"/>
        <w:rPr>
          <w:sz w:val="24"/>
          <w:rtl/>
          <w:lang w:bidi="fa-IR"/>
        </w:rPr>
      </w:pPr>
      <w:r w:rsidRPr="00F765AD">
        <w:rPr>
          <w:rFonts w:hint="cs"/>
          <w:sz w:val="24"/>
          <w:rtl/>
          <w:lang w:bidi="fa-IR"/>
        </w:rPr>
        <w:lastRenderedPageBreak/>
        <w:t>وَ</w:t>
      </w:r>
      <w:r w:rsidRPr="00F765AD">
        <w:rPr>
          <w:sz w:val="24"/>
          <w:rtl/>
          <w:lang w:bidi="fa-IR"/>
        </w:rPr>
        <w:t xml:space="preserve"> </w:t>
      </w:r>
      <w:r w:rsidRPr="00F765AD">
        <w:rPr>
          <w:rFonts w:hint="cs"/>
          <w:sz w:val="24"/>
          <w:rtl/>
          <w:lang w:bidi="fa-IR"/>
        </w:rPr>
        <w:t>اللَّهُ</w:t>
      </w:r>
      <w:r w:rsidRPr="00F765AD">
        <w:rPr>
          <w:sz w:val="24"/>
          <w:rtl/>
          <w:lang w:bidi="fa-IR"/>
        </w:rPr>
        <w:t xml:space="preserve"> </w:t>
      </w:r>
      <w:r w:rsidRPr="00F765AD">
        <w:rPr>
          <w:rFonts w:hint="cs"/>
          <w:sz w:val="24"/>
          <w:rtl/>
          <w:lang w:bidi="fa-IR"/>
        </w:rPr>
        <w:t>يَدْعُوا</w:t>
      </w:r>
      <w:r w:rsidRPr="00F765AD">
        <w:rPr>
          <w:sz w:val="24"/>
          <w:rtl/>
          <w:lang w:bidi="fa-IR"/>
        </w:rPr>
        <w:t xml:space="preserve"> </w:t>
      </w:r>
      <w:r w:rsidRPr="00F765AD">
        <w:rPr>
          <w:rFonts w:hint="cs"/>
          <w:sz w:val="24"/>
          <w:rtl/>
          <w:lang w:bidi="fa-IR"/>
        </w:rPr>
        <w:t>إِلى‏</w:t>
      </w:r>
      <w:r w:rsidRPr="00F765AD">
        <w:rPr>
          <w:sz w:val="24"/>
          <w:rtl/>
          <w:lang w:bidi="fa-IR"/>
        </w:rPr>
        <w:t xml:space="preserve"> </w:t>
      </w:r>
      <w:r w:rsidRPr="00F765AD">
        <w:rPr>
          <w:rFonts w:hint="cs"/>
          <w:sz w:val="24"/>
          <w:rtl/>
          <w:lang w:bidi="fa-IR"/>
        </w:rPr>
        <w:t>دارِ</w:t>
      </w:r>
      <w:r w:rsidRPr="00F765AD">
        <w:rPr>
          <w:sz w:val="24"/>
          <w:rtl/>
          <w:lang w:bidi="fa-IR"/>
        </w:rPr>
        <w:t xml:space="preserve"> </w:t>
      </w:r>
      <w:r w:rsidRPr="00F765AD">
        <w:rPr>
          <w:rFonts w:hint="cs"/>
          <w:sz w:val="24"/>
          <w:rtl/>
          <w:lang w:bidi="fa-IR"/>
        </w:rPr>
        <w:t>السَّلامِ</w:t>
      </w:r>
      <w:r w:rsidRPr="00F765AD">
        <w:rPr>
          <w:sz w:val="24"/>
          <w:rtl/>
          <w:lang w:bidi="fa-IR"/>
        </w:rPr>
        <w:t xml:space="preserve"> </w:t>
      </w:r>
      <w:r w:rsidRPr="00F765AD">
        <w:rPr>
          <w:rFonts w:hint="cs"/>
          <w:sz w:val="24"/>
          <w:rtl/>
          <w:lang w:bidi="fa-IR"/>
        </w:rPr>
        <w:t>وَ</w:t>
      </w:r>
      <w:r w:rsidRPr="00F765AD">
        <w:rPr>
          <w:sz w:val="24"/>
          <w:rtl/>
          <w:lang w:bidi="fa-IR"/>
        </w:rPr>
        <w:t xml:space="preserve"> </w:t>
      </w:r>
      <w:r w:rsidRPr="00F765AD">
        <w:rPr>
          <w:rFonts w:hint="cs"/>
          <w:sz w:val="24"/>
          <w:rtl/>
          <w:lang w:bidi="fa-IR"/>
        </w:rPr>
        <w:t>يَهْدي</w:t>
      </w:r>
      <w:r w:rsidRPr="00F765AD">
        <w:rPr>
          <w:sz w:val="24"/>
          <w:rtl/>
          <w:lang w:bidi="fa-IR"/>
        </w:rPr>
        <w:t xml:space="preserve"> </w:t>
      </w:r>
      <w:r w:rsidRPr="00F765AD">
        <w:rPr>
          <w:rFonts w:hint="cs"/>
          <w:sz w:val="24"/>
          <w:rtl/>
          <w:lang w:bidi="fa-IR"/>
        </w:rPr>
        <w:t>مَنْ</w:t>
      </w:r>
      <w:r w:rsidRPr="00F765AD">
        <w:rPr>
          <w:sz w:val="24"/>
          <w:rtl/>
          <w:lang w:bidi="fa-IR"/>
        </w:rPr>
        <w:t xml:space="preserve"> </w:t>
      </w:r>
      <w:r w:rsidRPr="00F765AD">
        <w:rPr>
          <w:rFonts w:hint="cs"/>
          <w:sz w:val="24"/>
          <w:rtl/>
          <w:lang w:bidi="fa-IR"/>
        </w:rPr>
        <w:t>يَشاءُ</w:t>
      </w:r>
      <w:r w:rsidRPr="00F765AD">
        <w:rPr>
          <w:sz w:val="24"/>
          <w:rtl/>
          <w:lang w:bidi="fa-IR"/>
        </w:rPr>
        <w:t xml:space="preserve"> </w:t>
      </w:r>
      <w:r w:rsidRPr="00F765AD">
        <w:rPr>
          <w:rFonts w:hint="cs"/>
          <w:sz w:val="24"/>
          <w:rtl/>
          <w:lang w:bidi="fa-IR"/>
        </w:rPr>
        <w:t>إِلى‏</w:t>
      </w:r>
      <w:r w:rsidRPr="00F765AD">
        <w:rPr>
          <w:sz w:val="24"/>
          <w:rtl/>
          <w:lang w:bidi="fa-IR"/>
        </w:rPr>
        <w:t xml:space="preserve"> </w:t>
      </w:r>
      <w:r w:rsidRPr="00F765AD">
        <w:rPr>
          <w:rFonts w:hint="cs"/>
          <w:sz w:val="24"/>
          <w:rtl/>
          <w:lang w:bidi="fa-IR"/>
        </w:rPr>
        <w:t>صِراطٍ</w:t>
      </w:r>
      <w:r w:rsidRPr="00F765AD">
        <w:rPr>
          <w:sz w:val="24"/>
          <w:rtl/>
          <w:lang w:bidi="fa-IR"/>
        </w:rPr>
        <w:t xml:space="preserve"> </w:t>
      </w:r>
      <w:r w:rsidRPr="00F765AD">
        <w:rPr>
          <w:rFonts w:hint="cs"/>
          <w:sz w:val="24"/>
          <w:rtl/>
          <w:lang w:bidi="fa-IR"/>
        </w:rPr>
        <w:t>مُسْتَقيمٍ</w:t>
      </w:r>
      <w:r>
        <w:rPr>
          <w:rStyle w:val="FootnoteReference"/>
          <w:sz w:val="24"/>
          <w:rtl/>
          <w:lang w:bidi="fa-IR"/>
        </w:rPr>
        <w:footnoteReference w:id="45"/>
      </w:r>
    </w:p>
    <w:p w:rsidR="00356A02" w:rsidRDefault="00356A02" w:rsidP="0088570C">
      <w:pPr>
        <w:spacing w:after="0"/>
        <w:ind w:left="567"/>
        <w:jc w:val="both"/>
        <w:rPr>
          <w:sz w:val="24"/>
          <w:rtl/>
          <w:lang w:bidi="fa-IR"/>
        </w:rPr>
      </w:pPr>
      <w:r w:rsidRPr="00DA4F36">
        <w:rPr>
          <w:rFonts w:hint="cs"/>
          <w:sz w:val="24"/>
          <w:rtl/>
          <w:lang w:bidi="fa-IR"/>
        </w:rPr>
        <w:t>خداوند</w:t>
      </w:r>
      <w:r w:rsidRPr="00DA4F36">
        <w:rPr>
          <w:sz w:val="24"/>
          <w:rtl/>
          <w:lang w:bidi="fa-IR"/>
        </w:rPr>
        <w:t xml:space="preserve"> </w:t>
      </w:r>
      <w:r w:rsidRPr="00DA4F36">
        <w:rPr>
          <w:rFonts w:hint="cs"/>
          <w:sz w:val="24"/>
          <w:rtl/>
          <w:lang w:bidi="fa-IR"/>
        </w:rPr>
        <w:t>به</w:t>
      </w:r>
      <w:r w:rsidRPr="00DA4F36">
        <w:rPr>
          <w:sz w:val="24"/>
          <w:rtl/>
          <w:lang w:bidi="fa-IR"/>
        </w:rPr>
        <w:t xml:space="preserve"> </w:t>
      </w:r>
      <w:r w:rsidRPr="00DA4F36">
        <w:rPr>
          <w:rFonts w:hint="cs"/>
          <w:sz w:val="24"/>
          <w:rtl/>
          <w:lang w:bidi="fa-IR"/>
        </w:rPr>
        <w:t>سراى</w:t>
      </w:r>
      <w:r w:rsidRPr="00DA4F36">
        <w:rPr>
          <w:sz w:val="24"/>
          <w:rtl/>
          <w:lang w:bidi="fa-IR"/>
        </w:rPr>
        <w:t xml:space="preserve"> </w:t>
      </w:r>
      <w:r w:rsidRPr="00DA4F36">
        <w:rPr>
          <w:rFonts w:hint="cs"/>
          <w:sz w:val="24"/>
          <w:rtl/>
          <w:lang w:bidi="fa-IR"/>
        </w:rPr>
        <w:t>سلامت</w:t>
      </w:r>
      <w:r w:rsidRPr="00DA4F36">
        <w:rPr>
          <w:sz w:val="24"/>
          <w:rtl/>
          <w:lang w:bidi="fa-IR"/>
        </w:rPr>
        <w:t xml:space="preserve"> </w:t>
      </w:r>
      <w:r w:rsidRPr="00DA4F36">
        <w:rPr>
          <w:rFonts w:hint="cs"/>
          <w:sz w:val="24"/>
          <w:rtl/>
          <w:lang w:bidi="fa-IR"/>
        </w:rPr>
        <w:t>فرا</w:t>
      </w:r>
      <w:r w:rsidRPr="00DA4F36">
        <w:rPr>
          <w:sz w:val="24"/>
          <w:rtl/>
          <w:lang w:bidi="fa-IR"/>
        </w:rPr>
        <w:t xml:space="preserve"> </w:t>
      </w:r>
      <w:r w:rsidRPr="00DA4F36">
        <w:rPr>
          <w:rFonts w:hint="cs"/>
          <w:sz w:val="24"/>
          <w:rtl/>
          <w:lang w:bidi="fa-IR"/>
        </w:rPr>
        <w:t>مى‏خواند</w:t>
      </w:r>
      <w:r w:rsidRPr="00DA4F36">
        <w:rPr>
          <w:sz w:val="24"/>
          <w:rtl/>
          <w:lang w:bidi="fa-IR"/>
        </w:rPr>
        <w:t xml:space="preserve"> </w:t>
      </w:r>
      <w:r w:rsidRPr="00DA4F36">
        <w:rPr>
          <w:rFonts w:hint="cs"/>
          <w:sz w:val="24"/>
          <w:rtl/>
          <w:lang w:bidi="fa-IR"/>
        </w:rPr>
        <w:t>و</w:t>
      </w:r>
      <w:r w:rsidRPr="00DA4F36">
        <w:rPr>
          <w:sz w:val="24"/>
          <w:rtl/>
          <w:lang w:bidi="fa-IR"/>
        </w:rPr>
        <w:t xml:space="preserve"> </w:t>
      </w:r>
      <w:r w:rsidRPr="00DA4F36">
        <w:rPr>
          <w:rFonts w:hint="cs"/>
          <w:sz w:val="24"/>
          <w:rtl/>
          <w:lang w:bidi="fa-IR"/>
        </w:rPr>
        <w:t>هر</w:t>
      </w:r>
      <w:r w:rsidRPr="00DA4F36">
        <w:rPr>
          <w:sz w:val="24"/>
          <w:rtl/>
          <w:lang w:bidi="fa-IR"/>
        </w:rPr>
        <w:t xml:space="preserve"> </w:t>
      </w:r>
      <w:r w:rsidRPr="00DA4F36">
        <w:rPr>
          <w:rFonts w:hint="cs"/>
          <w:sz w:val="24"/>
          <w:rtl/>
          <w:lang w:bidi="fa-IR"/>
        </w:rPr>
        <w:t>كه</w:t>
      </w:r>
      <w:r w:rsidRPr="00DA4F36">
        <w:rPr>
          <w:sz w:val="24"/>
          <w:rtl/>
          <w:lang w:bidi="fa-IR"/>
        </w:rPr>
        <w:t xml:space="preserve"> </w:t>
      </w:r>
      <w:r w:rsidRPr="00DA4F36">
        <w:rPr>
          <w:rFonts w:hint="cs"/>
          <w:sz w:val="24"/>
          <w:rtl/>
          <w:lang w:bidi="fa-IR"/>
        </w:rPr>
        <w:t>را</w:t>
      </w:r>
      <w:r w:rsidRPr="00DA4F36">
        <w:rPr>
          <w:sz w:val="24"/>
          <w:rtl/>
          <w:lang w:bidi="fa-IR"/>
        </w:rPr>
        <w:t xml:space="preserve"> </w:t>
      </w:r>
      <w:r w:rsidRPr="00DA4F36">
        <w:rPr>
          <w:rFonts w:hint="cs"/>
          <w:sz w:val="24"/>
          <w:rtl/>
          <w:lang w:bidi="fa-IR"/>
        </w:rPr>
        <w:t>بخواهد</w:t>
      </w:r>
      <w:r w:rsidRPr="00DA4F36">
        <w:rPr>
          <w:sz w:val="24"/>
          <w:rtl/>
          <w:lang w:bidi="fa-IR"/>
        </w:rPr>
        <w:t xml:space="preserve"> </w:t>
      </w:r>
      <w:r w:rsidRPr="00DA4F36">
        <w:rPr>
          <w:rFonts w:hint="cs"/>
          <w:sz w:val="24"/>
          <w:rtl/>
          <w:lang w:bidi="fa-IR"/>
        </w:rPr>
        <w:t>به</w:t>
      </w:r>
      <w:r w:rsidRPr="00DA4F36">
        <w:rPr>
          <w:sz w:val="24"/>
          <w:rtl/>
          <w:lang w:bidi="fa-IR"/>
        </w:rPr>
        <w:t xml:space="preserve"> </w:t>
      </w:r>
      <w:r w:rsidRPr="00DA4F36">
        <w:rPr>
          <w:rFonts w:hint="cs"/>
          <w:sz w:val="24"/>
          <w:rtl/>
          <w:lang w:bidi="fa-IR"/>
        </w:rPr>
        <w:t>راه</w:t>
      </w:r>
      <w:r w:rsidRPr="00DA4F36">
        <w:rPr>
          <w:sz w:val="24"/>
          <w:rtl/>
          <w:lang w:bidi="fa-IR"/>
        </w:rPr>
        <w:t xml:space="preserve"> </w:t>
      </w:r>
      <w:r w:rsidRPr="00DA4F36">
        <w:rPr>
          <w:rFonts w:hint="cs"/>
          <w:sz w:val="24"/>
          <w:rtl/>
          <w:lang w:bidi="fa-IR"/>
        </w:rPr>
        <w:t>راست</w:t>
      </w:r>
      <w:r w:rsidRPr="00DA4F36">
        <w:rPr>
          <w:sz w:val="24"/>
          <w:rtl/>
          <w:lang w:bidi="fa-IR"/>
        </w:rPr>
        <w:t xml:space="preserve"> </w:t>
      </w:r>
      <w:r w:rsidRPr="00DA4F36">
        <w:rPr>
          <w:rFonts w:hint="cs"/>
          <w:sz w:val="24"/>
          <w:rtl/>
          <w:lang w:bidi="fa-IR"/>
        </w:rPr>
        <w:t>هدايت</w:t>
      </w:r>
      <w:r w:rsidRPr="00DA4F36">
        <w:rPr>
          <w:sz w:val="24"/>
          <w:rtl/>
          <w:lang w:bidi="fa-IR"/>
        </w:rPr>
        <w:t xml:space="preserve"> </w:t>
      </w:r>
      <w:r w:rsidRPr="00DA4F36">
        <w:rPr>
          <w:rFonts w:hint="cs"/>
          <w:sz w:val="24"/>
          <w:rtl/>
          <w:lang w:bidi="fa-IR"/>
        </w:rPr>
        <w:t>مى‏كند</w:t>
      </w:r>
      <w:r>
        <w:rPr>
          <w:sz w:val="24"/>
          <w:rtl/>
          <w:lang w:bidi="fa-IR"/>
        </w:rPr>
        <w:t xml:space="preserve">. </w:t>
      </w:r>
    </w:p>
    <w:p w:rsidR="00356A02" w:rsidRPr="00DA4F36" w:rsidRDefault="00356A02" w:rsidP="0088570C">
      <w:pPr>
        <w:spacing w:after="0"/>
        <w:jc w:val="both"/>
        <w:rPr>
          <w:sz w:val="24"/>
          <w:rtl/>
          <w:lang w:bidi="fa-IR"/>
        </w:rPr>
      </w:pPr>
      <w:r>
        <w:rPr>
          <w:rFonts w:hint="cs"/>
          <w:sz w:val="24"/>
          <w:rtl/>
          <w:lang w:bidi="fa-IR"/>
        </w:rPr>
        <w:t>«</w:t>
      </w:r>
      <w:r w:rsidRPr="00F765AD">
        <w:rPr>
          <w:rFonts w:hint="cs"/>
          <w:sz w:val="24"/>
          <w:rtl/>
          <w:lang w:bidi="fa-IR"/>
        </w:rPr>
        <w:t>كلمه</w:t>
      </w:r>
      <w:r w:rsidRPr="00F765AD">
        <w:rPr>
          <w:sz w:val="24"/>
          <w:rtl/>
          <w:lang w:bidi="fa-IR"/>
        </w:rPr>
        <w:t xml:space="preserve">" </w:t>
      </w:r>
      <w:r w:rsidRPr="00F765AD">
        <w:rPr>
          <w:rFonts w:hint="cs"/>
          <w:sz w:val="24"/>
          <w:rtl/>
          <w:lang w:bidi="fa-IR"/>
        </w:rPr>
        <w:t>سلام</w:t>
      </w:r>
      <w:r w:rsidRPr="00F765AD">
        <w:rPr>
          <w:sz w:val="24"/>
          <w:rtl/>
          <w:lang w:bidi="fa-IR"/>
        </w:rPr>
        <w:t>"</w:t>
      </w:r>
      <w:r w:rsidRPr="00F765AD">
        <w:rPr>
          <w:rFonts w:hint="cs"/>
          <w:sz w:val="24"/>
          <w:rtl/>
          <w:lang w:bidi="fa-IR"/>
        </w:rPr>
        <w:t>،</w:t>
      </w:r>
      <w:r w:rsidRPr="00F765AD">
        <w:rPr>
          <w:sz w:val="24"/>
          <w:rtl/>
          <w:lang w:bidi="fa-IR"/>
        </w:rPr>
        <w:t xml:space="preserve"> </w:t>
      </w:r>
      <w:r w:rsidRPr="00F765AD">
        <w:rPr>
          <w:rFonts w:hint="cs"/>
          <w:sz w:val="24"/>
          <w:rtl/>
          <w:lang w:bidi="fa-IR"/>
        </w:rPr>
        <w:t>اصل</w:t>
      </w:r>
      <w:r w:rsidRPr="00F765AD">
        <w:rPr>
          <w:sz w:val="24"/>
          <w:rtl/>
          <w:lang w:bidi="fa-IR"/>
        </w:rPr>
        <w:t xml:space="preserve"> </w:t>
      </w:r>
      <w:r w:rsidRPr="00F765AD">
        <w:rPr>
          <w:rFonts w:hint="cs"/>
          <w:sz w:val="24"/>
          <w:rtl/>
          <w:lang w:bidi="fa-IR"/>
        </w:rPr>
        <w:t>در</w:t>
      </w:r>
      <w:r w:rsidRPr="00F765AD">
        <w:rPr>
          <w:sz w:val="24"/>
          <w:rtl/>
          <w:lang w:bidi="fa-IR"/>
        </w:rPr>
        <w:t xml:space="preserve"> </w:t>
      </w:r>
      <w:r w:rsidRPr="00F765AD">
        <w:rPr>
          <w:rFonts w:hint="cs"/>
          <w:sz w:val="24"/>
          <w:rtl/>
          <w:lang w:bidi="fa-IR"/>
        </w:rPr>
        <w:t>معناى</w:t>
      </w:r>
      <w:r w:rsidRPr="00F765AD">
        <w:rPr>
          <w:sz w:val="24"/>
          <w:rtl/>
          <w:lang w:bidi="fa-IR"/>
        </w:rPr>
        <w:t xml:space="preserve"> </w:t>
      </w:r>
      <w:r w:rsidRPr="00F765AD">
        <w:rPr>
          <w:rFonts w:hint="cs"/>
          <w:sz w:val="24"/>
          <w:rtl/>
          <w:lang w:bidi="fa-IR"/>
        </w:rPr>
        <w:t>اين</w:t>
      </w:r>
      <w:r w:rsidRPr="00F765AD">
        <w:rPr>
          <w:sz w:val="24"/>
          <w:rtl/>
          <w:lang w:bidi="fa-IR"/>
        </w:rPr>
        <w:t xml:space="preserve"> </w:t>
      </w:r>
      <w:r w:rsidRPr="00F765AD">
        <w:rPr>
          <w:rFonts w:hint="cs"/>
          <w:sz w:val="24"/>
          <w:rtl/>
          <w:lang w:bidi="fa-IR"/>
        </w:rPr>
        <w:t>كلمه</w:t>
      </w:r>
      <w:r w:rsidRPr="00F765AD">
        <w:rPr>
          <w:sz w:val="24"/>
          <w:rtl/>
          <w:lang w:bidi="fa-IR"/>
        </w:rPr>
        <w:t xml:space="preserve">- </w:t>
      </w:r>
      <w:r w:rsidRPr="00F765AD">
        <w:rPr>
          <w:rFonts w:hint="cs"/>
          <w:sz w:val="24"/>
          <w:rtl/>
          <w:lang w:bidi="fa-IR"/>
        </w:rPr>
        <w:t>بطورى</w:t>
      </w:r>
      <w:r w:rsidRPr="00F765AD">
        <w:rPr>
          <w:sz w:val="24"/>
          <w:rtl/>
          <w:lang w:bidi="fa-IR"/>
        </w:rPr>
        <w:t xml:space="preserve"> </w:t>
      </w:r>
      <w:r w:rsidRPr="00F765AD">
        <w:rPr>
          <w:rFonts w:hint="cs"/>
          <w:sz w:val="24"/>
          <w:rtl/>
          <w:lang w:bidi="fa-IR"/>
        </w:rPr>
        <w:t>كه</w:t>
      </w:r>
      <w:r w:rsidRPr="00F765AD">
        <w:rPr>
          <w:sz w:val="24"/>
          <w:rtl/>
          <w:lang w:bidi="fa-IR"/>
        </w:rPr>
        <w:t xml:space="preserve"> </w:t>
      </w:r>
      <w:r w:rsidRPr="00F765AD">
        <w:rPr>
          <w:rFonts w:hint="cs"/>
          <w:sz w:val="24"/>
          <w:rtl/>
          <w:lang w:bidi="fa-IR"/>
        </w:rPr>
        <w:t>راغب</w:t>
      </w:r>
      <w:r w:rsidRPr="00F765AD">
        <w:rPr>
          <w:sz w:val="24"/>
          <w:rtl/>
          <w:lang w:bidi="fa-IR"/>
        </w:rPr>
        <w:t xml:space="preserve"> </w:t>
      </w:r>
      <w:r w:rsidRPr="00F765AD">
        <w:rPr>
          <w:rFonts w:hint="cs"/>
          <w:sz w:val="24"/>
          <w:rtl/>
          <w:lang w:bidi="fa-IR"/>
        </w:rPr>
        <w:t>در</w:t>
      </w:r>
      <w:r w:rsidRPr="00F765AD">
        <w:rPr>
          <w:sz w:val="24"/>
          <w:rtl/>
          <w:lang w:bidi="fa-IR"/>
        </w:rPr>
        <w:t xml:space="preserve"> </w:t>
      </w:r>
      <w:r>
        <w:rPr>
          <w:rFonts w:hint="cs"/>
          <w:sz w:val="24"/>
          <w:rtl/>
          <w:lang w:bidi="fa-IR"/>
        </w:rPr>
        <w:t>مفرداتش</w:t>
      </w:r>
      <w:r w:rsidRPr="00F765AD">
        <w:rPr>
          <w:sz w:val="24"/>
          <w:rtl/>
          <w:lang w:bidi="fa-IR"/>
        </w:rPr>
        <w:t xml:space="preserve"> </w:t>
      </w:r>
      <w:r w:rsidRPr="00F765AD">
        <w:rPr>
          <w:rFonts w:hint="cs"/>
          <w:sz w:val="24"/>
          <w:rtl/>
          <w:lang w:bidi="fa-IR"/>
        </w:rPr>
        <w:t>گفته</w:t>
      </w:r>
      <w:r w:rsidRPr="00F765AD">
        <w:rPr>
          <w:sz w:val="24"/>
          <w:rtl/>
          <w:lang w:bidi="fa-IR"/>
        </w:rPr>
        <w:t xml:space="preserve">- </w:t>
      </w:r>
      <w:r w:rsidRPr="00F765AD">
        <w:rPr>
          <w:rFonts w:hint="cs"/>
          <w:sz w:val="24"/>
          <w:rtl/>
          <w:lang w:bidi="fa-IR"/>
        </w:rPr>
        <w:t>تعرى</w:t>
      </w:r>
      <w:r w:rsidRPr="00F765AD">
        <w:rPr>
          <w:sz w:val="24"/>
          <w:rtl/>
          <w:lang w:bidi="fa-IR"/>
        </w:rPr>
        <w:t xml:space="preserve"> </w:t>
      </w:r>
      <w:r w:rsidRPr="00F765AD">
        <w:rPr>
          <w:rFonts w:hint="cs"/>
          <w:sz w:val="24"/>
          <w:rtl/>
          <w:lang w:bidi="fa-IR"/>
        </w:rPr>
        <w:t>و</w:t>
      </w:r>
      <w:r w:rsidRPr="00F765AD">
        <w:rPr>
          <w:sz w:val="24"/>
          <w:rtl/>
          <w:lang w:bidi="fa-IR"/>
        </w:rPr>
        <w:t xml:space="preserve"> </w:t>
      </w:r>
      <w:r w:rsidRPr="00F765AD">
        <w:rPr>
          <w:rFonts w:hint="cs"/>
          <w:sz w:val="24"/>
          <w:rtl/>
          <w:lang w:bidi="fa-IR"/>
        </w:rPr>
        <w:t>سلامت</w:t>
      </w:r>
      <w:r w:rsidRPr="00F765AD">
        <w:rPr>
          <w:sz w:val="24"/>
          <w:rtl/>
          <w:lang w:bidi="fa-IR"/>
        </w:rPr>
        <w:t xml:space="preserve"> </w:t>
      </w:r>
      <w:r w:rsidRPr="00F765AD">
        <w:rPr>
          <w:rFonts w:hint="cs"/>
          <w:sz w:val="24"/>
          <w:rtl/>
          <w:lang w:bidi="fa-IR"/>
        </w:rPr>
        <w:t>خواهى</w:t>
      </w:r>
      <w:r w:rsidRPr="00F765AD">
        <w:rPr>
          <w:sz w:val="24"/>
          <w:rtl/>
          <w:lang w:bidi="fa-IR"/>
        </w:rPr>
        <w:t xml:space="preserve"> </w:t>
      </w:r>
      <w:r w:rsidRPr="00F765AD">
        <w:rPr>
          <w:rFonts w:hint="cs"/>
          <w:sz w:val="24"/>
          <w:rtl/>
          <w:lang w:bidi="fa-IR"/>
        </w:rPr>
        <w:t>از</w:t>
      </w:r>
      <w:r w:rsidRPr="00F765AD">
        <w:rPr>
          <w:sz w:val="24"/>
          <w:rtl/>
          <w:lang w:bidi="fa-IR"/>
        </w:rPr>
        <w:t xml:space="preserve"> </w:t>
      </w:r>
      <w:r w:rsidRPr="00F765AD">
        <w:rPr>
          <w:rFonts w:hint="cs"/>
          <w:sz w:val="24"/>
          <w:rtl/>
          <w:lang w:bidi="fa-IR"/>
        </w:rPr>
        <w:t>آفات</w:t>
      </w:r>
      <w:r w:rsidRPr="00F765AD">
        <w:rPr>
          <w:sz w:val="24"/>
          <w:rtl/>
          <w:lang w:bidi="fa-IR"/>
        </w:rPr>
        <w:t xml:space="preserve"> </w:t>
      </w:r>
      <w:r w:rsidRPr="00F765AD">
        <w:rPr>
          <w:rFonts w:hint="cs"/>
          <w:sz w:val="24"/>
          <w:rtl/>
          <w:lang w:bidi="fa-IR"/>
        </w:rPr>
        <w:t>ظاهرى</w:t>
      </w:r>
      <w:r w:rsidRPr="00F765AD">
        <w:rPr>
          <w:sz w:val="24"/>
          <w:rtl/>
          <w:lang w:bidi="fa-IR"/>
        </w:rPr>
        <w:t xml:space="preserve"> </w:t>
      </w:r>
      <w:r w:rsidRPr="00F765AD">
        <w:rPr>
          <w:rFonts w:hint="cs"/>
          <w:sz w:val="24"/>
          <w:rtl/>
          <w:lang w:bidi="fa-IR"/>
        </w:rPr>
        <w:t>و</w:t>
      </w:r>
      <w:r w:rsidRPr="00F765AD">
        <w:rPr>
          <w:sz w:val="24"/>
          <w:rtl/>
          <w:lang w:bidi="fa-IR"/>
        </w:rPr>
        <w:t xml:space="preserve"> </w:t>
      </w:r>
      <w:r w:rsidRPr="00F765AD">
        <w:rPr>
          <w:rFonts w:hint="cs"/>
          <w:sz w:val="24"/>
          <w:rtl/>
          <w:lang w:bidi="fa-IR"/>
        </w:rPr>
        <w:t>باطنى</w:t>
      </w:r>
      <w:r w:rsidRPr="00F765AD">
        <w:rPr>
          <w:sz w:val="24"/>
          <w:rtl/>
          <w:lang w:bidi="fa-IR"/>
        </w:rPr>
        <w:t xml:space="preserve"> </w:t>
      </w:r>
      <w:r w:rsidRPr="00F765AD">
        <w:rPr>
          <w:rFonts w:hint="cs"/>
          <w:sz w:val="24"/>
          <w:rtl/>
          <w:lang w:bidi="fa-IR"/>
        </w:rPr>
        <w:t>است،</w:t>
      </w:r>
      <w:r w:rsidRPr="00F765AD">
        <w:rPr>
          <w:sz w:val="24"/>
          <w:rtl/>
          <w:lang w:bidi="fa-IR"/>
        </w:rPr>
        <w:t xml:space="preserve"> </w:t>
      </w:r>
      <w:r w:rsidRPr="00F765AD">
        <w:rPr>
          <w:rFonts w:hint="cs"/>
          <w:sz w:val="24"/>
          <w:rtl/>
          <w:lang w:bidi="fa-IR"/>
        </w:rPr>
        <w:t>و</w:t>
      </w:r>
      <w:r w:rsidRPr="00F765AD">
        <w:rPr>
          <w:sz w:val="24"/>
          <w:rtl/>
          <w:lang w:bidi="fa-IR"/>
        </w:rPr>
        <w:t xml:space="preserve"> </w:t>
      </w:r>
      <w:r w:rsidRPr="00F765AD">
        <w:rPr>
          <w:rFonts w:hint="cs"/>
          <w:sz w:val="24"/>
          <w:rtl/>
          <w:lang w:bidi="fa-IR"/>
        </w:rPr>
        <w:t>اين</w:t>
      </w:r>
      <w:r w:rsidRPr="00F765AD">
        <w:rPr>
          <w:sz w:val="24"/>
          <w:rtl/>
          <w:lang w:bidi="fa-IR"/>
        </w:rPr>
        <w:t xml:space="preserve"> </w:t>
      </w:r>
      <w:r w:rsidRPr="00F765AD">
        <w:rPr>
          <w:rFonts w:hint="cs"/>
          <w:sz w:val="24"/>
          <w:rtl/>
          <w:lang w:bidi="fa-IR"/>
        </w:rPr>
        <w:t>معنا</w:t>
      </w:r>
      <w:r w:rsidRPr="00F765AD">
        <w:rPr>
          <w:sz w:val="24"/>
          <w:rtl/>
          <w:lang w:bidi="fa-IR"/>
        </w:rPr>
        <w:t xml:space="preserve"> </w:t>
      </w:r>
      <w:r w:rsidRPr="00F765AD">
        <w:rPr>
          <w:rFonts w:hint="cs"/>
          <w:sz w:val="24"/>
          <w:rtl/>
          <w:lang w:bidi="fa-IR"/>
        </w:rPr>
        <w:t>در</w:t>
      </w:r>
      <w:r w:rsidRPr="00F765AD">
        <w:rPr>
          <w:sz w:val="24"/>
          <w:rtl/>
          <w:lang w:bidi="fa-IR"/>
        </w:rPr>
        <w:t xml:space="preserve"> </w:t>
      </w:r>
      <w:r w:rsidRPr="00F765AD">
        <w:rPr>
          <w:rFonts w:hint="cs"/>
          <w:sz w:val="24"/>
          <w:rtl/>
          <w:lang w:bidi="fa-IR"/>
        </w:rPr>
        <w:t>همه</w:t>
      </w:r>
      <w:r w:rsidRPr="00F765AD">
        <w:rPr>
          <w:sz w:val="24"/>
          <w:rtl/>
          <w:lang w:bidi="fa-IR"/>
        </w:rPr>
        <w:t xml:space="preserve"> </w:t>
      </w:r>
      <w:r w:rsidRPr="00F765AD">
        <w:rPr>
          <w:rFonts w:hint="cs"/>
          <w:sz w:val="24"/>
          <w:rtl/>
          <w:lang w:bidi="fa-IR"/>
        </w:rPr>
        <w:t>مشتقات</w:t>
      </w:r>
      <w:r w:rsidRPr="00F765AD">
        <w:rPr>
          <w:sz w:val="24"/>
          <w:rtl/>
          <w:lang w:bidi="fa-IR"/>
        </w:rPr>
        <w:t xml:space="preserve"> </w:t>
      </w:r>
      <w:r w:rsidRPr="00F765AD">
        <w:rPr>
          <w:rFonts w:hint="cs"/>
          <w:sz w:val="24"/>
          <w:rtl/>
          <w:lang w:bidi="fa-IR"/>
        </w:rPr>
        <w:t>اين</w:t>
      </w:r>
      <w:r w:rsidRPr="00F765AD">
        <w:rPr>
          <w:sz w:val="24"/>
          <w:rtl/>
          <w:lang w:bidi="fa-IR"/>
        </w:rPr>
        <w:t xml:space="preserve"> </w:t>
      </w:r>
      <w:r w:rsidRPr="00F765AD">
        <w:rPr>
          <w:rFonts w:hint="cs"/>
          <w:sz w:val="24"/>
          <w:rtl/>
          <w:lang w:bidi="fa-IR"/>
        </w:rPr>
        <w:t>كلمه</w:t>
      </w:r>
      <w:r w:rsidRPr="00F765AD">
        <w:rPr>
          <w:sz w:val="24"/>
          <w:rtl/>
          <w:lang w:bidi="fa-IR"/>
        </w:rPr>
        <w:t xml:space="preserve"> </w:t>
      </w:r>
      <w:r w:rsidRPr="00F765AD">
        <w:rPr>
          <w:rFonts w:hint="cs"/>
          <w:sz w:val="24"/>
          <w:rtl/>
          <w:lang w:bidi="fa-IR"/>
        </w:rPr>
        <w:t>يعنى</w:t>
      </w:r>
      <w:r w:rsidRPr="00F765AD">
        <w:rPr>
          <w:sz w:val="24"/>
          <w:rtl/>
          <w:lang w:bidi="fa-IR"/>
        </w:rPr>
        <w:t xml:space="preserve">" </w:t>
      </w:r>
      <w:r w:rsidRPr="00F765AD">
        <w:rPr>
          <w:rFonts w:hint="cs"/>
          <w:sz w:val="24"/>
          <w:rtl/>
          <w:lang w:bidi="fa-IR"/>
        </w:rPr>
        <w:t>سلام</w:t>
      </w:r>
      <w:r w:rsidRPr="00F765AD">
        <w:rPr>
          <w:sz w:val="24"/>
          <w:rtl/>
          <w:lang w:bidi="fa-IR"/>
        </w:rPr>
        <w:t>"</w:t>
      </w:r>
      <w:r w:rsidRPr="00F765AD">
        <w:rPr>
          <w:rFonts w:hint="cs"/>
          <w:sz w:val="24"/>
          <w:rtl/>
          <w:lang w:bidi="fa-IR"/>
        </w:rPr>
        <w:t>،</w:t>
      </w:r>
      <w:r w:rsidRPr="00F765AD">
        <w:rPr>
          <w:sz w:val="24"/>
          <w:rtl/>
          <w:lang w:bidi="fa-IR"/>
        </w:rPr>
        <w:t xml:space="preserve">" </w:t>
      </w:r>
      <w:r w:rsidRPr="00F765AD">
        <w:rPr>
          <w:rFonts w:hint="cs"/>
          <w:sz w:val="24"/>
          <w:rtl/>
          <w:lang w:bidi="fa-IR"/>
        </w:rPr>
        <w:t>سلامت</w:t>
      </w:r>
      <w:r w:rsidRPr="00F765AD">
        <w:rPr>
          <w:sz w:val="24"/>
          <w:rtl/>
          <w:lang w:bidi="fa-IR"/>
        </w:rPr>
        <w:t>"</w:t>
      </w:r>
      <w:r w:rsidRPr="00F765AD">
        <w:rPr>
          <w:rFonts w:hint="cs"/>
          <w:sz w:val="24"/>
          <w:rtl/>
          <w:lang w:bidi="fa-IR"/>
        </w:rPr>
        <w:t>،</w:t>
      </w:r>
      <w:r w:rsidRPr="00F765AD">
        <w:rPr>
          <w:sz w:val="24"/>
          <w:rtl/>
          <w:lang w:bidi="fa-IR"/>
        </w:rPr>
        <w:t xml:space="preserve">" </w:t>
      </w:r>
      <w:r w:rsidRPr="00F765AD">
        <w:rPr>
          <w:rFonts w:hint="cs"/>
          <w:sz w:val="24"/>
          <w:rtl/>
          <w:lang w:bidi="fa-IR"/>
        </w:rPr>
        <w:t>اسلام</w:t>
      </w:r>
      <w:r w:rsidRPr="00F765AD">
        <w:rPr>
          <w:sz w:val="24"/>
          <w:rtl/>
          <w:lang w:bidi="fa-IR"/>
        </w:rPr>
        <w:t>"</w:t>
      </w:r>
      <w:r w:rsidRPr="00F765AD">
        <w:rPr>
          <w:rFonts w:hint="cs"/>
          <w:sz w:val="24"/>
          <w:rtl/>
          <w:lang w:bidi="fa-IR"/>
        </w:rPr>
        <w:t>،</w:t>
      </w:r>
      <w:r w:rsidRPr="00F765AD">
        <w:rPr>
          <w:sz w:val="24"/>
          <w:rtl/>
          <w:lang w:bidi="fa-IR"/>
        </w:rPr>
        <w:t xml:space="preserve">" </w:t>
      </w:r>
      <w:r w:rsidRPr="00F765AD">
        <w:rPr>
          <w:rFonts w:hint="cs"/>
          <w:sz w:val="24"/>
          <w:rtl/>
          <w:lang w:bidi="fa-IR"/>
        </w:rPr>
        <w:t>تسليم</w:t>
      </w:r>
      <w:r w:rsidRPr="00F765AD">
        <w:rPr>
          <w:sz w:val="24"/>
          <w:rtl/>
          <w:lang w:bidi="fa-IR"/>
        </w:rPr>
        <w:t xml:space="preserve">" </w:t>
      </w:r>
      <w:r w:rsidRPr="00F765AD">
        <w:rPr>
          <w:rFonts w:hint="cs"/>
          <w:sz w:val="24"/>
          <w:rtl/>
          <w:lang w:bidi="fa-IR"/>
        </w:rPr>
        <w:t>و</w:t>
      </w:r>
      <w:r w:rsidRPr="00F765AD">
        <w:rPr>
          <w:sz w:val="24"/>
          <w:rtl/>
          <w:lang w:bidi="fa-IR"/>
        </w:rPr>
        <w:t xml:space="preserve"> </w:t>
      </w:r>
      <w:r w:rsidRPr="00F765AD">
        <w:rPr>
          <w:rFonts w:hint="cs"/>
          <w:sz w:val="24"/>
          <w:rtl/>
          <w:lang w:bidi="fa-IR"/>
        </w:rPr>
        <w:t>غيره</w:t>
      </w:r>
      <w:r w:rsidRPr="00F765AD">
        <w:rPr>
          <w:sz w:val="24"/>
          <w:rtl/>
          <w:lang w:bidi="fa-IR"/>
        </w:rPr>
        <w:t xml:space="preserve"> </w:t>
      </w:r>
      <w:r w:rsidRPr="00F765AD">
        <w:rPr>
          <w:rFonts w:hint="cs"/>
          <w:sz w:val="24"/>
          <w:rtl/>
          <w:lang w:bidi="fa-IR"/>
        </w:rPr>
        <w:t>جارى</w:t>
      </w:r>
      <w:r w:rsidRPr="00F765AD">
        <w:rPr>
          <w:sz w:val="24"/>
          <w:rtl/>
          <w:lang w:bidi="fa-IR"/>
        </w:rPr>
        <w:t xml:space="preserve"> </w:t>
      </w:r>
      <w:r w:rsidRPr="00F765AD">
        <w:rPr>
          <w:rFonts w:hint="cs"/>
          <w:sz w:val="24"/>
          <w:rtl/>
          <w:lang w:bidi="fa-IR"/>
        </w:rPr>
        <w:t>است،</w:t>
      </w:r>
      <w:r w:rsidRPr="00F765AD">
        <w:rPr>
          <w:sz w:val="24"/>
          <w:rtl/>
          <w:lang w:bidi="fa-IR"/>
        </w:rPr>
        <w:t xml:space="preserve"> </w:t>
      </w:r>
      <w:r w:rsidRPr="00F765AD">
        <w:rPr>
          <w:rFonts w:hint="cs"/>
          <w:sz w:val="24"/>
          <w:rtl/>
          <w:lang w:bidi="fa-IR"/>
        </w:rPr>
        <w:t>و</w:t>
      </w:r>
      <w:r w:rsidRPr="00F765AD">
        <w:rPr>
          <w:sz w:val="24"/>
          <w:rtl/>
          <w:lang w:bidi="fa-IR"/>
        </w:rPr>
        <w:t xml:space="preserve"> </w:t>
      </w:r>
      <w:r w:rsidRPr="00F765AD">
        <w:rPr>
          <w:rFonts w:hint="cs"/>
          <w:sz w:val="24"/>
          <w:rtl/>
          <w:lang w:bidi="fa-IR"/>
        </w:rPr>
        <w:t>دو</w:t>
      </w:r>
      <w:r w:rsidRPr="00F765AD">
        <w:rPr>
          <w:sz w:val="24"/>
          <w:rtl/>
          <w:lang w:bidi="fa-IR"/>
        </w:rPr>
        <w:t xml:space="preserve"> </w:t>
      </w:r>
      <w:r w:rsidRPr="00F765AD">
        <w:rPr>
          <w:rFonts w:hint="cs"/>
          <w:sz w:val="24"/>
          <w:rtl/>
          <w:lang w:bidi="fa-IR"/>
        </w:rPr>
        <w:t>كلمه</w:t>
      </w:r>
      <w:r w:rsidRPr="00F765AD">
        <w:rPr>
          <w:sz w:val="24"/>
          <w:rtl/>
          <w:lang w:bidi="fa-IR"/>
        </w:rPr>
        <w:t xml:space="preserve">" </w:t>
      </w:r>
      <w:r w:rsidRPr="00F765AD">
        <w:rPr>
          <w:rFonts w:hint="cs"/>
          <w:sz w:val="24"/>
          <w:rtl/>
          <w:lang w:bidi="fa-IR"/>
        </w:rPr>
        <w:t>سلام</w:t>
      </w:r>
      <w:r w:rsidRPr="00F765AD">
        <w:rPr>
          <w:sz w:val="24"/>
          <w:rtl/>
          <w:lang w:bidi="fa-IR"/>
        </w:rPr>
        <w:t xml:space="preserve">" </w:t>
      </w:r>
      <w:r w:rsidRPr="00F765AD">
        <w:rPr>
          <w:rFonts w:hint="cs"/>
          <w:sz w:val="24"/>
          <w:rtl/>
          <w:lang w:bidi="fa-IR"/>
        </w:rPr>
        <w:t>و</w:t>
      </w:r>
      <w:r w:rsidRPr="00F765AD">
        <w:rPr>
          <w:sz w:val="24"/>
          <w:rtl/>
          <w:lang w:bidi="fa-IR"/>
        </w:rPr>
        <w:t xml:space="preserve">" </w:t>
      </w:r>
      <w:r w:rsidRPr="00F765AD">
        <w:rPr>
          <w:rFonts w:hint="cs"/>
          <w:sz w:val="24"/>
          <w:rtl/>
          <w:lang w:bidi="fa-IR"/>
        </w:rPr>
        <w:t>سلامت</w:t>
      </w:r>
      <w:r w:rsidRPr="00F765AD">
        <w:rPr>
          <w:sz w:val="24"/>
          <w:rtl/>
          <w:lang w:bidi="fa-IR"/>
        </w:rPr>
        <w:t xml:space="preserve">" </w:t>
      </w:r>
      <w:r w:rsidRPr="00F765AD">
        <w:rPr>
          <w:rFonts w:hint="cs"/>
          <w:sz w:val="24"/>
          <w:rtl/>
          <w:lang w:bidi="fa-IR"/>
        </w:rPr>
        <w:t>يك</w:t>
      </w:r>
      <w:r w:rsidRPr="00F765AD">
        <w:rPr>
          <w:sz w:val="24"/>
          <w:rtl/>
          <w:lang w:bidi="fa-IR"/>
        </w:rPr>
        <w:t xml:space="preserve"> </w:t>
      </w:r>
      <w:r w:rsidRPr="00F765AD">
        <w:rPr>
          <w:rFonts w:hint="cs"/>
          <w:sz w:val="24"/>
          <w:rtl/>
          <w:lang w:bidi="fa-IR"/>
        </w:rPr>
        <w:t>معنا</w:t>
      </w:r>
      <w:r w:rsidRPr="00F765AD">
        <w:rPr>
          <w:sz w:val="24"/>
          <w:rtl/>
          <w:lang w:bidi="fa-IR"/>
        </w:rPr>
        <w:t xml:space="preserve"> </w:t>
      </w:r>
      <w:r w:rsidRPr="00F765AD">
        <w:rPr>
          <w:rFonts w:hint="cs"/>
          <w:sz w:val="24"/>
          <w:rtl/>
          <w:lang w:bidi="fa-IR"/>
        </w:rPr>
        <w:t>دارد،</w:t>
      </w:r>
      <w:r w:rsidRPr="00F765AD">
        <w:rPr>
          <w:sz w:val="24"/>
          <w:rtl/>
          <w:lang w:bidi="fa-IR"/>
        </w:rPr>
        <w:t xml:space="preserve"> </w:t>
      </w:r>
      <w:r w:rsidRPr="00F765AD">
        <w:rPr>
          <w:rFonts w:hint="cs"/>
          <w:sz w:val="24"/>
          <w:rtl/>
          <w:lang w:bidi="fa-IR"/>
        </w:rPr>
        <w:t>هم</w:t>
      </w:r>
      <w:r w:rsidRPr="00F765AD">
        <w:rPr>
          <w:sz w:val="24"/>
          <w:rtl/>
          <w:lang w:bidi="fa-IR"/>
        </w:rPr>
        <w:t xml:space="preserve"> </w:t>
      </w:r>
      <w:r w:rsidRPr="00F765AD">
        <w:rPr>
          <w:rFonts w:hint="cs"/>
          <w:sz w:val="24"/>
          <w:rtl/>
          <w:lang w:bidi="fa-IR"/>
        </w:rPr>
        <w:t>چنان</w:t>
      </w:r>
      <w:r w:rsidRPr="00F765AD">
        <w:rPr>
          <w:sz w:val="24"/>
          <w:rtl/>
          <w:lang w:bidi="fa-IR"/>
        </w:rPr>
        <w:t xml:space="preserve"> </w:t>
      </w:r>
      <w:r w:rsidRPr="00F765AD">
        <w:rPr>
          <w:rFonts w:hint="cs"/>
          <w:sz w:val="24"/>
          <w:rtl/>
          <w:lang w:bidi="fa-IR"/>
        </w:rPr>
        <w:t>كه</w:t>
      </w:r>
      <w:r w:rsidRPr="00F765AD">
        <w:rPr>
          <w:sz w:val="24"/>
          <w:rtl/>
          <w:lang w:bidi="fa-IR"/>
        </w:rPr>
        <w:t xml:space="preserve"> </w:t>
      </w:r>
      <w:r w:rsidRPr="00F765AD">
        <w:rPr>
          <w:rFonts w:hint="cs"/>
          <w:sz w:val="24"/>
          <w:rtl/>
          <w:lang w:bidi="fa-IR"/>
        </w:rPr>
        <w:t>دو</w:t>
      </w:r>
      <w:r w:rsidRPr="00F765AD">
        <w:rPr>
          <w:sz w:val="24"/>
          <w:rtl/>
          <w:lang w:bidi="fa-IR"/>
        </w:rPr>
        <w:t xml:space="preserve"> </w:t>
      </w:r>
      <w:r w:rsidRPr="00F765AD">
        <w:rPr>
          <w:rFonts w:hint="cs"/>
          <w:sz w:val="24"/>
          <w:rtl/>
          <w:lang w:bidi="fa-IR"/>
        </w:rPr>
        <w:t>كلمه</w:t>
      </w:r>
      <w:r w:rsidRPr="00F765AD">
        <w:rPr>
          <w:sz w:val="24"/>
          <w:rtl/>
          <w:lang w:bidi="fa-IR"/>
        </w:rPr>
        <w:t xml:space="preserve">" </w:t>
      </w:r>
      <w:r w:rsidRPr="00F765AD">
        <w:rPr>
          <w:rFonts w:hint="cs"/>
          <w:sz w:val="24"/>
          <w:rtl/>
          <w:lang w:bidi="fa-IR"/>
        </w:rPr>
        <w:t>رضاع</w:t>
      </w:r>
      <w:r w:rsidRPr="00F765AD">
        <w:rPr>
          <w:sz w:val="24"/>
          <w:rtl/>
          <w:lang w:bidi="fa-IR"/>
        </w:rPr>
        <w:t xml:space="preserve">" </w:t>
      </w:r>
      <w:r w:rsidRPr="00F765AD">
        <w:rPr>
          <w:rFonts w:hint="cs"/>
          <w:sz w:val="24"/>
          <w:rtl/>
          <w:lang w:bidi="fa-IR"/>
        </w:rPr>
        <w:t>و</w:t>
      </w:r>
      <w:r w:rsidRPr="00F765AD">
        <w:rPr>
          <w:sz w:val="24"/>
          <w:rtl/>
          <w:lang w:bidi="fa-IR"/>
        </w:rPr>
        <w:t xml:space="preserve">" </w:t>
      </w:r>
      <w:r w:rsidRPr="00F765AD">
        <w:rPr>
          <w:rFonts w:hint="cs"/>
          <w:sz w:val="24"/>
          <w:rtl/>
          <w:lang w:bidi="fa-IR"/>
        </w:rPr>
        <w:t>رضاعة</w:t>
      </w:r>
      <w:r w:rsidRPr="00F765AD">
        <w:rPr>
          <w:sz w:val="24"/>
          <w:rtl/>
          <w:lang w:bidi="fa-IR"/>
        </w:rPr>
        <w:t xml:space="preserve">" </w:t>
      </w:r>
      <w:r w:rsidRPr="00F765AD">
        <w:rPr>
          <w:rFonts w:hint="cs"/>
          <w:sz w:val="24"/>
          <w:rtl/>
          <w:lang w:bidi="fa-IR"/>
        </w:rPr>
        <w:t>به</w:t>
      </w:r>
      <w:r w:rsidRPr="00F765AD">
        <w:rPr>
          <w:sz w:val="24"/>
          <w:rtl/>
          <w:lang w:bidi="fa-IR"/>
        </w:rPr>
        <w:t xml:space="preserve"> </w:t>
      </w:r>
      <w:r w:rsidRPr="00F765AD">
        <w:rPr>
          <w:rFonts w:hint="cs"/>
          <w:sz w:val="24"/>
          <w:rtl/>
          <w:lang w:bidi="fa-IR"/>
        </w:rPr>
        <w:t>يك</w:t>
      </w:r>
      <w:r w:rsidRPr="00F765AD">
        <w:rPr>
          <w:sz w:val="24"/>
          <w:rtl/>
          <w:lang w:bidi="fa-IR"/>
        </w:rPr>
        <w:t xml:space="preserve"> </w:t>
      </w:r>
      <w:r w:rsidRPr="00F765AD">
        <w:rPr>
          <w:rFonts w:hint="cs"/>
          <w:sz w:val="24"/>
          <w:rtl/>
          <w:lang w:bidi="fa-IR"/>
        </w:rPr>
        <w:t>معنا</w:t>
      </w:r>
      <w:r w:rsidRPr="00F765AD">
        <w:rPr>
          <w:sz w:val="24"/>
          <w:rtl/>
          <w:lang w:bidi="fa-IR"/>
        </w:rPr>
        <w:t xml:space="preserve"> </w:t>
      </w:r>
      <w:r w:rsidRPr="00F765AD">
        <w:rPr>
          <w:rFonts w:hint="cs"/>
          <w:sz w:val="24"/>
          <w:rtl/>
          <w:lang w:bidi="fa-IR"/>
        </w:rPr>
        <w:t>است</w:t>
      </w:r>
      <w:r w:rsidRPr="00F765AD">
        <w:rPr>
          <w:sz w:val="24"/>
          <w:rtl/>
          <w:lang w:bidi="fa-IR"/>
        </w:rPr>
        <w:t xml:space="preserve">. </w:t>
      </w:r>
      <w:r w:rsidRPr="00F765AD">
        <w:rPr>
          <w:rFonts w:hint="cs"/>
          <w:sz w:val="24"/>
          <w:rtl/>
          <w:lang w:bidi="fa-IR"/>
        </w:rPr>
        <w:t>و</w:t>
      </w:r>
      <w:r w:rsidRPr="00F765AD">
        <w:rPr>
          <w:sz w:val="24"/>
          <w:rtl/>
          <w:lang w:bidi="fa-IR"/>
        </w:rPr>
        <w:t xml:space="preserve"> </w:t>
      </w:r>
      <w:r w:rsidRPr="00F765AD">
        <w:rPr>
          <w:rFonts w:hint="cs"/>
          <w:sz w:val="24"/>
          <w:rtl/>
          <w:lang w:bidi="fa-IR"/>
        </w:rPr>
        <w:t>ظاهرا</w:t>
      </w:r>
      <w:r w:rsidRPr="00F765AD">
        <w:rPr>
          <w:sz w:val="24"/>
          <w:rtl/>
          <w:lang w:bidi="fa-IR"/>
        </w:rPr>
        <w:t xml:space="preserve"> </w:t>
      </w:r>
      <w:r w:rsidRPr="00F765AD">
        <w:rPr>
          <w:rFonts w:hint="cs"/>
          <w:sz w:val="24"/>
          <w:rtl/>
          <w:lang w:bidi="fa-IR"/>
        </w:rPr>
        <w:t>واژه</w:t>
      </w:r>
      <w:r w:rsidRPr="00F765AD">
        <w:rPr>
          <w:sz w:val="24"/>
          <w:rtl/>
          <w:lang w:bidi="fa-IR"/>
        </w:rPr>
        <w:t xml:space="preserve">" </w:t>
      </w:r>
      <w:r w:rsidRPr="00F765AD">
        <w:rPr>
          <w:rFonts w:hint="cs"/>
          <w:sz w:val="24"/>
          <w:rtl/>
          <w:lang w:bidi="fa-IR"/>
        </w:rPr>
        <w:t>سلام</w:t>
      </w:r>
      <w:r w:rsidRPr="00F765AD">
        <w:rPr>
          <w:sz w:val="24"/>
          <w:rtl/>
          <w:lang w:bidi="fa-IR"/>
        </w:rPr>
        <w:t xml:space="preserve">" </w:t>
      </w:r>
      <w:r w:rsidRPr="00F765AD">
        <w:rPr>
          <w:rFonts w:hint="cs"/>
          <w:sz w:val="24"/>
          <w:rtl/>
          <w:lang w:bidi="fa-IR"/>
        </w:rPr>
        <w:t>و</w:t>
      </w:r>
      <w:r w:rsidRPr="00F765AD">
        <w:rPr>
          <w:sz w:val="24"/>
          <w:rtl/>
          <w:lang w:bidi="fa-IR"/>
        </w:rPr>
        <w:t xml:space="preserve"> </w:t>
      </w:r>
      <w:r w:rsidRPr="00F765AD">
        <w:rPr>
          <w:rFonts w:hint="cs"/>
          <w:sz w:val="24"/>
          <w:rtl/>
          <w:lang w:bidi="fa-IR"/>
        </w:rPr>
        <w:t>واژه</w:t>
      </w:r>
      <w:r w:rsidRPr="00F765AD">
        <w:rPr>
          <w:sz w:val="24"/>
          <w:rtl/>
          <w:lang w:bidi="fa-IR"/>
        </w:rPr>
        <w:t xml:space="preserve">" </w:t>
      </w:r>
      <w:r w:rsidRPr="00F765AD">
        <w:rPr>
          <w:rFonts w:hint="cs"/>
          <w:sz w:val="24"/>
          <w:rtl/>
          <w:lang w:bidi="fa-IR"/>
        </w:rPr>
        <w:t>أمن</w:t>
      </w:r>
      <w:r w:rsidRPr="00F765AD">
        <w:rPr>
          <w:sz w:val="24"/>
          <w:rtl/>
          <w:lang w:bidi="fa-IR"/>
        </w:rPr>
        <w:t xml:space="preserve">" </w:t>
      </w:r>
      <w:r w:rsidRPr="00F765AD">
        <w:rPr>
          <w:rFonts w:hint="cs"/>
          <w:sz w:val="24"/>
          <w:rtl/>
          <w:lang w:bidi="fa-IR"/>
        </w:rPr>
        <w:t>معنايى</w:t>
      </w:r>
      <w:r w:rsidRPr="00F765AD">
        <w:rPr>
          <w:sz w:val="24"/>
          <w:rtl/>
          <w:lang w:bidi="fa-IR"/>
        </w:rPr>
        <w:t xml:space="preserve"> </w:t>
      </w:r>
      <w:r w:rsidRPr="00F765AD">
        <w:rPr>
          <w:rFonts w:hint="cs"/>
          <w:sz w:val="24"/>
          <w:rtl/>
          <w:lang w:bidi="fa-IR"/>
        </w:rPr>
        <w:t>نزديك</w:t>
      </w:r>
      <w:r w:rsidRPr="00F765AD">
        <w:rPr>
          <w:sz w:val="24"/>
          <w:rtl/>
          <w:lang w:bidi="fa-IR"/>
        </w:rPr>
        <w:t xml:space="preserve"> </w:t>
      </w:r>
      <w:r w:rsidRPr="00F765AD">
        <w:rPr>
          <w:rFonts w:hint="cs"/>
          <w:sz w:val="24"/>
          <w:rtl/>
          <w:lang w:bidi="fa-IR"/>
        </w:rPr>
        <w:t>بهم</w:t>
      </w:r>
      <w:r w:rsidRPr="00F765AD">
        <w:rPr>
          <w:sz w:val="24"/>
          <w:rtl/>
          <w:lang w:bidi="fa-IR"/>
        </w:rPr>
        <w:t xml:space="preserve"> </w:t>
      </w:r>
      <w:r w:rsidRPr="00F765AD">
        <w:rPr>
          <w:rFonts w:hint="cs"/>
          <w:sz w:val="24"/>
          <w:rtl/>
          <w:lang w:bidi="fa-IR"/>
        </w:rPr>
        <w:t>دارند،</w:t>
      </w:r>
      <w:r w:rsidRPr="00F765AD">
        <w:rPr>
          <w:sz w:val="24"/>
          <w:rtl/>
          <w:lang w:bidi="fa-IR"/>
        </w:rPr>
        <w:t xml:space="preserve"> </w:t>
      </w:r>
      <w:r w:rsidRPr="00F765AD">
        <w:rPr>
          <w:rFonts w:hint="cs"/>
          <w:sz w:val="24"/>
          <w:rtl/>
          <w:lang w:bidi="fa-IR"/>
        </w:rPr>
        <w:t>تنها</w:t>
      </w:r>
      <w:r w:rsidRPr="00F765AD">
        <w:rPr>
          <w:sz w:val="24"/>
          <w:rtl/>
          <w:lang w:bidi="fa-IR"/>
        </w:rPr>
        <w:t xml:space="preserve"> </w:t>
      </w:r>
      <w:r w:rsidRPr="00F765AD">
        <w:rPr>
          <w:rFonts w:hint="cs"/>
          <w:sz w:val="24"/>
          <w:rtl/>
          <w:lang w:bidi="fa-IR"/>
        </w:rPr>
        <w:t>فرقى</w:t>
      </w:r>
      <w:r w:rsidRPr="00F765AD">
        <w:rPr>
          <w:sz w:val="24"/>
          <w:rtl/>
          <w:lang w:bidi="fa-IR"/>
        </w:rPr>
        <w:t xml:space="preserve"> </w:t>
      </w:r>
      <w:r w:rsidRPr="00F765AD">
        <w:rPr>
          <w:rFonts w:hint="cs"/>
          <w:sz w:val="24"/>
          <w:rtl/>
          <w:lang w:bidi="fa-IR"/>
        </w:rPr>
        <w:t>كه</w:t>
      </w:r>
      <w:r w:rsidRPr="00F765AD">
        <w:rPr>
          <w:sz w:val="24"/>
          <w:rtl/>
          <w:lang w:bidi="fa-IR"/>
        </w:rPr>
        <w:t xml:space="preserve"> </w:t>
      </w:r>
      <w:r w:rsidRPr="00F765AD">
        <w:rPr>
          <w:rFonts w:hint="cs"/>
          <w:sz w:val="24"/>
          <w:rtl/>
          <w:lang w:bidi="fa-IR"/>
        </w:rPr>
        <w:t>بين</w:t>
      </w:r>
      <w:r w:rsidRPr="00F765AD">
        <w:rPr>
          <w:sz w:val="24"/>
          <w:rtl/>
          <w:lang w:bidi="fa-IR"/>
        </w:rPr>
        <w:t xml:space="preserve"> </w:t>
      </w:r>
      <w:r w:rsidRPr="00F765AD">
        <w:rPr>
          <w:rFonts w:hint="cs"/>
          <w:sz w:val="24"/>
          <w:rtl/>
          <w:lang w:bidi="fa-IR"/>
        </w:rPr>
        <w:t>اين</w:t>
      </w:r>
      <w:r w:rsidRPr="00F765AD">
        <w:rPr>
          <w:sz w:val="24"/>
          <w:rtl/>
          <w:lang w:bidi="fa-IR"/>
        </w:rPr>
        <w:t xml:space="preserve"> </w:t>
      </w:r>
      <w:r w:rsidRPr="00F765AD">
        <w:rPr>
          <w:rFonts w:hint="cs"/>
          <w:sz w:val="24"/>
          <w:rtl/>
          <w:lang w:bidi="fa-IR"/>
        </w:rPr>
        <w:t>دو</w:t>
      </w:r>
      <w:r w:rsidRPr="00F765AD">
        <w:rPr>
          <w:sz w:val="24"/>
          <w:rtl/>
          <w:lang w:bidi="fa-IR"/>
        </w:rPr>
        <w:t xml:space="preserve"> </w:t>
      </w:r>
      <w:r w:rsidRPr="00F765AD">
        <w:rPr>
          <w:rFonts w:hint="cs"/>
          <w:sz w:val="24"/>
          <w:rtl/>
          <w:lang w:bidi="fa-IR"/>
        </w:rPr>
        <w:t>ماده</w:t>
      </w:r>
      <w:r w:rsidRPr="00F765AD">
        <w:rPr>
          <w:sz w:val="24"/>
          <w:rtl/>
          <w:lang w:bidi="fa-IR"/>
        </w:rPr>
        <w:t xml:space="preserve"> </w:t>
      </w:r>
      <w:r w:rsidRPr="00F765AD">
        <w:rPr>
          <w:rFonts w:hint="cs"/>
          <w:sz w:val="24"/>
          <w:rtl/>
          <w:lang w:bidi="fa-IR"/>
        </w:rPr>
        <w:t>لغوى</w:t>
      </w:r>
      <w:r w:rsidRPr="00F765AD">
        <w:rPr>
          <w:sz w:val="24"/>
          <w:rtl/>
          <w:lang w:bidi="fa-IR"/>
        </w:rPr>
        <w:t xml:space="preserve"> </w:t>
      </w:r>
      <w:r w:rsidRPr="00F765AD">
        <w:rPr>
          <w:rFonts w:hint="cs"/>
          <w:sz w:val="24"/>
          <w:rtl/>
          <w:lang w:bidi="fa-IR"/>
        </w:rPr>
        <w:t>است</w:t>
      </w:r>
      <w:r w:rsidRPr="00F765AD">
        <w:rPr>
          <w:sz w:val="24"/>
          <w:rtl/>
          <w:lang w:bidi="fa-IR"/>
        </w:rPr>
        <w:t xml:space="preserve"> </w:t>
      </w:r>
      <w:r w:rsidRPr="00F765AD">
        <w:rPr>
          <w:rFonts w:hint="cs"/>
          <w:sz w:val="24"/>
          <w:rtl/>
          <w:lang w:bidi="fa-IR"/>
        </w:rPr>
        <w:t>اين</w:t>
      </w:r>
      <w:r w:rsidRPr="00F765AD">
        <w:rPr>
          <w:sz w:val="24"/>
          <w:rtl/>
          <w:lang w:bidi="fa-IR"/>
        </w:rPr>
        <w:t xml:space="preserve"> </w:t>
      </w:r>
      <w:r w:rsidRPr="00F765AD">
        <w:rPr>
          <w:rFonts w:hint="cs"/>
          <w:sz w:val="24"/>
          <w:rtl/>
          <w:lang w:bidi="fa-IR"/>
        </w:rPr>
        <w:t>است</w:t>
      </w:r>
      <w:r w:rsidRPr="00F765AD">
        <w:rPr>
          <w:sz w:val="24"/>
          <w:rtl/>
          <w:lang w:bidi="fa-IR"/>
        </w:rPr>
        <w:t xml:space="preserve"> </w:t>
      </w:r>
      <w:r w:rsidRPr="00F765AD">
        <w:rPr>
          <w:rFonts w:hint="cs"/>
          <w:sz w:val="24"/>
          <w:rtl/>
          <w:lang w:bidi="fa-IR"/>
        </w:rPr>
        <w:t>كه</w:t>
      </w:r>
      <w:r w:rsidRPr="00F765AD">
        <w:rPr>
          <w:sz w:val="24"/>
          <w:rtl/>
          <w:lang w:bidi="fa-IR"/>
        </w:rPr>
        <w:t xml:space="preserve"> </w:t>
      </w:r>
      <w:r w:rsidRPr="00F765AD">
        <w:rPr>
          <w:rFonts w:hint="cs"/>
          <w:sz w:val="24"/>
          <w:rtl/>
          <w:lang w:bidi="fa-IR"/>
        </w:rPr>
        <w:t>سلام</w:t>
      </w:r>
      <w:r w:rsidRPr="00F765AD">
        <w:rPr>
          <w:sz w:val="24"/>
          <w:rtl/>
          <w:lang w:bidi="fa-IR"/>
        </w:rPr>
        <w:t xml:space="preserve"> </w:t>
      </w:r>
      <w:r w:rsidRPr="00F765AD">
        <w:rPr>
          <w:rFonts w:hint="cs"/>
          <w:sz w:val="24"/>
          <w:rtl/>
          <w:lang w:bidi="fa-IR"/>
        </w:rPr>
        <w:t>به</w:t>
      </w:r>
      <w:r w:rsidRPr="00F765AD">
        <w:rPr>
          <w:sz w:val="24"/>
          <w:rtl/>
          <w:lang w:bidi="fa-IR"/>
        </w:rPr>
        <w:t xml:space="preserve"> </w:t>
      </w:r>
      <w:r w:rsidRPr="00F765AD">
        <w:rPr>
          <w:rFonts w:hint="cs"/>
          <w:sz w:val="24"/>
          <w:rtl/>
          <w:lang w:bidi="fa-IR"/>
        </w:rPr>
        <w:t>معناى</w:t>
      </w:r>
      <w:r w:rsidRPr="00F765AD">
        <w:rPr>
          <w:sz w:val="24"/>
          <w:rtl/>
          <w:lang w:bidi="fa-IR"/>
        </w:rPr>
        <w:t xml:space="preserve"> </w:t>
      </w:r>
      <w:r w:rsidRPr="00F765AD">
        <w:rPr>
          <w:rFonts w:hint="cs"/>
          <w:sz w:val="24"/>
          <w:rtl/>
          <w:lang w:bidi="fa-IR"/>
        </w:rPr>
        <w:t>خود</w:t>
      </w:r>
      <w:r w:rsidRPr="00F765AD">
        <w:rPr>
          <w:sz w:val="24"/>
          <w:rtl/>
          <w:lang w:bidi="fa-IR"/>
        </w:rPr>
        <w:t xml:space="preserve"> </w:t>
      </w:r>
      <w:r w:rsidRPr="00F765AD">
        <w:rPr>
          <w:rFonts w:hint="cs"/>
          <w:sz w:val="24"/>
          <w:rtl/>
          <w:lang w:bidi="fa-IR"/>
        </w:rPr>
        <w:t>امنيت</w:t>
      </w:r>
      <w:r w:rsidRPr="00F765AD">
        <w:rPr>
          <w:sz w:val="24"/>
          <w:rtl/>
          <w:lang w:bidi="fa-IR"/>
        </w:rPr>
        <w:t xml:space="preserve"> </w:t>
      </w:r>
      <w:r w:rsidRPr="00F765AD">
        <w:rPr>
          <w:rFonts w:hint="cs"/>
          <w:sz w:val="24"/>
          <w:rtl/>
          <w:lang w:bidi="fa-IR"/>
        </w:rPr>
        <w:t>با</w:t>
      </w:r>
      <w:r w:rsidRPr="00F765AD">
        <w:rPr>
          <w:sz w:val="24"/>
          <w:rtl/>
          <w:lang w:bidi="fa-IR"/>
        </w:rPr>
        <w:t xml:space="preserve"> </w:t>
      </w:r>
      <w:r w:rsidRPr="00F765AD">
        <w:rPr>
          <w:rFonts w:hint="cs"/>
          <w:sz w:val="24"/>
          <w:rtl/>
          <w:lang w:bidi="fa-IR"/>
        </w:rPr>
        <w:t>قطع</w:t>
      </w:r>
      <w:r w:rsidRPr="00F765AD">
        <w:rPr>
          <w:sz w:val="24"/>
          <w:rtl/>
          <w:lang w:bidi="fa-IR"/>
        </w:rPr>
        <w:t xml:space="preserve"> </w:t>
      </w:r>
      <w:r w:rsidRPr="00F765AD">
        <w:rPr>
          <w:rFonts w:hint="cs"/>
          <w:sz w:val="24"/>
          <w:rtl/>
          <w:lang w:bidi="fa-IR"/>
        </w:rPr>
        <w:t>نظر</w:t>
      </w:r>
      <w:r w:rsidRPr="00F765AD">
        <w:rPr>
          <w:sz w:val="24"/>
          <w:rtl/>
          <w:lang w:bidi="fa-IR"/>
        </w:rPr>
        <w:t xml:space="preserve"> </w:t>
      </w:r>
      <w:r w:rsidRPr="00F765AD">
        <w:rPr>
          <w:rFonts w:hint="cs"/>
          <w:sz w:val="24"/>
          <w:rtl/>
          <w:lang w:bidi="fa-IR"/>
        </w:rPr>
        <w:t>از</w:t>
      </w:r>
      <w:r w:rsidRPr="00F765AD">
        <w:rPr>
          <w:sz w:val="24"/>
          <w:rtl/>
          <w:lang w:bidi="fa-IR"/>
        </w:rPr>
        <w:t xml:space="preserve"> </w:t>
      </w:r>
      <w:r w:rsidRPr="00F765AD">
        <w:rPr>
          <w:rFonts w:hint="cs"/>
          <w:sz w:val="24"/>
          <w:rtl/>
          <w:lang w:bidi="fa-IR"/>
        </w:rPr>
        <w:t>متعلق</w:t>
      </w:r>
      <w:r w:rsidRPr="00F765AD">
        <w:rPr>
          <w:sz w:val="24"/>
          <w:rtl/>
          <w:lang w:bidi="fa-IR"/>
        </w:rPr>
        <w:t xml:space="preserve"> </w:t>
      </w:r>
      <w:r w:rsidRPr="00F765AD">
        <w:rPr>
          <w:rFonts w:hint="cs"/>
          <w:sz w:val="24"/>
          <w:rtl/>
          <w:lang w:bidi="fa-IR"/>
        </w:rPr>
        <w:t>آن</w:t>
      </w:r>
      <w:r w:rsidRPr="00F765AD">
        <w:rPr>
          <w:sz w:val="24"/>
          <w:rtl/>
          <w:lang w:bidi="fa-IR"/>
        </w:rPr>
        <w:t xml:space="preserve"> </w:t>
      </w:r>
      <w:r w:rsidRPr="00F765AD">
        <w:rPr>
          <w:rFonts w:hint="cs"/>
          <w:sz w:val="24"/>
          <w:rtl/>
          <w:lang w:bidi="fa-IR"/>
        </w:rPr>
        <w:t>است،</w:t>
      </w:r>
      <w:r w:rsidRPr="00F765AD">
        <w:rPr>
          <w:sz w:val="24"/>
          <w:rtl/>
          <w:lang w:bidi="fa-IR"/>
        </w:rPr>
        <w:t xml:space="preserve"> </w:t>
      </w:r>
      <w:r w:rsidRPr="00F765AD">
        <w:rPr>
          <w:rFonts w:hint="cs"/>
          <w:sz w:val="24"/>
          <w:rtl/>
          <w:lang w:bidi="fa-IR"/>
        </w:rPr>
        <w:t>ولى</w:t>
      </w:r>
      <w:r w:rsidRPr="00F765AD">
        <w:rPr>
          <w:sz w:val="24"/>
          <w:rtl/>
          <w:lang w:bidi="fa-IR"/>
        </w:rPr>
        <w:t xml:space="preserve"> </w:t>
      </w:r>
      <w:r w:rsidRPr="00F765AD">
        <w:rPr>
          <w:rFonts w:hint="cs"/>
          <w:sz w:val="24"/>
          <w:rtl/>
          <w:lang w:bidi="fa-IR"/>
        </w:rPr>
        <w:t>كلمه</w:t>
      </w:r>
      <w:r w:rsidRPr="00F765AD">
        <w:rPr>
          <w:sz w:val="24"/>
          <w:rtl/>
          <w:lang w:bidi="fa-IR"/>
        </w:rPr>
        <w:t xml:space="preserve">" </w:t>
      </w:r>
      <w:r w:rsidRPr="00F765AD">
        <w:rPr>
          <w:rFonts w:hint="cs"/>
          <w:sz w:val="24"/>
          <w:rtl/>
          <w:lang w:bidi="fa-IR"/>
        </w:rPr>
        <w:t>امنيت</w:t>
      </w:r>
      <w:r w:rsidRPr="00F765AD">
        <w:rPr>
          <w:sz w:val="24"/>
          <w:rtl/>
          <w:lang w:bidi="fa-IR"/>
        </w:rPr>
        <w:t xml:space="preserve">" </w:t>
      </w:r>
      <w:r w:rsidRPr="00F765AD">
        <w:rPr>
          <w:rFonts w:hint="cs"/>
          <w:sz w:val="24"/>
          <w:rtl/>
          <w:lang w:bidi="fa-IR"/>
        </w:rPr>
        <w:t>به</w:t>
      </w:r>
      <w:r w:rsidRPr="00F765AD">
        <w:rPr>
          <w:sz w:val="24"/>
          <w:rtl/>
          <w:lang w:bidi="fa-IR"/>
        </w:rPr>
        <w:t xml:space="preserve"> </w:t>
      </w:r>
      <w:r w:rsidRPr="00F765AD">
        <w:rPr>
          <w:rFonts w:hint="cs"/>
          <w:sz w:val="24"/>
          <w:rtl/>
          <w:lang w:bidi="fa-IR"/>
        </w:rPr>
        <w:t>معناى</w:t>
      </w:r>
      <w:r w:rsidRPr="00F765AD">
        <w:rPr>
          <w:sz w:val="24"/>
          <w:rtl/>
          <w:lang w:bidi="fa-IR"/>
        </w:rPr>
        <w:t xml:space="preserve"> </w:t>
      </w:r>
      <w:r w:rsidRPr="00F765AD">
        <w:rPr>
          <w:rFonts w:hint="cs"/>
          <w:sz w:val="24"/>
          <w:rtl/>
          <w:lang w:bidi="fa-IR"/>
        </w:rPr>
        <w:t>سلامتى</w:t>
      </w:r>
      <w:r w:rsidRPr="00F765AD">
        <w:rPr>
          <w:sz w:val="24"/>
          <w:rtl/>
          <w:lang w:bidi="fa-IR"/>
        </w:rPr>
        <w:t xml:space="preserve"> </w:t>
      </w:r>
      <w:r w:rsidRPr="00F765AD">
        <w:rPr>
          <w:rFonts w:hint="cs"/>
          <w:sz w:val="24"/>
          <w:rtl/>
          <w:lang w:bidi="fa-IR"/>
        </w:rPr>
        <w:t>و</w:t>
      </w:r>
      <w:r w:rsidRPr="00F765AD">
        <w:rPr>
          <w:sz w:val="24"/>
          <w:rtl/>
          <w:lang w:bidi="fa-IR"/>
        </w:rPr>
        <w:t xml:space="preserve"> </w:t>
      </w:r>
      <w:r w:rsidRPr="00F765AD">
        <w:rPr>
          <w:rFonts w:hint="cs"/>
          <w:sz w:val="24"/>
          <w:rtl/>
          <w:lang w:bidi="fa-IR"/>
        </w:rPr>
        <w:t>امنيت</w:t>
      </w:r>
      <w:r w:rsidRPr="00F765AD">
        <w:rPr>
          <w:sz w:val="24"/>
          <w:rtl/>
          <w:lang w:bidi="fa-IR"/>
        </w:rPr>
        <w:t xml:space="preserve"> </w:t>
      </w:r>
      <w:r w:rsidRPr="00F765AD">
        <w:rPr>
          <w:rFonts w:hint="cs"/>
          <w:sz w:val="24"/>
          <w:rtl/>
          <w:lang w:bidi="fa-IR"/>
        </w:rPr>
        <w:t>از</w:t>
      </w:r>
      <w:r w:rsidRPr="00F765AD">
        <w:rPr>
          <w:sz w:val="24"/>
          <w:rtl/>
          <w:lang w:bidi="fa-IR"/>
        </w:rPr>
        <w:t xml:space="preserve"> </w:t>
      </w:r>
      <w:r w:rsidRPr="00F765AD">
        <w:rPr>
          <w:rFonts w:hint="cs"/>
          <w:sz w:val="24"/>
          <w:rtl/>
          <w:lang w:bidi="fa-IR"/>
        </w:rPr>
        <w:t>فلان</w:t>
      </w:r>
      <w:r w:rsidRPr="00F765AD">
        <w:rPr>
          <w:sz w:val="24"/>
          <w:rtl/>
          <w:lang w:bidi="fa-IR"/>
        </w:rPr>
        <w:t xml:space="preserve"> </w:t>
      </w:r>
      <w:r w:rsidRPr="00F765AD">
        <w:rPr>
          <w:rFonts w:hint="cs"/>
          <w:sz w:val="24"/>
          <w:rtl/>
          <w:lang w:bidi="fa-IR"/>
        </w:rPr>
        <w:t>خطر</w:t>
      </w:r>
      <w:r w:rsidRPr="00F765AD">
        <w:rPr>
          <w:sz w:val="24"/>
          <w:rtl/>
          <w:lang w:bidi="fa-IR"/>
        </w:rPr>
        <w:t xml:space="preserve"> </w:t>
      </w:r>
      <w:r w:rsidRPr="00F765AD">
        <w:rPr>
          <w:rFonts w:hint="cs"/>
          <w:sz w:val="24"/>
          <w:rtl/>
          <w:lang w:bidi="fa-IR"/>
        </w:rPr>
        <w:t>است،</w:t>
      </w:r>
      <w:r w:rsidRPr="00F765AD">
        <w:rPr>
          <w:sz w:val="24"/>
          <w:rtl/>
          <w:lang w:bidi="fa-IR"/>
        </w:rPr>
        <w:t xml:space="preserve"> </w:t>
      </w:r>
      <w:r w:rsidRPr="00F765AD">
        <w:rPr>
          <w:rFonts w:hint="cs"/>
          <w:sz w:val="24"/>
          <w:rtl/>
          <w:lang w:bidi="fa-IR"/>
        </w:rPr>
        <w:t>به</w:t>
      </w:r>
      <w:r w:rsidRPr="00F765AD">
        <w:rPr>
          <w:sz w:val="24"/>
          <w:rtl/>
          <w:lang w:bidi="fa-IR"/>
        </w:rPr>
        <w:t xml:space="preserve"> </w:t>
      </w:r>
      <w:r w:rsidRPr="00F765AD">
        <w:rPr>
          <w:rFonts w:hint="cs"/>
          <w:sz w:val="24"/>
          <w:rtl/>
          <w:lang w:bidi="fa-IR"/>
        </w:rPr>
        <w:t>شهادت</w:t>
      </w:r>
      <w:r w:rsidRPr="00F765AD">
        <w:rPr>
          <w:sz w:val="24"/>
          <w:rtl/>
          <w:lang w:bidi="fa-IR"/>
        </w:rPr>
        <w:t xml:space="preserve"> </w:t>
      </w:r>
      <w:r w:rsidRPr="00F765AD">
        <w:rPr>
          <w:rFonts w:hint="cs"/>
          <w:sz w:val="24"/>
          <w:rtl/>
          <w:lang w:bidi="fa-IR"/>
        </w:rPr>
        <w:t>اينكه</w:t>
      </w:r>
      <w:r w:rsidRPr="00F765AD">
        <w:rPr>
          <w:sz w:val="24"/>
          <w:rtl/>
          <w:lang w:bidi="fa-IR"/>
        </w:rPr>
        <w:t xml:space="preserve"> </w:t>
      </w:r>
      <w:r w:rsidRPr="00F765AD">
        <w:rPr>
          <w:rFonts w:hint="cs"/>
          <w:sz w:val="24"/>
          <w:rtl/>
          <w:lang w:bidi="fa-IR"/>
        </w:rPr>
        <w:t>مى‏توان</w:t>
      </w:r>
      <w:r w:rsidRPr="00F765AD">
        <w:rPr>
          <w:sz w:val="24"/>
          <w:rtl/>
          <w:lang w:bidi="fa-IR"/>
        </w:rPr>
        <w:t xml:space="preserve"> </w:t>
      </w:r>
      <w:r w:rsidRPr="00F765AD">
        <w:rPr>
          <w:rFonts w:hint="cs"/>
          <w:sz w:val="24"/>
          <w:rtl/>
          <w:lang w:bidi="fa-IR"/>
        </w:rPr>
        <w:t>گفت</w:t>
      </w:r>
      <w:r w:rsidRPr="00F765AD">
        <w:rPr>
          <w:sz w:val="24"/>
          <w:rtl/>
          <w:lang w:bidi="fa-IR"/>
        </w:rPr>
        <w:t>:</w:t>
      </w:r>
      <w:r>
        <w:rPr>
          <w:rFonts w:hint="cs"/>
          <w:sz w:val="24"/>
          <w:rtl/>
          <w:lang w:bidi="fa-IR"/>
        </w:rPr>
        <w:t xml:space="preserve"> </w:t>
      </w:r>
      <w:r w:rsidRPr="00F765AD">
        <w:rPr>
          <w:sz w:val="24"/>
          <w:rtl/>
          <w:lang w:bidi="fa-IR"/>
        </w:rPr>
        <w:t xml:space="preserve">" </w:t>
      </w:r>
      <w:r w:rsidRPr="00F765AD">
        <w:rPr>
          <w:rFonts w:hint="cs"/>
          <w:sz w:val="24"/>
          <w:rtl/>
          <w:lang w:bidi="fa-IR"/>
        </w:rPr>
        <w:t>فلانى</w:t>
      </w:r>
      <w:r w:rsidRPr="00F765AD">
        <w:rPr>
          <w:sz w:val="24"/>
          <w:rtl/>
          <w:lang w:bidi="fa-IR"/>
        </w:rPr>
        <w:t xml:space="preserve"> </w:t>
      </w:r>
      <w:r w:rsidRPr="00F765AD">
        <w:rPr>
          <w:rFonts w:hint="cs"/>
          <w:sz w:val="24"/>
          <w:rtl/>
          <w:lang w:bidi="fa-IR"/>
        </w:rPr>
        <w:t>در</w:t>
      </w:r>
      <w:r w:rsidRPr="00F765AD">
        <w:rPr>
          <w:sz w:val="24"/>
          <w:rtl/>
          <w:lang w:bidi="fa-IR"/>
        </w:rPr>
        <w:t xml:space="preserve"> </w:t>
      </w:r>
      <w:r w:rsidRPr="00F765AD">
        <w:rPr>
          <w:rFonts w:hint="cs"/>
          <w:sz w:val="24"/>
          <w:rtl/>
          <w:lang w:bidi="fa-IR"/>
        </w:rPr>
        <w:t>سلام</w:t>
      </w:r>
      <w:r w:rsidRPr="00F765AD">
        <w:rPr>
          <w:sz w:val="24"/>
          <w:rtl/>
          <w:lang w:bidi="fa-IR"/>
        </w:rPr>
        <w:t xml:space="preserve"> </w:t>
      </w:r>
      <w:r w:rsidRPr="00F765AD">
        <w:rPr>
          <w:rFonts w:hint="cs"/>
          <w:sz w:val="24"/>
          <w:rtl/>
          <w:lang w:bidi="fa-IR"/>
        </w:rPr>
        <w:t>و</w:t>
      </w:r>
      <w:r w:rsidRPr="00F765AD">
        <w:rPr>
          <w:sz w:val="24"/>
          <w:rtl/>
          <w:lang w:bidi="fa-IR"/>
        </w:rPr>
        <w:t xml:space="preserve"> </w:t>
      </w:r>
      <w:r w:rsidRPr="00F765AD">
        <w:rPr>
          <w:rFonts w:hint="cs"/>
          <w:sz w:val="24"/>
          <w:rtl/>
          <w:lang w:bidi="fa-IR"/>
        </w:rPr>
        <w:t>سلامتى</w:t>
      </w:r>
      <w:r w:rsidRPr="00F765AD">
        <w:rPr>
          <w:sz w:val="24"/>
          <w:rtl/>
          <w:lang w:bidi="fa-IR"/>
        </w:rPr>
        <w:t xml:space="preserve"> </w:t>
      </w:r>
      <w:r w:rsidRPr="00F765AD">
        <w:rPr>
          <w:rFonts w:hint="cs"/>
          <w:sz w:val="24"/>
          <w:rtl/>
          <w:lang w:bidi="fa-IR"/>
        </w:rPr>
        <w:t>است</w:t>
      </w:r>
      <w:r w:rsidRPr="00F765AD">
        <w:rPr>
          <w:sz w:val="24"/>
          <w:rtl/>
          <w:lang w:bidi="fa-IR"/>
        </w:rPr>
        <w:t>"</w:t>
      </w:r>
      <w:r w:rsidRPr="00F765AD">
        <w:rPr>
          <w:rFonts w:hint="cs"/>
          <w:sz w:val="24"/>
          <w:rtl/>
          <w:lang w:bidi="fa-IR"/>
        </w:rPr>
        <w:t>،</w:t>
      </w:r>
      <w:r w:rsidRPr="00F765AD">
        <w:rPr>
          <w:sz w:val="24"/>
          <w:rtl/>
          <w:lang w:bidi="fa-IR"/>
        </w:rPr>
        <w:t xml:space="preserve"> </w:t>
      </w:r>
      <w:r w:rsidRPr="00F765AD">
        <w:rPr>
          <w:rFonts w:hint="cs"/>
          <w:sz w:val="24"/>
          <w:rtl/>
          <w:lang w:bidi="fa-IR"/>
        </w:rPr>
        <w:t>و</w:t>
      </w:r>
      <w:r w:rsidRPr="00F765AD">
        <w:rPr>
          <w:sz w:val="24"/>
          <w:rtl/>
          <w:lang w:bidi="fa-IR"/>
        </w:rPr>
        <w:t xml:space="preserve">" </w:t>
      </w:r>
      <w:r w:rsidRPr="00F765AD">
        <w:rPr>
          <w:rFonts w:hint="cs"/>
          <w:sz w:val="24"/>
          <w:rtl/>
          <w:lang w:bidi="fa-IR"/>
        </w:rPr>
        <w:t>فلانى</w:t>
      </w:r>
      <w:r w:rsidRPr="00F765AD">
        <w:rPr>
          <w:sz w:val="24"/>
          <w:rtl/>
          <w:lang w:bidi="fa-IR"/>
        </w:rPr>
        <w:t xml:space="preserve"> </w:t>
      </w:r>
      <w:r w:rsidRPr="00F765AD">
        <w:rPr>
          <w:rFonts w:hint="cs"/>
          <w:sz w:val="24"/>
          <w:rtl/>
          <w:lang w:bidi="fa-IR"/>
        </w:rPr>
        <w:t>از</w:t>
      </w:r>
      <w:r w:rsidRPr="00F765AD">
        <w:rPr>
          <w:sz w:val="24"/>
          <w:rtl/>
          <w:lang w:bidi="fa-IR"/>
        </w:rPr>
        <w:t xml:space="preserve"> </w:t>
      </w:r>
      <w:r w:rsidRPr="00F765AD">
        <w:rPr>
          <w:rFonts w:hint="cs"/>
          <w:sz w:val="24"/>
          <w:rtl/>
          <w:lang w:bidi="fa-IR"/>
        </w:rPr>
        <w:t>فلان</w:t>
      </w:r>
      <w:r w:rsidRPr="00F765AD">
        <w:rPr>
          <w:sz w:val="24"/>
          <w:rtl/>
          <w:lang w:bidi="fa-IR"/>
        </w:rPr>
        <w:t xml:space="preserve"> </w:t>
      </w:r>
      <w:r w:rsidRPr="00F765AD">
        <w:rPr>
          <w:rFonts w:hint="cs"/>
          <w:sz w:val="24"/>
          <w:rtl/>
          <w:lang w:bidi="fa-IR"/>
        </w:rPr>
        <w:t>خطر</w:t>
      </w:r>
      <w:r w:rsidRPr="00F765AD">
        <w:rPr>
          <w:sz w:val="24"/>
          <w:rtl/>
          <w:lang w:bidi="fa-IR"/>
        </w:rPr>
        <w:t xml:space="preserve"> </w:t>
      </w:r>
      <w:r w:rsidRPr="00F765AD">
        <w:rPr>
          <w:rFonts w:hint="cs"/>
          <w:sz w:val="24"/>
          <w:rtl/>
          <w:lang w:bidi="fa-IR"/>
        </w:rPr>
        <w:t>در</w:t>
      </w:r>
      <w:r w:rsidRPr="00F765AD">
        <w:rPr>
          <w:sz w:val="24"/>
          <w:rtl/>
          <w:lang w:bidi="fa-IR"/>
        </w:rPr>
        <w:t xml:space="preserve"> </w:t>
      </w:r>
      <w:r w:rsidRPr="00F765AD">
        <w:rPr>
          <w:rFonts w:hint="cs"/>
          <w:sz w:val="24"/>
          <w:rtl/>
          <w:lang w:bidi="fa-IR"/>
        </w:rPr>
        <w:t>امنيت</w:t>
      </w:r>
      <w:r w:rsidRPr="00F765AD">
        <w:rPr>
          <w:sz w:val="24"/>
          <w:rtl/>
          <w:lang w:bidi="fa-IR"/>
        </w:rPr>
        <w:t xml:space="preserve"> </w:t>
      </w:r>
      <w:r w:rsidRPr="00F765AD">
        <w:rPr>
          <w:rFonts w:hint="cs"/>
          <w:sz w:val="24"/>
          <w:rtl/>
          <w:lang w:bidi="fa-IR"/>
        </w:rPr>
        <w:t>است</w:t>
      </w:r>
      <w:r w:rsidRPr="00F765AD">
        <w:rPr>
          <w:sz w:val="24"/>
          <w:rtl/>
          <w:lang w:bidi="fa-IR"/>
        </w:rPr>
        <w:t>"</w:t>
      </w:r>
      <w:r w:rsidRPr="00F765AD">
        <w:rPr>
          <w:rFonts w:hint="cs"/>
          <w:sz w:val="24"/>
          <w:rtl/>
          <w:lang w:bidi="fa-IR"/>
        </w:rPr>
        <w:t>،</w:t>
      </w:r>
      <w:r w:rsidRPr="00F765AD">
        <w:rPr>
          <w:sz w:val="24"/>
          <w:rtl/>
          <w:lang w:bidi="fa-IR"/>
        </w:rPr>
        <w:t xml:space="preserve"> </w:t>
      </w:r>
      <w:r w:rsidRPr="00F765AD">
        <w:rPr>
          <w:rFonts w:hint="cs"/>
          <w:sz w:val="24"/>
          <w:rtl/>
          <w:lang w:bidi="fa-IR"/>
        </w:rPr>
        <w:t>ولى</w:t>
      </w:r>
      <w:r w:rsidRPr="00F765AD">
        <w:rPr>
          <w:sz w:val="24"/>
          <w:rtl/>
          <w:lang w:bidi="fa-IR"/>
        </w:rPr>
        <w:t xml:space="preserve"> </w:t>
      </w:r>
      <w:r w:rsidRPr="00F765AD">
        <w:rPr>
          <w:rFonts w:hint="cs"/>
          <w:sz w:val="24"/>
          <w:rtl/>
          <w:lang w:bidi="fa-IR"/>
        </w:rPr>
        <w:t>نمى‏توان</w:t>
      </w:r>
      <w:r>
        <w:rPr>
          <w:rFonts w:hint="cs"/>
          <w:sz w:val="24"/>
          <w:rtl/>
          <w:lang w:bidi="fa-IR"/>
        </w:rPr>
        <w:t xml:space="preserve"> </w:t>
      </w:r>
      <w:r w:rsidRPr="00DA4F36">
        <w:rPr>
          <w:rFonts w:hint="cs"/>
          <w:sz w:val="24"/>
          <w:rtl/>
          <w:lang w:bidi="fa-IR"/>
        </w:rPr>
        <w:t>گفت</w:t>
      </w:r>
      <w:r w:rsidRPr="00DA4F36">
        <w:rPr>
          <w:sz w:val="24"/>
          <w:rtl/>
          <w:lang w:bidi="fa-IR"/>
        </w:rPr>
        <w:t xml:space="preserve">:" </w:t>
      </w:r>
      <w:r w:rsidRPr="00DA4F36">
        <w:rPr>
          <w:rFonts w:hint="cs"/>
          <w:sz w:val="24"/>
          <w:rtl/>
          <w:lang w:bidi="fa-IR"/>
        </w:rPr>
        <w:t>فلانى</w:t>
      </w:r>
      <w:r w:rsidRPr="00DA4F36">
        <w:rPr>
          <w:sz w:val="24"/>
          <w:rtl/>
          <w:lang w:bidi="fa-IR"/>
        </w:rPr>
        <w:t xml:space="preserve"> </w:t>
      </w:r>
      <w:r w:rsidRPr="00DA4F36">
        <w:rPr>
          <w:rFonts w:hint="cs"/>
          <w:sz w:val="24"/>
          <w:rtl/>
          <w:lang w:bidi="fa-IR"/>
        </w:rPr>
        <w:t>در</w:t>
      </w:r>
      <w:r w:rsidRPr="00DA4F36">
        <w:rPr>
          <w:sz w:val="24"/>
          <w:rtl/>
          <w:lang w:bidi="fa-IR"/>
        </w:rPr>
        <w:t xml:space="preserve"> </w:t>
      </w:r>
      <w:r w:rsidRPr="00DA4F36">
        <w:rPr>
          <w:rFonts w:hint="cs"/>
          <w:sz w:val="24"/>
          <w:rtl/>
          <w:lang w:bidi="fa-IR"/>
        </w:rPr>
        <w:t>امنيت</w:t>
      </w:r>
      <w:r w:rsidRPr="00DA4F36">
        <w:rPr>
          <w:sz w:val="24"/>
          <w:rtl/>
          <w:lang w:bidi="fa-IR"/>
        </w:rPr>
        <w:t xml:space="preserve"> </w:t>
      </w:r>
      <w:r w:rsidRPr="00DA4F36">
        <w:rPr>
          <w:rFonts w:hint="cs"/>
          <w:sz w:val="24"/>
          <w:rtl/>
          <w:lang w:bidi="fa-IR"/>
        </w:rPr>
        <w:t>است</w:t>
      </w:r>
      <w:r w:rsidRPr="00DA4F36">
        <w:rPr>
          <w:sz w:val="24"/>
          <w:rtl/>
          <w:lang w:bidi="fa-IR"/>
        </w:rPr>
        <w:t>".</w:t>
      </w:r>
      <w:r>
        <w:rPr>
          <w:rFonts w:hint="cs"/>
          <w:sz w:val="24"/>
          <w:rtl/>
          <w:lang w:bidi="fa-IR"/>
        </w:rPr>
        <w:t xml:space="preserve"> </w:t>
      </w:r>
      <w:r w:rsidRPr="00DA4F36">
        <w:rPr>
          <w:rFonts w:hint="cs"/>
          <w:sz w:val="24"/>
          <w:rtl/>
          <w:lang w:bidi="fa-IR"/>
        </w:rPr>
        <w:t>كلمه</w:t>
      </w:r>
      <w:r w:rsidRPr="00DA4F36">
        <w:rPr>
          <w:sz w:val="24"/>
          <w:rtl/>
          <w:lang w:bidi="fa-IR"/>
        </w:rPr>
        <w:t xml:space="preserve">" </w:t>
      </w:r>
      <w:r w:rsidRPr="00DA4F36">
        <w:rPr>
          <w:rFonts w:hint="cs"/>
          <w:sz w:val="24"/>
          <w:rtl/>
          <w:lang w:bidi="fa-IR"/>
        </w:rPr>
        <w:t>سلام</w:t>
      </w:r>
      <w:r w:rsidRPr="00DA4F36">
        <w:rPr>
          <w:sz w:val="24"/>
          <w:rtl/>
          <w:lang w:bidi="fa-IR"/>
        </w:rPr>
        <w:t xml:space="preserve">" </w:t>
      </w:r>
      <w:r w:rsidRPr="00DA4F36">
        <w:rPr>
          <w:rFonts w:hint="cs"/>
          <w:sz w:val="24"/>
          <w:rtl/>
          <w:lang w:bidi="fa-IR"/>
        </w:rPr>
        <w:t>يكى</w:t>
      </w:r>
      <w:r w:rsidRPr="00DA4F36">
        <w:rPr>
          <w:sz w:val="24"/>
          <w:rtl/>
          <w:lang w:bidi="fa-IR"/>
        </w:rPr>
        <w:t xml:space="preserve"> </w:t>
      </w:r>
      <w:r w:rsidRPr="00DA4F36">
        <w:rPr>
          <w:rFonts w:hint="cs"/>
          <w:sz w:val="24"/>
          <w:rtl/>
          <w:lang w:bidi="fa-IR"/>
        </w:rPr>
        <w:t>از</w:t>
      </w:r>
      <w:r w:rsidRPr="00DA4F36">
        <w:rPr>
          <w:sz w:val="24"/>
          <w:rtl/>
          <w:lang w:bidi="fa-IR"/>
        </w:rPr>
        <w:t xml:space="preserve"> </w:t>
      </w:r>
      <w:r w:rsidRPr="00DA4F36">
        <w:rPr>
          <w:rFonts w:hint="cs"/>
          <w:sz w:val="24"/>
          <w:rtl/>
          <w:lang w:bidi="fa-IR"/>
        </w:rPr>
        <w:t>اسماى</w:t>
      </w:r>
      <w:r w:rsidRPr="00DA4F36">
        <w:rPr>
          <w:sz w:val="24"/>
          <w:rtl/>
          <w:lang w:bidi="fa-IR"/>
        </w:rPr>
        <w:t xml:space="preserve"> </w:t>
      </w:r>
      <w:r w:rsidRPr="00DA4F36">
        <w:rPr>
          <w:rFonts w:hint="cs"/>
          <w:sz w:val="24"/>
          <w:rtl/>
          <w:lang w:bidi="fa-IR"/>
        </w:rPr>
        <w:t>خداى</w:t>
      </w:r>
      <w:r w:rsidRPr="00DA4F36">
        <w:rPr>
          <w:sz w:val="24"/>
          <w:rtl/>
          <w:lang w:bidi="fa-IR"/>
        </w:rPr>
        <w:t xml:space="preserve"> </w:t>
      </w:r>
      <w:r w:rsidRPr="00DA4F36">
        <w:rPr>
          <w:rFonts w:hint="cs"/>
          <w:sz w:val="24"/>
          <w:rtl/>
          <w:lang w:bidi="fa-IR"/>
        </w:rPr>
        <w:t>تعالى</w:t>
      </w:r>
      <w:r w:rsidRPr="00DA4F36">
        <w:rPr>
          <w:sz w:val="24"/>
          <w:rtl/>
          <w:lang w:bidi="fa-IR"/>
        </w:rPr>
        <w:t xml:space="preserve"> </w:t>
      </w:r>
      <w:r w:rsidRPr="00DA4F36">
        <w:rPr>
          <w:rFonts w:hint="cs"/>
          <w:sz w:val="24"/>
          <w:rtl/>
          <w:lang w:bidi="fa-IR"/>
        </w:rPr>
        <w:t>است،</w:t>
      </w:r>
      <w:r w:rsidRPr="00DA4F36">
        <w:rPr>
          <w:sz w:val="24"/>
          <w:rtl/>
          <w:lang w:bidi="fa-IR"/>
        </w:rPr>
        <w:t xml:space="preserve"> </w:t>
      </w:r>
      <w:r w:rsidRPr="00DA4F36">
        <w:rPr>
          <w:rFonts w:hint="cs"/>
          <w:sz w:val="24"/>
          <w:rtl/>
          <w:lang w:bidi="fa-IR"/>
        </w:rPr>
        <w:t>و</w:t>
      </w:r>
      <w:r w:rsidRPr="00DA4F36">
        <w:rPr>
          <w:sz w:val="24"/>
          <w:rtl/>
          <w:lang w:bidi="fa-IR"/>
        </w:rPr>
        <w:t xml:space="preserve"> </w:t>
      </w:r>
      <w:r w:rsidRPr="00DA4F36">
        <w:rPr>
          <w:rFonts w:hint="cs"/>
          <w:sz w:val="24"/>
          <w:rtl/>
          <w:lang w:bidi="fa-IR"/>
        </w:rPr>
        <w:t>وجه</w:t>
      </w:r>
      <w:r w:rsidRPr="00DA4F36">
        <w:rPr>
          <w:sz w:val="24"/>
          <w:rtl/>
          <w:lang w:bidi="fa-IR"/>
        </w:rPr>
        <w:t xml:space="preserve"> </w:t>
      </w:r>
      <w:r w:rsidRPr="00DA4F36">
        <w:rPr>
          <w:rFonts w:hint="cs"/>
          <w:sz w:val="24"/>
          <w:rtl/>
          <w:lang w:bidi="fa-IR"/>
        </w:rPr>
        <w:t>آن</w:t>
      </w:r>
      <w:r w:rsidRPr="00DA4F36">
        <w:rPr>
          <w:sz w:val="24"/>
          <w:rtl/>
          <w:lang w:bidi="fa-IR"/>
        </w:rPr>
        <w:t xml:space="preserve"> </w:t>
      </w:r>
      <w:r w:rsidRPr="00DA4F36">
        <w:rPr>
          <w:rFonts w:hint="cs"/>
          <w:sz w:val="24"/>
          <w:rtl/>
          <w:lang w:bidi="fa-IR"/>
        </w:rPr>
        <w:t>اين</w:t>
      </w:r>
      <w:r w:rsidRPr="00DA4F36">
        <w:rPr>
          <w:sz w:val="24"/>
          <w:rtl/>
          <w:lang w:bidi="fa-IR"/>
        </w:rPr>
        <w:t xml:space="preserve"> </w:t>
      </w:r>
      <w:r w:rsidRPr="00DA4F36">
        <w:rPr>
          <w:rFonts w:hint="cs"/>
          <w:sz w:val="24"/>
          <w:rtl/>
          <w:lang w:bidi="fa-IR"/>
        </w:rPr>
        <w:t>است</w:t>
      </w:r>
      <w:r w:rsidRPr="00DA4F36">
        <w:rPr>
          <w:sz w:val="24"/>
          <w:rtl/>
          <w:lang w:bidi="fa-IR"/>
        </w:rPr>
        <w:t xml:space="preserve"> </w:t>
      </w:r>
      <w:r w:rsidRPr="00DA4F36">
        <w:rPr>
          <w:rFonts w:hint="cs"/>
          <w:sz w:val="24"/>
          <w:rtl/>
          <w:lang w:bidi="fa-IR"/>
        </w:rPr>
        <w:t>كه</w:t>
      </w:r>
      <w:r w:rsidRPr="00DA4F36">
        <w:rPr>
          <w:sz w:val="24"/>
          <w:rtl/>
          <w:lang w:bidi="fa-IR"/>
        </w:rPr>
        <w:t xml:space="preserve"> </w:t>
      </w:r>
      <w:r w:rsidRPr="00DA4F36">
        <w:rPr>
          <w:rFonts w:hint="cs"/>
          <w:sz w:val="24"/>
          <w:rtl/>
          <w:lang w:bidi="fa-IR"/>
        </w:rPr>
        <w:t>ذات</w:t>
      </w:r>
      <w:r w:rsidRPr="00DA4F36">
        <w:rPr>
          <w:sz w:val="24"/>
          <w:rtl/>
          <w:lang w:bidi="fa-IR"/>
        </w:rPr>
        <w:t xml:space="preserve"> </w:t>
      </w:r>
      <w:r w:rsidRPr="00DA4F36">
        <w:rPr>
          <w:rFonts w:hint="cs"/>
          <w:sz w:val="24"/>
          <w:rtl/>
          <w:lang w:bidi="fa-IR"/>
        </w:rPr>
        <w:t>متعالى</w:t>
      </w:r>
      <w:r w:rsidRPr="00DA4F36">
        <w:rPr>
          <w:sz w:val="24"/>
          <w:rtl/>
          <w:lang w:bidi="fa-IR"/>
        </w:rPr>
        <w:t xml:space="preserve"> </w:t>
      </w:r>
      <w:r w:rsidRPr="00DA4F36">
        <w:rPr>
          <w:rFonts w:hint="cs"/>
          <w:sz w:val="24"/>
          <w:rtl/>
          <w:lang w:bidi="fa-IR"/>
        </w:rPr>
        <w:t>خداى</w:t>
      </w:r>
      <w:r w:rsidRPr="00DA4F36">
        <w:rPr>
          <w:sz w:val="24"/>
          <w:rtl/>
          <w:lang w:bidi="fa-IR"/>
        </w:rPr>
        <w:t xml:space="preserve"> </w:t>
      </w:r>
      <w:r w:rsidRPr="00DA4F36">
        <w:rPr>
          <w:rFonts w:hint="cs"/>
          <w:sz w:val="24"/>
          <w:rtl/>
          <w:lang w:bidi="fa-IR"/>
        </w:rPr>
        <w:t>تعالى</w:t>
      </w:r>
      <w:r w:rsidRPr="00DA4F36">
        <w:rPr>
          <w:sz w:val="24"/>
          <w:rtl/>
          <w:lang w:bidi="fa-IR"/>
        </w:rPr>
        <w:t xml:space="preserve"> </w:t>
      </w:r>
      <w:r w:rsidRPr="00DA4F36">
        <w:rPr>
          <w:rFonts w:hint="cs"/>
          <w:sz w:val="24"/>
          <w:rtl/>
          <w:lang w:bidi="fa-IR"/>
        </w:rPr>
        <w:t>نفس</w:t>
      </w:r>
      <w:r w:rsidRPr="00DA4F36">
        <w:rPr>
          <w:sz w:val="24"/>
          <w:rtl/>
          <w:lang w:bidi="fa-IR"/>
        </w:rPr>
        <w:t xml:space="preserve"> </w:t>
      </w:r>
      <w:r w:rsidRPr="00DA4F36">
        <w:rPr>
          <w:rFonts w:hint="cs"/>
          <w:sz w:val="24"/>
          <w:rtl/>
          <w:lang w:bidi="fa-IR"/>
        </w:rPr>
        <w:t>خير</w:t>
      </w:r>
      <w:r w:rsidRPr="00DA4F36">
        <w:rPr>
          <w:sz w:val="24"/>
          <w:rtl/>
          <w:lang w:bidi="fa-IR"/>
        </w:rPr>
        <w:t xml:space="preserve"> </w:t>
      </w:r>
      <w:r w:rsidRPr="00DA4F36">
        <w:rPr>
          <w:rFonts w:hint="cs"/>
          <w:sz w:val="24"/>
          <w:rtl/>
          <w:lang w:bidi="fa-IR"/>
        </w:rPr>
        <w:t>است،</w:t>
      </w:r>
      <w:r w:rsidRPr="00DA4F36">
        <w:rPr>
          <w:sz w:val="24"/>
          <w:rtl/>
          <w:lang w:bidi="fa-IR"/>
        </w:rPr>
        <w:t xml:space="preserve"> </w:t>
      </w:r>
      <w:r w:rsidRPr="00DA4F36">
        <w:rPr>
          <w:rFonts w:hint="cs"/>
          <w:sz w:val="24"/>
          <w:rtl/>
          <w:lang w:bidi="fa-IR"/>
        </w:rPr>
        <w:t>خيرى</w:t>
      </w:r>
      <w:r w:rsidRPr="00DA4F36">
        <w:rPr>
          <w:sz w:val="24"/>
          <w:rtl/>
          <w:lang w:bidi="fa-IR"/>
        </w:rPr>
        <w:t xml:space="preserve"> </w:t>
      </w:r>
      <w:r w:rsidRPr="00DA4F36">
        <w:rPr>
          <w:rFonts w:hint="cs"/>
          <w:sz w:val="24"/>
          <w:rtl/>
          <w:lang w:bidi="fa-IR"/>
        </w:rPr>
        <w:t>كه</w:t>
      </w:r>
      <w:r w:rsidRPr="00DA4F36">
        <w:rPr>
          <w:sz w:val="24"/>
          <w:rtl/>
          <w:lang w:bidi="fa-IR"/>
        </w:rPr>
        <w:t xml:space="preserve"> </w:t>
      </w:r>
      <w:r w:rsidRPr="00DA4F36">
        <w:rPr>
          <w:rFonts w:hint="cs"/>
          <w:sz w:val="24"/>
          <w:rtl/>
          <w:lang w:bidi="fa-IR"/>
        </w:rPr>
        <w:t>هيچ</w:t>
      </w:r>
      <w:r w:rsidRPr="00DA4F36">
        <w:rPr>
          <w:sz w:val="24"/>
          <w:rtl/>
          <w:lang w:bidi="fa-IR"/>
        </w:rPr>
        <w:t xml:space="preserve"> </w:t>
      </w:r>
      <w:r w:rsidRPr="00DA4F36">
        <w:rPr>
          <w:rFonts w:hint="cs"/>
          <w:sz w:val="24"/>
          <w:rtl/>
          <w:lang w:bidi="fa-IR"/>
        </w:rPr>
        <w:t>شرى</w:t>
      </w:r>
      <w:r w:rsidRPr="00DA4F36">
        <w:rPr>
          <w:sz w:val="24"/>
          <w:rtl/>
          <w:lang w:bidi="fa-IR"/>
        </w:rPr>
        <w:t xml:space="preserve"> </w:t>
      </w:r>
      <w:r w:rsidRPr="00DA4F36">
        <w:rPr>
          <w:rFonts w:hint="cs"/>
          <w:sz w:val="24"/>
          <w:rtl/>
          <w:lang w:bidi="fa-IR"/>
        </w:rPr>
        <w:t>در</w:t>
      </w:r>
      <w:r w:rsidRPr="00DA4F36">
        <w:rPr>
          <w:sz w:val="24"/>
          <w:rtl/>
          <w:lang w:bidi="fa-IR"/>
        </w:rPr>
        <w:t xml:space="preserve"> </w:t>
      </w:r>
      <w:r w:rsidRPr="00DA4F36">
        <w:rPr>
          <w:rFonts w:hint="cs"/>
          <w:sz w:val="24"/>
          <w:rtl/>
          <w:lang w:bidi="fa-IR"/>
        </w:rPr>
        <w:t>او</w:t>
      </w:r>
      <w:r w:rsidRPr="00DA4F36">
        <w:rPr>
          <w:sz w:val="24"/>
          <w:rtl/>
          <w:lang w:bidi="fa-IR"/>
        </w:rPr>
        <w:t xml:space="preserve"> </w:t>
      </w:r>
      <w:r w:rsidRPr="00DA4F36">
        <w:rPr>
          <w:rFonts w:hint="cs"/>
          <w:sz w:val="24"/>
          <w:rtl/>
          <w:lang w:bidi="fa-IR"/>
        </w:rPr>
        <w:t>نيست،</w:t>
      </w:r>
      <w:r w:rsidRPr="00DA4F36">
        <w:rPr>
          <w:sz w:val="24"/>
          <w:rtl/>
          <w:lang w:bidi="fa-IR"/>
        </w:rPr>
        <w:t xml:space="preserve"> </w:t>
      </w:r>
      <w:r w:rsidRPr="00DA4F36">
        <w:rPr>
          <w:rFonts w:hint="cs"/>
          <w:sz w:val="24"/>
          <w:rtl/>
          <w:lang w:bidi="fa-IR"/>
        </w:rPr>
        <w:t>بهشت</w:t>
      </w:r>
      <w:r w:rsidRPr="00DA4F36">
        <w:rPr>
          <w:sz w:val="24"/>
          <w:rtl/>
          <w:lang w:bidi="fa-IR"/>
        </w:rPr>
        <w:t xml:space="preserve"> </w:t>
      </w:r>
      <w:r w:rsidRPr="00DA4F36">
        <w:rPr>
          <w:rFonts w:hint="cs"/>
          <w:sz w:val="24"/>
          <w:rtl/>
          <w:lang w:bidi="fa-IR"/>
        </w:rPr>
        <w:t>را</w:t>
      </w:r>
      <w:r w:rsidRPr="00DA4F36">
        <w:rPr>
          <w:sz w:val="24"/>
          <w:rtl/>
          <w:lang w:bidi="fa-IR"/>
        </w:rPr>
        <w:t xml:space="preserve"> </w:t>
      </w:r>
      <w:r w:rsidRPr="00DA4F36">
        <w:rPr>
          <w:rFonts w:hint="cs"/>
          <w:sz w:val="24"/>
          <w:rtl/>
          <w:lang w:bidi="fa-IR"/>
        </w:rPr>
        <w:t>هم</w:t>
      </w:r>
      <w:r w:rsidRPr="00DA4F36">
        <w:rPr>
          <w:sz w:val="24"/>
          <w:rtl/>
          <w:lang w:bidi="fa-IR"/>
        </w:rPr>
        <w:t xml:space="preserve"> </w:t>
      </w:r>
      <w:r w:rsidRPr="00DA4F36">
        <w:rPr>
          <w:rFonts w:hint="cs"/>
          <w:sz w:val="24"/>
          <w:rtl/>
          <w:lang w:bidi="fa-IR"/>
        </w:rPr>
        <w:t>اگر</w:t>
      </w:r>
      <w:r w:rsidRPr="00DA4F36">
        <w:rPr>
          <w:sz w:val="24"/>
          <w:rtl/>
          <w:lang w:bidi="fa-IR"/>
        </w:rPr>
        <w:t xml:space="preserve">" </w:t>
      </w:r>
      <w:r w:rsidRPr="00DA4F36">
        <w:rPr>
          <w:rFonts w:hint="cs"/>
          <w:sz w:val="24"/>
          <w:rtl/>
          <w:lang w:bidi="fa-IR"/>
        </w:rPr>
        <w:t>دار</w:t>
      </w:r>
      <w:r w:rsidRPr="00DA4F36">
        <w:rPr>
          <w:sz w:val="24"/>
          <w:rtl/>
          <w:lang w:bidi="fa-IR"/>
        </w:rPr>
        <w:t xml:space="preserve"> </w:t>
      </w:r>
      <w:r w:rsidRPr="00DA4F36">
        <w:rPr>
          <w:rFonts w:hint="cs"/>
          <w:sz w:val="24"/>
          <w:rtl/>
          <w:lang w:bidi="fa-IR"/>
        </w:rPr>
        <w:t>السلام</w:t>
      </w:r>
      <w:r w:rsidRPr="00DA4F36">
        <w:rPr>
          <w:sz w:val="24"/>
          <w:rtl/>
          <w:lang w:bidi="fa-IR"/>
        </w:rPr>
        <w:t xml:space="preserve">" </w:t>
      </w:r>
      <w:r w:rsidRPr="00DA4F36">
        <w:rPr>
          <w:rFonts w:hint="cs"/>
          <w:sz w:val="24"/>
          <w:rtl/>
          <w:lang w:bidi="fa-IR"/>
        </w:rPr>
        <w:t>گفته‏اند</w:t>
      </w:r>
      <w:r w:rsidRPr="00DA4F36">
        <w:rPr>
          <w:sz w:val="24"/>
          <w:rtl/>
          <w:lang w:bidi="fa-IR"/>
        </w:rPr>
        <w:t xml:space="preserve"> </w:t>
      </w:r>
      <w:r w:rsidRPr="00DA4F36">
        <w:rPr>
          <w:rFonts w:hint="cs"/>
          <w:sz w:val="24"/>
          <w:rtl/>
          <w:lang w:bidi="fa-IR"/>
        </w:rPr>
        <w:t>به</w:t>
      </w:r>
      <w:r w:rsidRPr="00DA4F36">
        <w:rPr>
          <w:sz w:val="24"/>
          <w:rtl/>
          <w:lang w:bidi="fa-IR"/>
        </w:rPr>
        <w:t xml:space="preserve"> </w:t>
      </w:r>
      <w:r w:rsidRPr="00DA4F36">
        <w:rPr>
          <w:rFonts w:hint="cs"/>
          <w:sz w:val="24"/>
          <w:rtl/>
          <w:lang w:bidi="fa-IR"/>
        </w:rPr>
        <w:t>همين</w:t>
      </w:r>
      <w:r w:rsidRPr="00DA4F36">
        <w:rPr>
          <w:sz w:val="24"/>
          <w:rtl/>
          <w:lang w:bidi="fa-IR"/>
        </w:rPr>
        <w:t xml:space="preserve"> </w:t>
      </w:r>
      <w:r w:rsidRPr="00DA4F36">
        <w:rPr>
          <w:rFonts w:hint="cs"/>
          <w:sz w:val="24"/>
          <w:rtl/>
          <w:lang w:bidi="fa-IR"/>
        </w:rPr>
        <w:t>جهت</w:t>
      </w:r>
      <w:r w:rsidRPr="00DA4F36">
        <w:rPr>
          <w:sz w:val="24"/>
          <w:rtl/>
          <w:lang w:bidi="fa-IR"/>
        </w:rPr>
        <w:t xml:space="preserve"> </w:t>
      </w:r>
      <w:r w:rsidRPr="00DA4F36">
        <w:rPr>
          <w:rFonts w:hint="cs"/>
          <w:sz w:val="24"/>
          <w:rtl/>
          <w:lang w:bidi="fa-IR"/>
        </w:rPr>
        <w:t>است</w:t>
      </w:r>
      <w:r w:rsidRPr="00DA4F36">
        <w:rPr>
          <w:sz w:val="24"/>
          <w:rtl/>
          <w:lang w:bidi="fa-IR"/>
        </w:rPr>
        <w:t xml:space="preserve"> </w:t>
      </w:r>
      <w:r w:rsidRPr="00DA4F36">
        <w:rPr>
          <w:rFonts w:hint="cs"/>
          <w:sz w:val="24"/>
          <w:rtl/>
          <w:lang w:bidi="fa-IR"/>
        </w:rPr>
        <w:t>كه</w:t>
      </w:r>
      <w:r w:rsidRPr="00DA4F36">
        <w:rPr>
          <w:sz w:val="24"/>
          <w:rtl/>
          <w:lang w:bidi="fa-IR"/>
        </w:rPr>
        <w:t xml:space="preserve"> </w:t>
      </w:r>
      <w:r w:rsidRPr="00DA4F36">
        <w:rPr>
          <w:rFonts w:hint="cs"/>
          <w:sz w:val="24"/>
          <w:rtl/>
          <w:lang w:bidi="fa-IR"/>
        </w:rPr>
        <w:t>در</w:t>
      </w:r>
      <w:r w:rsidRPr="00DA4F36">
        <w:rPr>
          <w:sz w:val="24"/>
          <w:rtl/>
          <w:lang w:bidi="fa-IR"/>
        </w:rPr>
        <w:t xml:space="preserve"> </w:t>
      </w:r>
      <w:r w:rsidRPr="00DA4F36">
        <w:rPr>
          <w:rFonts w:hint="cs"/>
          <w:sz w:val="24"/>
          <w:rtl/>
          <w:lang w:bidi="fa-IR"/>
        </w:rPr>
        <w:t>بهشت</w:t>
      </w:r>
      <w:r w:rsidRPr="00DA4F36">
        <w:rPr>
          <w:sz w:val="24"/>
          <w:rtl/>
          <w:lang w:bidi="fa-IR"/>
        </w:rPr>
        <w:t xml:space="preserve"> </w:t>
      </w:r>
      <w:r w:rsidRPr="00DA4F36">
        <w:rPr>
          <w:rFonts w:hint="cs"/>
          <w:sz w:val="24"/>
          <w:rtl/>
          <w:lang w:bidi="fa-IR"/>
        </w:rPr>
        <w:t>هيچ</w:t>
      </w:r>
      <w:r w:rsidRPr="00DA4F36">
        <w:rPr>
          <w:sz w:val="24"/>
          <w:rtl/>
          <w:lang w:bidi="fa-IR"/>
        </w:rPr>
        <w:t xml:space="preserve"> </w:t>
      </w:r>
      <w:r w:rsidRPr="00DA4F36">
        <w:rPr>
          <w:rFonts w:hint="cs"/>
          <w:sz w:val="24"/>
          <w:rtl/>
          <w:lang w:bidi="fa-IR"/>
        </w:rPr>
        <w:t>شر</w:t>
      </w:r>
      <w:r w:rsidRPr="00DA4F36">
        <w:rPr>
          <w:sz w:val="24"/>
          <w:rtl/>
          <w:lang w:bidi="fa-IR"/>
        </w:rPr>
        <w:t xml:space="preserve"> </w:t>
      </w:r>
      <w:r w:rsidRPr="00DA4F36">
        <w:rPr>
          <w:rFonts w:hint="cs"/>
          <w:sz w:val="24"/>
          <w:rtl/>
          <w:lang w:bidi="fa-IR"/>
        </w:rPr>
        <w:t>و</w:t>
      </w:r>
      <w:r w:rsidRPr="00DA4F36">
        <w:rPr>
          <w:sz w:val="24"/>
          <w:rtl/>
          <w:lang w:bidi="fa-IR"/>
        </w:rPr>
        <w:t xml:space="preserve"> </w:t>
      </w:r>
      <w:r w:rsidRPr="00DA4F36">
        <w:rPr>
          <w:rFonts w:hint="cs"/>
          <w:sz w:val="24"/>
          <w:rtl/>
          <w:lang w:bidi="fa-IR"/>
        </w:rPr>
        <w:t>ضررى</w:t>
      </w:r>
      <w:r w:rsidRPr="00DA4F36">
        <w:rPr>
          <w:sz w:val="24"/>
          <w:rtl/>
          <w:lang w:bidi="fa-IR"/>
        </w:rPr>
        <w:t xml:space="preserve"> </w:t>
      </w:r>
      <w:r w:rsidRPr="00DA4F36">
        <w:rPr>
          <w:rFonts w:hint="cs"/>
          <w:sz w:val="24"/>
          <w:rtl/>
          <w:lang w:bidi="fa-IR"/>
        </w:rPr>
        <w:t>براى</w:t>
      </w:r>
      <w:r w:rsidRPr="00DA4F36">
        <w:rPr>
          <w:sz w:val="24"/>
          <w:rtl/>
          <w:lang w:bidi="fa-IR"/>
        </w:rPr>
        <w:t xml:space="preserve"> </w:t>
      </w:r>
      <w:r w:rsidRPr="00DA4F36">
        <w:rPr>
          <w:rFonts w:hint="cs"/>
          <w:sz w:val="24"/>
          <w:rtl/>
          <w:lang w:bidi="fa-IR"/>
        </w:rPr>
        <w:t>ساكنان</w:t>
      </w:r>
      <w:r w:rsidRPr="00DA4F36">
        <w:rPr>
          <w:sz w:val="24"/>
          <w:rtl/>
          <w:lang w:bidi="fa-IR"/>
        </w:rPr>
        <w:t xml:space="preserve"> </w:t>
      </w:r>
      <w:r w:rsidRPr="00DA4F36">
        <w:rPr>
          <w:rFonts w:hint="cs"/>
          <w:sz w:val="24"/>
          <w:rtl/>
          <w:lang w:bidi="fa-IR"/>
        </w:rPr>
        <w:t>آن</w:t>
      </w:r>
      <w:r w:rsidRPr="00DA4F36">
        <w:rPr>
          <w:sz w:val="24"/>
          <w:rtl/>
          <w:lang w:bidi="fa-IR"/>
        </w:rPr>
        <w:t xml:space="preserve"> </w:t>
      </w:r>
      <w:r w:rsidRPr="00DA4F36">
        <w:rPr>
          <w:rFonts w:hint="cs"/>
          <w:sz w:val="24"/>
          <w:rtl/>
          <w:lang w:bidi="fa-IR"/>
        </w:rPr>
        <w:t>وجود</w:t>
      </w:r>
      <w:r w:rsidRPr="00DA4F36">
        <w:rPr>
          <w:sz w:val="24"/>
          <w:rtl/>
          <w:lang w:bidi="fa-IR"/>
        </w:rPr>
        <w:t xml:space="preserve"> </w:t>
      </w:r>
      <w:r w:rsidRPr="00DA4F36">
        <w:rPr>
          <w:rFonts w:hint="cs"/>
          <w:sz w:val="24"/>
          <w:rtl/>
          <w:lang w:bidi="fa-IR"/>
        </w:rPr>
        <w:t>ندارد</w:t>
      </w:r>
      <w:r w:rsidRPr="00DA4F36">
        <w:rPr>
          <w:sz w:val="24"/>
          <w:rtl/>
          <w:lang w:bidi="fa-IR"/>
        </w:rPr>
        <w:t>.</w:t>
      </w:r>
    </w:p>
    <w:p w:rsidR="00356A02" w:rsidRPr="00DA4F36" w:rsidRDefault="00356A02" w:rsidP="0088570C">
      <w:pPr>
        <w:spacing w:after="0"/>
        <w:jc w:val="both"/>
        <w:rPr>
          <w:sz w:val="24"/>
          <w:rtl/>
          <w:lang w:bidi="fa-IR"/>
        </w:rPr>
      </w:pPr>
      <w:r w:rsidRPr="00DA4F36">
        <w:rPr>
          <w:rFonts w:hint="cs"/>
          <w:sz w:val="24"/>
          <w:rtl/>
          <w:lang w:bidi="fa-IR"/>
        </w:rPr>
        <w:t>بعضى</w:t>
      </w:r>
      <w:r w:rsidRPr="00DA4F36">
        <w:rPr>
          <w:sz w:val="24"/>
          <w:rtl/>
          <w:lang w:bidi="fa-IR"/>
        </w:rPr>
        <w:t xml:space="preserve"> </w:t>
      </w:r>
      <w:r w:rsidRPr="00DA4F36">
        <w:rPr>
          <w:rFonts w:hint="cs"/>
          <w:sz w:val="24"/>
          <w:rtl/>
          <w:lang w:bidi="fa-IR"/>
        </w:rPr>
        <w:t>گفته‏اند</w:t>
      </w:r>
      <w:r w:rsidRPr="00DA4F36">
        <w:rPr>
          <w:sz w:val="24"/>
          <w:rtl/>
          <w:lang w:bidi="fa-IR"/>
        </w:rPr>
        <w:t xml:space="preserve">" </w:t>
      </w:r>
      <w:r w:rsidRPr="00DA4F36">
        <w:rPr>
          <w:rFonts w:hint="cs"/>
          <w:sz w:val="24"/>
          <w:rtl/>
          <w:lang w:bidi="fa-IR"/>
        </w:rPr>
        <w:t>اگر</w:t>
      </w:r>
      <w:r w:rsidRPr="00DA4F36">
        <w:rPr>
          <w:sz w:val="24"/>
          <w:rtl/>
          <w:lang w:bidi="fa-IR"/>
        </w:rPr>
        <w:t xml:space="preserve"> </w:t>
      </w:r>
      <w:r w:rsidRPr="00DA4F36">
        <w:rPr>
          <w:rFonts w:hint="cs"/>
          <w:sz w:val="24"/>
          <w:rtl/>
          <w:lang w:bidi="fa-IR"/>
        </w:rPr>
        <w:t>بهشت</w:t>
      </w:r>
      <w:r w:rsidRPr="00DA4F36">
        <w:rPr>
          <w:sz w:val="24"/>
          <w:rtl/>
          <w:lang w:bidi="fa-IR"/>
        </w:rPr>
        <w:t xml:space="preserve"> </w:t>
      </w:r>
      <w:r w:rsidRPr="00DA4F36">
        <w:rPr>
          <w:rFonts w:hint="cs"/>
          <w:sz w:val="24"/>
          <w:rtl/>
          <w:lang w:bidi="fa-IR"/>
        </w:rPr>
        <w:t>را</w:t>
      </w:r>
      <w:r w:rsidRPr="00DA4F36">
        <w:rPr>
          <w:sz w:val="24"/>
          <w:rtl/>
          <w:lang w:bidi="fa-IR"/>
        </w:rPr>
        <w:t xml:space="preserve"> </w:t>
      </w:r>
      <w:r w:rsidRPr="00DA4F36">
        <w:rPr>
          <w:rFonts w:hint="cs"/>
          <w:sz w:val="24"/>
          <w:rtl/>
          <w:lang w:bidi="fa-IR"/>
        </w:rPr>
        <w:t>دار</w:t>
      </w:r>
      <w:r w:rsidRPr="00DA4F36">
        <w:rPr>
          <w:sz w:val="24"/>
          <w:rtl/>
          <w:lang w:bidi="fa-IR"/>
        </w:rPr>
        <w:t xml:space="preserve"> </w:t>
      </w:r>
      <w:r w:rsidRPr="00DA4F36">
        <w:rPr>
          <w:rFonts w:hint="cs"/>
          <w:sz w:val="24"/>
          <w:rtl/>
          <w:lang w:bidi="fa-IR"/>
        </w:rPr>
        <w:t>السلام</w:t>
      </w:r>
      <w:r w:rsidRPr="00DA4F36">
        <w:rPr>
          <w:sz w:val="24"/>
          <w:rtl/>
          <w:lang w:bidi="fa-IR"/>
        </w:rPr>
        <w:t xml:space="preserve"> </w:t>
      </w:r>
      <w:r w:rsidRPr="00DA4F36">
        <w:rPr>
          <w:rFonts w:hint="cs"/>
          <w:sz w:val="24"/>
          <w:rtl/>
          <w:lang w:bidi="fa-IR"/>
        </w:rPr>
        <w:t>خوانده‏اند</w:t>
      </w:r>
      <w:r w:rsidRPr="00DA4F36">
        <w:rPr>
          <w:sz w:val="24"/>
          <w:rtl/>
          <w:lang w:bidi="fa-IR"/>
        </w:rPr>
        <w:t xml:space="preserve"> </w:t>
      </w:r>
      <w:r w:rsidRPr="00DA4F36">
        <w:rPr>
          <w:rFonts w:hint="cs"/>
          <w:sz w:val="24"/>
          <w:rtl/>
          <w:lang w:bidi="fa-IR"/>
        </w:rPr>
        <w:t>بدين</w:t>
      </w:r>
      <w:r w:rsidRPr="00DA4F36">
        <w:rPr>
          <w:sz w:val="24"/>
          <w:rtl/>
          <w:lang w:bidi="fa-IR"/>
        </w:rPr>
        <w:t xml:space="preserve"> </w:t>
      </w:r>
      <w:r w:rsidRPr="00DA4F36">
        <w:rPr>
          <w:rFonts w:hint="cs"/>
          <w:sz w:val="24"/>
          <w:rtl/>
          <w:lang w:bidi="fa-IR"/>
        </w:rPr>
        <w:t>مناسبت</w:t>
      </w:r>
      <w:r w:rsidRPr="00DA4F36">
        <w:rPr>
          <w:sz w:val="24"/>
          <w:rtl/>
          <w:lang w:bidi="fa-IR"/>
        </w:rPr>
        <w:t xml:space="preserve"> </w:t>
      </w:r>
      <w:r w:rsidRPr="00DA4F36">
        <w:rPr>
          <w:rFonts w:hint="cs"/>
          <w:sz w:val="24"/>
          <w:rtl/>
          <w:lang w:bidi="fa-IR"/>
        </w:rPr>
        <w:t>است</w:t>
      </w:r>
      <w:r w:rsidRPr="00DA4F36">
        <w:rPr>
          <w:sz w:val="24"/>
          <w:rtl/>
          <w:lang w:bidi="fa-IR"/>
        </w:rPr>
        <w:t xml:space="preserve"> </w:t>
      </w:r>
      <w:r w:rsidRPr="00DA4F36">
        <w:rPr>
          <w:rFonts w:hint="cs"/>
          <w:sz w:val="24"/>
          <w:rtl/>
          <w:lang w:bidi="fa-IR"/>
        </w:rPr>
        <w:t>كه</w:t>
      </w:r>
      <w:r w:rsidRPr="00DA4F36">
        <w:rPr>
          <w:sz w:val="24"/>
          <w:rtl/>
          <w:lang w:bidi="fa-IR"/>
        </w:rPr>
        <w:t xml:space="preserve"> </w:t>
      </w:r>
      <w:r w:rsidRPr="00DA4F36">
        <w:rPr>
          <w:rFonts w:hint="cs"/>
          <w:sz w:val="24"/>
          <w:rtl/>
          <w:lang w:bidi="fa-IR"/>
        </w:rPr>
        <w:t>بهشت</w:t>
      </w:r>
      <w:r w:rsidRPr="00DA4F36">
        <w:rPr>
          <w:sz w:val="24"/>
          <w:rtl/>
          <w:lang w:bidi="fa-IR"/>
        </w:rPr>
        <w:t xml:space="preserve"> </w:t>
      </w:r>
      <w:r w:rsidRPr="00DA4F36">
        <w:rPr>
          <w:rFonts w:hint="cs"/>
          <w:sz w:val="24"/>
          <w:rtl/>
          <w:lang w:bidi="fa-IR"/>
        </w:rPr>
        <w:t>خانه</w:t>
      </w:r>
      <w:r w:rsidRPr="00DA4F36">
        <w:rPr>
          <w:sz w:val="24"/>
          <w:rtl/>
          <w:lang w:bidi="fa-IR"/>
        </w:rPr>
        <w:t xml:space="preserve"> </w:t>
      </w:r>
      <w:r w:rsidRPr="00DA4F36">
        <w:rPr>
          <w:rFonts w:hint="cs"/>
          <w:sz w:val="24"/>
          <w:rtl/>
          <w:lang w:bidi="fa-IR"/>
        </w:rPr>
        <w:t>خداست،</w:t>
      </w:r>
      <w:r w:rsidRPr="00DA4F36">
        <w:rPr>
          <w:sz w:val="24"/>
          <w:rtl/>
          <w:lang w:bidi="fa-IR"/>
        </w:rPr>
        <w:t xml:space="preserve"> </w:t>
      </w:r>
      <w:r w:rsidRPr="00DA4F36">
        <w:rPr>
          <w:rFonts w:hint="cs"/>
          <w:sz w:val="24"/>
          <w:rtl/>
          <w:lang w:bidi="fa-IR"/>
        </w:rPr>
        <w:t>كه</w:t>
      </w:r>
      <w:r w:rsidRPr="00DA4F36">
        <w:rPr>
          <w:sz w:val="24"/>
          <w:rtl/>
          <w:lang w:bidi="fa-IR"/>
        </w:rPr>
        <w:t xml:space="preserve"> </w:t>
      </w:r>
      <w:r w:rsidRPr="00DA4F36">
        <w:rPr>
          <w:rFonts w:hint="cs"/>
          <w:sz w:val="24"/>
          <w:rtl/>
          <w:lang w:bidi="fa-IR"/>
        </w:rPr>
        <w:t>نامش</w:t>
      </w:r>
      <w:r w:rsidRPr="00DA4F36">
        <w:rPr>
          <w:sz w:val="24"/>
          <w:rtl/>
          <w:lang w:bidi="fa-IR"/>
        </w:rPr>
        <w:t xml:space="preserve"> </w:t>
      </w:r>
      <w:r w:rsidRPr="00DA4F36">
        <w:rPr>
          <w:rFonts w:hint="cs"/>
          <w:sz w:val="24"/>
          <w:rtl/>
          <w:lang w:bidi="fa-IR"/>
        </w:rPr>
        <w:t>سلام</w:t>
      </w:r>
      <w:r w:rsidRPr="00DA4F36">
        <w:rPr>
          <w:sz w:val="24"/>
          <w:rtl/>
          <w:lang w:bidi="fa-IR"/>
        </w:rPr>
        <w:t xml:space="preserve"> </w:t>
      </w:r>
      <w:r w:rsidRPr="00DA4F36">
        <w:rPr>
          <w:rFonts w:hint="cs"/>
          <w:sz w:val="24"/>
          <w:rtl/>
          <w:lang w:bidi="fa-IR"/>
        </w:rPr>
        <w:t>است</w:t>
      </w:r>
      <w:r w:rsidRPr="00DA4F36">
        <w:rPr>
          <w:sz w:val="24"/>
          <w:rtl/>
          <w:lang w:bidi="fa-IR"/>
        </w:rPr>
        <w:t xml:space="preserve">". </w:t>
      </w:r>
      <w:r w:rsidRPr="00DA4F36">
        <w:rPr>
          <w:rFonts w:hint="cs"/>
          <w:sz w:val="24"/>
          <w:rtl/>
          <w:lang w:bidi="fa-IR"/>
        </w:rPr>
        <w:t>ولى</w:t>
      </w:r>
      <w:r w:rsidRPr="00DA4F36">
        <w:rPr>
          <w:sz w:val="24"/>
          <w:rtl/>
          <w:lang w:bidi="fa-IR"/>
        </w:rPr>
        <w:t xml:space="preserve"> </w:t>
      </w:r>
      <w:r w:rsidRPr="00DA4F36">
        <w:rPr>
          <w:rFonts w:hint="cs"/>
          <w:sz w:val="24"/>
          <w:rtl/>
          <w:lang w:bidi="fa-IR"/>
        </w:rPr>
        <w:t>برگشت</w:t>
      </w:r>
      <w:r w:rsidRPr="00DA4F36">
        <w:rPr>
          <w:sz w:val="24"/>
          <w:rtl/>
          <w:lang w:bidi="fa-IR"/>
        </w:rPr>
        <w:t xml:space="preserve"> </w:t>
      </w:r>
      <w:r w:rsidRPr="00DA4F36">
        <w:rPr>
          <w:rFonts w:hint="cs"/>
          <w:sz w:val="24"/>
          <w:rtl/>
          <w:lang w:bidi="fa-IR"/>
        </w:rPr>
        <w:t>هر</w:t>
      </w:r>
      <w:r w:rsidRPr="00DA4F36">
        <w:rPr>
          <w:sz w:val="24"/>
          <w:rtl/>
          <w:lang w:bidi="fa-IR"/>
        </w:rPr>
        <w:t xml:space="preserve"> </w:t>
      </w:r>
      <w:r w:rsidRPr="00DA4F36">
        <w:rPr>
          <w:rFonts w:hint="cs"/>
          <w:sz w:val="24"/>
          <w:rtl/>
          <w:lang w:bidi="fa-IR"/>
        </w:rPr>
        <w:t>دو</w:t>
      </w:r>
      <w:r w:rsidRPr="00DA4F36">
        <w:rPr>
          <w:sz w:val="24"/>
          <w:rtl/>
          <w:lang w:bidi="fa-IR"/>
        </w:rPr>
        <w:t xml:space="preserve"> </w:t>
      </w:r>
      <w:r w:rsidRPr="00DA4F36">
        <w:rPr>
          <w:rFonts w:hint="cs"/>
          <w:sz w:val="24"/>
          <w:rtl/>
          <w:lang w:bidi="fa-IR"/>
        </w:rPr>
        <w:t>وجه</w:t>
      </w:r>
      <w:r w:rsidRPr="00DA4F36">
        <w:rPr>
          <w:sz w:val="24"/>
          <w:rtl/>
          <w:lang w:bidi="fa-IR"/>
        </w:rPr>
        <w:t xml:space="preserve"> </w:t>
      </w:r>
      <w:r w:rsidRPr="00DA4F36">
        <w:rPr>
          <w:rFonts w:hint="cs"/>
          <w:sz w:val="24"/>
          <w:rtl/>
          <w:lang w:bidi="fa-IR"/>
        </w:rPr>
        <w:t>در</w:t>
      </w:r>
      <w:r w:rsidRPr="00DA4F36">
        <w:rPr>
          <w:sz w:val="24"/>
          <w:rtl/>
          <w:lang w:bidi="fa-IR"/>
        </w:rPr>
        <w:t xml:space="preserve"> </w:t>
      </w:r>
      <w:r w:rsidRPr="00DA4F36">
        <w:rPr>
          <w:rFonts w:hint="cs"/>
          <w:sz w:val="24"/>
          <w:rtl/>
          <w:lang w:bidi="fa-IR"/>
        </w:rPr>
        <w:t>حقيقت</w:t>
      </w:r>
      <w:r w:rsidRPr="00DA4F36">
        <w:rPr>
          <w:sz w:val="24"/>
          <w:rtl/>
          <w:lang w:bidi="fa-IR"/>
        </w:rPr>
        <w:t xml:space="preserve"> </w:t>
      </w:r>
      <w:r w:rsidRPr="00DA4F36">
        <w:rPr>
          <w:rFonts w:hint="cs"/>
          <w:sz w:val="24"/>
          <w:rtl/>
          <w:lang w:bidi="fa-IR"/>
        </w:rPr>
        <w:t>به</w:t>
      </w:r>
      <w:r w:rsidRPr="00DA4F36">
        <w:rPr>
          <w:sz w:val="24"/>
          <w:rtl/>
          <w:lang w:bidi="fa-IR"/>
        </w:rPr>
        <w:t xml:space="preserve"> </w:t>
      </w:r>
      <w:r w:rsidRPr="00DA4F36">
        <w:rPr>
          <w:rFonts w:hint="cs"/>
          <w:sz w:val="24"/>
          <w:rtl/>
          <w:lang w:bidi="fa-IR"/>
        </w:rPr>
        <w:t>يك</w:t>
      </w:r>
      <w:r w:rsidRPr="00DA4F36">
        <w:rPr>
          <w:sz w:val="24"/>
          <w:rtl/>
          <w:lang w:bidi="fa-IR"/>
        </w:rPr>
        <w:t xml:space="preserve"> </w:t>
      </w:r>
      <w:r w:rsidRPr="00DA4F36">
        <w:rPr>
          <w:rFonts w:hint="cs"/>
          <w:sz w:val="24"/>
          <w:rtl/>
          <w:lang w:bidi="fa-IR"/>
        </w:rPr>
        <w:t>معنا</w:t>
      </w:r>
      <w:r w:rsidRPr="00DA4F36">
        <w:rPr>
          <w:sz w:val="24"/>
          <w:rtl/>
          <w:lang w:bidi="fa-IR"/>
        </w:rPr>
        <w:t xml:space="preserve"> </w:t>
      </w:r>
      <w:r w:rsidRPr="00DA4F36">
        <w:rPr>
          <w:rFonts w:hint="cs"/>
          <w:sz w:val="24"/>
          <w:rtl/>
          <w:lang w:bidi="fa-IR"/>
        </w:rPr>
        <w:t>است،</w:t>
      </w:r>
      <w:r w:rsidRPr="00DA4F36">
        <w:rPr>
          <w:sz w:val="24"/>
          <w:rtl/>
          <w:lang w:bidi="fa-IR"/>
        </w:rPr>
        <w:t xml:space="preserve"> </w:t>
      </w:r>
      <w:r w:rsidRPr="00DA4F36">
        <w:rPr>
          <w:rFonts w:hint="cs"/>
          <w:sz w:val="24"/>
          <w:rtl/>
          <w:lang w:bidi="fa-IR"/>
        </w:rPr>
        <w:t>براى</w:t>
      </w:r>
      <w:r w:rsidRPr="00DA4F36">
        <w:rPr>
          <w:sz w:val="24"/>
          <w:rtl/>
          <w:lang w:bidi="fa-IR"/>
        </w:rPr>
        <w:t xml:space="preserve"> </w:t>
      </w:r>
      <w:r w:rsidRPr="00DA4F36">
        <w:rPr>
          <w:rFonts w:hint="cs"/>
          <w:sz w:val="24"/>
          <w:rtl/>
          <w:lang w:bidi="fa-IR"/>
        </w:rPr>
        <w:t>اينكه</w:t>
      </w:r>
      <w:r w:rsidRPr="00DA4F36">
        <w:rPr>
          <w:sz w:val="24"/>
          <w:rtl/>
          <w:lang w:bidi="fa-IR"/>
        </w:rPr>
        <w:t xml:space="preserve"> </w:t>
      </w:r>
      <w:r w:rsidRPr="00DA4F36">
        <w:rPr>
          <w:rFonts w:hint="cs"/>
          <w:sz w:val="24"/>
          <w:rtl/>
          <w:lang w:bidi="fa-IR"/>
        </w:rPr>
        <w:t>اگر</w:t>
      </w:r>
      <w:r w:rsidRPr="00DA4F36">
        <w:rPr>
          <w:sz w:val="24"/>
          <w:rtl/>
          <w:lang w:bidi="fa-IR"/>
        </w:rPr>
        <w:t xml:space="preserve"> </w:t>
      </w:r>
      <w:r w:rsidRPr="00DA4F36">
        <w:rPr>
          <w:rFonts w:hint="cs"/>
          <w:sz w:val="24"/>
          <w:rtl/>
          <w:lang w:bidi="fa-IR"/>
        </w:rPr>
        <w:t>خداى</w:t>
      </w:r>
      <w:r w:rsidRPr="00DA4F36">
        <w:rPr>
          <w:sz w:val="24"/>
          <w:rtl/>
          <w:lang w:bidi="fa-IR"/>
        </w:rPr>
        <w:t xml:space="preserve"> </w:t>
      </w:r>
      <w:r w:rsidRPr="00DA4F36">
        <w:rPr>
          <w:rFonts w:hint="cs"/>
          <w:sz w:val="24"/>
          <w:rtl/>
          <w:lang w:bidi="fa-IR"/>
        </w:rPr>
        <w:t>تعالى</w:t>
      </w:r>
      <w:r w:rsidRPr="00DA4F36">
        <w:rPr>
          <w:sz w:val="24"/>
          <w:rtl/>
          <w:lang w:bidi="fa-IR"/>
        </w:rPr>
        <w:t xml:space="preserve"> </w:t>
      </w:r>
      <w:r w:rsidRPr="00DA4F36">
        <w:rPr>
          <w:rFonts w:hint="cs"/>
          <w:sz w:val="24"/>
          <w:rtl/>
          <w:lang w:bidi="fa-IR"/>
        </w:rPr>
        <w:t>هم،</w:t>
      </w:r>
      <w:r w:rsidRPr="00DA4F36">
        <w:rPr>
          <w:sz w:val="24"/>
          <w:rtl/>
          <w:lang w:bidi="fa-IR"/>
        </w:rPr>
        <w:t xml:space="preserve"> </w:t>
      </w:r>
      <w:r w:rsidRPr="00DA4F36">
        <w:rPr>
          <w:rFonts w:hint="cs"/>
          <w:sz w:val="24"/>
          <w:rtl/>
          <w:lang w:bidi="fa-IR"/>
        </w:rPr>
        <w:t>سلام</w:t>
      </w:r>
      <w:r w:rsidRPr="00DA4F36">
        <w:rPr>
          <w:sz w:val="24"/>
          <w:rtl/>
          <w:lang w:bidi="fa-IR"/>
        </w:rPr>
        <w:t xml:space="preserve"> </w:t>
      </w:r>
      <w:r w:rsidRPr="00DA4F36">
        <w:rPr>
          <w:rFonts w:hint="cs"/>
          <w:sz w:val="24"/>
          <w:rtl/>
          <w:lang w:bidi="fa-IR"/>
        </w:rPr>
        <w:t>ناميده</w:t>
      </w:r>
      <w:r w:rsidRPr="00DA4F36">
        <w:rPr>
          <w:sz w:val="24"/>
          <w:rtl/>
          <w:lang w:bidi="fa-IR"/>
        </w:rPr>
        <w:t xml:space="preserve"> </w:t>
      </w:r>
      <w:r w:rsidRPr="00DA4F36">
        <w:rPr>
          <w:rFonts w:hint="cs"/>
          <w:sz w:val="24"/>
          <w:rtl/>
          <w:lang w:bidi="fa-IR"/>
        </w:rPr>
        <w:t>شده</w:t>
      </w:r>
      <w:r w:rsidRPr="00DA4F36">
        <w:rPr>
          <w:sz w:val="24"/>
          <w:rtl/>
          <w:lang w:bidi="fa-IR"/>
        </w:rPr>
        <w:t xml:space="preserve"> </w:t>
      </w:r>
      <w:r w:rsidRPr="00DA4F36">
        <w:rPr>
          <w:rFonts w:hint="cs"/>
          <w:sz w:val="24"/>
          <w:rtl/>
          <w:lang w:bidi="fa-IR"/>
        </w:rPr>
        <w:t>براى</w:t>
      </w:r>
      <w:r w:rsidRPr="00DA4F36">
        <w:rPr>
          <w:sz w:val="24"/>
          <w:rtl/>
          <w:lang w:bidi="fa-IR"/>
        </w:rPr>
        <w:t xml:space="preserve"> </w:t>
      </w:r>
      <w:r w:rsidRPr="00DA4F36">
        <w:rPr>
          <w:rFonts w:hint="cs"/>
          <w:sz w:val="24"/>
          <w:rtl/>
          <w:lang w:bidi="fa-IR"/>
        </w:rPr>
        <w:t>همين</w:t>
      </w:r>
      <w:r w:rsidRPr="00DA4F36">
        <w:rPr>
          <w:sz w:val="24"/>
          <w:rtl/>
          <w:lang w:bidi="fa-IR"/>
        </w:rPr>
        <w:t xml:space="preserve"> </w:t>
      </w:r>
      <w:r w:rsidRPr="00DA4F36">
        <w:rPr>
          <w:rFonts w:hint="cs"/>
          <w:sz w:val="24"/>
          <w:rtl/>
          <w:lang w:bidi="fa-IR"/>
        </w:rPr>
        <w:t>است</w:t>
      </w:r>
      <w:r w:rsidRPr="00DA4F36">
        <w:rPr>
          <w:sz w:val="24"/>
          <w:rtl/>
          <w:lang w:bidi="fa-IR"/>
        </w:rPr>
        <w:t xml:space="preserve"> </w:t>
      </w:r>
      <w:r w:rsidRPr="00DA4F36">
        <w:rPr>
          <w:rFonts w:hint="cs"/>
          <w:sz w:val="24"/>
          <w:rtl/>
          <w:lang w:bidi="fa-IR"/>
        </w:rPr>
        <w:t>كه</w:t>
      </w:r>
      <w:r w:rsidRPr="00DA4F36">
        <w:rPr>
          <w:sz w:val="24"/>
          <w:rtl/>
          <w:lang w:bidi="fa-IR"/>
        </w:rPr>
        <w:t xml:space="preserve"> </w:t>
      </w:r>
      <w:r w:rsidRPr="00DA4F36">
        <w:rPr>
          <w:rFonts w:hint="cs"/>
          <w:sz w:val="24"/>
          <w:rtl/>
          <w:lang w:bidi="fa-IR"/>
        </w:rPr>
        <w:t>از</w:t>
      </w:r>
      <w:r w:rsidRPr="00DA4F36">
        <w:rPr>
          <w:sz w:val="24"/>
          <w:rtl/>
          <w:lang w:bidi="fa-IR"/>
        </w:rPr>
        <w:t xml:space="preserve"> </w:t>
      </w:r>
      <w:r w:rsidRPr="00DA4F36">
        <w:rPr>
          <w:rFonts w:hint="cs"/>
          <w:sz w:val="24"/>
          <w:rtl/>
          <w:lang w:bidi="fa-IR"/>
        </w:rPr>
        <w:t>هر</w:t>
      </w:r>
      <w:r w:rsidRPr="00DA4F36">
        <w:rPr>
          <w:sz w:val="24"/>
          <w:rtl/>
          <w:lang w:bidi="fa-IR"/>
        </w:rPr>
        <w:t xml:space="preserve"> </w:t>
      </w:r>
      <w:r w:rsidRPr="00DA4F36">
        <w:rPr>
          <w:rFonts w:hint="cs"/>
          <w:sz w:val="24"/>
          <w:rtl/>
          <w:lang w:bidi="fa-IR"/>
        </w:rPr>
        <w:t>شر</w:t>
      </w:r>
      <w:r w:rsidRPr="00DA4F36">
        <w:rPr>
          <w:sz w:val="24"/>
          <w:rtl/>
          <w:lang w:bidi="fa-IR"/>
        </w:rPr>
        <w:t xml:space="preserve"> </w:t>
      </w:r>
      <w:r w:rsidRPr="00DA4F36">
        <w:rPr>
          <w:rFonts w:hint="cs"/>
          <w:sz w:val="24"/>
          <w:rtl/>
          <w:lang w:bidi="fa-IR"/>
        </w:rPr>
        <w:t>و</w:t>
      </w:r>
      <w:r w:rsidRPr="00DA4F36">
        <w:rPr>
          <w:sz w:val="24"/>
          <w:rtl/>
          <w:lang w:bidi="fa-IR"/>
        </w:rPr>
        <w:t xml:space="preserve"> </w:t>
      </w:r>
      <w:r w:rsidRPr="00DA4F36">
        <w:rPr>
          <w:rFonts w:hint="cs"/>
          <w:sz w:val="24"/>
          <w:rtl/>
          <w:lang w:bidi="fa-IR"/>
        </w:rPr>
        <w:t>سويى</w:t>
      </w:r>
      <w:r w:rsidRPr="00DA4F36">
        <w:rPr>
          <w:sz w:val="24"/>
          <w:rtl/>
          <w:lang w:bidi="fa-IR"/>
        </w:rPr>
        <w:t xml:space="preserve"> </w:t>
      </w:r>
      <w:r w:rsidRPr="00DA4F36">
        <w:rPr>
          <w:rFonts w:hint="cs"/>
          <w:sz w:val="24"/>
          <w:rtl/>
          <w:lang w:bidi="fa-IR"/>
        </w:rPr>
        <w:t>مبراء</w:t>
      </w:r>
      <w:r w:rsidRPr="00DA4F36">
        <w:rPr>
          <w:sz w:val="24"/>
          <w:rtl/>
          <w:lang w:bidi="fa-IR"/>
        </w:rPr>
        <w:t xml:space="preserve"> </w:t>
      </w:r>
      <w:r w:rsidRPr="00DA4F36">
        <w:rPr>
          <w:rFonts w:hint="cs"/>
          <w:sz w:val="24"/>
          <w:rtl/>
          <w:lang w:bidi="fa-IR"/>
        </w:rPr>
        <w:t>است،</w:t>
      </w:r>
      <w:r w:rsidRPr="00DA4F36">
        <w:rPr>
          <w:sz w:val="24"/>
          <w:rtl/>
          <w:lang w:bidi="fa-IR"/>
        </w:rPr>
        <w:t xml:space="preserve"> </w:t>
      </w:r>
      <w:r w:rsidRPr="00DA4F36">
        <w:rPr>
          <w:rFonts w:hint="cs"/>
          <w:sz w:val="24"/>
          <w:rtl/>
          <w:lang w:bidi="fa-IR"/>
        </w:rPr>
        <w:t>و</w:t>
      </w:r>
      <w:r w:rsidRPr="00DA4F36">
        <w:rPr>
          <w:sz w:val="24"/>
          <w:rtl/>
          <w:lang w:bidi="fa-IR"/>
        </w:rPr>
        <w:t xml:space="preserve"> </w:t>
      </w:r>
      <w:r w:rsidRPr="00DA4F36">
        <w:rPr>
          <w:rFonts w:hint="cs"/>
          <w:sz w:val="24"/>
          <w:rtl/>
          <w:lang w:bidi="fa-IR"/>
        </w:rPr>
        <w:t>سياق</w:t>
      </w:r>
      <w:r w:rsidRPr="00DA4F36">
        <w:rPr>
          <w:sz w:val="24"/>
          <w:rtl/>
          <w:lang w:bidi="fa-IR"/>
        </w:rPr>
        <w:t xml:space="preserve"> </w:t>
      </w:r>
      <w:r w:rsidRPr="00DA4F36">
        <w:rPr>
          <w:rFonts w:hint="cs"/>
          <w:sz w:val="24"/>
          <w:rtl/>
          <w:lang w:bidi="fa-IR"/>
        </w:rPr>
        <w:t>و</w:t>
      </w:r>
      <w:r w:rsidRPr="00DA4F36">
        <w:rPr>
          <w:sz w:val="24"/>
          <w:rtl/>
          <w:lang w:bidi="fa-IR"/>
        </w:rPr>
        <w:t xml:space="preserve"> </w:t>
      </w:r>
      <w:r w:rsidRPr="00DA4F36">
        <w:rPr>
          <w:rFonts w:hint="cs"/>
          <w:sz w:val="24"/>
          <w:rtl/>
          <w:lang w:bidi="fa-IR"/>
        </w:rPr>
        <w:t>زمينه</w:t>
      </w:r>
      <w:r w:rsidRPr="00DA4F36">
        <w:rPr>
          <w:sz w:val="24"/>
          <w:rtl/>
          <w:lang w:bidi="fa-IR"/>
        </w:rPr>
        <w:t xml:space="preserve"> </w:t>
      </w:r>
      <w:r w:rsidRPr="00DA4F36">
        <w:rPr>
          <w:rFonts w:hint="cs"/>
          <w:sz w:val="24"/>
          <w:rtl/>
          <w:lang w:bidi="fa-IR"/>
        </w:rPr>
        <w:t>گفتار</w:t>
      </w:r>
      <w:r w:rsidRPr="00DA4F36">
        <w:rPr>
          <w:sz w:val="24"/>
          <w:rtl/>
          <w:lang w:bidi="fa-IR"/>
        </w:rPr>
        <w:t xml:space="preserve"> </w:t>
      </w:r>
      <w:r w:rsidRPr="00DA4F36">
        <w:rPr>
          <w:rFonts w:hint="cs"/>
          <w:sz w:val="24"/>
          <w:rtl/>
          <w:lang w:bidi="fa-IR"/>
        </w:rPr>
        <w:t>آيه</w:t>
      </w:r>
      <w:r w:rsidRPr="00DA4F36">
        <w:rPr>
          <w:sz w:val="24"/>
          <w:rtl/>
          <w:lang w:bidi="fa-IR"/>
        </w:rPr>
        <w:t xml:space="preserve"> </w:t>
      </w:r>
      <w:r w:rsidRPr="00DA4F36">
        <w:rPr>
          <w:rFonts w:hint="cs"/>
          <w:sz w:val="24"/>
          <w:rtl/>
          <w:lang w:bidi="fa-IR"/>
        </w:rPr>
        <w:t>دلالت</w:t>
      </w:r>
      <w:r w:rsidRPr="00DA4F36">
        <w:rPr>
          <w:sz w:val="24"/>
          <w:rtl/>
          <w:lang w:bidi="fa-IR"/>
        </w:rPr>
        <w:t xml:space="preserve"> </w:t>
      </w:r>
      <w:r w:rsidRPr="00DA4F36">
        <w:rPr>
          <w:rFonts w:hint="cs"/>
          <w:sz w:val="24"/>
          <w:rtl/>
          <w:lang w:bidi="fa-IR"/>
        </w:rPr>
        <w:t>دارد</w:t>
      </w:r>
      <w:r w:rsidRPr="00DA4F36">
        <w:rPr>
          <w:sz w:val="24"/>
          <w:rtl/>
          <w:lang w:bidi="fa-IR"/>
        </w:rPr>
        <w:t xml:space="preserve"> </w:t>
      </w:r>
      <w:r w:rsidRPr="00DA4F36">
        <w:rPr>
          <w:rFonts w:hint="cs"/>
          <w:sz w:val="24"/>
          <w:rtl/>
          <w:lang w:bidi="fa-IR"/>
        </w:rPr>
        <w:t>بر</w:t>
      </w:r>
      <w:r w:rsidRPr="00DA4F36">
        <w:rPr>
          <w:sz w:val="24"/>
          <w:rtl/>
          <w:lang w:bidi="fa-IR"/>
        </w:rPr>
        <w:t xml:space="preserve"> </w:t>
      </w:r>
      <w:r w:rsidRPr="00DA4F36">
        <w:rPr>
          <w:rFonts w:hint="cs"/>
          <w:sz w:val="24"/>
          <w:rtl/>
          <w:lang w:bidi="fa-IR"/>
        </w:rPr>
        <w:t>اينكه</w:t>
      </w:r>
      <w:r w:rsidRPr="00DA4F36">
        <w:rPr>
          <w:sz w:val="24"/>
          <w:rtl/>
          <w:lang w:bidi="fa-IR"/>
        </w:rPr>
        <w:t xml:space="preserve"> </w:t>
      </w:r>
      <w:r w:rsidRPr="00DA4F36">
        <w:rPr>
          <w:rFonts w:hint="cs"/>
          <w:sz w:val="24"/>
          <w:rtl/>
          <w:lang w:bidi="fa-IR"/>
        </w:rPr>
        <w:t>از</w:t>
      </w:r>
      <w:r w:rsidRPr="00DA4F36">
        <w:rPr>
          <w:sz w:val="24"/>
          <w:rtl/>
          <w:lang w:bidi="fa-IR"/>
        </w:rPr>
        <w:t xml:space="preserve"> </w:t>
      </w:r>
      <w:r w:rsidRPr="00DA4F36">
        <w:rPr>
          <w:rFonts w:hint="cs"/>
          <w:sz w:val="24"/>
          <w:rtl/>
          <w:lang w:bidi="fa-IR"/>
        </w:rPr>
        <w:t>كلمه</w:t>
      </w:r>
      <w:r w:rsidRPr="00DA4F36">
        <w:rPr>
          <w:sz w:val="24"/>
          <w:rtl/>
          <w:lang w:bidi="fa-IR"/>
        </w:rPr>
        <w:t xml:space="preserve">" </w:t>
      </w:r>
      <w:r w:rsidRPr="00DA4F36">
        <w:rPr>
          <w:rFonts w:hint="cs"/>
          <w:sz w:val="24"/>
          <w:rtl/>
          <w:lang w:bidi="fa-IR"/>
        </w:rPr>
        <w:t>سلام</w:t>
      </w:r>
      <w:r w:rsidRPr="00DA4F36">
        <w:rPr>
          <w:sz w:val="24"/>
          <w:rtl/>
          <w:lang w:bidi="fa-IR"/>
        </w:rPr>
        <w:t xml:space="preserve">" </w:t>
      </w:r>
      <w:r w:rsidRPr="00DA4F36">
        <w:rPr>
          <w:rFonts w:hint="cs"/>
          <w:sz w:val="24"/>
          <w:rtl/>
          <w:lang w:bidi="fa-IR"/>
        </w:rPr>
        <w:t>معناى</w:t>
      </w:r>
      <w:r w:rsidRPr="00DA4F36">
        <w:rPr>
          <w:sz w:val="24"/>
          <w:rtl/>
          <w:lang w:bidi="fa-IR"/>
        </w:rPr>
        <w:t xml:space="preserve"> </w:t>
      </w:r>
      <w:r w:rsidRPr="00DA4F36">
        <w:rPr>
          <w:rFonts w:hint="cs"/>
          <w:sz w:val="24"/>
          <w:rtl/>
          <w:lang w:bidi="fa-IR"/>
        </w:rPr>
        <w:t>وصفى‏اش</w:t>
      </w:r>
      <w:r w:rsidRPr="00DA4F36">
        <w:rPr>
          <w:sz w:val="24"/>
          <w:rtl/>
          <w:lang w:bidi="fa-IR"/>
        </w:rPr>
        <w:t xml:space="preserve"> </w:t>
      </w:r>
      <w:r w:rsidRPr="00DA4F36">
        <w:rPr>
          <w:rFonts w:hint="cs"/>
          <w:sz w:val="24"/>
          <w:rtl/>
          <w:lang w:bidi="fa-IR"/>
        </w:rPr>
        <w:t>مقصود</w:t>
      </w:r>
      <w:r w:rsidRPr="00DA4F36">
        <w:rPr>
          <w:sz w:val="24"/>
          <w:rtl/>
          <w:lang w:bidi="fa-IR"/>
        </w:rPr>
        <w:t xml:space="preserve"> </w:t>
      </w:r>
      <w:r w:rsidRPr="00DA4F36">
        <w:rPr>
          <w:rFonts w:hint="cs"/>
          <w:sz w:val="24"/>
          <w:rtl/>
          <w:lang w:bidi="fa-IR"/>
        </w:rPr>
        <w:t>است</w:t>
      </w:r>
      <w:r w:rsidRPr="00DA4F36">
        <w:rPr>
          <w:sz w:val="24"/>
          <w:rtl/>
          <w:lang w:bidi="fa-IR"/>
        </w:rPr>
        <w:t>.</w:t>
      </w:r>
    </w:p>
    <w:p w:rsidR="00356A02" w:rsidRPr="00DA4F36" w:rsidRDefault="00356A02" w:rsidP="0088570C">
      <w:pPr>
        <w:spacing w:after="0"/>
        <w:jc w:val="both"/>
        <w:rPr>
          <w:sz w:val="24"/>
          <w:rtl/>
          <w:lang w:bidi="fa-IR"/>
        </w:rPr>
      </w:pPr>
      <w:r w:rsidRPr="00DA4F36">
        <w:rPr>
          <w:rFonts w:hint="cs"/>
          <w:sz w:val="24"/>
          <w:rtl/>
          <w:lang w:bidi="fa-IR"/>
        </w:rPr>
        <w:lastRenderedPageBreak/>
        <w:t>خداى</w:t>
      </w:r>
      <w:r w:rsidRPr="00DA4F36">
        <w:rPr>
          <w:sz w:val="24"/>
          <w:rtl/>
          <w:lang w:bidi="fa-IR"/>
        </w:rPr>
        <w:t xml:space="preserve"> </w:t>
      </w:r>
      <w:r w:rsidRPr="00DA4F36">
        <w:rPr>
          <w:rFonts w:hint="cs"/>
          <w:sz w:val="24"/>
          <w:rtl/>
          <w:lang w:bidi="fa-IR"/>
        </w:rPr>
        <w:t>سبحان</w:t>
      </w:r>
      <w:r w:rsidRPr="00DA4F36">
        <w:rPr>
          <w:sz w:val="24"/>
          <w:rtl/>
          <w:lang w:bidi="fa-IR"/>
        </w:rPr>
        <w:t xml:space="preserve"> </w:t>
      </w:r>
      <w:r w:rsidRPr="00DA4F36">
        <w:rPr>
          <w:rFonts w:hint="cs"/>
          <w:sz w:val="24"/>
          <w:rtl/>
          <w:lang w:bidi="fa-IR"/>
        </w:rPr>
        <w:t>در</w:t>
      </w:r>
      <w:r w:rsidRPr="00DA4F36">
        <w:rPr>
          <w:sz w:val="24"/>
          <w:rtl/>
          <w:lang w:bidi="fa-IR"/>
        </w:rPr>
        <w:t xml:space="preserve"> </w:t>
      </w:r>
      <w:r w:rsidRPr="00DA4F36">
        <w:rPr>
          <w:rFonts w:hint="cs"/>
          <w:sz w:val="24"/>
          <w:rtl/>
          <w:lang w:bidi="fa-IR"/>
        </w:rPr>
        <w:t>اين</w:t>
      </w:r>
      <w:r w:rsidRPr="00DA4F36">
        <w:rPr>
          <w:sz w:val="24"/>
          <w:rtl/>
          <w:lang w:bidi="fa-IR"/>
        </w:rPr>
        <w:t xml:space="preserve"> </w:t>
      </w:r>
      <w:r w:rsidRPr="00DA4F36">
        <w:rPr>
          <w:rFonts w:hint="cs"/>
          <w:sz w:val="24"/>
          <w:rtl/>
          <w:lang w:bidi="fa-IR"/>
        </w:rPr>
        <w:t>آيه</w:t>
      </w:r>
      <w:r w:rsidRPr="00DA4F36">
        <w:rPr>
          <w:sz w:val="24"/>
          <w:rtl/>
          <w:lang w:bidi="fa-IR"/>
        </w:rPr>
        <w:t xml:space="preserve"> </w:t>
      </w:r>
      <w:r w:rsidRPr="00DA4F36">
        <w:rPr>
          <w:rFonts w:hint="cs"/>
          <w:sz w:val="24"/>
          <w:rtl/>
          <w:lang w:bidi="fa-IR"/>
        </w:rPr>
        <w:t>و</w:t>
      </w:r>
      <w:r w:rsidRPr="00DA4F36">
        <w:rPr>
          <w:sz w:val="24"/>
          <w:rtl/>
          <w:lang w:bidi="fa-IR"/>
        </w:rPr>
        <w:t xml:space="preserve"> </w:t>
      </w:r>
      <w:r w:rsidRPr="00DA4F36">
        <w:rPr>
          <w:rFonts w:hint="cs"/>
          <w:sz w:val="24"/>
          <w:rtl/>
          <w:lang w:bidi="fa-IR"/>
        </w:rPr>
        <w:t>در</w:t>
      </w:r>
      <w:r w:rsidRPr="00DA4F36">
        <w:rPr>
          <w:sz w:val="24"/>
          <w:rtl/>
          <w:lang w:bidi="fa-IR"/>
        </w:rPr>
        <w:t xml:space="preserve"> </w:t>
      </w:r>
      <w:r w:rsidRPr="00DA4F36">
        <w:rPr>
          <w:rFonts w:hint="cs"/>
          <w:sz w:val="24"/>
          <w:rtl/>
          <w:lang w:bidi="fa-IR"/>
        </w:rPr>
        <w:t>ساير</w:t>
      </w:r>
      <w:r w:rsidRPr="00DA4F36">
        <w:rPr>
          <w:sz w:val="24"/>
          <w:rtl/>
          <w:lang w:bidi="fa-IR"/>
        </w:rPr>
        <w:t xml:space="preserve"> </w:t>
      </w:r>
      <w:r w:rsidRPr="00DA4F36">
        <w:rPr>
          <w:rFonts w:hint="cs"/>
          <w:sz w:val="24"/>
          <w:rtl/>
          <w:lang w:bidi="fa-IR"/>
        </w:rPr>
        <w:t>آيات،</w:t>
      </w:r>
      <w:r w:rsidRPr="00DA4F36">
        <w:rPr>
          <w:sz w:val="24"/>
          <w:rtl/>
          <w:lang w:bidi="fa-IR"/>
        </w:rPr>
        <w:t xml:space="preserve"> </w:t>
      </w:r>
      <w:r w:rsidRPr="00DA4F36">
        <w:rPr>
          <w:rFonts w:hint="cs"/>
          <w:sz w:val="24"/>
          <w:rtl/>
          <w:lang w:bidi="fa-IR"/>
        </w:rPr>
        <w:t>كلمه</w:t>
      </w:r>
      <w:r w:rsidRPr="00DA4F36">
        <w:rPr>
          <w:sz w:val="24"/>
          <w:rtl/>
          <w:lang w:bidi="fa-IR"/>
        </w:rPr>
        <w:t xml:space="preserve">" </w:t>
      </w:r>
      <w:r w:rsidRPr="00DA4F36">
        <w:rPr>
          <w:rFonts w:hint="cs"/>
          <w:sz w:val="24"/>
          <w:rtl/>
          <w:lang w:bidi="fa-IR"/>
        </w:rPr>
        <w:t>سلام</w:t>
      </w:r>
      <w:r w:rsidRPr="00DA4F36">
        <w:rPr>
          <w:sz w:val="24"/>
          <w:rtl/>
          <w:lang w:bidi="fa-IR"/>
        </w:rPr>
        <w:t xml:space="preserve">" </w:t>
      </w:r>
      <w:r w:rsidRPr="00DA4F36">
        <w:rPr>
          <w:rFonts w:hint="cs"/>
          <w:sz w:val="24"/>
          <w:rtl/>
          <w:lang w:bidi="fa-IR"/>
        </w:rPr>
        <w:t>را</w:t>
      </w:r>
      <w:r w:rsidRPr="00DA4F36">
        <w:rPr>
          <w:sz w:val="24"/>
          <w:rtl/>
          <w:lang w:bidi="fa-IR"/>
        </w:rPr>
        <w:t xml:space="preserve"> </w:t>
      </w:r>
      <w:r w:rsidRPr="00DA4F36">
        <w:rPr>
          <w:rFonts w:hint="cs"/>
          <w:sz w:val="24"/>
          <w:rtl/>
          <w:lang w:bidi="fa-IR"/>
        </w:rPr>
        <w:t>مطلق</w:t>
      </w:r>
      <w:r w:rsidRPr="00DA4F36">
        <w:rPr>
          <w:sz w:val="24"/>
          <w:rtl/>
          <w:lang w:bidi="fa-IR"/>
        </w:rPr>
        <w:t xml:space="preserve"> </w:t>
      </w:r>
      <w:r w:rsidRPr="00DA4F36">
        <w:rPr>
          <w:rFonts w:hint="cs"/>
          <w:sz w:val="24"/>
          <w:rtl/>
          <w:lang w:bidi="fa-IR"/>
        </w:rPr>
        <w:t>آورده</w:t>
      </w:r>
      <w:r w:rsidRPr="00DA4F36">
        <w:rPr>
          <w:sz w:val="24"/>
          <w:rtl/>
          <w:lang w:bidi="fa-IR"/>
        </w:rPr>
        <w:t xml:space="preserve"> </w:t>
      </w:r>
      <w:r w:rsidRPr="00DA4F36">
        <w:rPr>
          <w:rFonts w:hint="cs"/>
          <w:sz w:val="24"/>
          <w:rtl/>
          <w:lang w:bidi="fa-IR"/>
        </w:rPr>
        <w:t>و</w:t>
      </w:r>
      <w:r w:rsidRPr="00DA4F36">
        <w:rPr>
          <w:sz w:val="24"/>
          <w:rtl/>
          <w:lang w:bidi="fa-IR"/>
        </w:rPr>
        <w:t xml:space="preserve"> </w:t>
      </w:r>
      <w:r w:rsidRPr="00DA4F36">
        <w:rPr>
          <w:rFonts w:hint="cs"/>
          <w:sz w:val="24"/>
          <w:rtl/>
          <w:lang w:bidi="fa-IR"/>
        </w:rPr>
        <w:t>به</w:t>
      </w:r>
      <w:r w:rsidRPr="00DA4F36">
        <w:rPr>
          <w:sz w:val="24"/>
          <w:rtl/>
          <w:lang w:bidi="fa-IR"/>
        </w:rPr>
        <w:t xml:space="preserve"> </w:t>
      </w:r>
      <w:r w:rsidRPr="00DA4F36">
        <w:rPr>
          <w:rFonts w:hint="cs"/>
          <w:sz w:val="24"/>
          <w:rtl/>
          <w:lang w:bidi="fa-IR"/>
        </w:rPr>
        <w:t>هيچ</w:t>
      </w:r>
      <w:r w:rsidRPr="00DA4F36">
        <w:rPr>
          <w:sz w:val="24"/>
          <w:rtl/>
          <w:lang w:bidi="fa-IR"/>
        </w:rPr>
        <w:t xml:space="preserve"> </w:t>
      </w:r>
      <w:r w:rsidRPr="00DA4F36">
        <w:rPr>
          <w:rFonts w:hint="cs"/>
          <w:sz w:val="24"/>
          <w:rtl/>
          <w:lang w:bidi="fa-IR"/>
        </w:rPr>
        <w:t>قيدى</w:t>
      </w:r>
      <w:r w:rsidRPr="00DA4F36">
        <w:rPr>
          <w:sz w:val="24"/>
          <w:rtl/>
          <w:lang w:bidi="fa-IR"/>
        </w:rPr>
        <w:t xml:space="preserve"> </w:t>
      </w:r>
      <w:r w:rsidRPr="00DA4F36">
        <w:rPr>
          <w:rFonts w:hint="cs"/>
          <w:sz w:val="24"/>
          <w:rtl/>
          <w:lang w:bidi="fa-IR"/>
        </w:rPr>
        <w:t>مقيدش</w:t>
      </w:r>
      <w:r w:rsidRPr="00DA4F36">
        <w:rPr>
          <w:sz w:val="24"/>
          <w:rtl/>
          <w:lang w:bidi="fa-IR"/>
        </w:rPr>
        <w:t xml:space="preserve"> </w:t>
      </w:r>
      <w:r w:rsidRPr="00DA4F36">
        <w:rPr>
          <w:rFonts w:hint="cs"/>
          <w:sz w:val="24"/>
          <w:rtl/>
          <w:lang w:bidi="fa-IR"/>
        </w:rPr>
        <w:t>نكرده،</w:t>
      </w:r>
      <w:r w:rsidRPr="00DA4F36">
        <w:rPr>
          <w:sz w:val="24"/>
          <w:rtl/>
          <w:lang w:bidi="fa-IR"/>
        </w:rPr>
        <w:t xml:space="preserve"> </w:t>
      </w:r>
      <w:r w:rsidRPr="00DA4F36">
        <w:rPr>
          <w:rFonts w:hint="cs"/>
          <w:sz w:val="24"/>
          <w:rtl/>
          <w:lang w:bidi="fa-IR"/>
        </w:rPr>
        <w:t>در</w:t>
      </w:r>
      <w:r w:rsidRPr="00DA4F36">
        <w:rPr>
          <w:sz w:val="24"/>
          <w:rtl/>
          <w:lang w:bidi="fa-IR"/>
        </w:rPr>
        <w:t xml:space="preserve"> </w:t>
      </w:r>
      <w:r w:rsidRPr="00DA4F36">
        <w:rPr>
          <w:rFonts w:hint="cs"/>
          <w:sz w:val="24"/>
          <w:rtl/>
          <w:lang w:bidi="fa-IR"/>
        </w:rPr>
        <w:t>ساير</w:t>
      </w:r>
      <w:r w:rsidRPr="00DA4F36">
        <w:rPr>
          <w:sz w:val="24"/>
          <w:rtl/>
          <w:lang w:bidi="fa-IR"/>
        </w:rPr>
        <w:t xml:space="preserve"> </w:t>
      </w:r>
      <w:r w:rsidRPr="00DA4F36">
        <w:rPr>
          <w:rFonts w:hint="cs"/>
          <w:sz w:val="24"/>
          <w:rtl/>
          <w:lang w:bidi="fa-IR"/>
        </w:rPr>
        <w:t>آيات</w:t>
      </w:r>
      <w:r w:rsidRPr="00DA4F36">
        <w:rPr>
          <w:sz w:val="24"/>
          <w:rtl/>
          <w:lang w:bidi="fa-IR"/>
        </w:rPr>
        <w:t xml:space="preserve"> </w:t>
      </w:r>
      <w:r w:rsidRPr="00DA4F36">
        <w:rPr>
          <w:rFonts w:hint="cs"/>
          <w:sz w:val="24"/>
          <w:rtl/>
          <w:lang w:bidi="fa-IR"/>
        </w:rPr>
        <w:t>كلام</w:t>
      </w:r>
      <w:r w:rsidRPr="00DA4F36">
        <w:rPr>
          <w:sz w:val="24"/>
          <w:rtl/>
          <w:lang w:bidi="fa-IR"/>
        </w:rPr>
        <w:t xml:space="preserve"> </w:t>
      </w:r>
      <w:r w:rsidRPr="00DA4F36">
        <w:rPr>
          <w:rFonts w:hint="cs"/>
          <w:sz w:val="24"/>
          <w:rtl/>
          <w:lang w:bidi="fa-IR"/>
        </w:rPr>
        <w:t>مجيدش</w:t>
      </w:r>
      <w:r w:rsidRPr="00DA4F36">
        <w:rPr>
          <w:sz w:val="24"/>
          <w:rtl/>
          <w:lang w:bidi="fa-IR"/>
        </w:rPr>
        <w:t xml:space="preserve"> </w:t>
      </w:r>
      <w:r w:rsidRPr="00DA4F36">
        <w:rPr>
          <w:rFonts w:hint="cs"/>
          <w:sz w:val="24"/>
          <w:rtl/>
          <w:lang w:bidi="fa-IR"/>
        </w:rPr>
        <w:t>نيز</w:t>
      </w:r>
      <w:r w:rsidRPr="00DA4F36">
        <w:rPr>
          <w:sz w:val="24"/>
          <w:rtl/>
          <w:lang w:bidi="fa-IR"/>
        </w:rPr>
        <w:t xml:space="preserve"> </w:t>
      </w:r>
      <w:r w:rsidRPr="00DA4F36">
        <w:rPr>
          <w:rFonts w:hint="cs"/>
          <w:sz w:val="24"/>
          <w:rtl/>
          <w:lang w:bidi="fa-IR"/>
        </w:rPr>
        <w:t>چيزى</w:t>
      </w:r>
      <w:r w:rsidRPr="00DA4F36">
        <w:rPr>
          <w:sz w:val="24"/>
          <w:rtl/>
          <w:lang w:bidi="fa-IR"/>
        </w:rPr>
        <w:t xml:space="preserve"> </w:t>
      </w:r>
      <w:r w:rsidRPr="00DA4F36">
        <w:rPr>
          <w:rFonts w:hint="cs"/>
          <w:sz w:val="24"/>
          <w:rtl/>
          <w:lang w:bidi="fa-IR"/>
        </w:rPr>
        <w:t>كه</w:t>
      </w:r>
      <w:r w:rsidRPr="00DA4F36">
        <w:rPr>
          <w:sz w:val="24"/>
          <w:rtl/>
          <w:lang w:bidi="fa-IR"/>
        </w:rPr>
        <w:t xml:space="preserve"> </w:t>
      </w:r>
      <w:r w:rsidRPr="00DA4F36">
        <w:rPr>
          <w:rFonts w:hint="cs"/>
          <w:sz w:val="24"/>
          <w:rtl/>
          <w:lang w:bidi="fa-IR"/>
        </w:rPr>
        <w:t>سلام</w:t>
      </w:r>
      <w:r w:rsidRPr="00DA4F36">
        <w:rPr>
          <w:sz w:val="24"/>
          <w:rtl/>
          <w:lang w:bidi="fa-IR"/>
        </w:rPr>
        <w:t xml:space="preserve"> </w:t>
      </w:r>
      <w:r w:rsidRPr="00DA4F36">
        <w:rPr>
          <w:rFonts w:hint="cs"/>
          <w:sz w:val="24"/>
          <w:rtl/>
          <w:lang w:bidi="fa-IR"/>
        </w:rPr>
        <w:t>را</w:t>
      </w:r>
      <w:r w:rsidRPr="00DA4F36">
        <w:rPr>
          <w:sz w:val="24"/>
          <w:rtl/>
          <w:lang w:bidi="fa-IR"/>
        </w:rPr>
        <w:t xml:space="preserve"> </w:t>
      </w:r>
      <w:r w:rsidRPr="00DA4F36">
        <w:rPr>
          <w:rFonts w:hint="cs"/>
          <w:sz w:val="24"/>
          <w:rtl/>
          <w:lang w:bidi="fa-IR"/>
        </w:rPr>
        <w:t>مقيد</w:t>
      </w:r>
      <w:r w:rsidRPr="00DA4F36">
        <w:rPr>
          <w:sz w:val="24"/>
          <w:rtl/>
          <w:lang w:bidi="fa-IR"/>
        </w:rPr>
        <w:t xml:space="preserve"> </w:t>
      </w:r>
      <w:r w:rsidRPr="00DA4F36">
        <w:rPr>
          <w:rFonts w:hint="cs"/>
          <w:sz w:val="24"/>
          <w:rtl/>
          <w:lang w:bidi="fa-IR"/>
        </w:rPr>
        <w:t>به</w:t>
      </w:r>
      <w:r w:rsidRPr="00DA4F36">
        <w:rPr>
          <w:sz w:val="24"/>
          <w:rtl/>
          <w:lang w:bidi="fa-IR"/>
        </w:rPr>
        <w:t xml:space="preserve"> </w:t>
      </w:r>
      <w:r w:rsidRPr="00DA4F36">
        <w:rPr>
          <w:rFonts w:hint="cs"/>
          <w:sz w:val="24"/>
          <w:rtl/>
          <w:lang w:bidi="fa-IR"/>
        </w:rPr>
        <w:t>بعضى</w:t>
      </w:r>
      <w:r w:rsidRPr="00DA4F36">
        <w:rPr>
          <w:sz w:val="24"/>
          <w:rtl/>
          <w:lang w:bidi="fa-IR"/>
        </w:rPr>
        <w:t xml:space="preserve"> </w:t>
      </w:r>
      <w:r w:rsidRPr="00DA4F36">
        <w:rPr>
          <w:rFonts w:hint="cs"/>
          <w:sz w:val="24"/>
          <w:rtl/>
          <w:lang w:bidi="fa-IR"/>
        </w:rPr>
        <w:t>از</w:t>
      </w:r>
      <w:r w:rsidRPr="00DA4F36">
        <w:rPr>
          <w:sz w:val="24"/>
          <w:rtl/>
          <w:lang w:bidi="fa-IR"/>
        </w:rPr>
        <w:t xml:space="preserve"> </w:t>
      </w:r>
      <w:r w:rsidRPr="00DA4F36">
        <w:rPr>
          <w:rFonts w:hint="cs"/>
          <w:sz w:val="24"/>
          <w:rtl/>
          <w:lang w:bidi="fa-IR"/>
        </w:rPr>
        <w:t>حيثيات</w:t>
      </w:r>
      <w:r w:rsidRPr="00DA4F36">
        <w:rPr>
          <w:sz w:val="24"/>
          <w:rtl/>
          <w:lang w:bidi="fa-IR"/>
        </w:rPr>
        <w:t xml:space="preserve"> </w:t>
      </w:r>
      <w:r w:rsidRPr="00DA4F36">
        <w:rPr>
          <w:rFonts w:hint="cs"/>
          <w:sz w:val="24"/>
          <w:rtl/>
          <w:lang w:bidi="fa-IR"/>
        </w:rPr>
        <w:t>كند</w:t>
      </w:r>
      <w:r w:rsidRPr="00DA4F36">
        <w:rPr>
          <w:sz w:val="24"/>
          <w:rtl/>
          <w:lang w:bidi="fa-IR"/>
        </w:rPr>
        <w:t xml:space="preserve"> </w:t>
      </w:r>
      <w:r w:rsidRPr="00DA4F36">
        <w:rPr>
          <w:rFonts w:hint="cs"/>
          <w:sz w:val="24"/>
          <w:rtl/>
          <w:lang w:bidi="fa-IR"/>
        </w:rPr>
        <w:t>ديده</w:t>
      </w:r>
      <w:r w:rsidRPr="00DA4F36">
        <w:rPr>
          <w:sz w:val="24"/>
          <w:rtl/>
          <w:lang w:bidi="fa-IR"/>
        </w:rPr>
        <w:t xml:space="preserve"> </w:t>
      </w:r>
      <w:r w:rsidRPr="00DA4F36">
        <w:rPr>
          <w:rFonts w:hint="cs"/>
          <w:sz w:val="24"/>
          <w:rtl/>
          <w:lang w:bidi="fa-IR"/>
        </w:rPr>
        <w:t>نمى‏شود،</w:t>
      </w:r>
      <w:r w:rsidRPr="00DA4F36">
        <w:rPr>
          <w:sz w:val="24"/>
          <w:rtl/>
          <w:lang w:bidi="fa-IR"/>
        </w:rPr>
        <w:t xml:space="preserve"> </w:t>
      </w:r>
      <w:r w:rsidRPr="00DA4F36">
        <w:rPr>
          <w:rFonts w:hint="cs"/>
          <w:sz w:val="24"/>
          <w:rtl/>
          <w:lang w:bidi="fa-IR"/>
        </w:rPr>
        <w:t>پس</w:t>
      </w:r>
      <w:r w:rsidRPr="00DA4F36">
        <w:rPr>
          <w:sz w:val="24"/>
          <w:rtl/>
          <w:lang w:bidi="fa-IR"/>
        </w:rPr>
        <w:t xml:space="preserve"> </w:t>
      </w:r>
      <w:r w:rsidRPr="00DA4F36">
        <w:rPr>
          <w:rFonts w:hint="cs"/>
          <w:sz w:val="24"/>
          <w:rtl/>
          <w:lang w:bidi="fa-IR"/>
        </w:rPr>
        <w:t>دار</w:t>
      </w:r>
      <w:r w:rsidRPr="00DA4F36">
        <w:rPr>
          <w:sz w:val="24"/>
          <w:rtl/>
          <w:lang w:bidi="fa-IR"/>
        </w:rPr>
        <w:t xml:space="preserve"> </w:t>
      </w:r>
      <w:r w:rsidRPr="00DA4F36">
        <w:rPr>
          <w:rFonts w:hint="cs"/>
          <w:sz w:val="24"/>
          <w:rtl/>
          <w:lang w:bidi="fa-IR"/>
        </w:rPr>
        <w:t>السلام</w:t>
      </w:r>
      <w:r w:rsidRPr="00DA4F36">
        <w:rPr>
          <w:sz w:val="24"/>
          <w:rtl/>
          <w:lang w:bidi="fa-IR"/>
        </w:rPr>
        <w:t xml:space="preserve"> </w:t>
      </w:r>
      <w:r w:rsidRPr="00DA4F36">
        <w:rPr>
          <w:rFonts w:hint="cs"/>
          <w:sz w:val="24"/>
          <w:rtl/>
          <w:lang w:bidi="fa-IR"/>
        </w:rPr>
        <w:t>بطور</w:t>
      </w:r>
      <w:r w:rsidRPr="00DA4F36">
        <w:rPr>
          <w:sz w:val="24"/>
          <w:rtl/>
          <w:lang w:bidi="fa-IR"/>
        </w:rPr>
        <w:t xml:space="preserve"> </w:t>
      </w:r>
      <w:r w:rsidRPr="00DA4F36">
        <w:rPr>
          <w:rFonts w:hint="cs"/>
          <w:sz w:val="24"/>
          <w:rtl/>
          <w:lang w:bidi="fa-IR"/>
        </w:rPr>
        <w:t>مطلق</w:t>
      </w:r>
      <w:r w:rsidRPr="00DA4F36">
        <w:rPr>
          <w:sz w:val="24"/>
          <w:rtl/>
          <w:lang w:bidi="fa-IR"/>
        </w:rPr>
        <w:t xml:space="preserve"> </w:t>
      </w:r>
      <w:r w:rsidRPr="00DA4F36">
        <w:rPr>
          <w:rFonts w:hint="cs"/>
          <w:sz w:val="24"/>
          <w:rtl/>
          <w:lang w:bidi="fa-IR"/>
        </w:rPr>
        <w:t>دار</w:t>
      </w:r>
      <w:r w:rsidRPr="00DA4F36">
        <w:rPr>
          <w:sz w:val="24"/>
          <w:rtl/>
          <w:lang w:bidi="fa-IR"/>
        </w:rPr>
        <w:t xml:space="preserve"> </w:t>
      </w:r>
      <w:r w:rsidRPr="00DA4F36">
        <w:rPr>
          <w:rFonts w:hint="cs"/>
          <w:sz w:val="24"/>
          <w:rtl/>
          <w:lang w:bidi="fa-IR"/>
        </w:rPr>
        <w:t>السلام</w:t>
      </w:r>
      <w:r w:rsidRPr="00DA4F36">
        <w:rPr>
          <w:sz w:val="24"/>
          <w:rtl/>
          <w:lang w:bidi="fa-IR"/>
        </w:rPr>
        <w:t xml:space="preserve"> </w:t>
      </w:r>
      <w:r w:rsidRPr="00DA4F36">
        <w:rPr>
          <w:rFonts w:hint="cs"/>
          <w:sz w:val="24"/>
          <w:rtl/>
          <w:lang w:bidi="fa-IR"/>
        </w:rPr>
        <w:t>است،</w:t>
      </w:r>
      <w:r w:rsidRPr="00DA4F36">
        <w:rPr>
          <w:sz w:val="24"/>
          <w:rtl/>
          <w:lang w:bidi="fa-IR"/>
        </w:rPr>
        <w:t xml:space="preserve"> </w:t>
      </w:r>
      <w:r w:rsidRPr="00DA4F36">
        <w:rPr>
          <w:rFonts w:hint="cs"/>
          <w:sz w:val="24"/>
          <w:rtl/>
          <w:lang w:bidi="fa-IR"/>
        </w:rPr>
        <w:t>و</w:t>
      </w:r>
      <w:r w:rsidRPr="00DA4F36">
        <w:rPr>
          <w:sz w:val="24"/>
          <w:rtl/>
          <w:lang w:bidi="fa-IR"/>
        </w:rPr>
        <w:t xml:space="preserve"> </w:t>
      </w:r>
      <w:r w:rsidRPr="00DA4F36">
        <w:rPr>
          <w:rFonts w:hint="cs"/>
          <w:sz w:val="24"/>
          <w:rtl/>
          <w:lang w:bidi="fa-IR"/>
        </w:rPr>
        <w:t>جايى</w:t>
      </w:r>
      <w:r w:rsidRPr="00DA4F36">
        <w:rPr>
          <w:sz w:val="24"/>
          <w:rtl/>
          <w:lang w:bidi="fa-IR"/>
        </w:rPr>
        <w:t xml:space="preserve"> </w:t>
      </w:r>
      <w:r w:rsidRPr="00DA4F36">
        <w:rPr>
          <w:rFonts w:hint="cs"/>
          <w:sz w:val="24"/>
          <w:rtl/>
          <w:lang w:bidi="fa-IR"/>
        </w:rPr>
        <w:t>كه</w:t>
      </w:r>
      <w:r w:rsidRPr="00DA4F36">
        <w:rPr>
          <w:sz w:val="24"/>
          <w:rtl/>
          <w:lang w:bidi="fa-IR"/>
        </w:rPr>
        <w:t xml:space="preserve"> </w:t>
      </w:r>
      <w:r w:rsidRPr="00DA4F36">
        <w:rPr>
          <w:rFonts w:hint="cs"/>
          <w:sz w:val="24"/>
          <w:rtl/>
          <w:lang w:bidi="fa-IR"/>
        </w:rPr>
        <w:t>بطور</w:t>
      </w:r>
      <w:r w:rsidRPr="00DA4F36">
        <w:rPr>
          <w:sz w:val="24"/>
          <w:rtl/>
          <w:lang w:bidi="fa-IR"/>
        </w:rPr>
        <w:t xml:space="preserve"> </w:t>
      </w:r>
      <w:r w:rsidRPr="00DA4F36">
        <w:rPr>
          <w:rFonts w:hint="cs"/>
          <w:sz w:val="24"/>
          <w:rtl/>
          <w:lang w:bidi="fa-IR"/>
        </w:rPr>
        <w:t>مطلق</w:t>
      </w:r>
      <w:r w:rsidRPr="00DA4F36">
        <w:rPr>
          <w:sz w:val="24"/>
          <w:rtl/>
          <w:lang w:bidi="fa-IR"/>
        </w:rPr>
        <w:t xml:space="preserve"> </w:t>
      </w:r>
      <w:r w:rsidRPr="00DA4F36">
        <w:rPr>
          <w:rFonts w:hint="cs"/>
          <w:sz w:val="24"/>
          <w:rtl/>
          <w:lang w:bidi="fa-IR"/>
        </w:rPr>
        <w:t>دار</w:t>
      </w:r>
      <w:r w:rsidRPr="00DA4F36">
        <w:rPr>
          <w:sz w:val="24"/>
          <w:rtl/>
          <w:lang w:bidi="fa-IR"/>
        </w:rPr>
        <w:t xml:space="preserve"> </w:t>
      </w:r>
      <w:r w:rsidRPr="00DA4F36">
        <w:rPr>
          <w:rFonts w:hint="cs"/>
          <w:sz w:val="24"/>
          <w:rtl/>
          <w:lang w:bidi="fa-IR"/>
        </w:rPr>
        <w:t>سلامت</w:t>
      </w:r>
      <w:r w:rsidRPr="00DA4F36">
        <w:rPr>
          <w:sz w:val="24"/>
          <w:rtl/>
          <w:lang w:bidi="fa-IR"/>
        </w:rPr>
        <w:t xml:space="preserve"> </w:t>
      </w:r>
      <w:r w:rsidRPr="00DA4F36">
        <w:rPr>
          <w:rFonts w:hint="cs"/>
          <w:sz w:val="24"/>
          <w:rtl/>
          <w:lang w:bidi="fa-IR"/>
        </w:rPr>
        <w:t>باشد</w:t>
      </w:r>
      <w:r w:rsidRPr="00DA4F36">
        <w:rPr>
          <w:sz w:val="24"/>
          <w:rtl/>
          <w:lang w:bidi="fa-IR"/>
        </w:rPr>
        <w:t xml:space="preserve"> </w:t>
      </w:r>
      <w:r w:rsidRPr="00DA4F36">
        <w:rPr>
          <w:rFonts w:hint="cs"/>
          <w:sz w:val="24"/>
          <w:rtl/>
          <w:lang w:bidi="fa-IR"/>
        </w:rPr>
        <w:t>جز</w:t>
      </w:r>
      <w:r w:rsidRPr="00DA4F36">
        <w:rPr>
          <w:sz w:val="24"/>
          <w:rtl/>
          <w:lang w:bidi="fa-IR"/>
        </w:rPr>
        <w:t xml:space="preserve"> </w:t>
      </w:r>
      <w:r w:rsidRPr="00DA4F36">
        <w:rPr>
          <w:rFonts w:hint="cs"/>
          <w:sz w:val="24"/>
          <w:rtl/>
          <w:lang w:bidi="fa-IR"/>
        </w:rPr>
        <w:t>بهشت</w:t>
      </w:r>
      <w:r w:rsidRPr="00DA4F36">
        <w:rPr>
          <w:sz w:val="24"/>
          <w:rtl/>
          <w:lang w:bidi="fa-IR"/>
        </w:rPr>
        <w:t xml:space="preserve"> </w:t>
      </w:r>
      <w:r w:rsidRPr="00DA4F36">
        <w:rPr>
          <w:rFonts w:hint="cs"/>
          <w:sz w:val="24"/>
          <w:rtl/>
          <w:lang w:bidi="fa-IR"/>
        </w:rPr>
        <w:t>نمى‏تواند</w:t>
      </w:r>
      <w:r w:rsidRPr="00DA4F36">
        <w:rPr>
          <w:sz w:val="24"/>
          <w:rtl/>
          <w:lang w:bidi="fa-IR"/>
        </w:rPr>
        <w:t xml:space="preserve"> </w:t>
      </w:r>
      <w:r w:rsidRPr="00DA4F36">
        <w:rPr>
          <w:rFonts w:hint="cs"/>
          <w:sz w:val="24"/>
          <w:rtl/>
          <w:lang w:bidi="fa-IR"/>
        </w:rPr>
        <w:t>باشد،</w:t>
      </w:r>
      <w:r w:rsidRPr="00DA4F36">
        <w:rPr>
          <w:sz w:val="24"/>
          <w:rtl/>
          <w:lang w:bidi="fa-IR"/>
        </w:rPr>
        <w:t xml:space="preserve"> </w:t>
      </w:r>
      <w:r w:rsidRPr="00DA4F36">
        <w:rPr>
          <w:rFonts w:hint="cs"/>
          <w:sz w:val="24"/>
          <w:rtl/>
          <w:lang w:bidi="fa-IR"/>
        </w:rPr>
        <w:t>براى</w:t>
      </w:r>
      <w:r w:rsidRPr="00DA4F36">
        <w:rPr>
          <w:sz w:val="24"/>
          <w:rtl/>
          <w:lang w:bidi="fa-IR"/>
        </w:rPr>
        <w:t xml:space="preserve"> </w:t>
      </w:r>
      <w:r w:rsidRPr="00DA4F36">
        <w:rPr>
          <w:rFonts w:hint="cs"/>
          <w:sz w:val="24"/>
          <w:rtl/>
          <w:lang w:bidi="fa-IR"/>
        </w:rPr>
        <w:t>اينكه</w:t>
      </w:r>
      <w:r w:rsidRPr="00DA4F36">
        <w:rPr>
          <w:sz w:val="24"/>
          <w:rtl/>
          <w:lang w:bidi="fa-IR"/>
        </w:rPr>
        <w:t xml:space="preserve"> </w:t>
      </w:r>
      <w:r w:rsidRPr="00DA4F36">
        <w:rPr>
          <w:rFonts w:hint="cs"/>
          <w:sz w:val="24"/>
          <w:rtl/>
          <w:lang w:bidi="fa-IR"/>
        </w:rPr>
        <w:t>آنچه</w:t>
      </w:r>
      <w:r w:rsidRPr="00DA4F36">
        <w:rPr>
          <w:sz w:val="24"/>
          <w:rtl/>
          <w:lang w:bidi="fa-IR"/>
        </w:rPr>
        <w:t xml:space="preserve"> </w:t>
      </w:r>
      <w:r w:rsidRPr="00DA4F36">
        <w:rPr>
          <w:rFonts w:hint="cs"/>
          <w:sz w:val="24"/>
          <w:rtl/>
          <w:lang w:bidi="fa-IR"/>
        </w:rPr>
        <w:t>از</w:t>
      </w:r>
      <w:r w:rsidRPr="00DA4F36">
        <w:rPr>
          <w:sz w:val="24"/>
          <w:rtl/>
          <w:lang w:bidi="fa-IR"/>
        </w:rPr>
        <w:t xml:space="preserve"> </w:t>
      </w:r>
      <w:r w:rsidRPr="00DA4F36">
        <w:rPr>
          <w:rFonts w:hint="cs"/>
          <w:sz w:val="24"/>
          <w:rtl/>
          <w:lang w:bidi="fa-IR"/>
        </w:rPr>
        <w:t>سلامت</w:t>
      </w:r>
      <w:r w:rsidRPr="00DA4F36">
        <w:rPr>
          <w:sz w:val="24"/>
          <w:rtl/>
          <w:lang w:bidi="fa-IR"/>
        </w:rPr>
        <w:t xml:space="preserve"> </w:t>
      </w:r>
      <w:r w:rsidRPr="00DA4F36">
        <w:rPr>
          <w:rFonts w:hint="cs"/>
          <w:sz w:val="24"/>
          <w:rtl/>
          <w:lang w:bidi="fa-IR"/>
        </w:rPr>
        <w:t>در</w:t>
      </w:r>
      <w:r w:rsidRPr="00DA4F36">
        <w:rPr>
          <w:sz w:val="24"/>
          <w:rtl/>
          <w:lang w:bidi="fa-IR"/>
        </w:rPr>
        <w:t xml:space="preserve"> </w:t>
      </w:r>
      <w:r w:rsidRPr="00DA4F36">
        <w:rPr>
          <w:rFonts w:hint="cs"/>
          <w:sz w:val="24"/>
          <w:rtl/>
          <w:lang w:bidi="fa-IR"/>
        </w:rPr>
        <w:t>دنيا</w:t>
      </w:r>
      <w:r w:rsidRPr="00DA4F36">
        <w:rPr>
          <w:sz w:val="24"/>
          <w:rtl/>
          <w:lang w:bidi="fa-IR"/>
        </w:rPr>
        <w:t xml:space="preserve"> </w:t>
      </w:r>
      <w:r w:rsidRPr="00DA4F36">
        <w:rPr>
          <w:rFonts w:hint="cs"/>
          <w:sz w:val="24"/>
          <w:rtl/>
          <w:lang w:bidi="fa-IR"/>
        </w:rPr>
        <w:t>يافت</w:t>
      </w:r>
      <w:r w:rsidRPr="00DA4F36">
        <w:rPr>
          <w:sz w:val="24"/>
          <w:rtl/>
          <w:lang w:bidi="fa-IR"/>
        </w:rPr>
        <w:t xml:space="preserve"> </w:t>
      </w:r>
      <w:r w:rsidRPr="00DA4F36">
        <w:rPr>
          <w:rFonts w:hint="cs"/>
          <w:sz w:val="24"/>
          <w:rtl/>
          <w:lang w:bidi="fa-IR"/>
        </w:rPr>
        <w:t>شود</w:t>
      </w:r>
      <w:r w:rsidRPr="00DA4F36">
        <w:rPr>
          <w:sz w:val="24"/>
          <w:rtl/>
          <w:lang w:bidi="fa-IR"/>
        </w:rPr>
        <w:t xml:space="preserve"> </w:t>
      </w:r>
      <w:r w:rsidRPr="00DA4F36">
        <w:rPr>
          <w:rFonts w:hint="cs"/>
          <w:sz w:val="24"/>
          <w:rtl/>
          <w:lang w:bidi="fa-IR"/>
        </w:rPr>
        <w:t>سلامت</w:t>
      </w:r>
      <w:r w:rsidRPr="00DA4F36">
        <w:rPr>
          <w:sz w:val="24"/>
          <w:rtl/>
          <w:lang w:bidi="fa-IR"/>
        </w:rPr>
        <w:t xml:space="preserve"> </w:t>
      </w:r>
      <w:r w:rsidRPr="00DA4F36">
        <w:rPr>
          <w:rFonts w:hint="cs"/>
          <w:sz w:val="24"/>
          <w:rtl/>
          <w:lang w:bidi="fa-IR"/>
        </w:rPr>
        <w:t>نسبى</w:t>
      </w:r>
      <w:r w:rsidRPr="00DA4F36">
        <w:rPr>
          <w:sz w:val="24"/>
          <w:rtl/>
          <w:lang w:bidi="fa-IR"/>
        </w:rPr>
        <w:t xml:space="preserve"> </w:t>
      </w:r>
      <w:r w:rsidRPr="00DA4F36">
        <w:rPr>
          <w:rFonts w:hint="cs"/>
          <w:sz w:val="24"/>
          <w:rtl/>
          <w:lang w:bidi="fa-IR"/>
        </w:rPr>
        <w:t>است،</w:t>
      </w:r>
      <w:r w:rsidRPr="00DA4F36">
        <w:rPr>
          <w:sz w:val="24"/>
          <w:rtl/>
          <w:lang w:bidi="fa-IR"/>
        </w:rPr>
        <w:t xml:space="preserve"> </w:t>
      </w:r>
      <w:r w:rsidRPr="00DA4F36">
        <w:rPr>
          <w:rFonts w:hint="cs"/>
          <w:sz w:val="24"/>
          <w:rtl/>
          <w:lang w:bidi="fa-IR"/>
        </w:rPr>
        <w:t>نه</w:t>
      </w:r>
      <w:r w:rsidRPr="00DA4F36">
        <w:rPr>
          <w:sz w:val="24"/>
          <w:rtl/>
          <w:lang w:bidi="fa-IR"/>
        </w:rPr>
        <w:t xml:space="preserve"> </w:t>
      </w:r>
      <w:r w:rsidRPr="00DA4F36">
        <w:rPr>
          <w:rFonts w:hint="cs"/>
          <w:sz w:val="24"/>
          <w:rtl/>
          <w:lang w:bidi="fa-IR"/>
        </w:rPr>
        <w:t>مطلق،</w:t>
      </w:r>
      <w:r w:rsidRPr="00DA4F36">
        <w:rPr>
          <w:sz w:val="24"/>
          <w:rtl/>
          <w:lang w:bidi="fa-IR"/>
        </w:rPr>
        <w:t xml:space="preserve"> </w:t>
      </w:r>
      <w:r w:rsidRPr="00DA4F36">
        <w:rPr>
          <w:rFonts w:hint="cs"/>
          <w:sz w:val="24"/>
          <w:rtl/>
          <w:lang w:bidi="fa-IR"/>
        </w:rPr>
        <w:t>هيچ</w:t>
      </w:r>
      <w:r w:rsidRPr="00DA4F36">
        <w:rPr>
          <w:sz w:val="24"/>
          <w:rtl/>
          <w:lang w:bidi="fa-IR"/>
        </w:rPr>
        <w:t xml:space="preserve"> </w:t>
      </w:r>
      <w:r w:rsidRPr="00DA4F36">
        <w:rPr>
          <w:rFonts w:hint="cs"/>
          <w:sz w:val="24"/>
          <w:rtl/>
          <w:lang w:bidi="fa-IR"/>
        </w:rPr>
        <w:t>چيزى</w:t>
      </w:r>
      <w:r w:rsidRPr="00DA4F36">
        <w:rPr>
          <w:sz w:val="24"/>
          <w:rtl/>
          <w:lang w:bidi="fa-IR"/>
        </w:rPr>
        <w:t xml:space="preserve"> </w:t>
      </w:r>
      <w:r w:rsidRPr="00DA4F36">
        <w:rPr>
          <w:rFonts w:hint="cs"/>
          <w:sz w:val="24"/>
          <w:rtl/>
          <w:lang w:bidi="fa-IR"/>
        </w:rPr>
        <w:t>كه</w:t>
      </w:r>
      <w:r w:rsidRPr="00DA4F36">
        <w:rPr>
          <w:sz w:val="24"/>
          <w:rtl/>
          <w:lang w:bidi="fa-IR"/>
        </w:rPr>
        <w:t xml:space="preserve"> </w:t>
      </w:r>
      <w:r w:rsidRPr="00DA4F36">
        <w:rPr>
          <w:rFonts w:hint="cs"/>
          <w:sz w:val="24"/>
          <w:rtl/>
          <w:lang w:bidi="fa-IR"/>
        </w:rPr>
        <w:t>براى</w:t>
      </w:r>
      <w:r w:rsidRPr="00DA4F36">
        <w:rPr>
          <w:sz w:val="24"/>
          <w:rtl/>
          <w:lang w:bidi="fa-IR"/>
        </w:rPr>
        <w:t xml:space="preserve"> </w:t>
      </w:r>
      <w:r w:rsidRPr="00DA4F36">
        <w:rPr>
          <w:rFonts w:hint="cs"/>
          <w:sz w:val="24"/>
          <w:rtl/>
          <w:lang w:bidi="fa-IR"/>
        </w:rPr>
        <w:t>ما</w:t>
      </w:r>
      <w:r w:rsidRPr="00DA4F36">
        <w:rPr>
          <w:sz w:val="24"/>
          <w:rtl/>
          <w:lang w:bidi="fa-IR"/>
        </w:rPr>
        <w:t xml:space="preserve"> </w:t>
      </w:r>
      <w:r w:rsidRPr="00DA4F36">
        <w:rPr>
          <w:rFonts w:hint="cs"/>
          <w:sz w:val="24"/>
          <w:rtl/>
          <w:lang w:bidi="fa-IR"/>
        </w:rPr>
        <w:t>سالم</w:t>
      </w:r>
      <w:r w:rsidRPr="00DA4F36">
        <w:rPr>
          <w:sz w:val="24"/>
          <w:rtl/>
          <w:lang w:bidi="fa-IR"/>
        </w:rPr>
        <w:t xml:space="preserve"> </w:t>
      </w:r>
      <w:r w:rsidRPr="00DA4F36">
        <w:rPr>
          <w:rFonts w:hint="cs"/>
          <w:sz w:val="24"/>
          <w:rtl/>
          <w:lang w:bidi="fa-IR"/>
        </w:rPr>
        <w:t>باشد</w:t>
      </w:r>
      <w:r w:rsidRPr="00DA4F36">
        <w:rPr>
          <w:sz w:val="24"/>
          <w:rtl/>
          <w:lang w:bidi="fa-IR"/>
        </w:rPr>
        <w:t xml:space="preserve"> </w:t>
      </w:r>
      <w:r w:rsidRPr="00DA4F36">
        <w:rPr>
          <w:rFonts w:hint="cs"/>
          <w:sz w:val="24"/>
          <w:rtl/>
          <w:lang w:bidi="fa-IR"/>
        </w:rPr>
        <w:t>وجود</w:t>
      </w:r>
      <w:r w:rsidRPr="00DA4F36">
        <w:rPr>
          <w:sz w:val="24"/>
          <w:rtl/>
          <w:lang w:bidi="fa-IR"/>
        </w:rPr>
        <w:t xml:space="preserve"> </w:t>
      </w:r>
      <w:r w:rsidRPr="00DA4F36">
        <w:rPr>
          <w:rFonts w:hint="cs"/>
          <w:sz w:val="24"/>
          <w:rtl/>
          <w:lang w:bidi="fa-IR"/>
        </w:rPr>
        <w:t>ندارد</w:t>
      </w:r>
      <w:r w:rsidRPr="00DA4F36">
        <w:rPr>
          <w:sz w:val="24"/>
          <w:rtl/>
          <w:lang w:bidi="fa-IR"/>
        </w:rPr>
        <w:t xml:space="preserve"> </w:t>
      </w:r>
      <w:r w:rsidRPr="00DA4F36">
        <w:rPr>
          <w:rFonts w:hint="cs"/>
          <w:sz w:val="24"/>
          <w:rtl/>
          <w:lang w:bidi="fa-IR"/>
        </w:rPr>
        <w:t>مگر</w:t>
      </w:r>
      <w:r w:rsidRPr="00DA4F36">
        <w:rPr>
          <w:sz w:val="24"/>
          <w:rtl/>
          <w:lang w:bidi="fa-IR"/>
        </w:rPr>
        <w:t xml:space="preserve"> </w:t>
      </w:r>
      <w:r w:rsidRPr="00DA4F36">
        <w:rPr>
          <w:rFonts w:hint="cs"/>
          <w:sz w:val="24"/>
          <w:rtl/>
          <w:lang w:bidi="fa-IR"/>
        </w:rPr>
        <w:t>آنكه</w:t>
      </w:r>
      <w:r w:rsidRPr="00DA4F36">
        <w:rPr>
          <w:sz w:val="24"/>
          <w:rtl/>
          <w:lang w:bidi="fa-IR"/>
        </w:rPr>
        <w:t xml:space="preserve"> </w:t>
      </w:r>
      <w:r w:rsidRPr="00DA4F36">
        <w:rPr>
          <w:rFonts w:hint="cs"/>
          <w:sz w:val="24"/>
          <w:rtl/>
          <w:lang w:bidi="fa-IR"/>
        </w:rPr>
        <w:t>همان</w:t>
      </w:r>
      <w:r w:rsidRPr="00DA4F36">
        <w:rPr>
          <w:sz w:val="24"/>
          <w:rtl/>
          <w:lang w:bidi="fa-IR"/>
        </w:rPr>
        <w:t xml:space="preserve"> </w:t>
      </w:r>
      <w:r w:rsidRPr="00DA4F36">
        <w:rPr>
          <w:rFonts w:hint="cs"/>
          <w:sz w:val="24"/>
          <w:rtl/>
          <w:lang w:bidi="fa-IR"/>
        </w:rPr>
        <w:t>چيز</w:t>
      </w:r>
      <w:r w:rsidRPr="00DA4F36">
        <w:rPr>
          <w:sz w:val="24"/>
          <w:rtl/>
          <w:lang w:bidi="fa-IR"/>
        </w:rPr>
        <w:t xml:space="preserve"> </w:t>
      </w:r>
      <w:r w:rsidRPr="00DA4F36">
        <w:rPr>
          <w:rFonts w:hint="cs"/>
          <w:sz w:val="24"/>
          <w:rtl/>
          <w:lang w:bidi="fa-IR"/>
        </w:rPr>
        <w:t>مزاحم</w:t>
      </w:r>
      <w:r w:rsidRPr="00DA4F36">
        <w:rPr>
          <w:sz w:val="24"/>
          <w:rtl/>
          <w:lang w:bidi="fa-IR"/>
        </w:rPr>
        <w:t xml:space="preserve"> </w:t>
      </w:r>
      <w:r w:rsidRPr="00DA4F36">
        <w:rPr>
          <w:rFonts w:hint="cs"/>
          <w:sz w:val="24"/>
          <w:rtl/>
          <w:lang w:bidi="fa-IR"/>
        </w:rPr>
        <w:t>بعضى</w:t>
      </w:r>
      <w:r w:rsidRPr="00DA4F36">
        <w:rPr>
          <w:sz w:val="24"/>
          <w:rtl/>
          <w:lang w:bidi="fa-IR"/>
        </w:rPr>
        <w:t xml:space="preserve"> </w:t>
      </w:r>
      <w:r w:rsidRPr="00DA4F36">
        <w:rPr>
          <w:rFonts w:hint="cs"/>
          <w:sz w:val="24"/>
          <w:rtl/>
          <w:lang w:bidi="fa-IR"/>
        </w:rPr>
        <w:t>از</w:t>
      </w:r>
      <w:r w:rsidRPr="00DA4F36">
        <w:rPr>
          <w:sz w:val="24"/>
          <w:rtl/>
          <w:lang w:bidi="fa-IR"/>
        </w:rPr>
        <w:t xml:space="preserve"> </w:t>
      </w:r>
      <w:r w:rsidRPr="00DA4F36">
        <w:rPr>
          <w:rFonts w:hint="cs"/>
          <w:sz w:val="24"/>
          <w:rtl/>
          <w:lang w:bidi="fa-IR"/>
        </w:rPr>
        <w:t>چيزهايى</w:t>
      </w:r>
      <w:r w:rsidRPr="00DA4F36">
        <w:rPr>
          <w:sz w:val="24"/>
          <w:rtl/>
          <w:lang w:bidi="fa-IR"/>
        </w:rPr>
        <w:t xml:space="preserve"> </w:t>
      </w:r>
      <w:r w:rsidRPr="00DA4F36">
        <w:rPr>
          <w:rFonts w:hint="cs"/>
          <w:sz w:val="24"/>
          <w:rtl/>
          <w:lang w:bidi="fa-IR"/>
        </w:rPr>
        <w:t>است</w:t>
      </w:r>
      <w:r w:rsidRPr="00DA4F36">
        <w:rPr>
          <w:sz w:val="24"/>
          <w:rtl/>
          <w:lang w:bidi="fa-IR"/>
        </w:rPr>
        <w:t xml:space="preserve"> </w:t>
      </w:r>
      <w:r w:rsidRPr="00DA4F36">
        <w:rPr>
          <w:rFonts w:hint="cs"/>
          <w:sz w:val="24"/>
          <w:rtl/>
          <w:lang w:bidi="fa-IR"/>
        </w:rPr>
        <w:t>كه</w:t>
      </w:r>
      <w:r w:rsidRPr="00DA4F36">
        <w:rPr>
          <w:sz w:val="24"/>
          <w:rtl/>
          <w:lang w:bidi="fa-IR"/>
        </w:rPr>
        <w:t xml:space="preserve"> </w:t>
      </w:r>
      <w:r w:rsidRPr="00DA4F36">
        <w:rPr>
          <w:rFonts w:hint="cs"/>
          <w:sz w:val="24"/>
          <w:rtl/>
          <w:lang w:bidi="fa-IR"/>
        </w:rPr>
        <w:t>دوست</w:t>
      </w:r>
      <w:r w:rsidRPr="00DA4F36">
        <w:rPr>
          <w:sz w:val="24"/>
          <w:rtl/>
          <w:lang w:bidi="fa-IR"/>
        </w:rPr>
        <w:t xml:space="preserve"> </w:t>
      </w:r>
      <w:r w:rsidRPr="00DA4F36">
        <w:rPr>
          <w:rFonts w:hint="cs"/>
          <w:sz w:val="24"/>
          <w:rtl/>
          <w:lang w:bidi="fa-IR"/>
        </w:rPr>
        <w:t>مى‏داريم،</w:t>
      </w:r>
      <w:r w:rsidRPr="00DA4F36">
        <w:rPr>
          <w:sz w:val="24"/>
          <w:rtl/>
          <w:lang w:bidi="fa-IR"/>
        </w:rPr>
        <w:t xml:space="preserve"> </w:t>
      </w:r>
      <w:r w:rsidRPr="00DA4F36">
        <w:rPr>
          <w:rFonts w:hint="cs"/>
          <w:sz w:val="24"/>
          <w:rtl/>
          <w:lang w:bidi="fa-IR"/>
        </w:rPr>
        <w:t>و</w:t>
      </w:r>
      <w:r w:rsidRPr="00DA4F36">
        <w:rPr>
          <w:sz w:val="24"/>
          <w:rtl/>
          <w:lang w:bidi="fa-IR"/>
        </w:rPr>
        <w:t xml:space="preserve"> </w:t>
      </w:r>
      <w:r w:rsidRPr="00DA4F36">
        <w:rPr>
          <w:rFonts w:hint="cs"/>
          <w:sz w:val="24"/>
          <w:rtl/>
          <w:lang w:bidi="fa-IR"/>
        </w:rPr>
        <w:t>هيچ</w:t>
      </w:r>
      <w:r w:rsidRPr="00DA4F36">
        <w:rPr>
          <w:sz w:val="24"/>
          <w:rtl/>
          <w:lang w:bidi="fa-IR"/>
        </w:rPr>
        <w:t xml:space="preserve"> </w:t>
      </w:r>
      <w:r w:rsidRPr="00DA4F36">
        <w:rPr>
          <w:rFonts w:hint="cs"/>
          <w:sz w:val="24"/>
          <w:rtl/>
          <w:lang w:bidi="fa-IR"/>
        </w:rPr>
        <w:t>حالى</w:t>
      </w:r>
      <w:r w:rsidRPr="00DA4F36">
        <w:rPr>
          <w:sz w:val="24"/>
          <w:rtl/>
          <w:lang w:bidi="fa-IR"/>
        </w:rPr>
        <w:t xml:space="preserve"> </w:t>
      </w:r>
      <w:r w:rsidRPr="00DA4F36">
        <w:rPr>
          <w:rFonts w:hint="cs"/>
          <w:sz w:val="24"/>
          <w:rtl/>
          <w:lang w:bidi="fa-IR"/>
        </w:rPr>
        <w:t>نداريم</w:t>
      </w:r>
      <w:r w:rsidRPr="00DA4F36">
        <w:rPr>
          <w:sz w:val="24"/>
          <w:rtl/>
          <w:lang w:bidi="fa-IR"/>
        </w:rPr>
        <w:t xml:space="preserve"> </w:t>
      </w:r>
      <w:r w:rsidRPr="00DA4F36">
        <w:rPr>
          <w:rFonts w:hint="cs"/>
          <w:sz w:val="24"/>
          <w:rtl/>
          <w:lang w:bidi="fa-IR"/>
        </w:rPr>
        <w:t>مگر</w:t>
      </w:r>
      <w:r w:rsidRPr="00DA4F36">
        <w:rPr>
          <w:sz w:val="24"/>
          <w:rtl/>
          <w:lang w:bidi="fa-IR"/>
        </w:rPr>
        <w:t xml:space="preserve"> </w:t>
      </w:r>
      <w:r w:rsidRPr="00DA4F36">
        <w:rPr>
          <w:rFonts w:hint="cs"/>
          <w:sz w:val="24"/>
          <w:rtl/>
          <w:lang w:bidi="fa-IR"/>
        </w:rPr>
        <w:t>آنكه</w:t>
      </w:r>
      <w:r w:rsidRPr="00DA4F36">
        <w:rPr>
          <w:sz w:val="24"/>
          <w:rtl/>
          <w:lang w:bidi="fa-IR"/>
        </w:rPr>
        <w:t xml:space="preserve"> </w:t>
      </w:r>
      <w:r w:rsidRPr="00DA4F36">
        <w:rPr>
          <w:rFonts w:hint="cs"/>
          <w:sz w:val="24"/>
          <w:rtl/>
          <w:lang w:bidi="fa-IR"/>
        </w:rPr>
        <w:t>مقارن</w:t>
      </w:r>
      <w:r w:rsidRPr="00DA4F36">
        <w:rPr>
          <w:sz w:val="24"/>
          <w:rtl/>
          <w:lang w:bidi="fa-IR"/>
        </w:rPr>
        <w:t xml:space="preserve"> </w:t>
      </w:r>
      <w:r w:rsidRPr="00DA4F36">
        <w:rPr>
          <w:rFonts w:hint="cs"/>
          <w:sz w:val="24"/>
          <w:rtl/>
          <w:lang w:bidi="fa-IR"/>
        </w:rPr>
        <w:t>با</w:t>
      </w:r>
      <w:r w:rsidRPr="00DA4F36">
        <w:rPr>
          <w:sz w:val="24"/>
          <w:rtl/>
          <w:lang w:bidi="fa-IR"/>
        </w:rPr>
        <w:t xml:space="preserve"> </w:t>
      </w:r>
      <w:r w:rsidRPr="00DA4F36">
        <w:rPr>
          <w:rFonts w:hint="cs"/>
          <w:sz w:val="24"/>
          <w:rtl/>
          <w:lang w:bidi="fa-IR"/>
        </w:rPr>
        <w:t>آن</w:t>
      </w:r>
      <w:r w:rsidRPr="00DA4F36">
        <w:rPr>
          <w:sz w:val="24"/>
          <w:rtl/>
          <w:lang w:bidi="fa-IR"/>
        </w:rPr>
        <w:t xml:space="preserve"> </w:t>
      </w:r>
      <w:r w:rsidRPr="00DA4F36">
        <w:rPr>
          <w:rFonts w:hint="cs"/>
          <w:sz w:val="24"/>
          <w:rtl/>
          <w:lang w:bidi="fa-IR"/>
        </w:rPr>
        <w:t>اضدادى</w:t>
      </w:r>
      <w:r w:rsidRPr="00DA4F36">
        <w:rPr>
          <w:sz w:val="24"/>
          <w:rtl/>
          <w:lang w:bidi="fa-IR"/>
        </w:rPr>
        <w:t xml:space="preserve"> </w:t>
      </w:r>
      <w:r w:rsidRPr="00DA4F36">
        <w:rPr>
          <w:rFonts w:hint="cs"/>
          <w:sz w:val="24"/>
          <w:rtl/>
          <w:lang w:bidi="fa-IR"/>
        </w:rPr>
        <w:t>براى</w:t>
      </w:r>
      <w:r w:rsidRPr="00DA4F36">
        <w:rPr>
          <w:sz w:val="24"/>
          <w:rtl/>
          <w:lang w:bidi="fa-IR"/>
        </w:rPr>
        <w:t xml:space="preserve"> </w:t>
      </w:r>
      <w:r w:rsidRPr="00DA4F36">
        <w:rPr>
          <w:rFonts w:hint="cs"/>
          <w:sz w:val="24"/>
          <w:rtl/>
          <w:lang w:bidi="fa-IR"/>
        </w:rPr>
        <w:t>آن</w:t>
      </w:r>
      <w:r w:rsidRPr="00DA4F36">
        <w:rPr>
          <w:sz w:val="24"/>
          <w:rtl/>
          <w:lang w:bidi="fa-IR"/>
        </w:rPr>
        <w:t xml:space="preserve"> </w:t>
      </w:r>
      <w:r w:rsidRPr="00DA4F36">
        <w:rPr>
          <w:rFonts w:hint="cs"/>
          <w:sz w:val="24"/>
          <w:rtl/>
          <w:lang w:bidi="fa-IR"/>
        </w:rPr>
        <w:t>هست</w:t>
      </w:r>
      <w:r w:rsidRPr="00DA4F36">
        <w:rPr>
          <w:sz w:val="24"/>
          <w:rtl/>
          <w:lang w:bidi="fa-IR"/>
        </w:rPr>
        <w:t>.</w:t>
      </w:r>
    </w:p>
    <w:p w:rsidR="00356A02" w:rsidRPr="00DA4F36" w:rsidRDefault="00356A02" w:rsidP="0088570C">
      <w:pPr>
        <w:spacing w:after="0"/>
        <w:jc w:val="both"/>
        <w:rPr>
          <w:sz w:val="24"/>
          <w:rtl/>
          <w:lang w:bidi="fa-IR"/>
        </w:rPr>
      </w:pPr>
      <w:r w:rsidRPr="00DA4F36">
        <w:rPr>
          <w:rFonts w:hint="cs"/>
          <w:sz w:val="24"/>
          <w:rtl/>
          <w:lang w:bidi="fa-IR"/>
        </w:rPr>
        <w:t>پس،</w:t>
      </w:r>
      <w:r w:rsidRPr="00DA4F36">
        <w:rPr>
          <w:sz w:val="24"/>
          <w:rtl/>
          <w:lang w:bidi="fa-IR"/>
        </w:rPr>
        <w:t xml:space="preserve"> </w:t>
      </w:r>
      <w:r w:rsidRPr="00DA4F36">
        <w:rPr>
          <w:rFonts w:hint="cs"/>
          <w:sz w:val="24"/>
          <w:rtl/>
          <w:lang w:bidi="fa-IR"/>
        </w:rPr>
        <w:t>هر</w:t>
      </w:r>
      <w:r w:rsidRPr="00DA4F36">
        <w:rPr>
          <w:sz w:val="24"/>
          <w:rtl/>
          <w:lang w:bidi="fa-IR"/>
        </w:rPr>
        <w:t xml:space="preserve"> </w:t>
      </w:r>
      <w:r w:rsidRPr="00DA4F36">
        <w:rPr>
          <w:rFonts w:hint="cs"/>
          <w:sz w:val="24"/>
          <w:rtl/>
          <w:lang w:bidi="fa-IR"/>
        </w:rPr>
        <w:t>لحظه‏اى</w:t>
      </w:r>
      <w:r w:rsidRPr="00DA4F36">
        <w:rPr>
          <w:sz w:val="24"/>
          <w:rtl/>
          <w:lang w:bidi="fa-IR"/>
        </w:rPr>
        <w:t xml:space="preserve"> </w:t>
      </w:r>
      <w:r w:rsidRPr="00DA4F36">
        <w:rPr>
          <w:rFonts w:hint="cs"/>
          <w:sz w:val="24"/>
          <w:rtl/>
          <w:lang w:bidi="fa-IR"/>
        </w:rPr>
        <w:t>كه</w:t>
      </w:r>
      <w:r w:rsidRPr="00DA4F36">
        <w:rPr>
          <w:sz w:val="24"/>
          <w:rtl/>
          <w:lang w:bidi="fa-IR"/>
        </w:rPr>
        <w:t xml:space="preserve"> </w:t>
      </w:r>
      <w:r w:rsidRPr="00DA4F36">
        <w:rPr>
          <w:rFonts w:hint="cs"/>
          <w:sz w:val="24"/>
          <w:rtl/>
          <w:lang w:bidi="fa-IR"/>
        </w:rPr>
        <w:t>بتوانى</w:t>
      </w:r>
      <w:r w:rsidRPr="00DA4F36">
        <w:rPr>
          <w:sz w:val="24"/>
          <w:rtl/>
          <w:lang w:bidi="fa-IR"/>
        </w:rPr>
        <w:t xml:space="preserve"> </w:t>
      </w:r>
      <w:r w:rsidRPr="00DA4F36">
        <w:rPr>
          <w:rFonts w:hint="cs"/>
          <w:sz w:val="24"/>
          <w:rtl/>
          <w:lang w:bidi="fa-IR"/>
        </w:rPr>
        <w:t>معناى</w:t>
      </w:r>
      <w:r w:rsidRPr="00DA4F36">
        <w:rPr>
          <w:sz w:val="24"/>
          <w:rtl/>
          <w:lang w:bidi="fa-IR"/>
        </w:rPr>
        <w:t xml:space="preserve"> </w:t>
      </w:r>
      <w:r w:rsidRPr="00DA4F36">
        <w:rPr>
          <w:rFonts w:hint="cs"/>
          <w:sz w:val="24"/>
          <w:rtl/>
          <w:lang w:bidi="fa-IR"/>
        </w:rPr>
        <w:t>سلامتى</w:t>
      </w:r>
      <w:r w:rsidRPr="00DA4F36">
        <w:rPr>
          <w:sz w:val="24"/>
          <w:rtl/>
          <w:lang w:bidi="fa-IR"/>
        </w:rPr>
        <w:t xml:space="preserve"> </w:t>
      </w:r>
      <w:r w:rsidRPr="00DA4F36">
        <w:rPr>
          <w:rFonts w:hint="cs"/>
          <w:sz w:val="24"/>
          <w:rtl/>
          <w:lang w:bidi="fa-IR"/>
        </w:rPr>
        <w:t>بطور</w:t>
      </w:r>
      <w:r w:rsidRPr="00DA4F36">
        <w:rPr>
          <w:sz w:val="24"/>
          <w:rtl/>
          <w:lang w:bidi="fa-IR"/>
        </w:rPr>
        <w:t xml:space="preserve"> </w:t>
      </w:r>
      <w:r w:rsidRPr="00DA4F36">
        <w:rPr>
          <w:rFonts w:hint="cs"/>
          <w:sz w:val="24"/>
          <w:rtl/>
          <w:lang w:bidi="fa-IR"/>
        </w:rPr>
        <w:t>مطلق</w:t>
      </w:r>
      <w:r w:rsidRPr="00DA4F36">
        <w:rPr>
          <w:sz w:val="24"/>
          <w:rtl/>
          <w:lang w:bidi="fa-IR"/>
        </w:rPr>
        <w:t xml:space="preserve"> </w:t>
      </w:r>
      <w:r w:rsidRPr="00DA4F36">
        <w:rPr>
          <w:rFonts w:hint="cs"/>
          <w:sz w:val="24"/>
          <w:rtl/>
          <w:lang w:bidi="fa-IR"/>
        </w:rPr>
        <w:t>و</w:t>
      </w:r>
      <w:r w:rsidRPr="00DA4F36">
        <w:rPr>
          <w:sz w:val="24"/>
          <w:rtl/>
          <w:lang w:bidi="fa-IR"/>
        </w:rPr>
        <w:t xml:space="preserve"> </w:t>
      </w:r>
      <w:r w:rsidRPr="00DA4F36">
        <w:rPr>
          <w:rFonts w:hint="cs"/>
          <w:sz w:val="24"/>
          <w:rtl/>
          <w:lang w:bidi="fa-IR"/>
        </w:rPr>
        <w:t>غير</w:t>
      </w:r>
      <w:r w:rsidRPr="00DA4F36">
        <w:rPr>
          <w:sz w:val="24"/>
          <w:rtl/>
          <w:lang w:bidi="fa-IR"/>
        </w:rPr>
        <w:t xml:space="preserve"> </w:t>
      </w:r>
      <w:r w:rsidRPr="00DA4F36">
        <w:rPr>
          <w:rFonts w:hint="cs"/>
          <w:sz w:val="24"/>
          <w:rtl/>
          <w:lang w:bidi="fa-IR"/>
        </w:rPr>
        <w:t>نسبى</w:t>
      </w:r>
      <w:r w:rsidRPr="00DA4F36">
        <w:rPr>
          <w:sz w:val="24"/>
          <w:rtl/>
          <w:lang w:bidi="fa-IR"/>
        </w:rPr>
        <w:t xml:space="preserve"> </w:t>
      </w:r>
      <w:r w:rsidRPr="00DA4F36">
        <w:rPr>
          <w:rFonts w:hint="cs"/>
          <w:sz w:val="24"/>
          <w:rtl/>
          <w:lang w:bidi="fa-IR"/>
        </w:rPr>
        <w:t>را</w:t>
      </w:r>
      <w:r w:rsidRPr="00DA4F36">
        <w:rPr>
          <w:sz w:val="24"/>
          <w:rtl/>
          <w:lang w:bidi="fa-IR"/>
        </w:rPr>
        <w:t xml:space="preserve"> </w:t>
      </w:r>
      <w:r w:rsidRPr="00DA4F36">
        <w:rPr>
          <w:rFonts w:hint="cs"/>
          <w:sz w:val="24"/>
          <w:rtl/>
          <w:lang w:bidi="fa-IR"/>
        </w:rPr>
        <w:t>تصور</w:t>
      </w:r>
      <w:r w:rsidRPr="00DA4F36">
        <w:rPr>
          <w:sz w:val="24"/>
          <w:rtl/>
          <w:lang w:bidi="fa-IR"/>
        </w:rPr>
        <w:t xml:space="preserve"> </w:t>
      </w:r>
      <w:r w:rsidRPr="00DA4F36">
        <w:rPr>
          <w:rFonts w:hint="cs"/>
          <w:sz w:val="24"/>
          <w:rtl/>
          <w:lang w:bidi="fa-IR"/>
        </w:rPr>
        <w:t>كنى،</w:t>
      </w:r>
      <w:r w:rsidRPr="00DA4F36">
        <w:rPr>
          <w:sz w:val="24"/>
          <w:rtl/>
          <w:lang w:bidi="fa-IR"/>
        </w:rPr>
        <w:t xml:space="preserve"> </w:t>
      </w:r>
      <w:r w:rsidRPr="00DA4F36">
        <w:rPr>
          <w:rFonts w:hint="cs"/>
          <w:sz w:val="24"/>
          <w:rtl/>
          <w:lang w:bidi="fa-IR"/>
        </w:rPr>
        <w:t>همان</w:t>
      </w:r>
      <w:r w:rsidRPr="00DA4F36">
        <w:rPr>
          <w:sz w:val="24"/>
          <w:rtl/>
          <w:lang w:bidi="fa-IR"/>
        </w:rPr>
        <w:t xml:space="preserve"> </w:t>
      </w:r>
      <w:r w:rsidRPr="00DA4F36">
        <w:rPr>
          <w:rFonts w:hint="cs"/>
          <w:sz w:val="24"/>
          <w:rtl/>
          <w:lang w:bidi="fa-IR"/>
        </w:rPr>
        <w:t>لحظه</w:t>
      </w:r>
      <w:r w:rsidRPr="00DA4F36">
        <w:rPr>
          <w:sz w:val="24"/>
          <w:rtl/>
          <w:lang w:bidi="fa-IR"/>
        </w:rPr>
        <w:t xml:space="preserve"> </w:t>
      </w:r>
      <w:r w:rsidRPr="00DA4F36">
        <w:rPr>
          <w:rFonts w:hint="cs"/>
          <w:sz w:val="24"/>
          <w:rtl/>
          <w:lang w:bidi="fa-IR"/>
        </w:rPr>
        <w:t>توانسته‏اى</w:t>
      </w:r>
      <w:r w:rsidRPr="00DA4F36">
        <w:rPr>
          <w:sz w:val="24"/>
          <w:rtl/>
          <w:lang w:bidi="fa-IR"/>
        </w:rPr>
        <w:t xml:space="preserve"> </w:t>
      </w:r>
      <w:r w:rsidRPr="00DA4F36">
        <w:rPr>
          <w:rFonts w:hint="cs"/>
          <w:sz w:val="24"/>
          <w:rtl/>
          <w:lang w:bidi="fa-IR"/>
        </w:rPr>
        <w:t>وضع</w:t>
      </w:r>
      <w:r w:rsidRPr="00DA4F36">
        <w:rPr>
          <w:sz w:val="24"/>
          <w:rtl/>
          <w:lang w:bidi="fa-IR"/>
        </w:rPr>
        <w:t xml:space="preserve"> </w:t>
      </w:r>
      <w:r w:rsidRPr="00DA4F36">
        <w:rPr>
          <w:rFonts w:hint="cs"/>
          <w:sz w:val="24"/>
          <w:rtl/>
          <w:lang w:bidi="fa-IR"/>
        </w:rPr>
        <w:t>و</w:t>
      </w:r>
      <w:r w:rsidRPr="00DA4F36">
        <w:rPr>
          <w:sz w:val="24"/>
          <w:rtl/>
          <w:lang w:bidi="fa-IR"/>
        </w:rPr>
        <w:t xml:space="preserve"> </w:t>
      </w:r>
      <w:r w:rsidRPr="00DA4F36">
        <w:rPr>
          <w:rFonts w:hint="cs"/>
          <w:sz w:val="24"/>
          <w:rtl/>
          <w:lang w:bidi="fa-IR"/>
        </w:rPr>
        <w:t>اوصاف</w:t>
      </w:r>
      <w:r w:rsidRPr="00DA4F36">
        <w:rPr>
          <w:sz w:val="24"/>
          <w:rtl/>
          <w:lang w:bidi="fa-IR"/>
        </w:rPr>
        <w:t xml:space="preserve"> </w:t>
      </w:r>
      <w:r w:rsidRPr="00DA4F36">
        <w:rPr>
          <w:rFonts w:hint="cs"/>
          <w:sz w:val="24"/>
          <w:rtl/>
          <w:lang w:bidi="fa-IR"/>
        </w:rPr>
        <w:t>بهشت</w:t>
      </w:r>
      <w:r w:rsidRPr="00DA4F36">
        <w:rPr>
          <w:sz w:val="24"/>
          <w:rtl/>
          <w:lang w:bidi="fa-IR"/>
        </w:rPr>
        <w:t xml:space="preserve"> </w:t>
      </w:r>
      <w:r w:rsidRPr="00DA4F36">
        <w:rPr>
          <w:rFonts w:hint="cs"/>
          <w:sz w:val="24"/>
          <w:rtl/>
          <w:lang w:bidi="fa-IR"/>
        </w:rPr>
        <w:t>را</w:t>
      </w:r>
      <w:r w:rsidRPr="00DA4F36">
        <w:rPr>
          <w:sz w:val="24"/>
          <w:rtl/>
          <w:lang w:bidi="fa-IR"/>
        </w:rPr>
        <w:t xml:space="preserve"> </w:t>
      </w:r>
      <w:r w:rsidRPr="00DA4F36">
        <w:rPr>
          <w:rFonts w:hint="cs"/>
          <w:sz w:val="24"/>
          <w:rtl/>
          <w:lang w:bidi="fa-IR"/>
        </w:rPr>
        <w:t>تصور</w:t>
      </w:r>
      <w:r w:rsidRPr="00DA4F36">
        <w:rPr>
          <w:sz w:val="24"/>
          <w:rtl/>
          <w:lang w:bidi="fa-IR"/>
        </w:rPr>
        <w:t xml:space="preserve"> </w:t>
      </w:r>
      <w:r w:rsidRPr="00DA4F36">
        <w:rPr>
          <w:rFonts w:hint="cs"/>
          <w:sz w:val="24"/>
          <w:rtl/>
          <w:lang w:bidi="fa-IR"/>
        </w:rPr>
        <w:t>كنى،</w:t>
      </w:r>
      <w:r w:rsidRPr="00DA4F36">
        <w:rPr>
          <w:sz w:val="24"/>
          <w:rtl/>
          <w:lang w:bidi="fa-IR"/>
        </w:rPr>
        <w:t xml:space="preserve"> </w:t>
      </w:r>
      <w:r w:rsidRPr="00DA4F36">
        <w:rPr>
          <w:rFonts w:hint="cs"/>
          <w:sz w:val="24"/>
          <w:rtl/>
          <w:lang w:bidi="fa-IR"/>
        </w:rPr>
        <w:t>و</w:t>
      </w:r>
      <w:r w:rsidRPr="00DA4F36">
        <w:rPr>
          <w:sz w:val="24"/>
          <w:rtl/>
          <w:lang w:bidi="fa-IR"/>
        </w:rPr>
        <w:t xml:space="preserve"> </w:t>
      </w:r>
      <w:r w:rsidRPr="00DA4F36">
        <w:rPr>
          <w:rFonts w:hint="cs"/>
          <w:sz w:val="24"/>
          <w:rtl/>
          <w:lang w:bidi="fa-IR"/>
        </w:rPr>
        <w:t>برايت</w:t>
      </w:r>
      <w:r w:rsidRPr="00DA4F36">
        <w:rPr>
          <w:sz w:val="24"/>
          <w:rtl/>
          <w:lang w:bidi="fa-IR"/>
        </w:rPr>
        <w:t xml:space="preserve"> </w:t>
      </w:r>
      <w:r w:rsidRPr="00DA4F36">
        <w:rPr>
          <w:rFonts w:hint="cs"/>
          <w:sz w:val="24"/>
          <w:rtl/>
          <w:lang w:bidi="fa-IR"/>
        </w:rPr>
        <w:t>كشف</w:t>
      </w:r>
      <w:r w:rsidRPr="00DA4F36">
        <w:rPr>
          <w:sz w:val="24"/>
          <w:rtl/>
          <w:lang w:bidi="fa-IR"/>
        </w:rPr>
        <w:t xml:space="preserve"> </w:t>
      </w:r>
      <w:r w:rsidRPr="00DA4F36">
        <w:rPr>
          <w:rFonts w:hint="cs"/>
          <w:sz w:val="24"/>
          <w:rtl/>
          <w:lang w:bidi="fa-IR"/>
        </w:rPr>
        <w:t>مى‏شود</w:t>
      </w:r>
      <w:r w:rsidRPr="00DA4F36">
        <w:rPr>
          <w:sz w:val="24"/>
          <w:rtl/>
          <w:lang w:bidi="fa-IR"/>
        </w:rPr>
        <w:t xml:space="preserve"> </w:t>
      </w:r>
      <w:r w:rsidRPr="00DA4F36">
        <w:rPr>
          <w:rFonts w:hint="cs"/>
          <w:sz w:val="24"/>
          <w:rtl/>
          <w:lang w:bidi="fa-IR"/>
        </w:rPr>
        <w:t>كه</w:t>
      </w:r>
      <w:r w:rsidRPr="00DA4F36">
        <w:rPr>
          <w:sz w:val="24"/>
          <w:rtl/>
          <w:lang w:bidi="fa-IR"/>
        </w:rPr>
        <w:t xml:space="preserve"> </w:t>
      </w:r>
      <w:r w:rsidRPr="00DA4F36">
        <w:rPr>
          <w:rFonts w:hint="cs"/>
          <w:sz w:val="24"/>
          <w:rtl/>
          <w:lang w:bidi="fa-IR"/>
        </w:rPr>
        <w:t>توصيف</w:t>
      </w:r>
      <w:r w:rsidRPr="00DA4F36">
        <w:rPr>
          <w:sz w:val="24"/>
          <w:rtl/>
          <w:lang w:bidi="fa-IR"/>
        </w:rPr>
        <w:t xml:space="preserve"> </w:t>
      </w:r>
      <w:r w:rsidRPr="00DA4F36">
        <w:rPr>
          <w:rFonts w:hint="cs"/>
          <w:sz w:val="24"/>
          <w:rtl/>
          <w:lang w:bidi="fa-IR"/>
        </w:rPr>
        <w:t>بهشت</w:t>
      </w:r>
      <w:r w:rsidRPr="00DA4F36">
        <w:rPr>
          <w:sz w:val="24"/>
          <w:rtl/>
          <w:lang w:bidi="fa-IR"/>
        </w:rPr>
        <w:t xml:space="preserve"> </w:t>
      </w:r>
      <w:r w:rsidRPr="00DA4F36">
        <w:rPr>
          <w:rFonts w:hint="cs"/>
          <w:sz w:val="24"/>
          <w:rtl/>
          <w:lang w:bidi="fa-IR"/>
        </w:rPr>
        <w:t>به</w:t>
      </w:r>
      <w:r w:rsidRPr="00DA4F36">
        <w:rPr>
          <w:sz w:val="24"/>
          <w:rtl/>
          <w:lang w:bidi="fa-IR"/>
        </w:rPr>
        <w:t xml:space="preserve"> </w:t>
      </w:r>
      <w:r w:rsidRPr="00DA4F36">
        <w:rPr>
          <w:rFonts w:hint="cs"/>
          <w:sz w:val="24"/>
          <w:rtl/>
          <w:lang w:bidi="fa-IR"/>
        </w:rPr>
        <w:t>دار</w:t>
      </w:r>
      <w:r w:rsidRPr="00DA4F36">
        <w:rPr>
          <w:sz w:val="24"/>
          <w:rtl/>
          <w:lang w:bidi="fa-IR"/>
        </w:rPr>
        <w:t xml:space="preserve"> </w:t>
      </w:r>
      <w:r w:rsidRPr="00DA4F36">
        <w:rPr>
          <w:rFonts w:hint="cs"/>
          <w:sz w:val="24"/>
          <w:rtl/>
          <w:lang w:bidi="fa-IR"/>
        </w:rPr>
        <w:t>السلام</w:t>
      </w:r>
      <w:r w:rsidRPr="00DA4F36">
        <w:rPr>
          <w:sz w:val="24"/>
          <w:rtl/>
          <w:lang w:bidi="fa-IR"/>
        </w:rPr>
        <w:t xml:space="preserve"> </w:t>
      </w:r>
      <w:r w:rsidRPr="00DA4F36">
        <w:rPr>
          <w:rFonts w:hint="cs"/>
          <w:sz w:val="24"/>
          <w:rtl/>
          <w:lang w:bidi="fa-IR"/>
        </w:rPr>
        <w:t>نظير</w:t>
      </w:r>
      <w:r w:rsidRPr="00DA4F36">
        <w:rPr>
          <w:sz w:val="24"/>
          <w:rtl/>
          <w:lang w:bidi="fa-IR"/>
        </w:rPr>
        <w:t xml:space="preserve"> </w:t>
      </w:r>
      <w:r w:rsidRPr="00DA4F36">
        <w:rPr>
          <w:rFonts w:hint="cs"/>
          <w:sz w:val="24"/>
          <w:rtl/>
          <w:lang w:bidi="fa-IR"/>
        </w:rPr>
        <w:t>توصيف</w:t>
      </w:r>
      <w:r w:rsidRPr="00DA4F36">
        <w:rPr>
          <w:sz w:val="24"/>
          <w:rtl/>
          <w:lang w:bidi="fa-IR"/>
        </w:rPr>
        <w:t xml:space="preserve"> </w:t>
      </w:r>
      <w:r w:rsidRPr="00DA4F36">
        <w:rPr>
          <w:rFonts w:hint="cs"/>
          <w:sz w:val="24"/>
          <w:rtl/>
          <w:lang w:bidi="fa-IR"/>
        </w:rPr>
        <w:t>آن</w:t>
      </w:r>
      <w:r w:rsidRPr="00DA4F36">
        <w:rPr>
          <w:sz w:val="24"/>
          <w:rtl/>
          <w:lang w:bidi="fa-IR"/>
        </w:rPr>
        <w:t xml:space="preserve"> </w:t>
      </w:r>
      <w:r w:rsidRPr="00DA4F36">
        <w:rPr>
          <w:rFonts w:hint="cs"/>
          <w:sz w:val="24"/>
          <w:rtl/>
          <w:lang w:bidi="fa-IR"/>
        </w:rPr>
        <w:t>به</w:t>
      </w:r>
      <w:r w:rsidRPr="00DA4F36">
        <w:rPr>
          <w:sz w:val="24"/>
          <w:rtl/>
          <w:lang w:bidi="fa-IR"/>
        </w:rPr>
        <w:t xml:space="preserve"> </w:t>
      </w:r>
      <w:r w:rsidRPr="00DA4F36">
        <w:rPr>
          <w:rFonts w:hint="cs"/>
          <w:sz w:val="24"/>
          <w:rtl/>
          <w:lang w:bidi="fa-IR"/>
        </w:rPr>
        <w:t>جمله</w:t>
      </w:r>
      <w:r w:rsidRPr="00DA4F36">
        <w:rPr>
          <w:sz w:val="24"/>
          <w:rtl/>
          <w:lang w:bidi="fa-IR"/>
        </w:rPr>
        <w:t xml:space="preserve">:" </w:t>
      </w:r>
      <w:r w:rsidRPr="00DA4F36">
        <w:rPr>
          <w:rFonts w:hint="cs"/>
          <w:sz w:val="24"/>
          <w:rtl/>
          <w:lang w:bidi="fa-IR"/>
        </w:rPr>
        <w:t>لَهُمْ</w:t>
      </w:r>
      <w:r w:rsidRPr="00DA4F36">
        <w:rPr>
          <w:sz w:val="24"/>
          <w:rtl/>
          <w:lang w:bidi="fa-IR"/>
        </w:rPr>
        <w:t xml:space="preserve"> </w:t>
      </w:r>
      <w:r w:rsidRPr="00DA4F36">
        <w:rPr>
          <w:rFonts w:hint="cs"/>
          <w:sz w:val="24"/>
          <w:rtl/>
          <w:lang w:bidi="fa-IR"/>
        </w:rPr>
        <w:t>ما</w:t>
      </w:r>
      <w:r w:rsidRPr="00DA4F36">
        <w:rPr>
          <w:sz w:val="24"/>
          <w:rtl/>
          <w:lang w:bidi="fa-IR"/>
        </w:rPr>
        <w:t xml:space="preserve"> </w:t>
      </w:r>
      <w:r w:rsidRPr="00DA4F36">
        <w:rPr>
          <w:rFonts w:hint="cs"/>
          <w:sz w:val="24"/>
          <w:rtl/>
          <w:lang w:bidi="fa-IR"/>
        </w:rPr>
        <w:t>يَشاؤُنَ</w:t>
      </w:r>
      <w:r w:rsidRPr="00DA4F36">
        <w:rPr>
          <w:sz w:val="24"/>
          <w:rtl/>
          <w:lang w:bidi="fa-IR"/>
        </w:rPr>
        <w:t xml:space="preserve"> </w:t>
      </w:r>
      <w:r w:rsidRPr="00DA4F36">
        <w:rPr>
          <w:rFonts w:hint="cs"/>
          <w:sz w:val="24"/>
          <w:rtl/>
          <w:lang w:bidi="fa-IR"/>
        </w:rPr>
        <w:t>فِيها</w:t>
      </w:r>
      <w:r>
        <w:rPr>
          <w:sz w:val="24"/>
          <w:rtl/>
          <w:lang w:bidi="fa-IR"/>
        </w:rPr>
        <w:t>"</w:t>
      </w:r>
      <w:r>
        <w:rPr>
          <w:rStyle w:val="FootnoteReference"/>
          <w:sz w:val="24"/>
          <w:rtl/>
          <w:lang w:bidi="fa-IR"/>
        </w:rPr>
        <w:footnoteReference w:id="46"/>
      </w:r>
      <w:r w:rsidRPr="00DA4F36">
        <w:rPr>
          <w:sz w:val="24"/>
          <w:rtl/>
          <w:lang w:bidi="fa-IR"/>
        </w:rPr>
        <w:t xml:space="preserve"> </w:t>
      </w:r>
      <w:r w:rsidRPr="00DA4F36">
        <w:rPr>
          <w:rFonts w:hint="cs"/>
          <w:sz w:val="24"/>
          <w:rtl/>
          <w:lang w:bidi="fa-IR"/>
        </w:rPr>
        <w:t>است،</w:t>
      </w:r>
      <w:r w:rsidRPr="00DA4F36">
        <w:rPr>
          <w:sz w:val="24"/>
          <w:rtl/>
          <w:lang w:bidi="fa-IR"/>
        </w:rPr>
        <w:t xml:space="preserve"> </w:t>
      </w:r>
      <w:r w:rsidRPr="00DA4F36">
        <w:rPr>
          <w:rFonts w:hint="cs"/>
          <w:sz w:val="24"/>
          <w:rtl/>
          <w:lang w:bidi="fa-IR"/>
        </w:rPr>
        <w:t>براى</w:t>
      </w:r>
      <w:r w:rsidRPr="00DA4F36">
        <w:rPr>
          <w:sz w:val="24"/>
          <w:rtl/>
          <w:lang w:bidi="fa-IR"/>
        </w:rPr>
        <w:t xml:space="preserve"> </w:t>
      </w:r>
      <w:r w:rsidRPr="00DA4F36">
        <w:rPr>
          <w:rFonts w:hint="cs"/>
          <w:sz w:val="24"/>
          <w:rtl/>
          <w:lang w:bidi="fa-IR"/>
        </w:rPr>
        <w:t>اينكه</w:t>
      </w:r>
      <w:r w:rsidRPr="00DA4F36">
        <w:rPr>
          <w:sz w:val="24"/>
          <w:rtl/>
          <w:lang w:bidi="fa-IR"/>
        </w:rPr>
        <w:t xml:space="preserve"> </w:t>
      </w:r>
      <w:r w:rsidRPr="00DA4F36">
        <w:rPr>
          <w:rFonts w:hint="cs"/>
          <w:sz w:val="24"/>
          <w:rtl/>
          <w:lang w:bidi="fa-IR"/>
        </w:rPr>
        <w:t>لازمه</w:t>
      </w:r>
      <w:r w:rsidRPr="00DA4F36">
        <w:rPr>
          <w:sz w:val="24"/>
          <w:rtl/>
          <w:lang w:bidi="fa-IR"/>
        </w:rPr>
        <w:t xml:space="preserve"> </w:t>
      </w:r>
      <w:r w:rsidRPr="00DA4F36">
        <w:rPr>
          <w:rFonts w:hint="cs"/>
          <w:sz w:val="24"/>
          <w:rtl/>
          <w:lang w:bidi="fa-IR"/>
        </w:rPr>
        <w:t>سلامت</w:t>
      </w:r>
      <w:r w:rsidRPr="00DA4F36">
        <w:rPr>
          <w:sz w:val="24"/>
          <w:rtl/>
          <w:lang w:bidi="fa-IR"/>
        </w:rPr>
        <w:t xml:space="preserve"> </w:t>
      </w:r>
      <w:r w:rsidRPr="00DA4F36">
        <w:rPr>
          <w:rFonts w:hint="cs"/>
          <w:sz w:val="24"/>
          <w:rtl/>
          <w:lang w:bidi="fa-IR"/>
        </w:rPr>
        <w:t>انسان</w:t>
      </w:r>
      <w:r w:rsidRPr="00DA4F36">
        <w:rPr>
          <w:sz w:val="24"/>
          <w:rtl/>
          <w:lang w:bidi="fa-IR"/>
        </w:rPr>
        <w:t xml:space="preserve"> </w:t>
      </w:r>
      <w:r w:rsidRPr="00DA4F36">
        <w:rPr>
          <w:rFonts w:hint="cs"/>
          <w:sz w:val="24"/>
          <w:rtl/>
          <w:lang w:bidi="fa-IR"/>
        </w:rPr>
        <w:t>از</w:t>
      </w:r>
      <w:r w:rsidRPr="00DA4F36">
        <w:rPr>
          <w:sz w:val="24"/>
          <w:rtl/>
          <w:lang w:bidi="fa-IR"/>
        </w:rPr>
        <w:t xml:space="preserve"> </w:t>
      </w:r>
      <w:r w:rsidRPr="00DA4F36">
        <w:rPr>
          <w:rFonts w:hint="cs"/>
          <w:sz w:val="24"/>
          <w:rtl/>
          <w:lang w:bidi="fa-IR"/>
        </w:rPr>
        <w:t>هر</w:t>
      </w:r>
      <w:r w:rsidRPr="00DA4F36">
        <w:rPr>
          <w:sz w:val="24"/>
          <w:rtl/>
          <w:lang w:bidi="fa-IR"/>
        </w:rPr>
        <w:t xml:space="preserve"> </w:t>
      </w:r>
      <w:r w:rsidRPr="00DA4F36">
        <w:rPr>
          <w:rFonts w:hint="cs"/>
          <w:sz w:val="24"/>
          <w:rtl/>
          <w:lang w:bidi="fa-IR"/>
        </w:rPr>
        <w:t>مكروه</w:t>
      </w:r>
      <w:r w:rsidRPr="00DA4F36">
        <w:rPr>
          <w:sz w:val="24"/>
          <w:rtl/>
          <w:lang w:bidi="fa-IR"/>
        </w:rPr>
        <w:t xml:space="preserve"> </w:t>
      </w:r>
      <w:r w:rsidRPr="00DA4F36">
        <w:rPr>
          <w:rFonts w:hint="cs"/>
          <w:sz w:val="24"/>
          <w:rtl/>
          <w:lang w:bidi="fa-IR"/>
        </w:rPr>
        <w:t>و</w:t>
      </w:r>
      <w:r w:rsidRPr="00DA4F36">
        <w:rPr>
          <w:sz w:val="24"/>
          <w:rtl/>
          <w:lang w:bidi="fa-IR"/>
        </w:rPr>
        <w:t xml:space="preserve"> </w:t>
      </w:r>
      <w:r w:rsidRPr="00DA4F36">
        <w:rPr>
          <w:rFonts w:hint="cs"/>
          <w:sz w:val="24"/>
          <w:rtl/>
          <w:lang w:bidi="fa-IR"/>
        </w:rPr>
        <w:t>هر</w:t>
      </w:r>
      <w:r w:rsidRPr="00DA4F36">
        <w:rPr>
          <w:sz w:val="24"/>
          <w:rtl/>
          <w:lang w:bidi="fa-IR"/>
        </w:rPr>
        <w:t xml:space="preserve"> </w:t>
      </w:r>
      <w:r w:rsidRPr="00DA4F36">
        <w:rPr>
          <w:rFonts w:hint="cs"/>
          <w:sz w:val="24"/>
          <w:rtl/>
          <w:lang w:bidi="fa-IR"/>
        </w:rPr>
        <w:t>آنچه</w:t>
      </w:r>
      <w:r w:rsidRPr="00DA4F36">
        <w:rPr>
          <w:sz w:val="24"/>
          <w:rtl/>
          <w:lang w:bidi="fa-IR"/>
        </w:rPr>
        <w:t xml:space="preserve"> </w:t>
      </w:r>
      <w:r w:rsidRPr="00DA4F36">
        <w:rPr>
          <w:rFonts w:hint="cs"/>
          <w:sz w:val="24"/>
          <w:rtl/>
          <w:lang w:bidi="fa-IR"/>
        </w:rPr>
        <w:t>كه</w:t>
      </w:r>
      <w:r w:rsidRPr="00DA4F36">
        <w:rPr>
          <w:sz w:val="24"/>
          <w:rtl/>
          <w:lang w:bidi="fa-IR"/>
        </w:rPr>
        <w:t xml:space="preserve"> </w:t>
      </w:r>
      <w:r w:rsidRPr="00DA4F36">
        <w:rPr>
          <w:rFonts w:hint="cs"/>
          <w:sz w:val="24"/>
          <w:rtl/>
          <w:lang w:bidi="fa-IR"/>
        </w:rPr>
        <w:t>دوست</w:t>
      </w:r>
      <w:r w:rsidRPr="00DA4F36">
        <w:rPr>
          <w:sz w:val="24"/>
          <w:rtl/>
          <w:lang w:bidi="fa-IR"/>
        </w:rPr>
        <w:t xml:space="preserve"> </w:t>
      </w:r>
      <w:r w:rsidRPr="00DA4F36">
        <w:rPr>
          <w:rFonts w:hint="cs"/>
          <w:sz w:val="24"/>
          <w:rtl/>
          <w:lang w:bidi="fa-IR"/>
        </w:rPr>
        <w:t>نمى‏دارد</w:t>
      </w:r>
      <w:r w:rsidRPr="00DA4F36">
        <w:rPr>
          <w:sz w:val="24"/>
          <w:rtl/>
          <w:lang w:bidi="fa-IR"/>
        </w:rPr>
        <w:t xml:space="preserve"> </w:t>
      </w:r>
      <w:r w:rsidRPr="00DA4F36">
        <w:rPr>
          <w:rFonts w:hint="cs"/>
          <w:sz w:val="24"/>
          <w:rtl/>
          <w:lang w:bidi="fa-IR"/>
        </w:rPr>
        <w:t>اين</w:t>
      </w:r>
      <w:r w:rsidRPr="00DA4F36">
        <w:rPr>
          <w:sz w:val="24"/>
          <w:rtl/>
          <w:lang w:bidi="fa-IR"/>
        </w:rPr>
        <w:t xml:space="preserve"> </w:t>
      </w:r>
      <w:r w:rsidRPr="00DA4F36">
        <w:rPr>
          <w:rFonts w:hint="cs"/>
          <w:sz w:val="24"/>
          <w:rtl/>
          <w:lang w:bidi="fa-IR"/>
        </w:rPr>
        <w:t>است</w:t>
      </w:r>
      <w:r w:rsidRPr="00DA4F36">
        <w:rPr>
          <w:sz w:val="24"/>
          <w:rtl/>
          <w:lang w:bidi="fa-IR"/>
        </w:rPr>
        <w:t xml:space="preserve"> </w:t>
      </w:r>
      <w:r w:rsidRPr="00DA4F36">
        <w:rPr>
          <w:rFonts w:hint="cs"/>
          <w:sz w:val="24"/>
          <w:rtl/>
          <w:lang w:bidi="fa-IR"/>
        </w:rPr>
        <w:t>كه</w:t>
      </w:r>
      <w:r w:rsidRPr="00DA4F36">
        <w:rPr>
          <w:sz w:val="24"/>
          <w:rtl/>
          <w:lang w:bidi="fa-IR"/>
        </w:rPr>
        <w:t xml:space="preserve"> </w:t>
      </w:r>
      <w:r w:rsidRPr="00DA4F36">
        <w:rPr>
          <w:rFonts w:hint="cs"/>
          <w:sz w:val="24"/>
          <w:rtl/>
          <w:lang w:bidi="fa-IR"/>
        </w:rPr>
        <w:t>بر</w:t>
      </w:r>
      <w:r w:rsidRPr="00DA4F36">
        <w:rPr>
          <w:sz w:val="24"/>
          <w:rtl/>
          <w:lang w:bidi="fa-IR"/>
        </w:rPr>
        <w:t xml:space="preserve"> </w:t>
      </w:r>
      <w:r w:rsidRPr="00DA4F36">
        <w:rPr>
          <w:rFonts w:hint="cs"/>
          <w:sz w:val="24"/>
          <w:rtl/>
          <w:lang w:bidi="fa-IR"/>
        </w:rPr>
        <w:t>هر</w:t>
      </w:r>
      <w:r w:rsidRPr="00DA4F36">
        <w:rPr>
          <w:sz w:val="24"/>
          <w:rtl/>
          <w:lang w:bidi="fa-IR"/>
        </w:rPr>
        <w:t xml:space="preserve"> </w:t>
      </w:r>
      <w:r w:rsidRPr="00DA4F36">
        <w:rPr>
          <w:rFonts w:hint="cs"/>
          <w:sz w:val="24"/>
          <w:rtl/>
          <w:lang w:bidi="fa-IR"/>
        </w:rPr>
        <w:t>چه</w:t>
      </w:r>
      <w:r w:rsidRPr="00DA4F36">
        <w:rPr>
          <w:sz w:val="24"/>
          <w:rtl/>
          <w:lang w:bidi="fa-IR"/>
        </w:rPr>
        <w:t xml:space="preserve"> </w:t>
      </w:r>
      <w:r w:rsidRPr="00DA4F36">
        <w:rPr>
          <w:rFonts w:hint="cs"/>
          <w:sz w:val="24"/>
          <w:rtl/>
          <w:lang w:bidi="fa-IR"/>
        </w:rPr>
        <w:t>دوست</w:t>
      </w:r>
      <w:r w:rsidRPr="00DA4F36">
        <w:rPr>
          <w:sz w:val="24"/>
          <w:rtl/>
          <w:lang w:bidi="fa-IR"/>
        </w:rPr>
        <w:t xml:space="preserve"> </w:t>
      </w:r>
      <w:r w:rsidRPr="00DA4F36">
        <w:rPr>
          <w:rFonts w:hint="cs"/>
          <w:sz w:val="24"/>
          <w:rtl/>
          <w:lang w:bidi="fa-IR"/>
        </w:rPr>
        <w:t>دارد</w:t>
      </w:r>
      <w:r w:rsidRPr="00DA4F36">
        <w:rPr>
          <w:sz w:val="24"/>
          <w:rtl/>
          <w:lang w:bidi="fa-IR"/>
        </w:rPr>
        <w:t xml:space="preserve"> </w:t>
      </w:r>
      <w:r w:rsidRPr="00DA4F36">
        <w:rPr>
          <w:rFonts w:hint="cs"/>
          <w:sz w:val="24"/>
          <w:rtl/>
          <w:lang w:bidi="fa-IR"/>
        </w:rPr>
        <w:t>و</w:t>
      </w:r>
      <w:r w:rsidRPr="00DA4F36">
        <w:rPr>
          <w:sz w:val="24"/>
          <w:rtl/>
          <w:lang w:bidi="fa-IR"/>
        </w:rPr>
        <w:t xml:space="preserve"> </w:t>
      </w:r>
      <w:r w:rsidRPr="00DA4F36">
        <w:rPr>
          <w:rFonts w:hint="cs"/>
          <w:sz w:val="24"/>
          <w:rtl/>
          <w:lang w:bidi="fa-IR"/>
        </w:rPr>
        <w:t>مى‏خواهد،</w:t>
      </w:r>
      <w:r w:rsidRPr="00DA4F36">
        <w:rPr>
          <w:sz w:val="24"/>
          <w:rtl/>
          <w:lang w:bidi="fa-IR"/>
        </w:rPr>
        <w:t xml:space="preserve"> </w:t>
      </w:r>
      <w:r w:rsidRPr="00DA4F36">
        <w:rPr>
          <w:rFonts w:hint="cs"/>
          <w:sz w:val="24"/>
          <w:rtl/>
          <w:lang w:bidi="fa-IR"/>
        </w:rPr>
        <w:t>مسلط</w:t>
      </w:r>
      <w:r w:rsidRPr="00DA4F36">
        <w:rPr>
          <w:sz w:val="24"/>
          <w:rtl/>
          <w:lang w:bidi="fa-IR"/>
        </w:rPr>
        <w:t xml:space="preserve"> </w:t>
      </w:r>
      <w:r w:rsidRPr="00DA4F36">
        <w:rPr>
          <w:rFonts w:hint="cs"/>
          <w:sz w:val="24"/>
          <w:rtl/>
          <w:lang w:bidi="fa-IR"/>
        </w:rPr>
        <w:t>باشد</w:t>
      </w:r>
      <w:r w:rsidRPr="00DA4F36">
        <w:rPr>
          <w:sz w:val="24"/>
          <w:rtl/>
          <w:lang w:bidi="fa-IR"/>
        </w:rPr>
        <w:t xml:space="preserve"> </w:t>
      </w:r>
      <w:r w:rsidRPr="00DA4F36">
        <w:rPr>
          <w:rFonts w:hint="cs"/>
          <w:sz w:val="24"/>
          <w:rtl/>
          <w:lang w:bidi="fa-IR"/>
        </w:rPr>
        <w:t>و</w:t>
      </w:r>
      <w:r w:rsidRPr="00DA4F36">
        <w:rPr>
          <w:sz w:val="24"/>
          <w:rtl/>
          <w:lang w:bidi="fa-IR"/>
        </w:rPr>
        <w:t xml:space="preserve"> </w:t>
      </w:r>
      <w:r w:rsidRPr="00DA4F36">
        <w:rPr>
          <w:rFonts w:hint="cs"/>
          <w:sz w:val="24"/>
          <w:rtl/>
          <w:lang w:bidi="fa-IR"/>
        </w:rPr>
        <w:t>هيچ</w:t>
      </w:r>
      <w:r w:rsidRPr="00DA4F36">
        <w:rPr>
          <w:sz w:val="24"/>
          <w:rtl/>
          <w:lang w:bidi="fa-IR"/>
        </w:rPr>
        <w:t xml:space="preserve"> </w:t>
      </w:r>
      <w:r w:rsidRPr="00DA4F36">
        <w:rPr>
          <w:rFonts w:hint="cs"/>
          <w:sz w:val="24"/>
          <w:rtl/>
          <w:lang w:bidi="fa-IR"/>
        </w:rPr>
        <w:t>چيزى</w:t>
      </w:r>
      <w:r w:rsidRPr="00DA4F36">
        <w:rPr>
          <w:sz w:val="24"/>
          <w:rtl/>
          <w:lang w:bidi="fa-IR"/>
        </w:rPr>
        <w:t xml:space="preserve"> </w:t>
      </w:r>
      <w:r w:rsidRPr="00DA4F36">
        <w:rPr>
          <w:rFonts w:hint="cs"/>
          <w:sz w:val="24"/>
          <w:rtl/>
          <w:lang w:bidi="fa-IR"/>
        </w:rPr>
        <w:t>نتواند</w:t>
      </w:r>
      <w:r w:rsidRPr="00DA4F36">
        <w:rPr>
          <w:sz w:val="24"/>
          <w:rtl/>
          <w:lang w:bidi="fa-IR"/>
        </w:rPr>
        <w:t xml:space="preserve"> </w:t>
      </w:r>
      <w:r w:rsidRPr="00DA4F36">
        <w:rPr>
          <w:rFonts w:hint="cs"/>
          <w:sz w:val="24"/>
          <w:rtl/>
          <w:lang w:bidi="fa-IR"/>
        </w:rPr>
        <w:t>جلو</w:t>
      </w:r>
      <w:r w:rsidRPr="00DA4F36">
        <w:rPr>
          <w:sz w:val="24"/>
          <w:rtl/>
          <w:lang w:bidi="fa-IR"/>
        </w:rPr>
        <w:t xml:space="preserve"> </w:t>
      </w:r>
      <w:r w:rsidRPr="00DA4F36">
        <w:rPr>
          <w:rFonts w:hint="cs"/>
          <w:sz w:val="24"/>
          <w:rtl/>
          <w:lang w:bidi="fa-IR"/>
        </w:rPr>
        <w:t>خواست</w:t>
      </w:r>
      <w:r w:rsidRPr="00DA4F36">
        <w:rPr>
          <w:sz w:val="24"/>
          <w:rtl/>
          <w:lang w:bidi="fa-IR"/>
        </w:rPr>
        <w:t xml:space="preserve"> </w:t>
      </w:r>
      <w:r w:rsidRPr="00DA4F36">
        <w:rPr>
          <w:rFonts w:hint="cs"/>
          <w:sz w:val="24"/>
          <w:rtl/>
          <w:lang w:bidi="fa-IR"/>
        </w:rPr>
        <w:t>او</w:t>
      </w:r>
      <w:r w:rsidRPr="00DA4F36">
        <w:rPr>
          <w:sz w:val="24"/>
          <w:rtl/>
          <w:lang w:bidi="fa-IR"/>
        </w:rPr>
        <w:t xml:space="preserve"> </w:t>
      </w:r>
      <w:r w:rsidRPr="00DA4F36">
        <w:rPr>
          <w:rFonts w:hint="cs"/>
          <w:sz w:val="24"/>
          <w:rtl/>
          <w:lang w:bidi="fa-IR"/>
        </w:rPr>
        <w:t>را</w:t>
      </w:r>
      <w:r w:rsidRPr="00DA4F36">
        <w:rPr>
          <w:sz w:val="24"/>
          <w:rtl/>
          <w:lang w:bidi="fa-IR"/>
        </w:rPr>
        <w:t xml:space="preserve"> </w:t>
      </w:r>
      <w:r w:rsidRPr="00DA4F36">
        <w:rPr>
          <w:rFonts w:hint="cs"/>
          <w:sz w:val="24"/>
          <w:rtl/>
          <w:lang w:bidi="fa-IR"/>
        </w:rPr>
        <w:t>بگيرد،</w:t>
      </w:r>
      <w:r w:rsidRPr="00DA4F36">
        <w:rPr>
          <w:sz w:val="24"/>
          <w:rtl/>
          <w:lang w:bidi="fa-IR"/>
        </w:rPr>
        <w:t xml:space="preserve"> </w:t>
      </w:r>
      <w:r w:rsidRPr="00DA4F36">
        <w:rPr>
          <w:rFonts w:hint="cs"/>
          <w:sz w:val="24"/>
          <w:rtl/>
          <w:lang w:bidi="fa-IR"/>
        </w:rPr>
        <w:t>و</w:t>
      </w:r>
      <w:r w:rsidRPr="00DA4F36">
        <w:rPr>
          <w:sz w:val="24"/>
          <w:rtl/>
          <w:lang w:bidi="fa-IR"/>
        </w:rPr>
        <w:t xml:space="preserve"> </w:t>
      </w:r>
      <w:r w:rsidRPr="00DA4F36">
        <w:rPr>
          <w:rFonts w:hint="cs"/>
          <w:sz w:val="24"/>
          <w:rtl/>
          <w:lang w:bidi="fa-IR"/>
        </w:rPr>
        <w:t>اين</w:t>
      </w:r>
      <w:r w:rsidRPr="00DA4F36">
        <w:rPr>
          <w:sz w:val="24"/>
          <w:rtl/>
          <w:lang w:bidi="fa-IR"/>
        </w:rPr>
        <w:t xml:space="preserve"> </w:t>
      </w:r>
      <w:r w:rsidRPr="00DA4F36">
        <w:rPr>
          <w:rFonts w:hint="cs"/>
          <w:sz w:val="24"/>
          <w:rtl/>
          <w:lang w:bidi="fa-IR"/>
        </w:rPr>
        <w:t>همان</w:t>
      </w:r>
      <w:r w:rsidRPr="00DA4F36">
        <w:rPr>
          <w:sz w:val="24"/>
          <w:rtl/>
          <w:lang w:bidi="fa-IR"/>
        </w:rPr>
        <w:t xml:space="preserve"> </w:t>
      </w:r>
      <w:r w:rsidRPr="00DA4F36">
        <w:rPr>
          <w:rFonts w:hint="cs"/>
          <w:sz w:val="24"/>
          <w:rtl/>
          <w:lang w:bidi="fa-IR"/>
        </w:rPr>
        <w:t>معناى</w:t>
      </w:r>
      <w:r w:rsidRPr="00DA4F36">
        <w:rPr>
          <w:sz w:val="24"/>
          <w:rtl/>
          <w:lang w:bidi="fa-IR"/>
        </w:rPr>
        <w:t xml:space="preserve"> </w:t>
      </w:r>
      <w:r w:rsidRPr="00DA4F36">
        <w:rPr>
          <w:rFonts w:hint="cs"/>
          <w:sz w:val="24"/>
          <w:rtl/>
          <w:lang w:bidi="fa-IR"/>
        </w:rPr>
        <w:t>آيه</w:t>
      </w:r>
      <w:r w:rsidRPr="00DA4F36">
        <w:rPr>
          <w:sz w:val="24"/>
          <w:rtl/>
          <w:lang w:bidi="fa-IR"/>
        </w:rPr>
        <w:t xml:space="preserve"> </w:t>
      </w:r>
      <w:r w:rsidRPr="00DA4F36">
        <w:rPr>
          <w:rFonts w:hint="cs"/>
          <w:sz w:val="24"/>
          <w:rtl/>
          <w:lang w:bidi="fa-IR"/>
        </w:rPr>
        <w:t>فوق</w:t>
      </w:r>
      <w:r w:rsidRPr="00DA4F36">
        <w:rPr>
          <w:sz w:val="24"/>
          <w:rtl/>
          <w:lang w:bidi="fa-IR"/>
        </w:rPr>
        <w:t xml:space="preserve"> </w:t>
      </w:r>
      <w:r w:rsidRPr="00DA4F36">
        <w:rPr>
          <w:rFonts w:hint="cs"/>
          <w:sz w:val="24"/>
          <w:rtl/>
          <w:lang w:bidi="fa-IR"/>
        </w:rPr>
        <w:t>مى‏باشد</w:t>
      </w:r>
      <w:r w:rsidRPr="00DA4F36">
        <w:rPr>
          <w:sz w:val="24"/>
          <w:rtl/>
          <w:lang w:bidi="fa-IR"/>
        </w:rPr>
        <w:t>.</w:t>
      </w:r>
    </w:p>
    <w:p w:rsidR="00356A02" w:rsidRDefault="00356A02" w:rsidP="0088570C">
      <w:pPr>
        <w:spacing w:after="0"/>
        <w:jc w:val="both"/>
        <w:rPr>
          <w:sz w:val="24"/>
          <w:rtl/>
          <w:lang w:bidi="fa-IR"/>
        </w:rPr>
      </w:pPr>
      <w:r w:rsidRPr="00DA4F36">
        <w:rPr>
          <w:rFonts w:hint="cs"/>
          <w:sz w:val="24"/>
          <w:rtl/>
          <w:lang w:bidi="fa-IR"/>
        </w:rPr>
        <w:t>در</w:t>
      </w:r>
      <w:r w:rsidRPr="00DA4F36">
        <w:rPr>
          <w:sz w:val="24"/>
          <w:rtl/>
          <w:lang w:bidi="fa-IR"/>
        </w:rPr>
        <w:t xml:space="preserve"> </w:t>
      </w:r>
      <w:r w:rsidRPr="00DA4F36">
        <w:rPr>
          <w:rFonts w:hint="cs"/>
          <w:sz w:val="24"/>
          <w:rtl/>
          <w:lang w:bidi="fa-IR"/>
        </w:rPr>
        <w:t>آيه</w:t>
      </w:r>
      <w:r w:rsidRPr="00DA4F36">
        <w:rPr>
          <w:sz w:val="24"/>
          <w:rtl/>
          <w:lang w:bidi="fa-IR"/>
        </w:rPr>
        <w:t xml:space="preserve"> </w:t>
      </w:r>
      <w:r w:rsidRPr="00DA4F36">
        <w:rPr>
          <w:rFonts w:hint="cs"/>
          <w:sz w:val="24"/>
          <w:rtl/>
          <w:lang w:bidi="fa-IR"/>
        </w:rPr>
        <w:t>مورد</w:t>
      </w:r>
      <w:r w:rsidRPr="00DA4F36">
        <w:rPr>
          <w:sz w:val="24"/>
          <w:rtl/>
          <w:lang w:bidi="fa-IR"/>
        </w:rPr>
        <w:t xml:space="preserve"> </w:t>
      </w:r>
      <w:r w:rsidRPr="00DA4F36">
        <w:rPr>
          <w:rFonts w:hint="cs"/>
          <w:sz w:val="24"/>
          <w:rtl/>
          <w:lang w:bidi="fa-IR"/>
        </w:rPr>
        <w:t>بحث</w:t>
      </w:r>
      <w:r w:rsidRPr="00DA4F36">
        <w:rPr>
          <w:sz w:val="24"/>
          <w:rtl/>
          <w:lang w:bidi="fa-IR"/>
        </w:rPr>
        <w:t xml:space="preserve"> </w:t>
      </w:r>
      <w:r w:rsidRPr="00DA4F36">
        <w:rPr>
          <w:rFonts w:hint="cs"/>
          <w:sz w:val="24"/>
          <w:rtl/>
          <w:lang w:bidi="fa-IR"/>
        </w:rPr>
        <w:t>دار</w:t>
      </w:r>
      <w:r w:rsidRPr="00DA4F36">
        <w:rPr>
          <w:sz w:val="24"/>
          <w:rtl/>
          <w:lang w:bidi="fa-IR"/>
        </w:rPr>
        <w:t xml:space="preserve"> </w:t>
      </w:r>
      <w:r w:rsidRPr="00DA4F36">
        <w:rPr>
          <w:rFonts w:hint="cs"/>
          <w:sz w:val="24"/>
          <w:rtl/>
          <w:lang w:bidi="fa-IR"/>
        </w:rPr>
        <w:t>السلام</w:t>
      </w:r>
      <w:r w:rsidRPr="00DA4F36">
        <w:rPr>
          <w:sz w:val="24"/>
          <w:rtl/>
          <w:lang w:bidi="fa-IR"/>
        </w:rPr>
        <w:t xml:space="preserve"> </w:t>
      </w:r>
      <w:r w:rsidRPr="00DA4F36">
        <w:rPr>
          <w:rFonts w:hint="cs"/>
          <w:sz w:val="24"/>
          <w:rtl/>
          <w:lang w:bidi="fa-IR"/>
        </w:rPr>
        <w:t>مقيد</w:t>
      </w:r>
      <w:r w:rsidRPr="00DA4F36">
        <w:rPr>
          <w:sz w:val="24"/>
          <w:rtl/>
          <w:lang w:bidi="fa-IR"/>
        </w:rPr>
        <w:t xml:space="preserve"> </w:t>
      </w:r>
      <w:r w:rsidRPr="00DA4F36">
        <w:rPr>
          <w:rFonts w:hint="cs"/>
          <w:sz w:val="24"/>
          <w:rtl/>
          <w:lang w:bidi="fa-IR"/>
        </w:rPr>
        <w:t>شده</w:t>
      </w:r>
      <w:r w:rsidRPr="00DA4F36">
        <w:rPr>
          <w:sz w:val="24"/>
          <w:rtl/>
          <w:lang w:bidi="fa-IR"/>
        </w:rPr>
        <w:t xml:space="preserve"> </w:t>
      </w:r>
      <w:r w:rsidRPr="00DA4F36">
        <w:rPr>
          <w:rFonts w:hint="cs"/>
          <w:sz w:val="24"/>
          <w:rtl/>
          <w:lang w:bidi="fa-IR"/>
        </w:rPr>
        <w:t>به</w:t>
      </w:r>
      <w:r w:rsidRPr="00DA4F36">
        <w:rPr>
          <w:sz w:val="24"/>
          <w:rtl/>
          <w:lang w:bidi="fa-IR"/>
        </w:rPr>
        <w:t xml:space="preserve"> </w:t>
      </w:r>
      <w:r w:rsidRPr="00DA4F36">
        <w:rPr>
          <w:rFonts w:hint="cs"/>
          <w:sz w:val="24"/>
          <w:rtl/>
          <w:lang w:bidi="fa-IR"/>
        </w:rPr>
        <w:t>قيد</w:t>
      </w:r>
      <w:r w:rsidRPr="00DA4F36">
        <w:rPr>
          <w:sz w:val="24"/>
          <w:rtl/>
          <w:lang w:bidi="fa-IR"/>
        </w:rPr>
        <w:t xml:space="preserve">" </w:t>
      </w:r>
      <w:r w:rsidRPr="00DA4F36">
        <w:rPr>
          <w:rFonts w:hint="cs"/>
          <w:sz w:val="24"/>
          <w:rtl/>
          <w:lang w:bidi="fa-IR"/>
        </w:rPr>
        <w:t>عند</w:t>
      </w:r>
      <w:r w:rsidRPr="00DA4F36">
        <w:rPr>
          <w:sz w:val="24"/>
          <w:rtl/>
          <w:lang w:bidi="fa-IR"/>
        </w:rPr>
        <w:t xml:space="preserve"> </w:t>
      </w:r>
      <w:r w:rsidRPr="00DA4F36">
        <w:rPr>
          <w:rFonts w:hint="cs"/>
          <w:sz w:val="24"/>
          <w:rtl/>
          <w:lang w:bidi="fa-IR"/>
        </w:rPr>
        <w:t>ربهم</w:t>
      </w:r>
      <w:r w:rsidRPr="00DA4F36">
        <w:rPr>
          <w:sz w:val="24"/>
          <w:rtl/>
          <w:lang w:bidi="fa-IR"/>
        </w:rPr>
        <w:t xml:space="preserve">" </w:t>
      </w:r>
      <w:r w:rsidRPr="00DA4F36">
        <w:rPr>
          <w:rFonts w:hint="cs"/>
          <w:sz w:val="24"/>
          <w:rtl/>
          <w:lang w:bidi="fa-IR"/>
        </w:rPr>
        <w:t>و</w:t>
      </w:r>
      <w:r w:rsidRPr="00DA4F36">
        <w:rPr>
          <w:sz w:val="24"/>
          <w:rtl/>
          <w:lang w:bidi="fa-IR"/>
        </w:rPr>
        <w:t xml:space="preserve"> </w:t>
      </w:r>
      <w:r w:rsidRPr="00DA4F36">
        <w:rPr>
          <w:rFonts w:hint="cs"/>
          <w:sz w:val="24"/>
          <w:rtl/>
          <w:lang w:bidi="fa-IR"/>
        </w:rPr>
        <w:t>اين</w:t>
      </w:r>
      <w:r w:rsidRPr="00DA4F36">
        <w:rPr>
          <w:sz w:val="24"/>
          <w:rtl/>
          <w:lang w:bidi="fa-IR"/>
        </w:rPr>
        <w:t xml:space="preserve"> </w:t>
      </w:r>
      <w:r w:rsidRPr="00DA4F36">
        <w:rPr>
          <w:rFonts w:hint="cs"/>
          <w:sz w:val="24"/>
          <w:rtl/>
          <w:lang w:bidi="fa-IR"/>
        </w:rPr>
        <w:t>دلالت</w:t>
      </w:r>
      <w:r w:rsidRPr="00DA4F36">
        <w:rPr>
          <w:sz w:val="24"/>
          <w:rtl/>
          <w:lang w:bidi="fa-IR"/>
        </w:rPr>
        <w:t xml:space="preserve"> </w:t>
      </w:r>
      <w:r w:rsidRPr="00DA4F36">
        <w:rPr>
          <w:rFonts w:hint="cs"/>
          <w:sz w:val="24"/>
          <w:rtl/>
          <w:lang w:bidi="fa-IR"/>
        </w:rPr>
        <w:t>دارد</w:t>
      </w:r>
      <w:r w:rsidRPr="00DA4F36">
        <w:rPr>
          <w:sz w:val="24"/>
          <w:rtl/>
          <w:lang w:bidi="fa-IR"/>
        </w:rPr>
        <w:t xml:space="preserve"> </w:t>
      </w:r>
      <w:r w:rsidRPr="00DA4F36">
        <w:rPr>
          <w:rFonts w:hint="cs"/>
          <w:sz w:val="24"/>
          <w:rtl/>
          <w:lang w:bidi="fa-IR"/>
        </w:rPr>
        <w:t>بر</w:t>
      </w:r>
      <w:r w:rsidRPr="00DA4F36">
        <w:rPr>
          <w:sz w:val="24"/>
          <w:rtl/>
          <w:lang w:bidi="fa-IR"/>
        </w:rPr>
        <w:t xml:space="preserve"> </w:t>
      </w:r>
      <w:r w:rsidRPr="00DA4F36">
        <w:rPr>
          <w:rFonts w:hint="cs"/>
          <w:sz w:val="24"/>
          <w:rtl/>
          <w:lang w:bidi="fa-IR"/>
        </w:rPr>
        <w:t>اينكه</w:t>
      </w:r>
      <w:r w:rsidRPr="00DA4F36">
        <w:rPr>
          <w:sz w:val="24"/>
          <w:rtl/>
          <w:lang w:bidi="fa-IR"/>
        </w:rPr>
        <w:t xml:space="preserve"> </w:t>
      </w:r>
      <w:r w:rsidRPr="00DA4F36">
        <w:rPr>
          <w:rFonts w:hint="cs"/>
          <w:sz w:val="24"/>
          <w:rtl/>
          <w:lang w:bidi="fa-IR"/>
        </w:rPr>
        <w:t>اهل</w:t>
      </w:r>
      <w:r w:rsidRPr="00DA4F36">
        <w:rPr>
          <w:sz w:val="24"/>
          <w:rtl/>
          <w:lang w:bidi="fa-IR"/>
        </w:rPr>
        <w:t xml:space="preserve"> </w:t>
      </w:r>
      <w:r w:rsidRPr="00DA4F36">
        <w:rPr>
          <w:rFonts w:hint="cs"/>
          <w:sz w:val="24"/>
          <w:rtl/>
          <w:lang w:bidi="fa-IR"/>
        </w:rPr>
        <w:t>دار</w:t>
      </w:r>
      <w:r w:rsidRPr="00DA4F36">
        <w:rPr>
          <w:sz w:val="24"/>
          <w:rtl/>
          <w:lang w:bidi="fa-IR"/>
        </w:rPr>
        <w:t xml:space="preserve"> </w:t>
      </w:r>
      <w:r w:rsidRPr="00DA4F36">
        <w:rPr>
          <w:rFonts w:hint="cs"/>
          <w:sz w:val="24"/>
          <w:rtl/>
          <w:lang w:bidi="fa-IR"/>
        </w:rPr>
        <w:t>السلام</w:t>
      </w:r>
      <w:r w:rsidRPr="00DA4F36">
        <w:rPr>
          <w:sz w:val="24"/>
          <w:rtl/>
          <w:lang w:bidi="fa-IR"/>
        </w:rPr>
        <w:t xml:space="preserve"> </w:t>
      </w:r>
      <w:r w:rsidRPr="00DA4F36">
        <w:rPr>
          <w:rFonts w:hint="cs"/>
          <w:sz w:val="24"/>
          <w:rtl/>
          <w:lang w:bidi="fa-IR"/>
        </w:rPr>
        <w:t>داراى</w:t>
      </w:r>
      <w:r w:rsidRPr="00DA4F36">
        <w:rPr>
          <w:sz w:val="24"/>
          <w:rtl/>
          <w:lang w:bidi="fa-IR"/>
        </w:rPr>
        <w:t xml:space="preserve"> </w:t>
      </w:r>
      <w:r w:rsidRPr="00DA4F36">
        <w:rPr>
          <w:rFonts w:hint="cs"/>
          <w:sz w:val="24"/>
          <w:rtl/>
          <w:lang w:bidi="fa-IR"/>
        </w:rPr>
        <w:t>قرب</w:t>
      </w:r>
      <w:r w:rsidRPr="00DA4F36">
        <w:rPr>
          <w:sz w:val="24"/>
          <w:rtl/>
          <w:lang w:bidi="fa-IR"/>
        </w:rPr>
        <w:t xml:space="preserve"> </w:t>
      </w:r>
      <w:r w:rsidRPr="00DA4F36">
        <w:rPr>
          <w:rFonts w:hint="cs"/>
          <w:sz w:val="24"/>
          <w:rtl/>
          <w:lang w:bidi="fa-IR"/>
        </w:rPr>
        <w:t>حضورند،</w:t>
      </w:r>
      <w:r w:rsidRPr="00DA4F36">
        <w:rPr>
          <w:sz w:val="24"/>
          <w:rtl/>
          <w:lang w:bidi="fa-IR"/>
        </w:rPr>
        <w:t xml:space="preserve"> </w:t>
      </w:r>
      <w:r w:rsidRPr="00DA4F36">
        <w:rPr>
          <w:rFonts w:hint="cs"/>
          <w:sz w:val="24"/>
          <w:rtl/>
          <w:lang w:bidi="fa-IR"/>
        </w:rPr>
        <w:t>و</w:t>
      </w:r>
      <w:r w:rsidRPr="00DA4F36">
        <w:rPr>
          <w:sz w:val="24"/>
          <w:rtl/>
          <w:lang w:bidi="fa-IR"/>
        </w:rPr>
        <w:t xml:space="preserve"> </w:t>
      </w:r>
      <w:r w:rsidRPr="00DA4F36">
        <w:rPr>
          <w:rFonts w:hint="cs"/>
          <w:sz w:val="24"/>
          <w:rtl/>
          <w:lang w:bidi="fa-IR"/>
        </w:rPr>
        <w:t>در</w:t>
      </w:r>
      <w:r w:rsidRPr="00DA4F36">
        <w:rPr>
          <w:sz w:val="24"/>
          <w:rtl/>
          <w:lang w:bidi="fa-IR"/>
        </w:rPr>
        <w:t xml:space="preserve"> </w:t>
      </w:r>
      <w:r w:rsidRPr="00DA4F36">
        <w:rPr>
          <w:rFonts w:hint="cs"/>
          <w:sz w:val="24"/>
          <w:rtl/>
          <w:lang w:bidi="fa-IR"/>
        </w:rPr>
        <w:t>آنجا</w:t>
      </w:r>
      <w:r w:rsidRPr="00DA4F36">
        <w:rPr>
          <w:sz w:val="24"/>
          <w:rtl/>
          <w:lang w:bidi="fa-IR"/>
        </w:rPr>
        <w:t xml:space="preserve"> </w:t>
      </w:r>
      <w:r w:rsidRPr="00DA4F36">
        <w:rPr>
          <w:rFonts w:hint="cs"/>
          <w:sz w:val="24"/>
          <w:rtl/>
          <w:lang w:bidi="fa-IR"/>
        </w:rPr>
        <w:t>به</w:t>
      </w:r>
      <w:r w:rsidRPr="00DA4F36">
        <w:rPr>
          <w:sz w:val="24"/>
          <w:rtl/>
          <w:lang w:bidi="fa-IR"/>
        </w:rPr>
        <w:t xml:space="preserve"> </w:t>
      </w:r>
      <w:r w:rsidRPr="00DA4F36">
        <w:rPr>
          <w:rFonts w:hint="cs"/>
          <w:sz w:val="24"/>
          <w:rtl/>
          <w:lang w:bidi="fa-IR"/>
        </w:rPr>
        <w:t>هيچ</w:t>
      </w:r>
      <w:r w:rsidRPr="00DA4F36">
        <w:rPr>
          <w:sz w:val="24"/>
          <w:rtl/>
          <w:lang w:bidi="fa-IR"/>
        </w:rPr>
        <w:t xml:space="preserve"> </w:t>
      </w:r>
      <w:r w:rsidRPr="00DA4F36">
        <w:rPr>
          <w:rFonts w:hint="cs"/>
          <w:sz w:val="24"/>
          <w:rtl/>
          <w:lang w:bidi="fa-IR"/>
        </w:rPr>
        <w:t>وجه</w:t>
      </w:r>
      <w:r w:rsidRPr="00DA4F36">
        <w:rPr>
          <w:sz w:val="24"/>
          <w:rtl/>
          <w:lang w:bidi="fa-IR"/>
        </w:rPr>
        <w:t xml:space="preserve"> </w:t>
      </w:r>
      <w:r w:rsidRPr="00DA4F36">
        <w:rPr>
          <w:rFonts w:hint="cs"/>
          <w:sz w:val="24"/>
          <w:rtl/>
          <w:lang w:bidi="fa-IR"/>
        </w:rPr>
        <w:t>از</w:t>
      </w:r>
      <w:r w:rsidRPr="00DA4F36">
        <w:rPr>
          <w:sz w:val="24"/>
          <w:rtl/>
          <w:lang w:bidi="fa-IR"/>
        </w:rPr>
        <w:t xml:space="preserve"> </w:t>
      </w:r>
      <w:r w:rsidRPr="00DA4F36">
        <w:rPr>
          <w:rFonts w:hint="cs"/>
          <w:sz w:val="24"/>
          <w:rtl/>
          <w:lang w:bidi="fa-IR"/>
        </w:rPr>
        <w:t>مقام</w:t>
      </w:r>
      <w:r w:rsidRPr="00DA4F36">
        <w:rPr>
          <w:sz w:val="24"/>
          <w:rtl/>
          <w:lang w:bidi="fa-IR"/>
        </w:rPr>
        <w:t xml:space="preserve"> </w:t>
      </w:r>
      <w:r w:rsidRPr="00DA4F36">
        <w:rPr>
          <w:rFonts w:hint="cs"/>
          <w:sz w:val="24"/>
          <w:rtl/>
          <w:lang w:bidi="fa-IR"/>
        </w:rPr>
        <w:t>خداى</w:t>
      </w:r>
      <w:r w:rsidRPr="00DA4F36">
        <w:rPr>
          <w:sz w:val="24"/>
          <w:rtl/>
          <w:lang w:bidi="fa-IR"/>
        </w:rPr>
        <w:t xml:space="preserve"> </w:t>
      </w:r>
      <w:r w:rsidRPr="00DA4F36">
        <w:rPr>
          <w:rFonts w:hint="cs"/>
          <w:sz w:val="24"/>
          <w:rtl/>
          <w:lang w:bidi="fa-IR"/>
        </w:rPr>
        <w:t>سبحان</w:t>
      </w:r>
      <w:r w:rsidRPr="00DA4F36">
        <w:rPr>
          <w:sz w:val="24"/>
          <w:rtl/>
          <w:lang w:bidi="fa-IR"/>
        </w:rPr>
        <w:t xml:space="preserve"> </w:t>
      </w:r>
      <w:r w:rsidRPr="00DA4F36">
        <w:rPr>
          <w:rFonts w:hint="cs"/>
          <w:sz w:val="24"/>
          <w:rtl/>
          <w:lang w:bidi="fa-IR"/>
        </w:rPr>
        <w:t>غفلت</w:t>
      </w:r>
      <w:r w:rsidRPr="00DA4F36">
        <w:rPr>
          <w:sz w:val="24"/>
          <w:rtl/>
          <w:lang w:bidi="fa-IR"/>
        </w:rPr>
        <w:t xml:space="preserve"> </w:t>
      </w:r>
      <w:r>
        <w:rPr>
          <w:rFonts w:hint="cs"/>
          <w:sz w:val="24"/>
          <w:rtl/>
          <w:lang w:bidi="fa-IR"/>
        </w:rPr>
        <w:t>ندارند،...»</w:t>
      </w:r>
      <w:r>
        <w:rPr>
          <w:rStyle w:val="FootnoteReference"/>
          <w:sz w:val="24"/>
          <w:rtl/>
          <w:lang w:bidi="fa-IR"/>
        </w:rPr>
        <w:footnoteReference w:id="47"/>
      </w:r>
    </w:p>
    <w:p w:rsidR="00356A02" w:rsidRDefault="00356A02" w:rsidP="0088570C">
      <w:pPr>
        <w:spacing w:after="0"/>
        <w:jc w:val="both"/>
        <w:rPr>
          <w:sz w:val="24"/>
          <w:rtl/>
          <w:lang w:bidi="fa-IR"/>
        </w:rPr>
      </w:pPr>
      <w:r>
        <w:rPr>
          <w:rFonts w:hint="cs"/>
          <w:sz w:val="24"/>
          <w:rtl/>
          <w:lang w:bidi="fa-IR"/>
        </w:rPr>
        <w:t>به این ترتیب کسی که به سوی انسان مورد رضایت پروردگار گام برمی‌دارد، نه تنها به جایگاهی «سلام» و دور از آفات ظاهری و باطنی در بهشت می‌رسد بلکه سیر و صیر او در این دنیا نیز همراه با «سلام» و دوری از آفات خواهد بود:</w:t>
      </w:r>
    </w:p>
    <w:p w:rsidR="00356A02" w:rsidRDefault="00356A02" w:rsidP="0088570C">
      <w:pPr>
        <w:spacing w:after="0"/>
        <w:ind w:left="567"/>
        <w:jc w:val="both"/>
        <w:rPr>
          <w:sz w:val="24"/>
          <w:rtl/>
          <w:lang w:bidi="fa-IR"/>
        </w:rPr>
      </w:pPr>
      <w:r w:rsidRPr="009662BA">
        <w:rPr>
          <w:rFonts w:hint="cs"/>
          <w:sz w:val="24"/>
          <w:rtl/>
          <w:lang w:bidi="fa-IR"/>
        </w:rPr>
        <w:t>لَهُمْ</w:t>
      </w:r>
      <w:r w:rsidRPr="009662BA">
        <w:rPr>
          <w:sz w:val="24"/>
          <w:rtl/>
          <w:lang w:bidi="fa-IR"/>
        </w:rPr>
        <w:t xml:space="preserve"> </w:t>
      </w:r>
      <w:r w:rsidRPr="009662BA">
        <w:rPr>
          <w:rFonts w:hint="cs"/>
          <w:sz w:val="24"/>
          <w:rtl/>
          <w:lang w:bidi="fa-IR"/>
        </w:rPr>
        <w:t>دارُ</w:t>
      </w:r>
      <w:r w:rsidRPr="009662BA">
        <w:rPr>
          <w:sz w:val="24"/>
          <w:rtl/>
          <w:lang w:bidi="fa-IR"/>
        </w:rPr>
        <w:t xml:space="preserve"> </w:t>
      </w:r>
      <w:r w:rsidRPr="009662BA">
        <w:rPr>
          <w:rFonts w:hint="cs"/>
          <w:sz w:val="24"/>
          <w:rtl/>
          <w:lang w:bidi="fa-IR"/>
        </w:rPr>
        <w:t>السَّلامِ</w:t>
      </w:r>
      <w:r w:rsidRPr="009662BA">
        <w:rPr>
          <w:sz w:val="24"/>
          <w:rtl/>
          <w:lang w:bidi="fa-IR"/>
        </w:rPr>
        <w:t xml:space="preserve"> </w:t>
      </w:r>
      <w:r w:rsidRPr="009662BA">
        <w:rPr>
          <w:rFonts w:hint="cs"/>
          <w:sz w:val="24"/>
          <w:rtl/>
          <w:lang w:bidi="fa-IR"/>
        </w:rPr>
        <w:t>عِنْدَ</w:t>
      </w:r>
      <w:r w:rsidRPr="009662BA">
        <w:rPr>
          <w:sz w:val="24"/>
          <w:rtl/>
          <w:lang w:bidi="fa-IR"/>
        </w:rPr>
        <w:t xml:space="preserve"> </w:t>
      </w:r>
      <w:r w:rsidRPr="009662BA">
        <w:rPr>
          <w:rFonts w:hint="cs"/>
          <w:sz w:val="24"/>
          <w:rtl/>
          <w:lang w:bidi="fa-IR"/>
        </w:rPr>
        <w:t>رَبِّهِمْ</w:t>
      </w:r>
      <w:r w:rsidRPr="009662BA">
        <w:rPr>
          <w:sz w:val="24"/>
          <w:rtl/>
          <w:lang w:bidi="fa-IR"/>
        </w:rPr>
        <w:t xml:space="preserve"> </w:t>
      </w:r>
      <w:r w:rsidRPr="009662BA">
        <w:rPr>
          <w:rFonts w:hint="cs"/>
          <w:sz w:val="24"/>
          <w:rtl/>
          <w:lang w:bidi="fa-IR"/>
        </w:rPr>
        <w:t>وَ</w:t>
      </w:r>
      <w:r w:rsidRPr="009662BA">
        <w:rPr>
          <w:sz w:val="24"/>
          <w:rtl/>
          <w:lang w:bidi="fa-IR"/>
        </w:rPr>
        <w:t xml:space="preserve"> </w:t>
      </w:r>
      <w:r w:rsidRPr="009662BA">
        <w:rPr>
          <w:rFonts w:hint="cs"/>
          <w:sz w:val="24"/>
          <w:rtl/>
          <w:lang w:bidi="fa-IR"/>
        </w:rPr>
        <w:t>هُوَ</w:t>
      </w:r>
      <w:r w:rsidRPr="009662BA">
        <w:rPr>
          <w:sz w:val="24"/>
          <w:rtl/>
          <w:lang w:bidi="fa-IR"/>
        </w:rPr>
        <w:t xml:space="preserve"> </w:t>
      </w:r>
      <w:r w:rsidRPr="009662BA">
        <w:rPr>
          <w:rFonts w:hint="cs"/>
          <w:sz w:val="24"/>
          <w:rtl/>
          <w:lang w:bidi="fa-IR"/>
        </w:rPr>
        <w:t>وَلِيُّهُمْ</w:t>
      </w:r>
      <w:r w:rsidRPr="009662BA">
        <w:rPr>
          <w:sz w:val="24"/>
          <w:rtl/>
          <w:lang w:bidi="fa-IR"/>
        </w:rPr>
        <w:t xml:space="preserve"> </w:t>
      </w:r>
      <w:r w:rsidRPr="009662BA">
        <w:rPr>
          <w:rFonts w:hint="cs"/>
          <w:sz w:val="24"/>
          <w:rtl/>
          <w:lang w:bidi="fa-IR"/>
        </w:rPr>
        <w:t>بِما</w:t>
      </w:r>
      <w:r w:rsidRPr="009662BA">
        <w:rPr>
          <w:sz w:val="24"/>
          <w:rtl/>
          <w:lang w:bidi="fa-IR"/>
        </w:rPr>
        <w:t xml:space="preserve"> </w:t>
      </w:r>
      <w:r w:rsidRPr="009662BA">
        <w:rPr>
          <w:rFonts w:hint="cs"/>
          <w:sz w:val="24"/>
          <w:rtl/>
          <w:lang w:bidi="fa-IR"/>
        </w:rPr>
        <w:t>كانُوا</w:t>
      </w:r>
      <w:r w:rsidRPr="009662BA">
        <w:rPr>
          <w:sz w:val="24"/>
          <w:rtl/>
          <w:lang w:bidi="fa-IR"/>
        </w:rPr>
        <w:t xml:space="preserve"> </w:t>
      </w:r>
      <w:r w:rsidRPr="009662BA">
        <w:rPr>
          <w:rFonts w:hint="cs"/>
          <w:sz w:val="24"/>
          <w:rtl/>
          <w:lang w:bidi="fa-IR"/>
        </w:rPr>
        <w:t>يَعْمَلُونَ</w:t>
      </w:r>
      <w:r>
        <w:rPr>
          <w:rStyle w:val="FootnoteReference"/>
          <w:sz w:val="24"/>
          <w:rtl/>
          <w:lang w:bidi="fa-IR"/>
        </w:rPr>
        <w:footnoteReference w:id="48"/>
      </w:r>
    </w:p>
    <w:p w:rsidR="00356A02" w:rsidRDefault="00356A02" w:rsidP="0088570C">
      <w:pPr>
        <w:spacing w:after="0"/>
        <w:ind w:left="567"/>
        <w:jc w:val="both"/>
        <w:rPr>
          <w:sz w:val="24"/>
          <w:rtl/>
          <w:lang w:bidi="fa-IR"/>
        </w:rPr>
      </w:pPr>
      <w:r w:rsidRPr="009662BA">
        <w:rPr>
          <w:rFonts w:hint="cs"/>
          <w:sz w:val="24"/>
          <w:rtl/>
          <w:lang w:bidi="fa-IR"/>
        </w:rPr>
        <w:lastRenderedPageBreak/>
        <w:t>براى</w:t>
      </w:r>
      <w:r w:rsidRPr="009662BA">
        <w:rPr>
          <w:sz w:val="24"/>
          <w:rtl/>
          <w:lang w:bidi="fa-IR"/>
        </w:rPr>
        <w:t xml:space="preserve"> </w:t>
      </w:r>
      <w:r w:rsidRPr="009662BA">
        <w:rPr>
          <w:rFonts w:hint="cs"/>
          <w:sz w:val="24"/>
          <w:rtl/>
          <w:lang w:bidi="fa-IR"/>
        </w:rPr>
        <w:t>آنها</w:t>
      </w:r>
      <w:r w:rsidRPr="009662BA">
        <w:rPr>
          <w:sz w:val="24"/>
          <w:rtl/>
          <w:lang w:bidi="fa-IR"/>
        </w:rPr>
        <w:t xml:space="preserve"> </w:t>
      </w:r>
      <w:r w:rsidRPr="009662BA">
        <w:rPr>
          <w:rFonts w:hint="cs"/>
          <w:sz w:val="24"/>
          <w:rtl/>
          <w:lang w:bidi="fa-IR"/>
        </w:rPr>
        <w:t>در</w:t>
      </w:r>
      <w:r w:rsidRPr="009662BA">
        <w:rPr>
          <w:sz w:val="24"/>
          <w:rtl/>
          <w:lang w:bidi="fa-IR"/>
        </w:rPr>
        <w:t xml:space="preserve"> </w:t>
      </w:r>
      <w:r w:rsidRPr="009662BA">
        <w:rPr>
          <w:rFonts w:hint="cs"/>
          <w:sz w:val="24"/>
          <w:rtl/>
          <w:lang w:bidi="fa-IR"/>
        </w:rPr>
        <w:t>نزد</w:t>
      </w:r>
      <w:r w:rsidRPr="009662BA">
        <w:rPr>
          <w:sz w:val="24"/>
          <w:rtl/>
          <w:lang w:bidi="fa-IR"/>
        </w:rPr>
        <w:t xml:space="preserve"> </w:t>
      </w:r>
      <w:r w:rsidRPr="009662BA">
        <w:rPr>
          <w:rFonts w:hint="cs"/>
          <w:sz w:val="24"/>
          <w:rtl/>
          <w:lang w:bidi="fa-IR"/>
        </w:rPr>
        <w:t>پروردگارشان،</w:t>
      </w:r>
      <w:r w:rsidRPr="009662BA">
        <w:rPr>
          <w:sz w:val="24"/>
          <w:rtl/>
          <w:lang w:bidi="fa-IR"/>
        </w:rPr>
        <w:t xml:space="preserve"> </w:t>
      </w:r>
      <w:r w:rsidRPr="009662BA">
        <w:rPr>
          <w:rFonts w:hint="cs"/>
          <w:sz w:val="24"/>
          <w:rtl/>
          <w:lang w:bidi="fa-IR"/>
        </w:rPr>
        <w:t>خانه</w:t>
      </w:r>
      <w:r w:rsidRPr="009662BA">
        <w:rPr>
          <w:sz w:val="24"/>
          <w:rtl/>
          <w:lang w:bidi="fa-IR"/>
        </w:rPr>
        <w:t xml:space="preserve"> </w:t>
      </w:r>
      <w:r w:rsidRPr="009662BA">
        <w:rPr>
          <w:rFonts w:hint="cs"/>
          <w:sz w:val="24"/>
          <w:rtl/>
          <w:lang w:bidi="fa-IR"/>
        </w:rPr>
        <w:t>آرامش</w:t>
      </w:r>
      <w:r w:rsidRPr="009662BA">
        <w:rPr>
          <w:sz w:val="24"/>
          <w:rtl/>
          <w:lang w:bidi="fa-IR"/>
        </w:rPr>
        <w:t xml:space="preserve"> </w:t>
      </w:r>
      <w:r w:rsidRPr="009662BA">
        <w:rPr>
          <w:rFonts w:hint="cs"/>
          <w:sz w:val="24"/>
          <w:rtl/>
          <w:lang w:bidi="fa-IR"/>
        </w:rPr>
        <w:t>است</w:t>
      </w:r>
      <w:r w:rsidRPr="009662BA">
        <w:rPr>
          <w:sz w:val="24"/>
          <w:rtl/>
          <w:lang w:bidi="fa-IR"/>
        </w:rPr>
        <w:t xml:space="preserve">. </w:t>
      </w:r>
      <w:r w:rsidRPr="009662BA">
        <w:rPr>
          <w:rFonts w:hint="cs"/>
          <w:sz w:val="24"/>
          <w:rtl/>
          <w:lang w:bidi="fa-IR"/>
        </w:rPr>
        <w:t>و</w:t>
      </w:r>
      <w:r w:rsidRPr="009662BA">
        <w:rPr>
          <w:sz w:val="24"/>
          <w:rtl/>
          <w:lang w:bidi="fa-IR"/>
        </w:rPr>
        <w:t xml:space="preserve"> </w:t>
      </w:r>
      <w:r w:rsidRPr="009662BA">
        <w:rPr>
          <w:rFonts w:hint="cs"/>
          <w:sz w:val="24"/>
          <w:rtl/>
          <w:lang w:bidi="fa-IR"/>
        </w:rPr>
        <w:t>به</w:t>
      </w:r>
      <w:r w:rsidRPr="009662BA">
        <w:rPr>
          <w:sz w:val="24"/>
          <w:rtl/>
          <w:lang w:bidi="fa-IR"/>
        </w:rPr>
        <w:t xml:space="preserve"> </w:t>
      </w:r>
      <w:r w:rsidRPr="009662BA">
        <w:rPr>
          <w:rFonts w:hint="cs"/>
          <w:sz w:val="24"/>
          <w:rtl/>
          <w:lang w:bidi="fa-IR"/>
        </w:rPr>
        <w:t>پاداش</w:t>
      </w:r>
      <w:r w:rsidRPr="009662BA">
        <w:rPr>
          <w:sz w:val="24"/>
          <w:rtl/>
          <w:lang w:bidi="fa-IR"/>
        </w:rPr>
        <w:t xml:space="preserve"> </w:t>
      </w:r>
      <w:r w:rsidRPr="009662BA">
        <w:rPr>
          <w:rFonts w:hint="cs"/>
          <w:sz w:val="24"/>
          <w:rtl/>
          <w:lang w:bidi="fa-IR"/>
        </w:rPr>
        <w:t>كارهايى</w:t>
      </w:r>
      <w:r w:rsidRPr="009662BA">
        <w:rPr>
          <w:sz w:val="24"/>
          <w:rtl/>
          <w:lang w:bidi="fa-IR"/>
        </w:rPr>
        <w:t xml:space="preserve"> </w:t>
      </w:r>
      <w:r w:rsidRPr="009662BA">
        <w:rPr>
          <w:rFonts w:hint="cs"/>
          <w:sz w:val="24"/>
          <w:rtl/>
          <w:lang w:bidi="fa-IR"/>
        </w:rPr>
        <w:t>كه</w:t>
      </w:r>
      <w:r w:rsidRPr="009662BA">
        <w:rPr>
          <w:sz w:val="24"/>
          <w:rtl/>
          <w:lang w:bidi="fa-IR"/>
        </w:rPr>
        <w:t xml:space="preserve"> </w:t>
      </w:r>
      <w:r w:rsidRPr="009662BA">
        <w:rPr>
          <w:rFonts w:hint="cs"/>
          <w:sz w:val="24"/>
          <w:rtl/>
          <w:lang w:bidi="fa-IR"/>
        </w:rPr>
        <w:t>مى‏كنند،</w:t>
      </w:r>
      <w:r w:rsidRPr="009662BA">
        <w:rPr>
          <w:sz w:val="24"/>
          <w:rtl/>
          <w:lang w:bidi="fa-IR"/>
        </w:rPr>
        <w:t xml:space="preserve"> </w:t>
      </w:r>
      <w:r w:rsidRPr="009662BA">
        <w:rPr>
          <w:rFonts w:hint="cs"/>
          <w:sz w:val="24"/>
          <w:rtl/>
          <w:lang w:bidi="fa-IR"/>
        </w:rPr>
        <w:t>خدا</w:t>
      </w:r>
      <w:r w:rsidRPr="009662BA">
        <w:rPr>
          <w:sz w:val="24"/>
          <w:rtl/>
          <w:lang w:bidi="fa-IR"/>
        </w:rPr>
        <w:t xml:space="preserve"> </w:t>
      </w:r>
      <w:r w:rsidRPr="009662BA">
        <w:rPr>
          <w:rFonts w:hint="cs"/>
          <w:sz w:val="24"/>
          <w:rtl/>
          <w:lang w:bidi="fa-IR"/>
        </w:rPr>
        <w:t>دوستدار</w:t>
      </w:r>
      <w:r w:rsidRPr="009662BA">
        <w:rPr>
          <w:sz w:val="24"/>
          <w:rtl/>
          <w:lang w:bidi="fa-IR"/>
        </w:rPr>
        <w:t xml:space="preserve"> </w:t>
      </w:r>
      <w:r w:rsidRPr="009662BA">
        <w:rPr>
          <w:rFonts w:hint="cs"/>
          <w:sz w:val="24"/>
          <w:rtl/>
          <w:lang w:bidi="fa-IR"/>
        </w:rPr>
        <w:t>آنهاست</w:t>
      </w:r>
      <w:r w:rsidRPr="009662BA">
        <w:rPr>
          <w:sz w:val="24"/>
          <w:rtl/>
          <w:lang w:bidi="fa-IR"/>
        </w:rPr>
        <w:t>.</w:t>
      </w:r>
    </w:p>
    <w:p w:rsidR="00356A02" w:rsidRDefault="00356A02" w:rsidP="0088570C">
      <w:pPr>
        <w:spacing w:after="0"/>
        <w:jc w:val="both"/>
        <w:rPr>
          <w:sz w:val="24"/>
          <w:rtl/>
          <w:lang w:bidi="fa-IR"/>
        </w:rPr>
      </w:pPr>
      <w:r>
        <w:rPr>
          <w:rFonts w:hint="cs"/>
          <w:sz w:val="24"/>
          <w:rtl/>
          <w:lang w:bidi="fa-IR"/>
        </w:rPr>
        <w:t>«</w:t>
      </w:r>
      <w:r w:rsidRPr="009662BA">
        <w:rPr>
          <w:rFonts w:hint="cs"/>
          <w:sz w:val="24"/>
          <w:rtl/>
          <w:lang w:bidi="fa-IR"/>
        </w:rPr>
        <w:t>كلمه</w:t>
      </w:r>
      <w:r w:rsidRPr="009662BA">
        <w:rPr>
          <w:sz w:val="24"/>
          <w:rtl/>
          <w:lang w:bidi="fa-IR"/>
        </w:rPr>
        <w:t xml:space="preserve">" </w:t>
      </w:r>
      <w:r w:rsidRPr="009662BA">
        <w:rPr>
          <w:rFonts w:hint="cs"/>
          <w:sz w:val="24"/>
          <w:rtl/>
          <w:lang w:bidi="fa-IR"/>
        </w:rPr>
        <w:t>سلام</w:t>
      </w:r>
      <w:r w:rsidRPr="009662BA">
        <w:rPr>
          <w:sz w:val="24"/>
          <w:rtl/>
          <w:lang w:bidi="fa-IR"/>
        </w:rPr>
        <w:t xml:space="preserve">" </w:t>
      </w:r>
      <w:r w:rsidRPr="009662BA">
        <w:rPr>
          <w:rFonts w:hint="cs"/>
          <w:sz w:val="24"/>
          <w:rtl/>
          <w:lang w:bidi="fa-IR"/>
        </w:rPr>
        <w:t>در</w:t>
      </w:r>
      <w:r w:rsidRPr="009662BA">
        <w:rPr>
          <w:sz w:val="24"/>
          <w:rtl/>
          <w:lang w:bidi="fa-IR"/>
        </w:rPr>
        <w:t xml:space="preserve"> </w:t>
      </w:r>
      <w:r w:rsidRPr="009662BA">
        <w:rPr>
          <w:rFonts w:hint="cs"/>
          <w:sz w:val="24"/>
          <w:rtl/>
          <w:lang w:bidi="fa-IR"/>
        </w:rPr>
        <w:t>اينجا</w:t>
      </w:r>
      <w:r w:rsidRPr="009662BA">
        <w:rPr>
          <w:sz w:val="24"/>
          <w:rtl/>
          <w:lang w:bidi="fa-IR"/>
        </w:rPr>
        <w:t xml:space="preserve"> </w:t>
      </w:r>
      <w:r w:rsidRPr="009662BA">
        <w:rPr>
          <w:rFonts w:hint="cs"/>
          <w:sz w:val="24"/>
          <w:rtl/>
          <w:lang w:bidi="fa-IR"/>
        </w:rPr>
        <w:t>به</w:t>
      </w:r>
      <w:r w:rsidRPr="009662BA">
        <w:rPr>
          <w:sz w:val="24"/>
          <w:rtl/>
          <w:lang w:bidi="fa-IR"/>
        </w:rPr>
        <w:t xml:space="preserve"> </w:t>
      </w:r>
      <w:r w:rsidRPr="009662BA">
        <w:rPr>
          <w:rFonts w:hint="cs"/>
          <w:sz w:val="24"/>
          <w:rtl/>
          <w:lang w:bidi="fa-IR"/>
        </w:rPr>
        <w:t>همان</w:t>
      </w:r>
      <w:r w:rsidRPr="009662BA">
        <w:rPr>
          <w:sz w:val="24"/>
          <w:rtl/>
          <w:lang w:bidi="fa-IR"/>
        </w:rPr>
        <w:t xml:space="preserve"> </w:t>
      </w:r>
      <w:r w:rsidRPr="009662BA">
        <w:rPr>
          <w:rFonts w:hint="cs"/>
          <w:sz w:val="24"/>
          <w:rtl/>
          <w:lang w:bidi="fa-IR"/>
        </w:rPr>
        <w:t>معناى</w:t>
      </w:r>
      <w:r w:rsidRPr="009662BA">
        <w:rPr>
          <w:sz w:val="24"/>
          <w:rtl/>
          <w:lang w:bidi="fa-IR"/>
        </w:rPr>
        <w:t xml:space="preserve"> </w:t>
      </w:r>
      <w:r w:rsidRPr="009662BA">
        <w:rPr>
          <w:rFonts w:hint="cs"/>
          <w:sz w:val="24"/>
          <w:rtl/>
          <w:lang w:bidi="fa-IR"/>
        </w:rPr>
        <w:t>لغوى</w:t>
      </w:r>
      <w:r w:rsidRPr="009662BA">
        <w:rPr>
          <w:sz w:val="24"/>
          <w:rtl/>
          <w:lang w:bidi="fa-IR"/>
        </w:rPr>
        <w:t xml:space="preserve"> </w:t>
      </w:r>
      <w:r w:rsidRPr="009662BA">
        <w:rPr>
          <w:rFonts w:hint="cs"/>
          <w:sz w:val="24"/>
          <w:rtl/>
          <w:lang w:bidi="fa-IR"/>
        </w:rPr>
        <w:t>يعنى</w:t>
      </w:r>
      <w:r w:rsidRPr="009662BA">
        <w:rPr>
          <w:sz w:val="24"/>
          <w:rtl/>
          <w:lang w:bidi="fa-IR"/>
        </w:rPr>
        <w:t xml:space="preserve"> </w:t>
      </w:r>
      <w:r w:rsidRPr="009662BA">
        <w:rPr>
          <w:rFonts w:hint="cs"/>
          <w:sz w:val="24"/>
          <w:rtl/>
          <w:lang w:bidi="fa-IR"/>
        </w:rPr>
        <w:t>دور</w:t>
      </w:r>
      <w:r w:rsidRPr="009662BA">
        <w:rPr>
          <w:sz w:val="24"/>
          <w:rtl/>
          <w:lang w:bidi="fa-IR"/>
        </w:rPr>
        <w:t xml:space="preserve"> </w:t>
      </w:r>
      <w:r w:rsidRPr="009662BA">
        <w:rPr>
          <w:rFonts w:hint="cs"/>
          <w:sz w:val="24"/>
          <w:rtl/>
          <w:lang w:bidi="fa-IR"/>
        </w:rPr>
        <w:t>بودن</w:t>
      </w:r>
      <w:r w:rsidRPr="009662BA">
        <w:rPr>
          <w:sz w:val="24"/>
          <w:rtl/>
          <w:lang w:bidi="fa-IR"/>
        </w:rPr>
        <w:t xml:space="preserve"> </w:t>
      </w:r>
      <w:r w:rsidRPr="009662BA">
        <w:rPr>
          <w:rFonts w:hint="cs"/>
          <w:sz w:val="24"/>
          <w:rtl/>
          <w:lang w:bidi="fa-IR"/>
        </w:rPr>
        <w:t>از</w:t>
      </w:r>
      <w:r w:rsidRPr="009662BA">
        <w:rPr>
          <w:sz w:val="24"/>
          <w:rtl/>
          <w:lang w:bidi="fa-IR"/>
        </w:rPr>
        <w:t xml:space="preserve"> </w:t>
      </w:r>
      <w:r w:rsidRPr="009662BA">
        <w:rPr>
          <w:rFonts w:hint="cs"/>
          <w:sz w:val="24"/>
          <w:rtl/>
          <w:lang w:bidi="fa-IR"/>
        </w:rPr>
        <w:t>آفات</w:t>
      </w:r>
      <w:r w:rsidRPr="009662BA">
        <w:rPr>
          <w:sz w:val="24"/>
          <w:rtl/>
          <w:lang w:bidi="fa-IR"/>
        </w:rPr>
        <w:t xml:space="preserve"> </w:t>
      </w:r>
      <w:r w:rsidRPr="009662BA">
        <w:rPr>
          <w:rFonts w:hint="cs"/>
          <w:sz w:val="24"/>
          <w:rtl/>
          <w:lang w:bidi="fa-IR"/>
        </w:rPr>
        <w:t>ظاهرى</w:t>
      </w:r>
      <w:r w:rsidRPr="009662BA">
        <w:rPr>
          <w:sz w:val="24"/>
          <w:rtl/>
          <w:lang w:bidi="fa-IR"/>
        </w:rPr>
        <w:t xml:space="preserve"> </w:t>
      </w:r>
      <w:r w:rsidRPr="009662BA">
        <w:rPr>
          <w:rFonts w:hint="cs"/>
          <w:sz w:val="24"/>
          <w:rtl/>
          <w:lang w:bidi="fa-IR"/>
        </w:rPr>
        <w:t>و</w:t>
      </w:r>
      <w:r w:rsidRPr="009662BA">
        <w:rPr>
          <w:sz w:val="24"/>
          <w:rtl/>
          <w:lang w:bidi="fa-IR"/>
        </w:rPr>
        <w:t xml:space="preserve"> </w:t>
      </w:r>
      <w:r w:rsidRPr="009662BA">
        <w:rPr>
          <w:rFonts w:hint="cs"/>
          <w:sz w:val="24"/>
          <w:rtl/>
          <w:lang w:bidi="fa-IR"/>
        </w:rPr>
        <w:t>باطنى</w:t>
      </w:r>
      <w:r w:rsidRPr="009662BA">
        <w:rPr>
          <w:sz w:val="24"/>
          <w:rtl/>
          <w:lang w:bidi="fa-IR"/>
        </w:rPr>
        <w:t xml:space="preserve"> </w:t>
      </w:r>
      <w:r w:rsidRPr="009662BA">
        <w:rPr>
          <w:rFonts w:hint="cs"/>
          <w:sz w:val="24"/>
          <w:rtl/>
          <w:lang w:bidi="fa-IR"/>
        </w:rPr>
        <w:t>است</w:t>
      </w:r>
      <w:r w:rsidRPr="009662BA">
        <w:rPr>
          <w:sz w:val="24"/>
          <w:rtl/>
          <w:lang w:bidi="fa-IR"/>
        </w:rPr>
        <w:t xml:space="preserve">. </w:t>
      </w:r>
      <w:r w:rsidRPr="009662BA">
        <w:rPr>
          <w:rFonts w:hint="cs"/>
          <w:sz w:val="24"/>
          <w:rtl/>
          <w:lang w:bidi="fa-IR"/>
        </w:rPr>
        <w:t>و</w:t>
      </w:r>
      <w:r w:rsidRPr="009662BA">
        <w:rPr>
          <w:sz w:val="24"/>
          <w:rtl/>
          <w:lang w:bidi="fa-IR"/>
        </w:rPr>
        <w:t xml:space="preserve">" </w:t>
      </w:r>
      <w:r w:rsidRPr="009662BA">
        <w:rPr>
          <w:rFonts w:hint="cs"/>
          <w:sz w:val="24"/>
          <w:rtl/>
          <w:lang w:bidi="fa-IR"/>
        </w:rPr>
        <w:t>دار</w:t>
      </w:r>
      <w:r w:rsidRPr="009662BA">
        <w:rPr>
          <w:sz w:val="24"/>
          <w:rtl/>
          <w:lang w:bidi="fa-IR"/>
        </w:rPr>
        <w:t xml:space="preserve"> </w:t>
      </w:r>
      <w:r w:rsidRPr="009662BA">
        <w:rPr>
          <w:rFonts w:hint="cs"/>
          <w:sz w:val="24"/>
          <w:rtl/>
          <w:lang w:bidi="fa-IR"/>
        </w:rPr>
        <w:t>السلام</w:t>
      </w:r>
      <w:r w:rsidRPr="009662BA">
        <w:rPr>
          <w:sz w:val="24"/>
          <w:rtl/>
          <w:lang w:bidi="fa-IR"/>
        </w:rPr>
        <w:t xml:space="preserve">" </w:t>
      </w:r>
      <w:r w:rsidRPr="009662BA">
        <w:rPr>
          <w:rFonts w:hint="cs"/>
          <w:sz w:val="24"/>
          <w:rtl/>
          <w:lang w:bidi="fa-IR"/>
        </w:rPr>
        <w:t>به</w:t>
      </w:r>
      <w:r w:rsidRPr="009662BA">
        <w:rPr>
          <w:sz w:val="24"/>
          <w:rtl/>
          <w:lang w:bidi="fa-IR"/>
        </w:rPr>
        <w:t xml:space="preserve"> </w:t>
      </w:r>
      <w:r w:rsidRPr="009662BA">
        <w:rPr>
          <w:rFonts w:hint="cs"/>
          <w:sz w:val="24"/>
          <w:rtl/>
          <w:lang w:bidi="fa-IR"/>
        </w:rPr>
        <w:t>معناى</w:t>
      </w:r>
      <w:r w:rsidRPr="009662BA">
        <w:rPr>
          <w:sz w:val="24"/>
          <w:rtl/>
          <w:lang w:bidi="fa-IR"/>
        </w:rPr>
        <w:t xml:space="preserve"> </w:t>
      </w:r>
      <w:r w:rsidRPr="009662BA">
        <w:rPr>
          <w:rFonts w:hint="cs"/>
          <w:sz w:val="24"/>
          <w:rtl/>
          <w:lang w:bidi="fa-IR"/>
        </w:rPr>
        <w:t>آن</w:t>
      </w:r>
      <w:r w:rsidRPr="009662BA">
        <w:rPr>
          <w:sz w:val="24"/>
          <w:rtl/>
          <w:lang w:bidi="fa-IR"/>
        </w:rPr>
        <w:t xml:space="preserve"> </w:t>
      </w:r>
      <w:r w:rsidRPr="009662BA">
        <w:rPr>
          <w:rFonts w:hint="cs"/>
          <w:sz w:val="24"/>
          <w:rtl/>
          <w:lang w:bidi="fa-IR"/>
        </w:rPr>
        <w:t>محلى</w:t>
      </w:r>
      <w:r w:rsidRPr="009662BA">
        <w:rPr>
          <w:sz w:val="24"/>
          <w:rtl/>
          <w:lang w:bidi="fa-IR"/>
        </w:rPr>
        <w:t xml:space="preserve"> </w:t>
      </w:r>
      <w:r w:rsidRPr="009662BA">
        <w:rPr>
          <w:rFonts w:hint="cs"/>
          <w:sz w:val="24"/>
          <w:rtl/>
          <w:lang w:bidi="fa-IR"/>
        </w:rPr>
        <w:t>است</w:t>
      </w:r>
      <w:r w:rsidRPr="009662BA">
        <w:rPr>
          <w:sz w:val="24"/>
          <w:rtl/>
          <w:lang w:bidi="fa-IR"/>
        </w:rPr>
        <w:t xml:space="preserve"> </w:t>
      </w:r>
      <w:r w:rsidRPr="009662BA">
        <w:rPr>
          <w:rFonts w:hint="cs"/>
          <w:sz w:val="24"/>
          <w:rtl/>
          <w:lang w:bidi="fa-IR"/>
        </w:rPr>
        <w:t>كه</w:t>
      </w:r>
      <w:r w:rsidRPr="009662BA">
        <w:rPr>
          <w:sz w:val="24"/>
          <w:rtl/>
          <w:lang w:bidi="fa-IR"/>
        </w:rPr>
        <w:t xml:space="preserve"> </w:t>
      </w:r>
      <w:r w:rsidRPr="009662BA">
        <w:rPr>
          <w:rFonts w:hint="cs"/>
          <w:sz w:val="24"/>
          <w:rtl/>
          <w:lang w:bidi="fa-IR"/>
        </w:rPr>
        <w:t>در</w:t>
      </w:r>
      <w:r w:rsidRPr="009662BA">
        <w:rPr>
          <w:sz w:val="24"/>
          <w:rtl/>
          <w:lang w:bidi="fa-IR"/>
        </w:rPr>
        <w:t xml:space="preserve"> </w:t>
      </w:r>
      <w:r w:rsidRPr="009662BA">
        <w:rPr>
          <w:rFonts w:hint="cs"/>
          <w:sz w:val="24"/>
          <w:rtl/>
          <w:lang w:bidi="fa-IR"/>
        </w:rPr>
        <w:t>آن</w:t>
      </w:r>
      <w:r w:rsidRPr="009662BA">
        <w:rPr>
          <w:sz w:val="24"/>
          <w:rtl/>
          <w:lang w:bidi="fa-IR"/>
        </w:rPr>
        <w:t xml:space="preserve"> </w:t>
      </w:r>
      <w:r w:rsidRPr="009662BA">
        <w:rPr>
          <w:rFonts w:hint="cs"/>
          <w:sz w:val="24"/>
          <w:rtl/>
          <w:lang w:bidi="fa-IR"/>
        </w:rPr>
        <w:t>هيچ</w:t>
      </w:r>
      <w:r w:rsidRPr="009662BA">
        <w:rPr>
          <w:sz w:val="24"/>
          <w:rtl/>
          <w:lang w:bidi="fa-IR"/>
        </w:rPr>
        <w:t xml:space="preserve"> </w:t>
      </w:r>
      <w:r w:rsidRPr="009662BA">
        <w:rPr>
          <w:rFonts w:hint="cs"/>
          <w:sz w:val="24"/>
          <w:rtl/>
          <w:lang w:bidi="fa-IR"/>
        </w:rPr>
        <w:t>آفتى</w:t>
      </w:r>
      <w:r w:rsidRPr="009662BA">
        <w:rPr>
          <w:sz w:val="24"/>
          <w:rtl/>
          <w:lang w:bidi="fa-IR"/>
        </w:rPr>
        <w:t xml:space="preserve"> </w:t>
      </w:r>
      <w:r w:rsidRPr="009662BA">
        <w:rPr>
          <w:rFonts w:hint="cs"/>
          <w:sz w:val="24"/>
          <w:rtl/>
          <w:lang w:bidi="fa-IR"/>
        </w:rPr>
        <w:t>از</w:t>
      </w:r>
      <w:r w:rsidRPr="009662BA">
        <w:rPr>
          <w:sz w:val="24"/>
          <w:rtl/>
          <w:lang w:bidi="fa-IR"/>
        </w:rPr>
        <w:t xml:space="preserve"> </w:t>
      </w:r>
      <w:r w:rsidRPr="009662BA">
        <w:rPr>
          <w:rFonts w:hint="cs"/>
          <w:sz w:val="24"/>
          <w:rtl/>
          <w:lang w:bidi="fa-IR"/>
        </w:rPr>
        <w:t>قبيل</w:t>
      </w:r>
      <w:r w:rsidRPr="009662BA">
        <w:rPr>
          <w:sz w:val="24"/>
          <w:rtl/>
          <w:lang w:bidi="fa-IR"/>
        </w:rPr>
        <w:t xml:space="preserve"> </w:t>
      </w:r>
      <w:r w:rsidRPr="009662BA">
        <w:rPr>
          <w:rFonts w:hint="cs"/>
          <w:sz w:val="24"/>
          <w:rtl/>
          <w:lang w:bidi="fa-IR"/>
        </w:rPr>
        <w:t>مرگ،</w:t>
      </w:r>
      <w:r w:rsidRPr="009662BA">
        <w:rPr>
          <w:sz w:val="24"/>
          <w:rtl/>
          <w:lang w:bidi="fa-IR"/>
        </w:rPr>
        <w:t xml:space="preserve"> </w:t>
      </w:r>
      <w:r w:rsidRPr="009662BA">
        <w:rPr>
          <w:rFonts w:hint="cs"/>
          <w:sz w:val="24"/>
          <w:rtl/>
          <w:lang w:bidi="fa-IR"/>
        </w:rPr>
        <w:t>مرض</w:t>
      </w:r>
      <w:r w:rsidRPr="009662BA">
        <w:rPr>
          <w:sz w:val="24"/>
          <w:rtl/>
          <w:lang w:bidi="fa-IR"/>
        </w:rPr>
        <w:t xml:space="preserve"> </w:t>
      </w:r>
      <w:r w:rsidRPr="009662BA">
        <w:rPr>
          <w:rFonts w:hint="cs"/>
          <w:sz w:val="24"/>
          <w:rtl/>
          <w:lang w:bidi="fa-IR"/>
        </w:rPr>
        <w:t>و</w:t>
      </w:r>
      <w:r w:rsidRPr="009662BA">
        <w:rPr>
          <w:sz w:val="24"/>
          <w:rtl/>
          <w:lang w:bidi="fa-IR"/>
        </w:rPr>
        <w:t xml:space="preserve"> </w:t>
      </w:r>
      <w:r w:rsidRPr="009662BA">
        <w:rPr>
          <w:rFonts w:hint="cs"/>
          <w:sz w:val="24"/>
          <w:rtl/>
          <w:lang w:bidi="fa-IR"/>
        </w:rPr>
        <w:t>فقر</w:t>
      </w:r>
      <w:r w:rsidRPr="009662BA">
        <w:rPr>
          <w:sz w:val="24"/>
          <w:rtl/>
          <w:lang w:bidi="fa-IR"/>
        </w:rPr>
        <w:t xml:space="preserve"> </w:t>
      </w:r>
      <w:r w:rsidRPr="009662BA">
        <w:rPr>
          <w:rFonts w:hint="cs"/>
          <w:sz w:val="24"/>
          <w:rtl/>
          <w:lang w:bidi="fa-IR"/>
        </w:rPr>
        <w:t>و</w:t>
      </w:r>
      <w:r w:rsidRPr="009662BA">
        <w:rPr>
          <w:sz w:val="24"/>
          <w:rtl/>
          <w:lang w:bidi="fa-IR"/>
        </w:rPr>
        <w:t xml:space="preserve"> </w:t>
      </w:r>
      <w:r w:rsidRPr="009662BA">
        <w:rPr>
          <w:rFonts w:hint="cs"/>
          <w:sz w:val="24"/>
          <w:rtl/>
          <w:lang w:bidi="fa-IR"/>
        </w:rPr>
        <w:t>هيچ</w:t>
      </w:r>
      <w:r w:rsidRPr="009662BA">
        <w:rPr>
          <w:sz w:val="24"/>
          <w:rtl/>
          <w:lang w:bidi="fa-IR"/>
        </w:rPr>
        <w:t xml:space="preserve"> </w:t>
      </w:r>
      <w:r w:rsidRPr="009662BA">
        <w:rPr>
          <w:rFonts w:hint="cs"/>
          <w:sz w:val="24"/>
          <w:rtl/>
          <w:lang w:bidi="fa-IR"/>
        </w:rPr>
        <w:t>عدم</w:t>
      </w:r>
      <w:r w:rsidRPr="009662BA">
        <w:rPr>
          <w:sz w:val="24"/>
          <w:rtl/>
          <w:lang w:bidi="fa-IR"/>
        </w:rPr>
        <w:t xml:space="preserve"> </w:t>
      </w:r>
      <w:r w:rsidRPr="009662BA">
        <w:rPr>
          <w:rFonts w:hint="cs"/>
          <w:sz w:val="24"/>
          <w:rtl/>
          <w:lang w:bidi="fa-IR"/>
        </w:rPr>
        <w:t>و</w:t>
      </w:r>
      <w:r w:rsidRPr="009662BA">
        <w:rPr>
          <w:sz w:val="24"/>
          <w:rtl/>
          <w:lang w:bidi="fa-IR"/>
        </w:rPr>
        <w:t xml:space="preserve"> </w:t>
      </w:r>
      <w:r w:rsidRPr="009662BA">
        <w:rPr>
          <w:rFonts w:hint="cs"/>
          <w:sz w:val="24"/>
          <w:rtl/>
          <w:lang w:bidi="fa-IR"/>
        </w:rPr>
        <w:t>فقدانى</w:t>
      </w:r>
      <w:r w:rsidRPr="009662BA">
        <w:rPr>
          <w:sz w:val="24"/>
          <w:rtl/>
          <w:lang w:bidi="fa-IR"/>
        </w:rPr>
        <w:t xml:space="preserve"> </w:t>
      </w:r>
      <w:r w:rsidRPr="009662BA">
        <w:rPr>
          <w:rFonts w:hint="cs"/>
          <w:sz w:val="24"/>
          <w:rtl/>
          <w:lang w:bidi="fa-IR"/>
        </w:rPr>
        <w:t>ديگر</w:t>
      </w:r>
      <w:r w:rsidRPr="009662BA">
        <w:rPr>
          <w:sz w:val="24"/>
          <w:rtl/>
          <w:lang w:bidi="fa-IR"/>
        </w:rPr>
        <w:t xml:space="preserve"> </w:t>
      </w:r>
      <w:r w:rsidRPr="009662BA">
        <w:rPr>
          <w:rFonts w:hint="cs"/>
          <w:sz w:val="24"/>
          <w:rtl/>
          <w:lang w:bidi="fa-IR"/>
        </w:rPr>
        <w:t>و</w:t>
      </w:r>
      <w:r w:rsidRPr="009662BA">
        <w:rPr>
          <w:sz w:val="24"/>
          <w:rtl/>
          <w:lang w:bidi="fa-IR"/>
        </w:rPr>
        <w:t xml:space="preserve"> </w:t>
      </w:r>
      <w:r w:rsidRPr="009662BA">
        <w:rPr>
          <w:rFonts w:hint="cs"/>
          <w:sz w:val="24"/>
          <w:rtl/>
          <w:lang w:bidi="fa-IR"/>
        </w:rPr>
        <w:t>هيچ</w:t>
      </w:r>
      <w:r w:rsidRPr="009662BA">
        <w:rPr>
          <w:sz w:val="24"/>
          <w:rtl/>
          <w:lang w:bidi="fa-IR"/>
        </w:rPr>
        <w:t xml:space="preserve"> </w:t>
      </w:r>
      <w:r w:rsidRPr="009662BA">
        <w:rPr>
          <w:rFonts w:hint="cs"/>
          <w:sz w:val="24"/>
          <w:rtl/>
          <w:lang w:bidi="fa-IR"/>
        </w:rPr>
        <w:t>غم</w:t>
      </w:r>
      <w:r w:rsidRPr="009662BA">
        <w:rPr>
          <w:sz w:val="24"/>
          <w:rtl/>
          <w:lang w:bidi="fa-IR"/>
        </w:rPr>
        <w:t xml:space="preserve"> </w:t>
      </w:r>
      <w:r w:rsidRPr="009662BA">
        <w:rPr>
          <w:rFonts w:hint="cs"/>
          <w:sz w:val="24"/>
          <w:rtl/>
          <w:lang w:bidi="fa-IR"/>
        </w:rPr>
        <w:t>و</w:t>
      </w:r>
      <w:r w:rsidRPr="009662BA">
        <w:rPr>
          <w:sz w:val="24"/>
          <w:rtl/>
          <w:lang w:bidi="fa-IR"/>
        </w:rPr>
        <w:t xml:space="preserve"> </w:t>
      </w:r>
      <w:r w:rsidRPr="009662BA">
        <w:rPr>
          <w:rFonts w:hint="cs"/>
          <w:sz w:val="24"/>
          <w:rtl/>
          <w:lang w:bidi="fa-IR"/>
        </w:rPr>
        <w:t>اندوهى</w:t>
      </w:r>
      <w:r w:rsidRPr="009662BA">
        <w:rPr>
          <w:sz w:val="24"/>
          <w:rtl/>
          <w:lang w:bidi="fa-IR"/>
        </w:rPr>
        <w:t xml:space="preserve"> </w:t>
      </w:r>
      <w:r w:rsidRPr="009662BA">
        <w:rPr>
          <w:rFonts w:hint="cs"/>
          <w:sz w:val="24"/>
          <w:rtl/>
          <w:lang w:bidi="fa-IR"/>
        </w:rPr>
        <w:t>واردين</w:t>
      </w:r>
      <w:r w:rsidRPr="009662BA">
        <w:rPr>
          <w:sz w:val="24"/>
          <w:rtl/>
          <w:lang w:bidi="fa-IR"/>
        </w:rPr>
        <w:t xml:space="preserve"> </w:t>
      </w:r>
      <w:r w:rsidRPr="009662BA">
        <w:rPr>
          <w:rFonts w:hint="cs"/>
          <w:sz w:val="24"/>
          <w:rtl/>
          <w:lang w:bidi="fa-IR"/>
        </w:rPr>
        <w:t>را</w:t>
      </w:r>
      <w:r w:rsidRPr="009662BA">
        <w:rPr>
          <w:sz w:val="24"/>
          <w:rtl/>
          <w:lang w:bidi="fa-IR"/>
        </w:rPr>
        <w:t xml:space="preserve"> </w:t>
      </w:r>
      <w:r w:rsidRPr="009662BA">
        <w:rPr>
          <w:rFonts w:hint="cs"/>
          <w:sz w:val="24"/>
          <w:rtl/>
          <w:lang w:bidi="fa-IR"/>
        </w:rPr>
        <w:t>تهديد</w:t>
      </w:r>
      <w:r w:rsidRPr="009662BA">
        <w:rPr>
          <w:sz w:val="24"/>
          <w:rtl/>
          <w:lang w:bidi="fa-IR"/>
        </w:rPr>
        <w:t xml:space="preserve"> </w:t>
      </w:r>
      <w:r w:rsidRPr="009662BA">
        <w:rPr>
          <w:rFonts w:hint="cs"/>
          <w:sz w:val="24"/>
          <w:rtl/>
          <w:lang w:bidi="fa-IR"/>
        </w:rPr>
        <w:t>نمى‏كند،</w:t>
      </w:r>
      <w:r w:rsidRPr="009662BA">
        <w:rPr>
          <w:sz w:val="24"/>
          <w:rtl/>
          <w:lang w:bidi="fa-IR"/>
        </w:rPr>
        <w:t xml:space="preserve"> </w:t>
      </w:r>
      <w:r w:rsidRPr="009662BA">
        <w:rPr>
          <w:rFonts w:hint="cs"/>
          <w:sz w:val="24"/>
          <w:rtl/>
          <w:lang w:bidi="fa-IR"/>
        </w:rPr>
        <w:t>و</w:t>
      </w:r>
      <w:r w:rsidRPr="009662BA">
        <w:rPr>
          <w:sz w:val="24"/>
          <w:rtl/>
          <w:lang w:bidi="fa-IR"/>
        </w:rPr>
        <w:t xml:space="preserve"> </w:t>
      </w:r>
      <w:r w:rsidRPr="009662BA">
        <w:rPr>
          <w:rFonts w:hint="cs"/>
          <w:sz w:val="24"/>
          <w:rtl/>
          <w:lang w:bidi="fa-IR"/>
        </w:rPr>
        <w:t>چنين</w:t>
      </w:r>
      <w:r w:rsidRPr="009662BA">
        <w:rPr>
          <w:sz w:val="24"/>
          <w:rtl/>
          <w:lang w:bidi="fa-IR"/>
        </w:rPr>
        <w:t xml:space="preserve"> </w:t>
      </w:r>
      <w:r w:rsidRPr="009662BA">
        <w:rPr>
          <w:rFonts w:hint="cs"/>
          <w:sz w:val="24"/>
          <w:rtl/>
          <w:lang w:bidi="fa-IR"/>
        </w:rPr>
        <w:t>محلى</w:t>
      </w:r>
      <w:r w:rsidRPr="009662BA">
        <w:rPr>
          <w:sz w:val="24"/>
          <w:rtl/>
          <w:lang w:bidi="fa-IR"/>
        </w:rPr>
        <w:t xml:space="preserve"> </w:t>
      </w:r>
      <w:r w:rsidRPr="009662BA">
        <w:rPr>
          <w:rFonts w:hint="cs"/>
          <w:sz w:val="24"/>
          <w:rtl/>
          <w:lang w:bidi="fa-IR"/>
        </w:rPr>
        <w:t>همان</w:t>
      </w:r>
      <w:r w:rsidRPr="009662BA">
        <w:rPr>
          <w:sz w:val="24"/>
          <w:rtl/>
          <w:lang w:bidi="fa-IR"/>
        </w:rPr>
        <w:t xml:space="preserve"> </w:t>
      </w:r>
      <w:r w:rsidRPr="009662BA">
        <w:rPr>
          <w:rFonts w:hint="cs"/>
          <w:sz w:val="24"/>
          <w:rtl/>
          <w:lang w:bidi="fa-IR"/>
        </w:rPr>
        <w:t>بهشت</w:t>
      </w:r>
      <w:r w:rsidRPr="009662BA">
        <w:rPr>
          <w:sz w:val="24"/>
          <w:rtl/>
          <w:lang w:bidi="fa-IR"/>
        </w:rPr>
        <w:t xml:space="preserve"> </w:t>
      </w:r>
      <w:r w:rsidRPr="009662BA">
        <w:rPr>
          <w:rFonts w:hint="cs"/>
          <w:sz w:val="24"/>
          <w:rtl/>
          <w:lang w:bidi="fa-IR"/>
        </w:rPr>
        <w:t>موعود</w:t>
      </w:r>
      <w:r w:rsidRPr="009662BA">
        <w:rPr>
          <w:sz w:val="24"/>
          <w:rtl/>
          <w:lang w:bidi="fa-IR"/>
        </w:rPr>
        <w:t xml:space="preserve"> </w:t>
      </w:r>
      <w:r w:rsidRPr="009662BA">
        <w:rPr>
          <w:rFonts w:hint="cs"/>
          <w:sz w:val="24"/>
          <w:rtl/>
          <w:lang w:bidi="fa-IR"/>
        </w:rPr>
        <w:t>است</w:t>
      </w:r>
      <w:r w:rsidRPr="009662BA">
        <w:rPr>
          <w:sz w:val="24"/>
          <w:rtl/>
          <w:lang w:bidi="fa-IR"/>
        </w:rPr>
        <w:t xml:space="preserve"> </w:t>
      </w:r>
      <w:r w:rsidRPr="009662BA">
        <w:rPr>
          <w:rFonts w:hint="cs"/>
          <w:sz w:val="24"/>
          <w:rtl/>
          <w:lang w:bidi="fa-IR"/>
        </w:rPr>
        <w:t>و</w:t>
      </w:r>
      <w:r w:rsidRPr="009662BA">
        <w:rPr>
          <w:sz w:val="24"/>
          <w:rtl/>
          <w:lang w:bidi="fa-IR"/>
        </w:rPr>
        <w:t xml:space="preserve"> </w:t>
      </w:r>
      <w:r w:rsidRPr="009662BA">
        <w:rPr>
          <w:rFonts w:hint="cs"/>
          <w:sz w:val="24"/>
          <w:rtl/>
          <w:lang w:bidi="fa-IR"/>
        </w:rPr>
        <w:t>جز</w:t>
      </w:r>
      <w:r w:rsidRPr="009662BA">
        <w:rPr>
          <w:sz w:val="24"/>
          <w:rtl/>
          <w:lang w:bidi="fa-IR"/>
        </w:rPr>
        <w:t xml:space="preserve"> </w:t>
      </w:r>
      <w:r w:rsidRPr="009662BA">
        <w:rPr>
          <w:rFonts w:hint="cs"/>
          <w:sz w:val="24"/>
          <w:rtl/>
          <w:lang w:bidi="fa-IR"/>
        </w:rPr>
        <w:t>آن</w:t>
      </w:r>
      <w:r w:rsidRPr="009662BA">
        <w:rPr>
          <w:sz w:val="24"/>
          <w:rtl/>
          <w:lang w:bidi="fa-IR"/>
        </w:rPr>
        <w:t xml:space="preserve"> </w:t>
      </w:r>
      <w:r w:rsidRPr="009662BA">
        <w:rPr>
          <w:rFonts w:hint="cs"/>
          <w:sz w:val="24"/>
          <w:rtl/>
          <w:lang w:bidi="fa-IR"/>
        </w:rPr>
        <w:t>نمى‏تواند</w:t>
      </w:r>
      <w:r w:rsidRPr="009662BA">
        <w:rPr>
          <w:sz w:val="24"/>
          <w:rtl/>
          <w:lang w:bidi="fa-IR"/>
        </w:rPr>
        <w:t xml:space="preserve"> </w:t>
      </w:r>
      <w:r w:rsidRPr="009662BA">
        <w:rPr>
          <w:rFonts w:hint="cs"/>
          <w:sz w:val="24"/>
          <w:rtl/>
          <w:lang w:bidi="fa-IR"/>
        </w:rPr>
        <w:t>باشد،</w:t>
      </w:r>
      <w:r w:rsidRPr="009662BA">
        <w:rPr>
          <w:sz w:val="24"/>
          <w:rtl/>
          <w:lang w:bidi="fa-IR"/>
        </w:rPr>
        <w:t xml:space="preserve"> </w:t>
      </w:r>
      <w:r w:rsidRPr="009662BA">
        <w:rPr>
          <w:rFonts w:hint="cs"/>
          <w:sz w:val="24"/>
          <w:rtl/>
          <w:lang w:bidi="fa-IR"/>
        </w:rPr>
        <w:t>مخصوصا</w:t>
      </w:r>
      <w:r w:rsidRPr="009662BA">
        <w:rPr>
          <w:sz w:val="24"/>
          <w:rtl/>
          <w:lang w:bidi="fa-IR"/>
        </w:rPr>
        <w:t xml:space="preserve"> </w:t>
      </w:r>
      <w:r w:rsidRPr="009662BA">
        <w:rPr>
          <w:rFonts w:hint="cs"/>
          <w:sz w:val="24"/>
          <w:rtl/>
          <w:lang w:bidi="fa-IR"/>
        </w:rPr>
        <w:t>بعد</w:t>
      </w:r>
      <w:r>
        <w:rPr>
          <w:sz w:val="24"/>
          <w:rtl/>
          <w:lang w:bidi="fa-IR"/>
        </w:rPr>
        <w:t xml:space="preserve"> </w:t>
      </w:r>
      <w:r w:rsidRPr="009662BA">
        <w:rPr>
          <w:rFonts w:hint="cs"/>
          <w:sz w:val="24"/>
          <w:rtl/>
          <w:lang w:bidi="fa-IR"/>
        </w:rPr>
        <w:t>از</w:t>
      </w:r>
      <w:r w:rsidRPr="009662BA">
        <w:rPr>
          <w:sz w:val="24"/>
          <w:rtl/>
          <w:lang w:bidi="fa-IR"/>
        </w:rPr>
        <w:t xml:space="preserve"> </w:t>
      </w:r>
      <w:r w:rsidRPr="009662BA">
        <w:rPr>
          <w:rFonts w:hint="cs"/>
          <w:sz w:val="24"/>
          <w:rtl/>
          <w:lang w:bidi="fa-IR"/>
        </w:rPr>
        <w:t>آنكه</w:t>
      </w:r>
      <w:r w:rsidRPr="009662BA">
        <w:rPr>
          <w:sz w:val="24"/>
          <w:rtl/>
          <w:lang w:bidi="fa-IR"/>
        </w:rPr>
        <w:t xml:space="preserve"> </w:t>
      </w:r>
      <w:r w:rsidRPr="009662BA">
        <w:rPr>
          <w:rFonts w:hint="cs"/>
          <w:sz w:val="24"/>
          <w:rtl/>
          <w:lang w:bidi="fa-IR"/>
        </w:rPr>
        <w:t>مقيد</w:t>
      </w:r>
      <w:r w:rsidRPr="009662BA">
        <w:rPr>
          <w:sz w:val="24"/>
          <w:rtl/>
          <w:lang w:bidi="fa-IR"/>
        </w:rPr>
        <w:t xml:space="preserve"> </w:t>
      </w:r>
      <w:r w:rsidRPr="009662BA">
        <w:rPr>
          <w:rFonts w:hint="cs"/>
          <w:sz w:val="24"/>
          <w:rtl/>
          <w:lang w:bidi="fa-IR"/>
        </w:rPr>
        <w:t>به</w:t>
      </w:r>
      <w:r w:rsidRPr="009662BA">
        <w:rPr>
          <w:sz w:val="24"/>
          <w:rtl/>
          <w:lang w:bidi="fa-IR"/>
        </w:rPr>
        <w:t xml:space="preserve"> </w:t>
      </w:r>
      <w:r w:rsidRPr="009662BA">
        <w:rPr>
          <w:rFonts w:hint="cs"/>
          <w:sz w:val="24"/>
          <w:rtl/>
          <w:lang w:bidi="fa-IR"/>
        </w:rPr>
        <w:t>قيد</w:t>
      </w:r>
      <w:r w:rsidRPr="009662BA">
        <w:rPr>
          <w:sz w:val="24"/>
          <w:rtl/>
          <w:lang w:bidi="fa-IR"/>
        </w:rPr>
        <w:t xml:space="preserve">" </w:t>
      </w:r>
      <w:r w:rsidRPr="009662BA">
        <w:rPr>
          <w:rFonts w:hint="cs"/>
          <w:sz w:val="24"/>
          <w:rtl/>
          <w:lang w:bidi="fa-IR"/>
        </w:rPr>
        <w:t>عِنْدَ</w:t>
      </w:r>
      <w:r w:rsidRPr="009662BA">
        <w:rPr>
          <w:sz w:val="24"/>
          <w:rtl/>
          <w:lang w:bidi="fa-IR"/>
        </w:rPr>
        <w:t xml:space="preserve"> </w:t>
      </w:r>
      <w:r w:rsidRPr="009662BA">
        <w:rPr>
          <w:rFonts w:hint="cs"/>
          <w:sz w:val="24"/>
          <w:rtl/>
          <w:lang w:bidi="fa-IR"/>
        </w:rPr>
        <w:t>رَبِّهِمْ</w:t>
      </w:r>
      <w:r w:rsidRPr="009662BA">
        <w:rPr>
          <w:sz w:val="24"/>
          <w:rtl/>
          <w:lang w:bidi="fa-IR"/>
        </w:rPr>
        <w:t xml:space="preserve">" </w:t>
      </w:r>
      <w:r w:rsidRPr="009662BA">
        <w:rPr>
          <w:rFonts w:hint="cs"/>
          <w:sz w:val="24"/>
          <w:rtl/>
          <w:lang w:bidi="fa-IR"/>
        </w:rPr>
        <w:t>شده</w:t>
      </w:r>
      <w:r w:rsidRPr="009662BA">
        <w:rPr>
          <w:sz w:val="24"/>
          <w:rtl/>
          <w:lang w:bidi="fa-IR"/>
        </w:rPr>
        <w:t xml:space="preserve"> </w:t>
      </w:r>
      <w:r w:rsidRPr="009662BA">
        <w:rPr>
          <w:rFonts w:hint="cs"/>
          <w:sz w:val="24"/>
          <w:rtl/>
          <w:lang w:bidi="fa-IR"/>
        </w:rPr>
        <w:t>است</w:t>
      </w:r>
      <w:r w:rsidRPr="009662BA">
        <w:rPr>
          <w:sz w:val="24"/>
          <w:rtl/>
          <w:lang w:bidi="fa-IR"/>
        </w:rPr>
        <w:t>.</w:t>
      </w:r>
      <w:r>
        <w:rPr>
          <w:rFonts w:hint="cs"/>
          <w:sz w:val="24"/>
          <w:rtl/>
          <w:lang w:bidi="fa-IR"/>
        </w:rPr>
        <w:t xml:space="preserve"> </w:t>
      </w:r>
      <w:r w:rsidRPr="009662BA">
        <w:rPr>
          <w:rFonts w:hint="cs"/>
          <w:sz w:val="24"/>
          <w:rtl/>
          <w:lang w:bidi="fa-IR"/>
        </w:rPr>
        <w:t>آرى،</w:t>
      </w:r>
      <w:r w:rsidRPr="009662BA">
        <w:rPr>
          <w:sz w:val="24"/>
          <w:rtl/>
          <w:lang w:bidi="fa-IR"/>
        </w:rPr>
        <w:t xml:space="preserve"> </w:t>
      </w:r>
      <w:r w:rsidRPr="009662BA">
        <w:rPr>
          <w:rFonts w:hint="cs"/>
          <w:sz w:val="24"/>
          <w:rtl/>
          <w:lang w:bidi="fa-IR"/>
        </w:rPr>
        <w:t>اولياى</w:t>
      </w:r>
      <w:r w:rsidRPr="009662BA">
        <w:rPr>
          <w:sz w:val="24"/>
          <w:rtl/>
          <w:lang w:bidi="fa-IR"/>
        </w:rPr>
        <w:t xml:space="preserve"> </w:t>
      </w:r>
      <w:r w:rsidRPr="009662BA">
        <w:rPr>
          <w:rFonts w:hint="cs"/>
          <w:sz w:val="24"/>
          <w:rtl/>
          <w:lang w:bidi="fa-IR"/>
        </w:rPr>
        <w:t>خدا</w:t>
      </w:r>
      <w:r w:rsidRPr="009662BA">
        <w:rPr>
          <w:sz w:val="24"/>
          <w:rtl/>
          <w:lang w:bidi="fa-IR"/>
        </w:rPr>
        <w:t xml:space="preserve"> </w:t>
      </w:r>
      <w:r w:rsidRPr="009662BA">
        <w:rPr>
          <w:rFonts w:hint="cs"/>
          <w:sz w:val="24"/>
          <w:rtl/>
          <w:lang w:bidi="fa-IR"/>
        </w:rPr>
        <w:t>در</w:t>
      </w:r>
      <w:r w:rsidRPr="009662BA">
        <w:rPr>
          <w:sz w:val="24"/>
          <w:rtl/>
          <w:lang w:bidi="fa-IR"/>
        </w:rPr>
        <w:t xml:space="preserve"> </w:t>
      </w:r>
      <w:r w:rsidRPr="009662BA">
        <w:rPr>
          <w:rFonts w:hint="cs"/>
          <w:sz w:val="24"/>
          <w:rtl/>
          <w:lang w:bidi="fa-IR"/>
        </w:rPr>
        <w:t>همين</w:t>
      </w:r>
      <w:r w:rsidRPr="009662BA">
        <w:rPr>
          <w:sz w:val="24"/>
          <w:rtl/>
          <w:lang w:bidi="fa-IR"/>
        </w:rPr>
        <w:t xml:space="preserve"> </w:t>
      </w:r>
      <w:r w:rsidRPr="009662BA">
        <w:rPr>
          <w:rFonts w:hint="cs"/>
          <w:sz w:val="24"/>
          <w:rtl/>
          <w:lang w:bidi="fa-IR"/>
        </w:rPr>
        <w:t>دنيا</w:t>
      </w:r>
      <w:r w:rsidRPr="009662BA">
        <w:rPr>
          <w:sz w:val="24"/>
          <w:rtl/>
          <w:lang w:bidi="fa-IR"/>
        </w:rPr>
        <w:t xml:space="preserve"> </w:t>
      </w:r>
      <w:r w:rsidRPr="009662BA">
        <w:rPr>
          <w:rFonts w:hint="cs"/>
          <w:sz w:val="24"/>
          <w:rtl/>
          <w:lang w:bidi="fa-IR"/>
        </w:rPr>
        <w:t>هم</w:t>
      </w:r>
      <w:r w:rsidRPr="009662BA">
        <w:rPr>
          <w:sz w:val="24"/>
          <w:rtl/>
          <w:lang w:bidi="fa-IR"/>
        </w:rPr>
        <w:t xml:space="preserve"> </w:t>
      </w:r>
      <w:r w:rsidRPr="009662BA">
        <w:rPr>
          <w:rFonts w:hint="cs"/>
          <w:sz w:val="24"/>
          <w:rtl/>
          <w:lang w:bidi="fa-IR"/>
        </w:rPr>
        <w:t>وعده</w:t>
      </w:r>
      <w:r w:rsidRPr="009662BA">
        <w:rPr>
          <w:sz w:val="24"/>
          <w:rtl/>
          <w:lang w:bidi="fa-IR"/>
        </w:rPr>
        <w:t xml:space="preserve"> </w:t>
      </w:r>
      <w:r w:rsidRPr="009662BA">
        <w:rPr>
          <w:rFonts w:hint="cs"/>
          <w:sz w:val="24"/>
          <w:rtl/>
          <w:lang w:bidi="fa-IR"/>
        </w:rPr>
        <w:t>بهشت</w:t>
      </w:r>
      <w:r w:rsidRPr="009662BA">
        <w:rPr>
          <w:sz w:val="24"/>
          <w:rtl/>
          <w:lang w:bidi="fa-IR"/>
        </w:rPr>
        <w:t xml:space="preserve"> </w:t>
      </w:r>
      <w:r w:rsidRPr="009662BA">
        <w:rPr>
          <w:rFonts w:hint="cs"/>
          <w:sz w:val="24"/>
          <w:rtl/>
          <w:lang w:bidi="fa-IR"/>
        </w:rPr>
        <w:t>و</w:t>
      </w:r>
      <w:r w:rsidRPr="009662BA">
        <w:rPr>
          <w:sz w:val="24"/>
          <w:rtl/>
          <w:lang w:bidi="fa-IR"/>
        </w:rPr>
        <w:t xml:space="preserve"> </w:t>
      </w:r>
      <w:r w:rsidRPr="009662BA">
        <w:rPr>
          <w:rFonts w:hint="cs"/>
          <w:sz w:val="24"/>
          <w:rtl/>
          <w:lang w:bidi="fa-IR"/>
        </w:rPr>
        <w:t>دار</w:t>
      </w:r>
      <w:r w:rsidRPr="009662BA">
        <w:rPr>
          <w:sz w:val="24"/>
          <w:rtl/>
          <w:lang w:bidi="fa-IR"/>
        </w:rPr>
        <w:t xml:space="preserve"> </w:t>
      </w:r>
      <w:r w:rsidRPr="009662BA">
        <w:rPr>
          <w:rFonts w:hint="cs"/>
          <w:sz w:val="24"/>
          <w:rtl/>
          <w:lang w:bidi="fa-IR"/>
        </w:rPr>
        <w:t>السلام</w:t>
      </w:r>
      <w:r w:rsidRPr="009662BA">
        <w:rPr>
          <w:sz w:val="24"/>
          <w:rtl/>
          <w:lang w:bidi="fa-IR"/>
        </w:rPr>
        <w:t xml:space="preserve"> </w:t>
      </w:r>
      <w:r w:rsidRPr="009662BA">
        <w:rPr>
          <w:rFonts w:hint="cs"/>
          <w:sz w:val="24"/>
          <w:rtl/>
          <w:lang w:bidi="fa-IR"/>
        </w:rPr>
        <w:t>را</w:t>
      </w:r>
      <w:r w:rsidRPr="009662BA">
        <w:rPr>
          <w:sz w:val="24"/>
          <w:rtl/>
          <w:lang w:bidi="fa-IR"/>
        </w:rPr>
        <w:t xml:space="preserve"> </w:t>
      </w:r>
      <w:r w:rsidRPr="009662BA">
        <w:rPr>
          <w:rFonts w:hint="cs"/>
          <w:sz w:val="24"/>
          <w:rtl/>
          <w:lang w:bidi="fa-IR"/>
        </w:rPr>
        <w:t>كه</w:t>
      </w:r>
      <w:r w:rsidRPr="009662BA">
        <w:rPr>
          <w:sz w:val="24"/>
          <w:rtl/>
          <w:lang w:bidi="fa-IR"/>
        </w:rPr>
        <w:t xml:space="preserve"> </w:t>
      </w:r>
      <w:r w:rsidRPr="009662BA">
        <w:rPr>
          <w:rFonts w:hint="cs"/>
          <w:sz w:val="24"/>
          <w:rtl/>
          <w:lang w:bidi="fa-IR"/>
        </w:rPr>
        <w:t>خداوند</w:t>
      </w:r>
      <w:r w:rsidRPr="009662BA">
        <w:rPr>
          <w:sz w:val="24"/>
          <w:rtl/>
          <w:lang w:bidi="fa-IR"/>
        </w:rPr>
        <w:t xml:space="preserve"> </w:t>
      </w:r>
      <w:r w:rsidRPr="009662BA">
        <w:rPr>
          <w:rFonts w:hint="cs"/>
          <w:sz w:val="24"/>
          <w:rtl/>
          <w:lang w:bidi="fa-IR"/>
        </w:rPr>
        <w:t>به</w:t>
      </w:r>
      <w:r w:rsidRPr="009662BA">
        <w:rPr>
          <w:sz w:val="24"/>
          <w:rtl/>
          <w:lang w:bidi="fa-IR"/>
        </w:rPr>
        <w:t xml:space="preserve"> </w:t>
      </w:r>
      <w:r w:rsidRPr="009662BA">
        <w:rPr>
          <w:rFonts w:hint="cs"/>
          <w:sz w:val="24"/>
          <w:rtl/>
          <w:lang w:bidi="fa-IR"/>
        </w:rPr>
        <w:t>آنان</w:t>
      </w:r>
      <w:r w:rsidRPr="009662BA">
        <w:rPr>
          <w:sz w:val="24"/>
          <w:rtl/>
          <w:lang w:bidi="fa-IR"/>
        </w:rPr>
        <w:t xml:space="preserve"> </w:t>
      </w:r>
      <w:r w:rsidRPr="009662BA">
        <w:rPr>
          <w:rFonts w:hint="cs"/>
          <w:sz w:val="24"/>
          <w:rtl/>
          <w:lang w:bidi="fa-IR"/>
        </w:rPr>
        <w:t>داده</w:t>
      </w:r>
      <w:r w:rsidRPr="009662BA">
        <w:rPr>
          <w:sz w:val="24"/>
          <w:rtl/>
          <w:lang w:bidi="fa-IR"/>
        </w:rPr>
        <w:t xml:space="preserve"> </w:t>
      </w:r>
      <w:r w:rsidRPr="009662BA">
        <w:rPr>
          <w:rFonts w:hint="cs"/>
          <w:sz w:val="24"/>
          <w:rtl/>
          <w:lang w:bidi="fa-IR"/>
        </w:rPr>
        <w:t>احساس</w:t>
      </w:r>
      <w:r w:rsidRPr="009662BA">
        <w:rPr>
          <w:sz w:val="24"/>
          <w:rtl/>
          <w:lang w:bidi="fa-IR"/>
        </w:rPr>
        <w:t xml:space="preserve"> </w:t>
      </w:r>
      <w:r w:rsidRPr="009662BA">
        <w:rPr>
          <w:rFonts w:hint="cs"/>
          <w:sz w:val="24"/>
          <w:rtl/>
          <w:lang w:bidi="fa-IR"/>
        </w:rPr>
        <w:t>مى‏كنند،</w:t>
      </w:r>
      <w:r w:rsidRPr="009662BA">
        <w:rPr>
          <w:sz w:val="24"/>
          <w:rtl/>
          <w:lang w:bidi="fa-IR"/>
        </w:rPr>
        <w:t xml:space="preserve"> </w:t>
      </w:r>
      <w:r w:rsidRPr="009662BA">
        <w:rPr>
          <w:rFonts w:hint="cs"/>
          <w:sz w:val="24"/>
          <w:rtl/>
          <w:lang w:bidi="fa-IR"/>
        </w:rPr>
        <w:t>يعنى</w:t>
      </w:r>
      <w:r w:rsidRPr="009662BA">
        <w:rPr>
          <w:sz w:val="24"/>
          <w:rtl/>
          <w:lang w:bidi="fa-IR"/>
        </w:rPr>
        <w:t xml:space="preserve"> </w:t>
      </w:r>
      <w:r w:rsidRPr="009662BA">
        <w:rPr>
          <w:rFonts w:hint="cs"/>
          <w:sz w:val="24"/>
          <w:rtl/>
          <w:lang w:bidi="fa-IR"/>
        </w:rPr>
        <w:t>دنيا</w:t>
      </w:r>
      <w:r w:rsidRPr="009662BA">
        <w:rPr>
          <w:sz w:val="24"/>
          <w:rtl/>
          <w:lang w:bidi="fa-IR"/>
        </w:rPr>
        <w:t xml:space="preserve"> </w:t>
      </w:r>
      <w:r w:rsidRPr="009662BA">
        <w:rPr>
          <w:rFonts w:hint="cs"/>
          <w:sz w:val="24"/>
          <w:rtl/>
          <w:lang w:bidi="fa-IR"/>
        </w:rPr>
        <w:t>هم</w:t>
      </w:r>
      <w:r w:rsidRPr="009662BA">
        <w:rPr>
          <w:sz w:val="24"/>
          <w:rtl/>
          <w:lang w:bidi="fa-IR"/>
        </w:rPr>
        <w:t xml:space="preserve"> </w:t>
      </w:r>
      <w:r w:rsidRPr="009662BA">
        <w:rPr>
          <w:rFonts w:hint="cs"/>
          <w:sz w:val="24"/>
          <w:rtl/>
          <w:lang w:bidi="fa-IR"/>
        </w:rPr>
        <w:t>براى</w:t>
      </w:r>
      <w:r w:rsidRPr="009662BA">
        <w:rPr>
          <w:sz w:val="24"/>
          <w:rtl/>
          <w:lang w:bidi="fa-IR"/>
        </w:rPr>
        <w:t xml:space="preserve"> </w:t>
      </w:r>
      <w:r w:rsidRPr="009662BA">
        <w:rPr>
          <w:rFonts w:hint="cs"/>
          <w:sz w:val="24"/>
          <w:rtl/>
          <w:lang w:bidi="fa-IR"/>
        </w:rPr>
        <w:t>آنان</w:t>
      </w:r>
      <w:r w:rsidRPr="009662BA">
        <w:rPr>
          <w:sz w:val="24"/>
          <w:rtl/>
          <w:lang w:bidi="fa-IR"/>
        </w:rPr>
        <w:t xml:space="preserve"> </w:t>
      </w:r>
      <w:r w:rsidRPr="009662BA">
        <w:rPr>
          <w:rFonts w:hint="cs"/>
          <w:sz w:val="24"/>
          <w:rtl/>
          <w:lang w:bidi="fa-IR"/>
        </w:rPr>
        <w:t>دار</w:t>
      </w:r>
      <w:r w:rsidRPr="009662BA">
        <w:rPr>
          <w:sz w:val="24"/>
          <w:rtl/>
          <w:lang w:bidi="fa-IR"/>
        </w:rPr>
        <w:t xml:space="preserve"> </w:t>
      </w:r>
      <w:r w:rsidRPr="009662BA">
        <w:rPr>
          <w:rFonts w:hint="cs"/>
          <w:sz w:val="24"/>
          <w:rtl/>
          <w:lang w:bidi="fa-IR"/>
        </w:rPr>
        <w:t>السلام</w:t>
      </w:r>
      <w:r w:rsidRPr="009662BA">
        <w:rPr>
          <w:sz w:val="24"/>
          <w:rtl/>
          <w:lang w:bidi="fa-IR"/>
        </w:rPr>
        <w:t xml:space="preserve"> </w:t>
      </w:r>
      <w:r w:rsidRPr="009662BA">
        <w:rPr>
          <w:rFonts w:hint="cs"/>
          <w:sz w:val="24"/>
          <w:rtl/>
          <w:lang w:bidi="fa-IR"/>
        </w:rPr>
        <w:t>است،</w:t>
      </w:r>
      <w:r w:rsidRPr="009662BA">
        <w:rPr>
          <w:sz w:val="24"/>
          <w:rtl/>
          <w:lang w:bidi="fa-IR"/>
        </w:rPr>
        <w:t xml:space="preserve"> </w:t>
      </w:r>
      <w:r w:rsidRPr="009662BA">
        <w:rPr>
          <w:rFonts w:hint="cs"/>
          <w:sz w:val="24"/>
          <w:rtl/>
          <w:lang w:bidi="fa-IR"/>
        </w:rPr>
        <w:t>براى</w:t>
      </w:r>
      <w:r w:rsidRPr="009662BA">
        <w:rPr>
          <w:sz w:val="24"/>
          <w:rtl/>
          <w:lang w:bidi="fa-IR"/>
        </w:rPr>
        <w:t xml:space="preserve"> </w:t>
      </w:r>
      <w:r w:rsidRPr="009662BA">
        <w:rPr>
          <w:rFonts w:hint="cs"/>
          <w:sz w:val="24"/>
          <w:rtl/>
          <w:lang w:bidi="fa-IR"/>
        </w:rPr>
        <w:t>اينكه</w:t>
      </w:r>
      <w:r w:rsidRPr="009662BA">
        <w:rPr>
          <w:sz w:val="24"/>
          <w:rtl/>
          <w:lang w:bidi="fa-IR"/>
        </w:rPr>
        <w:t xml:space="preserve"> </w:t>
      </w:r>
      <w:r w:rsidRPr="009662BA">
        <w:rPr>
          <w:rFonts w:hint="cs"/>
          <w:sz w:val="24"/>
          <w:rtl/>
          <w:lang w:bidi="fa-IR"/>
        </w:rPr>
        <w:t>اينگونه</w:t>
      </w:r>
      <w:r w:rsidRPr="009662BA">
        <w:rPr>
          <w:sz w:val="24"/>
          <w:rtl/>
          <w:lang w:bidi="fa-IR"/>
        </w:rPr>
        <w:t xml:space="preserve"> </w:t>
      </w:r>
      <w:r w:rsidRPr="009662BA">
        <w:rPr>
          <w:rFonts w:hint="cs"/>
          <w:sz w:val="24"/>
          <w:rtl/>
          <w:lang w:bidi="fa-IR"/>
        </w:rPr>
        <w:t>افراد</w:t>
      </w:r>
      <w:r w:rsidRPr="009662BA">
        <w:rPr>
          <w:sz w:val="24"/>
          <w:rtl/>
          <w:lang w:bidi="fa-IR"/>
        </w:rPr>
        <w:t xml:space="preserve"> </w:t>
      </w:r>
      <w:r w:rsidRPr="009662BA">
        <w:rPr>
          <w:rFonts w:hint="cs"/>
          <w:sz w:val="24"/>
          <w:rtl/>
          <w:lang w:bidi="fa-IR"/>
        </w:rPr>
        <w:t>كسى</w:t>
      </w:r>
      <w:r w:rsidRPr="009662BA">
        <w:rPr>
          <w:sz w:val="24"/>
          <w:rtl/>
          <w:lang w:bidi="fa-IR"/>
        </w:rPr>
        <w:t xml:space="preserve"> </w:t>
      </w:r>
      <w:r w:rsidRPr="009662BA">
        <w:rPr>
          <w:rFonts w:hint="cs"/>
          <w:sz w:val="24"/>
          <w:rtl/>
          <w:lang w:bidi="fa-IR"/>
        </w:rPr>
        <w:t>را</w:t>
      </w:r>
      <w:r w:rsidRPr="009662BA">
        <w:rPr>
          <w:sz w:val="24"/>
          <w:rtl/>
          <w:lang w:bidi="fa-IR"/>
        </w:rPr>
        <w:t xml:space="preserve"> </w:t>
      </w:r>
      <w:r w:rsidRPr="009662BA">
        <w:rPr>
          <w:rFonts w:hint="cs"/>
          <w:sz w:val="24"/>
          <w:rtl/>
          <w:lang w:bidi="fa-IR"/>
        </w:rPr>
        <w:t>جز</w:t>
      </w:r>
      <w:r w:rsidRPr="009662BA">
        <w:rPr>
          <w:sz w:val="24"/>
          <w:rtl/>
          <w:lang w:bidi="fa-IR"/>
        </w:rPr>
        <w:t xml:space="preserve"> </w:t>
      </w:r>
      <w:r w:rsidRPr="009662BA">
        <w:rPr>
          <w:rFonts w:hint="cs"/>
          <w:sz w:val="24"/>
          <w:rtl/>
          <w:lang w:bidi="fa-IR"/>
        </w:rPr>
        <w:t>خداوند</w:t>
      </w:r>
      <w:r w:rsidRPr="009662BA">
        <w:rPr>
          <w:sz w:val="24"/>
          <w:rtl/>
          <w:lang w:bidi="fa-IR"/>
        </w:rPr>
        <w:t xml:space="preserve"> </w:t>
      </w:r>
      <w:r w:rsidRPr="009662BA">
        <w:rPr>
          <w:rFonts w:hint="cs"/>
          <w:sz w:val="24"/>
          <w:rtl/>
          <w:lang w:bidi="fa-IR"/>
        </w:rPr>
        <w:t>مالك</w:t>
      </w:r>
      <w:r w:rsidRPr="009662BA">
        <w:rPr>
          <w:sz w:val="24"/>
          <w:rtl/>
          <w:lang w:bidi="fa-IR"/>
        </w:rPr>
        <w:t xml:space="preserve"> </w:t>
      </w:r>
      <w:r w:rsidRPr="009662BA">
        <w:rPr>
          <w:rFonts w:hint="cs"/>
          <w:sz w:val="24"/>
          <w:rtl/>
          <w:lang w:bidi="fa-IR"/>
        </w:rPr>
        <w:t>نمى‏دانند،</w:t>
      </w:r>
      <w:r w:rsidRPr="009662BA">
        <w:rPr>
          <w:sz w:val="24"/>
          <w:rtl/>
          <w:lang w:bidi="fa-IR"/>
        </w:rPr>
        <w:t xml:space="preserve"> </w:t>
      </w:r>
      <w:r w:rsidRPr="009662BA">
        <w:rPr>
          <w:rFonts w:hint="cs"/>
          <w:sz w:val="24"/>
          <w:rtl/>
          <w:lang w:bidi="fa-IR"/>
        </w:rPr>
        <w:t>و</w:t>
      </w:r>
      <w:r w:rsidRPr="009662BA">
        <w:rPr>
          <w:sz w:val="24"/>
          <w:rtl/>
          <w:lang w:bidi="fa-IR"/>
        </w:rPr>
        <w:t xml:space="preserve"> </w:t>
      </w:r>
      <w:r w:rsidRPr="009662BA">
        <w:rPr>
          <w:rFonts w:hint="cs"/>
          <w:sz w:val="24"/>
          <w:rtl/>
          <w:lang w:bidi="fa-IR"/>
        </w:rPr>
        <w:t>در</w:t>
      </w:r>
      <w:r w:rsidRPr="009662BA">
        <w:rPr>
          <w:sz w:val="24"/>
          <w:rtl/>
          <w:lang w:bidi="fa-IR"/>
        </w:rPr>
        <w:t xml:space="preserve"> </w:t>
      </w:r>
      <w:r w:rsidRPr="009662BA">
        <w:rPr>
          <w:rFonts w:hint="cs"/>
          <w:sz w:val="24"/>
          <w:rtl/>
          <w:lang w:bidi="fa-IR"/>
        </w:rPr>
        <w:t>نتيجه</w:t>
      </w:r>
      <w:r w:rsidRPr="009662BA">
        <w:rPr>
          <w:sz w:val="24"/>
          <w:rtl/>
          <w:lang w:bidi="fa-IR"/>
        </w:rPr>
        <w:t xml:space="preserve"> </w:t>
      </w:r>
      <w:r w:rsidRPr="009662BA">
        <w:rPr>
          <w:rFonts w:hint="cs"/>
          <w:sz w:val="24"/>
          <w:rtl/>
          <w:lang w:bidi="fa-IR"/>
        </w:rPr>
        <w:t>مالك</w:t>
      </w:r>
      <w:r w:rsidRPr="009662BA">
        <w:rPr>
          <w:sz w:val="24"/>
          <w:rtl/>
          <w:lang w:bidi="fa-IR"/>
        </w:rPr>
        <w:t xml:space="preserve"> </w:t>
      </w:r>
      <w:r w:rsidRPr="009662BA">
        <w:rPr>
          <w:rFonts w:hint="cs"/>
          <w:sz w:val="24"/>
          <w:rtl/>
          <w:lang w:bidi="fa-IR"/>
        </w:rPr>
        <w:t>چيزى</w:t>
      </w:r>
      <w:r w:rsidRPr="009662BA">
        <w:rPr>
          <w:sz w:val="24"/>
          <w:rtl/>
          <w:lang w:bidi="fa-IR"/>
        </w:rPr>
        <w:t xml:space="preserve"> </w:t>
      </w:r>
      <w:r w:rsidRPr="009662BA">
        <w:rPr>
          <w:rFonts w:hint="cs"/>
          <w:sz w:val="24"/>
          <w:rtl/>
          <w:lang w:bidi="fa-IR"/>
        </w:rPr>
        <w:t>نيستند</w:t>
      </w:r>
      <w:r w:rsidRPr="009662BA">
        <w:rPr>
          <w:sz w:val="24"/>
          <w:rtl/>
          <w:lang w:bidi="fa-IR"/>
        </w:rPr>
        <w:t xml:space="preserve"> </w:t>
      </w:r>
      <w:r w:rsidRPr="009662BA">
        <w:rPr>
          <w:rFonts w:hint="cs"/>
          <w:sz w:val="24"/>
          <w:rtl/>
          <w:lang w:bidi="fa-IR"/>
        </w:rPr>
        <w:t>تا</w:t>
      </w:r>
      <w:r w:rsidRPr="009662BA">
        <w:rPr>
          <w:sz w:val="24"/>
          <w:rtl/>
          <w:lang w:bidi="fa-IR"/>
        </w:rPr>
        <w:t xml:space="preserve"> </w:t>
      </w:r>
      <w:r w:rsidRPr="009662BA">
        <w:rPr>
          <w:rFonts w:hint="cs"/>
          <w:sz w:val="24"/>
          <w:rtl/>
          <w:lang w:bidi="fa-IR"/>
        </w:rPr>
        <w:t>بترسند</w:t>
      </w:r>
      <w:r w:rsidRPr="009662BA">
        <w:rPr>
          <w:sz w:val="24"/>
          <w:rtl/>
          <w:lang w:bidi="fa-IR"/>
        </w:rPr>
        <w:t xml:space="preserve"> </w:t>
      </w:r>
      <w:r w:rsidRPr="009662BA">
        <w:rPr>
          <w:rFonts w:hint="cs"/>
          <w:sz w:val="24"/>
          <w:rtl/>
          <w:lang w:bidi="fa-IR"/>
        </w:rPr>
        <w:t>روزى</w:t>
      </w:r>
      <w:r w:rsidRPr="009662BA">
        <w:rPr>
          <w:sz w:val="24"/>
          <w:rtl/>
          <w:lang w:bidi="fa-IR"/>
        </w:rPr>
        <w:t xml:space="preserve"> </w:t>
      </w:r>
      <w:r w:rsidRPr="009662BA">
        <w:rPr>
          <w:rFonts w:hint="cs"/>
          <w:sz w:val="24"/>
          <w:rtl/>
          <w:lang w:bidi="fa-IR"/>
        </w:rPr>
        <w:t>از</w:t>
      </w:r>
      <w:r w:rsidRPr="009662BA">
        <w:rPr>
          <w:sz w:val="24"/>
          <w:rtl/>
          <w:lang w:bidi="fa-IR"/>
        </w:rPr>
        <w:t xml:space="preserve"> </w:t>
      </w:r>
      <w:r w:rsidRPr="009662BA">
        <w:rPr>
          <w:rFonts w:hint="cs"/>
          <w:sz w:val="24"/>
          <w:rtl/>
          <w:lang w:bidi="fa-IR"/>
        </w:rPr>
        <w:t>دستشان</w:t>
      </w:r>
      <w:r w:rsidRPr="009662BA">
        <w:rPr>
          <w:sz w:val="24"/>
          <w:rtl/>
          <w:lang w:bidi="fa-IR"/>
        </w:rPr>
        <w:t xml:space="preserve"> </w:t>
      </w:r>
      <w:r w:rsidRPr="009662BA">
        <w:rPr>
          <w:rFonts w:hint="cs"/>
          <w:sz w:val="24"/>
          <w:rtl/>
          <w:lang w:bidi="fa-IR"/>
        </w:rPr>
        <w:t>برود</w:t>
      </w:r>
      <w:r w:rsidRPr="009662BA">
        <w:rPr>
          <w:sz w:val="24"/>
          <w:rtl/>
          <w:lang w:bidi="fa-IR"/>
        </w:rPr>
        <w:t xml:space="preserve"> </w:t>
      </w:r>
      <w:r w:rsidRPr="009662BA">
        <w:rPr>
          <w:rFonts w:hint="cs"/>
          <w:sz w:val="24"/>
          <w:rtl/>
          <w:lang w:bidi="fa-IR"/>
        </w:rPr>
        <w:t>و</w:t>
      </w:r>
      <w:r w:rsidRPr="009662BA">
        <w:rPr>
          <w:sz w:val="24"/>
          <w:rtl/>
          <w:lang w:bidi="fa-IR"/>
        </w:rPr>
        <w:t xml:space="preserve"> </w:t>
      </w:r>
      <w:r w:rsidRPr="009662BA">
        <w:rPr>
          <w:rFonts w:hint="cs"/>
          <w:sz w:val="24"/>
          <w:rtl/>
          <w:lang w:bidi="fa-IR"/>
        </w:rPr>
        <w:t>يا</w:t>
      </w:r>
      <w:r w:rsidRPr="009662BA">
        <w:rPr>
          <w:sz w:val="24"/>
          <w:rtl/>
          <w:lang w:bidi="fa-IR"/>
        </w:rPr>
        <w:t xml:space="preserve"> </w:t>
      </w:r>
      <w:r w:rsidRPr="009662BA">
        <w:rPr>
          <w:rFonts w:hint="cs"/>
          <w:sz w:val="24"/>
          <w:rtl/>
          <w:lang w:bidi="fa-IR"/>
        </w:rPr>
        <w:t>از</w:t>
      </w:r>
      <w:r w:rsidRPr="009662BA">
        <w:rPr>
          <w:sz w:val="24"/>
          <w:rtl/>
          <w:lang w:bidi="fa-IR"/>
        </w:rPr>
        <w:t xml:space="preserve"> </w:t>
      </w:r>
      <w:r w:rsidRPr="009662BA">
        <w:rPr>
          <w:rFonts w:hint="cs"/>
          <w:sz w:val="24"/>
          <w:rtl/>
          <w:lang w:bidi="fa-IR"/>
        </w:rPr>
        <w:t>فقدان</w:t>
      </w:r>
      <w:r w:rsidRPr="009662BA">
        <w:rPr>
          <w:sz w:val="24"/>
          <w:rtl/>
          <w:lang w:bidi="fa-IR"/>
        </w:rPr>
        <w:t xml:space="preserve"> </w:t>
      </w:r>
      <w:r w:rsidRPr="009662BA">
        <w:rPr>
          <w:rFonts w:hint="cs"/>
          <w:sz w:val="24"/>
          <w:rtl/>
          <w:lang w:bidi="fa-IR"/>
        </w:rPr>
        <w:t>و</w:t>
      </w:r>
      <w:r w:rsidRPr="009662BA">
        <w:rPr>
          <w:sz w:val="24"/>
          <w:rtl/>
          <w:lang w:bidi="fa-IR"/>
        </w:rPr>
        <w:t xml:space="preserve"> </w:t>
      </w:r>
      <w:r w:rsidRPr="009662BA">
        <w:rPr>
          <w:rFonts w:hint="cs"/>
          <w:sz w:val="24"/>
          <w:rtl/>
          <w:lang w:bidi="fa-IR"/>
        </w:rPr>
        <w:t>از</w:t>
      </w:r>
      <w:r w:rsidRPr="009662BA">
        <w:rPr>
          <w:sz w:val="24"/>
          <w:rtl/>
          <w:lang w:bidi="fa-IR"/>
        </w:rPr>
        <w:t xml:space="preserve"> </w:t>
      </w:r>
      <w:r w:rsidRPr="009662BA">
        <w:rPr>
          <w:rFonts w:hint="cs"/>
          <w:sz w:val="24"/>
          <w:rtl/>
          <w:lang w:bidi="fa-IR"/>
        </w:rPr>
        <w:t>دست</w:t>
      </w:r>
      <w:r w:rsidRPr="009662BA">
        <w:rPr>
          <w:sz w:val="24"/>
          <w:rtl/>
          <w:lang w:bidi="fa-IR"/>
        </w:rPr>
        <w:t xml:space="preserve"> </w:t>
      </w:r>
      <w:r w:rsidRPr="009662BA">
        <w:rPr>
          <w:rFonts w:hint="cs"/>
          <w:sz w:val="24"/>
          <w:rtl/>
          <w:lang w:bidi="fa-IR"/>
        </w:rPr>
        <w:t>دادنش</w:t>
      </w:r>
      <w:r w:rsidRPr="009662BA">
        <w:rPr>
          <w:sz w:val="24"/>
          <w:rtl/>
          <w:lang w:bidi="fa-IR"/>
        </w:rPr>
        <w:t xml:space="preserve"> </w:t>
      </w:r>
      <w:r w:rsidRPr="009662BA">
        <w:rPr>
          <w:rFonts w:hint="cs"/>
          <w:sz w:val="24"/>
          <w:rtl/>
          <w:lang w:bidi="fa-IR"/>
        </w:rPr>
        <w:t>اندوهگين</w:t>
      </w:r>
      <w:r w:rsidRPr="009662BA">
        <w:rPr>
          <w:sz w:val="24"/>
          <w:rtl/>
          <w:lang w:bidi="fa-IR"/>
        </w:rPr>
        <w:t xml:space="preserve"> </w:t>
      </w:r>
      <w:r w:rsidRPr="009662BA">
        <w:rPr>
          <w:rFonts w:hint="cs"/>
          <w:sz w:val="24"/>
          <w:rtl/>
          <w:lang w:bidi="fa-IR"/>
        </w:rPr>
        <w:t>شوند،</w:t>
      </w:r>
      <w:r w:rsidRPr="009662BA">
        <w:rPr>
          <w:sz w:val="24"/>
          <w:rtl/>
          <w:lang w:bidi="fa-IR"/>
        </w:rPr>
        <w:t xml:space="preserve"> </w:t>
      </w:r>
      <w:r w:rsidRPr="009662BA">
        <w:rPr>
          <w:rFonts w:hint="cs"/>
          <w:sz w:val="24"/>
          <w:rtl/>
          <w:lang w:bidi="fa-IR"/>
        </w:rPr>
        <w:t>هم</w:t>
      </w:r>
      <w:r w:rsidRPr="009662BA">
        <w:rPr>
          <w:sz w:val="24"/>
          <w:rtl/>
          <w:lang w:bidi="fa-IR"/>
        </w:rPr>
        <w:t xml:space="preserve"> </w:t>
      </w:r>
      <w:r w:rsidRPr="009662BA">
        <w:rPr>
          <w:rFonts w:hint="cs"/>
          <w:sz w:val="24"/>
          <w:rtl/>
          <w:lang w:bidi="fa-IR"/>
        </w:rPr>
        <w:t>چنان</w:t>
      </w:r>
      <w:r w:rsidRPr="009662BA">
        <w:rPr>
          <w:sz w:val="24"/>
          <w:rtl/>
          <w:lang w:bidi="fa-IR"/>
        </w:rPr>
        <w:t xml:space="preserve"> </w:t>
      </w:r>
      <w:r w:rsidRPr="009662BA">
        <w:rPr>
          <w:rFonts w:hint="cs"/>
          <w:sz w:val="24"/>
          <w:rtl/>
          <w:lang w:bidi="fa-IR"/>
        </w:rPr>
        <w:t>كه</w:t>
      </w:r>
      <w:r w:rsidRPr="009662BA">
        <w:rPr>
          <w:sz w:val="24"/>
          <w:rtl/>
          <w:lang w:bidi="fa-IR"/>
        </w:rPr>
        <w:t xml:space="preserve"> </w:t>
      </w:r>
      <w:r w:rsidRPr="009662BA">
        <w:rPr>
          <w:rFonts w:hint="cs"/>
          <w:sz w:val="24"/>
          <w:rtl/>
          <w:lang w:bidi="fa-IR"/>
        </w:rPr>
        <w:t>خداى</w:t>
      </w:r>
      <w:r w:rsidRPr="009662BA">
        <w:rPr>
          <w:sz w:val="24"/>
          <w:rtl/>
          <w:lang w:bidi="fa-IR"/>
        </w:rPr>
        <w:t xml:space="preserve"> </w:t>
      </w:r>
      <w:r w:rsidRPr="009662BA">
        <w:rPr>
          <w:rFonts w:hint="cs"/>
          <w:sz w:val="24"/>
          <w:rtl/>
          <w:lang w:bidi="fa-IR"/>
        </w:rPr>
        <w:t>تعالى</w:t>
      </w:r>
      <w:r w:rsidRPr="009662BA">
        <w:rPr>
          <w:sz w:val="24"/>
          <w:rtl/>
          <w:lang w:bidi="fa-IR"/>
        </w:rPr>
        <w:t xml:space="preserve"> </w:t>
      </w:r>
      <w:r w:rsidRPr="009662BA">
        <w:rPr>
          <w:rFonts w:hint="cs"/>
          <w:sz w:val="24"/>
          <w:rtl/>
          <w:lang w:bidi="fa-IR"/>
        </w:rPr>
        <w:t>در</w:t>
      </w:r>
      <w:r w:rsidRPr="009662BA">
        <w:rPr>
          <w:sz w:val="24"/>
          <w:rtl/>
          <w:lang w:bidi="fa-IR"/>
        </w:rPr>
        <w:t xml:space="preserve"> </w:t>
      </w:r>
      <w:r w:rsidRPr="009662BA">
        <w:rPr>
          <w:rFonts w:hint="cs"/>
          <w:sz w:val="24"/>
          <w:rtl/>
          <w:lang w:bidi="fa-IR"/>
        </w:rPr>
        <w:t>حقشان</w:t>
      </w:r>
      <w:r w:rsidRPr="009662BA">
        <w:rPr>
          <w:sz w:val="24"/>
          <w:rtl/>
          <w:lang w:bidi="fa-IR"/>
        </w:rPr>
        <w:t xml:space="preserve"> </w:t>
      </w:r>
      <w:r w:rsidRPr="009662BA">
        <w:rPr>
          <w:rFonts w:hint="cs"/>
          <w:sz w:val="24"/>
          <w:rtl/>
          <w:lang w:bidi="fa-IR"/>
        </w:rPr>
        <w:t>فرموده</w:t>
      </w:r>
      <w:r w:rsidRPr="009662BA">
        <w:rPr>
          <w:sz w:val="24"/>
          <w:rtl/>
          <w:lang w:bidi="fa-IR"/>
        </w:rPr>
        <w:t xml:space="preserve">:" </w:t>
      </w:r>
      <w:r w:rsidRPr="009662BA">
        <w:rPr>
          <w:rFonts w:hint="cs"/>
          <w:sz w:val="24"/>
          <w:rtl/>
          <w:lang w:bidi="fa-IR"/>
        </w:rPr>
        <w:t>أَلا</w:t>
      </w:r>
      <w:r w:rsidRPr="009662BA">
        <w:rPr>
          <w:sz w:val="24"/>
          <w:rtl/>
          <w:lang w:bidi="fa-IR"/>
        </w:rPr>
        <w:t xml:space="preserve"> </w:t>
      </w:r>
      <w:r w:rsidRPr="009662BA">
        <w:rPr>
          <w:rFonts w:hint="cs"/>
          <w:sz w:val="24"/>
          <w:rtl/>
          <w:lang w:bidi="fa-IR"/>
        </w:rPr>
        <w:t>إِنَّ</w:t>
      </w:r>
      <w:r w:rsidRPr="009662BA">
        <w:rPr>
          <w:sz w:val="24"/>
          <w:rtl/>
          <w:lang w:bidi="fa-IR"/>
        </w:rPr>
        <w:t xml:space="preserve"> </w:t>
      </w:r>
      <w:r w:rsidRPr="009662BA">
        <w:rPr>
          <w:rFonts w:hint="cs"/>
          <w:sz w:val="24"/>
          <w:rtl/>
          <w:lang w:bidi="fa-IR"/>
        </w:rPr>
        <w:t>أَوْلِياءَ</w:t>
      </w:r>
      <w:r w:rsidRPr="009662BA">
        <w:rPr>
          <w:sz w:val="24"/>
          <w:rtl/>
          <w:lang w:bidi="fa-IR"/>
        </w:rPr>
        <w:t xml:space="preserve"> </w:t>
      </w:r>
      <w:r w:rsidRPr="009662BA">
        <w:rPr>
          <w:rFonts w:hint="cs"/>
          <w:sz w:val="24"/>
          <w:rtl/>
          <w:lang w:bidi="fa-IR"/>
        </w:rPr>
        <w:t>اللَّهِ</w:t>
      </w:r>
      <w:r w:rsidRPr="009662BA">
        <w:rPr>
          <w:sz w:val="24"/>
          <w:rtl/>
          <w:lang w:bidi="fa-IR"/>
        </w:rPr>
        <w:t xml:space="preserve"> </w:t>
      </w:r>
      <w:r w:rsidRPr="009662BA">
        <w:rPr>
          <w:rFonts w:hint="cs"/>
          <w:sz w:val="24"/>
          <w:rtl/>
          <w:lang w:bidi="fa-IR"/>
        </w:rPr>
        <w:t>لا</w:t>
      </w:r>
      <w:r w:rsidRPr="009662BA">
        <w:rPr>
          <w:sz w:val="24"/>
          <w:rtl/>
          <w:lang w:bidi="fa-IR"/>
        </w:rPr>
        <w:t xml:space="preserve"> </w:t>
      </w:r>
      <w:r w:rsidRPr="009662BA">
        <w:rPr>
          <w:rFonts w:hint="cs"/>
          <w:sz w:val="24"/>
          <w:rtl/>
          <w:lang w:bidi="fa-IR"/>
        </w:rPr>
        <w:t>خَوْفٌ</w:t>
      </w:r>
      <w:r w:rsidRPr="009662BA">
        <w:rPr>
          <w:sz w:val="24"/>
          <w:rtl/>
          <w:lang w:bidi="fa-IR"/>
        </w:rPr>
        <w:t xml:space="preserve"> </w:t>
      </w:r>
      <w:r w:rsidRPr="009662BA">
        <w:rPr>
          <w:rFonts w:hint="cs"/>
          <w:sz w:val="24"/>
          <w:rtl/>
          <w:lang w:bidi="fa-IR"/>
        </w:rPr>
        <w:t>عَلَيْهِمْ</w:t>
      </w:r>
      <w:r w:rsidRPr="009662BA">
        <w:rPr>
          <w:sz w:val="24"/>
          <w:rtl/>
          <w:lang w:bidi="fa-IR"/>
        </w:rPr>
        <w:t xml:space="preserve"> </w:t>
      </w:r>
      <w:r w:rsidRPr="009662BA">
        <w:rPr>
          <w:rFonts w:hint="cs"/>
          <w:sz w:val="24"/>
          <w:rtl/>
          <w:lang w:bidi="fa-IR"/>
        </w:rPr>
        <w:t>وَ</w:t>
      </w:r>
      <w:r w:rsidRPr="009662BA">
        <w:rPr>
          <w:sz w:val="24"/>
          <w:rtl/>
          <w:lang w:bidi="fa-IR"/>
        </w:rPr>
        <w:t xml:space="preserve"> </w:t>
      </w:r>
      <w:r w:rsidRPr="009662BA">
        <w:rPr>
          <w:rFonts w:hint="cs"/>
          <w:sz w:val="24"/>
          <w:rtl/>
          <w:lang w:bidi="fa-IR"/>
        </w:rPr>
        <w:t>لا</w:t>
      </w:r>
      <w:r w:rsidRPr="009662BA">
        <w:rPr>
          <w:sz w:val="24"/>
          <w:rtl/>
          <w:lang w:bidi="fa-IR"/>
        </w:rPr>
        <w:t xml:space="preserve"> </w:t>
      </w:r>
      <w:r w:rsidRPr="009662BA">
        <w:rPr>
          <w:rFonts w:hint="cs"/>
          <w:sz w:val="24"/>
          <w:rtl/>
          <w:lang w:bidi="fa-IR"/>
        </w:rPr>
        <w:t>هُمْ</w:t>
      </w:r>
      <w:r w:rsidRPr="009662BA">
        <w:rPr>
          <w:sz w:val="24"/>
          <w:rtl/>
          <w:lang w:bidi="fa-IR"/>
        </w:rPr>
        <w:t xml:space="preserve"> </w:t>
      </w:r>
      <w:r w:rsidRPr="009662BA">
        <w:rPr>
          <w:rFonts w:hint="cs"/>
          <w:sz w:val="24"/>
          <w:rtl/>
          <w:lang w:bidi="fa-IR"/>
        </w:rPr>
        <w:t>يَحْزَنُونَ</w:t>
      </w:r>
      <w:r>
        <w:rPr>
          <w:sz w:val="24"/>
          <w:rtl/>
          <w:lang w:bidi="fa-IR"/>
        </w:rPr>
        <w:t>"</w:t>
      </w:r>
      <w:r>
        <w:rPr>
          <w:rStyle w:val="FootnoteReference"/>
          <w:sz w:val="24"/>
          <w:rtl/>
          <w:lang w:bidi="fa-IR"/>
        </w:rPr>
        <w:footnoteReference w:id="49"/>
      </w:r>
      <w:r w:rsidRPr="009662BA">
        <w:rPr>
          <w:sz w:val="24"/>
          <w:rtl/>
          <w:lang w:bidi="fa-IR"/>
        </w:rPr>
        <w:t xml:space="preserve"> </w:t>
      </w:r>
      <w:r w:rsidRPr="009662BA">
        <w:rPr>
          <w:rFonts w:hint="cs"/>
          <w:sz w:val="24"/>
          <w:rtl/>
          <w:lang w:bidi="fa-IR"/>
        </w:rPr>
        <w:t>و</w:t>
      </w:r>
      <w:r w:rsidRPr="009662BA">
        <w:rPr>
          <w:sz w:val="24"/>
          <w:rtl/>
          <w:lang w:bidi="fa-IR"/>
        </w:rPr>
        <w:t xml:space="preserve"> </w:t>
      </w:r>
      <w:r w:rsidRPr="009662BA">
        <w:rPr>
          <w:rFonts w:hint="cs"/>
          <w:sz w:val="24"/>
          <w:rtl/>
          <w:lang w:bidi="fa-IR"/>
        </w:rPr>
        <w:t>در</w:t>
      </w:r>
      <w:r w:rsidRPr="009662BA">
        <w:rPr>
          <w:sz w:val="24"/>
          <w:rtl/>
          <w:lang w:bidi="fa-IR"/>
        </w:rPr>
        <w:t xml:space="preserve"> </w:t>
      </w:r>
      <w:r w:rsidRPr="009662BA">
        <w:rPr>
          <w:rFonts w:hint="cs"/>
          <w:sz w:val="24"/>
          <w:rtl/>
          <w:lang w:bidi="fa-IR"/>
        </w:rPr>
        <w:t>فكر</w:t>
      </w:r>
      <w:r w:rsidRPr="009662BA">
        <w:rPr>
          <w:sz w:val="24"/>
          <w:rtl/>
          <w:lang w:bidi="fa-IR"/>
        </w:rPr>
        <w:t xml:space="preserve"> </w:t>
      </w:r>
      <w:r w:rsidRPr="009662BA">
        <w:rPr>
          <w:rFonts w:hint="cs"/>
          <w:sz w:val="24"/>
          <w:rtl/>
          <w:lang w:bidi="fa-IR"/>
        </w:rPr>
        <w:t>هيچ</w:t>
      </w:r>
      <w:r w:rsidRPr="009662BA">
        <w:rPr>
          <w:sz w:val="24"/>
          <w:rtl/>
          <w:lang w:bidi="fa-IR"/>
        </w:rPr>
        <w:t xml:space="preserve"> </w:t>
      </w:r>
      <w:r w:rsidRPr="009662BA">
        <w:rPr>
          <w:rFonts w:hint="cs"/>
          <w:sz w:val="24"/>
          <w:rtl/>
          <w:lang w:bidi="fa-IR"/>
        </w:rPr>
        <w:t>چيزى</w:t>
      </w:r>
      <w:r w:rsidRPr="009662BA">
        <w:rPr>
          <w:sz w:val="24"/>
          <w:rtl/>
          <w:lang w:bidi="fa-IR"/>
        </w:rPr>
        <w:t xml:space="preserve"> </w:t>
      </w:r>
      <w:r w:rsidRPr="009662BA">
        <w:rPr>
          <w:rFonts w:hint="cs"/>
          <w:sz w:val="24"/>
          <w:rtl/>
          <w:lang w:bidi="fa-IR"/>
        </w:rPr>
        <w:t>جز</w:t>
      </w:r>
      <w:r w:rsidRPr="009662BA">
        <w:rPr>
          <w:sz w:val="24"/>
          <w:rtl/>
          <w:lang w:bidi="fa-IR"/>
        </w:rPr>
        <w:t xml:space="preserve"> </w:t>
      </w:r>
      <w:r w:rsidRPr="009662BA">
        <w:rPr>
          <w:rFonts w:hint="cs"/>
          <w:sz w:val="24"/>
          <w:rtl/>
          <w:lang w:bidi="fa-IR"/>
        </w:rPr>
        <w:t>پروردگار</w:t>
      </w:r>
      <w:r w:rsidRPr="009662BA">
        <w:rPr>
          <w:sz w:val="24"/>
          <w:rtl/>
          <w:lang w:bidi="fa-IR"/>
        </w:rPr>
        <w:t xml:space="preserve"> </w:t>
      </w:r>
      <w:r w:rsidRPr="009662BA">
        <w:rPr>
          <w:rFonts w:hint="cs"/>
          <w:sz w:val="24"/>
          <w:rtl/>
          <w:lang w:bidi="fa-IR"/>
        </w:rPr>
        <w:t>خود</w:t>
      </w:r>
      <w:r w:rsidRPr="009662BA">
        <w:rPr>
          <w:sz w:val="24"/>
          <w:rtl/>
          <w:lang w:bidi="fa-IR"/>
        </w:rPr>
        <w:t xml:space="preserve"> </w:t>
      </w:r>
      <w:r w:rsidRPr="009662BA">
        <w:rPr>
          <w:rFonts w:hint="cs"/>
          <w:sz w:val="24"/>
          <w:rtl/>
          <w:lang w:bidi="fa-IR"/>
        </w:rPr>
        <w:t>نيستند،</w:t>
      </w:r>
      <w:r w:rsidRPr="009662BA">
        <w:rPr>
          <w:sz w:val="24"/>
          <w:rtl/>
          <w:lang w:bidi="fa-IR"/>
        </w:rPr>
        <w:t xml:space="preserve"> </w:t>
      </w:r>
      <w:r w:rsidRPr="009662BA">
        <w:rPr>
          <w:rFonts w:hint="cs"/>
          <w:sz w:val="24"/>
          <w:rtl/>
          <w:lang w:bidi="fa-IR"/>
        </w:rPr>
        <w:t>و</w:t>
      </w:r>
      <w:r w:rsidRPr="009662BA">
        <w:rPr>
          <w:sz w:val="24"/>
          <w:rtl/>
          <w:lang w:bidi="fa-IR"/>
        </w:rPr>
        <w:t xml:space="preserve"> </w:t>
      </w:r>
      <w:r w:rsidRPr="009662BA">
        <w:rPr>
          <w:rFonts w:hint="cs"/>
          <w:sz w:val="24"/>
          <w:rtl/>
          <w:lang w:bidi="fa-IR"/>
        </w:rPr>
        <w:t>زندگى‏شان</w:t>
      </w:r>
      <w:r w:rsidRPr="009662BA">
        <w:rPr>
          <w:sz w:val="24"/>
          <w:rtl/>
          <w:lang w:bidi="fa-IR"/>
        </w:rPr>
        <w:t xml:space="preserve"> </w:t>
      </w:r>
      <w:r w:rsidRPr="009662BA">
        <w:rPr>
          <w:rFonts w:hint="cs"/>
          <w:sz w:val="24"/>
          <w:rtl/>
          <w:lang w:bidi="fa-IR"/>
        </w:rPr>
        <w:t>همه</w:t>
      </w:r>
      <w:r w:rsidRPr="009662BA">
        <w:rPr>
          <w:sz w:val="24"/>
          <w:rtl/>
          <w:lang w:bidi="fa-IR"/>
        </w:rPr>
        <w:t xml:space="preserve"> </w:t>
      </w:r>
      <w:r w:rsidRPr="009662BA">
        <w:rPr>
          <w:rFonts w:hint="cs"/>
          <w:sz w:val="24"/>
          <w:rtl/>
          <w:lang w:bidi="fa-IR"/>
        </w:rPr>
        <w:t>در</w:t>
      </w:r>
      <w:r w:rsidRPr="009662BA">
        <w:rPr>
          <w:sz w:val="24"/>
          <w:rtl/>
          <w:lang w:bidi="fa-IR"/>
        </w:rPr>
        <w:t xml:space="preserve"> </w:t>
      </w:r>
      <w:r w:rsidRPr="009662BA">
        <w:rPr>
          <w:rFonts w:hint="cs"/>
          <w:sz w:val="24"/>
          <w:rtl/>
          <w:lang w:bidi="fa-IR"/>
        </w:rPr>
        <w:t>خلوت</w:t>
      </w:r>
      <w:r w:rsidRPr="009662BA">
        <w:rPr>
          <w:sz w:val="24"/>
          <w:rtl/>
          <w:lang w:bidi="fa-IR"/>
        </w:rPr>
        <w:t xml:space="preserve"> </w:t>
      </w:r>
      <w:r w:rsidRPr="009662BA">
        <w:rPr>
          <w:rFonts w:hint="cs"/>
          <w:sz w:val="24"/>
          <w:rtl/>
          <w:lang w:bidi="fa-IR"/>
        </w:rPr>
        <w:t>با</w:t>
      </w:r>
      <w:r w:rsidRPr="009662BA">
        <w:rPr>
          <w:sz w:val="24"/>
          <w:rtl/>
          <w:lang w:bidi="fa-IR"/>
        </w:rPr>
        <w:t xml:space="preserve"> </w:t>
      </w:r>
      <w:r w:rsidRPr="009662BA">
        <w:rPr>
          <w:rFonts w:hint="cs"/>
          <w:sz w:val="24"/>
          <w:rtl/>
          <w:lang w:bidi="fa-IR"/>
        </w:rPr>
        <w:t>او</w:t>
      </w:r>
      <w:r w:rsidRPr="009662BA">
        <w:rPr>
          <w:sz w:val="24"/>
          <w:rtl/>
          <w:lang w:bidi="fa-IR"/>
        </w:rPr>
        <w:t xml:space="preserve"> </w:t>
      </w:r>
      <w:r w:rsidRPr="009662BA">
        <w:rPr>
          <w:rFonts w:hint="cs"/>
          <w:sz w:val="24"/>
          <w:rtl/>
          <w:lang w:bidi="fa-IR"/>
        </w:rPr>
        <w:t>مى‏گذرد،</w:t>
      </w:r>
      <w:r w:rsidRPr="009662BA">
        <w:rPr>
          <w:sz w:val="24"/>
          <w:rtl/>
          <w:lang w:bidi="fa-IR"/>
        </w:rPr>
        <w:t xml:space="preserve"> </w:t>
      </w:r>
      <w:r w:rsidRPr="009662BA">
        <w:rPr>
          <w:rFonts w:hint="cs"/>
          <w:sz w:val="24"/>
          <w:rtl/>
          <w:lang w:bidi="fa-IR"/>
        </w:rPr>
        <w:t>به</w:t>
      </w:r>
      <w:r w:rsidRPr="009662BA">
        <w:rPr>
          <w:sz w:val="24"/>
          <w:rtl/>
          <w:lang w:bidi="fa-IR"/>
        </w:rPr>
        <w:t xml:space="preserve"> </w:t>
      </w:r>
      <w:r w:rsidRPr="009662BA">
        <w:rPr>
          <w:rFonts w:hint="cs"/>
          <w:sz w:val="24"/>
          <w:rtl/>
          <w:lang w:bidi="fa-IR"/>
        </w:rPr>
        <w:t>همين</w:t>
      </w:r>
      <w:r w:rsidRPr="009662BA">
        <w:rPr>
          <w:sz w:val="24"/>
          <w:rtl/>
          <w:lang w:bidi="fa-IR"/>
        </w:rPr>
        <w:t xml:space="preserve"> </w:t>
      </w:r>
      <w:r w:rsidRPr="009662BA">
        <w:rPr>
          <w:rFonts w:hint="cs"/>
          <w:sz w:val="24"/>
          <w:rtl/>
          <w:lang w:bidi="fa-IR"/>
        </w:rPr>
        <w:t>جهت</w:t>
      </w:r>
      <w:r w:rsidRPr="009662BA">
        <w:rPr>
          <w:sz w:val="24"/>
          <w:rtl/>
          <w:lang w:bidi="fa-IR"/>
        </w:rPr>
        <w:t xml:space="preserve"> </w:t>
      </w:r>
      <w:r w:rsidRPr="009662BA">
        <w:rPr>
          <w:rFonts w:hint="cs"/>
          <w:sz w:val="24"/>
          <w:rtl/>
          <w:lang w:bidi="fa-IR"/>
        </w:rPr>
        <w:t>ايشان</w:t>
      </w:r>
      <w:r w:rsidRPr="009662BA">
        <w:rPr>
          <w:sz w:val="24"/>
          <w:rtl/>
          <w:lang w:bidi="fa-IR"/>
        </w:rPr>
        <w:t xml:space="preserve"> </w:t>
      </w:r>
      <w:r w:rsidRPr="009662BA">
        <w:rPr>
          <w:rFonts w:hint="cs"/>
          <w:sz w:val="24"/>
          <w:rtl/>
          <w:lang w:bidi="fa-IR"/>
        </w:rPr>
        <w:t>در</w:t>
      </w:r>
      <w:r w:rsidRPr="009662BA">
        <w:rPr>
          <w:sz w:val="24"/>
          <w:rtl/>
          <w:lang w:bidi="fa-IR"/>
        </w:rPr>
        <w:t xml:space="preserve"> </w:t>
      </w:r>
      <w:r w:rsidRPr="009662BA">
        <w:rPr>
          <w:rFonts w:hint="cs"/>
          <w:sz w:val="24"/>
          <w:rtl/>
          <w:lang w:bidi="fa-IR"/>
        </w:rPr>
        <w:t>همين</w:t>
      </w:r>
      <w:r w:rsidRPr="009662BA">
        <w:rPr>
          <w:sz w:val="24"/>
          <w:rtl/>
          <w:lang w:bidi="fa-IR"/>
        </w:rPr>
        <w:t xml:space="preserve"> </w:t>
      </w:r>
      <w:r w:rsidRPr="009662BA">
        <w:rPr>
          <w:rFonts w:hint="cs"/>
          <w:sz w:val="24"/>
          <w:rtl/>
          <w:lang w:bidi="fa-IR"/>
        </w:rPr>
        <w:t>دنيا</w:t>
      </w:r>
      <w:r w:rsidRPr="009662BA">
        <w:rPr>
          <w:sz w:val="24"/>
          <w:rtl/>
          <w:lang w:bidi="fa-IR"/>
        </w:rPr>
        <w:t xml:space="preserve"> </w:t>
      </w:r>
      <w:r w:rsidRPr="009662BA">
        <w:rPr>
          <w:rFonts w:hint="cs"/>
          <w:sz w:val="24"/>
          <w:rtl/>
          <w:lang w:bidi="fa-IR"/>
        </w:rPr>
        <w:t>هم</w:t>
      </w:r>
      <w:r w:rsidRPr="009662BA">
        <w:rPr>
          <w:sz w:val="24"/>
          <w:rtl/>
          <w:lang w:bidi="fa-IR"/>
        </w:rPr>
        <w:t xml:space="preserve"> </w:t>
      </w:r>
      <w:r w:rsidRPr="009662BA">
        <w:rPr>
          <w:rFonts w:hint="cs"/>
          <w:sz w:val="24"/>
          <w:rtl/>
          <w:lang w:bidi="fa-IR"/>
        </w:rPr>
        <w:t>كه</w:t>
      </w:r>
      <w:r w:rsidRPr="009662BA">
        <w:rPr>
          <w:sz w:val="24"/>
          <w:rtl/>
          <w:lang w:bidi="fa-IR"/>
        </w:rPr>
        <w:t xml:space="preserve"> </w:t>
      </w:r>
      <w:r w:rsidRPr="009662BA">
        <w:rPr>
          <w:rFonts w:hint="cs"/>
          <w:sz w:val="24"/>
          <w:rtl/>
          <w:lang w:bidi="fa-IR"/>
        </w:rPr>
        <w:t>هستند</w:t>
      </w:r>
      <w:r w:rsidRPr="009662BA">
        <w:rPr>
          <w:sz w:val="24"/>
          <w:rtl/>
          <w:lang w:bidi="fa-IR"/>
        </w:rPr>
        <w:t xml:space="preserve"> </w:t>
      </w:r>
      <w:r w:rsidRPr="009662BA">
        <w:rPr>
          <w:rFonts w:hint="cs"/>
          <w:sz w:val="24"/>
          <w:rtl/>
          <w:lang w:bidi="fa-IR"/>
        </w:rPr>
        <w:t>در</w:t>
      </w:r>
      <w:r w:rsidRPr="009662BA">
        <w:rPr>
          <w:sz w:val="24"/>
          <w:rtl/>
          <w:lang w:bidi="fa-IR"/>
        </w:rPr>
        <w:t xml:space="preserve"> </w:t>
      </w:r>
      <w:r w:rsidRPr="009662BA">
        <w:rPr>
          <w:rFonts w:hint="cs"/>
          <w:sz w:val="24"/>
          <w:rtl/>
          <w:lang w:bidi="fa-IR"/>
        </w:rPr>
        <w:t>دار</w:t>
      </w:r>
      <w:r w:rsidRPr="009662BA">
        <w:rPr>
          <w:sz w:val="24"/>
          <w:rtl/>
          <w:lang w:bidi="fa-IR"/>
        </w:rPr>
        <w:t xml:space="preserve"> </w:t>
      </w:r>
      <w:r w:rsidRPr="009662BA">
        <w:rPr>
          <w:rFonts w:hint="cs"/>
          <w:sz w:val="24"/>
          <w:rtl/>
          <w:lang w:bidi="fa-IR"/>
        </w:rPr>
        <w:t>السلام‏اند،</w:t>
      </w:r>
      <w:r w:rsidRPr="009662BA">
        <w:rPr>
          <w:sz w:val="24"/>
          <w:rtl/>
          <w:lang w:bidi="fa-IR"/>
        </w:rPr>
        <w:t xml:space="preserve"> </w:t>
      </w:r>
      <w:r w:rsidRPr="009662BA">
        <w:rPr>
          <w:rFonts w:hint="cs"/>
          <w:sz w:val="24"/>
          <w:rtl/>
          <w:lang w:bidi="fa-IR"/>
        </w:rPr>
        <w:t>و</w:t>
      </w:r>
      <w:r w:rsidRPr="009662BA">
        <w:rPr>
          <w:sz w:val="24"/>
          <w:rtl/>
          <w:lang w:bidi="fa-IR"/>
        </w:rPr>
        <w:t xml:space="preserve"> </w:t>
      </w:r>
      <w:r w:rsidRPr="009662BA">
        <w:rPr>
          <w:rFonts w:hint="cs"/>
          <w:sz w:val="24"/>
          <w:rtl/>
          <w:lang w:bidi="fa-IR"/>
        </w:rPr>
        <w:t>خداوند</w:t>
      </w:r>
      <w:r w:rsidRPr="009662BA">
        <w:rPr>
          <w:sz w:val="24"/>
          <w:rtl/>
          <w:lang w:bidi="fa-IR"/>
        </w:rPr>
        <w:t xml:space="preserve"> </w:t>
      </w:r>
      <w:r w:rsidRPr="009662BA">
        <w:rPr>
          <w:rFonts w:hint="cs"/>
          <w:sz w:val="24"/>
          <w:rtl/>
          <w:lang w:bidi="fa-IR"/>
        </w:rPr>
        <w:t>ولى</w:t>
      </w:r>
      <w:r w:rsidRPr="009662BA">
        <w:rPr>
          <w:sz w:val="24"/>
          <w:rtl/>
          <w:lang w:bidi="fa-IR"/>
        </w:rPr>
        <w:t xml:space="preserve"> </w:t>
      </w:r>
      <w:r w:rsidRPr="009662BA">
        <w:rPr>
          <w:rFonts w:hint="cs"/>
          <w:sz w:val="24"/>
          <w:rtl/>
          <w:lang w:bidi="fa-IR"/>
        </w:rPr>
        <w:t>ايشان</w:t>
      </w:r>
      <w:r w:rsidRPr="009662BA">
        <w:rPr>
          <w:sz w:val="24"/>
          <w:rtl/>
          <w:lang w:bidi="fa-IR"/>
        </w:rPr>
        <w:t xml:space="preserve"> </w:t>
      </w:r>
      <w:r w:rsidRPr="009662BA">
        <w:rPr>
          <w:rFonts w:hint="cs"/>
          <w:sz w:val="24"/>
          <w:rtl/>
          <w:lang w:bidi="fa-IR"/>
        </w:rPr>
        <w:t>است</w:t>
      </w:r>
      <w:r w:rsidRPr="009662BA">
        <w:rPr>
          <w:sz w:val="24"/>
          <w:rtl/>
          <w:lang w:bidi="fa-IR"/>
        </w:rPr>
        <w:t xml:space="preserve"> </w:t>
      </w:r>
      <w:r w:rsidRPr="009662BA">
        <w:rPr>
          <w:rFonts w:hint="cs"/>
          <w:sz w:val="24"/>
          <w:rtl/>
          <w:lang w:bidi="fa-IR"/>
        </w:rPr>
        <w:t>و</w:t>
      </w:r>
      <w:r w:rsidRPr="009662BA">
        <w:rPr>
          <w:sz w:val="24"/>
          <w:rtl/>
          <w:lang w:bidi="fa-IR"/>
        </w:rPr>
        <w:t xml:space="preserve"> </w:t>
      </w:r>
      <w:r w:rsidRPr="009662BA">
        <w:rPr>
          <w:rFonts w:hint="cs"/>
          <w:sz w:val="24"/>
          <w:rtl/>
          <w:lang w:bidi="fa-IR"/>
        </w:rPr>
        <w:t>آنان</w:t>
      </w:r>
      <w:r w:rsidRPr="009662BA">
        <w:rPr>
          <w:sz w:val="24"/>
          <w:rtl/>
          <w:lang w:bidi="fa-IR"/>
        </w:rPr>
        <w:t xml:space="preserve"> </w:t>
      </w:r>
      <w:r w:rsidRPr="009662BA">
        <w:rPr>
          <w:rFonts w:hint="cs"/>
          <w:sz w:val="24"/>
          <w:rtl/>
          <w:lang w:bidi="fa-IR"/>
        </w:rPr>
        <w:t>را</w:t>
      </w:r>
      <w:r w:rsidRPr="009662BA">
        <w:rPr>
          <w:sz w:val="24"/>
          <w:rtl/>
          <w:lang w:bidi="fa-IR"/>
        </w:rPr>
        <w:t xml:space="preserve"> </w:t>
      </w:r>
      <w:r w:rsidRPr="009662BA">
        <w:rPr>
          <w:rFonts w:hint="cs"/>
          <w:sz w:val="24"/>
          <w:rtl/>
          <w:lang w:bidi="fa-IR"/>
        </w:rPr>
        <w:t>در</w:t>
      </w:r>
      <w:r w:rsidRPr="009662BA">
        <w:rPr>
          <w:sz w:val="24"/>
          <w:rtl/>
          <w:lang w:bidi="fa-IR"/>
        </w:rPr>
        <w:t xml:space="preserve"> </w:t>
      </w:r>
      <w:r w:rsidRPr="009662BA">
        <w:rPr>
          <w:rFonts w:hint="cs"/>
          <w:sz w:val="24"/>
          <w:rtl/>
          <w:lang w:bidi="fa-IR"/>
        </w:rPr>
        <w:t>مسير</w:t>
      </w:r>
      <w:r w:rsidRPr="009662BA">
        <w:rPr>
          <w:sz w:val="24"/>
          <w:rtl/>
          <w:lang w:bidi="fa-IR"/>
        </w:rPr>
        <w:t xml:space="preserve"> </w:t>
      </w:r>
      <w:r w:rsidRPr="009662BA">
        <w:rPr>
          <w:rFonts w:hint="cs"/>
          <w:sz w:val="24"/>
          <w:rtl/>
          <w:lang w:bidi="fa-IR"/>
        </w:rPr>
        <w:t>زندگى</w:t>
      </w:r>
      <w:r w:rsidRPr="009662BA">
        <w:rPr>
          <w:sz w:val="24"/>
          <w:rtl/>
          <w:lang w:bidi="fa-IR"/>
        </w:rPr>
        <w:t xml:space="preserve"> </w:t>
      </w:r>
      <w:r w:rsidRPr="009662BA">
        <w:rPr>
          <w:rFonts w:hint="cs"/>
          <w:sz w:val="24"/>
          <w:rtl/>
          <w:lang w:bidi="fa-IR"/>
        </w:rPr>
        <w:t>به</w:t>
      </w:r>
      <w:r w:rsidRPr="009662BA">
        <w:rPr>
          <w:sz w:val="24"/>
          <w:rtl/>
          <w:lang w:bidi="fa-IR"/>
        </w:rPr>
        <w:t xml:space="preserve"> </w:t>
      </w:r>
      <w:r w:rsidRPr="009662BA">
        <w:rPr>
          <w:rFonts w:hint="cs"/>
          <w:sz w:val="24"/>
          <w:rtl/>
          <w:lang w:bidi="fa-IR"/>
        </w:rPr>
        <w:t>نور</w:t>
      </w:r>
      <w:r w:rsidRPr="009662BA">
        <w:rPr>
          <w:sz w:val="24"/>
          <w:rtl/>
          <w:lang w:bidi="fa-IR"/>
        </w:rPr>
        <w:t xml:space="preserve"> </w:t>
      </w:r>
      <w:r w:rsidRPr="009662BA">
        <w:rPr>
          <w:rFonts w:hint="cs"/>
          <w:sz w:val="24"/>
          <w:rtl/>
          <w:lang w:bidi="fa-IR"/>
        </w:rPr>
        <w:t>هدايت</w:t>
      </w:r>
      <w:r w:rsidRPr="009662BA">
        <w:rPr>
          <w:sz w:val="24"/>
          <w:rtl/>
          <w:lang w:bidi="fa-IR"/>
        </w:rPr>
        <w:t xml:space="preserve"> </w:t>
      </w:r>
      <w:r w:rsidRPr="009662BA">
        <w:rPr>
          <w:rFonts w:hint="cs"/>
          <w:sz w:val="24"/>
          <w:rtl/>
          <w:lang w:bidi="fa-IR"/>
        </w:rPr>
        <w:t>سير</w:t>
      </w:r>
      <w:r w:rsidRPr="009662BA">
        <w:rPr>
          <w:sz w:val="24"/>
          <w:rtl/>
          <w:lang w:bidi="fa-IR"/>
        </w:rPr>
        <w:t xml:space="preserve"> </w:t>
      </w:r>
      <w:r w:rsidRPr="009662BA">
        <w:rPr>
          <w:rFonts w:hint="cs"/>
          <w:sz w:val="24"/>
          <w:rtl/>
          <w:lang w:bidi="fa-IR"/>
        </w:rPr>
        <w:t>مى‏دهد،</w:t>
      </w:r>
      <w:r w:rsidRPr="009662BA">
        <w:rPr>
          <w:sz w:val="24"/>
          <w:rtl/>
          <w:lang w:bidi="fa-IR"/>
        </w:rPr>
        <w:t xml:space="preserve"> </w:t>
      </w:r>
      <w:r w:rsidRPr="009662BA">
        <w:rPr>
          <w:rFonts w:hint="cs"/>
          <w:sz w:val="24"/>
          <w:rtl/>
          <w:lang w:bidi="fa-IR"/>
        </w:rPr>
        <w:t>همان</w:t>
      </w:r>
      <w:r w:rsidRPr="009662BA">
        <w:rPr>
          <w:sz w:val="24"/>
          <w:rtl/>
          <w:lang w:bidi="fa-IR"/>
        </w:rPr>
        <w:t xml:space="preserve"> </w:t>
      </w:r>
      <w:r w:rsidRPr="009662BA">
        <w:rPr>
          <w:rFonts w:hint="cs"/>
          <w:sz w:val="24"/>
          <w:rtl/>
          <w:lang w:bidi="fa-IR"/>
        </w:rPr>
        <w:t>نورى</w:t>
      </w:r>
      <w:r w:rsidRPr="009662BA">
        <w:rPr>
          <w:sz w:val="24"/>
          <w:rtl/>
          <w:lang w:bidi="fa-IR"/>
        </w:rPr>
        <w:t xml:space="preserve"> </w:t>
      </w:r>
      <w:r w:rsidRPr="009662BA">
        <w:rPr>
          <w:rFonts w:hint="cs"/>
          <w:sz w:val="24"/>
          <w:rtl/>
          <w:lang w:bidi="fa-IR"/>
        </w:rPr>
        <w:t>كه</w:t>
      </w:r>
      <w:r w:rsidRPr="009662BA">
        <w:rPr>
          <w:sz w:val="24"/>
          <w:rtl/>
          <w:lang w:bidi="fa-IR"/>
        </w:rPr>
        <w:t xml:space="preserve"> </w:t>
      </w:r>
      <w:r w:rsidRPr="009662BA">
        <w:rPr>
          <w:rFonts w:hint="cs"/>
          <w:sz w:val="24"/>
          <w:rtl/>
          <w:lang w:bidi="fa-IR"/>
        </w:rPr>
        <w:t>از</w:t>
      </w:r>
      <w:r w:rsidRPr="009662BA">
        <w:rPr>
          <w:sz w:val="24"/>
          <w:rtl/>
          <w:lang w:bidi="fa-IR"/>
        </w:rPr>
        <w:t xml:space="preserve"> </w:t>
      </w:r>
      <w:r w:rsidRPr="009662BA">
        <w:rPr>
          <w:rFonts w:hint="cs"/>
          <w:sz w:val="24"/>
          <w:rtl/>
          <w:lang w:bidi="fa-IR"/>
        </w:rPr>
        <w:t>دلهايشان</w:t>
      </w:r>
      <w:r w:rsidRPr="009662BA">
        <w:rPr>
          <w:sz w:val="24"/>
          <w:rtl/>
          <w:lang w:bidi="fa-IR"/>
        </w:rPr>
        <w:t xml:space="preserve"> </w:t>
      </w:r>
      <w:r w:rsidRPr="009662BA">
        <w:rPr>
          <w:rFonts w:hint="cs"/>
          <w:sz w:val="24"/>
          <w:rtl/>
          <w:lang w:bidi="fa-IR"/>
        </w:rPr>
        <w:t>تابيده</w:t>
      </w:r>
      <w:r w:rsidRPr="009662BA">
        <w:rPr>
          <w:sz w:val="24"/>
          <w:rtl/>
          <w:lang w:bidi="fa-IR"/>
        </w:rPr>
        <w:t xml:space="preserve"> </w:t>
      </w:r>
      <w:r w:rsidRPr="009662BA">
        <w:rPr>
          <w:rFonts w:hint="cs"/>
          <w:sz w:val="24"/>
          <w:rtl/>
          <w:lang w:bidi="fa-IR"/>
        </w:rPr>
        <w:t>چشم</w:t>
      </w:r>
      <w:r w:rsidRPr="009662BA">
        <w:rPr>
          <w:sz w:val="24"/>
          <w:rtl/>
          <w:lang w:bidi="fa-IR"/>
        </w:rPr>
        <w:t xml:space="preserve"> </w:t>
      </w:r>
      <w:r w:rsidRPr="009662BA">
        <w:rPr>
          <w:rFonts w:hint="cs"/>
          <w:sz w:val="24"/>
          <w:rtl/>
          <w:lang w:bidi="fa-IR"/>
        </w:rPr>
        <w:t>عبرت</w:t>
      </w:r>
      <w:r w:rsidRPr="009662BA">
        <w:rPr>
          <w:sz w:val="24"/>
          <w:rtl/>
          <w:lang w:bidi="fa-IR"/>
        </w:rPr>
        <w:t xml:space="preserve"> </w:t>
      </w:r>
      <w:r w:rsidRPr="009662BA">
        <w:rPr>
          <w:rFonts w:hint="cs"/>
          <w:sz w:val="24"/>
          <w:rtl/>
          <w:lang w:bidi="fa-IR"/>
        </w:rPr>
        <w:t>بينشان</w:t>
      </w:r>
      <w:r w:rsidRPr="009662BA">
        <w:rPr>
          <w:sz w:val="24"/>
          <w:rtl/>
          <w:lang w:bidi="fa-IR"/>
        </w:rPr>
        <w:t xml:space="preserve"> </w:t>
      </w:r>
      <w:r w:rsidRPr="009662BA">
        <w:rPr>
          <w:rFonts w:hint="cs"/>
          <w:sz w:val="24"/>
          <w:rtl/>
          <w:lang w:bidi="fa-IR"/>
        </w:rPr>
        <w:t>را</w:t>
      </w:r>
      <w:r w:rsidRPr="009662BA">
        <w:rPr>
          <w:sz w:val="24"/>
          <w:rtl/>
          <w:lang w:bidi="fa-IR"/>
        </w:rPr>
        <w:t xml:space="preserve"> </w:t>
      </w:r>
      <w:r w:rsidRPr="009662BA">
        <w:rPr>
          <w:rFonts w:hint="cs"/>
          <w:sz w:val="24"/>
          <w:rtl/>
          <w:lang w:bidi="fa-IR"/>
        </w:rPr>
        <w:t>روشن</w:t>
      </w:r>
      <w:r w:rsidRPr="009662BA">
        <w:rPr>
          <w:sz w:val="24"/>
          <w:rtl/>
          <w:lang w:bidi="fa-IR"/>
        </w:rPr>
        <w:t xml:space="preserve"> </w:t>
      </w:r>
      <w:r w:rsidRPr="009662BA">
        <w:rPr>
          <w:rFonts w:hint="cs"/>
          <w:sz w:val="24"/>
          <w:rtl/>
          <w:lang w:bidi="fa-IR"/>
        </w:rPr>
        <w:t>ساخته</w:t>
      </w:r>
      <w:r w:rsidRPr="009662BA">
        <w:rPr>
          <w:sz w:val="24"/>
          <w:rtl/>
          <w:lang w:bidi="fa-IR"/>
        </w:rPr>
        <w:t xml:space="preserve"> </w:t>
      </w:r>
      <w:r w:rsidRPr="009662BA">
        <w:rPr>
          <w:rFonts w:hint="cs"/>
          <w:sz w:val="24"/>
          <w:rtl/>
          <w:lang w:bidi="fa-IR"/>
        </w:rPr>
        <w:t>است</w:t>
      </w:r>
      <w:r w:rsidRPr="009662BA">
        <w:rPr>
          <w:sz w:val="24"/>
          <w:rtl/>
          <w:lang w:bidi="fa-IR"/>
        </w:rPr>
        <w:t>.</w:t>
      </w:r>
      <w:r>
        <w:rPr>
          <w:rFonts w:hint="cs"/>
          <w:sz w:val="24"/>
          <w:rtl/>
          <w:lang w:bidi="fa-IR"/>
        </w:rPr>
        <w:t>»</w:t>
      </w:r>
      <w:r>
        <w:rPr>
          <w:rStyle w:val="FootnoteReference"/>
          <w:sz w:val="24"/>
          <w:rtl/>
          <w:lang w:bidi="fa-IR"/>
        </w:rPr>
        <w:footnoteReference w:id="50"/>
      </w:r>
    </w:p>
    <w:p w:rsidR="00356A02" w:rsidRDefault="00356A02" w:rsidP="0088570C">
      <w:pPr>
        <w:spacing w:after="0"/>
        <w:jc w:val="both"/>
        <w:rPr>
          <w:sz w:val="24"/>
          <w:rtl/>
          <w:lang w:bidi="fa-IR"/>
        </w:rPr>
      </w:pPr>
      <w:r>
        <w:rPr>
          <w:rFonts w:hint="cs"/>
          <w:sz w:val="24"/>
          <w:rtl/>
          <w:lang w:bidi="fa-IR"/>
        </w:rPr>
        <w:t>معرفی خداوند درباره سیر و صیری که هر انسان لازم است برای رسیدن به وضعیت مورد رضایت و مطلوب طی کند، در هر سوره‌ای به شکلی است:</w:t>
      </w:r>
    </w:p>
    <w:p w:rsidR="00356A02" w:rsidRDefault="00356A02" w:rsidP="00A4044E">
      <w:pPr>
        <w:numPr>
          <w:ilvl w:val="0"/>
          <w:numId w:val="19"/>
        </w:numPr>
        <w:spacing w:after="0"/>
        <w:jc w:val="both"/>
        <w:rPr>
          <w:sz w:val="24"/>
          <w:rtl/>
          <w:lang w:bidi="fa-IR"/>
        </w:rPr>
      </w:pPr>
      <w:r>
        <w:rPr>
          <w:rFonts w:hint="cs"/>
          <w:sz w:val="24"/>
          <w:rtl/>
          <w:lang w:bidi="fa-IR"/>
        </w:rPr>
        <w:lastRenderedPageBreak/>
        <w:t>در سوره مبارکه عصر  چهار مؤلفه ایمان، عمل صالح، ‌تواصی به حق و تواصی به صبر  را محور این رضایت قرار داده است.</w:t>
      </w:r>
    </w:p>
    <w:p w:rsidR="00356A02" w:rsidRDefault="00356A02" w:rsidP="00A4044E">
      <w:pPr>
        <w:numPr>
          <w:ilvl w:val="0"/>
          <w:numId w:val="19"/>
        </w:numPr>
        <w:spacing w:after="0"/>
        <w:jc w:val="both"/>
        <w:rPr>
          <w:sz w:val="24"/>
          <w:rtl/>
          <w:lang w:bidi="fa-IR"/>
        </w:rPr>
      </w:pPr>
      <w:r>
        <w:rPr>
          <w:rFonts w:hint="cs"/>
          <w:sz w:val="24"/>
          <w:rtl/>
          <w:lang w:bidi="fa-IR"/>
        </w:rPr>
        <w:t>در سوره مبارکه تین دو مؤلفه ایمان و عمل صالح را در معرض توجهات قرار داده است.</w:t>
      </w:r>
    </w:p>
    <w:p w:rsidR="00356A02" w:rsidRDefault="00356A02" w:rsidP="00A4044E">
      <w:pPr>
        <w:numPr>
          <w:ilvl w:val="0"/>
          <w:numId w:val="19"/>
        </w:numPr>
        <w:spacing w:after="0"/>
        <w:jc w:val="both"/>
        <w:rPr>
          <w:sz w:val="24"/>
          <w:rtl/>
          <w:lang w:bidi="fa-IR"/>
        </w:rPr>
      </w:pPr>
      <w:r>
        <w:rPr>
          <w:rFonts w:hint="cs"/>
          <w:sz w:val="24"/>
          <w:rtl/>
          <w:lang w:bidi="fa-IR"/>
        </w:rPr>
        <w:t>در سوره مبارکه بلد اقتحام عقبه و ملحق شدن به کسانی که ایمان و عمل صالح و تواصی به صبر و مرحمه دارند را مبنای رضایت خود طرح کرده است.</w:t>
      </w:r>
    </w:p>
    <w:p w:rsidR="00356A02" w:rsidRDefault="00356A02" w:rsidP="00A4044E">
      <w:pPr>
        <w:numPr>
          <w:ilvl w:val="0"/>
          <w:numId w:val="19"/>
        </w:numPr>
        <w:spacing w:after="0"/>
        <w:jc w:val="both"/>
        <w:rPr>
          <w:sz w:val="24"/>
          <w:rtl/>
          <w:lang w:bidi="fa-IR"/>
        </w:rPr>
      </w:pPr>
      <w:r>
        <w:rPr>
          <w:rFonts w:hint="cs"/>
          <w:sz w:val="24"/>
          <w:rtl/>
          <w:lang w:bidi="fa-IR"/>
        </w:rPr>
        <w:t>در سوره مبارکه فجر دستیابی به نفس مطمئنه راضیه مرضیه را مقصد هر انسانی دانسته است.</w:t>
      </w:r>
    </w:p>
    <w:p w:rsidR="00356A02" w:rsidRDefault="00356A02" w:rsidP="00A4044E">
      <w:pPr>
        <w:numPr>
          <w:ilvl w:val="0"/>
          <w:numId w:val="19"/>
        </w:numPr>
        <w:spacing w:after="0"/>
        <w:jc w:val="both"/>
        <w:rPr>
          <w:sz w:val="24"/>
          <w:rtl/>
          <w:lang w:bidi="fa-IR"/>
        </w:rPr>
      </w:pPr>
      <w:r>
        <w:rPr>
          <w:rFonts w:hint="cs"/>
          <w:sz w:val="24"/>
          <w:rtl/>
          <w:lang w:bidi="fa-IR"/>
        </w:rPr>
        <w:t>در سوره مبارکه شمس کسانی که به تزکیه نفس خود موفق می‌شوند را مرضی خود معرفی می‌کند.</w:t>
      </w:r>
    </w:p>
    <w:p w:rsidR="00356A02" w:rsidRDefault="00356A02" w:rsidP="00A4044E">
      <w:pPr>
        <w:numPr>
          <w:ilvl w:val="0"/>
          <w:numId w:val="19"/>
        </w:numPr>
        <w:spacing w:after="0"/>
        <w:jc w:val="both"/>
        <w:rPr>
          <w:sz w:val="24"/>
          <w:rtl/>
          <w:lang w:bidi="fa-IR"/>
        </w:rPr>
      </w:pPr>
      <w:r>
        <w:rPr>
          <w:rFonts w:hint="cs"/>
          <w:sz w:val="24"/>
          <w:rtl/>
          <w:lang w:bidi="fa-IR"/>
        </w:rPr>
        <w:t>در سوره مبارکه لیل کسانی که دارای اعطا و تقوا و تصدیق حسنی هستند و مال خود را برای پاک شدن و به قصد وجه الله در اختیار دیگران قرار می‌دهند به عنوان معیار شایستگی دانسته است.</w:t>
      </w:r>
    </w:p>
    <w:p w:rsidR="00356A02" w:rsidRDefault="00356A02" w:rsidP="00A4044E">
      <w:pPr>
        <w:numPr>
          <w:ilvl w:val="0"/>
          <w:numId w:val="19"/>
        </w:numPr>
        <w:spacing w:after="0"/>
        <w:jc w:val="both"/>
        <w:rPr>
          <w:sz w:val="24"/>
          <w:rtl/>
          <w:lang w:bidi="fa-IR"/>
        </w:rPr>
      </w:pPr>
      <w:r>
        <w:rPr>
          <w:rFonts w:hint="cs"/>
          <w:sz w:val="24"/>
          <w:rtl/>
          <w:lang w:bidi="fa-IR"/>
        </w:rPr>
        <w:t>در سوره مبارکه مطففین و انسان و انفطار، ابرار بودن را معیار رضایت معرفی کرده است.</w:t>
      </w:r>
    </w:p>
    <w:p w:rsidR="00356A02" w:rsidRDefault="00356A02" w:rsidP="00A4044E">
      <w:pPr>
        <w:numPr>
          <w:ilvl w:val="0"/>
          <w:numId w:val="19"/>
        </w:numPr>
        <w:spacing w:after="0"/>
        <w:jc w:val="both"/>
        <w:rPr>
          <w:sz w:val="24"/>
          <w:rtl/>
          <w:lang w:bidi="fa-IR"/>
        </w:rPr>
      </w:pPr>
      <w:r>
        <w:rPr>
          <w:rFonts w:hint="cs"/>
          <w:sz w:val="24"/>
          <w:rtl/>
          <w:lang w:bidi="fa-IR"/>
        </w:rPr>
        <w:t>در سوره‌های بلندتر  مانند سوره‌های مبارکه أنعام، یونس، رعد، نحل، جاثیه ویژگی‌های انسان به صورت ساختاری بیان شده است بدین ترتیب که انسان موجودی با قوایی مانند تفکر،‌ تعقل، ‌تذکر  و ...معرفی شده است.</w:t>
      </w:r>
    </w:p>
    <w:p w:rsidR="00356A02" w:rsidRDefault="00356A02" w:rsidP="00A4044E">
      <w:pPr>
        <w:numPr>
          <w:ilvl w:val="0"/>
          <w:numId w:val="19"/>
        </w:numPr>
        <w:spacing w:after="0"/>
        <w:jc w:val="both"/>
        <w:rPr>
          <w:sz w:val="24"/>
          <w:lang w:bidi="fa-IR"/>
        </w:rPr>
      </w:pPr>
      <w:r>
        <w:rPr>
          <w:rFonts w:hint="cs"/>
          <w:sz w:val="24"/>
          <w:rtl/>
          <w:lang w:bidi="fa-IR"/>
        </w:rPr>
        <w:t xml:space="preserve">در هر سوره‌ای از سوره‌های قرآن به نحوی انسان ایده‌آل معرفی شده است. گاهی در سوره‌هایی مانند سوره‌های عصر و تین به ویژگی‌های کلی‌تر اشاره شده و گاهی در سوره‌هایی مانند شمس و لیل و اعلی به فرایندهای تحقق چنین انسانی اشاره </w:t>
      </w:r>
      <w:r>
        <w:rPr>
          <w:rFonts w:hint="cs"/>
          <w:sz w:val="24"/>
          <w:rtl/>
          <w:lang w:bidi="fa-IR"/>
        </w:rPr>
        <w:lastRenderedPageBreak/>
        <w:t xml:space="preserve">شده است و گاهی در سوره‌هایی مانند سوره‌های مطففین و انسان وصف‌هایی مانند وصف ابرار  تعیین‌کننده رضایت خداوند است. </w:t>
      </w:r>
    </w:p>
    <w:p w:rsidR="00356A02" w:rsidRDefault="00356A02" w:rsidP="00A4044E">
      <w:pPr>
        <w:numPr>
          <w:ilvl w:val="0"/>
          <w:numId w:val="19"/>
        </w:numPr>
        <w:spacing w:after="0"/>
        <w:jc w:val="both"/>
        <w:rPr>
          <w:sz w:val="24"/>
          <w:rtl/>
          <w:lang w:bidi="fa-IR"/>
        </w:rPr>
      </w:pPr>
      <w:r>
        <w:rPr>
          <w:rFonts w:hint="cs"/>
          <w:sz w:val="24"/>
          <w:rtl/>
          <w:lang w:bidi="fa-IR"/>
        </w:rPr>
        <w:t>و...</w:t>
      </w:r>
    </w:p>
    <w:p w:rsidR="00356A02" w:rsidRDefault="00356A02" w:rsidP="0088570C">
      <w:pPr>
        <w:spacing w:after="0"/>
        <w:jc w:val="both"/>
        <w:rPr>
          <w:sz w:val="24"/>
          <w:rtl/>
          <w:lang w:bidi="fa-IR"/>
        </w:rPr>
      </w:pPr>
      <w:r>
        <w:rPr>
          <w:rFonts w:hint="cs"/>
          <w:sz w:val="24"/>
          <w:rtl/>
          <w:lang w:bidi="fa-IR"/>
        </w:rPr>
        <w:t>در همه سوره‌ها همراه با معرفی انسان مورد رضایت خداوند، به انسان‌های محروم از این رضایت نیز اشاره شده که طبعا چنین وضعیتی به دور از امنیت و سلام است.</w:t>
      </w:r>
    </w:p>
    <w:p w:rsidR="00356A02" w:rsidRDefault="00356A02" w:rsidP="0088570C">
      <w:pPr>
        <w:spacing w:after="0"/>
        <w:jc w:val="both"/>
        <w:rPr>
          <w:sz w:val="24"/>
          <w:rtl/>
          <w:lang w:bidi="fa-IR"/>
        </w:rPr>
      </w:pPr>
      <w:r>
        <w:rPr>
          <w:rFonts w:hint="cs"/>
          <w:sz w:val="24"/>
          <w:rtl/>
          <w:lang w:bidi="fa-IR"/>
        </w:rPr>
        <w:t>بر اساس بررسی اجمالی سوره‌ها می‌توان طرح کلی قرآن را در معرفی انسان به صورت زیر بیان کرد:</w:t>
      </w:r>
    </w:p>
    <w:p w:rsidR="00356A02" w:rsidRPr="002A4527" w:rsidRDefault="00356A02" w:rsidP="00A4044E">
      <w:pPr>
        <w:numPr>
          <w:ilvl w:val="0"/>
          <w:numId w:val="10"/>
        </w:numPr>
        <w:spacing w:after="0"/>
        <w:ind w:left="360"/>
        <w:jc w:val="both"/>
        <w:rPr>
          <w:rFonts w:ascii="w_Lotus Bold" w:hAnsi="w_Lotus Bold" w:cs="w_Lotus Bold"/>
          <w:sz w:val="24"/>
          <w:lang w:bidi="fa-IR"/>
        </w:rPr>
      </w:pPr>
      <w:r w:rsidRPr="002A4527">
        <w:rPr>
          <w:rFonts w:ascii="w_Lotus Bold" w:hAnsi="w_Lotus Bold" w:cs="w_Lotus Bold"/>
          <w:sz w:val="24"/>
          <w:rtl/>
          <w:lang w:bidi="fa-IR"/>
        </w:rPr>
        <w:t>در هر سوره‌ای از سوره‌های قرآن به دو جهت کلی انسان یعنی جهت او به سمت خدا و جهت خروج او از راه خدا اشاره شده است.</w:t>
      </w:r>
    </w:p>
    <w:p w:rsidR="00356A02" w:rsidRPr="002A4527" w:rsidRDefault="00356A02" w:rsidP="00A4044E">
      <w:pPr>
        <w:numPr>
          <w:ilvl w:val="0"/>
          <w:numId w:val="10"/>
        </w:numPr>
        <w:spacing w:after="0"/>
        <w:ind w:left="360"/>
        <w:jc w:val="both"/>
        <w:rPr>
          <w:rFonts w:ascii="w_Lotus Bold" w:hAnsi="w_Lotus Bold" w:cs="w_Lotus Bold"/>
          <w:sz w:val="24"/>
          <w:lang w:bidi="fa-IR"/>
        </w:rPr>
      </w:pPr>
      <w:r w:rsidRPr="002A4527">
        <w:rPr>
          <w:rFonts w:ascii="w_Lotus Bold" w:hAnsi="w_Lotus Bold" w:cs="w_Lotus Bold"/>
          <w:sz w:val="24"/>
          <w:rtl/>
          <w:lang w:bidi="fa-IR"/>
        </w:rPr>
        <w:t xml:space="preserve">در همه سوره‌ها با نظر تأمل می‌توان از دو گروه امام و پیرو در جهت نور و ظلمات و در واقع چهار گروه آگاهی یافت. </w:t>
      </w:r>
    </w:p>
    <w:p w:rsidR="00356A02" w:rsidRPr="002A4527" w:rsidRDefault="00356A02" w:rsidP="00A4044E">
      <w:pPr>
        <w:numPr>
          <w:ilvl w:val="0"/>
          <w:numId w:val="10"/>
        </w:numPr>
        <w:spacing w:after="0"/>
        <w:ind w:left="360"/>
        <w:jc w:val="both"/>
        <w:rPr>
          <w:rFonts w:ascii="w_Lotus Bold" w:hAnsi="w_Lotus Bold" w:cs="w_Lotus Bold"/>
          <w:sz w:val="24"/>
          <w:lang w:bidi="fa-IR"/>
        </w:rPr>
      </w:pPr>
      <w:r w:rsidRPr="002A4527">
        <w:rPr>
          <w:rFonts w:ascii="w_Lotus Bold" w:hAnsi="w_Lotus Bold" w:cs="w_Lotus Bold"/>
          <w:sz w:val="24"/>
          <w:rtl/>
          <w:lang w:bidi="fa-IR"/>
        </w:rPr>
        <w:t xml:space="preserve">برخی از سوره‌ها عهده‌دار بیان ویژگی‌های کلی انسان مورد رضایت خدا و به تبع انسان‌های محروم از رحمت الهی هستند و بدین صورت انسان مطلوب  را معرفی می‌کنند. </w:t>
      </w:r>
    </w:p>
    <w:p w:rsidR="00356A02" w:rsidRPr="002A4527" w:rsidRDefault="00356A02" w:rsidP="00A4044E">
      <w:pPr>
        <w:numPr>
          <w:ilvl w:val="0"/>
          <w:numId w:val="10"/>
        </w:numPr>
        <w:spacing w:after="0"/>
        <w:ind w:left="360"/>
        <w:jc w:val="both"/>
        <w:rPr>
          <w:rFonts w:ascii="w_Lotus Bold" w:hAnsi="w_Lotus Bold" w:cs="w_Lotus Bold"/>
          <w:sz w:val="24"/>
          <w:lang w:bidi="fa-IR"/>
        </w:rPr>
      </w:pPr>
      <w:r w:rsidRPr="002A4527">
        <w:rPr>
          <w:rFonts w:ascii="w_Lotus Bold" w:hAnsi="w_Lotus Bold" w:cs="w_Lotus Bold"/>
          <w:sz w:val="24"/>
          <w:rtl/>
          <w:lang w:bidi="fa-IR"/>
        </w:rPr>
        <w:t>برخی از سوره‌ها عهده‌دار بیان ویژگی‌های فرایندی برای انسان مورد رضایت خداوند هستند و به تبع انسان‌های محروم را از این منظر مورد مطالعه قرار می‌دهند.</w:t>
      </w:r>
    </w:p>
    <w:p w:rsidR="00356A02" w:rsidRPr="002A4527" w:rsidRDefault="00356A02" w:rsidP="00A4044E">
      <w:pPr>
        <w:numPr>
          <w:ilvl w:val="0"/>
          <w:numId w:val="10"/>
        </w:numPr>
        <w:spacing w:after="0"/>
        <w:ind w:left="360"/>
        <w:jc w:val="both"/>
        <w:rPr>
          <w:rFonts w:ascii="w_Lotus Bold" w:hAnsi="w_Lotus Bold" w:cs="w_Lotus Bold"/>
          <w:sz w:val="24"/>
          <w:lang w:bidi="fa-IR"/>
        </w:rPr>
      </w:pPr>
      <w:r w:rsidRPr="002A4527">
        <w:rPr>
          <w:rFonts w:ascii="w_Lotus Bold" w:hAnsi="w_Lotus Bold" w:cs="w_Lotus Bold"/>
          <w:sz w:val="24"/>
          <w:rtl/>
          <w:lang w:bidi="fa-IR"/>
        </w:rPr>
        <w:t>برخی از سوره‌ها در صدد بیان ساختار وجودی انسان می‌باشند. در این صورت با تبیین ویژگی‌های ساختاری انسان‌های مورد رضایت خدا و یا محروم از رضایت خدا به نظامی که در انسان حاکم است دلالت می‌دهند.</w:t>
      </w:r>
    </w:p>
    <w:p w:rsidR="00356A02" w:rsidRDefault="00356A02" w:rsidP="00A4044E">
      <w:pPr>
        <w:numPr>
          <w:ilvl w:val="0"/>
          <w:numId w:val="10"/>
        </w:numPr>
        <w:spacing w:after="0"/>
        <w:ind w:left="360"/>
        <w:jc w:val="both"/>
        <w:rPr>
          <w:rFonts w:ascii="w_Lotus Bold" w:hAnsi="w_Lotus Bold" w:cs="w_Lotus Bold"/>
          <w:sz w:val="24"/>
          <w:lang w:bidi="fa-IR"/>
        </w:rPr>
      </w:pPr>
      <w:r w:rsidRPr="002A4527">
        <w:rPr>
          <w:rFonts w:ascii="w_Lotus Bold" w:hAnsi="w_Lotus Bold" w:cs="w_Lotus Bold"/>
          <w:sz w:val="24"/>
          <w:rtl/>
          <w:lang w:bidi="fa-IR"/>
        </w:rPr>
        <w:t>در بسیاری از سوره‌های قرآن به طرح صفات انسان‌های مرضی و غیر مرضی اشاره دارند. در این صورت تنوع صفات نشان‌دهنده تنوع مسیر سیر الی الله و نیز تنوع مسیر در انحراف از حق تعالی است.</w:t>
      </w:r>
    </w:p>
    <w:p w:rsidR="00356A02" w:rsidRDefault="00356A02" w:rsidP="00A4044E">
      <w:pPr>
        <w:numPr>
          <w:ilvl w:val="0"/>
          <w:numId w:val="10"/>
        </w:numPr>
        <w:spacing w:after="0"/>
        <w:ind w:left="360"/>
        <w:jc w:val="both"/>
        <w:rPr>
          <w:rFonts w:ascii="w_Lotus Bold" w:hAnsi="w_Lotus Bold" w:cs="w_Lotus Bold"/>
          <w:sz w:val="24"/>
          <w:lang w:bidi="fa-IR"/>
        </w:rPr>
      </w:pPr>
      <w:r>
        <w:rPr>
          <w:rFonts w:ascii="w_Lotus Bold" w:hAnsi="w_Lotus Bold" w:cs="w_Lotus Bold" w:hint="cs"/>
          <w:sz w:val="24"/>
          <w:rtl/>
          <w:lang w:bidi="fa-IR"/>
        </w:rPr>
        <w:lastRenderedPageBreak/>
        <w:t xml:space="preserve">در بسیاری از سوره‌های قرآن علاوه بر آیاتی که حالات و رفتارهای انسان‌ها مرضی و غیرمرضی خدا در دنیا را بیان می‌کنند، توصیف بهشت و جهنم و اوصاف بهشتیان و جهنمیان نیز از وجهی دیگر و جنبه ملکوتی و تثبیت‌شده این انسان‌ها را نشان می‌دهد. </w:t>
      </w:r>
    </w:p>
    <w:p w:rsidR="00356A02" w:rsidRDefault="00356A02" w:rsidP="0088570C">
      <w:pPr>
        <w:spacing w:after="0"/>
        <w:jc w:val="both"/>
        <w:rPr>
          <w:rFonts w:ascii="w_Lotus" w:hAnsi="w_Lotus"/>
          <w:sz w:val="24"/>
          <w:rtl/>
          <w:lang w:bidi="fa-IR"/>
        </w:rPr>
      </w:pPr>
      <w:r>
        <w:rPr>
          <w:rFonts w:ascii="w_Lotus" w:hAnsi="w_Lotus" w:hint="cs"/>
          <w:sz w:val="24"/>
          <w:rtl/>
          <w:lang w:bidi="fa-IR"/>
        </w:rPr>
        <w:t xml:space="preserve">به استناد آیات قرآن (از جمله آیه‌ای که در ابتدای بحث بیان شد)، طرح قرآن در معرفی انسان، طرح جامعی است که هیچ وجهی از وجوه هدایت انسان را فروگذار نکرده است. </w:t>
      </w:r>
    </w:p>
    <w:p w:rsidR="00356A02" w:rsidRDefault="00356A02" w:rsidP="0088570C">
      <w:pPr>
        <w:spacing w:after="0"/>
        <w:jc w:val="both"/>
        <w:rPr>
          <w:rFonts w:ascii="w_Lotus" w:hAnsi="w_Lotus"/>
          <w:sz w:val="24"/>
          <w:rtl/>
          <w:lang w:bidi="fa-IR"/>
        </w:rPr>
      </w:pPr>
      <w:r>
        <w:rPr>
          <w:rFonts w:ascii="w_Lotus" w:hAnsi="w_Lotus" w:hint="cs"/>
          <w:sz w:val="24"/>
          <w:rtl/>
          <w:lang w:bidi="fa-IR"/>
        </w:rPr>
        <w:t xml:space="preserve">استفاده از این طرح نیازمند با مطالعات عمیق و پیوسته در سوره‌ها به دست می‌آید. </w:t>
      </w:r>
    </w:p>
    <w:p w:rsidR="00356A02" w:rsidRPr="00AB7A17" w:rsidRDefault="00356A02" w:rsidP="0088570C">
      <w:pPr>
        <w:pStyle w:val="NormalWeb"/>
        <w:bidi/>
        <w:spacing w:before="0" w:beforeAutospacing="0" w:after="0" w:afterAutospacing="0"/>
        <w:jc w:val="both"/>
        <w:outlineLvl w:val="1"/>
        <w:rPr>
          <w:rFonts w:ascii="w_Mitra Black" w:hAnsi="w_Mitra Black" w:cs="w_Mitra Black"/>
          <w:color w:val="000000"/>
          <w:kern w:val="0"/>
          <w:szCs w:val="24"/>
          <w:rtl/>
          <w:lang w:bidi="fa-IR"/>
        </w:rPr>
      </w:pPr>
      <w:bookmarkStart w:id="26" w:name="_Toc412839214"/>
      <w:bookmarkStart w:id="27" w:name="_Toc412839535"/>
      <w:r w:rsidRPr="00AB7A17">
        <w:rPr>
          <w:rFonts w:ascii="w_Mitra Black" w:hAnsi="w_Mitra Black" w:cs="w_Mitra Black" w:hint="cs"/>
          <w:color w:val="000000"/>
          <w:kern w:val="0"/>
          <w:szCs w:val="24"/>
          <w:rtl/>
          <w:lang w:bidi="fa-IR"/>
        </w:rPr>
        <w:t>2.اصول شناخت وضعیت مورد رضایت</w:t>
      </w:r>
      <w:bookmarkEnd w:id="26"/>
      <w:bookmarkEnd w:id="27"/>
    </w:p>
    <w:p w:rsidR="00356A02" w:rsidRDefault="00356A02" w:rsidP="0088570C">
      <w:pPr>
        <w:spacing w:after="0" w:line="240" w:lineRule="auto"/>
        <w:jc w:val="both"/>
        <w:rPr>
          <w:rFonts w:ascii="w_Lotus" w:eastAsia="Times New Roman" w:hAnsi="w_Lotus"/>
          <w:sz w:val="24"/>
          <w:rtl/>
          <w:lang w:bidi="fa-IR"/>
        </w:rPr>
      </w:pPr>
      <w:r>
        <w:rPr>
          <w:rFonts w:ascii="w_Lotus" w:eastAsia="Times New Roman" w:hAnsi="w_Lotus" w:hint="cs"/>
          <w:sz w:val="24"/>
          <w:rtl/>
          <w:lang w:bidi="fa-IR"/>
        </w:rPr>
        <w:t xml:space="preserve">وضعیت مطلوب انسان وضعیت مرضی خداست که وضعیتی شاکرانه و همراه با سلام را برای او به ظهور می‌رساند. </w:t>
      </w:r>
    </w:p>
    <w:p w:rsidR="00356A02" w:rsidRDefault="00356A02" w:rsidP="0088570C">
      <w:pPr>
        <w:spacing w:after="0" w:line="240" w:lineRule="auto"/>
        <w:jc w:val="both"/>
        <w:rPr>
          <w:rFonts w:ascii="w_Lotus" w:eastAsia="Times New Roman" w:hAnsi="w_Lotus"/>
          <w:sz w:val="24"/>
          <w:rtl/>
          <w:lang w:bidi="fa-IR"/>
        </w:rPr>
      </w:pPr>
      <w:r>
        <w:rPr>
          <w:rFonts w:ascii="w_Lotus" w:eastAsia="Times New Roman" w:hAnsi="w_Lotus" w:hint="cs"/>
          <w:sz w:val="24"/>
          <w:rtl/>
          <w:lang w:bidi="fa-IR"/>
        </w:rPr>
        <w:t>مطابق با اصول زیر امکان شناخت چنین انسانی برای هر فردی در هر لحظه وجود دارد:</w:t>
      </w:r>
    </w:p>
    <w:p w:rsidR="00356A02" w:rsidRDefault="00356A02" w:rsidP="0088570C">
      <w:pPr>
        <w:spacing w:after="0" w:line="240" w:lineRule="auto"/>
        <w:jc w:val="both"/>
        <w:rPr>
          <w:rFonts w:ascii="w_Lotus Bold" w:hAnsi="w_Lotus Bold" w:cs="w_Lotus Bold"/>
          <w:sz w:val="24"/>
          <w:rtl/>
          <w:lang w:bidi="fa-IR"/>
        </w:rPr>
      </w:pPr>
      <w:r>
        <w:rPr>
          <w:rFonts w:ascii="w_Lotus" w:eastAsia="Times New Roman" w:hAnsi="w_Lotus" w:hint="cs"/>
          <w:sz w:val="24"/>
          <w:rtl/>
          <w:lang w:bidi="fa-IR"/>
        </w:rPr>
        <w:t xml:space="preserve"> </w:t>
      </w:r>
      <w:r w:rsidRPr="00045C9E">
        <w:rPr>
          <w:rFonts w:ascii="w_Lotus Bold" w:hAnsi="w_Lotus Bold" w:cs="w_Lotus Bold"/>
          <w:sz w:val="24"/>
          <w:rtl/>
          <w:lang w:bidi="fa-IR"/>
        </w:rPr>
        <w:t>اصل اول: خداوند هر انسانی را به اندازه وسعت خویش مکلف ساخته است.</w:t>
      </w:r>
      <w:r w:rsidRPr="00045C9E">
        <w:rPr>
          <w:rFonts w:ascii="w_Lotus Bold" w:hAnsi="w_Lotus Bold" w:cs="w_Lotus Bold"/>
          <w:sz w:val="24"/>
          <w:lang w:bidi="fa-IR"/>
        </w:rPr>
        <w:t xml:space="preserve"> </w:t>
      </w:r>
    </w:p>
    <w:p w:rsidR="00356A02" w:rsidRPr="002A4527" w:rsidRDefault="00356A02" w:rsidP="0088570C">
      <w:pPr>
        <w:spacing w:after="0" w:line="240" w:lineRule="auto"/>
        <w:ind w:left="567"/>
        <w:jc w:val="both"/>
        <w:rPr>
          <w:rFonts w:ascii="w_Badr" w:eastAsia="Times New Roman" w:hAnsi="w_Badr" w:cs="w_Badr"/>
          <w:sz w:val="24"/>
          <w:lang w:bidi="fa-IR"/>
        </w:rPr>
      </w:pPr>
      <w:r w:rsidRPr="002A4527">
        <w:rPr>
          <w:rFonts w:ascii="w_Badr" w:eastAsia="Times New Roman" w:hAnsi="w_Badr" w:cs="w_Badr" w:hint="cs"/>
          <w:sz w:val="24"/>
          <w:rtl/>
          <w:lang w:bidi="fa-IR"/>
        </w:rPr>
        <w:t>لا يُكَلِّفُ‏ اللَّهُ نَفْساً إِلاَّ وُسْعَها لَها ما كَسَبَتْ وَ عَلَيْها مَا اكْتَسَبَتْ رَبَّنا لا تُؤاخِذْنا إِنْ نَسينا أَوْ أَخْطَأْنا رَبَّنا وَ لا تَحْمِلْ عَلَيْنا إِصْراً كَما حَمَلْتَهُ عَلَى الَّذينَ مِنْ قَبْلِنا رَبَّنا وَ لا تُحَمِّلْنا ما لا طاقَةَ لَنا بِهِ وَ اعْفُ عَنَّا وَ اغْفِرْ لَنا وَ ارْحَمْنا أَنْتَ مَوْلانا فَانْصُرْنا عَلَى الْقَوْمِ الْكافِرينَ</w:t>
      </w:r>
      <w:r w:rsidRPr="002A4527">
        <w:rPr>
          <w:rStyle w:val="FootnoteReference"/>
          <w:rFonts w:ascii="w_Badr" w:hAnsi="w_Badr" w:cs="w_Badr"/>
          <w:sz w:val="24"/>
          <w:rtl/>
          <w:lang w:bidi="fa-IR"/>
        </w:rPr>
        <w:footnoteReference w:id="51"/>
      </w:r>
      <w:r w:rsidRPr="002A4527">
        <w:rPr>
          <w:rFonts w:ascii="w_Badr" w:eastAsia="Times New Roman" w:hAnsi="w_Badr" w:cs="w_Badr" w:hint="cs"/>
          <w:sz w:val="24"/>
          <w:rtl/>
          <w:lang w:bidi="fa-IR"/>
        </w:rPr>
        <w:t xml:space="preserve"> </w:t>
      </w:r>
    </w:p>
    <w:p w:rsidR="00356A02" w:rsidRPr="002A4527" w:rsidRDefault="00356A02" w:rsidP="0088570C">
      <w:pPr>
        <w:spacing w:after="0" w:line="240" w:lineRule="auto"/>
        <w:ind w:left="567"/>
        <w:jc w:val="both"/>
        <w:rPr>
          <w:rFonts w:ascii="w_Badr" w:eastAsia="Times New Roman" w:hAnsi="w_Badr" w:cs="w_Badr"/>
          <w:sz w:val="24"/>
          <w:lang w:bidi="fa-IR"/>
        </w:rPr>
      </w:pPr>
      <w:r w:rsidRPr="002A4527">
        <w:rPr>
          <w:rFonts w:ascii="w_Badr" w:eastAsia="Times New Roman" w:hAnsi="w_Badr" w:cs="w_Badr" w:hint="cs"/>
          <w:sz w:val="24"/>
          <w:rtl/>
          <w:lang w:bidi="fa-IR"/>
        </w:rPr>
        <w:t xml:space="preserve">خداوند هيچ كس را، جز به اندازه تواناييش، تكليف نمى‏كند. (انسان،) هر كار (نيكى) را انجام دهد، براى خود انجام داده؛ و هر كار (بدى) كند، به زيان خود كرده است. (مؤمنان مى‏گويند:) پروردگارا! اگر ما فراموش يا خطا كرديم، ما را مؤاخذه مكن! پروردگارا! تكليف سنگينى بر ما قرار مده، آن چنان كه (به خاطر گناه و طغيان،) بر كسانى كه پيش از ما بودند، قرار دادى! پروردگارا! آنچه طاقت </w:t>
      </w:r>
      <w:r w:rsidRPr="002A4527">
        <w:rPr>
          <w:rFonts w:ascii="w_Badr" w:eastAsia="Times New Roman" w:hAnsi="w_Badr" w:cs="w_Badr" w:hint="cs"/>
          <w:sz w:val="24"/>
          <w:rtl/>
          <w:lang w:bidi="fa-IR"/>
        </w:rPr>
        <w:lastRenderedPageBreak/>
        <w:t>تحمل آن را نداريم، بر ما مقرّر مدار! و آثار گناه را از ما بشوى! ما را ببخش و در رحمت خود قرار ده! تو مولا و سرپرست مايى، پس ما را بر جمعيّت كافران، پيروز گردان!</w:t>
      </w:r>
    </w:p>
    <w:p w:rsidR="00356A02" w:rsidRPr="002A4527" w:rsidRDefault="00356A02" w:rsidP="0088570C">
      <w:pPr>
        <w:spacing w:after="0" w:line="240" w:lineRule="auto"/>
        <w:ind w:left="170" w:right="170"/>
        <w:jc w:val="both"/>
        <w:rPr>
          <w:sz w:val="24"/>
          <w:lang w:bidi="fa-IR"/>
        </w:rPr>
      </w:pPr>
      <w:r w:rsidRPr="002A4527">
        <w:rPr>
          <w:rFonts w:hint="cs"/>
          <w:sz w:val="24"/>
          <w:rtl/>
          <w:lang w:bidi="fa-IR"/>
        </w:rPr>
        <w:t>«كلمه" وسع" به معناى توانايى و تمكن است، و اصل در آن وسعت مكانى بوده، و بعدها قدرت آدمى چيزى نظير ظرف تصور شده، كه افعال اختيارى آدمى از آن صادر مى‏شود، در نتيجه كارهايى كه از آدمى سر مى‏زند در حدود قدرت و ظرفيت او است، حال يا كم است و يا زياد، و آنچه از آدمى سر نمى‏زند ظرفيتش را نداشته، در نتيجه اين استعمال، معناى وسعت به طاقت منطبق شده، و در آخر طاقت را وسع ناميده، گفتند: (وسع آدمى) يعنى طاقت و ظرفيت قدرت او.</w:t>
      </w:r>
    </w:p>
    <w:p w:rsidR="00356A02" w:rsidRPr="002A4527" w:rsidRDefault="00356A02" w:rsidP="0088570C">
      <w:pPr>
        <w:spacing w:after="0" w:line="240" w:lineRule="auto"/>
        <w:ind w:left="170" w:right="170"/>
        <w:jc w:val="both"/>
        <w:rPr>
          <w:sz w:val="24"/>
          <w:rtl/>
          <w:lang w:bidi="fa-IR"/>
        </w:rPr>
      </w:pPr>
      <w:r w:rsidRPr="002A4527">
        <w:rPr>
          <w:rFonts w:hint="cs"/>
          <w:sz w:val="24"/>
          <w:rtl/>
          <w:lang w:bidi="fa-IR"/>
        </w:rPr>
        <w:t>...تمام حق خدا بر بنده اين است كه سمع و طاعت داشته باشد، و معلوم است كه انسان تنها در پاسخ فرمانى مى‏گويد: (طاعة) كه اعضاى جوارحش بتواند آن فرمان را انجام دهد، چون اطاعت به معناى مطاوعه است، يعنى تاثير پذيرى قوا و اعضاى آدمى در اثر فرمان كسى كه به او امر مى‏كند و اما چيزى كه مطاوعه بردار نيست، مثل اينكه مثلا به كسى امر كنند كه با چشم خود بشنود، و با گوش خود ببيند، و يا در آن واحد در چند مكان دور از هم حاضر شود، و يا براى بار دوم از پشت پدر عبور كرده، در رحم مادر قرار گيرد، و دوباره از مادر متولد شود، چنين چيزى نه قابل اطاعت است، و نه آمر حكيم تكليفى مولوى در باره آن صادر مى‏كند، پس اجابت نمودن فرمان خدا با سمع و طاعت، تحقق نمى‏پذيرد، مگر در چهارچوب قدرت و اختيار انسان و اين افعال مقدور و اختيارى است كه انسان به وسيله آن براى خود نفع و يا ضرر كسب مى‏كند، پس كسب، خود بهترين دليل است بر اينكه آنچه آدمى كسب كرده و متصف به آن شده، وسع و طاقت آن را داشته است.</w:t>
      </w:r>
    </w:p>
    <w:p w:rsidR="00356A02" w:rsidRPr="002A4527" w:rsidRDefault="00356A02" w:rsidP="0088570C">
      <w:pPr>
        <w:spacing w:after="0" w:line="240" w:lineRule="auto"/>
        <w:ind w:left="170" w:right="170"/>
        <w:jc w:val="both"/>
        <w:rPr>
          <w:sz w:val="24"/>
          <w:rtl/>
          <w:lang w:bidi="fa-IR"/>
        </w:rPr>
      </w:pPr>
      <w:r w:rsidRPr="002A4527">
        <w:rPr>
          <w:rFonts w:hint="cs"/>
          <w:sz w:val="24"/>
          <w:rtl/>
          <w:lang w:bidi="fa-IR"/>
        </w:rPr>
        <w:t xml:space="preserve">...جمله "لا يُكَلِّفُ اللَّهُ‏ ..." كلامى است مطابق با سنتى كه خداوند در بين بندگانش جارى ساخته، و زبان همان سنت است، و آن سنت اين است كه از مراحل ايمان آن مقدار را بر هر يك از بندگان خود تكليف كرده كه در خور فهم او </w:t>
      </w:r>
      <w:r w:rsidRPr="002A4527">
        <w:rPr>
          <w:rFonts w:hint="cs"/>
          <w:sz w:val="24"/>
          <w:rtl/>
          <w:lang w:bidi="fa-IR"/>
        </w:rPr>
        <w:lastRenderedPageBreak/>
        <w:t>باشد، و از اطاعت آن مقدارى را تكليف كرده كه در خور نيرو و توانايى بنده باشد، و نزد عقلا و صاحبان شعور نيز همين سنت و روش معمول و متداول است، و نيز روشن گرديد كه معناى جمله نامبرده درست با كلامى كه در آيه قبل از رسول و مؤمنين حكايت كرد كه گفتند: "سمعنا و اطعنا" منطبق است، نه چيزى از آن كم دارد و نه زياد.</w:t>
      </w:r>
    </w:p>
    <w:p w:rsidR="00356A02" w:rsidRPr="002A4527" w:rsidRDefault="00356A02" w:rsidP="0088570C">
      <w:pPr>
        <w:spacing w:after="0" w:line="240" w:lineRule="auto"/>
        <w:ind w:left="170" w:right="170"/>
        <w:jc w:val="both"/>
        <w:rPr>
          <w:sz w:val="24"/>
          <w:rtl/>
          <w:lang w:bidi="fa-IR"/>
        </w:rPr>
      </w:pPr>
      <w:r w:rsidRPr="002A4527">
        <w:rPr>
          <w:rFonts w:hint="cs"/>
          <w:sz w:val="24"/>
          <w:rtl/>
          <w:lang w:bidi="fa-IR"/>
        </w:rPr>
        <w:t>و نيز معلوم شد كه مضمون جمله نامبرده يعنى "لا يُكَلِّفُ اللَّهُ نَفْساً ..." هم به آيه قبل از خود ارتباط دارد و هم به آيه بعد از خود.</w:t>
      </w:r>
    </w:p>
    <w:p w:rsidR="00356A02" w:rsidRPr="002A4527" w:rsidRDefault="00356A02" w:rsidP="0088570C">
      <w:pPr>
        <w:spacing w:after="0" w:line="240" w:lineRule="auto"/>
        <w:ind w:left="170" w:right="170"/>
        <w:jc w:val="both"/>
        <w:rPr>
          <w:sz w:val="24"/>
          <w:rtl/>
          <w:lang w:bidi="fa-IR"/>
        </w:rPr>
      </w:pPr>
      <w:r w:rsidRPr="002A4527">
        <w:rPr>
          <w:rFonts w:hint="cs"/>
          <w:sz w:val="24"/>
          <w:rtl/>
          <w:lang w:bidi="fa-IR"/>
        </w:rPr>
        <w:t>اما نسبت به ما قبلش، براى اينكه اين جمله مى‏فهماند خداى تعالى بندگان خود را به‏ بيش از امكاناتشان در سمع و طاعت تكليف نمى‏كند پس سمع و طاعتى كه در آيه قبلى بود همان وسع در اين آيه است.</w:t>
      </w:r>
    </w:p>
    <w:p w:rsidR="00356A02" w:rsidRPr="002A4527" w:rsidRDefault="00356A02" w:rsidP="0088570C">
      <w:pPr>
        <w:spacing w:after="0" w:line="240" w:lineRule="auto"/>
        <w:ind w:left="170" w:right="170"/>
        <w:jc w:val="both"/>
        <w:rPr>
          <w:sz w:val="24"/>
          <w:rtl/>
          <w:lang w:bidi="fa-IR"/>
        </w:rPr>
      </w:pPr>
      <w:r w:rsidRPr="002A4527">
        <w:rPr>
          <w:rFonts w:hint="cs"/>
          <w:sz w:val="24"/>
          <w:rtl/>
          <w:lang w:bidi="fa-IR"/>
        </w:rPr>
        <w:t>و اما نسبت به جمله‏هاى بعدى براى اينكه جملات بعدى اين معنا را مى‏رساند كه درخواست رسول خدا ص و مؤمنين كه خدا بر خطا و نسيان آنها را مؤاخذه نكند، و چيزى را كه طاقتش را ندارند بر آنان تحميل نفرمايد، هر چند درخواست بخشش از امورى بيرون از توان انسان است، ليكن از باب تكليف به امورى نيست كه در وسع آدمى نباشد، چون قبلا هم گفتيم منظور عذابهايى است كه ممكن است در برابر تمرد و نافرمانى بر آنان تحميل كند، خواهيد گفت خطا و نسيان، تمرد نيست، چون از اختيار آدمى خارج است، در پاسخ مى‏گوئيم درست است، و ليكن مقدمات خطا و نسيان اختيارى است، و ممكن است با جلوگيرى از مقدمات آن و يا تحفظ از آن از پيش آمد آن جلوگيرى نمود، پس خطا و نسيان به اين ملاحظه امرى اختيارى است، مخصوصا در مواردى كه ابتلاى آدمى به آنها به خاطر سوء اختيار خود آدمى باشد.</w:t>
      </w:r>
    </w:p>
    <w:p w:rsidR="00356A02" w:rsidRPr="002A4527" w:rsidRDefault="00356A02" w:rsidP="0088570C">
      <w:pPr>
        <w:spacing w:after="0" w:line="240" w:lineRule="auto"/>
        <w:ind w:left="170" w:right="170"/>
        <w:jc w:val="both"/>
        <w:rPr>
          <w:sz w:val="24"/>
          <w:rtl/>
          <w:lang w:bidi="fa-IR"/>
        </w:rPr>
      </w:pPr>
      <w:r w:rsidRPr="002A4527">
        <w:rPr>
          <w:rFonts w:hint="cs"/>
          <w:sz w:val="24"/>
          <w:rtl/>
          <w:lang w:bidi="fa-IR"/>
        </w:rPr>
        <w:t xml:space="preserve">اين مطلب عينا در مورد "اصر" هم مى‏آيد، چون "اصر" يعنى اينكه خداوند مردمى را كه از تكاليف آسان او تمرد و سرپيچى كرده‏اند به عنوان كيفر تكاليفى دشوار بر ايشان وضع كند. و اين كار بر خلاف حكمت نيست تا انجام آن از خداوند قبيح </w:t>
      </w:r>
      <w:r w:rsidRPr="002A4527">
        <w:rPr>
          <w:rFonts w:hint="cs"/>
          <w:sz w:val="24"/>
          <w:rtl/>
          <w:lang w:bidi="fa-IR"/>
        </w:rPr>
        <w:lastRenderedPageBreak/>
        <w:t>باشد، زيرا مقدمات آن را خود انسان‏ها، با اختيار خود انجام داده‏اند. پس در نسبت دادن آن به خدا هيچ محذورى ندارد.»</w:t>
      </w:r>
      <w:r w:rsidRPr="002A4527">
        <w:rPr>
          <w:rStyle w:val="FootnoteReference"/>
          <w:sz w:val="24"/>
          <w:rtl/>
          <w:lang w:bidi="fa-IR"/>
        </w:rPr>
        <w:footnoteReference w:id="52"/>
      </w:r>
    </w:p>
    <w:p w:rsidR="00356A02" w:rsidRPr="00AD03C5" w:rsidRDefault="00356A02" w:rsidP="0088570C">
      <w:pPr>
        <w:spacing w:after="0" w:line="240" w:lineRule="auto"/>
        <w:jc w:val="both"/>
        <w:rPr>
          <w:rFonts w:ascii="w_Lotus" w:hAnsi="w_Lotus"/>
          <w:sz w:val="24"/>
          <w:rtl/>
          <w:lang w:bidi="fa-IR"/>
        </w:rPr>
      </w:pPr>
      <w:r w:rsidRPr="00AD03C5">
        <w:rPr>
          <w:rFonts w:ascii="w_Lotus" w:hAnsi="w_Lotus"/>
          <w:sz w:val="24"/>
          <w:rtl/>
          <w:lang w:bidi="fa-IR"/>
        </w:rPr>
        <w:t xml:space="preserve">تفصیل بیشتر اصل اول </w:t>
      </w:r>
      <w:r>
        <w:rPr>
          <w:rFonts w:ascii="w_Lotus" w:hAnsi="w_Lotus" w:hint="cs"/>
          <w:sz w:val="24"/>
          <w:rtl/>
          <w:lang w:bidi="fa-IR"/>
        </w:rPr>
        <w:t xml:space="preserve">(تکلیف) </w:t>
      </w:r>
      <w:r>
        <w:rPr>
          <w:rFonts w:ascii="w_Lotus" w:hAnsi="w_Lotus"/>
          <w:sz w:val="24"/>
          <w:rtl/>
          <w:lang w:bidi="fa-IR"/>
        </w:rPr>
        <w:t>را می‌توان در اصول</w:t>
      </w:r>
      <w:r w:rsidRPr="00AD03C5">
        <w:rPr>
          <w:rFonts w:ascii="w_Lotus" w:hAnsi="w_Lotus"/>
          <w:sz w:val="24"/>
          <w:rtl/>
          <w:lang w:bidi="fa-IR"/>
        </w:rPr>
        <w:t xml:space="preserve"> زیر مشاهده کرد:</w:t>
      </w:r>
    </w:p>
    <w:p w:rsidR="00356A02" w:rsidRDefault="00356A02" w:rsidP="0088570C">
      <w:pPr>
        <w:spacing w:after="0"/>
        <w:jc w:val="both"/>
        <w:rPr>
          <w:rFonts w:ascii="w_Lotus" w:hAnsi="w_Lotus"/>
          <w:sz w:val="24"/>
          <w:rtl/>
          <w:lang w:bidi="fa-IR"/>
        </w:rPr>
      </w:pPr>
      <w:r>
        <w:rPr>
          <w:rFonts w:ascii="w_Lotus" w:hAnsi="w_Lotus" w:hint="cs"/>
          <w:sz w:val="24"/>
          <w:rtl/>
          <w:lang w:bidi="fa-IR"/>
        </w:rPr>
        <w:t xml:space="preserve">1-1. وضعیت مورد </w:t>
      </w:r>
      <w:r w:rsidRPr="005F7CE8">
        <w:rPr>
          <w:rFonts w:ascii="w_Lotus" w:hAnsi="w_Lotus"/>
          <w:sz w:val="24"/>
          <w:rtl/>
          <w:lang w:bidi="fa-IR"/>
        </w:rPr>
        <w:t xml:space="preserve">رضایت متناسب با وسع تعریف می‌شود. </w:t>
      </w:r>
    </w:p>
    <w:p w:rsidR="00356A02" w:rsidRPr="002A4527" w:rsidRDefault="00356A02" w:rsidP="0088570C">
      <w:pPr>
        <w:spacing w:after="0" w:line="240" w:lineRule="auto"/>
        <w:ind w:left="567"/>
        <w:jc w:val="both"/>
        <w:rPr>
          <w:rFonts w:ascii="w_Badr" w:eastAsia="Times New Roman" w:hAnsi="w_Badr" w:cs="w_Badr"/>
          <w:sz w:val="24"/>
          <w:lang w:bidi="fa-IR"/>
        </w:rPr>
      </w:pPr>
      <w:r w:rsidRPr="002A4527">
        <w:rPr>
          <w:rFonts w:ascii="w_Badr" w:eastAsia="Times New Roman" w:hAnsi="w_Badr" w:cs="w_Badr" w:hint="cs"/>
          <w:sz w:val="24"/>
          <w:rtl/>
          <w:lang w:bidi="fa-IR"/>
        </w:rPr>
        <w:t>لِيُنْفِقْ ذُو سَعَةٍ مِنْ سَعَتِهِ وَ مَنْ قُدِرَ عَلَيْهِ رِزْقُهُ فَلْيُنْفِقْ مِمَّا آتاهُ اللَّهُ لا يُكَلِّفُ‏ اللَّهُ نَفْساً إِلاَّ ما آتاها سَيَجْعَلُ اللَّهُ بَعْدَ عُسْرٍ يُسْراً</w:t>
      </w:r>
      <w:r w:rsidRPr="002A4527">
        <w:rPr>
          <w:rStyle w:val="FootnoteReference"/>
          <w:rFonts w:ascii="w_Badr" w:hAnsi="w_Badr" w:cs="w_Badr"/>
          <w:sz w:val="24"/>
          <w:rtl/>
          <w:lang w:bidi="fa-IR"/>
        </w:rPr>
        <w:footnoteReference w:id="53"/>
      </w:r>
    </w:p>
    <w:p w:rsidR="00356A02" w:rsidRDefault="00356A02" w:rsidP="0088570C">
      <w:pPr>
        <w:spacing w:after="0" w:line="240" w:lineRule="auto"/>
        <w:ind w:left="567"/>
        <w:jc w:val="both"/>
        <w:rPr>
          <w:rFonts w:ascii="w_Badr" w:eastAsia="Times New Roman" w:hAnsi="w_Badr" w:cs="w_Badr"/>
          <w:sz w:val="24"/>
          <w:rtl/>
          <w:lang w:bidi="fa-IR"/>
        </w:rPr>
      </w:pPr>
      <w:r w:rsidRPr="002A4527">
        <w:rPr>
          <w:rFonts w:ascii="w_Badr" w:eastAsia="Times New Roman" w:hAnsi="w_Badr" w:cs="w_Badr" w:hint="cs"/>
          <w:sz w:val="24"/>
          <w:rtl/>
          <w:lang w:bidi="fa-IR"/>
        </w:rPr>
        <w:t>آنان كه امكانات وسيعى دارند، بايد از امكانات وسيع خود انفاق كنند و آنها كه تنگدستند، از آنچه كه خدا به آنها داده انفاق نمايند؛ خداوند هيچ كس را جز به مقدار توانايى كه به او داده تكليف ن</w:t>
      </w:r>
      <w:r>
        <w:rPr>
          <w:rFonts w:ascii="w_Badr" w:eastAsia="Times New Roman" w:hAnsi="w_Badr" w:cs="w_Badr" w:hint="cs"/>
          <w:sz w:val="24"/>
          <w:rtl/>
          <w:lang w:bidi="fa-IR"/>
        </w:rPr>
        <w:t>مى‏كند؛ خداوند بزودى بعد از سختی‌</w:t>
      </w:r>
      <w:r w:rsidRPr="002A4527">
        <w:rPr>
          <w:rFonts w:ascii="w_Badr" w:eastAsia="Times New Roman" w:hAnsi="w_Badr" w:cs="w_Badr" w:hint="cs"/>
          <w:sz w:val="24"/>
          <w:rtl/>
          <w:lang w:bidi="fa-IR"/>
        </w:rPr>
        <w:t>ها آسانى قرار مى‏دهد!</w:t>
      </w:r>
    </w:p>
    <w:p w:rsidR="00356A02" w:rsidRPr="0097668A" w:rsidRDefault="00356A02" w:rsidP="0088570C">
      <w:pPr>
        <w:spacing w:after="0" w:line="240" w:lineRule="auto"/>
        <w:jc w:val="both"/>
        <w:rPr>
          <w:rFonts w:ascii="w_Lotus" w:eastAsia="Times New Roman" w:hAnsi="w_Lotus"/>
          <w:sz w:val="24"/>
          <w:rtl/>
          <w:lang w:bidi="fa-IR"/>
        </w:rPr>
      </w:pPr>
      <w:r w:rsidRPr="0097668A">
        <w:rPr>
          <w:rFonts w:ascii="w_Lotus" w:eastAsia="Times New Roman" w:hAnsi="w_Lotus"/>
          <w:sz w:val="24"/>
          <w:rtl/>
          <w:lang w:bidi="fa-IR"/>
        </w:rPr>
        <w:t>2-1. خداوند هم وضعیت طبیعی و غیر رشد یافته انسان را در مواجهه با امور بیان کرده و هم مسیر رشد را برای تغییر در این وضعیت و تعالی به سوی کمال تبیین نموده است. شناخت این وضعیت برای فهم وسع و تکلیف ضروری است.</w:t>
      </w:r>
    </w:p>
    <w:p w:rsidR="00356A02" w:rsidRPr="0097668A" w:rsidRDefault="00356A02" w:rsidP="00773802">
      <w:pPr>
        <w:spacing w:after="0" w:line="240" w:lineRule="auto"/>
        <w:ind w:left="567"/>
        <w:rPr>
          <w:rFonts w:ascii="w_Badr" w:eastAsia="Times New Roman" w:hAnsi="w_Badr" w:cs="w_Badr"/>
          <w:sz w:val="24"/>
          <w:rtl/>
          <w:lang w:bidi="fa-IR"/>
        </w:rPr>
      </w:pPr>
      <w:r w:rsidRPr="0097668A">
        <w:rPr>
          <w:rFonts w:ascii="w_Badr" w:eastAsia="Times New Roman" w:hAnsi="w_Badr" w:cs="w_Badr" w:hint="cs"/>
          <w:sz w:val="24"/>
          <w:rtl/>
          <w:lang w:bidi="fa-IR"/>
        </w:rPr>
        <w:t>إِنَّ</w:t>
      </w:r>
      <w:r w:rsidRPr="0097668A">
        <w:rPr>
          <w:rFonts w:ascii="w_Badr" w:eastAsia="Times New Roman" w:hAnsi="w_Badr" w:cs="w_Badr"/>
          <w:sz w:val="24"/>
          <w:rtl/>
          <w:lang w:bidi="fa-IR"/>
        </w:rPr>
        <w:t xml:space="preserve"> </w:t>
      </w:r>
      <w:r w:rsidRPr="0097668A">
        <w:rPr>
          <w:rFonts w:ascii="w_Badr" w:eastAsia="Times New Roman" w:hAnsi="w_Badr" w:cs="w_Badr" w:hint="cs"/>
          <w:sz w:val="24"/>
          <w:rtl/>
          <w:lang w:bidi="fa-IR"/>
        </w:rPr>
        <w:t>الْإِنْسانَ</w:t>
      </w:r>
      <w:r w:rsidRPr="0097668A">
        <w:rPr>
          <w:rFonts w:ascii="w_Badr" w:eastAsia="Times New Roman" w:hAnsi="w_Badr" w:cs="w_Badr"/>
          <w:sz w:val="24"/>
          <w:rtl/>
          <w:lang w:bidi="fa-IR"/>
        </w:rPr>
        <w:t xml:space="preserve"> </w:t>
      </w:r>
      <w:r w:rsidRPr="0097668A">
        <w:rPr>
          <w:rFonts w:ascii="w_Badr" w:eastAsia="Times New Roman" w:hAnsi="w_Badr" w:cs="w_Badr" w:hint="cs"/>
          <w:sz w:val="24"/>
          <w:rtl/>
          <w:lang w:bidi="fa-IR"/>
        </w:rPr>
        <w:t>خُلِقَ</w:t>
      </w:r>
      <w:r w:rsidRPr="0097668A">
        <w:rPr>
          <w:rFonts w:ascii="w_Badr" w:eastAsia="Times New Roman" w:hAnsi="w_Badr" w:cs="w_Badr"/>
          <w:sz w:val="24"/>
          <w:rtl/>
          <w:lang w:bidi="fa-IR"/>
        </w:rPr>
        <w:t xml:space="preserve"> </w:t>
      </w:r>
      <w:r w:rsidRPr="0097668A">
        <w:rPr>
          <w:rFonts w:ascii="w_Badr" w:eastAsia="Times New Roman" w:hAnsi="w_Badr" w:cs="w_Badr" w:hint="cs"/>
          <w:sz w:val="24"/>
          <w:rtl/>
          <w:lang w:bidi="fa-IR"/>
        </w:rPr>
        <w:t>هَلُوعاً</w:t>
      </w:r>
      <w:r w:rsidRPr="0097668A">
        <w:rPr>
          <w:rFonts w:ascii="w_Badr" w:eastAsia="Times New Roman" w:hAnsi="w_Badr" w:cs="w_Badr"/>
          <w:sz w:val="24"/>
          <w:rtl/>
          <w:lang w:bidi="fa-IR"/>
        </w:rPr>
        <w:t xml:space="preserve"> </w:t>
      </w:r>
      <w:r w:rsidR="00773802">
        <w:rPr>
          <w:rFonts w:ascii="w_Badr" w:eastAsia="Times New Roman" w:hAnsi="w_Badr" w:cs="w_Badr" w:hint="cs"/>
          <w:sz w:val="24"/>
          <w:rtl/>
          <w:lang w:bidi="fa-IR"/>
        </w:rPr>
        <w:t>*</w:t>
      </w:r>
      <w:r w:rsidRPr="0097668A">
        <w:rPr>
          <w:rFonts w:ascii="w_Badr" w:eastAsia="Times New Roman" w:hAnsi="w_Badr" w:cs="w_Badr"/>
          <w:sz w:val="24"/>
          <w:rtl/>
          <w:lang w:bidi="fa-IR"/>
        </w:rPr>
        <w:t xml:space="preserve"> </w:t>
      </w:r>
      <w:r w:rsidRPr="0097668A">
        <w:rPr>
          <w:rFonts w:ascii="w_Badr" w:eastAsia="Times New Roman" w:hAnsi="w_Badr" w:cs="w_Badr" w:hint="cs"/>
          <w:sz w:val="24"/>
          <w:rtl/>
          <w:lang w:bidi="fa-IR"/>
        </w:rPr>
        <w:t>إِذا</w:t>
      </w:r>
      <w:r w:rsidRPr="0097668A">
        <w:rPr>
          <w:rFonts w:ascii="w_Badr" w:eastAsia="Times New Roman" w:hAnsi="w_Badr" w:cs="w_Badr"/>
          <w:sz w:val="24"/>
          <w:rtl/>
          <w:lang w:bidi="fa-IR"/>
        </w:rPr>
        <w:t xml:space="preserve"> </w:t>
      </w:r>
      <w:r w:rsidRPr="0097668A">
        <w:rPr>
          <w:rFonts w:ascii="w_Badr" w:eastAsia="Times New Roman" w:hAnsi="w_Badr" w:cs="w_Badr" w:hint="cs"/>
          <w:sz w:val="24"/>
          <w:rtl/>
          <w:lang w:bidi="fa-IR"/>
        </w:rPr>
        <w:t>مَسَّهُ</w:t>
      </w:r>
      <w:r w:rsidRPr="0097668A">
        <w:rPr>
          <w:rFonts w:ascii="w_Badr" w:eastAsia="Times New Roman" w:hAnsi="w_Badr" w:cs="w_Badr"/>
          <w:sz w:val="24"/>
          <w:rtl/>
          <w:lang w:bidi="fa-IR"/>
        </w:rPr>
        <w:t xml:space="preserve"> </w:t>
      </w:r>
      <w:r w:rsidRPr="0097668A">
        <w:rPr>
          <w:rFonts w:ascii="w_Badr" w:eastAsia="Times New Roman" w:hAnsi="w_Badr" w:cs="w_Badr" w:hint="cs"/>
          <w:sz w:val="24"/>
          <w:rtl/>
          <w:lang w:bidi="fa-IR"/>
        </w:rPr>
        <w:t>الشَّرُّ</w:t>
      </w:r>
      <w:r w:rsidRPr="0097668A">
        <w:rPr>
          <w:rFonts w:ascii="w_Badr" w:eastAsia="Times New Roman" w:hAnsi="w_Badr" w:cs="w_Badr"/>
          <w:sz w:val="24"/>
          <w:rtl/>
          <w:lang w:bidi="fa-IR"/>
        </w:rPr>
        <w:t xml:space="preserve"> </w:t>
      </w:r>
      <w:r w:rsidRPr="0097668A">
        <w:rPr>
          <w:rFonts w:ascii="w_Badr" w:eastAsia="Times New Roman" w:hAnsi="w_Badr" w:cs="w_Badr" w:hint="cs"/>
          <w:sz w:val="24"/>
          <w:rtl/>
          <w:lang w:bidi="fa-IR"/>
        </w:rPr>
        <w:t>جَزُوعاً</w:t>
      </w:r>
      <w:r w:rsidRPr="0097668A">
        <w:rPr>
          <w:rFonts w:ascii="w_Badr" w:eastAsia="Times New Roman" w:hAnsi="w_Badr" w:cs="w_Badr"/>
          <w:sz w:val="24"/>
          <w:rtl/>
          <w:lang w:bidi="fa-IR"/>
        </w:rPr>
        <w:t xml:space="preserve"> </w:t>
      </w:r>
      <w:r w:rsidR="00773802">
        <w:rPr>
          <w:rFonts w:ascii="w_Badr" w:eastAsia="Times New Roman" w:hAnsi="w_Badr" w:cs="w_Badr" w:hint="cs"/>
          <w:sz w:val="24"/>
          <w:rtl/>
          <w:lang w:bidi="fa-IR"/>
        </w:rPr>
        <w:t>*</w:t>
      </w:r>
      <w:r w:rsidRPr="0097668A">
        <w:rPr>
          <w:rFonts w:ascii="w_Badr" w:eastAsia="Times New Roman" w:hAnsi="w_Badr" w:cs="w_Badr"/>
          <w:sz w:val="24"/>
          <w:rtl/>
          <w:lang w:bidi="fa-IR"/>
        </w:rPr>
        <w:t xml:space="preserve"> </w:t>
      </w:r>
      <w:r w:rsidRPr="0097668A">
        <w:rPr>
          <w:rFonts w:ascii="w_Badr" w:eastAsia="Times New Roman" w:hAnsi="w_Badr" w:cs="w_Badr" w:hint="cs"/>
          <w:sz w:val="24"/>
          <w:rtl/>
          <w:lang w:bidi="fa-IR"/>
        </w:rPr>
        <w:t>وَ</w:t>
      </w:r>
      <w:r w:rsidRPr="0097668A">
        <w:rPr>
          <w:rFonts w:ascii="w_Badr" w:eastAsia="Times New Roman" w:hAnsi="w_Badr" w:cs="w_Badr"/>
          <w:sz w:val="24"/>
          <w:rtl/>
          <w:lang w:bidi="fa-IR"/>
        </w:rPr>
        <w:t xml:space="preserve"> </w:t>
      </w:r>
      <w:r w:rsidRPr="0097668A">
        <w:rPr>
          <w:rFonts w:ascii="w_Badr" w:eastAsia="Times New Roman" w:hAnsi="w_Badr" w:cs="w_Badr" w:hint="cs"/>
          <w:sz w:val="24"/>
          <w:rtl/>
          <w:lang w:bidi="fa-IR"/>
        </w:rPr>
        <w:t>إِذا</w:t>
      </w:r>
      <w:r w:rsidRPr="0097668A">
        <w:rPr>
          <w:rFonts w:ascii="w_Badr" w:eastAsia="Times New Roman" w:hAnsi="w_Badr" w:cs="w_Badr"/>
          <w:sz w:val="24"/>
          <w:rtl/>
          <w:lang w:bidi="fa-IR"/>
        </w:rPr>
        <w:t xml:space="preserve"> </w:t>
      </w:r>
      <w:r w:rsidRPr="0097668A">
        <w:rPr>
          <w:rFonts w:ascii="w_Badr" w:eastAsia="Times New Roman" w:hAnsi="w_Badr" w:cs="w_Badr" w:hint="cs"/>
          <w:sz w:val="24"/>
          <w:rtl/>
          <w:lang w:bidi="fa-IR"/>
        </w:rPr>
        <w:t>مَسَّهُ</w:t>
      </w:r>
      <w:r w:rsidRPr="0097668A">
        <w:rPr>
          <w:rFonts w:ascii="w_Badr" w:eastAsia="Times New Roman" w:hAnsi="w_Badr" w:cs="w_Badr"/>
          <w:sz w:val="24"/>
          <w:rtl/>
          <w:lang w:bidi="fa-IR"/>
        </w:rPr>
        <w:t xml:space="preserve"> </w:t>
      </w:r>
      <w:r w:rsidRPr="0097668A">
        <w:rPr>
          <w:rFonts w:ascii="w_Badr" w:eastAsia="Times New Roman" w:hAnsi="w_Badr" w:cs="w_Badr" w:hint="cs"/>
          <w:sz w:val="24"/>
          <w:rtl/>
          <w:lang w:bidi="fa-IR"/>
        </w:rPr>
        <w:t>الْخَيْرُ</w:t>
      </w:r>
      <w:r w:rsidRPr="0097668A">
        <w:rPr>
          <w:rFonts w:ascii="w_Badr" w:eastAsia="Times New Roman" w:hAnsi="w_Badr" w:cs="w_Badr"/>
          <w:sz w:val="24"/>
          <w:rtl/>
          <w:lang w:bidi="fa-IR"/>
        </w:rPr>
        <w:t xml:space="preserve"> </w:t>
      </w:r>
      <w:r w:rsidRPr="0097668A">
        <w:rPr>
          <w:rFonts w:ascii="w_Badr" w:eastAsia="Times New Roman" w:hAnsi="w_Badr" w:cs="w_Badr" w:hint="cs"/>
          <w:sz w:val="24"/>
          <w:rtl/>
          <w:lang w:bidi="fa-IR"/>
        </w:rPr>
        <w:t>مَنُوعاً</w:t>
      </w:r>
      <w:r w:rsidRPr="0097668A">
        <w:rPr>
          <w:rFonts w:ascii="w_Badr" w:eastAsia="Times New Roman" w:hAnsi="w_Badr" w:cs="w_Badr"/>
          <w:sz w:val="24"/>
          <w:rtl/>
          <w:lang w:bidi="fa-IR"/>
        </w:rPr>
        <w:t xml:space="preserve"> </w:t>
      </w:r>
      <w:r w:rsidR="00773802">
        <w:rPr>
          <w:rFonts w:ascii="w_Badr" w:eastAsia="Times New Roman" w:hAnsi="w_Badr" w:cs="w_Badr" w:hint="cs"/>
          <w:sz w:val="24"/>
          <w:rtl/>
          <w:lang w:bidi="fa-IR"/>
        </w:rPr>
        <w:t>*</w:t>
      </w:r>
      <w:r w:rsidRPr="0097668A">
        <w:rPr>
          <w:rFonts w:ascii="w_Badr" w:eastAsia="Times New Roman" w:hAnsi="w_Badr" w:cs="w_Badr"/>
          <w:sz w:val="24"/>
          <w:rtl/>
          <w:lang w:bidi="fa-IR"/>
        </w:rPr>
        <w:t xml:space="preserve"> </w:t>
      </w:r>
      <w:r w:rsidRPr="0097668A">
        <w:rPr>
          <w:rFonts w:ascii="w_Badr" w:eastAsia="Times New Roman" w:hAnsi="w_Badr" w:cs="w_Badr" w:hint="cs"/>
          <w:sz w:val="24"/>
          <w:rtl/>
          <w:lang w:bidi="fa-IR"/>
        </w:rPr>
        <w:t>إِلاَّ</w:t>
      </w:r>
      <w:r w:rsidRPr="0097668A">
        <w:rPr>
          <w:rFonts w:ascii="w_Badr" w:eastAsia="Times New Roman" w:hAnsi="w_Badr" w:cs="w_Badr"/>
          <w:sz w:val="24"/>
          <w:rtl/>
          <w:lang w:bidi="fa-IR"/>
        </w:rPr>
        <w:t xml:space="preserve"> </w:t>
      </w:r>
      <w:r w:rsidRPr="0097668A">
        <w:rPr>
          <w:rFonts w:ascii="w_Badr" w:eastAsia="Times New Roman" w:hAnsi="w_Badr" w:cs="w_Badr" w:hint="cs"/>
          <w:sz w:val="24"/>
          <w:rtl/>
          <w:lang w:bidi="fa-IR"/>
        </w:rPr>
        <w:t>الْمُصَلِّينَ</w:t>
      </w:r>
      <w:r w:rsidR="00773802">
        <w:rPr>
          <w:rFonts w:ascii="w_Badr" w:eastAsia="Times New Roman" w:hAnsi="w_Badr" w:cs="w_Badr"/>
          <w:sz w:val="24"/>
          <w:rtl/>
          <w:lang w:bidi="fa-IR"/>
        </w:rPr>
        <w:t xml:space="preserve"> </w:t>
      </w:r>
      <w:r w:rsidR="00773802">
        <w:rPr>
          <w:rFonts w:ascii="w_Badr" w:eastAsia="Times New Roman" w:hAnsi="w_Badr" w:cs="w_Badr" w:hint="cs"/>
          <w:sz w:val="24"/>
          <w:rtl/>
          <w:lang w:bidi="fa-IR"/>
        </w:rPr>
        <w:t>*</w:t>
      </w:r>
      <w:r w:rsidRPr="0097668A">
        <w:rPr>
          <w:rFonts w:ascii="w_Badr" w:eastAsia="Times New Roman" w:hAnsi="w_Badr" w:cs="w_Badr"/>
          <w:sz w:val="24"/>
          <w:rtl/>
          <w:lang w:bidi="fa-IR"/>
        </w:rPr>
        <w:t xml:space="preserve"> </w:t>
      </w:r>
      <w:r w:rsidRPr="0097668A">
        <w:rPr>
          <w:rFonts w:ascii="w_Badr" w:eastAsia="Times New Roman" w:hAnsi="w_Badr" w:cs="w_Badr" w:hint="cs"/>
          <w:sz w:val="24"/>
          <w:rtl/>
          <w:lang w:bidi="fa-IR"/>
        </w:rPr>
        <w:t>الَّذينَ</w:t>
      </w:r>
      <w:r w:rsidRPr="0097668A">
        <w:rPr>
          <w:rFonts w:ascii="w_Badr" w:eastAsia="Times New Roman" w:hAnsi="w_Badr" w:cs="w_Badr"/>
          <w:sz w:val="24"/>
          <w:rtl/>
          <w:lang w:bidi="fa-IR"/>
        </w:rPr>
        <w:t xml:space="preserve"> </w:t>
      </w:r>
      <w:r w:rsidRPr="0097668A">
        <w:rPr>
          <w:rFonts w:ascii="w_Badr" w:eastAsia="Times New Roman" w:hAnsi="w_Badr" w:cs="w_Badr" w:hint="cs"/>
          <w:sz w:val="24"/>
          <w:rtl/>
          <w:lang w:bidi="fa-IR"/>
        </w:rPr>
        <w:t>هُمْ</w:t>
      </w:r>
      <w:r w:rsidRPr="0097668A">
        <w:rPr>
          <w:rFonts w:ascii="w_Badr" w:eastAsia="Times New Roman" w:hAnsi="w_Badr" w:cs="w_Badr"/>
          <w:sz w:val="24"/>
          <w:rtl/>
          <w:lang w:bidi="fa-IR"/>
        </w:rPr>
        <w:t xml:space="preserve"> </w:t>
      </w:r>
      <w:r w:rsidRPr="0097668A">
        <w:rPr>
          <w:rFonts w:ascii="w_Badr" w:eastAsia="Times New Roman" w:hAnsi="w_Badr" w:cs="w_Badr" w:hint="cs"/>
          <w:sz w:val="24"/>
          <w:rtl/>
          <w:lang w:bidi="fa-IR"/>
        </w:rPr>
        <w:t>عَلى‏</w:t>
      </w:r>
      <w:r w:rsidRPr="0097668A">
        <w:rPr>
          <w:rFonts w:ascii="w_Badr" w:eastAsia="Times New Roman" w:hAnsi="w_Badr" w:cs="w_Badr"/>
          <w:sz w:val="24"/>
          <w:rtl/>
          <w:lang w:bidi="fa-IR"/>
        </w:rPr>
        <w:t xml:space="preserve"> </w:t>
      </w:r>
      <w:r w:rsidRPr="0097668A">
        <w:rPr>
          <w:rFonts w:ascii="w_Badr" w:eastAsia="Times New Roman" w:hAnsi="w_Badr" w:cs="w_Badr" w:hint="cs"/>
          <w:sz w:val="24"/>
          <w:rtl/>
          <w:lang w:bidi="fa-IR"/>
        </w:rPr>
        <w:t>صَلاتِهِمْ</w:t>
      </w:r>
      <w:r w:rsidRPr="0097668A">
        <w:rPr>
          <w:rFonts w:ascii="w_Badr" w:eastAsia="Times New Roman" w:hAnsi="w_Badr" w:cs="w_Badr"/>
          <w:sz w:val="24"/>
          <w:rtl/>
          <w:lang w:bidi="fa-IR"/>
        </w:rPr>
        <w:t xml:space="preserve"> </w:t>
      </w:r>
      <w:r w:rsidRPr="0097668A">
        <w:rPr>
          <w:rFonts w:ascii="w_Badr" w:eastAsia="Times New Roman" w:hAnsi="w_Badr" w:cs="w_Badr" w:hint="cs"/>
          <w:sz w:val="24"/>
          <w:rtl/>
          <w:lang w:bidi="fa-IR"/>
        </w:rPr>
        <w:t>دائِمُونَ</w:t>
      </w:r>
      <w:r w:rsidR="00773802">
        <w:rPr>
          <w:rStyle w:val="FootnoteReference"/>
          <w:rFonts w:ascii="w_Badr" w:eastAsia="Times New Roman" w:hAnsi="w_Badr" w:cs="w_Badr"/>
          <w:sz w:val="24"/>
          <w:rtl/>
          <w:lang w:bidi="fa-IR"/>
        </w:rPr>
        <w:footnoteReference w:id="54"/>
      </w:r>
    </w:p>
    <w:p w:rsidR="00356A02" w:rsidRPr="002A4527" w:rsidRDefault="00356A02" w:rsidP="00773802">
      <w:pPr>
        <w:spacing w:after="0" w:line="240" w:lineRule="auto"/>
        <w:ind w:left="567"/>
        <w:jc w:val="both"/>
        <w:rPr>
          <w:rFonts w:ascii="w_Badr" w:eastAsia="Times New Roman" w:hAnsi="w_Badr" w:cs="w_Badr"/>
          <w:sz w:val="24"/>
          <w:lang w:bidi="fa-IR"/>
        </w:rPr>
      </w:pPr>
      <w:r w:rsidRPr="0097668A">
        <w:rPr>
          <w:rFonts w:ascii="w_Badr" w:eastAsia="Times New Roman" w:hAnsi="w_Badr" w:cs="w_Badr" w:hint="cs"/>
          <w:sz w:val="24"/>
          <w:rtl/>
          <w:lang w:bidi="fa-IR"/>
        </w:rPr>
        <w:t>هر</w:t>
      </w:r>
      <w:r w:rsidRPr="0097668A">
        <w:rPr>
          <w:rFonts w:ascii="w_Badr" w:eastAsia="Times New Roman" w:hAnsi="w_Badr" w:cs="w_Badr"/>
          <w:sz w:val="24"/>
          <w:rtl/>
          <w:lang w:bidi="fa-IR"/>
        </w:rPr>
        <w:t xml:space="preserve"> </w:t>
      </w:r>
      <w:r w:rsidRPr="0097668A">
        <w:rPr>
          <w:rFonts w:ascii="w_Badr" w:eastAsia="Times New Roman" w:hAnsi="w_Badr" w:cs="w_Badr" w:hint="cs"/>
          <w:sz w:val="24"/>
          <w:rtl/>
          <w:lang w:bidi="fa-IR"/>
        </w:rPr>
        <w:t>آينه</w:t>
      </w:r>
      <w:r w:rsidRPr="0097668A">
        <w:rPr>
          <w:rFonts w:ascii="w_Badr" w:eastAsia="Times New Roman" w:hAnsi="w_Badr" w:cs="w_Badr"/>
          <w:sz w:val="24"/>
          <w:rtl/>
          <w:lang w:bidi="fa-IR"/>
        </w:rPr>
        <w:t xml:space="preserve"> </w:t>
      </w:r>
      <w:r w:rsidRPr="0097668A">
        <w:rPr>
          <w:rFonts w:ascii="w_Badr" w:eastAsia="Times New Roman" w:hAnsi="w_Badr" w:cs="w_Badr" w:hint="cs"/>
          <w:sz w:val="24"/>
          <w:rtl/>
          <w:lang w:bidi="fa-IR"/>
        </w:rPr>
        <w:t>آدمى</w:t>
      </w:r>
      <w:r w:rsidRPr="0097668A">
        <w:rPr>
          <w:rFonts w:ascii="w_Badr" w:eastAsia="Times New Roman" w:hAnsi="w_Badr" w:cs="w_Badr"/>
          <w:sz w:val="24"/>
          <w:rtl/>
          <w:lang w:bidi="fa-IR"/>
        </w:rPr>
        <w:t xml:space="preserve"> </w:t>
      </w:r>
      <w:r w:rsidRPr="0097668A">
        <w:rPr>
          <w:rFonts w:ascii="w_Badr" w:eastAsia="Times New Roman" w:hAnsi="w_Badr" w:cs="w_Badr" w:hint="cs"/>
          <w:sz w:val="24"/>
          <w:rtl/>
          <w:lang w:bidi="fa-IR"/>
        </w:rPr>
        <w:t>را</w:t>
      </w:r>
      <w:r w:rsidRPr="0097668A">
        <w:rPr>
          <w:rFonts w:ascii="w_Badr" w:eastAsia="Times New Roman" w:hAnsi="w_Badr" w:cs="w_Badr"/>
          <w:sz w:val="24"/>
          <w:rtl/>
          <w:lang w:bidi="fa-IR"/>
        </w:rPr>
        <w:t xml:space="preserve"> </w:t>
      </w:r>
      <w:r w:rsidRPr="0097668A">
        <w:rPr>
          <w:rFonts w:ascii="w_Badr" w:eastAsia="Times New Roman" w:hAnsi="w_Badr" w:cs="w_Badr" w:hint="cs"/>
          <w:sz w:val="24"/>
          <w:rtl/>
          <w:lang w:bidi="fa-IR"/>
        </w:rPr>
        <w:t>حريص</w:t>
      </w:r>
      <w:r w:rsidRPr="0097668A">
        <w:rPr>
          <w:rFonts w:ascii="w_Badr" w:eastAsia="Times New Roman" w:hAnsi="w_Badr" w:cs="w_Badr"/>
          <w:sz w:val="24"/>
          <w:rtl/>
          <w:lang w:bidi="fa-IR"/>
        </w:rPr>
        <w:t xml:space="preserve"> </w:t>
      </w:r>
      <w:r w:rsidRPr="0097668A">
        <w:rPr>
          <w:rFonts w:ascii="w_Badr" w:eastAsia="Times New Roman" w:hAnsi="w_Badr" w:cs="w_Badr" w:hint="cs"/>
          <w:sz w:val="24"/>
          <w:rtl/>
          <w:lang w:bidi="fa-IR"/>
        </w:rPr>
        <w:t>و</w:t>
      </w:r>
      <w:r w:rsidRPr="0097668A">
        <w:rPr>
          <w:rFonts w:ascii="w_Badr" w:eastAsia="Times New Roman" w:hAnsi="w_Badr" w:cs="w_Badr"/>
          <w:sz w:val="24"/>
          <w:rtl/>
          <w:lang w:bidi="fa-IR"/>
        </w:rPr>
        <w:t xml:space="preserve"> </w:t>
      </w:r>
      <w:r w:rsidRPr="0097668A">
        <w:rPr>
          <w:rFonts w:ascii="w_Badr" w:eastAsia="Times New Roman" w:hAnsi="w_Badr" w:cs="w_Badr" w:hint="cs"/>
          <w:sz w:val="24"/>
          <w:rtl/>
          <w:lang w:bidi="fa-IR"/>
        </w:rPr>
        <w:t>ناشكيبا</w:t>
      </w:r>
      <w:r w:rsidRPr="0097668A">
        <w:rPr>
          <w:rFonts w:ascii="w_Badr" w:eastAsia="Times New Roman" w:hAnsi="w_Badr" w:cs="w_Badr"/>
          <w:sz w:val="24"/>
          <w:rtl/>
          <w:lang w:bidi="fa-IR"/>
        </w:rPr>
        <w:t xml:space="preserve"> </w:t>
      </w:r>
      <w:r w:rsidRPr="0097668A">
        <w:rPr>
          <w:rFonts w:ascii="w_Badr" w:eastAsia="Times New Roman" w:hAnsi="w_Badr" w:cs="w_Badr" w:hint="cs"/>
          <w:sz w:val="24"/>
          <w:rtl/>
          <w:lang w:bidi="fa-IR"/>
        </w:rPr>
        <w:t>آفريده‏اند</w:t>
      </w:r>
      <w:r w:rsidR="00773802">
        <w:rPr>
          <w:rFonts w:ascii="w_Badr" w:eastAsia="Times New Roman" w:hAnsi="w_Badr" w:cs="w_Badr"/>
          <w:sz w:val="24"/>
          <w:rtl/>
          <w:lang w:bidi="fa-IR"/>
        </w:rPr>
        <w:t xml:space="preserve">. </w:t>
      </w:r>
      <w:r w:rsidR="00773802">
        <w:rPr>
          <w:rFonts w:ascii="w_Badr" w:eastAsia="Times New Roman" w:hAnsi="w_Badr" w:cs="w_Badr" w:hint="cs"/>
          <w:sz w:val="24"/>
          <w:rtl/>
          <w:lang w:bidi="fa-IR"/>
        </w:rPr>
        <w:t>*</w:t>
      </w:r>
      <w:r w:rsidRPr="0097668A">
        <w:rPr>
          <w:rFonts w:ascii="w_Badr" w:eastAsia="Times New Roman" w:hAnsi="w_Badr" w:cs="w_Badr"/>
          <w:sz w:val="24"/>
          <w:rtl/>
          <w:lang w:bidi="fa-IR"/>
        </w:rPr>
        <w:t xml:space="preserve"> </w:t>
      </w:r>
      <w:r w:rsidRPr="0097668A">
        <w:rPr>
          <w:rFonts w:ascii="w_Badr" w:eastAsia="Times New Roman" w:hAnsi="w_Badr" w:cs="w_Badr" w:hint="cs"/>
          <w:sz w:val="24"/>
          <w:rtl/>
          <w:lang w:bidi="fa-IR"/>
        </w:rPr>
        <w:t>چون</w:t>
      </w:r>
      <w:r w:rsidRPr="0097668A">
        <w:rPr>
          <w:rFonts w:ascii="w_Badr" w:eastAsia="Times New Roman" w:hAnsi="w_Badr" w:cs="w_Badr"/>
          <w:sz w:val="24"/>
          <w:rtl/>
          <w:lang w:bidi="fa-IR"/>
        </w:rPr>
        <w:t xml:space="preserve"> </w:t>
      </w:r>
      <w:r w:rsidRPr="0097668A">
        <w:rPr>
          <w:rFonts w:ascii="w_Badr" w:eastAsia="Times New Roman" w:hAnsi="w_Badr" w:cs="w_Badr" w:hint="cs"/>
          <w:sz w:val="24"/>
          <w:rtl/>
          <w:lang w:bidi="fa-IR"/>
        </w:rPr>
        <w:t>شرى</w:t>
      </w:r>
      <w:r w:rsidRPr="0097668A">
        <w:rPr>
          <w:rFonts w:ascii="w_Badr" w:eastAsia="Times New Roman" w:hAnsi="w_Badr" w:cs="w_Badr"/>
          <w:sz w:val="24"/>
          <w:rtl/>
          <w:lang w:bidi="fa-IR"/>
        </w:rPr>
        <w:t xml:space="preserve"> </w:t>
      </w:r>
      <w:r w:rsidRPr="0097668A">
        <w:rPr>
          <w:rFonts w:ascii="w_Badr" w:eastAsia="Times New Roman" w:hAnsi="w_Badr" w:cs="w_Badr" w:hint="cs"/>
          <w:sz w:val="24"/>
          <w:rtl/>
          <w:lang w:bidi="fa-IR"/>
        </w:rPr>
        <w:t>بدو</w:t>
      </w:r>
      <w:r w:rsidRPr="0097668A">
        <w:rPr>
          <w:rFonts w:ascii="w_Badr" w:eastAsia="Times New Roman" w:hAnsi="w_Badr" w:cs="w_Badr"/>
          <w:sz w:val="24"/>
          <w:rtl/>
          <w:lang w:bidi="fa-IR"/>
        </w:rPr>
        <w:t xml:space="preserve"> </w:t>
      </w:r>
      <w:r w:rsidRPr="0097668A">
        <w:rPr>
          <w:rFonts w:ascii="w_Badr" w:eastAsia="Times New Roman" w:hAnsi="w_Badr" w:cs="w_Badr" w:hint="cs"/>
          <w:sz w:val="24"/>
          <w:rtl/>
          <w:lang w:bidi="fa-IR"/>
        </w:rPr>
        <w:t>رسد</w:t>
      </w:r>
      <w:r w:rsidRPr="0097668A">
        <w:rPr>
          <w:rFonts w:ascii="w_Badr" w:eastAsia="Times New Roman" w:hAnsi="w_Badr" w:cs="w_Badr"/>
          <w:sz w:val="24"/>
          <w:rtl/>
          <w:lang w:bidi="fa-IR"/>
        </w:rPr>
        <w:t xml:space="preserve"> </w:t>
      </w:r>
      <w:r w:rsidRPr="0097668A">
        <w:rPr>
          <w:rFonts w:ascii="w_Badr" w:eastAsia="Times New Roman" w:hAnsi="w_Badr" w:cs="w_Badr" w:hint="cs"/>
          <w:sz w:val="24"/>
          <w:rtl/>
          <w:lang w:bidi="fa-IR"/>
        </w:rPr>
        <w:t>بيقرارى</w:t>
      </w:r>
      <w:r w:rsidRPr="0097668A">
        <w:rPr>
          <w:rFonts w:ascii="w_Badr" w:eastAsia="Times New Roman" w:hAnsi="w_Badr" w:cs="w_Badr"/>
          <w:sz w:val="24"/>
          <w:rtl/>
          <w:lang w:bidi="fa-IR"/>
        </w:rPr>
        <w:t xml:space="preserve"> </w:t>
      </w:r>
      <w:r w:rsidRPr="0097668A">
        <w:rPr>
          <w:rFonts w:ascii="w_Badr" w:eastAsia="Times New Roman" w:hAnsi="w_Badr" w:cs="w_Badr" w:hint="cs"/>
          <w:sz w:val="24"/>
          <w:rtl/>
          <w:lang w:bidi="fa-IR"/>
        </w:rPr>
        <w:t>كند</w:t>
      </w:r>
      <w:r w:rsidR="00773802">
        <w:rPr>
          <w:rFonts w:ascii="w_Badr" w:eastAsia="Times New Roman" w:hAnsi="w_Badr" w:cs="w_Badr"/>
          <w:sz w:val="24"/>
          <w:rtl/>
          <w:lang w:bidi="fa-IR"/>
        </w:rPr>
        <w:t xml:space="preserve">. </w:t>
      </w:r>
      <w:r w:rsidR="00773802">
        <w:rPr>
          <w:rFonts w:ascii="w_Badr" w:eastAsia="Times New Roman" w:hAnsi="w_Badr" w:cs="w_Badr" w:hint="cs"/>
          <w:sz w:val="24"/>
          <w:rtl/>
          <w:lang w:bidi="fa-IR"/>
        </w:rPr>
        <w:t xml:space="preserve">* </w:t>
      </w:r>
      <w:r w:rsidRPr="0097668A">
        <w:rPr>
          <w:rFonts w:ascii="w_Badr" w:eastAsia="Times New Roman" w:hAnsi="w_Badr" w:cs="w_Badr" w:hint="cs"/>
          <w:sz w:val="24"/>
          <w:rtl/>
          <w:lang w:bidi="fa-IR"/>
        </w:rPr>
        <w:t>و</w:t>
      </w:r>
      <w:r w:rsidRPr="0097668A">
        <w:rPr>
          <w:rFonts w:ascii="w_Badr" w:eastAsia="Times New Roman" w:hAnsi="w_Badr" w:cs="w_Badr"/>
          <w:sz w:val="24"/>
          <w:rtl/>
          <w:lang w:bidi="fa-IR"/>
        </w:rPr>
        <w:t xml:space="preserve"> </w:t>
      </w:r>
      <w:r w:rsidRPr="0097668A">
        <w:rPr>
          <w:rFonts w:ascii="w_Badr" w:eastAsia="Times New Roman" w:hAnsi="w_Badr" w:cs="w_Badr" w:hint="cs"/>
          <w:sz w:val="24"/>
          <w:rtl/>
          <w:lang w:bidi="fa-IR"/>
        </w:rPr>
        <w:t>چون</w:t>
      </w:r>
      <w:r w:rsidRPr="0097668A">
        <w:rPr>
          <w:rFonts w:ascii="w_Badr" w:eastAsia="Times New Roman" w:hAnsi="w_Badr" w:cs="w_Badr"/>
          <w:sz w:val="24"/>
          <w:rtl/>
          <w:lang w:bidi="fa-IR"/>
        </w:rPr>
        <w:t xml:space="preserve"> </w:t>
      </w:r>
      <w:r w:rsidRPr="0097668A">
        <w:rPr>
          <w:rFonts w:ascii="w_Badr" w:eastAsia="Times New Roman" w:hAnsi="w_Badr" w:cs="w_Badr" w:hint="cs"/>
          <w:sz w:val="24"/>
          <w:rtl/>
          <w:lang w:bidi="fa-IR"/>
        </w:rPr>
        <w:t>مالى</w:t>
      </w:r>
      <w:r w:rsidRPr="0097668A">
        <w:rPr>
          <w:rFonts w:ascii="w_Badr" w:eastAsia="Times New Roman" w:hAnsi="w_Badr" w:cs="w_Badr"/>
          <w:sz w:val="24"/>
          <w:rtl/>
          <w:lang w:bidi="fa-IR"/>
        </w:rPr>
        <w:t xml:space="preserve"> </w:t>
      </w:r>
      <w:r w:rsidRPr="0097668A">
        <w:rPr>
          <w:rFonts w:ascii="w_Badr" w:eastAsia="Times New Roman" w:hAnsi="w_Badr" w:cs="w_Badr" w:hint="cs"/>
          <w:sz w:val="24"/>
          <w:rtl/>
          <w:lang w:bidi="fa-IR"/>
        </w:rPr>
        <w:t>به</w:t>
      </w:r>
      <w:r w:rsidRPr="0097668A">
        <w:rPr>
          <w:rFonts w:ascii="w_Badr" w:eastAsia="Times New Roman" w:hAnsi="w_Badr" w:cs="w_Badr"/>
          <w:sz w:val="24"/>
          <w:rtl/>
          <w:lang w:bidi="fa-IR"/>
        </w:rPr>
        <w:t xml:space="preserve"> </w:t>
      </w:r>
      <w:r w:rsidRPr="0097668A">
        <w:rPr>
          <w:rFonts w:ascii="w_Badr" w:eastAsia="Times New Roman" w:hAnsi="w_Badr" w:cs="w_Badr" w:hint="cs"/>
          <w:sz w:val="24"/>
          <w:rtl/>
          <w:lang w:bidi="fa-IR"/>
        </w:rPr>
        <w:t>دستش</w:t>
      </w:r>
      <w:r w:rsidRPr="0097668A">
        <w:rPr>
          <w:rFonts w:ascii="w_Badr" w:eastAsia="Times New Roman" w:hAnsi="w_Badr" w:cs="w_Badr"/>
          <w:sz w:val="24"/>
          <w:rtl/>
          <w:lang w:bidi="fa-IR"/>
        </w:rPr>
        <w:t xml:space="preserve"> </w:t>
      </w:r>
      <w:r w:rsidRPr="0097668A">
        <w:rPr>
          <w:rFonts w:ascii="w_Badr" w:eastAsia="Times New Roman" w:hAnsi="w_Badr" w:cs="w_Badr" w:hint="cs"/>
          <w:sz w:val="24"/>
          <w:rtl/>
          <w:lang w:bidi="fa-IR"/>
        </w:rPr>
        <w:t>افتد</w:t>
      </w:r>
      <w:r w:rsidRPr="0097668A">
        <w:rPr>
          <w:rFonts w:ascii="w_Badr" w:eastAsia="Times New Roman" w:hAnsi="w_Badr" w:cs="w_Badr"/>
          <w:sz w:val="24"/>
          <w:rtl/>
          <w:lang w:bidi="fa-IR"/>
        </w:rPr>
        <w:t xml:space="preserve"> </w:t>
      </w:r>
      <w:r w:rsidRPr="0097668A">
        <w:rPr>
          <w:rFonts w:ascii="w_Badr" w:eastAsia="Times New Roman" w:hAnsi="w_Badr" w:cs="w_Badr" w:hint="cs"/>
          <w:sz w:val="24"/>
          <w:rtl/>
          <w:lang w:bidi="fa-IR"/>
        </w:rPr>
        <w:t>بخل</w:t>
      </w:r>
      <w:r w:rsidRPr="0097668A">
        <w:rPr>
          <w:rFonts w:ascii="w_Badr" w:eastAsia="Times New Roman" w:hAnsi="w_Badr" w:cs="w_Badr"/>
          <w:sz w:val="24"/>
          <w:rtl/>
          <w:lang w:bidi="fa-IR"/>
        </w:rPr>
        <w:t xml:space="preserve"> </w:t>
      </w:r>
      <w:r w:rsidRPr="0097668A">
        <w:rPr>
          <w:rFonts w:ascii="w_Badr" w:eastAsia="Times New Roman" w:hAnsi="w_Badr" w:cs="w_Badr" w:hint="cs"/>
          <w:sz w:val="24"/>
          <w:rtl/>
          <w:lang w:bidi="fa-IR"/>
        </w:rPr>
        <w:t>مى‏ورزد</w:t>
      </w:r>
      <w:r w:rsidR="00773802">
        <w:rPr>
          <w:rFonts w:ascii="w_Badr" w:eastAsia="Times New Roman" w:hAnsi="w_Badr" w:cs="w_Badr"/>
          <w:sz w:val="24"/>
          <w:rtl/>
          <w:lang w:bidi="fa-IR"/>
        </w:rPr>
        <w:t xml:space="preserve">. </w:t>
      </w:r>
      <w:r w:rsidR="00773802">
        <w:rPr>
          <w:rFonts w:ascii="w_Badr" w:eastAsia="Times New Roman" w:hAnsi="w_Badr" w:cs="w_Badr" w:hint="cs"/>
          <w:sz w:val="24"/>
          <w:rtl/>
          <w:lang w:bidi="fa-IR"/>
        </w:rPr>
        <w:t>*</w:t>
      </w:r>
      <w:r w:rsidRPr="0097668A">
        <w:rPr>
          <w:rFonts w:ascii="w_Badr" w:eastAsia="Times New Roman" w:hAnsi="w_Badr" w:cs="w_Badr"/>
          <w:sz w:val="24"/>
          <w:rtl/>
          <w:lang w:bidi="fa-IR"/>
        </w:rPr>
        <w:t xml:space="preserve"> </w:t>
      </w:r>
      <w:r w:rsidRPr="0097668A">
        <w:rPr>
          <w:rFonts w:ascii="w_Badr" w:eastAsia="Times New Roman" w:hAnsi="w_Badr" w:cs="w_Badr" w:hint="cs"/>
          <w:sz w:val="24"/>
          <w:rtl/>
          <w:lang w:bidi="fa-IR"/>
        </w:rPr>
        <w:t>مگر</w:t>
      </w:r>
      <w:r w:rsidRPr="0097668A">
        <w:rPr>
          <w:rFonts w:ascii="w_Badr" w:eastAsia="Times New Roman" w:hAnsi="w_Badr" w:cs="w_Badr"/>
          <w:sz w:val="24"/>
          <w:rtl/>
          <w:lang w:bidi="fa-IR"/>
        </w:rPr>
        <w:t xml:space="preserve"> </w:t>
      </w:r>
      <w:r w:rsidRPr="0097668A">
        <w:rPr>
          <w:rFonts w:ascii="w_Badr" w:eastAsia="Times New Roman" w:hAnsi="w_Badr" w:cs="w_Badr" w:hint="cs"/>
          <w:sz w:val="24"/>
          <w:rtl/>
          <w:lang w:bidi="fa-IR"/>
        </w:rPr>
        <w:t>نماز</w:t>
      </w:r>
      <w:r w:rsidRPr="0097668A">
        <w:rPr>
          <w:rFonts w:ascii="w_Badr" w:eastAsia="Times New Roman" w:hAnsi="w_Badr" w:cs="w_Badr"/>
          <w:sz w:val="24"/>
          <w:rtl/>
          <w:lang w:bidi="fa-IR"/>
        </w:rPr>
        <w:t xml:space="preserve"> </w:t>
      </w:r>
      <w:r w:rsidRPr="0097668A">
        <w:rPr>
          <w:rFonts w:ascii="w_Badr" w:eastAsia="Times New Roman" w:hAnsi="w_Badr" w:cs="w_Badr" w:hint="cs"/>
          <w:sz w:val="24"/>
          <w:rtl/>
          <w:lang w:bidi="fa-IR"/>
        </w:rPr>
        <w:t>گزارندگان</w:t>
      </w:r>
      <w:r w:rsidRPr="0097668A">
        <w:rPr>
          <w:rFonts w:ascii="w_Badr" w:eastAsia="Times New Roman" w:hAnsi="w_Badr" w:cs="w_Badr"/>
          <w:sz w:val="24"/>
          <w:rtl/>
          <w:lang w:bidi="fa-IR"/>
        </w:rPr>
        <w:t xml:space="preserve">: </w:t>
      </w:r>
      <w:r w:rsidR="00773802">
        <w:rPr>
          <w:rFonts w:ascii="w_Badr" w:eastAsia="Times New Roman" w:hAnsi="w_Badr" w:cs="w_Badr" w:hint="cs"/>
          <w:sz w:val="24"/>
          <w:rtl/>
          <w:lang w:bidi="fa-IR"/>
        </w:rPr>
        <w:t>*</w:t>
      </w:r>
      <w:r w:rsidRPr="0097668A">
        <w:rPr>
          <w:rFonts w:ascii="w_Badr" w:eastAsia="Times New Roman" w:hAnsi="w_Badr" w:cs="w_Badr"/>
          <w:sz w:val="24"/>
          <w:rtl/>
          <w:lang w:bidi="fa-IR"/>
        </w:rPr>
        <w:t xml:space="preserve"> </w:t>
      </w:r>
      <w:r w:rsidRPr="0097668A">
        <w:rPr>
          <w:rFonts w:ascii="w_Badr" w:eastAsia="Times New Roman" w:hAnsi="w_Badr" w:cs="w_Badr" w:hint="cs"/>
          <w:sz w:val="24"/>
          <w:rtl/>
          <w:lang w:bidi="fa-IR"/>
        </w:rPr>
        <w:t>آنان</w:t>
      </w:r>
      <w:r w:rsidRPr="0097668A">
        <w:rPr>
          <w:rFonts w:ascii="w_Badr" w:eastAsia="Times New Roman" w:hAnsi="w_Badr" w:cs="w_Badr"/>
          <w:sz w:val="24"/>
          <w:rtl/>
          <w:lang w:bidi="fa-IR"/>
        </w:rPr>
        <w:t xml:space="preserve"> </w:t>
      </w:r>
      <w:r w:rsidRPr="0097668A">
        <w:rPr>
          <w:rFonts w:ascii="w_Badr" w:eastAsia="Times New Roman" w:hAnsi="w_Badr" w:cs="w_Badr" w:hint="cs"/>
          <w:sz w:val="24"/>
          <w:rtl/>
          <w:lang w:bidi="fa-IR"/>
        </w:rPr>
        <w:t>كه</w:t>
      </w:r>
      <w:r w:rsidRPr="0097668A">
        <w:rPr>
          <w:rFonts w:ascii="w_Badr" w:eastAsia="Times New Roman" w:hAnsi="w_Badr" w:cs="w_Badr"/>
          <w:sz w:val="24"/>
          <w:rtl/>
          <w:lang w:bidi="fa-IR"/>
        </w:rPr>
        <w:t xml:space="preserve"> </w:t>
      </w:r>
      <w:r w:rsidRPr="0097668A">
        <w:rPr>
          <w:rFonts w:ascii="w_Badr" w:eastAsia="Times New Roman" w:hAnsi="w_Badr" w:cs="w_Badr" w:hint="cs"/>
          <w:sz w:val="24"/>
          <w:rtl/>
          <w:lang w:bidi="fa-IR"/>
        </w:rPr>
        <w:t>به</w:t>
      </w:r>
      <w:r w:rsidRPr="0097668A">
        <w:rPr>
          <w:rFonts w:ascii="w_Badr" w:eastAsia="Times New Roman" w:hAnsi="w_Badr" w:cs="w_Badr"/>
          <w:sz w:val="24"/>
          <w:rtl/>
          <w:lang w:bidi="fa-IR"/>
        </w:rPr>
        <w:t xml:space="preserve"> </w:t>
      </w:r>
      <w:r w:rsidRPr="0097668A">
        <w:rPr>
          <w:rFonts w:ascii="w_Badr" w:eastAsia="Times New Roman" w:hAnsi="w_Badr" w:cs="w_Badr" w:hint="cs"/>
          <w:sz w:val="24"/>
          <w:rtl/>
          <w:lang w:bidi="fa-IR"/>
        </w:rPr>
        <w:t>نماز</w:t>
      </w:r>
      <w:r w:rsidRPr="0097668A">
        <w:rPr>
          <w:rFonts w:ascii="w_Badr" w:eastAsia="Times New Roman" w:hAnsi="w_Badr" w:cs="w_Badr"/>
          <w:sz w:val="24"/>
          <w:rtl/>
          <w:lang w:bidi="fa-IR"/>
        </w:rPr>
        <w:t xml:space="preserve"> </w:t>
      </w:r>
      <w:r w:rsidRPr="0097668A">
        <w:rPr>
          <w:rFonts w:ascii="w_Badr" w:eastAsia="Times New Roman" w:hAnsi="w_Badr" w:cs="w_Badr" w:hint="cs"/>
          <w:sz w:val="24"/>
          <w:rtl/>
          <w:lang w:bidi="fa-IR"/>
        </w:rPr>
        <w:t>مداومت</w:t>
      </w:r>
      <w:r w:rsidRPr="0097668A">
        <w:rPr>
          <w:rFonts w:ascii="w_Badr" w:eastAsia="Times New Roman" w:hAnsi="w_Badr" w:cs="w_Badr"/>
          <w:sz w:val="24"/>
          <w:rtl/>
          <w:lang w:bidi="fa-IR"/>
        </w:rPr>
        <w:t xml:space="preserve"> </w:t>
      </w:r>
      <w:r w:rsidRPr="0097668A">
        <w:rPr>
          <w:rFonts w:ascii="w_Badr" w:eastAsia="Times New Roman" w:hAnsi="w_Badr" w:cs="w_Badr" w:hint="cs"/>
          <w:sz w:val="24"/>
          <w:rtl/>
          <w:lang w:bidi="fa-IR"/>
        </w:rPr>
        <w:t>مى‏ورزند،</w:t>
      </w:r>
      <w:r w:rsidR="00773802">
        <w:rPr>
          <w:rFonts w:ascii="w_Badr" w:eastAsia="Times New Roman" w:hAnsi="w_Badr" w:cs="w_Badr"/>
          <w:sz w:val="24"/>
          <w:rtl/>
          <w:lang w:bidi="fa-IR"/>
        </w:rPr>
        <w:t xml:space="preserve"> </w:t>
      </w:r>
    </w:p>
    <w:p w:rsidR="00356A02" w:rsidRDefault="00356A02" w:rsidP="0088570C">
      <w:pPr>
        <w:spacing w:after="0"/>
        <w:jc w:val="both"/>
        <w:rPr>
          <w:rFonts w:ascii="w_Lotus Bold" w:hAnsi="w_Lotus Bold" w:cs="w_Lotus Bold"/>
          <w:sz w:val="24"/>
          <w:rtl/>
          <w:lang w:bidi="fa-IR"/>
        </w:rPr>
      </w:pPr>
      <w:r>
        <w:rPr>
          <w:rFonts w:ascii="w_Lotus Bold" w:hAnsi="w_Lotus Bold" w:cs="w_Lotus Bold" w:hint="cs"/>
          <w:sz w:val="24"/>
          <w:rtl/>
          <w:lang w:bidi="fa-IR"/>
        </w:rPr>
        <w:t xml:space="preserve">اصل دوم: خداوند انسان را قابل مؤاخذه قرار داده است. </w:t>
      </w:r>
      <w:r w:rsidRPr="00045C9E">
        <w:rPr>
          <w:rFonts w:ascii="w_Lotus Bold" w:hAnsi="w_Lotus Bold" w:cs="w_Lotus Bold" w:hint="cs"/>
          <w:sz w:val="24"/>
          <w:rtl/>
          <w:lang w:bidi="fa-IR"/>
        </w:rPr>
        <w:t xml:space="preserve">خداوند برای اینکه انسان‌ها را از گمراهی، گمشدگی، بی‌کسی، بی‌چارگی و نیازمندی نجات دهد عده‌ای از انسان‌های خاص و توانای خود را به وحی مسلح کرده است و از طریق وحی حقایق و بایدها و </w:t>
      </w:r>
      <w:r w:rsidRPr="00045C9E">
        <w:rPr>
          <w:rFonts w:ascii="w_Lotus Bold" w:hAnsi="w_Lotus Bold" w:cs="w_Lotus Bold" w:hint="cs"/>
          <w:sz w:val="24"/>
          <w:rtl/>
          <w:lang w:bidi="fa-IR"/>
        </w:rPr>
        <w:lastRenderedPageBreak/>
        <w:t>نبایدها را به گوش او رسانده است و نیز در درون افراد عقل و تفکری پویا قرار داده تا قدرت شناخت وحی و انبیا را داشته باشند و از این طریق حجت را بر او تمام کرده است و او را قابل مؤاخده و توبیخ گردانده است.</w:t>
      </w:r>
      <w:r>
        <w:rPr>
          <w:rFonts w:ascii="w_Lotus Bold" w:hAnsi="w_Lotus Bold" w:cs="w_Lotus Bold" w:hint="cs"/>
          <w:sz w:val="24"/>
          <w:rtl/>
          <w:lang w:bidi="fa-IR"/>
        </w:rPr>
        <w:t xml:space="preserve"> </w:t>
      </w:r>
    </w:p>
    <w:p w:rsidR="00356A02" w:rsidRPr="002A4527" w:rsidRDefault="00356A02" w:rsidP="0088570C">
      <w:pPr>
        <w:spacing w:after="0"/>
        <w:jc w:val="both"/>
        <w:rPr>
          <w:sz w:val="24"/>
          <w:lang w:bidi="fa-IR"/>
        </w:rPr>
      </w:pPr>
      <w:r w:rsidRPr="002A4527">
        <w:rPr>
          <w:rFonts w:hint="cs"/>
          <w:sz w:val="24"/>
          <w:rtl/>
          <w:lang w:bidi="fa-IR"/>
        </w:rPr>
        <w:t xml:space="preserve">آیات زیر از سوره مبارکه نساء بیان‌کننده حقیقت فوق است.  </w:t>
      </w:r>
    </w:p>
    <w:p w:rsidR="00356A02" w:rsidRPr="002A4527" w:rsidRDefault="00356A02" w:rsidP="00773802">
      <w:pPr>
        <w:spacing w:after="0" w:line="240" w:lineRule="auto"/>
        <w:ind w:left="567"/>
        <w:jc w:val="both"/>
        <w:rPr>
          <w:rFonts w:ascii="w_Badr" w:eastAsia="Times New Roman" w:hAnsi="w_Badr" w:cs="w_Badr"/>
          <w:sz w:val="24"/>
          <w:rtl/>
          <w:lang w:bidi="fa-IR"/>
        </w:rPr>
      </w:pPr>
      <w:r w:rsidRPr="002A4527">
        <w:rPr>
          <w:rFonts w:ascii="w_Badr" w:eastAsia="Times New Roman" w:hAnsi="w_Badr" w:cs="w_Badr" w:hint="cs"/>
          <w:sz w:val="24"/>
          <w:rtl/>
          <w:lang w:bidi="fa-IR"/>
        </w:rPr>
        <w:t xml:space="preserve">إِنَّا أَوْحَيْنا إِلَيْكَ كَما أَوْحَيْنا إِلى‏ نُوحٍ وَ النَّبِيِّينَ مِنْ بَعْدِهِ وَ أَوْحَيْنا إِلى‏ إِبْراهيمَ وَ إِسْماعيلَ وَ إِسْحاقَ وَ يَعْقُوبَ وَ الْأَسْباطِ وَ عيسى‏ وَ أَيُّوبَ وَ يُونُسَ وَ هارُونَ وَ سُلَيْمانَ وَ آتَيْنا داوُدَ زَبُوراً </w:t>
      </w:r>
      <w:r w:rsidR="00773802">
        <w:rPr>
          <w:rFonts w:ascii="w_Badr" w:eastAsia="Times New Roman" w:hAnsi="w_Badr" w:cs="w_Badr" w:hint="cs"/>
          <w:sz w:val="24"/>
          <w:rtl/>
          <w:lang w:bidi="fa-IR"/>
        </w:rPr>
        <w:t>*</w:t>
      </w:r>
      <w:r w:rsidRPr="002A4527">
        <w:rPr>
          <w:rFonts w:ascii="w_Badr" w:eastAsia="Times New Roman" w:hAnsi="w_Badr" w:cs="w_Badr" w:hint="cs"/>
          <w:sz w:val="24"/>
          <w:rtl/>
          <w:lang w:bidi="fa-IR"/>
        </w:rPr>
        <w:t xml:space="preserve"> وَ رُسُلاً قَدْ قَصَصْناهُمْ عَلَيْكَ مِنْ قَبْلُ وَ رُسُلاً لَمْ نَقْصُصْهُمْ عَلَيْكَ وَ كَلَّمَ اللَّهُ مُوسى‏ تَكْليماً </w:t>
      </w:r>
      <w:r w:rsidR="00773802">
        <w:rPr>
          <w:rFonts w:ascii="w_Badr" w:eastAsia="Times New Roman" w:hAnsi="w_Badr" w:cs="w_Badr" w:hint="cs"/>
          <w:sz w:val="24"/>
          <w:rtl/>
          <w:lang w:bidi="fa-IR"/>
        </w:rPr>
        <w:t xml:space="preserve">* </w:t>
      </w:r>
      <w:r w:rsidRPr="002A4527">
        <w:rPr>
          <w:rFonts w:ascii="w_Badr" w:eastAsia="Times New Roman" w:hAnsi="w_Badr" w:cs="w_Badr" w:hint="cs"/>
          <w:sz w:val="24"/>
          <w:rtl/>
          <w:lang w:bidi="fa-IR"/>
        </w:rPr>
        <w:t xml:space="preserve">رُسُلاً مُبَشِّرينَ وَ مُنْذِرينَ لِئَلاَّ يَكُونَ لِلنَّاسِ عَلَى اللَّهِ حُجَّةٌ بَعْدَ الرُّسُلِ وَ كانَ اللَّهُ عَزيزاً حَكيماً </w:t>
      </w:r>
      <w:r w:rsidR="00773802">
        <w:rPr>
          <w:rFonts w:ascii="w_Badr" w:eastAsia="Times New Roman" w:hAnsi="w_Badr" w:cs="w_Badr" w:hint="cs"/>
          <w:sz w:val="24"/>
          <w:rtl/>
          <w:lang w:bidi="fa-IR"/>
        </w:rPr>
        <w:t>*</w:t>
      </w:r>
      <w:r w:rsidRPr="002A4527">
        <w:rPr>
          <w:rFonts w:ascii="w_Badr" w:eastAsia="Times New Roman" w:hAnsi="w_Badr" w:cs="w_Badr" w:hint="cs"/>
          <w:sz w:val="24"/>
          <w:rtl/>
          <w:lang w:bidi="fa-IR"/>
        </w:rPr>
        <w:t xml:space="preserve"> لكِنِ اللَّهُ يَشْهَدُ بِما أَنْزَلَ إِلَيْكَ أَنْزَلَهُ بِعِلْمِهِ وَ الْمَلائِكَةُ يَشْهَدُونَ وَ كَفى‏ بِاللَّهِ شَهيداً </w:t>
      </w:r>
      <w:r w:rsidR="00773802">
        <w:rPr>
          <w:rFonts w:ascii="w_Badr" w:eastAsia="Times New Roman" w:hAnsi="w_Badr" w:cs="w_Badr" w:hint="cs"/>
          <w:sz w:val="24"/>
          <w:rtl/>
          <w:lang w:bidi="fa-IR"/>
        </w:rPr>
        <w:t>*</w:t>
      </w:r>
      <w:r w:rsidRPr="002A4527">
        <w:rPr>
          <w:rFonts w:ascii="w_Badr" w:eastAsia="Times New Roman" w:hAnsi="w_Badr" w:cs="w_Badr" w:hint="cs"/>
          <w:sz w:val="24"/>
          <w:rtl/>
          <w:lang w:bidi="fa-IR"/>
        </w:rPr>
        <w:t xml:space="preserve"> إِنَّ الَّذينَ كَفَرُوا وَ صَدُّوا عَنْ سَبيلِ اللَّهِ قَدْ ضَلُّوا ضَلالاً بَعيداً </w:t>
      </w:r>
      <w:r w:rsidR="00773802">
        <w:rPr>
          <w:rFonts w:ascii="w_Badr" w:eastAsia="Times New Roman" w:hAnsi="w_Badr" w:cs="w_Badr" w:hint="cs"/>
          <w:sz w:val="24"/>
          <w:rtl/>
          <w:lang w:bidi="fa-IR"/>
        </w:rPr>
        <w:t>*</w:t>
      </w:r>
      <w:r w:rsidRPr="002A4527">
        <w:rPr>
          <w:rFonts w:ascii="w_Badr" w:eastAsia="Times New Roman" w:hAnsi="w_Badr" w:cs="w_Badr" w:hint="cs"/>
          <w:sz w:val="24"/>
          <w:rtl/>
          <w:lang w:bidi="fa-IR"/>
        </w:rPr>
        <w:t xml:space="preserve"> إِنَّ الَّذينَ كَفَرُوا وَ ظَلَمُوا لَمْ يَكُنِ اللَّهُ لِيَغْفِرَ لَهُمْ وَ لا لِيَهْدِيَهُمْ طَريقاً </w:t>
      </w:r>
      <w:r w:rsidR="00773802">
        <w:rPr>
          <w:rFonts w:ascii="w_Badr" w:eastAsia="Times New Roman" w:hAnsi="w_Badr" w:cs="w_Badr" w:hint="cs"/>
          <w:sz w:val="24"/>
          <w:rtl/>
          <w:lang w:bidi="fa-IR"/>
        </w:rPr>
        <w:t>*</w:t>
      </w:r>
      <w:r w:rsidRPr="002A4527">
        <w:rPr>
          <w:rFonts w:ascii="w_Badr" w:eastAsia="Times New Roman" w:hAnsi="w_Badr" w:cs="w_Badr" w:hint="cs"/>
          <w:sz w:val="24"/>
          <w:rtl/>
          <w:lang w:bidi="fa-IR"/>
        </w:rPr>
        <w:t xml:space="preserve"> إِلاَّ طَريقَ جَهَنَّمَ خالِدينَ فيها أَبَداً وَ كانَ ذلِكَ عَلَى اللَّهِ يَسيراً </w:t>
      </w:r>
      <w:r w:rsidR="00773802">
        <w:rPr>
          <w:rFonts w:ascii="w_Badr" w:eastAsia="Times New Roman" w:hAnsi="w_Badr" w:cs="w_Badr" w:hint="cs"/>
          <w:sz w:val="24"/>
          <w:rtl/>
          <w:lang w:bidi="fa-IR"/>
        </w:rPr>
        <w:t>*</w:t>
      </w:r>
      <w:r w:rsidRPr="002A4527">
        <w:rPr>
          <w:rFonts w:ascii="w_Badr" w:eastAsia="Times New Roman" w:hAnsi="w_Badr" w:cs="w_Badr" w:hint="cs"/>
          <w:sz w:val="24"/>
          <w:rtl/>
          <w:lang w:bidi="fa-IR"/>
        </w:rPr>
        <w:t xml:space="preserve"> يا أَيُّهَا النَّاسُ قَدْ جاءَكُمُ الرَّسُولُ بِالْحَقِّ مِنْ رَبِّكُمْ فَآمِنُوا خَيْراً لَكُمْ وَ إِنْ تَكْفُرُوا فَإِنَّ لِلَّهِ ما فِي السَّماواتِ وَ الْأَرْضِ وَ كا</w:t>
      </w:r>
      <w:r w:rsidR="00773802">
        <w:rPr>
          <w:rFonts w:ascii="w_Badr" w:eastAsia="Times New Roman" w:hAnsi="w_Badr" w:cs="w_Badr" w:hint="cs"/>
          <w:sz w:val="24"/>
          <w:rtl/>
          <w:lang w:bidi="fa-IR"/>
        </w:rPr>
        <w:t>نَ اللَّهُ عَليماً حَكيماً</w:t>
      </w:r>
      <w:r w:rsidR="00773802">
        <w:rPr>
          <w:rStyle w:val="FootnoteReference"/>
          <w:rFonts w:ascii="w_Badr" w:eastAsia="Times New Roman" w:hAnsi="w_Badr" w:cs="w_Badr"/>
          <w:sz w:val="24"/>
          <w:rtl/>
          <w:lang w:bidi="fa-IR"/>
        </w:rPr>
        <w:footnoteReference w:id="55"/>
      </w:r>
    </w:p>
    <w:p w:rsidR="00356A02" w:rsidRPr="002A4527" w:rsidRDefault="00356A02" w:rsidP="00773802">
      <w:pPr>
        <w:spacing w:after="0" w:line="240" w:lineRule="auto"/>
        <w:ind w:left="567"/>
        <w:jc w:val="both"/>
        <w:rPr>
          <w:rFonts w:ascii="w_Badr" w:eastAsia="Times New Roman" w:hAnsi="w_Badr" w:cs="w_Badr"/>
          <w:sz w:val="24"/>
          <w:rtl/>
          <w:lang w:bidi="fa-IR"/>
        </w:rPr>
      </w:pPr>
      <w:r w:rsidRPr="002A4527">
        <w:rPr>
          <w:rFonts w:ascii="w_Badr" w:eastAsia="Times New Roman" w:hAnsi="w_Badr" w:cs="w_Badr" w:hint="cs"/>
          <w:sz w:val="24"/>
          <w:rtl/>
          <w:lang w:bidi="fa-IR"/>
        </w:rPr>
        <w:t xml:space="preserve">ما به تو وحى فرستاديم؛ همان گونه كه به نوح و پيامبران بعد از او وحى فرستاديم؛ و (نيز) به ابراهيم و اسماعيل و اسحاق و يعقوب و اسباط [بنى اسرائيل‏] و عيسى و ايّوب و يونس و هارون و سليمان وحى نموديم؛ و به داوود زبور داديم. </w:t>
      </w:r>
      <w:r w:rsidR="00773802">
        <w:rPr>
          <w:rFonts w:ascii="w_Badr" w:eastAsia="Times New Roman" w:hAnsi="w_Badr" w:cs="w_Badr" w:hint="cs"/>
          <w:sz w:val="24"/>
          <w:rtl/>
          <w:lang w:bidi="fa-IR"/>
        </w:rPr>
        <w:t>*</w:t>
      </w:r>
      <w:r w:rsidRPr="002A4527">
        <w:rPr>
          <w:rFonts w:ascii="w_Badr" w:eastAsia="Times New Roman" w:hAnsi="w_Badr" w:cs="w_Badr" w:hint="cs"/>
          <w:sz w:val="24"/>
          <w:rtl/>
          <w:lang w:bidi="fa-IR"/>
        </w:rPr>
        <w:t xml:space="preserve"> و پيامبرانى كه سرگذشت آنها را پيش از اين، براى تو باز گفته‏ايم؛ و پيامبرانى كه سرگذشت آنها را بيان نكرده‏ايم؛ و خداوند با موسى سخن گفت. (و اين امتياز، از آن او بود.) </w:t>
      </w:r>
      <w:r w:rsidR="00773802">
        <w:rPr>
          <w:rFonts w:ascii="w_Badr" w:eastAsia="Times New Roman" w:hAnsi="w_Badr" w:cs="w_Badr" w:hint="cs"/>
          <w:sz w:val="24"/>
          <w:rtl/>
          <w:lang w:bidi="fa-IR"/>
        </w:rPr>
        <w:t>*</w:t>
      </w:r>
      <w:r w:rsidRPr="002A4527">
        <w:rPr>
          <w:rFonts w:ascii="w_Badr" w:eastAsia="Times New Roman" w:hAnsi="w_Badr" w:cs="w_Badr" w:hint="cs"/>
          <w:sz w:val="24"/>
          <w:rtl/>
          <w:lang w:bidi="fa-IR"/>
        </w:rPr>
        <w:t xml:space="preserve"> پيامبرانى كه بشارت‏دهنده و بيم‏دهنده بودند، تا بعد از اين پيامبران، حجتى براى مردم بر خدا باقى نماند، (و بر همه اتمام حجت شود؛) و خداوند، توانا و حكيم است. </w:t>
      </w:r>
      <w:r w:rsidR="00773802">
        <w:rPr>
          <w:rFonts w:ascii="w_Badr" w:eastAsia="Times New Roman" w:hAnsi="w_Badr" w:cs="w_Badr" w:hint="cs"/>
          <w:sz w:val="24"/>
          <w:rtl/>
          <w:lang w:bidi="fa-IR"/>
        </w:rPr>
        <w:t>*</w:t>
      </w:r>
      <w:r w:rsidRPr="002A4527">
        <w:rPr>
          <w:rFonts w:ascii="w_Badr" w:eastAsia="Times New Roman" w:hAnsi="w_Badr" w:cs="w_Badr" w:hint="cs"/>
          <w:sz w:val="24"/>
          <w:rtl/>
          <w:lang w:bidi="fa-IR"/>
        </w:rPr>
        <w:t xml:space="preserve"> ولى خداوند گواهى مى‏دهد به آنچه بر تو نازل كرده؛ كه از روى علمش نازل كرده است، و فرشتگان (نيز) گواهى </w:t>
      </w:r>
      <w:r w:rsidRPr="002A4527">
        <w:rPr>
          <w:rFonts w:ascii="w_Badr" w:eastAsia="Times New Roman" w:hAnsi="w_Badr" w:cs="w_Badr" w:hint="cs"/>
          <w:sz w:val="24"/>
          <w:rtl/>
          <w:lang w:bidi="fa-IR"/>
        </w:rPr>
        <w:lastRenderedPageBreak/>
        <w:t xml:space="preserve">مى‏دهند؛ هر چند گواهى خدا كافى است. </w:t>
      </w:r>
      <w:r w:rsidR="00773802">
        <w:rPr>
          <w:rFonts w:ascii="w_Badr" w:eastAsia="Times New Roman" w:hAnsi="w_Badr" w:cs="w_Badr" w:hint="cs"/>
          <w:sz w:val="24"/>
          <w:rtl/>
          <w:lang w:bidi="fa-IR"/>
        </w:rPr>
        <w:t>*</w:t>
      </w:r>
      <w:r w:rsidRPr="002A4527">
        <w:rPr>
          <w:rFonts w:ascii="w_Badr" w:eastAsia="Times New Roman" w:hAnsi="w_Badr" w:cs="w_Badr" w:hint="cs"/>
          <w:sz w:val="24"/>
          <w:rtl/>
          <w:lang w:bidi="fa-IR"/>
        </w:rPr>
        <w:t xml:space="preserve"> كسانى كه كافر شدند، و (مردم را) از راه خدا بازداشتند، در گمراهى دورى گرفتار شده‏اند. </w:t>
      </w:r>
      <w:r w:rsidR="00773802">
        <w:rPr>
          <w:rFonts w:ascii="w_Badr" w:eastAsia="Times New Roman" w:hAnsi="w_Badr" w:cs="w_Badr" w:hint="cs"/>
          <w:sz w:val="24"/>
          <w:rtl/>
          <w:lang w:bidi="fa-IR"/>
        </w:rPr>
        <w:t>*</w:t>
      </w:r>
      <w:r w:rsidRPr="002A4527">
        <w:rPr>
          <w:rFonts w:ascii="w_Badr" w:eastAsia="Times New Roman" w:hAnsi="w_Badr" w:cs="w_Badr" w:hint="cs"/>
          <w:sz w:val="24"/>
          <w:rtl/>
          <w:lang w:bidi="fa-IR"/>
        </w:rPr>
        <w:t xml:space="preserve"> كسانى كه كافر شدند، و (به خود و ديگران) ستم كردند، هرگز خدا آنها را نخواهد بخشيد، و آنان را به هيچ راهى هدايت نخواهد كرد،</w:t>
      </w:r>
      <w:r w:rsidR="00773802">
        <w:rPr>
          <w:rFonts w:ascii="w_Badr" w:eastAsia="Times New Roman" w:hAnsi="w_Badr" w:cs="w_Badr" w:hint="cs"/>
          <w:sz w:val="24"/>
          <w:rtl/>
          <w:lang w:bidi="fa-IR"/>
        </w:rPr>
        <w:t xml:space="preserve"> *</w:t>
      </w:r>
      <w:r w:rsidRPr="002A4527">
        <w:rPr>
          <w:rFonts w:ascii="w_Badr" w:eastAsia="Times New Roman" w:hAnsi="w_Badr" w:cs="w_Badr" w:hint="cs"/>
          <w:sz w:val="24"/>
          <w:rtl/>
          <w:lang w:bidi="fa-IR"/>
        </w:rPr>
        <w:t xml:space="preserve"> مگر به راه دوزخ! كه جاودانه در آن خواهند ماند؛ و اين كار براى خدا آسان است! </w:t>
      </w:r>
      <w:r w:rsidR="00773802">
        <w:rPr>
          <w:rFonts w:ascii="w_Badr" w:eastAsia="Times New Roman" w:hAnsi="w_Badr" w:cs="w_Badr" w:hint="cs"/>
          <w:sz w:val="24"/>
          <w:rtl/>
          <w:lang w:bidi="fa-IR"/>
        </w:rPr>
        <w:t>*</w:t>
      </w:r>
      <w:r w:rsidRPr="002A4527">
        <w:rPr>
          <w:rFonts w:ascii="w_Badr" w:eastAsia="Times New Roman" w:hAnsi="w_Badr" w:cs="w_Badr" w:hint="cs"/>
          <w:sz w:val="24"/>
          <w:rtl/>
          <w:lang w:bidi="fa-IR"/>
        </w:rPr>
        <w:t xml:space="preserve"> اى مردم! پيامبر (ى كه انتظارش را مى‏كشيديد،) حق را از جانب پروردگارتان آورد؛ به او ايمان بياوريد كه براى شما بهتر است! و اگر كافر شويد، (به خدا زيانى نمى رسد، زيرا) آنچه در آسمانها و زمين است از آن خداست، و خداوند،</w:t>
      </w:r>
      <w:r w:rsidR="00773802">
        <w:rPr>
          <w:rFonts w:ascii="w_Badr" w:eastAsia="Times New Roman" w:hAnsi="w_Badr" w:cs="w_Badr" w:hint="cs"/>
          <w:sz w:val="24"/>
          <w:rtl/>
          <w:lang w:bidi="fa-IR"/>
        </w:rPr>
        <w:t xml:space="preserve"> دانا و حكيم است. </w:t>
      </w:r>
    </w:p>
    <w:p w:rsidR="00356A02" w:rsidRDefault="00356A02" w:rsidP="0088570C">
      <w:pPr>
        <w:spacing w:after="0"/>
        <w:jc w:val="both"/>
        <w:rPr>
          <w:rFonts w:ascii="w_Lotus" w:hAnsi="w_Lotus"/>
          <w:sz w:val="24"/>
          <w:lang w:bidi="fa-IR"/>
        </w:rPr>
      </w:pPr>
      <w:r>
        <w:rPr>
          <w:rFonts w:ascii="w_Lotus" w:hAnsi="w_Lotus" w:hint="cs"/>
          <w:sz w:val="24"/>
          <w:rtl/>
          <w:lang w:bidi="fa-IR"/>
        </w:rPr>
        <w:t>تفصیل اصل دوم (فرایند تحقق تکلیف) را می‌توان در اصول زیر مشاهده کرد:</w:t>
      </w:r>
    </w:p>
    <w:p w:rsidR="00356A02" w:rsidRDefault="00356A02" w:rsidP="0088570C">
      <w:pPr>
        <w:spacing w:after="0"/>
        <w:jc w:val="both"/>
        <w:rPr>
          <w:rFonts w:ascii="w_Lotus" w:hAnsi="w_Lotus"/>
          <w:sz w:val="24"/>
          <w:rtl/>
          <w:lang w:bidi="fa-IR"/>
        </w:rPr>
      </w:pPr>
      <w:r>
        <w:rPr>
          <w:rFonts w:ascii="w_Lotus" w:hAnsi="w_Lotus" w:hint="cs"/>
          <w:sz w:val="24"/>
          <w:rtl/>
          <w:lang w:bidi="fa-IR"/>
        </w:rPr>
        <w:t>1-2. انسان در تحقق تکلیف دارای انتخاب است و خود بر این انتخاب آگاه است.</w:t>
      </w:r>
    </w:p>
    <w:p w:rsidR="00356A02" w:rsidRDefault="00356A02" w:rsidP="0088570C">
      <w:pPr>
        <w:spacing w:after="0"/>
        <w:ind w:left="567"/>
        <w:jc w:val="both"/>
        <w:rPr>
          <w:rFonts w:ascii="w_Lotus" w:hAnsi="w_Lotus"/>
          <w:sz w:val="24"/>
          <w:rtl/>
          <w:lang w:bidi="fa-IR"/>
        </w:rPr>
      </w:pPr>
      <w:r w:rsidRPr="00254A17">
        <w:rPr>
          <w:rFonts w:ascii="w_Lotus" w:hAnsi="w_Lotus" w:hint="cs"/>
          <w:sz w:val="24"/>
          <w:rtl/>
          <w:lang w:bidi="fa-IR"/>
        </w:rPr>
        <w:t>يا</w:t>
      </w:r>
      <w:r w:rsidRPr="00254A17">
        <w:rPr>
          <w:rFonts w:ascii="w_Lotus" w:hAnsi="w_Lotus"/>
          <w:sz w:val="24"/>
          <w:rtl/>
          <w:lang w:bidi="fa-IR"/>
        </w:rPr>
        <w:t xml:space="preserve"> </w:t>
      </w:r>
      <w:r w:rsidRPr="00254A17">
        <w:rPr>
          <w:rFonts w:ascii="w_Lotus" w:hAnsi="w_Lotus" w:hint="cs"/>
          <w:sz w:val="24"/>
          <w:rtl/>
          <w:lang w:bidi="fa-IR"/>
        </w:rPr>
        <w:t>مَعْشَرَ</w:t>
      </w:r>
      <w:r w:rsidRPr="00254A17">
        <w:rPr>
          <w:rFonts w:ascii="w_Lotus" w:hAnsi="w_Lotus"/>
          <w:sz w:val="24"/>
          <w:rtl/>
          <w:lang w:bidi="fa-IR"/>
        </w:rPr>
        <w:t xml:space="preserve"> </w:t>
      </w:r>
      <w:r w:rsidRPr="00254A17">
        <w:rPr>
          <w:rFonts w:ascii="w_Lotus" w:hAnsi="w_Lotus" w:hint="cs"/>
          <w:sz w:val="24"/>
          <w:rtl/>
          <w:lang w:bidi="fa-IR"/>
        </w:rPr>
        <w:t>الْجِنِّ</w:t>
      </w:r>
      <w:r w:rsidRPr="00254A17">
        <w:rPr>
          <w:rFonts w:ascii="w_Lotus" w:hAnsi="w_Lotus"/>
          <w:sz w:val="24"/>
          <w:rtl/>
          <w:lang w:bidi="fa-IR"/>
        </w:rPr>
        <w:t xml:space="preserve"> </w:t>
      </w:r>
      <w:r w:rsidRPr="00254A17">
        <w:rPr>
          <w:rFonts w:ascii="w_Lotus" w:hAnsi="w_Lotus" w:hint="cs"/>
          <w:sz w:val="24"/>
          <w:rtl/>
          <w:lang w:bidi="fa-IR"/>
        </w:rPr>
        <w:t>وَ</w:t>
      </w:r>
      <w:r w:rsidRPr="00254A17">
        <w:rPr>
          <w:rFonts w:ascii="w_Lotus" w:hAnsi="w_Lotus"/>
          <w:sz w:val="24"/>
          <w:rtl/>
          <w:lang w:bidi="fa-IR"/>
        </w:rPr>
        <w:t xml:space="preserve"> </w:t>
      </w:r>
      <w:r w:rsidRPr="00254A17">
        <w:rPr>
          <w:rFonts w:ascii="w_Lotus" w:hAnsi="w_Lotus" w:hint="cs"/>
          <w:sz w:val="24"/>
          <w:rtl/>
          <w:lang w:bidi="fa-IR"/>
        </w:rPr>
        <w:t>الْإِنْسِ</w:t>
      </w:r>
      <w:r w:rsidRPr="00254A17">
        <w:rPr>
          <w:rFonts w:ascii="w_Lotus" w:hAnsi="w_Lotus"/>
          <w:sz w:val="24"/>
          <w:rtl/>
          <w:lang w:bidi="fa-IR"/>
        </w:rPr>
        <w:t xml:space="preserve"> </w:t>
      </w:r>
      <w:r w:rsidRPr="00254A17">
        <w:rPr>
          <w:rFonts w:ascii="w_Lotus" w:hAnsi="w_Lotus" w:hint="cs"/>
          <w:sz w:val="24"/>
          <w:rtl/>
          <w:lang w:bidi="fa-IR"/>
        </w:rPr>
        <w:t>أَ</w:t>
      </w:r>
      <w:r w:rsidRPr="00254A17">
        <w:rPr>
          <w:rFonts w:ascii="w_Lotus" w:hAnsi="w_Lotus"/>
          <w:sz w:val="24"/>
          <w:rtl/>
          <w:lang w:bidi="fa-IR"/>
        </w:rPr>
        <w:t xml:space="preserve"> </w:t>
      </w:r>
      <w:r w:rsidRPr="00254A17">
        <w:rPr>
          <w:rFonts w:ascii="w_Lotus" w:hAnsi="w_Lotus" w:hint="cs"/>
          <w:sz w:val="24"/>
          <w:rtl/>
          <w:lang w:bidi="fa-IR"/>
        </w:rPr>
        <w:t>لَمْ</w:t>
      </w:r>
      <w:r w:rsidRPr="00254A17">
        <w:rPr>
          <w:rFonts w:ascii="w_Lotus" w:hAnsi="w_Lotus"/>
          <w:sz w:val="24"/>
          <w:rtl/>
          <w:lang w:bidi="fa-IR"/>
        </w:rPr>
        <w:t xml:space="preserve"> </w:t>
      </w:r>
      <w:r w:rsidRPr="00254A17">
        <w:rPr>
          <w:rFonts w:ascii="w_Lotus" w:hAnsi="w_Lotus" w:hint="cs"/>
          <w:sz w:val="24"/>
          <w:rtl/>
          <w:lang w:bidi="fa-IR"/>
        </w:rPr>
        <w:t>يَأْتِكُمْ</w:t>
      </w:r>
      <w:r w:rsidRPr="00254A17">
        <w:rPr>
          <w:rFonts w:ascii="w_Lotus" w:hAnsi="w_Lotus"/>
          <w:sz w:val="24"/>
          <w:rtl/>
          <w:lang w:bidi="fa-IR"/>
        </w:rPr>
        <w:t xml:space="preserve"> </w:t>
      </w:r>
      <w:r w:rsidRPr="00254A17">
        <w:rPr>
          <w:rFonts w:ascii="w_Lotus" w:hAnsi="w_Lotus" w:hint="cs"/>
          <w:sz w:val="24"/>
          <w:rtl/>
          <w:lang w:bidi="fa-IR"/>
        </w:rPr>
        <w:t>رُسُلٌ</w:t>
      </w:r>
      <w:r w:rsidRPr="00254A17">
        <w:rPr>
          <w:rFonts w:ascii="w_Lotus" w:hAnsi="w_Lotus"/>
          <w:sz w:val="24"/>
          <w:rtl/>
          <w:lang w:bidi="fa-IR"/>
        </w:rPr>
        <w:t xml:space="preserve"> </w:t>
      </w:r>
      <w:r w:rsidRPr="00254A17">
        <w:rPr>
          <w:rFonts w:ascii="w_Lotus" w:hAnsi="w_Lotus" w:hint="cs"/>
          <w:sz w:val="24"/>
          <w:rtl/>
          <w:lang w:bidi="fa-IR"/>
        </w:rPr>
        <w:t>مِنْكُمْ</w:t>
      </w:r>
      <w:r w:rsidRPr="00254A17">
        <w:rPr>
          <w:rFonts w:ascii="w_Lotus" w:hAnsi="w_Lotus"/>
          <w:sz w:val="24"/>
          <w:rtl/>
          <w:lang w:bidi="fa-IR"/>
        </w:rPr>
        <w:t xml:space="preserve"> </w:t>
      </w:r>
      <w:r w:rsidRPr="00254A17">
        <w:rPr>
          <w:rFonts w:ascii="w_Lotus" w:hAnsi="w_Lotus" w:hint="cs"/>
          <w:sz w:val="24"/>
          <w:rtl/>
          <w:lang w:bidi="fa-IR"/>
        </w:rPr>
        <w:t>يَقُصُّونَ</w:t>
      </w:r>
      <w:r w:rsidRPr="00254A17">
        <w:rPr>
          <w:rFonts w:ascii="w_Lotus" w:hAnsi="w_Lotus"/>
          <w:sz w:val="24"/>
          <w:rtl/>
          <w:lang w:bidi="fa-IR"/>
        </w:rPr>
        <w:t xml:space="preserve"> </w:t>
      </w:r>
      <w:r w:rsidRPr="00254A17">
        <w:rPr>
          <w:rFonts w:ascii="w_Lotus" w:hAnsi="w_Lotus" w:hint="cs"/>
          <w:sz w:val="24"/>
          <w:rtl/>
          <w:lang w:bidi="fa-IR"/>
        </w:rPr>
        <w:t>عَلَيْكُمْ</w:t>
      </w:r>
      <w:r w:rsidRPr="00254A17">
        <w:rPr>
          <w:rFonts w:ascii="w_Lotus" w:hAnsi="w_Lotus"/>
          <w:sz w:val="24"/>
          <w:rtl/>
          <w:lang w:bidi="fa-IR"/>
        </w:rPr>
        <w:t xml:space="preserve"> </w:t>
      </w:r>
      <w:r w:rsidRPr="00254A17">
        <w:rPr>
          <w:rFonts w:ascii="w_Lotus" w:hAnsi="w_Lotus" w:hint="cs"/>
          <w:sz w:val="24"/>
          <w:rtl/>
          <w:lang w:bidi="fa-IR"/>
        </w:rPr>
        <w:t>آياتي‏</w:t>
      </w:r>
      <w:r w:rsidRPr="00254A17">
        <w:rPr>
          <w:rFonts w:ascii="w_Lotus" w:hAnsi="w_Lotus"/>
          <w:sz w:val="24"/>
          <w:rtl/>
          <w:lang w:bidi="fa-IR"/>
        </w:rPr>
        <w:t xml:space="preserve"> </w:t>
      </w:r>
      <w:r w:rsidRPr="00254A17">
        <w:rPr>
          <w:rFonts w:ascii="w_Lotus" w:hAnsi="w_Lotus" w:hint="cs"/>
          <w:sz w:val="24"/>
          <w:rtl/>
          <w:lang w:bidi="fa-IR"/>
        </w:rPr>
        <w:t>وَ</w:t>
      </w:r>
      <w:r w:rsidRPr="00254A17">
        <w:rPr>
          <w:rFonts w:ascii="w_Lotus" w:hAnsi="w_Lotus"/>
          <w:sz w:val="24"/>
          <w:rtl/>
          <w:lang w:bidi="fa-IR"/>
        </w:rPr>
        <w:t xml:space="preserve"> </w:t>
      </w:r>
      <w:r w:rsidRPr="00254A17">
        <w:rPr>
          <w:rFonts w:ascii="w_Lotus" w:hAnsi="w_Lotus" w:hint="cs"/>
          <w:sz w:val="24"/>
          <w:rtl/>
          <w:lang w:bidi="fa-IR"/>
        </w:rPr>
        <w:t>يُنْذِرُونَكُمْ</w:t>
      </w:r>
      <w:r w:rsidRPr="00254A17">
        <w:rPr>
          <w:rFonts w:ascii="w_Lotus" w:hAnsi="w_Lotus"/>
          <w:sz w:val="24"/>
          <w:rtl/>
          <w:lang w:bidi="fa-IR"/>
        </w:rPr>
        <w:t xml:space="preserve"> </w:t>
      </w:r>
      <w:r w:rsidRPr="00254A17">
        <w:rPr>
          <w:rFonts w:ascii="w_Lotus" w:hAnsi="w_Lotus" w:hint="cs"/>
          <w:sz w:val="24"/>
          <w:rtl/>
          <w:lang w:bidi="fa-IR"/>
        </w:rPr>
        <w:t>لِقاءَ</w:t>
      </w:r>
      <w:r w:rsidRPr="00254A17">
        <w:rPr>
          <w:rFonts w:ascii="w_Lotus" w:hAnsi="w_Lotus"/>
          <w:sz w:val="24"/>
          <w:rtl/>
          <w:lang w:bidi="fa-IR"/>
        </w:rPr>
        <w:t xml:space="preserve"> </w:t>
      </w:r>
      <w:r w:rsidRPr="00254A17">
        <w:rPr>
          <w:rFonts w:ascii="w_Lotus" w:hAnsi="w_Lotus" w:hint="cs"/>
          <w:sz w:val="24"/>
          <w:rtl/>
          <w:lang w:bidi="fa-IR"/>
        </w:rPr>
        <w:t>يَوْمِكُمْ</w:t>
      </w:r>
      <w:r w:rsidRPr="00254A17">
        <w:rPr>
          <w:rFonts w:ascii="w_Lotus" w:hAnsi="w_Lotus"/>
          <w:sz w:val="24"/>
          <w:rtl/>
          <w:lang w:bidi="fa-IR"/>
        </w:rPr>
        <w:t xml:space="preserve"> </w:t>
      </w:r>
      <w:r w:rsidRPr="00254A17">
        <w:rPr>
          <w:rFonts w:ascii="w_Lotus" w:hAnsi="w_Lotus" w:hint="cs"/>
          <w:sz w:val="24"/>
          <w:rtl/>
          <w:lang w:bidi="fa-IR"/>
        </w:rPr>
        <w:t>هذا</w:t>
      </w:r>
      <w:r w:rsidRPr="00254A17">
        <w:rPr>
          <w:rFonts w:ascii="w_Lotus" w:hAnsi="w_Lotus"/>
          <w:sz w:val="24"/>
          <w:rtl/>
          <w:lang w:bidi="fa-IR"/>
        </w:rPr>
        <w:t xml:space="preserve"> </w:t>
      </w:r>
      <w:r w:rsidRPr="00254A17">
        <w:rPr>
          <w:rFonts w:ascii="w_Lotus" w:hAnsi="w_Lotus" w:hint="cs"/>
          <w:sz w:val="24"/>
          <w:rtl/>
          <w:lang w:bidi="fa-IR"/>
        </w:rPr>
        <w:t>قالُوا</w:t>
      </w:r>
      <w:r w:rsidRPr="00254A17">
        <w:rPr>
          <w:rFonts w:ascii="w_Lotus" w:hAnsi="w_Lotus"/>
          <w:sz w:val="24"/>
          <w:rtl/>
          <w:lang w:bidi="fa-IR"/>
        </w:rPr>
        <w:t xml:space="preserve"> </w:t>
      </w:r>
      <w:r w:rsidRPr="00254A17">
        <w:rPr>
          <w:rFonts w:ascii="w_Lotus" w:hAnsi="w_Lotus" w:hint="cs"/>
          <w:sz w:val="24"/>
          <w:rtl/>
          <w:lang w:bidi="fa-IR"/>
        </w:rPr>
        <w:t>شَهِدْنا</w:t>
      </w:r>
      <w:r w:rsidRPr="00254A17">
        <w:rPr>
          <w:rFonts w:ascii="w_Lotus" w:hAnsi="w_Lotus"/>
          <w:sz w:val="24"/>
          <w:rtl/>
          <w:lang w:bidi="fa-IR"/>
        </w:rPr>
        <w:t xml:space="preserve"> </w:t>
      </w:r>
      <w:r w:rsidRPr="00254A17">
        <w:rPr>
          <w:rFonts w:ascii="w_Lotus" w:hAnsi="w_Lotus" w:hint="cs"/>
          <w:sz w:val="24"/>
          <w:rtl/>
          <w:lang w:bidi="fa-IR"/>
        </w:rPr>
        <w:t>عَلى‏</w:t>
      </w:r>
      <w:r w:rsidRPr="00254A17">
        <w:rPr>
          <w:rFonts w:ascii="w_Lotus" w:hAnsi="w_Lotus"/>
          <w:sz w:val="24"/>
          <w:rtl/>
          <w:lang w:bidi="fa-IR"/>
        </w:rPr>
        <w:t xml:space="preserve"> </w:t>
      </w:r>
      <w:r w:rsidRPr="00254A17">
        <w:rPr>
          <w:rFonts w:ascii="w_Lotus" w:hAnsi="w_Lotus" w:hint="cs"/>
          <w:sz w:val="24"/>
          <w:rtl/>
          <w:lang w:bidi="fa-IR"/>
        </w:rPr>
        <w:t>أَنْفُسِنا</w:t>
      </w:r>
      <w:r w:rsidRPr="00254A17">
        <w:rPr>
          <w:rFonts w:ascii="w_Lotus" w:hAnsi="w_Lotus"/>
          <w:sz w:val="24"/>
          <w:rtl/>
          <w:lang w:bidi="fa-IR"/>
        </w:rPr>
        <w:t xml:space="preserve"> </w:t>
      </w:r>
      <w:r w:rsidRPr="00254A17">
        <w:rPr>
          <w:rFonts w:ascii="w_Lotus" w:hAnsi="w_Lotus" w:hint="cs"/>
          <w:sz w:val="24"/>
          <w:rtl/>
          <w:lang w:bidi="fa-IR"/>
        </w:rPr>
        <w:t>وَ</w:t>
      </w:r>
      <w:r w:rsidRPr="00254A17">
        <w:rPr>
          <w:rFonts w:ascii="w_Lotus" w:hAnsi="w_Lotus"/>
          <w:sz w:val="24"/>
          <w:rtl/>
          <w:lang w:bidi="fa-IR"/>
        </w:rPr>
        <w:t xml:space="preserve"> </w:t>
      </w:r>
      <w:r w:rsidRPr="00254A17">
        <w:rPr>
          <w:rFonts w:ascii="w_Lotus" w:hAnsi="w_Lotus" w:hint="cs"/>
          <w:sz w:val="24"/>
          <w:rtl/>
          <w:lang w:bidi="fa-IR"/>
        </w:rPr>
        <w:t>غَرَّتْهُمُ</w:t>
      </w:r>
      <w:r w:rsidRPr="00254A17">
        <w:rPr>
          <w:rFonts w:ascii="w_Lotus" w:hAnsi="w_Lotus"/>
          <w:sz w:val="24"/>
          <w:rtl/>
          <w:lang w:bidi="fa-IR"/>
        </w:rPr>
        <w:t xml:space="preserve"> </w:t>
      </w:r>
      <w:r w:rsidRPr="00254A17">
        <w:rPr>
          <w:rFonts w:ascii="w_Lotus" w:hAnsi="w_Lotus" w:hint="cs"/>
          <w:sz w:val="24"/>
          <w:rtl/>
          <w:lang w:bidi="fa-IR"/>
        </w:rPr>
        <w:t>الْحَياةُ</w:t>
      </w:r>
      <w:r w:rsidRPr="00254A17">
        <w:rPr>
          <w:rFonts w:ascii="w_Lotus" w:hAnsi="w_Lotus"/>
          <w:sz w:val="24"/>
          <w:rtl/>
          <w:lang w:bidi="fa-IR"/>
        </w:rPr>
        <w:t xml:space="preserve"> </w:t>
      </w:r>
      <w:r w:rsidRPr="00254A17">
        <w:rPr>
          <w:rFonts w:ascii="w_Lotus" w:hAnsi="w_Lotus" w:hint="cs"/>
          <w:sz w:val="24"/>
          <w:rtl/>
          <w:lang w:bidi="fa-IR"/>
        </w:rPr>
        <w:t>الدُّنْيا</w:t>
      </w:r>
      <w:r w:rsidRPr="00254A17">
        <w:rPr>
          <w:rFonts w:ascii="w_Lotus" w:hAnsi="w_Lotus"/>
          <w:sz w:val="24"/>
          <w:rtl/>
          <w:lang w:bidi="fa-IR"/>
        </w:rPr>
        <w:t xml:space="preserve"> </w:t>
      </w:r>
      <w:r w:rsidRPr="00254A17">
        <w:rPr>
          <w:rFonts w:ascii="w_Lotus" w:hAnsi="w_Lotus" w:hint="cs"/>
          <w:sz w:val="24"/>
          <w:rtl/>
          <w:lang w:bidi="fa-IR"/>
        </w:rPr>
        <w:t>وَ</w:t>
      </w:r>
      <w:r w:rsidRPr="00254A17">
        <w:rPr>
          <w:rFonts w:ascii="w_Lotus" w:hAnsi="w_Lotus"/>
          <w:sz w:val="24"/>
          <w:rtl/>
          <w:lang w:bidi="fa-IR"/>
        </w:rPr>
        <w:t xml:space="preserve"> </w:t>
      </w:r>
      <w:r w:rsidRPr="00254A17">
        <w:rPr>
          <w:rFonts w:ascii="w_Lotus" w:hAnsi="w_Lotus" w:hint="cs"/>
          <w:sz w:val="24"/>
          <w:rtl/>
          <w:lang w:bidi="fa-IR"/>
        </w:rPr>
        <w:t>شَهِدُوا</w:t>
      </w:r>
      <w:r w:rsidRPr="00254A17">
        <w:rPr>
          <w:rFonts w:ascii="w_Lotus" w:hAnsi="w_Lotus"/>
          <w:sz w:val="24"/>
          <w:rtl/>
          <w:lang w:bidi="fa-IR"/>
        </w:rPr>
        <w:t xml:space="preserve"> </w:t>
      </w:r>
      <w:r w:rsidRPr="00254A17">
        <w:rPr>
          <w:rFonts w:ascii="w_Lotus" w:hAnsi="w_Lotus" w:hint="cs"/>
          <w:sz w:val="24"/>
          <w:rtl/>
          <w:lang w:bidi="fa-IR"/>
        </w:rPr>
        <w:t>عَلى‏</w:t>
      </w:r>
      <w:r w:rsidRPr="00254A17">
        <w:rPr>
          <w:rFonts w:ascii="w_Lotus" w:hAnsi="w_Lotus"/>
          <w:sz w:val="24"/>
          <w:rtl/>
          <w:lang w:bidi="fa-IR"/>
        </w:rPr>
        <w:t xml:space="preserve"> </w:t>
      </w:r>
      <w:r w:rsidRPr="00254A17">
        <w:rPr>
          <w:rFonts w:ascii="w_Lotus" w:hAnsi="w_Lotus" w:hint="cs"/>
          <w:sz w:val="24"/>
          <w:rtl/>
          <w:lang w:bidi="fa-IR"/>
        </w:rPr>
        <w:t>أَنْفُسِهِمْ</w:t>
      </w:r>
      <w:r w:rsidRPr="00254A17">
        <w:rPr>
          <w:rFonts w:ascii="w_Lotus" w:hAnsi="w_Lotus"/>
          <w:sz w:val="24"/>
          <w:rtl/>
          <w:lang w:bidi="fa-IR"/>
        </w:rPr>
        <w:t xml:space="preserve"> </w:t>
      </w:r>
      <w:r w:rsidRPr="00254A17">
        <w:rPr>
          <w:rFonts w:ascii="w_Lotus" w:hAnsi="w_Lotus" w:hint="cs"/>
          <w:sz w:val="24"/>
          <w:rtl/>
          <w:lang w:bidi="fa-IR"/>
        </w:rPr>
        <w:t>أَنَّهُمْ</w:t>
      </w:r>
      <w:r w:rsidRPr="00254A17">
        <w:rPr>
          <w:rFonts w:ascii="w_Lotus" w:hAnsi="w_Lotus"/>
          <w:sz w:val="24"/>
          <w:rtl/>
          <w:lang w:bidi="fa-IR"/>
        </w:rPr>
        <w:t xml:space="preserve"> </w:t>
      </w:r>
      <w:r w:rsidRPr="00254A17">
        <w:rPr>
          <w:rFonts w:ascii="w_Lotus" w:hAnsi="w_Lotus" w:hint="cs"/>
          <w:sz w:val="24"/>
          <w:rtl/>
          <w:lang w:bidi="fa-IR"/>
        </w:rPr>
        <w:t>كانُوا</w:t>
      </w:r>
      <w:r w:rsidRPr="00254A17">
        <w:rPr>
          <w:rFonts w:ascii="w_Lotus" w:hAnsi="w_Lotus"/>
          <w:sz w:val="24"/>
          <w:rtl/>
          <w:lang w:bidi="fa-IR"/>
        </w:rPr>
        <w:t xml:space="preserve"> </w:t>
      </w:r>
      <w:r w:rsidRPr="00254A17">
        <w:rPr>
          <w:rFonts w:ascii="w_Lotus" w:hAnsi="w_Lotus" w:hint="cs"/>
          <w:sz w:val="24"/>
          <w:rtl/>
          <w:lang w:bidi="fa-IR"/>
        </w:rPr>
        <w:t>كافِرينَ</w:t>
      </w:r>
      <w:r w:rsidR="00773802">
        <w:rPr>
          <w:rStyle w:val="FootnoteReference"/>
          <w:rFonts w:ascii="w_Lotus" w:hAnsi="w_Lotus"/>
          <w:sz w:val="24"/>
          <w:rtl/>
          <w:lang w:bidi="fa-IR"/>
        </w:rPr>
        <w:footnoteReference w:id="56"/>
      </w:r>
    </w:p>
    <w:p w:rsidR="00356A02" w:rsidRDefault="00356A02" w:rsidP="0088570C">
      <w:pPr>
        <w:spacing w:after="0"/>
        <w:ind w:left="567"/>
        <w:jc w:val="both"/>
        <w:rPr>
          <w:rFonts w:ascii="w_Lotus" w:hAnsi="w_Lotus"/>
          <w:sz w:val="24"/>
          <w:lang w:bidi="fa-IR"/>
        </w:rPr>
      </w:pPr>
      <w:r w:rsidRPr="00254A17">
        <w:rPr>
          <w:rFonts w:ascii="w_Lotus" w:hAnsi="w_Lotus" w:hint="cs"/>
          <w:sz w:val="24"/>
          <w:rtl/>
          <w:lang w:bidi="fa-IR"/>
        </w:rPr>
        <w:t>اى</w:t>
      </w:r>
      <w:r w:rsidRPr="00254A17">
        <w:rPr>
          <w:rFonts w:ascii="w_Lotus" w:hAnsi="w_Lotus"/>
          <w:sz w:val="24"/>
          <w:rtl/>
          <w:lang w:bidi="fa-IR"/>
        </w:rPr>
        <w:t xml:space="preserve"> </w:t>
      </w:r>
      <w:r w:rsidRPr="00254A17">
        <w:rPr>
          <w:rFonts w:ascii="w_Lotus" w:hAnsi="w_Lotus" w:hint="cs"/>
          <w:sz w:val="24"/>
          <w:rtl/>
          <w:lang w:bidi="fa-IR"/>
        </w:rPr>
        <w:t>گروه</w:t>
      </w:r>
      <w:r w:rsidRPr="00254A17">
        <w:rPr>
          <w:rFonts w:ascii="w_Lotus" w:hAnsi="w_Lotus"/>
          <w:sz w:val="24"/>
          <w:rtl/>
          <w:lang w:bidi="fa-IR"/>
        </w:rPr>
        <w:t xml:space="preserve"> </w:t>
      </w:r>
      <w:r w:rsidRPr="00254A17">
        <w:rPr>
          <w:rFonts w:ascii="w_Lotus" w:hAnsi="w_Lotus" w:hint="cs"/>
          <w:sz w:val="24"/>
          <w:rtl/>
          <w:lang w:bidi="fa-IR"/>
        </w:rPr>
        <w:t>جنيان</w:t>
      </w:r>
      <w:r w:rsidRPr="00254A17">
        <w:rPr>
          <w:rFonts w:ascii="w_Lotus" w:hAnsi="w_Lotus"/>
          <w:sz w:val="24"/>
          <w:rtl/>
          <w:lang w:bidi="fa-IR"/>
        </w:rPr>
        <w:t xml:space="preserve"> </w:t>
      </w:r>
      <w:r w:rsidRPr="00254A17">
        <w:rPr>
          <w:rFonts w:ascii="w_Lotus" w:hAnsi="w_Lotus" w:hint="cs"/>
          <w:sz w:val="24"/>
          <w:rtl/>
          <w:lang w:bidi="fa-IR"/>
        </w:rPr>
        <w:t>و</w:t>
      </w:r>
      <w:r w:rsidRPr="00254A17">
        <w:rPr>
          <w:rFonts w:ascii="w_Lotus" w:hAnsi="w_Lotus"/>
          <w:sz w:val="24"/>
          <w:rtl/>
          <w:lang w:bidi="fa-IR"/>
        </w:rPr>
        <w:t xml:space="preserve"> </w:t>
      </w:r>
      <w:r w:rsidRPr="00254A17">
        <w:rPr>
          <w:rFonts w:ascii="w_Lotus" w:hAnsi="w_Lotus" w:hint="cs"/>
          <w:sz w:val="24"/>
          <w:rtl/>
          <w:lang w:bidi="fa-IR"/>
        </w:rPr>
        <w:t>آدميان،</w:t>
      </w:r>
      <w:r w:rsidRPr="00254A17">
        <w:rPr>
          <w:rFonts w:ascii="w_Lotus" w:hAnsi="w_Lotus"/>
          <w:sz w:val="24"/>
          <w:rtl/>
          <w:lang w:bidi="fa-IR"/>
        </w:rPr>
        <w:t xml:space="preserve"> </w:t>
      </w:r>
      <w:r w:rsidRPr="00254A17">
        <w:rPr>
          <w:rFonts w:ascii="w_Lotus" w:hAnsi="w_Lotus" w:hint="cs"/>
          <w:sz w:val="24"/>
          <w:rtl/>
          <w:lang w:bidi="fa-IR"/>
        </w:rPr>
        <w:t>آيا</w:t>
      </w:r>
      <w:r w:rsidRPr="00254A17">
        <w:rPr>
          <w:rFonts w:ascii="w_Lotus" w:hAnsi="w_Lotus"/>
          <w:sz w:val="24"/>
          <w:rtl/>
          <w:lang w:bidi="fa-IR"/>
        </w:rPr>
        <w:t xml:space="preserve"> </w:t>
      </w:r>
      <w:r w:rsidRPr="00254A17">
        <w:rPr>
          <w:rFonts w:ascii="w_Lotus" w:hAnsi="w_Lotus" w:hint="cs"/>
          <w:sz w:val="24"/>
          <w:rtl/>
          <w:lang w:bidi="fa-IR"/>
        </w:rPr>
        <w:t>بر</w:t>
      </w:r>
      <w:r w:rsidRPr="00254A17">
        <w:rPr>
          <w:rFonts w:ascii="w_Lotus" w:hAnsi="w_Lotus"/>
          <w:sz w:val="24"/>
          <w:rtl/>
          <w:lang w:bidi="fa-IR"/>
        </w:rPr>
        <w:t xml:space="preserve"> </w:t>
      </w:r>
      <w:r w:rsidRPr="00254A17">
        <w:rPr>
          <w:rFonts w:ascii="w_Lotus" w:hAnsi="w_Lotus" w:hint="cs"/>
          <w:sz w:val="24"/>
          <w:rtl/>
          <w:lang w:bidi="fa-IR"/>
        </w:rPr>
        <w:t>شما</w:t>
      </w:r>
      <w:r w:rsidRPr="00254A17">
        <w:rPr>
          <w:rFonts w:ascii="w_Lotus" w:hAnsi="w_Lotus"/>
          <w:sz w:val="24"/>
          <w:rtl/>
          <w:lang w:bidi="fa-IR"/>
        </w:rPr>
        <w:t xml:space="preserve"> </w:t>
      </w:r>
      <w:r w:rsidRPr="00254A17">
        <w:rPr>
          <w:rFonts w:ascii="w_Lotus" w:hAnsi="w_Lotus" w:hint="cs"/>
          <w:sz w:val="24"/>
          <w:rtl/>
          <w:lang w:bidi="fa-IR"/>
        </w:rPr>
        <w:t>پيامبرانى</w:t>
      </w:r>
      <w:r w:rsidRPr="00254A17">
        <w:rPr>
          <w:rFonts w:ascii="w_Lotus" w:hAnsi="w_Lotus"/>
          <w:sz w:val="24"/>
          <w:rtl/>
          <w:lang w:bidi="fa-IR"/>
        </w:rPr>
        <w:t xml:space="preserve"> </w:t>
      </w:r>
      <w:r w:rsidRPr="00254A17">
        <w:rPr>
          <w:rFonts w:ascii="w_Lotus" w:hAnsi="w_Lotus" w:hint="cs"/>
          <w:sz w:val="24"/>
          <w:rtl/>
          <w:lang w:bidi="fa-IR"/>
        </w:rPr>
        <w:t>از</w:t>
      </w:r>
      <w:r w:rsidRPr="00254A17">
        <w:rPr>
          <w:rFonts w:ascii="w_Lotus" w:hAnsi="w_Lotus"/>
          <w:sz w:val="24"/>
          <w:rtl/>
          <w:lang w:bidi="fa-IR"/>
        </w:rPr>
        <w:t xml:space="preserve"> </w:t>
      </w:r>
      <w:r w:rsidRPr="00254A17">
        <w:rPr>
          <w:rFonts w:ascii="w_Lotus" w:hAnsi="w_Lotus" w:hint="cs"/>
          <w:sz w:val="24"/>
          <w:rtl/>
          <w:lang w:bidi="fa-IR"/>
        </w:rPr>
        <w:t>خودتان</w:t>
      </w:r>
      <w:r w:rsidRPr="00254A17">
        <w:rPr>
          <w:rFonts w:ascii="w_Lotus" w:hAnsi="w_Lotus"/>
          <w:sz w:val="24"/>
          <w:rtl/>
          <w:lang w:bidi="fa-IR"/>
        </w:rPr>
        <w:t xml:space="preserve"> </w:t>
      </w:r>
      <w:r w:rsidRPr="00254A17">
        <w:rPr>
          <w:rFonts w:ascii="w_Lotus" w:hAnsi="w_Lotus" w:hint="cs"/>
          <w:sz w:val="24"/>
          <w:rtl/>
          <w:lang w:bidi="fa-IR"/>
        </w:rPr>
        <w:t>فرستاده</w:t>
      </w:r>
      <w:r w:rsidRPr="00254A17">
        <w:rPr>
          <w:rFonts w:ascii="w_Lotus" w:hAnsi="w_Lotus"/>
          <w:sz w:val="24"/>
          <w:rtl/>
          <w:lang w:bidi="fa-IR"/>
        </w:rPr>
        <w:t xml:space="preserve"> </w:t>
      </w:r>
      <w:r w:rsidRPr="00254A17">
        <w:rPr>
          <w:rFonts w:ascii="w_Lotus" w:hAnsi="w_Lotus" w:hint="cs"/>
          <w:sz w:val="24"/>
          <w:rtl/>
          <w:lang w:bidi="fa-IR"/>
        </w:rPr>
        <w:t>نشده</w:t>
      </w:r>
      <w:r w:rsidRPr="00254A17">
        <w:rPr>
          <w:rFonts w:ascii="w_Lotus" w:hAnsi="w_Lotus"/>
          <w:sz w:val="24"/>
          <w:rtl/>
          <w:lang w:bidi="fa-IR"/>
        </w:rPr>
        <w:t xml:space="preserve"> </w:t>
      </w:r>
      <w:r w:rsidRPr="00254A17">
        <w:rPr>
          <w:rFonts w:ascii="w_Lotus" w:hAnsi="w_Lotus" w:hint="cs"/>
          <w:sz w:val="24"/>
          <w:rtl/>
          <w:lang w:bidi="fa-IR"/>
        </w:rPr>
        <w:t>تا</w:t>
      </w:r>
      <w:r w:rsidRPr="00254A17">
        <w:rPr>
          <w:rFonts w:ascii="w_Lotus" w:hAnsi="w_Lotus"/>
          <w:sz w:val="24"/>
          <w:rtl/>
          <w:lang w:bidi="fa-IR"/>
        </w:rPr>
        <w:t xml:space="preserve"> </w:t>
      </w:r>
      <w:r w:rsidRPr="00254A17">
        <w:rPr>
          <w:rFonts w:ascii="w_Lotus" w:hAnsi="w_Lotus" w:hint="cs"/>
          <w:sz w:val="24"/>
          <w:rtl/>
          <w:lang w:bidi="fa-IR"/>
        </w:rPr>
        <w:t>آيات</w:t>
      </w:r>
      <w:r w:rsidRPr="00254A17">
        <w:rPr>
          <w:rFonts w:ascii="w_Lotus" w:hAnsi="w_Lotus"/>
          <w:sz w:val="24"/>
          <w:rtl/>
          <w:lang w:bidi="fa-IR"/>
        </w:rPr>
        <w:t xml:space="preserve"> </w:t>
      </w:r>
      <w:r w:rsidRPr="00254A17">
        <w:rPr>
          <w:rFonts w:ascii="w_Lotus" w:hAnsi="w_Lotus" w:hint="cs"/>
          <w:sz w:val="24"/>
          <w:rtl/>
          <w:lang w:bidi="fa-IR"/>
        </w:rPr>
        <w:t>مرا</w:t>
      </w:r>
      <w:r w:rsidRPr="00254A17">
        <w:rPr>
          <w:rFonts w:ascii="w_Lotus" w:hAnsi="w_Lotus"/>
          <w:sz w:val="24"/>
          <w:rtl/>
          <w:lang w:bidi="fa-IR"/>
        </w:rPr>
        <w:t xml:space="preserve"> </w:t>
      </w:r>
      <w:r w:rsidRPr="00254A17">
        <w:rPr>
          <w:rFonts w:ascii="w_Lotus" w:hAnsi="w_Lotus" w:hint="cs"/>
          <w:sz w:val="24"/>
          <w:rtl/>
          <w:lang w:bidi="fa-IR"/>
        </w:rPr>
        <w:t>برايتان</w:t>
      </w:r>
      <w:r w:rsidRPr="00254A17">
        <w:rPr>
          <w:rFonts w:ascii="w_Lotus" w:hAnsi="w_Lotus"/>
          <w:sz w:val="24"/>
          <w:rtl/>
          <w:lang w:bidi="fa-IR"/>
        </w:rPr>
        <w:t xml:space="preserve"> </w:t>
      </w:r>
      <w:r w:rsidRPr="00254A17">
        <w:rPr>
          <w:rFonts w:ascii="w_Lotus" w:hAnsi="w_Lotus" w:hint="cs"/>
          <w:sz w:val="24"/>
          <w:rtl/>
          <w:lang w:bidi="fa-IR"/>
        </w:rPr>
        <w:t>بخوانند</w:t>
      </w:r>
      <w:r w:rsidRPr="00254A17">
        <w:rPr>
          <w:rFonts w:ascii="w_Lotus" w:hAnsi="w_Lotus"/>
          <w:sz w:val="24"/>
          <w:rtl/>
          <w:lang w:bidi="fa-IR"/>
        </w:rPr>
        <w:t xml:space="preserve"> </w:t>
      </w:r>
      <w:r w:rsidRPr="00254A17">
        <w:rPr>
          <w:rFonts w:ascii="w_Lotus" w:hAnsi="w_Lotus" w:hint="cs"/>
          <w:sz w:val="24"/>
          <w:rtl/>
          <w:lang w:bidi="fa-IR"/>
        </w:rPr>
        <w:t>و</w:t>
      </w:r>
      <w:r w:rsidRPr="00254A17">
        <w:rPr>
          <w:rFonts w:ascii="w_Lotus" w:hAnsi="w_Lotus"/>
          <w:sz w:val="24"/>
          <w:rtl/>
          <w:lang w:bidi="fa-IR"/>
        </w:rPr>
        <w:t xml:space="preserve"> </w:t>
      </w:r>
      <w:r w:rsidRPr="00254A17">
        <w:rPr>
          <w:rFonts w:ascii="w_Lotus" w:hAnsi="w_Lotus" w:hint="cs"/>
          <w:sz w:val="24"/>
          <w:rtl/>
          <w:lang w:bidi="fa-IR"/>
        </w:rPr>
        <w:t>شما</w:t>
      </w:r>
      <w:r w:rsidRPr="00254A17">
        <w:rPr>
          <w:rFonts w:ascii="w_Lotus" w:hAnsi="w_Lotus"/>
          <w:sz w:val="24"/>
          <w:rtl/>
          <w:lang w:bidi="fa-IR"/>
        </w:rPr>
        <w:t xml:space="preserve"> </w:t>
      </w:r>
      <w:r w:rsidRPr="00254A17">
        <w:rPr>
          <w:rFonts w:ascii="w_Lotus" w:hAnsi="w_Lotus" w:hint="cs"/>
          <w:sz w:val="24"/>
          <w:rtl/>
          <w:lang w:bidi="fa-IR"/>
        </w:rPr>
        <w:t>را</w:t>
      </w:r>
      <w:r w:rsidRPr="00254A17">
        <w:rPr>
          <w:rFonts w:ascii="w_Lotus" w:hAnsi="w_Lotus"/>
          <w:sz w:val="24"/>
          <w:rtl/>
          <w:lang w:bidi="fa-IR"/>
        </w:rPr>
        <w:t xml:space="preserve"> </w:t>
      </w:r>
      <w:r w:rsidRPr="00254A17">
        <w:rPr>
          <w:rFonts w:ascii="w_Lotus" w:hAnsi="w_Lotus" w:hint="cs"/>
          <w:sz w:val="24"/>
          <w:rtl/>
          <w:lang w:bidi="fa-IR"/>
        </w:rPr>
        <w:t>از</w:t>
      </w:r>
      <w:r w:rsidRPr="00254A17">
        <w:rPr>
          <w:rFonts w:ascii="w_Lotus" w:hAnsi="w_Lotus"/>
          <w:sz w:val="24"/>
          <w:rtl/>
          <w:lang w:bidi="fa-IR"/>
        </w:rPr>
        <w:t xml:space="preserve"> </w:t>
      </w:r>
      <w:r w:rsidRPr="00254A17">
        <w:rPr>
          <w:rFonts w:ascii="w_Lotus" w:hAnsi="w_Lotus" w:hint="cs"/>
          <w:sz w:val="24"/>
          <w:rtl/>
          <w:lang w:bidi="fa-IR"/>
        </w:rPr>
        <w:t>ديدار</w:t>
      </w:r>
      <w:r w:rsidRPr="00254A17">
        <w:rPr>
          <w:rFonts w:ascii="w_Lotus" w:hAnsi="w_Lotus"/>
          <w:sz w:val="24"/>
          <w:rtl/>
          <w:lang w:bidi="fa-IR"/>
        </w:rPr>
        <w:t xml:space="preserve"> </w:t>
      </w:r>
      <w:r w:rsidRPr="00254A17">
        <w:rPr>
          <w:rFonts w:ascii="w_Lotus" w:hAnsi="w_Lotus" w:hint="cs"/>
          <w:sz w:val="24"/>
          <w:rtl/>
          <w:lang w:bidi="fa-IR"/>
        </w:rPr>
        <w:t>چنين</w:t>
      </w:r>
      <w:r w:rsidRPr="00254A17">
        <w:rPr>
          <w:rFonts w:ascii="w_Lotus" w:hAnsi="w_Lotus"/>
          <w:sz w:val="24"/>
          <w:rtl/>
          <w:lang w:bidi="fa-IR"/>
        </w:rPr>
        <w:t xml:space="preserve"> </w:t>
      </w:r>
      <w:r w:rsidRPr="00254A17">
        <w:rPr>
          <w:rFonts w:ascii="w_Lotus" w:hAnsi="w_Lotus" w:hint="cs"/>
          <w:sz w:val="24"/>
          <w:rtl/>
          <w:lang w:bidi="fa-IR"/>
        </w:rPr>
        <w:t>روزى</w:t>
      </w:r>
      <w:r w:rsidRPr="00254A17">
        <w:rPr>
          <w:rFonts w:ascii="w_Lotus" w:hAnsi="w_Lotus"/>
          <w:sz w:val="24"/>
          <w:rtl/>
          <w:lang w:bidi="fa-IR"/>
        </w:rPr>
        <w:t xml:space="preserve"> </w:t>
      </w:r>
      <w:r w:rsidRPr="00254A17">
        <w:rPr>
          <w:rFonts w:ascii="w_Lotus" w:hAnsi="w_Lotus" w:hint="cs"/>
          <w:sz w:val="24"/>
          <w:rtl/>
          <w:lang w:bidi="fa-IR"/>
        </w:rPr>
        <w:t>بترسانند؟</w:t>
      </w:r>
      <w:r w:rsidRPr="00254A17">
        <w:rPr>
          <w:rFonts w:ascii="w_Lotus" w:hAnsi="w_Lotus"/>
          <w:sz w:val="24"/>
          <w:rtl/>
          <w:lang w:bidi="fa-IR"/>
        </w:rPr>
        <w:t xml:space="preserve"> </w:t>
      </w:r>
      <w:r w:rsidRPr="00254A17">
        <w:rPr>
          <w:rFonts w:ascii="w_Lotus" w:hAnsi="w_Lotus" w:hint="cs"/>
          <w:sz w:val="24"/>
          <w:rtl/>
          <w:lang w:bidi="fa-IR"/>
        </w:rPr>
        <w:t>گويند</w:t>
      </w:r>
      <w:r w:rsidRPr="00254A17">
        <w:rPr>
          <w:rFonts w:ascii="w_Lotus" w:hAnsi="w_Lotus"/>
          <w:sz w:val="24"/>
          <w:rtl/>
          <w:lang w:bidi="fa-IR"/>
        </w:rPr>
        <w:t xml:space="preserve">: </w:t>
      </w:r>
      <w:r w:rsidRPr="00254A17">
        <w:rPr>
          <w:rFonts w:ascii="w_Lotus" w:hAnsi="w_Lotus" w:hint="cs"/>
          <w:sz w:val="24"/>
          <w:rtl/>
          <w:lang w:bidi="fa-IR"/>
        </w:rPr>
        <w:t>ما</w:t>
      </w:r>
      <w:r w:rsidRPr="00254A17">
        <w:rPr>
          <w:rFonts w:ascii="w_Lotus" w:hAnsi="w_Lotus"/>
          <w:sz w:val="24"/>
          <w:rtl/>
          <w:lang w:bidi="fa-IR"/>
        </w:rPr>
        <w:t xml:space="preserve"> </w:t>
      </w:r>
      <w:r w:rsidRPr="00254A17">
        <w:rPr>
          <w:rFonts w:ascii="w_Lotus" w:hAnsi="w_Lotus" w:hint="cs"/>
          <w:sz w:val="24"/>
          <w:rtl/>
          <w:lang w:bidi="fa-IR"/>
        </w:rPr>
        <w:t>به</w:t>
      </w:r>
      <w:r w:rsidRPr="00254A17">
        <w:rPr>
          <w:rFonts w:ascii="w_Lotus" w:hAnsi="w_Lotus"/>
          <w:sz w:val="24"/>
          <w:rtl/>
          <w:lang w:bidi="fa-IR"/>
        </w:rPr>
        <w:t xml:space="preserve"> </w:t>
      </w:r>
      <w:r w:rsidRPr="00254A17">
        <w:rPr>
          <w:rFonts w:ascii="w_Lotus" w:hAnsi="w_Lotus" w:hint="cs"/>
          <w:sz w:val="24"/>
          <w:rtl/>
          <w:lang w:bidi="fa-IR"/>
        </w:rPr>
        <w:t>زيان</w:t>
      </w:r>
      <w:r w:rsidRPr="00254A17">
        <w:rPr>
          <w:rFonts w:ascii="w_Lotus" w:hAnsi="w_Lotus"/>
          <w:sz w:val="24"/>
          <w:rtl/>
          <w:lang w:bidi="fa-IR"/>
        </w:rPr>
        <w:t xml:space="preserve"> </w:t>
      </w:r>
      <w:r w:rsidRPr="00254A17">
        <w:rPr>
          <w:rFonts w:ascii="w_Lotus" w:hAnsi="w_Lotus" w:hint="cs"/>
          <w:sz w:val="24"/>
          <w:rtl/>
          <w:lang w:bidi="fa-IR"/>
        </w:rPr>
        <w:t>خويش</w:t>
      </w:r>
      <w:r w:rsidRPr="00254A17">
        <w:rPr>
          <w:rFonts w:ascii="w_Lotus" w:hAnsi="w_Lotus"/>
          <w:sz w:val="24"/>
          <w:rtl/>
          <w:lang w:bidi="fa-IR"/>
        </w:rPr>
        <w:t xml:space="preserve"> </w:t>
      </w:r>
      <w:r w:rsidRPr="00254A17">
        <w:rPr>
          <w:rFonts w:ascii="w_Lotus" w:hAnsi="w_Lotus" w:hint="cs"/>
          <w:sz w:val="24"/>
          <w:rtl/>
          <w:lang w:bidi="fa-IR"/>
        </w:rPr>
        <w:t>گواهى</w:t>
      </w:r>
      <w:r w:rsidRPr="00254A17">
        <w:rPr>
          <w:rFonts w:ascii="w_Lotus" w:hAnsi="w_Lotus"/>
          <w:sz w:val="24"/>
          <w:rtl/>
          <w:lang w:bidi="fa-IR"/>
        </w:rPr>
        <w:t xml:space="preserve"> </w:t>
      </w:r>
      <w:r w:rsidRPr="00254A17">
        <w:rPr>
          <w:rFonts w:ascii="w_Lotus" w:hAnsi="w_Lotus" w:hint="cs"/>
          <w:sz w:val="24"/>
          <w:rtl/>
          <w:lang w:bidi="fa-IR"/>
        </w:rPr>
        <w:t>مى‏دهيم</w:t>
      </w:r>
      <w:r w:rsidRPr="00254A17">
        <w:rPr>
          <w:rFonts w:ascii="w_Lotus" w:hAnsi="w_Lotus"/>
          <w:sz w:val="24"/>
          <w:rtl/>
          <w:lang w:bidi="fa-IR"/>
        </w:rPr>
        <w:t xml:space="preserve">. </w:t>
      </w:r>
      <w:r w:rsidRPr="00254A17">
        <w:rPr>
          <w:rFonts w:ascii="w_Lotus" w:hAnsi="w_Lotus" w:hint="cs"/>
          <w:sz w:val="24"/>
          <w:rtl/>
          <w:lang w:bidi="fa-IR"/>
        </w:rPr>
        <w:t>زندگى</w:t>
      </w:r>
      <w:r w:rsidRPr="00254A17">
        <w:rPr>
          <w:rFonts w:ascii="w_Lotus" w:hAnsi="w_Lotus"/>
          <w:sz w:val="24"/>
          <w:rtl/>
          <w:lang w:bidi="fa-IR"/>
        </w:rPr>
        <w:t xml:space="preserve"> </w:t>
      </w:r>
      <w:r w:rsidRPr="00254A17">
        <w:rPr>
          <w:rFonts w:ascii="w_Lotus" w:hAnsi="w_Lotus" w:hint="cs"/>
          <w:sz w:val="24"/>
          <w:rtl/>
          <w:lang w:bidi="fa-IR"/>
        </w:rPr>
        <w:t>دنيايى</w:t>
      </w:r>
      <w:r w:rsidRPr="00254A17">
        <w:rPr>
          <w:rFonts w:ascii="w_Lotus" w:hAnsi="w_Lotus"/>
          <w:sz w:val="24"/>
          <w:rtl/>
          <w:lang w:bidi="fa-IR"/>
        </w:rPr>
        <w:t xml:space="preserve"> </w:t>
      </w:r>
      <w:r w:rsidRPr="00254A17">
        <w:rPr>
          <w:rFonts w:ascii="w_Lotus" w:hAnsi="w_Lotus" w:hint="cs"/>
          <w:sz w:val="24"/>
          <w:rtl/>
          <w:lang w:bidi="fa-IR"/>
        </w:rPr>
        <w:t>آنان</w:t>
      </w:r>
      <w:r w:rsidRPr="00254A17">
        <w:rPr>
          <w:rFonts w:ascii="w_Lotus" w:hAnsi="w_Lotus"/>
          <w:sz w:val="24"/>
          <w:rtl/>
          <w:lang w:bidi="fa-IR"/>
        </w:rPr>
        <w:t xml:space="preserve"> </w:t>
      </w:r>
      <w:r w:rsidRPr="00254A17">
        <w:rPr>
          <w:rFonts w:ascii="w_Lotus" w:hAnsi="w_Lotus" w:hint="cs"/>
          <w:sz w:val="24"/>
          <w:rtl/>
          <w:lang w:bidi="fa-IR"/>
        </w:rPr>
        <w:t>را</w:t>
      </w:r>
      <w:r w:rsidRPr="00254A17">
        <w:rPr>
          <w:rFonts w:ascii="w_Lotus" w:hAnsi="w_Lotus"/>
          <w:sz w:val="24"/>
          <w:rtl/>
          <w:lang w:bidi="fa-IR"/>
        </w:rPr>
        <w:t xml:space="preserve"> </w:t>
      </w:r>
      <w:r w:rsidRPr="00254A17">
        <w:rPr>
          <w:rFonts w:ascii="w_Lotus" w:hAnsi="w_Lotus" w:hint="cs"/>
          <w:sz w:val="24"/>
          <w:rtl/>
          <w:lang w:bidi="fa-IR"/>
        </w:rPr>
        <w:t>بفريفت</w:t>
      </w:r>
      <w:r w:rsidRPr="00254A17">
        <w:rPr>
          <w:rFonts w:ascii="w_Lotus" w:hAnsi="w_Lotus"/>
          <w:sz w:val="24"/>
          <w:rtl/>
          <w:lang w:bidi="fa-IR"/>
        </w:rPr>
        <w:t xml:space="preserve"> </w:t>
      </w:r>
      <w:r w:rsidRPr="00254A17">
        <w:rPr>
          <w:rFonts w:ascii="w_Lotus" w:hAnsi="w_Lotus" w:hint="cs"/>
          <w:sz w:val="24"/>
          <w:rtl/>
          <w:lang w:bidi="fa-IR"/>
        </w:rPr>
        <w:t>و</w:t>
      </w:r>
      <w:r w:rsidRPr="00254A17">
        <w:rPr>
          <w:rFonts w:ascii="w_Lotus" w:hAnsi="w_Lotus"/>
          <w:sz w:val="24"/>
          <w:rtl/>
          <w:lang w:bidi="fa-IR"/>
        </w:rPr>
        <w:t xml:space="preserve"> </w:t>
      </w:r>
      <w:r w:rsidRPr="00254A17">
        <w:rPr>
          <w:rFonts w:ascii="w_Lotus" w:hAnsi="w_Lotus" w:hint="cs"/>
          <w:sz w:val="24"/>
          <w:rtl/>
          <w:lang w:bidi="fa-IR"/>
        </w:rPr>
        <w:t>به</w:t>
      </w:r>
      <w:r w:rsidRPr="00254A17">
        <w:rPr>
          <w:rFonts w:ascii="w_Lotus" w:hAnsi="w_Lotus"/>
          <w:sz w:val="24"/>
          <w:rtl/>
          <w:lang w:bidi="fa-IR"/>
        </w:rPr>
        <w:t xml:space="preserve"> </w:t>
      </w:r>
      <w:r w:rsidRPr="00254A17">
        <w:rPr>
          <w:rFonts w:ascii="w_Lotus" w:hAnsi="w_Lotus" w:hint="cs"/>
          <w:sz w:val="24"/>
          <w:rtl/>
          <w:lang w:bidi="fa-IR"/>
        </w:rPr>
        <w:t>زيان</w:t>
      </w:r>
      <w:r w:rsidRPr="00254A17">
        <w:rPr>
          <w:rFonts w:ascii="w_Lotus" w:hAnsi="w_Lotus"/>
          <w:sz w:val="24"/>
          <w:rtl/>
          <w:lang w:bidi="fa-IR"/>
        </w:rPr>
        <w:t xml:space="preserve"> </w:t>
      </w:r>
      <w:r w:rsidRPr="00254A17">
        <w:rPr>
          <w:rFonts w:ascii="w_Lotus" w:hAnsi="w_Lotus" w:hint="cs"/>
          <w:sz w:val="24"/>
          <w:rtl/>
          <w:lang w:bidi="fa-IR"/>
        </w:rPr>
        <w:t>خود</w:t>
      </w:r>
      <w:r w:rsidRPr="00254A17">
        <w:rPr>
          <w:rFonts w:ascii="w_Lotus" w:hAnsi="w_Lotus"/>
          <w:sz w:val="24"/>
          <w:rtl/>
          <w:lang w:bidi="fa-IR"/>
        </w:rPr>
        <w:t xml:space="preserve"> </w:t>
      </w:r>
      <w:r w:rsidRPr="00254A17">
        <w:rPr>
          <w:rFonts w:ascii="w_Lotus" w:hAnsi="w_Lotus" w:hint="cs"/>
          <w:sz w:val="24"/>
          <w:rtl/>
          <w:lang w:bidi="fa-IR"/>
        </w:rPr>
        <w:t>گواهى</w:t>
      </w:r>
      <w:r w:rsidRPr="00254A17">
        <w:rPr>
          <w:rFonts w:ascii="w_Lotus" w:hAnsi="w_Lotus"/>
          <w:sz w:val="24"/>
          <w:rtl/>
          <w:lang w:bidi="fa-IR"/>
        </w:rPr>
        <w:t xml:space="preserve"> </w:t>
      </w:r>
      <w:r w:rsidRPr="00254A17">
        <w:rPr>
          <w:rFonts w:ascii="w_Lotus" w:hAnsi="w_Lotus" w:hint="cs"/>
          <w:sz w:val="24"/>
          <w:rtl/>
          <w:lang w:bidi="fa-IR"/>
        </w:rPr>
        <w:t>دادند،</w:t>
      </w:r>
      <w:r w:rsidRPr="00254A17">
        <w:rPr>
          <w:rFonts w:ascii="w_Lotus" w:hAnsi="w_Lotus"/>
          <w:sz w:val="24"/>
          <w:rtl/>
          <w:lang w:bidi="fa-IR"/>
        </w:rPr>
        <w:t xml:space="preserve"> </w:t>
      </w:r>
      <w:r w:rsidRPr="00254A17">
        <w:rPr>
          <w:rFonts w:ascii="w_Lotus" w:hAnsi="w_Lotus" w:hint="cs"/>
          <w:sz w:val="24"/>
          <w:rtl/>
          <w:lang w:bidi="fa-IR"/>
        </w:rPr>
        <w:t>كه</w:t>
      </w:r>
      <w:r w:rsidRPr="00254A17">
        <w:rPr>
          <w:rFonts w:ascii="w_Lotus" w:hAnsi="w_Lotus"/>
          <w:sz w:val="24"/>
          <w:rtl/>
          <w:lang w:bidi="fa-IR"/>
        </w:rPr>
        <w:t xml:space="preserve"> </w:t>
      </w:r>
      <w:r w:rsidRPr="00254A17">
        <w:rPr>
          <w:rFonts w:ascii="w_Lotus" w:hAnsi="w_Lotus" w:hint="cs"/>
          <w:sz w:val="24"/>
          <w:rtl/>
          <w:lang w:bidi="fa-IR"/>
        </w:rPr>
        <w:t>از</w:t>
      </w:r>
      <w:r w:rsidRPr="00254A17">
        <w:rPr>
          <w:rFonts w:ascii="w_Lotus" w:hAnsi="w_Lotus"/>
          <w:sz w:val="24"/>
          <w:rtl/>
          <w:lang w:bidi="fa-IR"/>
        </w:rPr>
        <w:t xml:space="preserve"> </w:t>
      </w:r>
      <w:r w:rsidRPr="00254A17">
        <w:rPr>
          <w:rFonts w:ascii="w_Lotus" w:hAnsi="w_Lotus" w:hint="cs"/>
          <w:sz w:val="24"/>
          <w:rtl/>
          <w:lang w:bidi="fa-IR"/>
        </w:rPr>
        <w:t>كافران</w:t>
      </w:r>
      <w:r w:rsidRPr="00254A17">
        <w:rPr>
          <w:rFonts w:ascii="w_Lotus" w:hAnsi="w_Lotus"/>
          <w:sz w:val="24"/>
          <w:rtl/>
          <w:lang w:bidi="fa-IR"/>
        </w:rPr>
        <w:t xml:space="preserve"> </w:t>
      </w:r>
      <w:r w:rsidRPr="00254A17">
        <w:rPr>
          <w:rFonts w:ascii="w_Lotus" w:hAnsi="w_Lotus" w:hint="cs"/>
          <w:sz w:val="24"/>
          <w:rtl/>
          <w:lang w:bidi="fa-IR"/>
        </w:rPr>
        <w:t>بودند</w:t>
      </w:r>
      <w:r>
        <w:rPr>
          <w:rFonts w:ascii="w_Lotus" w:hAnsi="w_Lotus"/>
          <w:sz w:val="24"/>
          <w:rtl/>
          <w:lang w:bidi="fa-IR"/>
        </w:rPr>
        <w:t xml:space="preserve">. </w:t>
      </w:r>
    </w:p>
    <w:p w:rsidR="00356A02" w:rsidRDefault="00356A02" w:rsidP="0088570C">
      <w:pPr>
        <w:spacing w:after="0"/>
        <w:jc w:val="both"/>
        <w:rPr>
          <w:rFonts w:ascii="w_Lotus Bold" w:hAnsi="w_Lotus Bold" w:cs="w_Lotus Bold"/>
          <w:sz w:val="24"/>
          <w:rtl/>
          <w:lang w:bidi="fa-IR"/>
        </w:rPr>
      </w:pPr>
      <w:r>
        <w:rPr>
          <w:rFonts w:ascii="w_Lotus Bold" w:hAnsi="w_Lotus Bold" w:cs="w_Lotus Bold" w:hint="cs"/>
          <w:sz w:val="24"/>
          <w:rtl/>
          <w:lang w:bidi="fa-IR"/>
        </w:rPr>
        <w:t xml:space="preserve">اصل سوم: هر انسانی می‌تواند تکلیف خود را تشخیص دهد. </w:t>
      </w:r>
    </w:p>
    <w:p w:rsidR="00356A02" w:rsidRDefault="00356A02" w:rsidP="0088570C">
      <w:pPr>
        <w:spacing w:after="0"/>
        <w:jc w:val="both"/>
        <w:rPr>
          <w:rFonts w:ascii="w_Lotus" w:hAnsi="w_Lotus"/>
          <w:sz w:val="24"/>
          <w:rtl/>
          <w:lang w:bidi="fa-IR"/>
        </w:rPr>
      </w:pPr>
      <w:r w:rsidRPr="00AD03C5">
        <w:rPr>
          <w:rFonts w:ascii="w_Lotus" w:hAnsi="w_Lotus"/>
          <w:sz w:val="24"/>
          <w:rtl/>
          <w:lang w:bidi="fa-IR"/>
        </w:rPr>
        <w:t xml:space="preserve">تفصیل </w:t>
      </w:r>
      <w:r>
        <w:rPr>
          <w:rFonts w:ascii="w_Lotus" w:hAnsi="w_Lotus" w:hint="cs"/>
          <w:sz w:val="24"/>
          <w:rtl/>
          <w:lang w:bidi="fa-IR"/>
        </w:rPr>
        <w:t>اصل سوم (چگونگی قدرت تشخیص)‌ را می‌توان در موارد زیر مشاهده کرد:</w:t>
      </w:r>
    </w:p>
    <w:p w:rsidR="00356A02" w:rsidRDefault="00356A02" w:rsidP="0088570C">
      <w:pPr>
        <w:spacing w:after="0"/>
        <w:jc w:val="both"/>
        <w:rPr>
          <w:rFonts w:ascii="w_Lotus" w:hAnsi="w_Lotus"/>
          <w:sz w:val="24"/>
          <w:lang w:bidi="fa-IR"/>
        </w:rPr>
      </w:pPr>
      <w:r>
        <w:rPr>
          <w:rFonts w:ascii="w_Lotus" w:hAnsi="w_Lotus" w:hint="cs"/>
          <w:sz w:val="24"/>
          <w:rtl/>
          <w:lang w:bidi="fa-IR"/>
        </w:rPr>
        <w:t xml:space="preserve">1-3. </w:t>
      </w:r>
      <w:r w:rsidRPr="00AD03C5">
        <w:rPr>
          <w:rFonts w:ascii="w_Lotus" w:hAnsi="w_Lotus"/>
          <w:sz w:val="24"/>
          <w:rtl/>
          <w:lang w:bidi="fa-IR"/>
        </w:rPr>
        <w:t>هر انسانی به صورت فطری به خوبی و بدی واقف می‌گردد</w:t>
      </w:r>
      <w:r>
        <w:rPr>
          <w:rFonts w:ascii="w_Lotus" w:hAnsi="w_Lotus" w:hint="cs"/>
          <w:sz w:val="24"/>
          <w:rtl/>
          <w:lang w:bidi="fa-IR"/>
        </w:rPr>
        <w:t>.</w:t>
      </w:r>
    </w:p>
    <w:p w:rsidR="00356A02" w:rsidRDefault="00356A02" w:rsidP="00773802">
      <w:pPr>
        <w:spacing w:after="0" w:line="240" w:lineRule="auto"/>
        <w:ind w:left="567"/>
        <w:jc w:val="both"/>
        <w:rPr>
          <w:rFonts w:ascii="w_Badr" w:eastAsia="Times New Roman" w:hAnsi="w_Badr" w:cs="w_Badr"/>
          <w:sz w:val="24"/>
          <w:rtl/>
          <w:lang w:bidi="fa-IR"/>
        </w:rPr>
      </w:pPr>
      <w:r w:rsidRPr="00045C9E">
        <w:rPr>
          <w:rFonts w:ascii="w_Badr" w:eastAsia="Times New Roman" w:hAnsi="w_Badr" w:cs="w_Badr" w:hint="cs"/>
          <w:sz w:val="24"/>
          <w:rtl/>
          <w:lang w:bidi="fa-IR"/>
        </w:rPr>
        <w:t>وَ</w:t>
      </w:r>
      <w:r w:rsidRPr="00045C9E">
        <w:rPr>
          <w:rFonts w:ascii="w_Badr" w:eastAsia="Times New Roman" w:hAnsi="w_Badr" w:cs="w_Badr"/>
          <w:sz w:val="24"/>
          <w:rtl/>
          <w:lang w:bidi="fa-IR"/>
        </w:rPr>
        <w:t xml:space="preserve"> </w:t>
      </w:r>
      <w:r w:rsidRPr="00045C9E">
        <w:rPr>
          <w:rFonts w:ascii="w_Badr" w:eastAsia="Times New Roman" w:hAnsi="w_Badr" w:cs="w_Badr" w:hint="cs"/>
          <w:sz w:val="24"/>
          <w:rtl/>
          <w:lang w:bidi="fa-IR"/>
        </w:rPr>
        <w:t>نَفْسٍ</w:t>
      </w:r>
      <w:r w:rsidRPr="00045C9E">
        <w:rPr>
          <w:rFonts w:ascii="w_Badr" w:eastAsia="Times New Roman" w:hAnsi="w_Badr" w:cs="w_Badr"/>
          <w:sz w:val="24"/>
          <w:rtl/>
          <w:lang w:bidi="fa-IR"/>
        </w:rPr>
        <w:t xml:space="preserve"> </w:t>
      </w:r>
      <w:r w:rsidRPr="00045C9E">
        <w:rPr>
          <w:rFonts w:ascii="w_Badr" w:eastAsia="Times New Roman" w:hAnsi="w_Badr" w:cs="w_Badr" w:hint="cs"/>
          <w:sz w:val="24"/>
          <w:rtl/>
          <w:lang w:bidi="fa-IR"/>
        </w:rPr>
        <w:t>وَ</w:t>
      </w:r>
      <w:r w:rsidRPr="00045C9E">
        <w:rPr>
          <w:rFonts w:ascii="w_Badr" w:eastAsia="Times New Roman" w:hAnsi="w_Badr" w:cs="w_Badr"/>
          <w:sz w:val="24"/>
          <w:rtl/>
          <w:lang w:bidi="fa-IR"/>
        </w:rPr>
        <w:t xml:space="preserve"> </w:t>
      </w:r>
      <w:r w:rsidRPr="00045C9E">
        <w:rPr>
          <w:rFonts w:ascii="w_Badr" w:eastAsia="Times New Roman" w:hAnsi="w_Badr" w:cs="w_Badr" w:hint="cs"/>
          <w:sz w:val="24"/>
          <w:rtl/>
          <w:lang w:bidi="fa-IR"/>
        </w:rPr>
        <w:t>ما</w:t>
      </w:r>
      <w:r w:rsidRPr="00045C9E">
        <w:rPr>
          <w:rFonts w:ascii="w_Badr" w:eastAsia="Times New Roman" w:hAnsi="w_Badr" w:cs="w_Badr"/>
          <w:sz w:val="24"/>
          <w:rtl/>
          <w:lang w:bidi="fa-IR"/>
        </w:rPr>
        <w:t xml:space="preserve"> </w:t>
      </w:r>
      <w:r w:rsidRPr="00045C9E">
        <w:rPr>
          <w:rFonts w:ascii="w_Badr" w:eastAsia="Times New Roman" w:hAnsi="w_Badr" w:cs="w_Badr" w:hint="cs"/>
          <w:sz w:val="24"/>
          <w:rtl/>
          <w:lang w:bidi="fa-IR"/>
        </w:rPr>
        <w:t>سَوَّاها</w:t>
      </w:r>
      <w:r w:rsidRPr="00045C9E">
        <w:rPr>
          <w:rFonts w:ascii="w_Badr" w:eastAsia="Times New Roman" w:hAnsi="w_Badr" w:cs="w_Badr"/>
          <w:sz w:val="24"/>
          <w:rtl/>
          <w:lang w:bidi="fa-IR"/>
        </w:rPr>
        <w:t xml:space="preserve"> </w:t>
      </w:r>
      <w:r w:rsidR="00773802">
        <w:rPr>
          <w:rFonts w:ascii="w_Badr" w:eastAsia="Times New Roman" w:hAnsi="w_Badr" w:cs="w_Badr" w:hint="cs"/>
          <w:sz w:val="24"/>
          <w:rtl/>
          <w:lang w:bidi="fa-IR"/>
        </w:rPr>
        <w:t>*</w:t>
      </w:r>
      <w:r>
        <w:rPr>
          <w:rFonts w:ascii="w_Badr" w:eastAsia="Times New Roman" w:hAnsi="w_Badr" w:cs="w_Badr" w:hint="cs"/>
          <w:sz w:val="24"/>
          <w:rtl/>
          <w:lang w:bidi="fa-IR"/>
        </w:rPr>
        <w:t xml:space="preserve"> </w:t>
      </w:r>
      <w:r w:rsidRPr="00045C9E">
        <w:rPr>
          <w:rFonts w:ascii="w_Badr" w:eastAsia="Times New Roman" w:hAnsi="w_Badr" w:cs="w_Badr" w:hint="cs"/>
          <w:sz w:val="24"/>
          <w:rtl/>
          <w:lang w:bidi="fa-IR"/>
        </w:rPr>
        <w:t>فَأَلْهَمَها</w:t>
      </w:r>
      <w:r w:rsidRPr="00045C9E">
        <w:rPr>
          <w:rFonts w:ascii="w_Badr" w:eastAsia="Times New Roman" w:hAnsi="w_Badr" w:cs="w_Badr"/>
          <w:sz w:val="24"/>
          <w:rtl/>
          <w:lang w:bidi="fa-IR"/>
        </w:rPr>
        <w:t xml:space="preserve"> </w:t>
      </w:r>
      <w:r w:rsidRPr="00045C9E">
        <w:rPr>
          <w:rFonts w:ascii="w_Badr" w:eastAsia="Times New Roman" w:hAnsi="w_Badr" w:cs="w_Badr" w:hint="cs"/>
          <w:sz w:val="24"/>
          <w:rtl/>
          <w:lang w:bidi="fa-IR"/>
        </w:rPr>
        <w:t>فُجُورَها</w:t>
      </w:r>
      <w:r w:rsidRPr="00045C9E">
        <w:rPr>
          <w:rFonts w:ascii="w_Badr" w:eastAsia="Times New Roman" w:hAnsi="w_Badr" w:cs="w_Badr"/>
          <w:sz w:val="24"/>
          <w:rtl/>
          <w:lang w:bidi="fa-IR"/>
        </w:rPr>
        <w:t xml:space="preserve"> </w:t>
      </w:r>
      <w:r w:rsidRPr="00045C9E">
        <w:rPr>
          <w:rFonts w:ascii="w_Badr" w:eastAsia="Times New Roman" w:hAnsi="w_Badr" w:cs="w_Badr" w:hint="cs"/>
          <w:sz w:val="24"/>
          <w:rtl/>
          <w:lang w:bidi="fa-IR"/>
        </w:rPr>
        <w:t>وَ</w:t>
      </w:r>
      <w:r w:rsidRPr="00045C9E">
        <w:rPr>
          <w:rFonts w:ascii="w_Badr" w:eastAsia="Times New Roman" w:hAnsi="w_Badr" w:cs="w_Badr"/>
          <w:sz w:val="24"/>
          <w:rtl/>
          <w:lang w:bidi="fa-IR"/>
        </w:rPr>
        <w:t xml:space="preserve"> </w:t>
      </w:r>
      <w:r w:rsidRPr="00045C9E">
        <w:rPr>
          <w:rFonts w:ascii="w_Badr" w:eastAsia="Times New Roman" w:hAnsi="w_Badr" w:cs="w_Badr" w:hint="cs"/>
          <w:sz w:val="24"/>
          <w:rtl/>
          <w:lang w:bidi="fa-IR"/>
        </w:rPr>
        <w:t>تَقْواها</w:t>
      </w:r>
      <w:r w:rsidR="00773802">
        <w:rPr>
          <w:rStyle w:val="FootnoteReference"/>
          <w:rFonts w:ascii="w_Badr" w:eastAsia="Times New Roman" w:hAnsi="w_Badr" w:cs="w_Badr"/>
          <w:sz w:val="24"/>
          <w:rtl/>
          <w:lang w:bidi="fa-IR"/>
        </w:rPr>
        <w:footnoteReference w:id="57"/>
      </w:r>
    </w:p>
    <w:p w:rsidR="00356A02" w:rsidRPr="002A4527" w:rsidRDefault="00356A02" w:rsidP="00773802">
      <w:pPr>
        <w:spacing w:after="0" w:line="240" w:lineRule="auto"/>
        <w:ind w:left="567"/>
        <w:jc w:val="both"/>
        <w:rPr>
          <w:rFonts w:ascii="w_Badr" w:eastAsia="Times New Roman" w:hAnsi="w_Badr" w:cs="w_Badr"/>
          <w:sz w:val="24"/>
          <w:lang w:bidi="fa-IR"/>
        </w:rPr>
      </w:pPr>
      <w:r w:rsidRPr="00045C9E">
        <w:rPr>
          <w:rFonts w:ascii="w_Badr" w:eastAsia="Times New Roman" w:hAnsi="w_Badr" w:cs="w_Badr" w:hint="cs"/>
          <w:sz w:val="24"/>
          <w:rtl/>
          <w:lang w:bidi="fa-IR"/>
        </w:rPr>
        <w:lastRenderedPageBreak/>
        <w:t>و</w:t>
      </w:r>
      <w:r w:rsidRPr="00045C9E">
        <w:rPr>
          <w:rFonts w:ascii="w_Badr" w:eastAsia="Times New Roman" w:hAnsi="w_Badr" w:cs="w_Badr"/>
          <w:sz w:val="24"/>
          <w:rtl/>
          <w:lang w:bidi="fa-IR"/>
        </w:rPr>
        <w:t xml:space="preserve"> </w:t>
      </w:r>
      <w:r w:rsidRPr="00045C9E">
        <w:rPr>
          <w:rFonts w:ascii="w_Badr" w:eastAsia="Times New Roman" w:hAnsi="w_Badr" w:cs="w_Badr" w:hint="cs"/>
          <w:sz w:val="24"/>
          <w:rtl/>
          <w:lang w:bidi="fa-IR"/>
        </w:rPr>
        <w:t>سوگند</w:t>
      </w:r>
      <w:r w:rsidRPr="00045C9E">
        <w:rPr>
          <w:rFonts w:ascii="w_Badr" w:eastAsia="Times New Roman" w:hAnsi="w_Badr" w:cs="w_Badr"/>
          <w:sz w:val="24"/>
          <w:rtl/>
          <w:lang w:bidi="fa-IR"/>
        </w:rPr>
        <w:t xml:space="preserve"> </w:t>
      </w:r>
      <w:r w:rsidRPr="00045C9E">
        <w:rPr>
          <w:rFonts w:ascii="w_Badr" w:eastAsia="Times New Roman" w:hAnsi="w_Badr" w:cs="w_Badr" w:hint="cs"/>
          <w:sz w:val="24"/>
          <w:rtl/>
          <w:lang w:bidi="fa-IR"/>
        </w:rPr>
        <w:t>به</w:t>
      </w:r>
      <w:r w:rsidRPr="00045C9E">
        <w:rPr>
          <w:rFonts w:ascii="w_Badr" w:eastAsia="Times New Roman" w:hAnsi="w_Badr" w:cs="w_Badr"/>
          <w:sz w:val="24"/>
          <w:rtl/>
          <w:lang w:bidi="fa-IR"/>
        </w:rPr>
        <w:t xml:space="preserve"> </w:t>
      </w:r>
      <w:r w:rsidRPr="00045C9E">
        <w:rPr>
          <w:rFonts w:ascii="w_Badr" w:eastAsia="Times New Roman" w:hAnsi="w_Badr" w:cs="w_Badr" w:hint="cs"/>
          <w:sz w:val="24"/>
          <w:rtl/>
          <w:lang w:bidi="fa-IR"/>
        </w:rPr>
        <w:t>نفس</w:t>
      </w:r>
      <w:r w:rsidRPr="00045C9E">
        <w:rPr>
          <w:rFonts w:ascii="w_Badr" w:eastAsia="Times New Roman" w:hAnsi="w_Badr" w:cs="w_Badr"/>
          <w:sz w:val="24"/>
          <w:rtl/>
          <w:lang w:bidi="fa-IR"/>
        </w:rPr>
        <w:t xml:space="preserve"> </w:t>
      </w:r>
      <w:r w:rsidRPr="00045C9E">
        <w:rPr>
          <w:rFonts w:ascii="w_Badr" w:eastAsia="Times New Roman" w:hAnsi="w_Badr" w:cs="w_Badr" w:hint="cs"/>
          <w:sz w:val="24"/>
          <w:rtl/>
          <w:lang w:bidi="fa-IR"/>
        </w:rPr>
        <w:t>و</w:t>
      </w:r>
      <w:r w:rsidRPr="00045C9E">
        <w:rPr>
          <w:rFonts w:ascii="w_Badr" w:eastAsia="Times New Roman" w:hAnsi="w_Badr" w:cs="w_Badr"/>
          <w:sz w:val="24"/>
          <w:rtl/>
          <w:lang w:bidi="fa-IR"/>
        </w:rPr>
        <w:t xml:space="preserve"> </w:t>
      </w:r>
      <w:r w:rsidRPr="00045C9E">
        <w:rPr>
          <w:rFonts w:ascii="w_Badr" w:eastAsia="Times New Roman" w:hAnsi="w_Badr" w:cs="w_Badr" w:hint="cs"/>
          <w:sz w:val="24"/>
          <w:rtl/>
          <w:lang w:bidi="fa-IR"/>
        </w:rPr>
        <w:t>آن</w:t>
      </w:r>
      <w:r w:rsidRPr="00045C9E">
        <w:rPr>
          <w:rFonts w:ascii="w_Badr" w:eastAsia="Times New Roman" w:hAnsi="w_Badr" w:cs="w_Badr"/>
          <w:sz w:val="24"/>
          <w:rtl/>
          <w:lang w:bidi="fa-IR"/>
        </w:rPr>
        <w:t xml:space="preserve"> </w:t>
      </w:r>
      <w:r w:rsidRPr="00045C9E">
        <w:rPr>
          <w:rFonts w:ascii="w_Badr" w:eastAsia="Times New Roman" w:hAnsi="w_Badr" w:cs="w_Badr" w:hint="cs"/>
          <w:sz w:val="24"/>
          <w:rtl/>
          <w:lang w:bidi="fa-IR"/>
        </w:rPr>
        <w:t>كه</w:t>
      </w:r>
      <w:r w:rsidRPr="00045C9E">
        <w:rPr>
          <w:rFonts w:ascii="w_Badr" w:eastAsia="Times New Roman" w:hAnsi="w_Badr" w:cs="w_Badr"/>
          <w:sz w:val="24"/>
          <w:rtl/>
          <w:lang w:bidi="fa-IR"/>
        </w:rPr>
        <w:t xml:space="preserve"> </w:t>
      </w:r>
      <w:r w:rsidRPr="00045C9E">
        <w:rPr>
          <w:rFonts w:ascii="w_Badr" w:eastAsia="Times New Roman" w:hAnsi="w_Badr" w:cs="w_Badr" w:hint="cs"/>
          <w:sz w:val="24"/>
          <w:rtl/>
          <w:lang w:bidi="fa-IR"/>
        </w:rPr>
        <w:t>نيكويش</w:t>
      </w:r>
      <w:r w:rsidRPr="00045C9E">
        <w:rPr>
          <w:rFonts w:ascii="w_Badr" w:eastAsia="Times New Roman" w:hAnsi="w_Badr" w:cs="w_Badr"/>
          <w:sz w:val="24"/>
          <w:rtl/>
          <w:lang w:bidi="fa-IR"/>
        </w:rPr>
        <w:t xml:space="preserve"> </w:t>
      </w:r>
      <w:r w:rsidRPr="00045C9E">
        <w:rPr>
          <w:rFonts w:ascii="w_Badr" w:eastAsia="Times New Roman" w:hAnsi="w_Badr" w:cs="w_Badr" w:hint="cs"/>
          <w:sz w:val="24"/>
          <w:rtl/>
          <w:lang w:bidi="fa-IR"/>
        </w:rPr>
        <w:t>بيافريده</w:t>
      </w:r>
      <w:r w:rsidRPr="00045C9E">
        <w:rPr>
          <w:rFonts w:ascii="w_Badr" w:eastAsia="Times New Roman" w:hAnsi="w_Badr" w:cs="w_Badr"/>
          <w:sz w:val="24"/>
          <w:rtl/>
          <w:lang w:bidi="fa-IR"/>
        </w:rPr>
        <w:t xml:space="preserve"> </w:t>
      </w:r>
      <w:r w:rsidR="00773802">
        <w:rPr>
          <w:rFonts w:ascii="w_Badr" w:eastAsia="Times New Roman" w:hAnsi="w_Badr" w:cs="w_Badr" w:hint="cs"/>
          <w:sz w:val="24"/>
          <w:rtl/>
          <w:lang w:bidi="fa-IR"/>
        </w:rPr>
        <w:t>*</w:t>
      </w:r>
      <w:r>
        <w:rPr>
          <w:rFonts w:ascii="w_Badr" w:eastAsia="Times New Roman" w:hAnsi="w_Badr" w:cs="w_Badr" w:hint="cs"/>
          <w:sz w:val="24"/>
          <w:rtl/>
          <w:lang w:bidi="fa-IR"/>
        </w:rPr>
        <w:t xml:space="preserve"> </w:t>
      </w:r>
      <w:r w:rsidRPr="00045C9E">
        <w:rPr>
          <w:rFonts w:ascii="w_Badr" w:eastAsia="Times New Roman" w:hAnsi="w_Badr" w:cs="w_Badr" w:hint="cs"/>
          <w:sz w:val="24"/>
          <w:rtl/>
          <w:lang w:bidi="fa-IR"/>
        </w:rPr>
        <w:t>سپس</w:t>
      </w:r>
      <w:r w:rsidRPr="00045C9E">
        <w:rPr>
          <w:rFonts w:ascii="w_Badr" w:eastAsia="Times New Roman" w:hAnsi="w_Badr" w:cs="w_Badr"/>
          <w:sz w:val="24"/>
          <w:rtl/>
          <w:lang w:bidi="fa-IR"/>
        </w:rPr>
        <w:t xml:space="preserve"> </w:t>
      </w:r>
      <w:r w:rsidRPr="00045C9E">
        <w:rPr>
          <w:rFonts w:ascii="w_Badr" w:eastAsia="Times New Roman" w:hAnsi="w_Badr" w:cs="w_Badr" w:hint="cs"/>
          <w:sz w:val="24"/>
          <w:rtl/>
          <w:lang w:bidi="fa-IR"/>
        </w:rPr>
        <w:t>بديها</w:t>
      </w:r>
      <w:r w:rsidRPr="00045C9E">
        <w:rPr>
          <w:rFonts w:ascii="w_Badr" w:eastAsia="Times New Roman" w:hAnsi="w_Badr" w:cs="w_Badr"/>
          <w:sz w:val="24"/>
          <w:rtl/>
          <w:lang w:bidi="fa-IR"/>
        </w:rPr>
        <w:t xml:space="preserve"> </w:t>
      </w:r>
      <w:r w:rsidRPr="00045C9E">
        <w:rPr>
          <w:rFonts w:ascii="w_Badr" w:eastAsia="Times New Roman" w:hAnsi="w_Badr" w:cs="w_Badr" w:hint="cs"/>
          <w:sz w:val="24"/>
          <w:rtl/>
          <w:lang w:bidi="fa-IR"/>
        </w:rPr>
        <w:t>و</w:t>
      </w:r>
      <w:r w:rsidRPr="00045C9E">
        <w:rPr>
          <w:rFonts w:ascii="w_Badr" w:eastAsia="Times New Roman" w:hAnsi="w_Badr" w:cs="w_Badr"/>
          <w:sz w:val="24"/>
          <w:rtl/>
          <w:lang w:bidi="fa-IR"/>
        </w:rPr>
        <w:t xml:space="preserve"> </w:t>
      </w:r>
      <w:r w:rsidRPr="00045C9E">
        <w:rPr>
          <w:rFonts w:ascii="w_Badr" w:eastAsia="Times New Roman" w:hAnsi="w_Badr" w:cs="w_Badr" w:hint="cs"/>
          <w:sz w:val="24"/>
          <w:rtl/>
          <w:lang w:bidi="fa-IR"/>
        </w:rPr>
        <w:t>پرهيزگاريهايش</w:t>
      </w:r>
      <w:r w:rsidRPr="00045C9E">
        <w:rPr>
          <w:rFonts w:ascii="w_Badr" w:eastAsia="Times New Roman" w:hAnsi="w_Badr" w:cs="w_Badr"/>
          <w:sz w:val="24"/>
          <w:rtl/>
          <w:lang w:bidi="fa-IR"/>
        </w:rPr>
        <w:t xml:space="preserve"> </w:t>
      </w:r>
      <w:r w:rsidRPr="00045C9E">
        <w:rPr>
          <w:rFonts w:ascii="w_Badr" w:eastAsia="Times New Roman" w:hAnsi="w_Badr" w:cs="w_Badr" w:hint="cs"/>
          <w:sz w:val="24"/>
          <w:rtl/>
          <w:lang w:bidi="fa-IR"/>
        </w:rPr>
        <w:t>را</w:t>
      </w:r>
      <w:r w:rsidRPr="00045C9E">
        <w:rPr>
          <w:rFonts w:ascii="w_Badr" w:eastAsia="Times New Roman" w:hAnsi="w_Badr" w:cs="w_Badr"/>
          <w:sz w:val="24"/>
          <w:rtl/>
          <w:lang w:bidi="fa-IR"/>
        </w:rPr>
        <w:t xml:space="preserve"> </w:t>
      </w:r>
      <w:r w:rsidRPr="00045C9E">
        <w:rPr>
          <w:rFonts w:ascii="w_Badr" w:eastAsia="Times New Roman" w:hAnsi="w_Badr" w:cs="w_Badr" w:hint="cs"/>
          <w:sz w:val="24"/>
          <w:rtl/>
          <w:lang w:bidi="fa-IR"/>
        </w:rPr>
        <w:t>به</w:t>
      </w:r>
      <w:r w:rsidRPr="00045C9E">
        <w:rPr>
          <w:rFonts w:ascii="w_Badr" w:eastAsia="Times New Roman" w:hAnsi="w_Badr" w:cs="w_Badr"/>
          <w:sz w:val="24"/>
          <w:rtl/>
          <w:lang w:bidi="fa-IR"/>
        </w:rPr>
        <w:t xml:space="preserve"> </w:t>
      </w:r>
      <w:r w:rsidRPr="00045C9E">
        <w:rPr>
          <w:rFonts w:ascii="w_Badr" w:eastAsia="Times New Roman" w:hAnsi="w_Badr" w:cs="w_Badr" w:hint="cs"/>
          <w:sz w:val="24"/>
          <w:rtl/>
          <w:lang w:bidi="fa-IR"/>
        </w:rPr>
        <w:t>او</w:t>
      </w:r>
      <w:r w:rsidRPr="00045C9E">
        <w:rPr>
          <w:rFonts w:ascii="w_Badr" w:eastAsia="Times New Roman" w:hAnsi="w_Badr" w:cs="w_Badr"/>
          <w:sz w:val="24"/>
          <w:rtl/>
          <w:lang w:bidi="fa-IR"/>
        </w:rPr>
        <w:t xml:space="preserve"> </w:t>
      </w:r>
      <w:r w:rsidRPr="00045C9E">
        <w:rPr>
          <w:rFonts w:ascii="w_Badr" w:eastAsia="Times New Roman" w:hAnsi="w_Badr" w:cs="w_Badr" w:hint="cs"/>
          <w:sz w:val="24"/>
          <w:rtl/>
          <w:lang w:bidi="fa-IR"/>
        </w:rPr>
        <w:t>الهام</w:t>
      </w:r>
      <w:r w:rsidRPr="00045C9E">
        <w:rPr>
          <w:rFonts w:ascii="w_Badr" w:eastAsia="Times New Roman" w:hAnsi="w_Badr" w:cs="w_Badr"/>
          <w:sz w:val="24"/>
          <w:rtl/>
          <w:lang w:bidi="fa-IR"/>
        </w:rPr>
        <w:t xml:space="preserve"> </w:t>
      </w:r>
      <w:r w:rsidRPr="00045C9E">
        <w:rPr>
          <w:rFonts w:ascii="w_Badr" w:eastAsia="Times New Roman" w:hAnsi="w_Badr" w:cs="w_Badr" w:hint="cs"/>
          <w:sz w:val="24"/>
          <w:rtl/>
          <w:lang w:bidi="fa-IR"/>
        </w:rPr>
        <w:t>كرده</w:t>
      </w:r>
      <w:r w:rsidR="00773802">
        <w:rPr>
          <w:rFonts w:ascii="w_Badr" w:eastAsia="Times New Roman" w:hAnsi="w_Badr" w:cs="w_Badr" w:hint="cs"/>
          <w:sz w:val="24"/>
          <w:rtl/>
          <w:lang w:bidi="fa-IR"/>
        </w:rPr>
        <w:t>.</w:t>
      </w:r>
    </w:p>
    <w:p w:rsidR="00356A02" w:rsidRPr="00711A58" w:rsidRDefault="00356A02" w:rsidP="0088570C">
      <w:pPr>
        <w:spacing w:after="0"/>
        <w:jc w:val="both"/>
        <w:rPr>
          <w:rFonts w:ascii="w_Lotus" w:hAnsi="w_Lotus"/>
          <w:sz w:val="24"/>
          <w:rtl/>
          <w:lang w:bidi="fa-IR"/>
        </w:rPr>
      </w:pPr>
      <w:r>
        <w:rPr>
          <w:rFonts w:ascii="w_Lotus" w:hAnsi="w_Lotus" w:hint="cs"/>
          <w:sz w:val="24"/>
          <w:rtl/>
          <w:lang w:bidi="fa-IR"/>
        </w:rPr>
        <w:t xml:space="preserve">2-3. </w:t>
      </w:r>
      <w:r w:rsidRPr="00711A58">
        <w:rPr>
          <w:rFonts w:ascii="w_Lotus" w:hAnsi="w_Lotus"/>
          <w:sz w:val="24"/>
          <w:rtl/>
          <w:lang w:bidi="fa-IR"/>
        </w:rPr>
        <w:t>خداوند در هیچ حالتی انسان را به خود واگذار نکرده است و در هر لحظه او را نسبت به آنچه راضی است، به وسیله وحی و الهام و با تفکر و تعقل آگاه نموده است.</w:t>
      </w:r>
    </w:p>
    <w:p w:rsidR="00356A02" w:rsidRPr="002A4527" w:rsidRDefault="00356A02" w:rsidP="00773802">
      <w:pPr>
        <w:spacing w:after="0"/>
        <w:ind w:left="567"/>
        <w:jc w:val="both"/>
        <w:rPr>
          <w:rFonts w:ascii="w_Badr" w:hAnsi="w_Badr" w:cs="w_Badr"/>
          <w:sz w:val="24"/>
          <w:rtl/>
          <w:lang w:bidi="fa-IR"/>
        </w:rPr>
      </w:pPr>
      <w:r w:rsidRPr="002A4527">
        <w:rPr>
          <w:rFonts w:ascii="w_Badr" w:hAnsi="w_Badr" w:cs="w_Badr"/>
          <w:sz w:val="24"/>
          <w:rtl/>
          <w:lang w:bidi="fa-IR"/>
        </w:rPr>
        <w:t xml:space="preserve">بَلِ الْإِنْسانُ عَلى‏ نَفْسِهِ بَصيرَةٌ </w:t>
      </w:r>
      <w:r w:rsidR="00773802">
        <w:rPr>
          <w:rFonts w:ascii="w_Badr" w:hAnsi="w_Badr" w:cs="w_Badr" w:hint="cs"/>
          <w:sz w:val="24"/>
          <w:rtl/>
          <w:lang w:bidi="fa-IR"/>
        </w:rPr>
        <w:t>*</w:t>
      </w:r>
      <w:r w:rsidR="00773802">
        <w:rPr>
          <w:rFonts w:ascii="w_Badr" w:hAnsi="w_Badr" w:cs="w_Badr"/>
          <w:sz w:val="24"/>
          <w:rtl/>
          <w:lang w:bidi="fa-IR"/>
        </w:rPr>
        <w:t xml:space="preserve"> وَ لَوْ أَلْقى‏ مَعاذيرَهُ</w:t>
      </w:r>
      <w:r w:rsidR="00773802">
        <w:rPr>
          <w:rStyle w:val="FootnoteReference"/>
          <w:rFonts w:ascii="w_Badr" w:hAnsi="w_Badr" w:cs="w_Badr"/>
          <w:sz w:val="24"/>
          <w:rtl/>
          <w:lang w:bidi="fa-IR"/>
        </w:rPr>
        <w:footnoteReference w:id="58"/>
      </w:r>
    </w:p>
    <w:p w:rsidR="00356A02" w:rsidRPr="002A4527" w:rsidRDefault="00356A02" w:rsidP="0088570C">
      <w:pPr>
        <w:spacing w:after="0"/>
        <w:ind w:left="567"/>
        <w:jc w:val="both"/>
        <w:rPr>
          <w:rFonts w:ascii="w_Badr" w:hAnsi="w_Badr" w:cs="w_Badr"/>
          <w:sz w:val="24"/>
          <w:rtl/>
          <w:lang w:bidi="fa-IR"/>
        </w:rPr>
      </w:pPr>
      <w:r w:rsidRPr="002A4527">
        <w:rPr>
          <w:rFonts w:ascii="w_Badr" w:hAnsi="w_Badr" w:cs="w_Badr" w:hint="cs"/>
          <w:sz w:val="24"/>
          <w:rtl/>
          <w:lang w:bidi="fa-IR"/>
        </w:rPr>
        <w:t>بلكه</w:t>
      </w:r>
      <w:r w:rsidRPr="002A4527">
        <w:rPr>
          <w:rFonts w:ascii="w_Badr" w:hAnsi="w_Badr" w:cs="w_Badr"/>
          <w:sz w:val="24"/>
          <w:rtl/>
          <w:lang w:bidi="fa-IR"/>
        </w:rPr>
        <w:t xml:space="preserve"> </w:t>
      </w:r>
      <w:r w:rsidRPr="002A4527">
        <w:rPr>
          <w:rFonts w:ascii="w_Badr" w:hAnsi="w_Badr" w:cs="w_Badr" w:hint="cs"/>
          <w:sz w:val="24"/>
          <w:rtl/>
          <w:lang w:bidi="fa-IR"/>
        </w:rPr>
        <w:t>آدمى</w:t>
      </w:r>
      <w:r w:rsidRPr="002A4527">
        <w:rPr>
          <w:rFonts w:ascii="w_Badr" w:hAnsi="w_Badr" w:cs="w_Badr"/>
          <w:sz w:val="24"/>
          <w:rtl/>
          <w:lang w:bidi="fa-IR"/>
        </w:rPr>
        <w:t xml:space="preserve"> </w:t>
      </w:r>
      <w:r w:rsidRPr="002A4527">
        <w:rPr>
          <w:rFonts w:ascii="w_Badr" w:hAnsi="w_Badr" w:cs="w_Badr" w:hint="cs"/>
          <w:sz w:val="24"/>
          <w:rtl/>
          <w:lang w:bidi="fa-IR"/>
        </w:rPr>
        <w:t>خويشتن</w:t>
      </w:r>
      <w:r w:rsidRPr="002A4527">
        <w:rPr>
          <w:rFonts w:ascii="w_Badr" w:hAnsi="w_Badr" w:cs="w_Badr"/>
          <w:sz w:val="24"/>
          <w:rtl/>
          <w:lang w:bidi="fa-IR"/>
        </w:rPr>
        <w:t xml:space="preserve"> </w:t>
      </w:r>
      <w:r w:rsidRPr="002A4527">
        <w:rPr>
          <w:rFonts w:ascii="w_Badr" w:hAnsi="w_Badr" w:cs="w_Badr" w:hint="cs"/>
          <w:sz w:val="24"/>
          <w:rtl/>
          <w:lang w:bidi="fa-IR"/>
        </w:rPr>
        <w:t>خويش</w:t>
      </w:r>
      <w:r w:rsidRPr="002A4527">
        <w:rPr>
          <w:rFonts w:ascii="w_Badr" w:hAnsi="w_Badr" w:cs="w_Badr"/>
          <w:sz w:val="24"/>
          <w:rtl/>
          <w:lang w:bidi="fa-IR"/>
        </w:rPr>
        <w:t xml:space="preserve"> </w:t>
      </w:r>
      <w:r w:rsidRPr="002A4527">
        <w:rPr>
          <w:rFonts w:ascii="w_Badr" w:hAnsi="w_Badr" w:cs="w_Badr" w:hint="cs"/>
          <w:sz w:val="24"/>
          <w:rtl/>
          <w:lang w:bidi="fa-IR"/>
        </w:rPr>
        <w:t>را</w:t>
      </w:r>
      <w:r w:rsidRPr="002A4527">
        <w:rPr>
          <w:rFonts w:ascii="w_Badr" w:hAnsi="w_Badr" w:cs="w_Badr"/>
          <w:sz w:val="24"/>
          <w:rtl/>
          <w:lang w:bidi="fa-IR"/>
        </w:rPr>
        <w:t xml:space="preserve"> </w:t>
      </w:r>
      <w:r w:rsidRPr="002A4527">
        <w:rPr>
          <w:rFonts w:ascii="w_Badr" w:hAnsi="w_Badr" w:cs="w_Badr" w:hint="cs"/>
          <w:sz w:val="24"/>
          <w:rtl/>
          <w:lang w:bidi="fa-IR"/>
        </w:rPr>
        <w:t>نيك</w:t>
      </w:r>
      <w:r w:rsidRPr="002A4527">
        <w:rPr>
          <w:rFonts w:ascii="w_Badr" w:hAnsi="w_Badr" w:cs="w_Badr"/>
          <w:sz w:val="24"/>
          <w:rtl/>
          <w:lang w:bidi="fa-IR"/>
        </w:rPr>
        <w:t xml:space="preserve"> </w:t>
      </w:r>
      <w:r w:rsidRPr="002A4527">
        <w:rPr>
          <w:rFonts w:ascii="w_Badr" w:hAnsi="w_Badr" w:cs="w_Badr" w:hint="cs"/>
          <w:sz w:val="24"/>
          <w:rtl/>
          <w:lang w:bidi="fa-IR"/>
        </w:rPr>
        <w:t>مى‏شناسد،</w:t>
      </w:r>
      <w:r w:rsidRPr="002A4527">
        <w:rPr>
          <w:rFonts w:ascii="w_Badr" w:hAnsi="w_Badr" w:cs="w_Badr"/>
          <w:sz w:val="24"/>
          <w:rtl/>
          <w:lang w:bidi="fa-IR"/>
        </w:rPr>
        <w:t xml:space="preserve"> </w:t>
      </w:r>
      <w:r w:rsidRPr="002A4527">
        <w:rPr>
          <w:rFonts w:ascii="w_Badr" w:hAnsi="w_Badr" w:cs="w_Badr" w:hint="cs"/>
          <w:sz w:val="24"/>
          <w:rtl/>
          <w:lang w:bidi="fa-IR"/>
        </w:rPr>
        <w:t>هر</w:t>
      </w:r>
      <w:r w:rsidRPr="002A4527">
        <w:rPr>
          <w:rFonts w:ascii="w_Badr" w:hAnsi="w_Badr" w:cs="w_Badr"/>
          <w:sz w:val="24"/>
          <w:rtl/>
          <w:lang w:bidi="fa-IR"/>
        </w:rPr>
        <w:t xml:space="preserve"> </w:t>
      </w:r>
      <w:r w:rsidRPr="002A4527">
        <w:rPr>
          <w:rFonts w:ascii="w_Badr" w:hAnsi="w_Badr" w:cs="w_Badr" w:hint="cs"/>
          <w:sz w:val="24"/>
          <w:rtl/>
          <w:lang w:bidi="fa-IR"/>
        </w:rPr>
        <w:t>چند</w:t>
      </w:r>
      <w:r w:rsidRPr="002A4527">
        <w:rPr>
          <w:rFonts w:ascii="w_Badr" w:hAnsi="w_Badr" w:cs="w_Badr"/>
          <w:sz w:val="24"/>
          <w:rtl/>
          <w:lang w:bidi="fa-IR"/>
        </w:rPr>
        <w:t xml:space="preserve"> </w:t>
      </w:r>
      <w:r w:rsidRPr="002A4527">
        <w:rPr>
          <w:rFonts w:ascii="w_Badr" w:hAnsi="w_Badr" w:cs="w_Badr" w:hint="cs"/>
          <w:sz w:val="24"/>
          <w:rtl/>
          <w:lang w:bidi="fa-IR"/>
        </w:rPr>
        <w:t>به</w:t>
      </w:r>
      <w:r w:rsidRPr="002A4527">
        <w:rPr>
          <w:rFonts w:ascii="w_Badr" w:hAnsi="w_Badr" w:cs="w_Badr"/>
          <w:sz w:val="24"/>
          <w:rtl/>
          <w:lang w:bidi="fa-IR"/>
        </w:rPr>
        <w:t xml:space="preserve"> </w:t>
      </w:r>
      <w:r w:rsidRPr="002A4527">
        <w:rPr>
          <w:rFonts w:ascii="w_Badr" w:hAnsi="w_Badr" w:cs="w_Badr" w:hint="cs"/>
          <w:sz w:val="24"/>
          <w:rtl/>
          <w:lang w:bidi="fa-IR"/>
        </w:rPr>
        <w:t>زبان</w:t>
      </w:r>
      <w:r w:rsidRPr="002A4527">
        <w:rPr>
          <w:rFonts w:ascii="w_Badr" w:hAnsi="w_Badr" w:cs="w_Badr"/>
          <w:sz w:val="24"/>
          <w:rtl/>
          <w:lang w:bidi="fa-IR"/>
        </w:rPr>
        <w:t xml:space="preserve"> </w:t>
      </w:r>
      <w:r w:rsidRPr="002A4527">
        <w:rPr>
          <w:rFonts w:ascii="w_Badr" w:hAnsi="w_Badr" w:cs="w_Badr" w:hint="cs"/>
          <w:sz w:val="24"/>
          <w:rtl/>
          <w:lang w:bidi="fa-IR"/>
        </w:rPr>
        <w:t>عذرها</w:t>
      </w:r>
      <w:r w:rsidRPr="002A4527">
        <w:rPr>
          <w:rFonts w:ascii="w_Badr" w:hAnsi="w_Badr" w:cs="w_Badr"/>
          <w:sz w:val="24"/>
          <w:rtl/>
          <w:lang w:bidi="fa-IR"/>
        </w:rPr>
        <w:t xml:space="preserve"> </w:t>
      </w:r>
      <w:r w:rsidRPr="002A4527">
        <w:rPr>
          <w:rFonts w:ascii="w_Badr" w:hAnsi="w_Badr" w:cs="w_Badr" w:hint="cs"/>
          <w:sz w:val="24"/>
          <w:rtl/>
          <w:lang w:bidi="fa-IR"/>
        </w:rPr>
        <w:t>آورد</w:t>
      </w:r>
      <w:r w:rsidRPr="002A4527">
        <w:rPr>
          <w:rFonts w:ascii="w_Badr" w:hAnsi="w_Badr" w:cs="w_Badr"/>
          <w:sz w:val="24"/>
          <w:rtl/>
          <w:lang w:bidi="fa-IR"/>
        </w:rPr>
        <w:t xml:space="preserve">. </w:t>
      </w:r>
    </w:p>
    <w:p w:rsidR="00356A02" w:rsidRPr="00814C6C" w:rsidRDefault="00356A02" w:rsidP="0088570C">
      <w:pPr>
        <w:spacing w:after="0"/>
        <w:jc w:val="both"/>
        <w:rPr>
          <w:rFonts w:ascii="w_Lotus" w:hAnsi="w_Lotus"/>
          <w:sz w:val="24"/>
          <w:rtl/>
          <w:lang w:bidi="fa-IR"/>
        </w:rPr>
      </w:pPr>
      <w:r>
        <w:rPr>
          <w:rFonts w:ascii="w_Lotus" w:hAnsi="w_Lotus" w:hint="cs"/>
          <w:sz w:val="24"/>
          <w:rtl/>
          <w:lang w:bidi="fa-IR"/>
        </w:rPr>
        <w:t>3-3.</w:t>
      </w:r>
      <w:r w:rsidRPr="00814C6C">
        <w:rPr>
          <w:rFonts w:ascii="w_Lotus" w:hAnsi="w_Lotus"/>
          <w:sz w:val="24"/>
          <w:rtl/>
          <w:lang w:bidi="fa-IR"/>
        </w:rPr>
        <w:t xml:space="preserve"> هدایت اجباری و از روی اکراه نیست و در صورتی که انسان نتواند با درون مایه خود هدایت را بپذیرد هدایت صورت نمی</w:t>
      </w:r>
      <w:r w:rsidRPr="00814C6C">
        <w:rPr>
          <w:rFonts w:ascii="w_Lotus" w:hAnsi="w_Lotus" w:hint="cs"/>
          <w:sz w:val="24"/>
          <w:rtl/>
          <w:lang w:bidi="fa-IR"/>
        </w:rPr>
        <w:t>‌</w:t>
      </w:r>
      <w:r w:rsidRPr="00814C6C">
        <w:rPr>
          <w:rFonts w:ascii="w_Lotus" w:hAnsi="w_Lotus"/>
          <w:sz w:val="24"/>
          <w:rtl/>
          <w:lang w:bidi="fa-IR"/>
        </w:rPr>
        <w:t>گیرد.</w:t>
      </w:r>
    </w:p>
    <w:p w:rsidR="00356A02" w:rsidRPr="005C3639" w:rsidRDefault="00356A02" w:rsidP="0088570C">
      <w:pPr>
        <w:spacing w:after="0"/>
        <w:ind w:left="567"/>
        <w:jc w:val="both"/>
        <w:rPr>
          <w:rFonts w:ascii="w_Badr" w:hAnsi="w_Badr" w:cs="w_Badr"/>
          <w:sz w:val="24"/>
          <w:rtl/>
          <w:lang w:bidi="fa-IR"/>
        </w:rPr>
      </w:pPr>
      <w:r w:rsidRPr="005C3639">
        <w:rPr>
          <w:rFonts w:ascii="w_Badr" w:hAnsi="w_Badr" w:cs="w_Badr"/>
          <w:sz w:val="24"/>
          <w:rtl/>
          <w:lang w:bidi="fa-IR"/>
        </w:rPr>
        <w:t>مَنِ اهْتَدى‏ فَإِنَّما يَهْتَدي لِنَفْسِهِ وَ مَنْ ضَلَّ فَإِنَّما يَضِلُّ عَلَيْها وَ لا تَزِرُ وازِرَةٌ وِزْرَ أُخْرى‏ وَ ما كُنَّا مُعَذِّبي</w:t>
      </w:r>
      <w:r w:rsidR="00773802">
        <w:rPr>
          <w:rFonts w:ascii="w_Badr" w:hAnsi="w_Badr" w:cs="w_Badr"/>
          <w:sz w:val="24"/>
          <w:rtl/>
          <w:lang w:bidi="fa-IR"/>
        </w:rPr>
        <w:t>نَ حَتَّى نَبْعَثَ رَسُولاً</w:t>
      </w:r>
      <w:r w:rsidR="00773802">
        <w:rPr>
          <w:rStyle w:val="FootnoteReference"/>
          <w:rFonts w:ascii="w_Badr" w:hAnsi="w_Badr" w:cs="w_Badr"/>
          <w:sz w:val="24"/>
          <w:rtl/>
          <w:lang w:bidi="fa-IR"/>
        </w:rPr>
        <w:footnoteReference w:id="59"/>
      </w:r>
    </w:p>
    <w:p w:rsidR="00356A02" w:rsidRDefault="00356A02" w:rsidP="0088570C">
      <w:pPr>
        <w:spacing w:after="0"/>
        <w:ind w:left="567"/>
        <w:jc w:val="both"/>
        <w:rPr>
          <w:rFonts w:ascii="w_Badr" w:hAnsi="w_Badr" w:cs="w_Badr"/>
          <w:sz w:val="24"/>
          <w:rtl/>
          <w:lang w:bidi="fa-IR"/>
        </w:rPr>
      </w:pPr>
      <w:r w:rsidRPr="005C3639">
        <w:rPr>
          <w:rFonts w:ascii="w_Badr" w:hAnsi="w_Badr" w:cs="w_Badr"/>
          <w:sz w:val="24"/>
          <w:rtl/>
          <w:lang w:bidi="fa-IR"/>
        </w:rPr>
        <w:t>هر كه هدايت شود به سود خود هدايت شده و هر كه گمراه گردد به زيان خود گمراه شده است و هيچ كس بار ديگرى را بر ندارد و ما هيچ قومى را عذاب نمى‏كنيم تا</w:t>
      </w:r>
      <w:r>
        <w:rPr>
          <w:rFonts w:ascii="w_Badr" w:hAnsi="w_Badr" w:cs="w_Badr"/>
          <w:sz w:val="24"/>
          <w:rtl/>
          <w:lang w:bidi="fa-IR"/>
        </w:rPr>
        <w:t xml:space="preserve"> آن گاه كه پيامبرى بفرستيم. </w:t>
      </w:r>
    </w:p>
    <w:p w:rsidR="00356A02" w:rsidRPr="00814C6C" w:rsidRDefault="00356A02" w:rsidP="0088570C">
      <w:pPr>
        <w:spacing w:after="0"/>
        <w:jc w:val="both"/>
        <w:rPr>
          <w:rFonts w:ascii="w_Lotus" w:hAnsi="w_Lotus"/>
          <w:sz w:val="24"/>
          <w:rtl/>
          <w:lang w:bidi="fa-IR"/>
        </w:rPr>
      </w:pPr>
      <w:r w:rsidRPr="00814C6C">
        <w:rPr>
          <w:rFonts w:ascii="w_Lotus" w:hAnsi="w_Lotus" w:hint="cs"/>
          <w:sz w:val="24"/>
          <w:rtl/>
          <w:lang w:bidi="fa-IR"/>
        </w:rPr>
        <w:t xml:space="preserve">4-3. </w:t>
      </w:r>
      <w:r w:rsidRPr="00814C6C">
        <w:rPr>
          <w:rFonts w:ascii="w_Lotus" w:hAnsi="w_Lotus"/>
          <w:sz w:val="24"/>
          <w:rtl/>
          <w:lang w:bidi="fa-IR"/>
        </w:rPr>
        <w:t>فعال</w:t>
      </w:r>
      <w:r>
        <w:rPr>
          <w:rFonts w:ascii="w_Lotus" w:hAnsi="w_Lotus" w:hint="cs"/>
          <w:sz w:val="24"/>
          <w:rtl/>
          <w:lang w:bidi="fa-IR"/>
        </w:rPr>
        <w:t>‌</w:t>
      </w:r>
      <w:r w:rsidRPr="00814C6C">
        <w:rPr>
          <w:rFonts w:ascii="w_Lotus" w:hAnsi="w_Lotus"/>
          <w:sz w:val="24"/>
          <w:rtl/>
          <w:lang w:bidi="fa-IR"/>
        </w:rPr>
        <w:t>سازی تفکر  و تعقل اساس هدایت هر انسان است و استفاده از این دو عطیه الهی باعث خودشکوفایی و دستیابی به رضایت خدا می باشد</w:t>
      </w:r>
      <w:r w:rsidRPr="00814C6C">
        <w:rPr>
          <w:rFonts w:ascii="w_Lotus" w:hAnsi="w_Lotus" w:hint="cs"/>
          <w:sz w:val="24"/>
          <w:rtl/>
          <w:lang w:bidi="fa-IR"/>
        </w:rPr>
        <w:t>.</w:t>
      </w:r>
    </w:p>
    <w:p w:rsidR="00356A02" w:rsidRPr="00814C6C" w:rsidRDefault="00356A02" w:rsidP="0088570C">
      <w:pPr>
        <w:spacing w:after="0"/>
        <w:ind w:left="567"/>
        <w:jc w:val="both"/>
        <w:rPr>
          <w:rFonts w:ascii="w_Badr" w:hAnsi="w_Badr" w:cs="w_Badr"/>
          <w:sz w:val="24"/>
          <w:rtl/>
          <w:lang w:bidi="fa-IR"/>
        </w:rPr>
      </w:pPr>
      <w:r w:rsidRPr="00814C6C">
        <w:rPr>
          <w:rFonts w:ascii="w_Badr" w:hAnsi="w_Badr" w:cs="w_Badr" w:hint="cs"/>
          <w:sz w:val="24"/>
          <w:rtl/>
          <w:lang w:bidi="fa-IR"/>
        </w:rPr>
        <w:t>وَ</w:t>
      </w:r>
      <w:r w:rsidRPr="00814C6C">
        <w:rPr>
          <w:rFonts w:ascii="w_Badr" w:hAnsi="w_Badr" w:cs="w_Badr"/>
          <w:sz w:val="24"/>
          <w:rtl/>
          <w:lang w:bidi="fa-IR"/>
        </w:rPr>
        <w:t xml:space="preserve"> </w:t>
      </w:r>
      <w:r w:rsidRPr="00814C6C">
        <w:rPr>
          <w:rFonts w:ascii="w_Badr" w:hAnsi="w_Badr" w:cs="w_Badr" w:hint="cs"/>
          <w:sz w:val="24"/>
          <w:rtl/>
          <w:lang w:bidi="fa-IR"/>
        </w:rPr>
        <w:t>اللَّهُ</w:t>
      </w:r>
      <w:r w:rsidRPr="00814C6C">
        <w:rPr>
          <w:rFonts w:ascii="w_Badr" w:hAnsi="w_Badr" w:cs="w_Badr"/>
          <w:sz w:val="24"/>
          <w:rtl/>
          <w:lang w:bidi="fa-IR"/>
        </w:rPr>
        <w:t xml:space="preserve"> </w:t>
      </w:r>
      <w:r w:rsidRPr="00814C6C">
        <w:rPr>
          <w:rFonts w:ascii="w_Badr" w:hAnsi="w_Badr" w:cs="w_Badr" w:hint="cs"/>
          <w:sz w:val="24"/>
          <w:rtl/>
          <w:lang w:bidi="fa-IR"/>
        </w:rPr>
        <w:t>أَخْرَجَكُمْ</w:t>
      </w:r>
      <w:r w:rsidRPr="00814C6C">
        <w:rPr>
          <w:rFonts w:ascii="w_Badr" w:hAnsi="w_Badr" w:cs="w_Badr"/>
          <w:sz w:val="24"/>
          <w:rtl/>
          <w:lang w:bidi="fa-IR"/>
        </w:rPr>
        <w:t xml:space="preserve"> </w:t>
      </w:r>
      <w:r w:rsidRPr="00814C6C">
        <w:rPr>
          <w:rFonts w:ascii="w_Badr" w:hAnsi="w_Badr" w:cs="w_Badr" w:hint="cs"/>
          <w:sz w:val="24"/>
          <w:rtl/>
          <w:lang w:bidi="fa-IR"/>
        </w:rPr>
        <w:t>مِنْ</w:t>
      </w:r>
      <w:r w:rsidRPr="00814C6C">
        <w:rPr>
          <w:rFonts w:ascii="w_Badr" w:hAnsi="w_Badr" w:cs="w_Badr"/>
          <w:sz w:val="24"/>
          <w:rtl/>
          <w:lang w:bidi="fa-IR"/>
        </w:rPr>
        <w:t xml:space="preserve"> </w:t>
      </w:r>
      <w:r w:rsidRPr="00814C6C">
        <w:rPr>
          <w:rFonts w:ascii="w_Badr" w:hAnsi="w_Badr" w:cs="w_Badr" w:hint="cs"/>
          <w:sz w:val="24"/>
          <w:rtl/>
          <w:lang w:bidi="fa-IR"/>
        </w:rPr>
        <w:t>بُطُونِ</w:t>
      </w:r>
      <w:r w:rsidRPr="00814C6C">
        <w:rPr>
          <w:rFonts w:ascii="w_Badr" w:hAnsi="w_Badr" w:cs="w_Badr"/>
          <w:sz w:val="24"/>
          <w:rtl/>
          <w:lang w:bidi="fa-IR"/>
        </w:rPr>
        <w:t xml:space="preserve"> </w:t>
      </w:r>
      <w:r w:rsidRPr="00814C6C">
        <w:rPr>
          <w:rFonts w:ascii="w_Badr" w:hAnsi="w_Badr" w:cs="w_Badr" w:hint="cs"/>
          <w:sz w:val="24"/>
          <w:rtl/>
          <w:lang w:bidi="fa-IR"/>
        </w:rPr>
        <w:t>أُمَّهاتِكُمْ</w:t>
      </w:r>
      <w:r w:rsidRPr="00814C6C">
        <w:rPr>
          <w:rFonts w:ascii="w_Badr" w:hAnsi="w_Badr" w:cs="w_Badr"/>
          <w:sz w:val="24"/>
          <w:rtl/>
          <w:lang w:bidi="fa-IR"/>
        </w:rPr>
        <w:t xml:space="preserve"> </w:t>
      </w:r>
      <w:r w:rsidRPr="00814C6C">
        <w:rPr>
          <w:rFonts w:ascii="w_Badr" w:hAnsi="w_Badr" w:cs="w_Badr" w:hint="cs"/>
          <w:sz w:val="24"/>
          <w:rtl/>
          <w:lang w:bidi="fa-IR"/>
        </w:rPr>
        <w:t>لا</w:t>
      </w:r>
      <w:r w:rsidRPr="00814C6C">
        <w:rPr>
          <w:rFonts w:ascii="w_Badr" w:hAnsi="w_Badr" w:cs="w_Badr"/>
          <w:sz w:val="24"/>
          <w:rtl/>
          <w:lang w:bidi="fa-IR"/>
        </w:rPr>
        <w:t xml:space="preserve"> </w:t>
      </w:r>
      <w:r w:rsidRPr="00814C6C">
        <w:rPr>
          <w:rFonts w:ascii="w_Badr" w:hAnsi="w_Badr" w:cs="w_Badr" w:hint="cs"/>
          <w:sz w:val="24"/>
          <w:rtl/>
          <w:lang w:bidi="fa-IR"/>
        </w:rPr>
        <w:t>تَعْلَمُونَ</w:t>
      </w:r>
      <w:r w:rsidRPr="00814C6C">
        <w:rPr>
          <w:rFonts w:ascii="w_Badr" w:hAnsi="w_Badr" w:cs="w_Badr"/>
          <w:sz w:val="24"/>
          <w:rtl/>
          <w:lang w:bidi="fa-IR"/>
        </w:rPr>
        <w:t xml:space="preserve"> </w:t>
      </w:r>
      <w:r w:rsidRPr="00814C6C">
        <w:rPr>
          <w:rFonts w:ascii="w_Badr" w:hAnsi="w_Badr" w:cs="w_Badr" w:hint="cs"/>
          <w:sz w:val="24"/>
          <w:rtl/>
          <w:lang w:bidi="fa-IR"/>
        </w:rPr>
        <w:t>شَيْئاً</w:t>
      </w:r>
      <w:r w:rsidRPr="00814C6C">
        <w:rPr>
          <w:rFonts w:ascii="w_Badr" w:hAnsi="w_Badr" w:cs="w_Badr"/>
          <w:sz w:val="24"/>
          <w:rtl/>
          <w:lang w:bidi="fa-IR"/>
        </w:rPr>
        <w:t xml:space="preserve"> </w:t>
      </w:r>
      <w:r w:rsidRPr="00814C6C">
        <w:rPr>
          <w:rFonts w:ascii="w_Badr" w:hAnsi="w_Badr" w:cs="w_Badr" w:hint="cs"/>
          <w:sz w:val="24"/>
          <w:rtl/>
          <w:lang w:bidi="fa-IR"/>
        </w:rPr>
        <w:t>وَ</w:t>
      </w:r>
      <w:r w:rsidRPr="00814C6C">
        <w:rPr>
          <w:rFonts w:ascii="w_Badr" w:hAnsi="w_Badr" w:cs="w_Badr"/>
          <w:sz w:val="24"/>
          <w:rtl/>
          <w:lang w:bidi="fa-IR"/>
        </w:rPr>
        <w:t xml:space="preserve"> </w:t>
      </w:r>
      <w:r w:rsidRPr="00814C6C">
        <w:rPr>
          <w:rFonts w:ascii="w_Badr" w:hAnsi="w_Badr" w:cs="w_Badr" w:hint="cs"/>
          <w:sz w:val="24"/>
          <w:rtl/>
          <w:lang w:bidi="fa-IR"/>
        </w:rPr>
        <w:t>جَعَلَ</w:t>
      </w:r>
      <w:r w:rsidRPr="00814C6C">
        <w:rPr>
          <w:rFonts w:ascii="w_Badr" w:hAnsi="w_Badr" w:cs="w_Badr"/>
          <w:sz w:val="24"/>
          <w:rtl/>
          <w:lang w:bidi="fa-IR"/>
        </w:rPr>
        <w:t xml:space="preserve"> </w:t>
      </w:r>
      <w:r w:rsidRPr="00814C6C">
        <w:rPr>
          <w:rFonts w:ascii="w_Badr" w:hAnsi="w_Badr" w:cs="w_Badr" w:hint="cs"/>
          <w:sz w:val="24"/>
          <w:rtl/>
          <w:lang w:bidi="fa-IR"/>
        </w:rPr>
        <w:t>لَكُمُ</w:t>
      </w:r>
      <w:r w:rsidRPr="00814C6C">
        <w:rPr>
          <w:rFonts w:ascii="w_Badr" w:hAnsi="w_Badr" w:cs="w_Badr"/>
          <w:sz w:val="24"/>
          <w:rtl/>
          <w:lang w:bidi="fa-IR"/>
        </w:rPr>
        <w:t xml:space="preserve"> </w:t>
      </w:r>
      <w:r w:rsidRPr="00814C6C">
        <w:rPr>
          <w:rFonts w:ascii="w_Badr" w:hAnsi="w_Badr" w:cs="w_Badr" w:hint="cs"/>
          <w:sz w:val="24"/>
          <w:rtl/>
          <w:lang w:bidi="fa-IR"/>
        </w:rPr>
        <w:t>السَّمْعَ</w:t>
      </w:r>
      <w:r w:rsidRPr="00814C6C">
        <w:rPr>
          <w:rFonts w:ascii="w_Badr" w:hAnsi="w_Badr" w:cs="w_Badr"/>
          <w:sz w:val="24"/>
          <w:rtl/>
          <w:lang w:bidi="fa-IR"/>
        </w:rPr>
        <w:t xml:space="preserve"> </w:t>
      </w:r>
      <w:r w:rsidRPr="00814C6C">
        <w:rPr>
          <w:rFonts w:ascii="w_Badr" w:hAnsi="w_Badr" w:cs="w_Badr" w:hint="cs"/>
          <w:sz w:val="24"/>
          <w:rtl/>
          <w:lang w:bidi="fa-IR"/>
        </w:rPr>
        <w:t>وَ</w:t>
      </w:r>
      <w:r w:rsidRPr="00814C6C">
        <w:rPr>
          <w:rFonts w:ascii="w_Badr" w:hAnsi="w_Badr" w:cs="w_Badr"/>
          <w:sz w:val="24"/>
          <w:rtl/>
          <w:lang w:bidi="fa-IR"/>
        </w:rPr>
        <w:t xml:space="preserve"> </w:t>
      </w:r>
      <w:r w:rsidRPr="00814C6C">
        <w:rPr>
          <w:rFonts w:ascii="w_Badr" w:hAnsi="w_Badr" w:cs="w_Badr" w:hint="cs"/>
          <w:sz w:val="24"/>
          <w:rtl/>
          <w:lang w:bidi="fa-IR"/>
        </w:rPr>
        <w:t>الْأَبْصارَ</w:t>
      </w:r>
      <w:r w:rsidRPr="00814C6C">
        <w:rPr>
          <w:rFonts w:ascii="w_Badr" w:hAnsi="w_Badr" w:cs="w_Badr"/>
          <w:sz w:val="24"/>
          <w:rtl/>
          <w:lang w:bidi="fa-IR"/>
        </w:rPr>
        <w:t xml:space="preserve"> </w:t>
      </w:r>
      <w:r w:rsidRPr="00814C6C">
        <w:rPr>
          <w:rFonts w:ascii="w_Badr" w:hAnsi="w_Badr" w:cs="w_Badr" w:hint="cs"/>
          <w:sz w:val="24"/>
          <w:rtl/>
          <w:lang w:bidi="fa-IR"/>
        </w:rPr>
        <w:t>وَ</w:t>
      </w:r>
      <w:r w:rsidRPr="00814C6C">
        <w:rPr>
          <w:rFonts w:ascii="w_Badr" w:hAnsi="w_Badr" w:cs="w_Badr"/>
          <w:sz w:val="24"/>
          <w:rtl/>
          <w:lang w:bidi="fa-IR"/>
        </w:rPr>
        <w:t xml:space="preserve"> </w:t>
      </w:r>
      <w:r w:rsidRPr="00814C6C">
        <w:rPr>
          <w:rFonts w:ascii="w_Badr" w:hAnsi="w_Badr" w:cs="w_Badr" w:hint="cs"/>
          <w:sz w:val="24"/>
          <w:rtl/>
          <w:lang w:bidi="fa-IR"/>
        </w:rPr>
        <w:t>الْأَفْئِدَةَ</w:t>
      </w:r>
      <w:r w:rsidRPr="00814C6C">
        <w:rPr>
          <w:rFonts w:ascii="w_Badr" w:hAnsi="w_Badr" w:cs="w_Badr"/>
          <w:sz w:val="24"/>
          <w:rtl/>
          <w:lang w:bidi="fa-IR"/>
        </w:rPr>
        <w:t xml:space="preserve"> </w:t>
      </w:r>
      <w:r w:rsidRPr="00814C6C">
        <w:rPr>
          <w:rFonts w:ascii="w_Badr" w:hAnsi="w_Badr" w:cs="w_Badr" w:hint="cs"/>
          <w:sz w:val="24"/>
          <w:rtl/>
          <w:lang w:bidi="fa-IR"/>
        </w:rPr>
        <w:t>لَعَلَّكُمْ</w:t>
      </w:r>
      <w:r w:rsidRPr="00814C6C">
        <w:rPr>
          <w:rFonts w:ascii="w_Badr" w:hAnsi="w_Badr" w:cs="w_Badr"/>
          <w:sz w:val="24"/>
          <w:rtl/>
          <w:lang w:bidi="fa-IR"/>
        </w:rPr>
        <w:t xml:space="preserve"> </w:t>
      </w:r>
      <w:r w:rsidRPr="00814C6C">
        <w:rPr>
          <w:rFonts w:ascii="w_Badr" w:hAnsi="w_Badr" w:cs="w_Badr" w:hint="cs"/>
          <w:sz w:val="24"/>
          <w:rtl/>
          <w:lang w:bidi="fa-IR"/>
        </w:rPr>
        <w:t>تَشْكُرُونَ</w:t>
      </w:r>
      <w:r w:rsidR="00773802">
        <w:rPr>
          <w:rStyle w:val="FootnoteReference"/>
          <w:rFonts w:ascii="w_Badr" w:hAnsi="w_Badr" w:cs="w_Badr"/>
          <w:sz w:val="24"/>
          <w:rtl/>
          <w:lang w:bidi="fa-IR"/>
        </w:rPr>
        <w:footnoteReference w:id="60"/>
      </w:r>
    </w:p>
    <w:p w:rsidR="00356A02" w:rsidRPr="00814C6C" w:rsidRDefault="00356A02" w:rsidP="0088570C">
      <w:pPr>
        <w:spacing w:after="0"/>
        <w:ind w:left="567"/>
        <w:jc w:val="both"/>
        <w:rPr>
          <w:rFonts w:ascii="w_Badr" w:hAnsi="w_Badr" w:cs="w_Badr"/>
          <w:sz w:val="24"/>
          <w:rtl/>
          <w:lang w:bidi="fa-IR"/>
        </w:rPr>
      </w:pPr>
      <w:r w:rsidRPr="00814C6C">
        <w:rPr>
          <w:rFonts w:ascii="w_Badr" w:hAnsi="w_Badr" w:cs="w_Badr" w:hint="cs"/>
          <w:sz w:val="24"/>
          <w:rtl/>
          <w:lang w:bidi="fa-IR"/>
        </w:rPr>
        <w:t>خدا</w:t>
      </w:r>
      <w:r w:rsidRPr="00814C6C">
        <w:rPr>
          <w:rFonts w:ascii="w_Badr" w:hAnsi="w_Badr" w:cs="w_Badr"/>
          <w:sz w:val="24"/>
          <w:rtl/>
          <w:lang w:bidi="fa-IR"/>
        </w:rPr>
        <w:t xml:space="preserve"> </w:t>
      </w:r>
      <w:r w:rsidRPr="00814C6C">
        <w:rPr>
          <w:rFonts w:ascii="w_Badr" w:hAnsi="w_Badr" w:cs="w_Badr" w:hint="cs"/>
          <w:sz w:val="24"/>
          <w:rtl/>
          <w:lang w:bidi="fa-IR"/>
        </w:rPr>
        <w:t>شما</w:t>
      </w:r>
      <w:r w:rsidRPr="00814C6C">
        <w:rPr>
          <w:rFonts w:ascii="w_Badr" w:hAnsi="w_Badr" w:cs="w_Badr"/>
          <w:sz w:val="24"/>
          <w:rtl/>
          <w:lang w:bidi="fa-IR"/>
        </w:rPr>
        <w:t xml:space="preserve"> </w:t>
      </w:r>
      <w:r w:rsidRPr="00814C6C">
        <w:rPr>
          <w:rFonts w:ascii="w_Badr" w:hAnsi="w_Badr" w:cs="w_Badr" w:hint="cs"/>
          <w:sz w:val="24"/>
          <w:rtl/>
          <w:lang w:bidi="fa-IR"/>
        </w:rPr>
        <w:t>را</w:t>
      </w:r>
      <w:r w:rsidRPr="00814C6C">
        <w:rPr>
          <w:rFonts w:ascii="w_Badr" w:hAnsi="w_Badr" w:cs="w_Badr"/>
          <w:sz w:val="24"/>
          <w:rtl/>
          <w:lang w:bidi="fa-IR"/>
        </w:rPr>
        <w:t xml:space="preserve"> </w:t>
      </w:r>
      <w:r w:rsidRPr="00814C6C">
        <w:rPr>
          <w:rFonts w:ascii="w_Badr" w:hAnsi="w_Badr" w:cs="w_Badr" w:hint="cs"/>
          <w:sz w:val="24"/>
          <w:rtl/>
          <w:lang w:bidi="fa-IR"/>
        </w:rPr>
        <w:t>از</w:t>
      </w:r>
      <w:r w:rsidRPr="00814C6C">
        <w:rPr>
          <w:rFonts w:ascii="w_Badr" w:hAnsi="w_Badr" w:cs="w_Badr"/>
          <w:sz w:val="24"/>
          <w:rtl/>
          <w:lang w:bidi="fa-IR"/>
        </w:rPr>
        <w:t xml:space="preserve"> </w:t>
      </w:r>
      <w:r w:rsidRPr="00814C6C">
        <w:rPr>
          <w:rFonts w:ascii="w_Badr" w:hAnsi="w_Badr" w:cs="w_Badr" w:hint="cs"/>
          <w:sz w:val="24"/>
          <w:rtl/>
          <w:lang w:bidi="fa-IR"/>
        </w:rPr>
        <w:t>بطن</w:t>
      </w:r>
      <w:r w:rsidRPr="00814C6C">
        <w:rPr>
          <w:rFonts w:ascii="w_Badr" w:hAnsi="w_Badr" w:cs="w_Badr"/>
          <w:sz w:val="24"/>
          <w:rtl/>
          <w:lang w:bidi="fa-IR"/>
        </w:rPr>
        <w:t xml:space="preserve"> </w:t>
      </w:r>
      <w:r w:rsidRPr="00814C6C">
        <w:rPr>
          <w:rFonts w:ascii="w_Badr" w:hAnsi="w_Badr" w:cs="w_Badr" w:hint="cs"/>
          <w:sz w:val="24"/>
          <w:rtl/>
          <w:lang w:bidi="fa-IR"/>
        </w:rPr>
        <w:t>مادرانتان</w:t>
      </w:r>
      <w:r w:rsidRPr="00814C6C">
        <w:rPr>
          <w:rFonts w:ascii="w_Badr" w:hAnsi="w_Badr" w:cs="w_Badr"/>
          <w:sz w:val="24"/>
          <w:rtl/>
          <w:lang w:bidi="fa-IR"/>
        </w:rPr>
        <w:t xml:space="preserve"> </w:t>
      </w:r>
      <w:r w:rsidRPr="00814C6C">
        <w:rPr>
          <w:rFonts w:ascii="w_Badr" w:hAnsi="w_Badr" w:cs="w_Badr" w:hint="cs"/>
          <w:sz w:val="24"/>
          <w:rtl/>
          <w:lang w:bidi="fa-IR"/>
        </w:rPr>
        <w:t>بيرون</w:t>
      </w:r>
      <w:r w:rsidRPr="00814C6C">
        <w:rPr>
          <w:rFonts w:ascii="w_Badr" w:hAnsi="w_Badr" w:cs="w_Badr"/>
          <w:sz w:val="24"/>
          <w:rtl/>
          <w:lang w:bidi="fa-IR"/>
        </w:rPr>
        <w:t xml:space="preserve"> </w:t>
      </w:r>
      <w:r w:rsidRPr="00814C6C">
        <w:rPr>
          <w:rFonts w:ascii="w_Badr" w:hAnsi="w_Badr" w:cs="w_Badr" w:hint="cs"/>
          <w:sz w:val="24"/>
          <w:rtl/>
          <w:lang w:bidi="fa-IR"/>
        </w:rPr>
        <w:t>آورد</w:t>
      </w:r>
      <w:r w:rsidRPr="00814C6C">
        <w:rPr>
          <w:rFonts w:ascii="w_Badr" w:hAnsi="w_Badr" w:cs="w_Badr"/>
          <w:sz w:val="24"/>
          <w:rtl/>
          <w:lang w:bidi="fa-IR"/>
        </w:rPr>
        <w:t xml:space="preserve"> </w:t>
      </w:r>
      <w:r w:rsidRPr="00814C6C">
        <w:rPr>
          <w:rFonts w:ascii="w_Badr" w:hAnsi="w_Badr" w:cs="w_Badr" w:hint="cs"/>
          <w:sz w:val="24"/>
          <w:rtl/>
          <w:lang w:bidi="fa-IR"/>
        </w:rPr>
        <w:t>و</w:t>
      </w:r>
      <w:r w:rsidRPr="00814C6C">
        <w:rPr>
          <w:rFonts w:ascii="w_Badr" w:hAnsi="w_Badr" w:cs="w_Badr"/>
          <w:sz w:val="24"/>
          <w:rtl/>
          <w:lang w:bidi="fa-IR"/>
        </w:rPr>
        <w:t xml:space="preserve"> </w:t>
      </w:r>
      <w:r w:rsidRPr="00814C6C">
        <w:rPr>
          <w:rFonts w:ascii="w_Badr" w:hAnsi="w_Badr" w:cs="w_Badr" w:hint="cs"/>
          <w:sz w:val="24"/>
          <w:rtl/>
          <w:lang w:bidi="fa-IR"/>
        </w:rPr>
        <w:t>هيچ</w:t>
      </w:r>
      <w:r w:rsidRPr="00814C6C">
        <w:rPr>
          <w:rFonts w:ascii="w_Badr" w:hAnsi="w_Badr" w:cs="w_Badr"/>
          <w:sz w:val="24"/>
          <w:rtl/>
          <w:lang w:bidi="fa-IR"/>
        </w:rPr>
        <w:t xml:space="preserve"> </w:t>
      </w:r>
      <w:r w:rsidRPr="00814C6C">
        <w:rPr>
          <w:rFonts w:ascii="w_Badr" w:hAnsi="w_Badr" w:cs="w_Badr" w:hint="cs"/>
          <w:sz w:val="24"/>
          <w:rtl/>
          <w:lang w:bidi="fa-IR"/>
        </w:rPr>
        <w:t>نمى‏دانستيد</w:t>
      </w:r>
      <w:r w:rsidRPr="00814C6C">
        <w:rPr>
          <w:rFonts w:ascii="w_Badr" w:hAnsi="w_Badr" w:cs="w_Badr"/>
          <w:sz w:val="24"/>
          <w:rtl/>
          <w:lang w:bidi="fa-IR"/>
        </w:rPr>
        <w:t xml:space="preserve">. </w:t>
      </w:r>
      <w:r w:rsidRPr="00814C6C">
        <w:rPr>
          <w:rFonts w:ascii="w_Badr" w:hAnsi="w_Badr" w:cs="w_Badr" w:hint="cs"/>
          <w:sz w:val="24"/>
          <w:rtl/>
          <w:lang w:bidi="fa-IR"/>
        </w:rPr>
        <w:t>و</w:t>
      </w:r>
      <w:r w:rsidRPr="00814C6C">
        <w:rPr>
          <w:rFonts w:ascii="w_Badr" w:hAnsi="w_Badr" w:cs="w_Badr"/>
          <w:sz w:val="24"/>
          <w:rtl/>
          <w:lang w:bidi="fa-IR"/>
        </w:rPr>
        <w:t xml:space="preserve"> </w:t>
      </w:r>
      <w:r w:rsidRPr="00814C6C">
        <w:rPr>
          <w:rFonts w:ascii="w_Badr" w:hAnsi="w_Badr" w:cs="w_Badr" w:hint="cs"/>
          <w:sz w:val="24"/>
          <w:rtl/>
          <w:lang w:bidi="fa-IR"/>
        </w:rPr>
        <w:t>برايتان</w:t>
      </w:r>
      <w:r w:rsidRPr="00814C6C">
        <w:rPr>
          <w:rFonts w:ascii="w_Badr" w:hAnsi="w_Badr" w:cs="w_Badr"/>
          <w:sz w:val="24"/>
          <w:rtl/>
          <w:lang w:bidi="fa-IR"/>
        </w:rPr>
        <w:t xml:space="preserve"> </w:t>
      </w:r>
      <w:r w:rsidRPr="00814C6C">
        <w:rPr>
          <w:rFonts w:ascii="w_Badr" w:hAnsi="w_Badr" w:cs="w_Badr" w:hint="cs"/>
          <w:sz w:val="24"/>
          <w:rtl/>
          <w:lang w:bidi="fa-IR"/>
        </w:rPr>
        <w:t>چشم</w:t>
      </w:r>
      <w:r w:rsidRPr="00814C6C">
        <w:rPr>
          <w:rFonts w:ascii="w_Badr" w:hAnsi="w_Badr" w:cs="w_Badr"/>
          <w:sz w:val="24"/>
          <w:rtl/>
          <w:lang w:bidi="fa-IR"/>
        </w:rPr>
        <w:t xml:space="preserve"> </w:t>
      </w:r>
      <w:r w:rsidRPr="00814C6C">
        <w:rPr>
          <w:rFonts w:ascii="w_Badr" w:hAnsi="w_Badr" w:cs="w_Badr" w:hint="cs"/>
          <w:sz w:val="24"/>
          <w:rtl/>
          <w:lang w:bidi="fa-IR"/>
        </w:rPr>
        <w:t>و</w:t>
      </w:r>
      <w:r w:rsidRPr="00814C6C">
        <w:rPr>
          <w:rFonts w:ascii="w_Badr" w:hAnsi="w_Badr" w:cs="w_Badr"/>
          <w:sz w:val="24"/>
          <w:rtl/>
          <w:lang w:bidi="fa-IR"/>
        </w:rPr>
        <w:t xml:space="preserve"> </w:t>
      </w:r>
      <w:r w:rsidRPr="00814C6C">
        <w:rPr>
          <w:rFonts w:ascii="w_Badr" w:hAnsi="w_Badr" w:cs="w_Badr" w:hint="cs"/>
          <w:sz w:val="24"/>
          <w:rtl/>
          <w:lang w:bidi="fa-IR"/>
        </w:rPr>
        <w:t>گوش</w:t>
      </w:r>
      <w:r w:rsidRPr="00814C6C">
        <w:rPr>
          <w:rFonts w:ascii="w_Badr" w:hAnsi="w_Badr" w:cs="w_Badr"/>
          <w:sz w:val="24"/>
          <w:rtl/>
          <w:lang w:bidi="fa-IR"/>
        </w:rPr>
        <w:t xml:space="preserve"> </w:t>
      </w:r>
      <w:r w:rsidRPr="00814C6C">
        <w:rPr>
          <w:rFonts w:ascii="w_Badr" w:hAnsi="w_Badr" w:cs="w_Badr" w:hint="cs"/>
          <w:sz w:val="24"/>
          <w:rtl/>
          <w:lang w:bidi="fa-IR"/>
        </w:rPr>
        <w:t>و</w:t>
      </w:r>
      <w:r w:rsidRPr="00814C6C">
        <w:rPr>
          <w:rFonts w:ascii="w_Badr" w:hAnsi="w_Badr" w:cs="w_Badr"/>
          <w:sz w:val="24"/>
          <w:rtl/>
          <w:lang w:bidi="fa-IR"/>
        </w:rPr>
        <w:t xml:space="preserve"> </w:t>
      </w:r>
      <w:r w:rsidRPr="00814C6C">
        <w:rPr>
          <w:rFonts w:ascii="w_Badr" w:hAnsi="w_Badr" w:cs="w_Badr" w:hint="cs"/>
          <w:sz w:val="24"/>
          <w:rtl/>
          <w:lang w:bidi="fa-IR"/>
        </w:rPr>
        <w:t>دل</w:t>
      </w:r>
      <w:r w:rsidRPr="00814C6C">
        <w:rPr>
          <w:rFonts w:ascii="w_Badr" w:hAnsi="w_Badr" w:cs="w_Badr"/>
          <w:sz w:val="24"/>
          <w:rtl/>
          <w:lang w:bidi="fa-IR"/>
        </w:rPr>
        <w:t xml:space="preserve"> </w:t>
      </w:r>
      <w:r w:rsidRPr="00814C6C">
        <w:rPr>
          <w:rFonts w:ascii="w_Badr" w:hAnsi="w_Badr" w:cs="w_Badr" w:hint="cs"/>
          <w:sz w:val="24"/>
          <w:rtl/>
          <w:lang w:bidi="fa-IR"/>
        </w:rPr>
        <w:t>بيافريد</w:t>
      </w:r>
      <w:r w:rsidRPr="00814C6C">
        <w:rPr>
          <w:rFonts w:ascii="w_Badr" w:hAnsi="w_Badr" w:cs="w_Badr"/>
          <w:sz w:val="24"/>
          <w:rtl/>
          <w:lang w:bidi="fa-IR"/>
        </w:rPr>
        <w:t xml:space="preserve">. </w:t>
      </w:r>
      <w:r w:rsidRPr="00814C6C">
        <w:rPr>
          <w:rFonts w:ascii="w_Badr" w:hAnsi="w_Badr" w:cs="w_Badr" w:hint="cs"/>
          <w:sz w:val="24"/>
          <w:rtl/>
          <w:lang w:bidi="fa-IR"/>
        </w:rPr>
        <w:t>شايد</w:t>
      </w:r>
      <w:r w:rsidRPr="00814C6C">
        <w:rPr>
          <w:rFonts w:ascii="w_Badr" w:hAnsi="w_Badr" w:cs="w_Badr"/>
          <w:sz w:val="24"/>
          <w:rtl/>
          <w:lang w:bidi="fa-IR"/>
        </w:rPr>
        <w:t xml:space="preserve"> </w:t>
      </w:r>
      <w:r w:rsidRPr="00814C6C">
        <w:rPr>
          <w:rFonts w:ascii="w_Badr" w:hAnsi="w_Badr" w:cs="w_Badr" w:hint="cs"/>
          <w:sz w:val="24"/>
          <w:rtl/>
          <w:lang w:bidi="fa-IR"/>
        </w:rPr>
        <w:t>سپاس</w:t>
      </w:r>
      <w:r w:rsidRPr="00814C6C">
        <w:rPr>
          <w:rFonts w:ascii="w_Badr" w:hAnsi="w_Badr" w:cs="w_Badr"/>
          <w:sz w:val="24"/>
          <w:rtl/>
          <w:lang w:bidi="fa-IR"/>
        </w:rPr>
        <w:t xml:space="preserve"> </w:t>
      </w:r>
      <w:r w:rsidRPr="00814C6C">
        <w:rPr>
          <w:rFonts w:ascii="w_Badr" w:hAnsi="w_Badr" w:cs="w_Badr" w:hint="cs"/>
          <w:sz w:val="24"/>
          <w:rtl/>
          <w:lang w:bidi="fa-IR"/>
        </w:rPr>
        <w:t>گوييد</w:t>
      </w:r>
      <w:r>
        <w:rPr>
          <w:rFonts w:ascii="w_Badr" w:hAnsi="w_Badr" w:cs="w_Badr"/>
          <w:sz w:val="24"/>
          <w:rtl/>
          <w:lang w:bidi="fa-IR"/>
        </w:rPr>
        <w:t xml:space="preserve">. </w:t>
      </w:r>
    </w:p>
    <w:p w:rsidR="00356A02" w:rsidRDefault="00356A02" w:rsidP="0088570C">
      <w:pPr>
        <w:spacing w:after="0"/>
        <w:jc w:val="both"/>
        <w:rPr>
          <w:rFonts w:ascii="w_Lotus Bold" w:hAnsi="w_Lotus Bold" w:cs="w_Lotus Bold"/>
          <w:sz w:val="24"/>
          <w:rtl/>
          <w:lang w:bidi="fa-IR"/>
        </w:rPr>
      </w:pPr>
      <w:r>
        <w:rPr>
          <w:rFonts w:ascii="w_Lotus Bold" w:hAnsi="w_Lotus Bold" w:cs="w_Lotus Bold" w:hint="cs"/>
          <w:sz w:val="24"/>
          <w:rtl/>
          <w:lang w:bidi="fa-IR"/>
        </w:rPr>
        <w:lastRenderedPageBreak/>
        <w:t xml:space="preserve">اصل چهارم: انسان در هر موقعیتی دارای تکلیف است و این موقعیت‌ها در لحظه‌ها و بازه‌های زمانی تعریف می‌شود. </w:t>
      </w:r>
    </w:p>
    <w:p w:rsidR="00356A02" w:rsidRPr="00814C6C" w:rsidRDefault="00356A02" w:rsidP="0088570C">
      <w:pPr>
        <w:spacing w:after="0"/>
        <w:jc w:val="both"/>
        <w:rPr>
          <w:rFonts w:ascii="w_Lotus" w:hAnsi="w_Lotus"/>
          <w:sz w:val="24"/>
          <w:rtl/>
          <w:lang w:bidi="fa-IR"/>
        </w:rPr>
      </w:pPr>
      <w:r w:rsidRPr="00814C6C">
        <w:rPr>
          <w:rFonts w:ascii="w_Lotus" w:hAnsi="w_Lotus"/>
          <w:sz w:val="24"/>
          <w:rtl/>
          <w:lang w:bidi="fa-IR"/>
        </w:rPr>
        <w:t>تفصیل اصل</w:t>
      </w:r>
      <w:r>
        <w:rPr>
          <w:rFonts w:ascii="w_Lotus" w:hAnsi="w_Lotus" w:hint="cs"/>
          <w:sz w:val="24"/>
          <w:rtl/>
          <w:lang w:bidi="fa-IR"/>
        </w:rPr>
        <w:t xml:space="preserve"> چهارم</w:t>
      </w:r>
      <w:r w:rsidRPr="00814C6C">
        <w:rPr>
          <w:rFonts w:ascii="w_Lotus" w:hAnsi="w_Lotus"/>
          <w:sz w:val="24"/>
          <w:rtl/>
          <w:lang w:bidi="fa-IR"/>
        </w:rPr>
        <w:t xml:space="preserve"> </w:t>
      </w:r>
      <w:r>
        <w:rPr>
          <w:rFonts w:ascii="w_Lotus" w:hAnsi="w_Lotus" w:hint="cs"/>
          <w:sz w:val="24"/>
          <w:rtl/>
          <w:lang w:bidi="fa-IR"/>
        </w:rPr>
        <w:t xml:space="preserve">(تکلیف در موقعیت) </w:t>
      </w:r>
      <w:r w:rsidRPr="00814C6C">
        <w:rPr>
          <w:rFonts w:ascii="w_Lotus" w:hAnsi="w_Lotus"/>
          <w:sz w:val="24"/>
          <w:rtl/>
          <w:lang w:bidi="fa-IR"/>
        </w:rPr>
        <w:t>را می‌توان در موارد زیر مشاهده کرد:</w:t>
      </w:r>
    </w:p>
    <w:p w:rsidR="00356A02" w:rsidRDefault="00356A02" w:rsidP="0088570C">
      <w:pPr>
        <w:spacing w:after="0"/>
        <w:jc w:val="both"/>
        <w:rPr>
          <w:rFonts w:ascii="w_Lotus" w:hAnsi="w_Lotus"/>
          <w:sz w:val="24"/>
          <w:rtl/>
          <w:lang w:bidi="fa-IR"/>
        </w:rPr>
      </w:pPr>
      <w:r w:rsidRPr="005B2AF9">
        <w:rPr>
          <w:rFonts w:ascii="w_Lotus" w:hAnsi="w_Lotus" w:hint="cs"/>
          <w:sz w:val="24"/>
          <w:rtl/>
          <w:lang w:bidi="fa-IR"/>
        </w:rPr>
        <w:t xml:space="preserve">1-4. </w:t>
      </w:r>
      <w:r w:rsidRPr="005B2AF9">
        <w:rPr>
          <w:rFonts w:ascii="w_Lotus" w:hAnsi="w_Lotus"/>
          <w:sz w:val="24"/>
          <w:rtl/>
          <w:lang w:bidi="fa-IR"/>
        </w:rPr>
        <w:t>رضایت خداوند در هر لحظه برای انسان اتفاق می</w:t>
      </w:r>
      <w:r w:rsidRPr="005B2AF9">
        <w:rPr>
          <w:rFonts w:ascii="w_Lotus" w:hAnsi="w_Lotus" w:hint="cs"/>
          <w:sz w:val="24"/>
          <w:rtl/>
          <w:lang w:bidi="fa-IR"/>
        </w:rPr>
        <w:t>‌</w:t>
      </w:r>
      <w:r w:rsidRPr="005B2AF9">
        <w:rPr>
          <w:rFonts w:ascii="w_Lotus" w:hAnsi="w_Lotus"/>
          <w:sz w:val="24"/>
          <w:rtl/>
          <w:lang w:bidi="fa-IR"/>
        </w:rPr>
        <w:t>افتد و به مع</w:t>
      </w:r>
      <w:r w:rsidRPr="00814C6C">
        <w:rPr>
          <w:rFonts w:ascii="w_Lotus" w:hAnsi="w_Lotus"/>
          <w:sz w:val="24"/>
          <w:rtl/>
          <w:lang w:bidi="fa-IR"/>
        </w:rPr>
        <w:t>نای قرار گرفتن در موقع خیر و گریز از موقعیت شر می</w:t>
      </w:r>
      <w:r>
        <w:rPr>
          <w:rFonts w:ascii="w_Lotus" w:hAnsi="w_Lotus" w:hint="cs"/>
          <w:sz w:val="24"/>
          <w:rtl/>
          <w:lang w:bidi="fa-IR"/>
        </w:rPr>
        <w:t>‌</w:t>
      </w:r>
      <w:r w:rsidRPr="00814C6C">
        <w:rPr>
          <w:rFonts w:ascii="w_Lotus" w:hAnsi="w_Lotus"/>
          <w:sz w:val="24"/>
          <w:rtl/>
          <w:lang w:bidi="fa-IR"/>
        </w:rPr>
        <w:t>باشد.</w:t>
      </w:r>
    </w:p>
    <w:p w:rsidR="00356A02" w:rsidRDefault="005B2AF9" w:rsidP="0088570C">
      <w:pPr>
        <w:spacing w:after="0"/>
        <w:ind w:left="567"/>
        <w:jc w:val="both"/>
        <w:rPr>
          <w:rFonts w:ascii="w_Lotus" w:hAnsi="w_Lotus"/>
          <w:sz w:val="24"/>
          <w:rtl/>
          <w:lang w:bidi="fa-IR"/>
        </w:rPr>
      </w:pPr>
      <w:r w:rsidRPr="005B2AF9">
        <w:rPr>
          <w:rFonts w:ascii="w_Lotus" w:hAnsi="w_Lotus" w:hint="cs"/>
          <w:sz w:val="24"/>
          <w:rtl/>
          <w:lang w:bidi="fa-IR"/>
        </w:rPr>
        <w:t>يا</w:t>
      </w:r>
      <w:r w:rsidRPr="005B2AF9">
        <w:rPr>
          <w:rFonts w:ascii="w_Lotus" w:hAnsi="w_Lotus"/>
          <w:sz w:val="24"/>
          <w:rtl/>
          <w:lang w:bidi="fa-IR"/>
        </w:rPr>
        <w:t xml:space="preserve"> </w:t>
      </w:r>
      <w:r w:rsidRPr="005B2AF9">
        <w:rPr>
          <w:rFonts w:ascii="w_Lotus" w:hAnsi="w_Lotus" w:hint="cs"/>
          <w:sz w:val="24"/>
          <w:rtl/>
          <w:lang w:bidi="fa-IR"/>
        </w:rPr>
        <w:t>أَيُّهَا</w:t>
      </w:r>
      <w:r w:rsidRPr="005B2AF9">
        <w:rPr>
          <w:rFonts w:ascii="w_Lotus" w:hAnsi="w_Lotus"/>
          <w:sz w:val="24"/>
          <w:rtl/>
          <w:lang w:bidi="fa-IR"/>
        </w:rPr>
        <w:t xml:space="preserve"> </w:t>
      </w:r>
      <w:r w:rsidRPr="005B2AF9">
        <w:rPr>
          <w:rFonts w:ascii="w_Lotus" w:hAnsi="w_Lotus" w:hint="cs"/>
          <w:sz w:val="24"/>
          <w:rtl/>
          <w:lang w:bidi="fa-IR"/>
        </w:rPr>
        <w:t>الَّذينَ</w:t>
      </w:r>
      <w:r w:rsidRPr="005B2AF9">
        <w:rPr>
          <w:rFonts w:ascii="w_Lotus" w:hAnsi="w_Lotus"/>
          <w:sz w:val="24"/>
          <w:rtl/>
          <w:lang w:bidi="fa-IR"/>
        </w:rPr>
        <w:t xml:space="preserve"> </w:t>
      </w:r>
      <w:r w:rsidRPr="005B2AF9">
        <w:rPr>
          <w:rFonts w:ascii="w_Lotus" w:hAnsi="w_Lotus" w:hint="cs"/>
          <w:sz w:val="24"/>
          <w:rtl/>
          <w:lang w:bidi="fa-IR"/>
        </w:rPr>
        <w:t>آمَنُوا</w:t>
      </w:r>
      <w:r w:rsidRPr="005B2AF9">
        <w:rPr>
          <w:rFonts w:ascii="w_Lotus" w:hAnsi="w_Lotus"/>
          <w:sz w:val="24"/>
          <w:rtl/>
          <w:lang w:bidi="fa-IR"/>
        </w:rPr>
        <w:t xml:space="preserve"> </w:t>
      </w:r>
      <w:r w:rsidRPr="005B2AF9">
        <w:rPr>
          <w:rFonts w:ascii="w_Lotus" w:hAnsi="w_Lotus" w:hint="cs"/>
          <w:sz w:val="24"/>
          <w:rtl/>
          <w:lang w:bidi="fa-IR"/>
        </w:rPr>
        <w:t>اسْتَجيبُوا</w:t>
      </w:r>
      <w:r w:rsidRPr="005B2AF9">
        <w:rPr>
          <w:rFonts w:ascii="w_Lotus" w:hAnsi="w_Lotus"/>
          <w:sz w:val="24"/>
          <w:rtl/>
          <w:lang w:bidi="fa-IR"/>
        </w:rPr>
        <w:t xml:space="preserve"> </w:t>
      </w:r>
      <w:r w:rsidRPr="005B2AF9">
        <w:rPr>
          <w:rFonts w:ascii="w_Lotus" w:hAnsi="w_Lotus" w:hint="cs"/>
          <w:sz w:val="24"/>
          <w:rtl/>
          <w:lang w:bidi="fa-IR"/>
        </w:rPr>
        <w:t>لِلَّهِ</w:t>
      </w:r>
      <w:r w:rsidRPr="005B2AF9">
        <w:rPr>
          <w:rFonts w:ascii="w_Lotus" w:hAnsi="w_Lotus"/>
          <w:sz w:val="24"/>
          <w:rtl/>
          <w:lang w:bidi="fa-IR"/>
        </w:rPr>
        <w:t xml:space="preserve"> </w:t>
      </w:r>
      <w:r w:rsidRPr="005B2AF9">
        <w:rPr>
          <w:rFonts w:ascii="w_Lotus" w:hAnsi="w_Lotus" w:hint="cs"/>
          <w:sz w:val="24"/>
          <w:rtl/>
          <w:lang w:bidi="fa-IR"/>
        </w:rPr>
        <w:t>وَ</w:t>
      </w:r>
      <w:r w:rsidRPr="005B2AF9">
        <w:rPr>
          <w:rFonts w:ascii="w_Lotus" w:hAnsi="w_Lotus"/>
          <w:sz w:val="24"/>
          <w:rtl/>
          <w:lang w:bidi="fa-IR"/>
        </w:rPr>
        <w:t xml:space="preserve"> </w:t>
      </w:r>
      <w:r w:rsidRPr="005B2AF9">
        <w:rPr>
          <w:rFonts w:ascii="w_Lotus" w:hAnsi="w_Lotus" w:hint="cs"/>
          <w:sz w:val="24"/>
          <w:rtl/>
          <w:lang w:bidi="fa-IR"/>
        </w:rPr>
        <w:t>لِلرَّسُولِ</w:t>
      </w:r>
      <w:r w:rsidRPr="005B2AF9">
        <w:rPr>
          <w:rFonts w:ascii="w_Lotus" w:hAnsi="w_Lotus"/>
          <w:sz w:val="24"/>
          <w:rtl/>
          <w:lang w:bidi="fa-IR"/>
        </w:rPr>
        <w:t xml:space="preserve"> </w:t>
      </w:r>
      <w:r w:rsidRPr="005B2AF9">
        <w:rPr>
          <w:rFonts w:ascii="w_Lotus" w:hAnsi="w_Lotus" w:hint="cs"/>
          <w:sz w:val="24"/>
          <w:rtl/>
          <w:lang w:bidi="fa-IR"/>
        </w:rPr>
        <w:t>إِذا</w:t>
      </w:r>
      <w:r w:rsidRPr="005B2AF9">
        <w:rPr>
          <w:rFonts w:ascii="w_Lotus" w:hAnsi="w_Lotus"/>
          <w:sz w:val="24"/>
          <w:rtl/>
          <w:lang w:bidi="fa-IR"/>
        </w:rPr>
        <w:t xml:space="preserve"> </w:t>
      </w:r>
      <w:r w:rsidRPr="005B2AF9">
        <w:rPr>
          <w:rFonts w:ascii="w_Lotus" w:hAnsi="w_Lotus" w:hint="cs"/>
          <w:sz w:val="24"/>
          <w:rtl/>
          <w:lang w:bidi="fa-IR"/>
        </w:rPr>
        <w:t>دَعاكُمْ</w:t>
      </w:r>
      <w:r w:rsidRPr="005B2AF9">
        <w:rPr>
          <w:rFonts w:ascii="w_Lotus" w:hAnsi="w_Lotus"/>
          <w:sz w:val="24"/>
          <w:rtl/>
          <w:lang w:bidi="fa-IR"/>
        </w:rPr>
        <w:t xml:space="preserve"> </w:t>
      </w:r>
      <w:r w:rsidRPr="005B2AF9">
        <w:rPr>
          <w:rFonts w:ascii="w_Lotus" w:hAnsi="w_Lotus" w:hint="cs"/>
          <w:sz w:val="24"/>
          <w:rtl/>
          <w:lang w:bidi="fa-IR"/>
        </w:rPr>
        <w:t>لِما</w:t>
      </w:r>
      <w:r w:rsidRPr="005B2AF9">
        <w:rPr>
          <w:rFonts w:ascii="w_Lotus" w:hAnsi="w_Lotus"/>
          <w:sz w:val="24"/>
          <w:rtl/>
          <w:lang w:bidi="fa-IR"/>
        </w:rPr>
        <w:t xml:space="preserve"> </w:t>
      </w:r>
      <w:r w:rsidRPr="005B2AF9">
        <w:rPr>
          <w:rFonts w:ascii="w_Lotus" w:hAnsi="w_Lotus" w:hint="cs"/>
          <w:sz w:val="24"/>
          <w:rtl/>
          <w:lang w:bidi="fa-IR"/>
        </w:rPr>
        <w:t>يُحْييكُمْ</w:t>
      </w:r>
      <w:r w:rsidRPr="005B2AF9">
        <w:rPr>
          <w:rFonts w:ascii="w_Lotus" w:hAnsi="w_Lotus"/>
          <w:sz w:val="24"/>
          <w:rtl/>
          <w:lang w:bidi="fa-IR"/>
        </w:rPr>
        <w:t xml:space="preserve"> </w:t>
      </w:r>
      <w:r w:rsidRPr="005B2AF9">
        <w:rPr>
          <w:rFonts w:ascii="w_Lotus" w:hAnsi="w_Lotus" w:hint="cs"/>
          <w:sz w:val="24"/>
          <w:rtl/>
          <w:lang w:bidi="fa-IR"/>
        </w:rPr>
        <w:t>وَ</w:t>
      </w:r>
      <w:r w:rsidRPr="005B2AF9">
        <w:rPr>
          <w:rFonts w:ascii="w_Lotus" w:hAnsi="w_Lotus"/>
          <w:sz w:val="24"/>
          <w:rtl/>
          <w:lang w:bidi="fa-IR"/>
        </w:rPr>
        <w:t xml:space="preserve"> </w:t>
      </w:r>
      <w:r w:rsidRPr="005B2AF9">
        <w:rPr>
          <w:rFonts w:ascii="w_Lotus" w:hAnsi="w_Lotus" w:hint="cs"/>
          <w:sz w:val="24"/>
          <w:rtl/>
          <w:lang w:bidi="fa-IR"/>
        </w:rPr>
        <w:t>اعْلَمُوا</w:t>
      </w:r>
      <w:r w:rsidRPr="005B2AF9">
        <w:rPr>
          <w:rFonts w:ascii="w_Lotus" w:hAnsi="w_Lotus"/>
          <w:sz w:val="24"/>
          <w:rtl/>
          <w:lang w:bidi="fa-IR"/>
        </w:rPr>
        <w:t xml:space="preserve"> </w:t>
      </w:r>
      <w:r w:rsidRPr="005B2AF9">
        <w:rPr>
          <w:rFonts w:ascii="w_Lotus" w:hAnsi="w_Lotus" w:hint="cs"/>
          <w:sz w:val="24"/>
          <w:rtl/>
          <w:lang w:bidi="fa-IR"/>
        </w:rPr>
        <w:t>أَنَّ</w:t>
      </w:r>
      <w:r w:rsidRPr="005B2AF9">
        <w:rPr>
          <w:rFonts w:ascii="w_Lotus" w:hAnsi="w_Lotus"/>
          <w:sz w:val="24"/>
          <w:rtl/>
          <w:lang w:bidi="fa-IR"/>
        </w:rPr>
        <w:t xml:space="preserve"> </w:t>
      </w:r>
      <w:r w:rsidRPr="005B2AF9">
        <w:rPr>
          <w:rFonts w:ascii="w_Lotus" w:hAnsi="w_Lotus" w:hint="cs"/>
          <w:sz w:val="24"/>
          <w:rtl/>
          <w:lang w:bidi="fa-IR"/>
        </w:rPr>
        <w:t>اللَّهَ</w:t>
      </w:r>
      <w:r w:rsidRPr="005B2AF9">
        <w:rPr>
          <w:rFonts w:ascii="w_Lotus" w:hAnsi="w_Lotus"/>
          <w:sz w:val="24"/>
          <w:rtl/>
          <w:lang w:bidi="fa-IR"/>
        </w:rPr>
        <w:t xml:space="preserve"> </w:t>
      </w:r>
      <w:r w:rsidRPr="005B2AF9">
        <w:rPr>
          <w:rFonts w:ascii="w_Lotus" w:hAnsi="w_Lotus" w:hint="cs"/>
          <w:sz w:val="24"/>
          <w:rtl/>
          <w:lang w:bidi="fa-IR"/>
        </w:rPr>
        <w:t>يَحُولُ</w:t>
      </w:r>
      <w:r w:rsidRPr="005B2AF9">
        <w:rPr>
          <w:rFonts w:ascii="w_Lotus" w:hAnsi="w_Lotus"/>
          <w:sz w:val="24"/>
          <w:rtl/>
          <w:lang w:bidi="fa-IR"/>
        </w:rPr>
        <w:t xml:space="preserve"> </w:t>
      </w:r>
      <w:r w:rsidRPr="005B2AF9">
        <w:rPr>
          <w:rFonts w:ascii="w_Lotus" w:hAnsi="w_Lotus" w:hint="cs"/>
          <w:sz w:val="24"/>
          <w:rtl/>
          <w:lang w:bidi="fa-IR"/>
        </w:rPr>
        <w:t>بَيْنَ</w:t>
      </w:r>
      <w:r w:rsidRPr="005B2AF9">
        <w:rPr>
          <w:rFonts w:ascii="w_Lotus" w:hAnsi="w_Lotus"/>
          <w:sz w:val="24"/>
          <w:rtl/>
          <w:lang w:bidi="fa-IR"/>
        </w:rPr>
        <w:t xml:space="preserve"> </w:t>
      </w:r>
      <w:r w:rsidRPr="005B2AF9">
        <w:rPr>
          <w:rFonts w:ascii="w_Lotus" w:hAnsi="w_Lotus" w:hint="cs"/>
          <w:sz w:val="24"/>
          <w:rtl/>
          <w:lang w:bidi="fa-IR"/>
        </w:rPr>
        <w:t>الْمَرْءِ</w:t>
      </w:r>
      <w:r w:rsidRPr="005B2AF9">
        <w:rPr>
          <w:rFonts w:ascii="w_Lotus" w:hAnsi="w_Lotus"/>
          <w:sz w:val="24"/>
          <w:rtl/>
          <w:lang w:bidi="fa-IR"/>
        </w:rPr>
        <w:t xml:space="preserve"> </w:t>
      </w:r>
      <w:r w:rsidRPr="005B2AF9">
        <w:rPr>
          <w:rFonts w:ascii="w_Lotus" w:hAnsi="w_Lotus" w:hint="cs"/>
          <w:sz w:val="24"/>
          <w:rtl/>
          <w:lang w:bidi="fa-IR"/>
        </w:rPr>
        <w:t>وَ</w:t>
      </w:r>
      <w:r w:rsidRPr="005B2AF9">
        <w:rPr>
          <w:rFonts w:ascii="w_Lotus" w:hAnsi="w_Lotus"/>
          <w:sz w:val="24"/>
          <w:rtl/>
          <w:lang w:bidi="fa-IR"/>
        </w:rPr>
        <w:t xml:space="preserve"> </w:t>
      </w:r>
      <w:r w:rsidRPr="005B2AF9">
        <w:rPr>
          <w:rFonts w:ascii="w_Lotus" w:hAnsi="w_Lotus" w:hint="cs"/>
          <w:sz w:val="24"/>
          <w:rtl/>
          <w:lang w:bidi="fa-IR"/>
        </w:rPr>
        <w:t>قَلْبِهِ</w:t>
      </w:r>
      <w:r w:rsidRPr="005B2AF9">
        <w:rPr>
          <w:rFonts w:ascii="w_Lotus" w:hAnsi="w_Lotus"/>
          <w:sz w:val="24"/>
          <w:rtl/>
          <w:lang w:bidi="fa-IR"/>
        </w:rPr>
        <w:t xml:space="preserve"> </w:t>
      </w:r>
      <w:r w:rsidRPr="005B2AF9">
        <w:rPr>
          <w:rFonts w:ascii="w_Lotus" w:hAnsi="w_Lotus" w:hint="cs"/>
          <w:sz w:val="24"/>
          <w:rtl/>
          <w:lang w:bidi="fa-IR"/>
        </w:rPr>
        <w:t>وَ</w:t>
      </w:r>
      <w:r w:rsidRPr="005B2AF9">
        <w:rPr>
          <w:rFonts w:ascii="w_Lotus" w:hAnsi="w_Lotus"/>
          <w:sz w:val="24"/>
          <w:rtl/>
          <w:lang w:bidi="fa-IR"/>
        </w:rPr>
        <w:t xml:space="preserve"> </w:t>
      </w:r>
      <w:r w:rsidRPr="005B2AF9">
        <w:rPr>
          <w:rFonts w:ascii="w_Lotus" w:hAnsi="w_Lotus" w:hint="cs"/>
          <w:sz w:val="24"/>
          <w:rtl/>
          <w:lang w:bidi="fa-IR"/>
        </w:rPr>
        <w:t>أَنَّهُ</w:t>
      </w:r>
      <w:r w:rsidRPr="005B2AF9">
        <w:rPr>
          <w:rFonts w:ascii="w_Lotus" w:hAnsi="w_Lotus"/>
          <w:sz w:val="24"/>
          <w:rtl/>
          <w:lang w:bidi="fa-IR"/>
        </w:rPr>
        <w:t xml:space="preserve"> </w:t>
      </w:r>
      <w:r w:rsidRPr="005B2AF9">
        <w:rPr>
          <w:rFonts w:ascii="w_Lotus" w:hAnsi="w_Lotus" w:hint="cs"/>
          <w:sz w:val="24"/>
          <w:rtl/>
          <w:lang w:bidi="fa-IR"/>
        </w:rPr>
        <w:t>إِلَيْهِ</w:t>
      </w:r>
      <w:r w:rsidRPr="005B2AF9">
        <w:rPr>
          <w:rFonts w:ascii="w_Lotus" w:hAnsi="w_Lotus"/>
          <w:sz w:val="24"/>
          <w:rtl/>
          <w:lang w:bidi="fa-IR"/>
        </w:rPr>
        <w:t xml:space="preserve"> </w:t>
      </w:r>
      <w:r w:rsidRPr="005B2AF9">
        <w:rPr>
          <w:rFonts w:ascii="w_Lotus" w:hAnsi="w_Lotus" w:hint="cs"/>
          <w:sz w:val="24"/>
          <w:rtl/>
          <w:lang w:bidi="fa-IR"/>
        </w:rPr>
        <w:t>تُحْشَرُونَ</w:t>
      </w:r>
      <w:r w:rsidR="00773802">
        <w:rPr>
          <w:rStyle w:val="FootnoteReference"/>
          <w:rFonts w:ascii="w_Lotus" w:hAnsi="w_Lotus"/>
          <w:sz w:val="24"/>
          <w:rtl/>
          <w:lang w:bidi="fa-IR"/>
        </w:rPr>
        <w:footnoteReference w:id="61"/>
      </w:r>
    </w:p>
    <w:p w:rsidR="005B2AF9" w:rsidRDefault="005B2AF9" w:rsidP="0088570C">
      <w:pPr>
        <w:spacing w:after="0"/>
        <w:ind w:left="567"/>
        <w:jc w:val="both"/>
        <w:rPr>
          <w:rFonts w:ascii="w_Lotus" w:hAnsi="w_Lotus"/>
          <w:sz w:val="24"/>
          <w:rtl/>
          <w:lang w:bidi="fa-IR"/>
        </w:rPr>
      </w:pPr>
      <w:r w:rsidRPr="005B2AF9">
        <w:rPr>
          <w:rFonts w:ascii="w_Lotus" w:hAnsi="w_Lotus" w:hint="cs"/>
          <w:sz w:val="24"/>
          <w:rtl/>
          <w:lang w:bidi="fa-IR"/>
        </w:rPr>
        <w:t>اى</w:t>
      </w:r>
      <w:r w:rsidRPr="005B2AF9">
        <w:rPr>
          <w:rFonts w:ascii="w_Lotus" w:hAnsi="w_Lotus"/>
          <w:sz w:val="24"/>
          <w:rtl/>
          <w:lang w:bidi="fa-IR"/>
        </w:rPr>
        <w:t xml:space="preserve"> </w:t>
      </w:r>
      <w:r w:rsidRPr="005B2AF9">
        <w:rPr>
          <w:rFonts w:ascii="w_Lotus" w:hAnsi="w_Lotus" w:hint="cs"/>
          <w:sz w:val="24"/>
          <w:rtl/>
          <w:lang w:bidi="fa-IR"/>
        </w:rPr>
        <w:t>كسانى</w:t>
      </w:r>
      <w:r w:rsidRPr="005B2AF9">
        <w:rPr>
          <w:rFonts w:ascii="w_Lotus" w:hAnsi="w_Lotus"/>
          <w:sz w:val="24"/>
          <w:rtl/>
          <w:lang w:bidi="fa-IR"/>
        </w:rPr>
        <w:t xml:space="preserve"> </w:t>
      </w:r>
      <w:r w:rsidRPr="005B2AF9">
        <w:rPr>
          <w:rFonts w:ascii="w_Lotus" w:hAnsi="w_Lotus" w:hint="cs"/>
          <w:sz w:val="24"/>
          <w:rtl/>
          <w:lang w:bidi="fa-IR"/>
        </w:rPr>
        <w:t>كه</w:t>
      </w:r>
      <w:r w:rsidRPr="005B2AF9">
        <w:rPr>
          <w:rFonts w:ascii="w_Lotus" w:hAnsi="w_Lotus"/>
          <w:sz w:val="24"/>
          <w:rtl/>
          <w:lang w:bidi="fa-IR"/>
        </w:rPr>
        <w:t xml:space="preserve"> </w:t>
      </w:r>
      <w:r w:rsidRPr="005B2AF9">
        <w:rPr>
          <w:rFonts w:ascii="w_Lotus" w:hAnsi="w_Lotus" w:hint="cs"/>
          <w:sz w:val="24"/>
          <w:rtl/>
          <w:lang w:bidi="fa-IR"/>
        </w:rPr>
        <w:t>ايمان</w:t>
      </w:r>
      <w:r w:rsidRPr="005B2AF9">
        <w:rPr>
          <w:rFonts w:ascii="w_Lotus" w:hAnsi="w_Lotus"/>
          <w:sz w:val="24"/>
          <w:rtl/>
          <w:lang w:bidi="fa-IR"/>
        </w:rPr>
        <w:t xml:space="preserve"> </w:t>
      </w:r>
      <w:r w:rsidRPr="005B2AF9">
        <w:rPr>
          <w:rFonts w:ascii="w_Lotus" w:hAnsi="w_Lotus" w:hint="cs"/>
          <w:sz w:val="24"/>
          <w:rtl/>
          <w:lang w:bidi="fa-IR"/>
        </w:rPr>
        <w:t>آورده‏ايد،</w:t>
      </w:r>
      <w:r w:rsidRPr="005B2AF9">
        <w:rPr>
          <w:rFonts w:ascii="w_Lotus" w:hAnsi="w_Lotus"/>
          <w:sz w:val="24"/>
          <w:rtl/>
          <w:lang w:bidi="fa-IR"/>
        </w:rPr>
        <w:t xml:space="preserve"> </w:t>
      </w:r>
      <w:r w:rsidRPr="005B2AF9">
        <w:rPr>
          <w:rFonts w:ascii="w_Lotus" w:hAnsi="w_Lotus" w:hint="cs"/>
          <w:sz w:val="24"/>
          <w:rtl/>
          <w:lang w:bidi="fa-IR"/>
        </w:rPr>
        <w:t>چون</w:t>
      </w:r>
      <w:r w:rsidRPr="005B2AF9">
        <w:rPr>
          <w:rFonts w:ascii="w_Lotus" w:hAnsi="w_Lotus"/>
          <w:sz w:val="24"/>
          <w:rtl/>
          <w:lang w:bidi="fa-IR"/>
        </w:rPr>
        <w:t xml:space="preserve"> </w:t>
      </w:r>
      <w:r w:rsidRPr="005B2AF9">
        <w:rPr>
          <w:rFonts w:ascii="w_Lotus" w:hAnsi="w_Lotus" w:hint="cs"/>
          <w:sz w:val="24"/>
          <w:rtl/>
          <w:lang w:bidi="fa-IR"/>
        </w:rPr>
        <w:t>خدا</w:t>
      </w:r>
      <w:r w:rsidRPr="005B2AF9">
        <w:rPr>
          <w:rFonts w:ascii="w_Lotus" w:hAnsi="w_Lotus"/>
          <w:sz w:val="24"/>
          <w:rtl/>
          <w:lang w:bidi="fa-IR"/>
        </w:rPr>
        <w:t xml:space="preserve"> </w:t>
      </w:r>
      <w:r w:rsidRPr="005B2AF9">
        <w:rPr>
          <w:rFonts w:ascii="w_Lotus" w:hAnsi="w_Lotus" w:hint="cs"/>
          <w:sz w:val="24"/>
          <w:rtl/>
          <w:lang w:bidi="fa-IR"/>
        </w:rPr>
        <w:t>و</w:t>
      </w:r>
      <w:r w:rsidRPr="005B2AF9">
        <w:rPr>
          <w:rFonts w:ascii="w_Lotus" w:hAnsi="w_Lotus"/>
          <w:sz w:val="24"/>
          <w:rtl/>
          <w:lang w:bidi="fa-IR"/>
        </w:rPr>
        <w:t xml:space="preserve"> </w:t>
      </w:r>
      <w:r w:rsidRPr="005B2AF9">
        <w:rPr>
          <w:rFonts w:ascii="w_Lotus" w:hAnsi="w_Lotus" w:hint="cs"/>
          <w:sz w:val="24"/>
          <w:rtl/>
          <w:lang w:bidi="fa-IR"/>
        </w:rPr>
        <w:t>پيامبرش</w:t>
      </w:r>
      <w:r w:rsidRPr="005B2AF9">
        <w:rPr>
          <w:rFonts w:ascii="w_Lotus" w:hAnsi="w_Lotus"/>
          <w:sz w:val="24"/>
          <w:rtl/>
          <w:lang w:bidi="fa-IR"/>
        </w:rPr>
        <w:t xml:space="preserve"> </w:t>
      </w:r>
      <w:r w:rsidRPr="005B2AF9">
        <w:rPr>
          <w:rFonts w:ascii="w_Lotus" w:hAnsi="w_Lotus" w:hint="cs"/>
          <w:sz w:val="24"/>
          <w:rtl/>
          <w:lang w:bidi="fa-IR"/>
        </w:rPr>
        <w:t>شما</w:t>
      </w:r>
      <w:r w:rsidRPr="005B2AF9">
        <w:rPr>
          <w:rFonts w:ascii="w_Lotus" w:hAnsi="w_Lotus"/>
          <w:sz w:val="24"/>
          <w:rtl/>
          <w:lang w:bidi="fa-IR"/>
        </w:rPr>
        <w:t xml:space="preserve"> </w:t>
      </w:r>
      <w:r w:rsidRPr="005B2AF9">
        <w:rPr>
          <w:rFonts w:ascii="w_Lotus" w:hAnsi="w_Lotus" w:hint="cs"/>
          <w:sz w:val="24"/>
          <w:rtl/>
          <w:lang w:bidi="fa-IR"/>
        </w:rPr>
        <w:t>را</w:t>
      </w:r>
      <w:r w:rsidRPr="005B2AF9">
        <w:rPr>
          <w:rFonts w:ascii="w_Lotus" w:hAnsi="w_Lotus"/>
          <w:sz w:val="24"/>
          <w:rtl/>
          <w:lang w:bidi="fa-IR"/>
        </w:rPr>
        <w:t xml:space="preserve"> </w:t>
      </w:r>
      <w:r w:rsidRPr="005B2AF9">
        <w:rPr>
          <w:rFonts w:ascii="w_Lotus" w:hAnsi="w_Lotus" w:hint="cs"/>
          <w:sz w:val="24"/>
          <w:rtl/>
          <w:lang w:bidi="fa-IR"/>
        </w:rPr>
        <w:t>به</w:t>
      </w:r>
      <w:r w:rsidRPr="005B2AF9">
        <w:rPr>
          <w:rFonts w:ascii="w_Lotus" w:hAnsi="w_Lotus"/>
          <w:sz w:val="24"/>
          <w:rtl/>
          <w:lang w:bidi="fa-IR"/>
        </w:rPr>
        <w:t xml:space="preserve"> </w:t>
      </w:r>
      <w:r w:rsidRPr="005B2AF9">
        <w:rPr>
          <w:rFonts w:ascii="w_Lotus" w:hAnsi="w_Lotus" w:hint="cs"/>
          <w:sz w:val="24"/>
          <w:rtl/>
          <w:lang w:bidi="fa-IR"/>
        </w:rPr>
        <w:t>چيزى</w:t>
      </w:r>
      <w:r w:rsidRPr="005B2AF9">
        <w:rPr>
          <w:rFonts w:ascii="w_Lotus" w:hAnsi="w_Lotus"/>
          <w:sz w:val="24"/>
          <w:rtl/>
          <w:lang w:bidi="fa-IR"/>
        </w:rPr>
        <w:t xml:space="preserve"> </w:t>
      </w:r>
      <w:r w:rsidRPr="005B2AF9">
        <w:rPr>
          <w:rFonts w:ascii="w_Lotus" w:hAnsi="w_Lotus" w:hint="cs"/>
          <w:sz w:val="24"/>
          <w:rtl/>
          <w:lang w:bidi="fa-IR"/>
        </w:rPr>
        <w:t>فرا</w:t>
      </w:r>
      <w:r w:rsidRPr="005B2AF9">
        <w:rPr>
          <w:rFonts w:ascii="w_Lotus" w:hAnsi="w_Lotus"/>
          <w:sz w:val="24"/>
          <w:rtl/>
          <w:lang w:bidi="fa-IR"/>
        </w:rPr>
        <w:t xml:space="preserve"> </w:t>
      </w:r>
      <w:r w:rsidRPr="005B2AF9">
        <w:rPr>
          <w:rFonts w:ascii="w_Lotus" w:hAnsi="w_Lotus" w:hint="cs"/>
          <w:sz w:val="24"/>
          <w:rtl/>
          <w:lang w:bidi="fa-IR"/>
        </w:rPr>
        <w:t>خوانند</w:t>
      </w:r>
      <w:r w:rsidRPr="005B2AF9">
        <w:rPr>
          <w:rFonts w:ascii="w_Lotus" w:hAnsi="w_Lotus"/>
          <w:sz w:val="24"/>
          <w:rtl/>
          <w:lang w:bidi="fa-IR"/>
        </w:rPr>
        <w:t xml:space="preserve"> </w:t>
      </w:r>
      <w:r w:rsidRPr="005B2AF9">
        <w:rPr>
          <w:rFonts w:ascii="w_Lotus" w:hAnsi="w_Lotus" w:hint="cs"/>
          <w:sz w:val="24"/>
          <w:rtl/>
          <w:lang w:bidi="fa-IR"/>
        </w:rPr>
        <w:t>كه</w:t>
      </w:r>
      <w:r w:rsidRPr="005B2AF9">
        <w:rPr>
          <w:rFonts w:ascii="w_Lotus" w:hAnsi="w_Lotus"/>
          <w:sz w:val="24"/>
          <w:rtl/>
          <w:lang w:bidi="fa-IR"/>
        </w:rPr>
        <w:t xml:space="preserve"> </w:t>
      </w:r>
      <w:r w:rsidRPr="005B2AF9">
        <w:rPr>
          <w:rFonts w:ascii="w_Lotus" w:hAnsi="w_Lotus" w:hint="cs"/>
          <w:sz w:val="24"/>
          <w:rtl/>
          <w:lang w:bidi="fa-IR"/>
        </w:rPr>
        <w:t>زندگيتان</w:t>
      </w:r>
      <w:r w:rsidRPr="005B2AF9">
        <w:rPr>
          <w:rFonts w:ascii="w_Lotus" w:hAnsi="w_Lotus"/>
          <w:sz w:val="24"/>
          <w:rtl/>
          <w:lang w:bidi="fa-IR"/>
        </w:rPr>
        <w:t xml:space="preserve"> </w:t>
      </w:r>
      <w:r w:rsidRPr="005B2AF9">
        <w:rPr>
          <w:rFonts w:ascii="w_Lotus" w:hAnsi="w_Lotus" w:hint="cs"/>
          <w:sz w:val="24"/>
          <w:rtl/>
          <w:lang w:bidi="fa-IR"/>
        </w:rPr>
        <w:t>مى‏بخشد</w:t>
      </w:r>
      <w:r w:rsidRPr="005B2AF9">
        <w:rPr>
          <w:rFonts w:ascii="w_Lotus" w:hAnsi="w_Lotus"/>
          <w:sz w:val="24"/>
          <w:rtl/>
          <w:lang w:bidi="fa-IR"/>
        </w:rPr>
        <w:t xml:space="preserve"> </w:t>
      </w:r>
      <w:r w:rsidRPr="005B2AF9">
        <w:rPr>
          <w:rFonts w:ascii="w_Lotus" w:hAnsi="w_Lotus" w:hint="cs"/>
          <w:sz w:val="24"/>
          <w:rtl/>
          <w:lang w:bidi="fa-IR"/>
        </w:rPr>
        <w:t>دعوتشان</w:t>
      </w:r>
      <w:r w:rsidRPr="005B2AF9">
        <w:rPr>
          <w:rFonts w:ascii="w_Lotus" w:hAnsi="w_Lotus"/>
          <w:sz w:val="24"/>
          <w:rtl/>
          <w:lang w:bidi="fa-IR"/>
        </w:rPr>
        <w:t xml:space="preserve"> </w:t>
      </w:r>
      <w:r w:rsidRPr="005B2AF9">
        <w:rPr>
          <w:rFonts w:ascii="w_Lotus" w:hAnsi="w_Lotus" w:hint="cs"/>
          <w:sz w:val="24"/>
          <w:rtl/>
          <w:lang w:bidi="fa-IR"/>
        </w:rPr>
        <w:t>را</w:t>
      </w:r>
      <w:r w:rsidRPr="005B2AF9">
        <w:rPr>
          <w:rFonts w:ascii="w_Lotus" w:hAnsi="w_Lotus"/>
          <w:sz w:val="24"/>
          <w:rtl/>
          <w:lang w:bidi="fa-IR"/>
        </w:rPr>
        <w:t xml:space="preserve"> </w:t>
      </w:r>
      <w:r w:rsidRPr="005B2AF9">
        <w:rPr>
          <w:rFonts w:ascii="w_Lotus" w:hAnsi="w_Lotus" w:hint="cs"/>
          <w:sz w:val="24"/>
          <w:rtl/>
          <w:lang w:bidi="fa-IR"/>
        </w:rPr>
        <w:t>اجابت</w:t>
      </w:r>
      <w:r w:rsidRPr="005B2AF9">
        <w:rPr>
          <w:rFonts w:ascii="w_Lotus" w:hAnsi="w_Lotus"/>
          <w:sz w:val="24"/>
          <w:rtl/>
          <w:lang w:bidi="fa-IR"/>
        </w:rPr>
        <w:t xml:space="preserve"> </w:t>
      </w:r>
      <w:r w:rsidRPr="005B2AF9">
        <w:rPr>
          <w:rFonts w:ascii="w_Lotus" w:hAnsi="w_Lotus" w:hint="cs"/>
          <w:sz w:val="24"/>
          <w:rtl/>
          <w:lang w:bidi="fa-IR"/>
        </w:rPr>
        <w:t>كنيد</w:t>
      </w:r>
      <w:r w:rsidRPr="005B2AF9">
        <w:rPr>
          <w:rFonts w:ascii="w_Lotus" w:hAnsi="w_Lotus"/>
          <w:sz w:val="24"/>
          <w:rtl/>
          <w:lang w:bidi="fa-IR"/>
        </w:rPr>
        <w:t xml:space="preserve"> </w:t>
      </w:r>
      <w:r w:rsidRPr="005B2AF9">
        <w:rPr>
          <w:rFonts w:ascii="w_Lotus" w:hAnsi="w_Lotus" w:hint="cs"/>
          <w:sz w:val="24"/>
          <w:rtl/>
          <w:lang w:bidi="fa-IR"/>
        </w:rPr>
        <w:t>و</w:t>
      </w:r>
      <w:r w:rsidRPr="005B2AF9">
        <w:rPr>
          <w:rFonts w:ascii="w_Lotus" w:hAnsi="w_Lotus"/>
          <w:sz w:val="24"/>
          <w:rtl/>
          <w:lang w:bidi="fa-IR"/>
        </w:rPr>
        <w:t xml:space="preserve"> </w:t>
      </w:r>
      <w:r w:rsidRPr="005B2AF9">
        <w:rPr>
          <w:rFonts w:ascii="w_Lotus" w:hAnsi="w_Lotus" w:hint="cs"/>
          <w:sz w:val="24"/>
          <w:rtl/>
          <w:lang w:bidi="fa-IR"/>
        </w:rPr>
        <w:t>بدانيد</w:t>
      </w:r>
      <w:r w:rsidRPr="005B2AF9">
        <w:rPr>
          <w:rFonts w:ascii="w_Lotus" w:hAnsi="w_Lotus"/>
          <w:sz w:val="24"/>
          <w:rtl/>
          <w:lang w:bidi="fa-IR"/>
        </w:rPr>
        <w:t xml:space="preserve"> </w:t>
      </w:r>
      <w:r w:rsidRPr="005B2AF9">
        <w:rPr>
          <w:rFonts w:ascii="w_Lotus" w:hAnsi="w_Lotus" w:hint="cs"/>
          <w:sz w:val="24"/>
          <w:rtl/>
          <w:lang w:bidi="fa-IR"/>
        </w:rPr>
        <w:t>كه</w:t>
      </w:r>
      <w:r w:rsidRPr="005B2AF9">
        <w:rPr>
          <w:rFonts w:ascii="w_Lotus" w:hAnsi="w_Lotus"/>
          <w:sz w:val="24"/>
          <w:rtl/>
          <w:lang w:bidi="fa-IR"/>
        </w:rPr>
        <w:t xml:space="preserve"> </w:t>
      </w:r>
      <w:r w:rsidRPr="005B2AF9">
        <w:rPr>
          <w:rFonts w:ascii="w_Lotus" w:hAnsi="w_Lotus" w:hint="cs"/>
          <w:sz w:val="24"/>
          <w:rtl/>
          <w:lang w:bidi="fa-IR"/>
        </w:rPr>
        <w:t>خدا</w:t>
      </w:r>
      <w:r w:rsidRPr="005B2AF9">
        <w:rPr>
          <w:rFonts w:ascii="w_Lotus" w:hAnsi="w_Lotus"/>
          <w:sz w:val="24"/>
          <w:rtl/>
          <w:lang w:bidi="fa-IR"/>
        </w:rPr>
        <w:t xml:space="preserve"> </w:t>
      </w:r>
      <w:r w:rsidRPr="005B2AF9">
        <w:rPr>
          <w:rFonts w:ascii="w_Lotus" w:hAnsi="w_Lotus" w:hint="cs"/>
          <w:sz w:val="24"/>
          <w:rtl/>
          <w:lang w:bidi="fa-IR"/>
        </w:rPr>
        <w:t>ميان</w:t>
      </w:r>
      <w:r w:rsidRPr="005B2AF9">
        <w:rPr>
          <w:rFonts w:ascii="w_Lotus" w:hAnsi="w_Lotus"/>
          <w:sz w:val="24"/>
          <w:rtl/>
          <w:lang w:bidi="fa-IR"/>
        </w:rPr>
        <w:t xml:space="preserve"> </w:t>
      </w:r>
      <w:r w:rsidRPr="005B2AF9">
        <w:rPr>
          <w:rFonts w:ascii="w_Lotus" w:hAnsi="w_Lotus" w:hint="cs"/>
          <w:sz w:val="24"/>
          <w:rtl/>
          <w:lang w:bidi="fa-IR"/>
        </w:rPr>
        <w:t>آدمى</w:t>
      </w:r>
      <w:r w:rsidRPr="005B2AF9">
        <w:rPr>
          <w:rFonts w:ascii="w_Lotus" w:hAnsi="w_Lotus"/>
          <w:sz w:val="24"/>
          <w:rtl/>
          <w:lang w:bidi="fa-IR"/>
        </w:rPr>
        <w:t xml:space="preserve"> </w:t>
      </w:r>
      <w:r w:rsidRPr="005B2AF9">
        <w:rPr>
          <w:rFonts w:ascii="w_Lotus" w:hAnsi="w_Lotus" w:hint="cs"/>
          <w:sz w:val="24"/>
          <w:rtl/>
          <w:lang w:bidi="fa-IR"/>
        </w:rPr>
        <w:t>و</w:t>
      </w:r>
      <w:r w:rsidRPr="005B2AF9">
        <w:rPr>
          <w:rFonts w:ascii="w_Lotus" w:hAnsi="w_Lotus"/>
          <w:sz w:val="24"/>
          <w:rtl/>
          <w:lang w:bidi="fa-IR"/>
        </w:rPr>
        <w:t xml:space="preserve"> </w:t>
      </w:r>
      <w:r w:rsidRPr="005B2AF9">
        <w:rPr>
          <w:rFonts w:ascii="w_Lotus" w:hAnsi="w_Lotus" w:hint="cs"/>
          <w:sz w:val="24"/>
          <w:rtl/>
          <w:lang w:bidi="fa-IR"/>
        </w:rPr>
        <w:t>قلبش</w:t>
      </w:r>
      <w:r w:rsidRPr="005B2AF9">
        <w:rPr>
          <w:rFonts w:ascii="w_Lotus" w:hAnsi="w_Lotus"/>
          <w:sz w:val="24"/>
          <w:rtl/>
          <w:lang w:bidi="fa-IR"/>
        </w:rPr>
        <w:t xml:space="preserve"> </w:t>
      </w:r>
      <w:r w:rsidRPr="005B2AF9">
        <w:rPr>
          <w:rFonts w:ascii="w_Lotus" w:hAnsi="w_Lotus" w:hint="cs"/>
          <w:sz w:val="24"/>
          <w:rtl/>
          <w:lang w:bidi="fa-IR"/>
        </w:rPr>
        <w:t>حايل</w:t>
      </w:r>
      <w:r w:rsidRPr="005B2AF9">
        <w:rPr>
          <w:rFonts w:ascii="w_Lotus" w:hAnsi="w_Lotus"/>
          <w:sz w:val="24"/>
          <w:rtl/>
          <w:lang w:bidi="fa-IR"/>
        </w:rPr>
        <w:t xml:space="preserve"> </w:t>
      </w:r>
      <w:r w:rsidRPr="005B2AF9">
        <w:rPr>
          <w:rFonts w:ascii="w_Lotus" w:hAnsi="w_Lotus" w:hint="cs"/>
          <w:sz w:val="24"/>
          <w:rtl/>
          <w:lang w:bidi="fa-IR"/>
        </w:rPr>
        <w:t>است</w:t>
      </w:r>
      <w:r w:rsidRPr="005B2AF9">
        <w:rPr>
          <w:rFonts w:ascii="w_Lotus" w:hAnsi="w_Lotus"/>
          <w:sz w:val="24"/>
          <w:rtl/>
          <w:lang w:bidi="fa-IR"/>
        </w:rPr>
        <w:t xml:space="preserve"> </w:t>
      </w:r>
      <w:r w:rsidRPr="005B2AF9">
        <w:rPr>
          <w:rFonts w:ascii="w_Lotus" w:hAnsi="w_Lotus" w:hint="cs"/>
          <w:sz w:val="24"/>
          <w:rtl/>
          <w:lang w:bidi="fa-IR"/>
        </w:rPr>
        <w:t>و</w:t>
      </w:r>
      <w:r w:rsidRPr="005B2AF9">
        <w:rPr>
          <w:rFonts w:ascii="w_Lotus" w:hAnsi="w_Lotus"/>
          <w:sz w:val="24"/>
          <w:rtl/>
          <w:lang w:bidi="fa-IR"/>
        </w:rPr>
        <w:t xml:space="preserve"> </w:t>
      </w:r>
      <w:r w:rsidRPr="005B2AF9">
        <w:rPr>
          <w:rFonts w:ascii="w_Lotus" w:hAnsi="w_Lotus" w:hint="cs"/>
          <w:sz w:val="24"/>
          <w:rtl/>
          <w:lang w:bidi="fa-IR"/>
        </w:rPr>
        <w:t>همه</w:t>
      </w:r>
      <w:r w:rsidRPr="005B2AF9">
        <w:rPr>
          <w:rFonts w:ascii="w_Lotus" w:hAnsi="w_Lotus"/>
          <w:sz w:val="24"/>
          <w:rtl/>
          <w:lang w:bidi="fa-IR"/>
        </w:rPr>
        <w:t xml:space="preserve"> </w:t>
      </w:r>
      <w:r w:rsidRPr="005B2AF9">
        <w:rPr>
          <w:rFonts w:ascii="w_Lotus" w:hAnsi="w_Lotus" w:hint="cs"/>
          <w:sz w:val="24"/>
          <w:rtl/>
          <w:lang w:bidi="fa-IR"/>
        </w:rPr>
        <w:t>به</w:t>
      </w:r>
      <w:r w:rsidRPr="005B2AF9">
        <w:rPr>
          <w:rFonts w:ascii="w_Lotus" w:hAnsi="w_Lotus"/>
          <w:sz w:val="24"/>
          <w:rtl/>
          <w:lang w:bidi="fa-IR"/>
        </w:rPr>
        <w:t xml:space="preserve"> </w:t>
      </w:r>
      <w:r w:rsidRPr="005B2AF9">
        <w:rPr>
          <w:rFonts w:ascii="w_Lotus" w:hAnsi="w_Lotus" w:hint="cs"/>
          <w:sz w:val="24"/>
          <w:rtl/>
          <w:lang w:bidi="fa-IR"/>
        </w:rPr>
        <w:t>پيشگاه</w:t>
      </w:r>
      <w:r w:rsidRPr="005B2AF9">
        <w:rPr>
          <w:rFonts w:ascii="w_Lotus" w:hAnsi="w_Lotus"/>
          <w:sz w:val="24"/>
          <w:rtl/>
          <w:lang w:bidi="fa-IR"/>
        </w:rPr>
        <w:t xml:space="preserve"> </w:t>
      </w:r>
      <w:r w:rsidRPr="005B2AF9">
        <w:rPr>
          <w:rFonts w:ascii="w_Lotus" w:hAnsi="w_Lotus" w:hint="cs"/>
          <w:sz w:val="24"/>
          <w:rtl/>
          <w:lang w:bidi="fa-IR"/>
        </w:rPr>
        <w:t>او</w:t>
      </w:r>
      <w:r w:rsidRPr="005B2AF9">
        <w:rPr>
          <w:rFonts w:ascii="w_Lotus" w:hAnsi="w_Lotus"/>
          <w:sz w:val="24"/>
          <w:rtl/>
          <w:lang w:bidi="fa-IR"/>
        </w:rPr>
        <w:t xml:space="preserve"> </w:t>
      </w:r>
      <w:r w:rsidRPr="005B2AF9">
        <w:rPr>
          <w:rFonts w:ascii="w_Lotus" w:hAnsi="w_Lotus" w:hint="cs"/>
          <w:sz w:val="24"/>
          <w:rtl/>
          <w:lang w:bidi="fa-IR"/>
        </w:rPr>
        <w:t>گرد</w:t>
      </w:r>
      <w:r w:rsidRPr="005B2AF9">
        <w:rPr>
          <w:rFonts w:ascii="w_Lotus" w:hAnsi="w_Lotus"/>
          <w:sz w:val="24"/>
          <w:rtl/>
          <w:lang w:bidi="fa-IR"/>
        </w:rPr>
        <w:t xml:space="preserve"> </w:t>
      </w:r>
      <w:r w:rsidRPr="005B2AF9">
        <w:rPr>
          <w:rFonts w:ascii="w_Lotus" w:hAnsi="w_Lotus" w:hint="cs"/>
          <w:sz w:val="24"/>
          <w:rtl/>
          <w:lang w:bidi="fa-IR"/>
        </w:rPr>
        <w:t>آورده</w:t>
      </w:r>
      <w:r w:rsidRPr="005B2AF9">
        <w:rPr>
          <w:rFonts w:ascii="w_Lotus" w:hAnsi="w_Lotus"/>
          <w:sz w:val="24"/>
          <w:rtl/>
          <w:lang w:bidi="fa-IR"/>
        </w:rPr>
        <w:t xml:space="preserve"> </w:t>
      </w:r>
      <w:r w:rsidRPr="005B2AF9">
        <w:rPr>
          <w:rFonts w:ascii="w_Lotus" w:hAnsi="w_Lotus" w:hint="cs"/>
          <w:sz w:val="24"/>
          <w:rtl/>
          <w:lang w:bidi="fa-IR"/>
        </w:rPr>
        <w:t>شويد</w:t>
      </w:r>
      <w:r w:rsidR="00773802">
        <w:rPr>
          <w:rFonts w:ascii="w_Lotus" w:hAnsi="w_Lotus"/>
          <w:sz w:val="24"/>
          <w:rtl/>
          <w:lang w:bidi="fa-IR"/>
        </w:rPr>
        <w:t xml:space="preserve">. </w:t>
      </w:r>
    </w:p>
    <w:p w:rsidR="00356A02" w:rsidRDefault="00356A02" w:rsidP="0088570C">
      <w:pPr>
        <w:spacing w:after="0"/>
        <w:jc w:val="both"/>
        <w:rPr>
          <w:rFonts w:ascii="w_Lotus" w:hAnsi="w_Lotus"/>
          <w:sz w:val="24"/>
          <w:rtl/>
          <w:lang w:bidi="fa-IR"/>
        </w:rPr>
      </w:pPr>
      <w:r>
        <w:rPr>
          <w:rFonts w:ascii="w_Lotus" w:hAnsi="w_Lotus" w:hint="cs"/>
          <w:sz w:val="24"/>
          <w:rtl/>
          <w:lang w:bidi="fa-IR"/>
        </w:rPr>
        <w:t xml:space="preserve">2-4. </w:t>
      </w:r>
      <w:r w:rsidRPr="00F812B3">
        <w:rPr>
          <w:rFonts w:ascii="w_Lotus" w:hAnsi="w_Lotus" w:hint="cs"/>
          <w:sz w:val="24"/>
          <w:rtl/>
          <w:lang w:bidi="fa-IR"/>
        </w:rPr>
        <w:t>اضطرارها،</w:t>
      </w:r>
      <w:r w:rsidRPr="00F812B3">
        <w:rPr>
          <w:rFonts w:ascii="w_Lotus" w:hAnsi="w_Lotus"/>
          <w:sz w:val="24"/>
          <w:rtl/>
          <w:lang w:bidi="fa-IR"/>
        </w:rPr>
        <w:t xml:space="preserve"> </w:t>
      </w:r>
      <w:r w:rsidRPr="00F812B3">
        <w:rPr>
          <w:rFonts w:ascii="w_Lotus" w:hAnsi="w_Lotus" w:hint="cs"/>
          <w:sz w:val="24"/>
          <w:rtl/>
          <w:lang w:bidi="fa-IR"/>
        </w:rPr>
        <w:t>تنبه‌ها</w:t>
      </w:r>
      <w:r w:rsidRPr="00F812B3">
        <w:rPr>
          <w:rFonts w:ascii="w_Lotus" w:hAnsi="w_Lotus"/>
          <w:sz w:val="24"/>
          <w:rtl/>
          <w:lang w:bidi="fa-IR"/>
        </w:rPr>
        <w:t xml:space="preserve"> </w:t>
      </w:r>
      <w:r w:rsidRPr="00F812B3">
        <w:rPr>
          <w:rFonts w:ascii="w_Lotus" w:hAnsi="w_Lotus" w:hint="cs"/>
          <w:sz w:val="24"/>
          <w:rtl/>
          <w:lang w:bidi="fa-IR"/>
        </w:rPr>
        <w:t>و</w:t>
      </w:r>
      <w:r w:rsidRPr="00F812B3">
        <w:rPr>
          <w:rFonts w:ascii="w_Lotus" w:hAnsi="w_Lotus"/>
          <w:sz w:val="24"/>
          <w:rtl/>
          <w:lang w:bidi="fa-IR"/>
        </w:rPr>
        <w:t xml:space="preserve"> </w:t>
      </w:r>
      <w:r w:rsidRPr="00F812B3">
        <w:rPr>
          <w:rFonts w:ascii="w_Lotus" w:hAnsi="w_Lotus" w:hint="cs"/>
          <w:sz w:val="24"/>
          <w:rtl/>
          <w:lang w:bidi="fa-IR"/>
        </w:rPr>
        <w:t>ابتلائاتی</w:t>
      </w:r>
      <w:r w:rsidRPr="00F812B3">
        <w:rPr>
          <w:rFonts w:ascii="w_Lotus" w:hAnsi="w_Lotus"/>
          <w:sz w:val="24"/>
          <w:rtl/>
          <w:lang w:bidi="fa-IR"/>
        </w:rPr>
        <w:t xml:space="preserve"> </w:t>
      </w:r>
      <w:r w:rsidRPr="00F812B3">
        <w:rPr>
          <w:rFonts w:ascii="w_Lotus" w:hAnsi="w_Lotus" w:hint="cs"/>
          <w:sz w:val="24"/>
          <w:rtl/>
          <w:lang w:bidi="fa-IR"/>
        </w:rPr>
        <w:t>که</w:t>
      </w:r>
      <w:r w:rsidRPr="00F812B3">
        <w:rPr>
          <w:rFonts w:ascii="w_Lotus" w:hAnsi="w_Lotus"/>
          <w:sz w:val="24"/>
          <w:rtl/>
          <w:lang w:bidi="fa-IR"/>
        </w:rPr>
        <w:t xml:space="preserve"> </w:t>
      </w:r>
      <w:r w:rsidRPr="00F812B3">
        <w:rPr>
          <w:rFonts w:ascii="w_Lotus" w:hAnsi="w_Lotus" w:hint="cs"/>
          <w:sz w:val="24"/>
          <w:rtl/>
          <w:lang w:bidi="fa-IR"/>
        </w:rPr>
        <w:t>انسان</w:t>
      </w:r>
      <w:r w:rsidRPr="00F812B3">
        <w:rPr>
          <w:rFonts w:ascii="w_Lotus" w:hAnsi="w_Lotus"/>
          <w:sz w:val="24"/>
          <w:rtl/>
          <w:lang w:bidi="fa-IR"/>
        </w:rPr>
        <w:t xml:space="preserve"> </w:t>
      </w:r>
      <w:r w:rsidRPr="00F812B3">
        <w:rPr>
          <w:rFonts w:ascii="w_Lotus" w:hAnsi="w_Lotus" w:hint="cs"/>
          <w:sz w:val="24"/>
          <w:rtl/>
          <w:lang w:bidi="fa-IR"/>
        </w:rPr>
        <w:t>با</w:t>
      </w:r>
      <w:r w:rsidRPr="00F812B3">
        <w:rPr>
          <w:rFonts w:ascii="w_Lotus" w:hAnsi="w_Lotus"/>
          <w:sz w:val="24"/>
          <w:rtl/>
          <w:lang w:bidi="fa-IR"/>
        </w:rPr>
        <w:t xml:space="preserve"> </w:t>
      </w:r>
      <w:r w:rsidRPr="00F812B3">
        <w:rPr>
          <w:rFonts w:ascii="w_Lotus" w:hAnsi="w_Lotus" w:hint="cs"/>
          <w:sz w:val="24"/>
          <w:rtl/>
          <w:lang w:bidi="fa-IR"/>
        </w:rPr>
        <w:t>آن</w:t>
      </w:r>
      <w:r w:rsidRPr="00F812B3">
        <w:rPr>
          <w:rFonts w:ascii="w_Lotus" w:hAnsi="w_Lotus"/>
          <w:sz w:val="24"/>
          <w:rtl/>
          <w:lang w:bidi="fa-IR"/>
        </w:rPr>
        <w:t xml:space="preserve"> </w:t>
      </w:r>
      <w:r w:rsidRPr="00F812B3">
        <w:rPr>
          <w:rFonts w:ascii="w_Lotus" w:hAnsi="w_Lotus" w:hint="cs"/>
          <w:sz w:val="24"/>
          <w:rtl/>
          <w:lang w:bidi="fa-IR"/>
        </w:rPr>
        <w:t>مواجه</w:t>
      </w:r>
      <w:r w:rsidRPr="00F812B3">
        <w:rPr>
          <w:rFonts w:ascii="w_Lotus" w:hAnsi="w_Lotus"/>
          <w:sz w:val="24"/>
          <w:rtl/>
          <w:lang w:bidi="fa-IR"/>
        </w:rPr>
        <w:t xml:space="preserve"> </w:t>
      </w:r>
      <w:r w:rsidRPr="00F812B3">
        <w:rPr>
          <w:rFonts w:ascii="w_Lotus" w:hAnsi="w_Lotus" w:hint="cs"/>
          <w:sz w:val="24"/>
          <w:rtl/>
          <w:lang w:bidi="fa-IR"/>
        </w:rPr>
        <w:t>است</w:t>
      </w:r>
      <w:r w:rsidRPr="00F812B3">
        <w:rPr>
          <w:rFonts w:ascii="w_Lotus" w:hAnsi="w_Lotus"/>
          <w:sz w:val="24"/>
          <w:rtl/>
          <w:lang w:bidi="fa-IR"/>
        </w:rPr>
        <w:t xml:space="preserve"> </w:t>
      </w:r>
      <w:r w:rsidRPr="00F812B3">
        <w:rPr>
          <w:rFonts w:ascii="w_Lotus" w:hAnsi="w_Lotus" w:hint="cs"/>
          <w:sz w:val="24"/>
          <w:rtl/>
          <w:lang w:bidi="fa-IR"/>
        </w:rPr>
        <w:t>برای</w:t>
      </w:r>
      <w:r w:rsidRPr="00F812B3">
        <w:rPr>
          <w:rFonts w:ascii="w_Lotus" w:hAnsi="w_Lotus"/>
          <w:sz w:val="24"/>
          <w:rtl/>
          <w:lang w:bidi="fa-IR"/>
        </w:rPr>
        <w:t xml:space="preserve"> </w:t>
      </w:r>
      <w:r w:rsidRPr="00F812B3">
        <w:rPr>
          <w:rFonts w:ascii="w_Lotus" w:hAnsi="w_Lotus" w:hint="cs"/>
          <w:sz w:val="24"/>
          <w:rtl/>
          <w:lang w:bidi="fa-IR"/>
        </w:rPr>
        <w:t>بیداری</w:t>
      </w:r>
      <w:r w:rsidRPr="00F812B3">
        <w:rPr>
          <w:rFonts w:ascii="w_Lotus" w:hAnsi="w_Lotus"/>
          <w:sz w:val="24"/>
          <w:rtl/>
          <w:lang w:bidi="fa-IR"/>
        </w:rPr>
        <w:t xml:space="preserve"> </w:t>
      </w:r>
      <w:r w:rsidRPr="00F812B3">
        <w:rPr>
          <w:rFonts w:ascii="w_Lotus" w:hAnsi="w_Lotus" w:hint="cs"/>
          <w:sz w:val="24"/>
          <w:rtl/>
          <w:lang w:bidi="fa-IR"/>
        </w:rPr>
        <w:t>و</w:t>
      </w:r>
      <w:r w:rsidRPr="00F812B3">
        <w:rPr>
          <w:rFonts w:ascii="w_Lotus" w:hAnsi="w_Lotus"/>
          <w:sz w:val="24"/>
          <w:rtl/>
          <w:lang w:bidi="fa-IR"/>
        </w:rPr>
        <w:t xml:space="preserve"> </w:t>
      </w:r>
      <w:r w:rsidRPr="00F812B3">
        <w:rPr>
          <w:rFonts w:ascii="w_Lotus" w:hAnsi="w_Lotus" w:hint="cs"/>
          <w:sz w:val="24"/>
          <w:rtl/>
          <w:lang w:bidi="fa-IR"/>
        </w:rPr>
        <w:t>سوق</w:t>
      </w:r>
      <w:r w:rsidRPr="00F812B3">
        <w:rPr>
          <w:rFonts w:ascii="w_Lotus" w:hAnsi="w_Lotus"/>
          <w:sz w:val="24"/>
          <w:rtl/>
          <w:lang w:bidi="fa-IR"/>
        </w:rPr>
        <w:t xml:space="preserve"> </w:t>
      </w:r>
      <w:r w:rsidRPr="00F812B3">
        <w:rPr>
          <w:rFonts w:ascii="w_Lotus" w:hAnsi="w_Lotus" w:hint="cs"/>
          <w:sz w:val="24"/>
          <w:rtl/>
          <w:lang w:bidi="fa-IR"/>
        </w:rPr>
        <w:t>یافتن</w:t>
      </w:r>
      <w:r w:rsidRPr="00F812B3">
        <w:rPr>
          <w:rFonts w:ascii="w_Lotus" w:hAnsi="w_Lotus"/>
          <w:sz w:val="24"/>
          <w:rtl/>
          <w:lang w:bidi="fa-IR"/>
        </w:rPr>
        <w:t xml:space="preserve"> </w:t>
      </w:r>
      <w:r w:rsidRPr="00F812B3">
        <w:rPr>
          <w:rFonts w:ascii="w_Lotus" w:hAnsi="w_Lotus" w:hint="cs"/>
          <w:sz w:val="24"/>
          <w:rtl/>
          <w:lang w:bidi="fa-IR"/>
        </w:rPr>
        <w:t>او</w:t>
      </w:r>
      <w:r w:rsidRPr="00F812B3">
        <w:rPr>
          <w:rFonts w:ascii="w_Lotus" w:hAnsi="w_Lotus"/>
          <w:sz w:val="24"/>
          <w:rtl/>
          <w:lang w:bidi="fa-IR"/>
        </w:rPr>
        <w:t xml:space="preserve"> </w:t>
      </w:r>
      <w:r w:rsidRPr="00F812B3">
        <w:rPr>
          <w:rFonts w:ascii="w_Lotus" w:hAnsi="w_Lotus" w:hint="cs"/>
          <w:sz w:val="24"/>
          <w:rtl/>
          <w:lang w:bidi="fa-IR"/>
        </w:rPr>
        <w:t>به</w:t>
      </w:r>
      <w:r w:rsidRPr="00F812B3">
        <w:rPr>
          <w:rFonts w:ascii="w_Lotus" w:hAnsi="w_Lotus"/>
          <w:sz w:val="24"/>
          <w:rtl/>
          <w:lang w:bidi="fa-IR"/>
        </w:rPr>
        <w:t xml:space="preserve"> </w:t>
      </w:r>
      <w:r w:rsidRPr="00F812B3">
        <w:rPr>
          <w:rFonts w:ascii="w_Lotus" w:hAnsi="w_Lotus" w:hint="cs"/>
          <w:sz w:val="24"/>
          <w:rtl/>
          <w:lang w:bidi="fa-IR"/>
        </w:rPr>
        <w:t>کمال</w:t>
      </w:r>
      <w:r w:rsidRPr="00F812B3">
        <w:rPr>
          <w:rFonts w:ascii="w_Lotus" w:hAnsi="w_Lotus"/>
          <w:sz w:val="24"/>
          <w:rtl/>
          <w:lang w:bidi="fa-IR"/>
        </w:rPr>
        <w:t xml:space="preserve"> </w:t>
      </w:r>
      <w:r w:rsidRPr="00F812B3">
        <w:rPr>
          <w:rFonts w:ascii="w_Lotus" w:hAnsi="w_Lotus" w:hint="cs"/>
          <w:sz w:val="24"/>
          <w:rtl/>
          <w:lang w:bidi="fa-IR"/>
        </w:rPr>
        <w:t>است</w:t>
      </w:r>
      <w:r w:rsidRPr="00F812B3">
        <w:rPr>
          <w:rFonts w:ascii="w_Lotus" w:hAnsi="w_Lotus"/>
          <w:sz w:val="24"/>
          <w:rtl/>
          <w:lang w:bidi="fa-IR"/>
        </w:rPr>
        <w:t>.</w:t>
      </w:r>
    </w:p>
    <w:p w:rsidR="00356A02" w:rsidRDefault="00356A02" w:rsidP="0088570C">
      <w:pPr>
        <w:spacing w:after="0"/>
        <w:ind w:left="567"/>
        <w:jc w:val="both"/>
        <w:rPr>
          <w:rFonts w:ascii="w_Lotus" w:hAnsi="w_Lotus"/>
          <w:sz w:val="24"/>
          <w:rtl/>
          <w:lang w:bidi="fa-IR"/>
        </w:rPr>
      </w:pPr>
      <w:r w:rsidRPr="00254A17">
        <w:rPr>
          <w:rFonts w:ascii="w_Lotus" w:hAnsi="w_Lotus" w:hint="cs"/>
          <w:sz w:val="24"/>
          <w:rtl/>
          <w:lang w:bidi="fa-IR"/>
        </w:rPr>
        <w:t>إِنَّا</w:t>
      </w:r>
      <w:r w:rsidRPr="00254A17">
        <w:rPr>
          <w:rFonts w:ascii="w_Lotus" w:hAnsi="w_Lotus"/>
          <w:sz w:val="24"/>
          <w:rtl/>
          <w:lang w:bidi="fa-IR"/>
        </w:rPr>
        <w:t xml:space="preserve"> </w:t>
      </w:r>
      <w:r w:rsidRPr="00254A17">
        <w:rPr>
          <w:rFonts w:ascii="w_Lotus" w:hAnsi="w_Lotus" w:hint="cs"/>
          <w:sz w:val="24"/>
          <w:rtl/>
          <w:lang w:bidi="fa-IR"/>
        </w:rPr>
        <w:t>جَعَلْنا</w:t>
      </w:r>
      <w:r w:rsidRPr="00254A17">
        <w:rPr>
          <w:rFonts w:ascii="w_Lotus" w:hAnsi="w_Lotus"/>
          <w:sz w:val="24"/>
          <w:rtl/>
          <w:lang w:bidi="fa-IR"/>
        </w:rPr>
        <w:t xml:space="preserve"> </w:t>
      </w:r>
      <w:r w:rsidRPr="00254A17">
        <w:rPr>
          <w:rFonts w:ascii="w_Lotus" w:hAnsi="w_Lotus" w:hint="cs"/>
          <w:sz w:val="24"/>
          <w:rtl/>
          <w:lang w:bidi="fa-IR"/>
        </w:rPr>
        <w:t>ما</w:t>
      </w:r>
      <w:r w:rsidRPr="00254A17">
        <w:rPr>
          <w:rFonts w:ascii="w_Lotus" w:hAnsi="w_Lotus"/>
          <w:sz w:val="24"/>
          <w:rtl/>
          <w:lang w:bidi="fa-IR"/>
        </w:rPr>
        <w:t xml:space="preserve"> </w:t>
      </w:r>
      <w:r w:rsidRPr="00254A17">
        <w:rPr>
          <w:rFonts w:ascii="w_Lotus" w:hAnsi="w_Lotus" w:hint="cs"/>
          <w:sz w:val="24"/>
          <w:rtl/>
          <w:lang w:bidi="fa-IR"/>
        </w:rPr>
        <w:t>عَلَى</w:t>
      </w:r>
      <w:r w:rsidRPr="00254A17">
        <w:rPr>
          <w:rFonts w:ascii="w_Lotus" w:hAnsi="w_Lotus"/>
          <w:sz w:val="24"/>
          <w:rtl/>
          <w:lang w:bidi="fa-IR"/>
        </w:rPr>
        <w:t xml:space="preserve"> </w:t>
      </w:r>
      <w:r w:rsidRPr="00254A17">
        <w:rPr>
          <w:rFonts w:ascii="w_Lotus" w:hAnsi="w_Lotus" w:hint="cs"/>
          <w:sz w:val="24"/>
          <w:rtl/>
          <w:lang w:bidi="fa-IR"/>
        </w:rPr>
        <w:t>الْأَرْضِ</w:t>
      </w:r>
      <w:r w:rsidRPr="00254A17">
        <w:rPr>
          <w:rFonts w:ascii="w_Lotus" w:hAnsi="w_Lotus"/>
          <w:sz w:val="24"/>
          <w:rtl/>
          <w:lang w:bidi="fa-IR"/>
        </w:rPr>
        <w:t xml:space="preserve"> </w:t>
      </w:r>
      <w:r w:rsidRPr="00254A17">
        <w:rPr>
          <w:rFonts w:ascii="w_Lotus" w:hAnsi="w_Lotus" w:hint="cs"/>
          <w:sz w:val="24"/>
          <w:rtl/>
          <w:lang w:bidi="fa-IR"/>
        </w:rPr>
        <w:t>زينَةً</w:t>
      </w:r>
      <w:r w:rsidRPr="00254A17">
        <w:rPr>
          <w:rFonts w:ascii="w_Lotus" w:hAnsi="w_Lotus"/>
          <w:sz w:val="24"/>
          <w:rtl/>
          <w:lang w:bidi="fa-IR"/>
        </w:rPr>
        <w:t xml:space="preserve"> </w:t>
      </w:r>
      <w:r w:rsidRPr="00254A17">
        <w:rPr>
          <w:rFonts w:ascii="w_Lotus" w:hAnsi="w_Lotus" w:hint="cs"/>
          <w:sz w:val="24"/>
          <w:rtl/>
          <w:lang w:bidi="fa-IR"/>
        </w:rPr>
        <w:t>لَها</w:t>
      </w:r>
      <w:r w:rsidRPr="00254A17">
        <w:rPr>
          <w:rFonts w:ascii="w_Lotus" w:hAnsi="w_Lotus"/>
          <w:sz w:val="24"/>
          <w:rtl/>
          <w:lang w:bidi="fa-IR"/>
        </w:rPr>
        <w:t xml:space="preserve"> </w:t>
      </w:r>
      <w:r w:rsidRPr="00254A17">
        <w:rPr>
          <w:rFonts w:ascii="w_Lotus" w:hAnsi="w_Lotus" w:hint="cs"/>
          <w:sz w:val="24"/>
          <w:rtl/>
          <w:lang w:bidi="fa-IR"/>
        </w:rPr>
        <w:t>لِنَبْلُوَهُمْ</w:t>
      </w:r>
      <w:r w:rsidRPr="00254A17">
        <w:rPr>
          <w:rFonts w:ascii="w_Lotus" w:hAnsi="w_Lotus"/>
          <w:sz w:val="24"/>
          <w:rtl/>
          <w:lang w:bidi="fa-IR"/>
        </w:rPr>
        <w:t xml:space="preserve"> </w:t>
      </w:r>
      <w:r w:rsidRPr="00254A17">
        <w:rPr>
          <w:rFonts w:ascii="w_Lotus" w:hAnsi="w_Lotus" w:hint="cs"/>
          <w:sz w:val="24"/>
          <w:rtl/>
          <w:lang w:bidi="fa-IR"/>
        </w:rPr>
        <w:t>أَيُّهُمْ</w:t>
      </w:r>
      <w:r w:rsidRPr="00254A17">
        <w:rPr>
          <w:rFonts w:ascii="w_Lotus" w:hAnsi="w_Lotus"/>
          <w:sz w:val="24"/>
          <w:rtl/>
          <w:lang w:bidi="fa-IR"/>
        </w:rPr>
        <w:t xml:space="preserve"> </w:t>
      </w:r>
      <w:r w:rsidRPr="00254A17">
        <w:rPr>
          <w:rFonts w:ascii="w_Lotus" w:hAnsi="w_Lotus" w:hint="cs"/>
          <w:sz w:val="24"/>
          <w:rtl/>
          <w:lang w:bidi="fa-IR"/>
        </w:rPr>
        <w:t>أَحْسَنُ</w:t>
      </w:r>
      <w:r w:rsidRPr="00254A17">
        <w:rPr>
          <w:rFonts w:ascii="w_Lotus" w:hAnsi="w_Lotus"/>
          <w:sz w:val="24"/>
          <w:rtl/>
          <w:lang w:bidi="fa-IR"/>
        </w:rPr>
        <w:t xml:space="preserve"> </w:t>
      </w:r>
      <w:r w:rsidRPr="00254A17">
        <w:rPr>
          <w:rFonts w:ascii="w_Lotus" w:hAnsi="w_Lotus" w:hint="cs"/>
          <w:sz w:val="24"/>
          <w:rtl/>
          <w:lang w:bidi="fa-IR"/>
        </w:rPr>
        <w:t>عَمَلاً</w:t>
      </w:r>
      <w:r w:rsidR="00773802">
        <w:rPr>
          <w:rStyle w:val="FootnoteReference"/>
          <w:rFonts w:ascii="w_Lotus" w:hAnsi="w_Lotus"/>
          <w:sz w:val="24"/>
          <w:rtl/>
          <w:lang w:bidi="fa-IR"/>
        </w:rPr>
        <w:footnoteReference w:id="62"/>
      </w:r>
    </w:p>
    <w:p w:rsidR="00356A02" w:rsidRPr="00814C6C" w:rsidRDefault="00356A02" w:rsidP="0088570C">
      <w:pPr>
        <w:spacing w:after="0"/>
        <w:ind w:left="567"/>
        <w:jc w:val="both"/>
        <w:rPr>
          <w:rFonts w:ascii="w_Lotus" w:hAnsi="w_Lotus"/>
          <w:sz w:val="24"/>
          <w:rtl/>
          <w:lang w:bidi="fa-IR"/>
        </w:rPr>
      </w:pPr>
      <w:r w:rsidRPr="00254A17">
        <w:rPr>
          <w:rFonts w:ascii="w_Lotus" w:hAnsi="w_Lotus" w:hint="cs"/>
          <w:sz w:val="24"/>
          <w:rtl/>
          <w:lang w:bidi="fa-IR"/>
        </w:rPr>
        <w:t>ما</w:t>
      </w:r>
      <w:r w:rsidRPr="00254A17">
        <w:rPr>
          <w:rFonts w:ascii="w_Lotus" w:hAnsi="w_Lotus"/>
          <w:sz w:val="24"/>
          <w:rtl/>
          <w:lang w:bidi="fa-IR"/>
        </w:rPr>
        <w:t xml:space="preserve"> </w:t>
      </w:r>
      <w:r w:rsidRPr="00254A17">
        <w:rPr>
          <w:rFonts w:ascii="w_Lotus" w:hAnsi="w_Lotus" w:hint="cs"/>
          <w:sz w:val="24"/>
          <w:rtl/>
          <w:lang w:bidi="fa-IR"/>
        </w:rPr>
        <w:t>هر</w:t>
      </w:r>
      <w:r w:rsidRPr="00254A17">
        <w:rPr>
          <w:rFonts w:ascii="w_Lotus" w:hAnsi="w_Lotus"/>
          <w:sz w:val="24"/>
          <w:rtl/>
          <w:lang w:bidi="fa-IR"/>
        </w:rPr>
        <w:t xml:space="preserve"> </w:t>
      </w:r>
      <w:r w:rsidRPr="00254A17">
        <w:rPr>
          <w:rFonts w:ascii="w_Lotus" w:hAnsi="w_Lotus" w:hint="cs"/>
          <w:sz w:val="24"/>
          <w:rtl/>
          <w:lang w:bidi="fa-IR"/>
        </w:rPr>
        <w:t>چه</w:t>
      </w:r>
      <w:r w:rsidRPr="00254A17">
        <w:rPr>
          <w:rFonts w:ascii="w_Lotus" w:hAnsi="w_Lotus"/>
          <w:sz w:val="24"/>
          <w:rtl/>
          <w:lang w:bidi="fa-IR"/>
        </w:rPr>
        <w:t xml:space="preserve"> </w:t>
      </w:r>
      <w:r w:rsidRPr="00254A17">
        <w:rPr>
          <w:rFonts w:ascii="w_Lotus" w:hAnsi="w_Lotus" w:hint="cs"/>
          <w:sz w:val="24"/>
          <w:rtl/>
          <w:lang w:bidi="fa-IR"/>
        </w:rPr>
        <w:t>در</w:t>
      </w:r>
      <w:r w:rsidRPr="00254A17">
        <w:rPr>
          <w:rFonts w:ascii="w_Lotus" w:hAnsi="w_Lotus"/>
          <w:sz w:val="24"/>
          <w:rtl/>
          <w:lang w:bidi="fa-IR"/>
        </w:rPr>
        <w:t xml:space="preserve"> </w:t>
      </w:r>
      <w:r w:rsidRPr="00254A17">
        <w:rPr>
          <w:rFonts w:ascii="w_Lotus" w:hAnsi="w_Lotus" w:hint="cs"/>
          <w:sz w:val="24"/>
          <w:rtl/>
          <w:lang w:bidi="fa-IR"/>
        </w:rPr>
        <w:t>روى</w:t>
      </w:r>
      <w:r w:rsidRPr="00254A17">
        <w:rPr>
          <w:rFonts w:ascii="w_Lotus" w:hAnsi="w_Lotus"/>
          <w:sz w:val="24"/>
          <w:rtl/>
          <w:lang w:bidi="fa-IR"/>
        </w:rPr>
        <w:t xml:space="preserve"> </w:t>
      </w:r>
      <w:r w:rsidRPr="00254A17">
        <w:rPr>
          <w:rFonts w:ascii="w_Lotus" w:hAnsi="w_Lotus" w:hint="cs"/>
          <w:sz w:val="24"/>
          <w:rtl/>
          <w:lang w:bidi="fa-IR"/>
        </w:rPr>
        <w:t>زمين</w:t>
      </w:r>
      <w:r w:rsidRPr="00254A17">
        <w:rPr>
          <w:rFonts w:ascii="w_Lotus" w:hAnsi="w_Lotus"/>
          <w:sz w:val="24"/>
          <w:rtl/>
          <w:lang w:bidi="fa-IR"/>
        </w:rPr>
        <w:t xml:space="preserve"> </w:t>
      </w:r>
      <w:r w:rsidRPr="00254A17">
        <w:rPr>
          <w:rFonts w:ascii="w_Lotus" w:hAnsi="w_Lotus" w:hint="cs"/>
          <w:sz w:val="24"/>
          <w:rtl/>
          <w:lang w:bidi="fa-IR"/>
        </w:rPr>
        <w:t>است</w:t>
      </w:r>
      <w:r w:rsidRPr="00254A17">
        <w:rPr>
          <w:rFonts w:ascii="w_Lotus" w:hAnsi="w_Lotus"/>
          <w:sz w:val="24"/>
          <w:rtl/>
          <w:lang w:bidi="fa-IR"/>
        </w:rPr>
        <w:t xml:space="preserve"> </w:t>
      </w:r>
      <w:r w:rsidRPr="00254A17">
        <w:rPr>
          <w:rFonts w:ascii="w_Lotus" w:hAnsi="w_Lotus" w:hint="cs"/>
          <w:sz w:val="24"/>
          <w:rtl/>
          <w:lang w:bidi="fa-IR"/>
        </w:rPr>
        <w:t>زينت</w:t>
      </w:r>
      <w:r w:rsidRPr="00254A17">
        <w:rPr>
          <w:rFonts w:ascii="w_Lotus" w:hAnsi="w_Lotus"/>
          <w:sz w:val="24"/>
          <w:rtl/>
          <w:lang w:bidi="fa-IR"/>
        </w:rPr>
        <w:t xml:space="preserve"> </w:t>
      </w:r>
      <w:r w:rsidRPr="00254A17">
        <w:rPr>
          <w:rFonts w:ascii="w_Lotus" w:hAnsi="w_Lotus" w:hint="cs"/>
          <w:sz w:val="24"/>
          <w:rtl/>
          <w:lang w:bidi="fa-IR"/>
        </w:rPr>
        <w:t>آن</w:t>
      </w:r>
      <w:r w:rsidRPr="00254A17">
        <w:rPr>
          <w:rFonts w:ascii="w_Lotus" w:hAnsi="w_Lotus"/>
          <w:sz w:val="24"/>
          <w:rtl/>
          <w:lang w:bidi="fa-IR"/>
        </w:rPr>
        <w:t xml:space="preserve"> </w:t>
      </w:r>
      <w:r w:rsidRPr="00254A17">
        <w:rPr>
          <w:rFonts w:ascii="w_Lotus" w:hAnsi="w_Lotus" w:hint="cs"/>
          <w:sz w:val="24"/>
          <w:rtl/>
          <w:lang w:bidi="fa-IR"/>
        </w:rPr>
        <w:t>قرار</w:t>
      </w:r>
      <w:r w:rsidRPr="00254A17">
        <w:rPr>
          <w:rFonts w:ascii="w_Lotus" w:hAnsi="w_Lotus"/>
          <w:sz w:val="24"/>
          <w:rtl/>
          <w:lang w:bidi="fa-IR"/>
        </w:rPr>
        <w:t xml:space="preserve"> </w:t>
      </w:r>
      <w:r w:rsidRPr="00254A17">
        <w:rPr>
          <w:rFonts w:ascii="w_Lotus" w:hAnsi="w_Lotus" w:hint="cs"/>
          <w:sz w:val="24"/>
          <w:rtl/>
          <w:lang w:bidi="fa-IR"/>
        </w:rPr>
        <w:t>داديم،</w:t>
      </w:r>
      <w:r w:rsidRPr="00254A17">
        <w:rPr>
          <w:rFonts w:ascii="w_Lotus" w:hAnsi="w_Lotus"/>
          <w:sz w:val="24"/>
          <w:rtl/>
          <w:lang w:bidi="fa-IR"/>
        </w:rPr>
        <w:t xml:space="preserve"> </w:t>
      </w:r>
      <w:r w:rsidRPr="00254A17">
        <w:rPr>
          <w:rFonts w:ascii="w_Lotus" w:hAnsi="w_Lotus" w:hint="cs"/>
          <w:sz w:val="24"/>
          <w:rtl/>
          <w:lang w:bidi="fa-IR"/>
        </w:rPr>
        <w:t>تا</w:t>
      </w:r>
      <w:r w:rsidRPr="00254A17">
        <w:rPr>
          <w:rFonts w:ascii="w_Lotus" w:hAnsi="w_Lotus"/>
          <w:sz w:val="24"/>
          <w:rtl/>
          <w:lang w:bidi="fa-IR"/>
        </w:rPr>
        <w:t xml:space="preserve"> </w:t>
      </w:r>
      <w:r w:rsidRPr="00254A17">
        <w:rPr>
          <w:rFonts w:ascii="w_Lotus" w:hAnsi="w_Lotus" w:hint="cs"/>
          <w:sz w:val="24"/>
          <w:rtl/>
          <w:lang w:bidi="fa-IR"/>
        </w:rPr>
        <w:t>امتحانشان</w:t>
      </w:r>
      <w:r w:rsidRPr="00254A17">
        <w:rPr>
          <w:rFonts w:ascii="w_Lotus" w:hAnsi="w_Lotus"/>
          <w:sz w:val="24"/>
          <w:rtl/>
          <w:lang w:bidi="fa-IR"/>
        </w:rPr>
        <w:t xml:space="preserve"> </w:t>
      </w:r>
      <w:r w:rsidRPr="00254A17">
        <w:rPr>
          <w:rFonts w:ascii="w_Lotus" w:hAnsi="w_Lotus" w:hint="cs"/>
          <w:sz w:val="24"/>
          <w:rtl/>
          <w:lang w:bidi="fa-IR"/>
        </w:rPr>
        <w:t>كنيم</w:t>
      </w:r>
      <w:r w:rsidRPr="00254A17">
        <w:rPr>
          <w:rFonts w:ascii="w_Lotus" w:hAnsi="w_Lotus"/>
          <w:sz w:val="24"/>
          <w:rtl/>
          <w:lang w:bidi="fa-IR"/>
        </w:rPr>
        <w:t xml:space="preserve"> </w:t>
      </w:r>
      <w:r w:rsidRPr="00254A17">
        <w:rPr>
          <w:rFonts w:ascii="w_Lotus" w:hAnsi="w_Lotus" w:hint="cs"/>
          <w:sz w:val="24"/>
          <w:rtl/>
          <w:lang w:bidi="fa-IR"/>
        </w:rPr>
        <w:t>كه</w:t>
      </w:r>
      <w:r w:rsidRPr="00254A17">
        <w:rPr>
          <w:rFonts w:ascii="w_Lotus" w:hAnsi="w_Lotus"/>
          <w:sz w:val="24"/>
          <w:rtl/>
          <w:lang w:bidi="fa-IR"/>
        </w:rPr>
        <w:t xml:space="preserve"> </w:t>
      </w:r>
      <w:r w:rsidRPr="00254A17">
        <w:rPr>
          <w:rFonts w:ascii="w_Lotus" w:hAnsi="w_Lotus" w:hint="cs"/>
          <w:sz w:val="24"/>
          <w:rtl/>
          <w:lang w:bidi="fa-IR"/>
        </w:rPr>
        <w:t>كدامشان</w:t>
      </w:r>
      <w:r w:rsidRPr="00254A17">
        <w:rPr>
          <w:rFonts w:ascii="w_Lotus" w:hAnsi="w_Lotus"/>
          <w:sz w:val="24"/>
          <w:rtl/>
          <w:lang w:bidi="fa-IR"/>
        </w:rPr>
        <w:t xml:space="preserve"> </w:t>
      </w:r>
      <w:r w:rsidRPr="00254A17">
        <w:rPr>
          <w:rFonts w:ascii="w_Lotus" w:hAnsi="w_Lotus" w:hint="cs"/>
          <w:sz w:val="24"/>
          <w:rtl/>
          <w:lang w:bidi="fa-IR"/>
        </w:rPr>
        <w:t>به</w:t>
      </w:r>
      <w:r w:rsidRPr="00254A17">
        <w:rPr>
          <w:rFonts w:ascii="w_Lotus" w:hAnsi="w_Lotus"/>
          <w:sz w:val="24"/>
          <w:rtl/>
          <w:lang w:bidi="fa-IR"/>
        </w:rPr>
        <w:t xml:space="preserve"> </w:t>
      </w:r>
      <w:r w:rsidRPr="00254A17">
        <w:rPr>
          <w:rFonts w:ascii="w_Lotus" w:hAnsi="w_Lotus" w:hint="cs"/>
          <w:sz w:val="24"/>
          <w:rtl/>
          <w:lang w:bidi="fa-IR"/>
        </w:rPr>
        <w:t>عمل</w:t>
      </w:r>
      <w:r w:rsidRPr="00254A17">
        <w:rPr>
          <w:rFonts w:ascii="w_Lotus" w:hAnsi="w_Lotus"/>
          <w:sz w:val="24"/>
          <w:rtl/>
          <w:lang w:bidi="fa-IR"/>
        </w:rPr>
        <w:t xml:space="preserve"> </w:t>
      </w:r>
      <w:r w:rsidRPr="00254A17">
        <w:rPr>
          <w:rFonts w:ascii="w_Lotus" w:hAnsi="w_Lotus" w:hint="cs"/>
          <w:sz w:val="24"/>
          <w:rtl/>
          <w:lang w:bidi="fa-IR"/>
        </w:rPr>
        <w:t>بهترند</w:t>
      </w:r>
      <w:r w:rsidR="00627666">
        <w:rPr>
          <w:rFonts w:ascii="w_Lotus" w:hAnsi="w_Lotus"/>
          <w:sz w:val="24"/>
          <w:rtl/>
          <w:lang w:bidi="fa-IR"/>
        </w:rPr>
        <w:t>.</w:t>
      </w:r>
    </w:p>
    <w:p w:rsidR="00356A02" w:rsidRDefault="00356A02" w:rsidP="0088570C">
      <w:pPr>
        <w:spacing w:after="0"/>
        <w:jc w:val="both"/>
        <w:rPr>
          <w:rFonts w:ascii="w_Lotus Bold" w:hAnsi="w_Lotus Bold" w:cs="w_Lotus Bold"/>
          <w:sz w:val="24"/>
          <w:rtl/>
          <w:lang w:bidi="fa-IR"/>
        </w:rPr>
      </w:pPr>
      <w:r>
        <w:rPr>
          <w:rFonts w:ascii="w_Lotus Bold" w:hAnsi="w_Lotus Bold" w:cs="w_Lotus Bold" w:hint="cs"/>
          <w:sz w:val="24"/>
          <w:rtl/>
          <w:lang w:bidi="fa-IR"/>
        </w:rPr>
        <w:t xml:space="preserve">اصل پنجم: انسان به تدریج در دوره‌های مختلف زندگی تغییر وسع می‌دهد. و بر قدرتش در تحقق تکلیف افزوده می‌شود. </w:t>
      </w:r>
    </w:p>
    <w:p w:rsidR="00356A02" w:rsidRPr="00711A58" w:rsidRDefault="00356A02" w:rsidP="0088570C">
      <w:pPr>
        <w:spacing w:after="0"/>
        <w:jc w:val="both"/>
        <w:rPr>
          <w:rFonts w:ascii="w_Lotus" w:hAnsi="w_Lotus"/>
          <w:sz w:val="24"/>
          <w:rtl/>
          <w:lang w:bidi="fa-IR"/>
        </w:rPr>
      </w:pPr>
      <w:r>
        <w:rPr>
          <w:rFonts w:ascii="w_Lotus" w:hAnsi="w_Lotus"/>
          <w:sz w:val="24"/>
          <w:rtl/>
          <w:lang w:bidi="fa-IR"/>
        </w:rPr>
        <w:t>تفصیل</w:t>
      </w:r>
      <w:r w:rsidRPr="00711A58">
        <w:rPr>
          <w:rFonts w:ascii="w_Lotus" w:hAnsi="w_Lotus"/>
          <w:sz w:val="24"/>
          <w:rtl/>
          <w:lang w:bidi="fa-IR"/>
        </w:rPr>
        <w:t xml:space="preserve"> اصل</w:t>
      </w:r>
      <w:r>
        <w:rPr>
          <w:rFonts w:ascii="w_Lotus" w:hAnsi="w_Lotus" w:hint="cs"/>
          <w:sz w:val="24"/>
          <w:rtl/>
          <w:lang w:bidi="fa-IR"/>
        </w:rPr>
        <w:t xml:space="preserve"> پنجم (تغییر و تقویت تدریجی وسع) </w:t>
      </w:r>
      <w:r w:rsidRPr="00711A58">
        <w:rPr>
          <w:rFonts w:ascii="w_Lotus" w:hAnsi="w_Lotus"/>
          <w:sz w:val="24"/>
          <w:rtl/>
          <w:lang w:bidi="fa-IR"/>
        </w:rPr>
        <w:t>را می‌توان در موارد زیر مشاهده کرد:</w:t>
      </w:r>
    </w:p>
    <w:p w:rsidR="00356A02" w:rsidRPr="00711A58" w:rsidRDefault="00356A02" w:rsidP="0088570C">
      <w:pPr>
        <w:spacing w:after="0"/>
        <w:jc w:val="both"/>
        <w:rPr>
          <w:rFonts w:ascii="w_Lotus" w:hAnsi="w_Lotus"/>
          <w:sz w:val="24"/>
          <w:rtl/>
          <w:lang w:bidi="fa-IR"/>
        </w:rPr>
      </w:pPr>
      <w:r w:rsidRPr="00711A58">
        <w:rPr>
          <w:rFonts w:ascii="w_Lotus" w:hAnsi="w_Lotus"/>
          <w:sz w:val="24"/>
          <w:rtl/>
          <w:lang w:bidi="fa-IR"/>
        </w:rPr>
        <w:lastRenderedPageBreak/>
        <w:t>1-5. جلب رضایت خدا در هر دوره ای از مراحل رشد انسان متناسب با ظرفیت وجودی اوست. این ظرفیت با توان تفکر و تعقلی که در آن مرحله لازم است شکوفا شود متناسب است.</w:t>
      </w:r>
    </w:p>
    <w:p w:rsidR="00356A02" w:rsidRPr="005C3639" w:rsidRDefault="00356A02" w:rsidP="0088570C">
      <w:pPr>
        <w:spacing w:after="0"/>
        <w:ind w:left="567"/>
        <w:jc w:val="both"/>
        <w:rPr>
          <w:rFonts w:ascii="w_Badr" w:hAnsi="w_Badr" w:cs="w_Badr"/>
          <w:sz w:val="24"/>
          <w:rtl/>
          <w:lang w:bidi="fa-IR"/>
        </w:rPr>
      </w:pPr>
      <w:r w:rsidRPr="005C3639">
        <w:rPr>
          <w:rFonts w:ascii="w_Badr" w:hAnsi="w_Badr" w:cs="w_Badr"/>
          <w:sz w:val="24"/>
          <w:rtl/>
          <w:lang w:bidi="fa-IR"/>
        </w:rPr>
        <w:t>إِنَّ الَّذينَ آمَنُوا وَ عَمِلُوا الصَّالِحاتِ إِنَّا لا نُضيعُ أ</w:t>
      </w:r>
      <w:r>
        <w:rPr>
          <w:rFonts w:ascii="w_Badr" w:hAnsi="w_Badr" w:cs="w_Badr"/>
          <w:sz w:val="24"/>
          <w:rtl/>
          <w:lang w:bidi="fa-IR"/>
        </w:rPr>
        <w:t>َجْرَ مَنْ أَحْسَنَ عَمَلاً</w:t>
      </w:r>
      <w:r>
        <w:rPr>
          <w:rStyle w:val="FootnoteReference"/>
          <w:rFonts w:ascii="w_Badr" w:hAnsi="w_Badr" w:cs="w_Badr"/>
          <w:sz w:val="24"/>
          <w:rtl/>
          <w:lang w:bidi="fa-IR"/>
        </w:rPr>
        <w:footnoteReference w:id="63"/>
      </w:r>
    </w:p>
    <w:p w:rsidR="00356A02" w:rsidRDefault="00356A02" w:rsidP="0088570C">
      <w:pPr>
        <w:spacing w:after="0"/>
        <w:ind w:left="567"/>
        <w:jc w:val="both"/>
        <w:rPr>
          <w:rFonts w:ascii="w_Badr" w:hAnsi="w_Badr" w:cs="w_Badr"/>
          <w:sz w:val="24"/>
          <w:rtl/>
          <w:lang w:bidi="fa-IR"/>
        </w:rPr>
      </w:pPr>
      <w:r w:rsidRPr="005C3639">
        <w:rPr>
          <w:rFonts w:ascii="w_Badr" w:hAnsi="w_Badr" w:cs="w_Badr"/>
          <w:sz w:val="24"/>
          <w:rtl/>
          <w:lang w:bidi="fa-IR"/>
        </w:rPr>
        <w:t xml:space="preserve">كسانى كه ايمان آورده‏اند و كارهاى شايسته كرده‏اند، بدانند كه ما پاداش نيكوكاران را ضايع نمى‏كنيم. </w:t>
      </w:r>
    </w:p>
    <w:p w:rsidR="00356A02" w:rsidRDefault="00356A02" w:rsidP="0088570C">
      <w:pPr>
        <w:spacing w:after="0"/>
        <w:ind w:left="567"/>
        <w:jc w:val="both"/>
        <w:rPr>
          <w:rFonts w:ascii="w_Badr" w:hAnsi="w_Badr" w:cs="w_Badr"/>
          <w:sz w:val="24"/>
          <w:rtl/>
          <w:lang w:bidi="fa-IR"/>
        </w:rPr>
      </w:pPr>
      <w:r w:rsidRPr="006356CF">
        <w:rPr>
          <w:rFonts w:ascii="w_Badr" w:hAnsi="w_Badr" w:cs="w_Badr" w:hint="cs"/>
          <w:sz w:val="24"/>
          <w:rtl/>
          <w:lang w:bidi="fa-IR"/>
        </w:rPr>
        <w:t>نَحْنُ</w:t>
      </w:r>
      <w:r w:rsidRPr="006356CF">
        <w:rPr>
          <w:rFonts w:ascii="w_Badr" w:hAnsi="w_Badr" w:cs="w_Badr"/>
          <w:sz w:val="24"/>
          <w:rtl/>
          <w:lang w:bidi="fa-IR"/>
        </w:rPr>
        <w:t xml:space="preserve"> </w:t>
      </w:r>
      <w:r w:rsidRPr="006356CF">
        <w:rPr>
          <w:rFonts w:ascii="w_Badr" w:hAnsi="w_Badr" w:cs="w_Badr" w:hint="cs"/>
          <w:sz w:val="24"/>
          <w:rtl/>
          <w:lang w:bidi="fa-IR"/>
        </w:rPr>
        <w:t>نَقُصُّ</w:t>
      </w:r>
      <w:r w:rsidRPr="006356CF">
        <w:rPr>
          <w:rFonts w:ascii="w_Badr" w:hAnsi="w_Badr" w:cs="w_Badr"/>
          <w:sz w:val="24"/>
          <w:rtl/>
          <w:lang w:bidi="fa-IR"/>
        </w:rPr>
        <w:t xml:space="preserve"> </w:t>
      </w:r>
      <w:r w:rsidRPr="006356CF">
        <w:rPr>
          <w:rFonts w:ascii="w_Badr" w:hAnsi="w_Badr" w:cs="w_Badr" w:hint="cs"/>
          <w:sz w:val="24"/>
          <w:rtl/>
          <w:lang w:bidi="fa-IR"/>
        </w:rPr>
        <w:t>عَلَيْكَ</w:t>
      </w:r>
      <w:r w:rsidRPr="006356CF">
        <w:rPr>
          <w:rFonts w:ascii="w_Badr" w:hAnsi="w_Badr" w:cs="w_Badr"/>
          <w:sz w:val="24"/>
          <w:rtl/>
          <w:lang w:bidi="fa-IR"/>
        </w:rPr>
        <w:t xml:space="preserve"> </w:t>
      </w:r>
      <w:r w:rsidRPr="006356CF">
        <w:rPr>
          <w:rFonts w:ascii="w_Badr" w:hAnsi="w_Badr" w:cs="w_Badr" w:hint="cs"/>
          <w:sz w:val="24"/>
          <w:rtl/>
          <w:lang w:bidi="fa-IR"/>
        </w:rPr>
        <w:t>نَبَأَهُمْ</w:t>
      </w:r>
      <w:r w:rsidRPr="006356CF">
        <w:rPr>
          <w:rFonts w:ascii="w_Badr" w:hAnsi="w_Badr" w:cs="w_Badr"/>
          <w:sz w:val="24"/>
          <w:rtl/>
          <w:lang w:bidi="fa-IR"/>
        </w:rPr>
        <w:t xml:space="preserve"> </w:t>
      </w:r>
      <w:r w:rsidRPr="006356CF">
        <w:rPr>
          <w:rFonts w:ascii="w_Badr" w:hAnsi="w_Badr" w:cs="w_Badr" w:hint="cs"/>
          <w:sz w:val="24"/>
          <w:rtl/>
          <w:lang w:bidi="fa-IR"/>
        </w:rPr>
        <w:t>بِالْحَقِّ</w:t>
      </w:r>
      <w:r w:rsidRPr="006356CF">
        <w:rPr>
          <w:rFonts w:ascii="w_Badr" w:hAnsi="w_Badr" w:cs="w_Badr"/>
          <w:sz w:val="24"/>
          <w:rtl/>
          <w:lang w:bidi="fa-IR"/>
        </w:rPr>
        <w:t xml:space="preserve"> </w:t>
      </w:r>
      <w:r w:rsidRPr="006356CF">
        <w:rPr>
          <w:rFonts w:ascii="w_Badr" w:hAnsi="w_Badr" w:cs="w_Badr" w:hint="cs"/>
          <w:sz w:val="24"/>
          <w:rtl/>
          <w:lang w:bidi="fa-IR"/>
        </w:rPr>
        <w:t>إِنَّهُمْ</w:t>
      </w:r>
      <w:r w:rsidRPr="006356CF">
        <w:rPr>
          <w:rFonts w:ascii="w_Badr" w:hAnsi="w_Badr" w:cs="w_Badr"/>
          <w:sz w:val="24"/>
          <w:rtl/>
          <w:lang w:bidi="fa-IR"/>
        </w:rPr>
        <w:t xml:space="preserve"> </w:t>
      </w:r>
      <w:r w:rsidRPr="006356CF">
        <w:rPr>
          <w:rFonts w:ascii="w_Badr" w:hAnsi="w_Badr" w:cs="w_Badr" w:hint="cs"/>
          <w:sz w:val="24"/>
          <w:rtl/>
          <w:lang w:bidi="fa-IR"/>
        </w:rPr>
        <w:t>فِتْيَةٌ</w:t>
      </w:r>
      <w:r w:rsidRPr="006356CF">
        <w:rPr>
          <w:rFonts w:ascii="w_Badr" w:hAnsi="w_Badr" w:cs="w_Badr"/>
          <w:sz w:val="24"/>
          <w:rtl/>
          <w:lang w:bidi="fa-IR"/>
        </w:rPr>
        <w:t xml:space="preserve"> </w:t>
      </w:r>
      <w:r w:rsidRPr="006356CF">
        <w:rPr>
          <w:rFonts w:ascii="w_Badr" w:hAnsi="w_Badr" w:cs="w_Badr" w:hint="cs"/>
          <w:sz w:val="24"/>
          <w:rtl/>
          <w:lang w:bidi="fa-IR"/>
        </w:rPr>
        <w:t>آمَنُوا</w:t>
      </w:r>
      <w:r w:rsidRPr="006356CF">
        <w:rPr>
          <w:rFonts w:ascii="w_Badr" w:hAnsi="w_Badr" w:cs="w_Badr"/>
          <w:sz w:val="24"/>
          <w:rtl/>
          <w:lang w:bidi="fa-IR"/>
        </w:rPr>
        <w:t xml:space="preserve"> </w:t>
      </w:r>
      <w:r w:rsidRPr="006356CF">
        <w:rPr>
          <w:rFonts w:ascii="w_Badr" w:hAnsi="w_Badr" w:cs="w_Badr" w:hint="cs"/>
          <w:sz w:val="24"/>
          <w:rtl/>
          <w:lang w:bidi="fa-IR"/>
        </w:rPr>
        <w:t>بِرَبِّهِمْ</w:t>
      </w:r>
      <w:r w:rsidRPr="006356CF">
        <w:rPr>
          <w:rFonts w:ascii="w_Badr" w:hAnsi="w_Badr" w:cs="w_Badr"/>
          <w:sz w:val="24"/>
          <w:rtl/>
          <w:lang w:bidi="fa-IR"/>
        </w:rPr>
        <w:t xml:space="preserve"> </w:t>
      </w:r>
      <w:r w:rsidRPr="006356CF">
        <w:rPr>
          <w:rFonts w:ascii="w_Badr" w:hAnsi="w_Badr" w:cs="w_Badr" w:hint="cs"/>
          <w:sz w:val="24"/>
          <w:rtl/>
          <w:lang w:bidi="fa-IR"/>
        </w:rPr>
        <w:t>وَ</w:t>
      </w:r>
      <w:r w:rsidRPr="006356CF">
        <w:rPr>
          <w:rFonts w:ascii="w_Badr" w:hAnsi="w_Badr" w:cs="w_Badr"/>
          <w:sz w:val="24"/>
          <w:rtl/>
          <w:lang w:bidi="fa-IR"/>
        </w:rPr>
        <w:t xml:space="preserve"> </w:t>
      </w:r>
      <w:r w:rsidRPr="006356CF">
        <w:rPr>
          <w:rFonts w:ascii="w_Badr" w:hAnsi="w_Badr" w:cs="w_Badr" w:hint="cs"/>
          <w:sz w:val="24"/>
          <w:rtl/>
          <w:lang w:bidi="fa-IR"/>
        </w:rPr>
        <w:t>زِدْناهُمْ</w:t>
      </w:r>
      <w:r w:rsidRPr="006356CF">
        <w:rPr>
          <w:rFonts w:ascii="w_Badr" w:hAnsi="w_Badr" w:cs="w_Badr"/>
          <w:sz w:val="24"/>
          <w:rtl/>
          <w:lang w:bidi="fa-IR"/>
        </w:rPr>
        <w:t xml:space="preserve"> </w:t>
      </w:r>
      <w:r w:rsidRPr="006356CF">
        <w:rPr>
          <w:rFonts w:ascii="w_Badr" w:hAnsi="w_Badr" w:cs="w_Badr" w:hint="cs"/>
          <w:sz w:val="24"/>
          <w:rtl/>
          <w:lang w:bidi="fa-IR"/>
        </w:rPr>
        <w:t>هُدىً</w:t>
      </w:r>
      <w:r w:rsidR="00627666">
        <w:rPr>
          <w:rStyle w:val="FootnoteReference"/>
          <w:rFonts w:ascii="w_Badr" w:hAnsi="w_Badr" w:cs="w_Badr"/>
          <w:sz w:val="24"/>
          <w:rtl/>
          <w:lang w:bidi="fa-IR"/>
        </w:rPr>
        <w:footnoteReference w:id="64"/>
      </w:r>
    </w:p>
    <w:p w:rsidR="00356A02" w:rsidRDefault="00356A02" w:rsidP="0088570C">
      <w:pPr>
        <w:spacing w:after="0"/>
        <w:ind w:left="567"/>
        <w:jc w:val="both"/>
        <w:rPr>
          <w:rFonts w:ascii="w_Badr" w:hAnsi="w_Badr" w:cs="w_Badr"/>
          <w:sz w:val="24"/>
          <w:rtl/>
          <w:lang w:bidi="fa-IR"/>
        </w:rPr>
      </w:pPr>
      <w:r w:rsidRPr="006356CF">
        <w:rPr>
          <w:rFonts w:ascii="w_Badr" w:hAnsi="w_Badr" w:cs="w_Badr" w:hint="cs"/>
          <w:sz w:val="24"/>
          <w:rtl/>
          <w:lang w:bidi="fa-IR"/>
        </w:rPr>
        <w:t>ما</w:t>
      </w:r>
      <w:r w:rsidRPr="006356CF">
        <w:rPr>
          <w:rFonts w:ascii="w_Badr" w:hAnsi="w_Badr" w:cs="w_Badr"/>
          <w:sz w:val="24"/>
          <w:rtl/>
          <w:lang w:bidi="fa-IR"/>
        </w:rPr>
        <w:t xml:space="preserve"> </w:t>
      </w:r>
      <w:r w:rsidRPr="006356CF">
        <w:rPr>
          <w:rFonts w:ascii="w_Badr" w:hAnsi="w_Badr" w:cs="w_Badr" w:hint="cs"/>
          <w:sz w:val="24"/>
          <w:rtl/>
          <w:lang w:bidi="fa-IR"/>
        </w:rPr>
        <w:t>خبرشان</w:t>
      </w:r>
      <w:r w:rsidRPr="006356CF">
        <w:rPr>
          <w:rFonts w:ascii="w_Badr" w:hAnsi="w_Badr" w:cs="w_Badr"/>
          <w:sz w:val="24"/>
          <w:rtl/>
          <w:lang w:bidi="fa-IR"/>
        </w:rPr>
        <w:t xml:space="preserve"> </w:t>
      </w:r>
      <w:r w:rsidRPr="006356CF">
        <w:rPr>
          <w:rFonts w:ascii="w_Badr" w:hAnsi="w_Badr" w:cs="w_Badr" w:hint="cs"/>
          <w:sz w:val="24"/>
          <w:rtl/>
          <w:lang w:bidi="fa-IR"/>
        </w:rPr>
        <w:t>را</w:t>
      </w:r>
      <w:r w:rsidRPr="006356CF">
        <w:rPr>
          <w:rFonts w:ascii="w_Badr" w:hAnsi="w_Badr" w:cs="w_Badr"/>
          <w:sz w:val="24"/>
          <w:rtl/>
          <w:lang w:bidi="fa-IR"/>
        </w:rPr>
        <w:t xml:space="preserve"> </w:t>
      </w:r>
      <w:r w:rsidRPr="006356CF">
        <w:rPr>
          <w:rFonts w:ascii="w_Badr" w:hAnsi="w_Badr" w:cs="w_Badr" w:hint="cs"/>
          <w:sz w:val="24"/>
          <w:rtl/>
          <w:lang w:bidi="fa-IR"/>
        </w:rPr>
        <w:t>به</w:t>
      </w:r>
      <w:r w:rsidRPr="006356CF">
        <w:rPr>
          <w:rFonts w:ascii="w_Badr" w:hAnsi="w_Badr" w:cs="w_Badr"/>
          <w:sz w:val="24"/>
          <w:rtl/>
          <w:lang w:bidi="fa-IR"/>
        </w:rPr>
        <w:t xml:space="preserve"> </w:t>
      </w:r>
      <w:r w:rsidRPr="006356CF">
        <w:rPr>
          <w:rFonts w:ascii="w_Badr" w:hAnsi="w_Badr" w:cs="w_Badr" w:hint="cs"/>
          <w:sz w:val="24"/>
          <w:rtl/>
          <w:lang w:bidi="fa-IR"/>
        </w:rPr>
        <w:t>راستى</w:t>
      </w:r>
      <w:r w:rsidRPr="006356CF">
        <w:rPr>
          <w:rFonts w:ascii="w_Badr" w:hAnsi="w_Badr" w:cs="w_Badr"/>
          <w:sz w:val="24"/>
          <w:rtl/>
          <w:lang w:bidi="fa-IR"/>
        </w:rPr>
        <w:t xml:space="preserve"> </w:t>
      </w:r>
      <w:r w:rsidRPr="006356CF">
        <w:rPr>
          <w:rFonts w:ascii="w_Badr" w:hAnsi="w_Badr" w:cs="w_Badr" w:hint="cs"/>
          <w:sz w:val="24"/>
          <w:rtl/>
          <w:lang w:bidi="fa-IR"/>
        </w:rPr>
        <w:t>براى</w:t>
      </w:r>
      <w:r w:rsidRPr="006356CF">
        <w:rPr>
          <w:rFonts w:ascii="w_Badr" w:hAnsi="w_Badr" w:cs="w_Badr"/>
          <w:sz w:val="24"/>
          <w:rtl/>
          <w:lang w:bidi="fa-IR"/>
        </w:rPr>
        <w:t xml:space="preserve"> </w:t>
      </w:r>
      <w:r w:rsidRPr="006356CF">
        <w:rPr>
          <w:rFonts w:ascii="w_Badr" w:hAnsi="w_Badr" w:cs="w_Badr" w:hint="cs"/>
          <w:sz w:val="24"/>
          <w:rtl/>
          <w:lang w:bidi="fa-IR"/>
        </w:rPr>
        <w:t>تو</w:t>
      </w:r>
      <w:r w:rsidRPr="006356CF">
        <w:rPr>
          <w:rFonts w:ascii="w_Badr" w:hAnsi="w_Badr" w:cs="w_Badr"/>
          <w:sz w:val="24"/>
          <w:rtl/>
          <w:lang w:bidi="fa-IR"/>
        </w:rPr>
        <w:t xml:space="preserve"> </w:t>
      </w:r>
      <w:r w:rsidRPr="006356CF">
        <w:rPr>
          <w:rFonts w:ascii="w_Badr" w:hAnsi="w_Badr" w:cs="w_Badr" w:hint="cs"/>
          <w:sz w:val="24"/>
          <w:rtl/>
          <w:lang w:bidi="fa-IR"/>
        </w:rPr>
        <w:t>حكايت</w:t>
      </w:r>
      <w:r w:rsidRPr="006356CF">
        <w:rPr>
          <w:rFonts w:ascii="w_Badr" w:hAnsi="w_Badr" w:cs="w_Badr"/>
          <w:sz w:val="24"/>
          <w:rtl/>
          <w:lang w:bidi="fa-IR"/>
        </w:rPr>
        <w:t xml:space="preserve"> </w:t>
      </w:r>
      <w:r w:rsidRPr="006356CF">
        <w:rPr>
          <w:rFonts w:ascii="w_Badr" w:hAnsi="w_Badr" w:cs="w_Badr" w:hint="cs"/>
          <w:sz w:val="24"/>
          <w:rtl/>
          <w:lang w:bidi="fa-IR"/>
        </w:rPr>
        <w:t>مى‏كنيم</w:t>
      </w:r>
      <w:r w:rsidRPr="006356CF">
        <w:rPr>
          <w:rFonts w:ascii="w_Badr" w:hAnsi="w_Badr" w:cs="w_Badr"/>
          <w:sz w:val="24"/>
          <w:rtl/>
          <w:lang w:bidi="fa-IR"/>
        </w:rPr>
        <w:t xml:space="preserve">: </w:t>
      </w:r>
      <w:r w:rsidRPr="006356CF">
        <w:rPr>
          <w:rFonts w:ascii="w_Badr" w:hAnsi="w_Badr" w:cs="w_Badr" w:hint="cs"/>
          <w:sz w:val="24"/>
          <w:rtl/>
          <w:lang w:bidi="fa-IR"/>
        </w:rPr>
        <w:t>آنها</w:t>
      </w:r>
      <w:r w:rsidRPr="006356CF">
        <w:rPr>
          <w:rFonts w:ascii="w_Badr" w:hAnsi="w_Badr" w:cs="w_Badr"/>
          <w:sz w:val="24"/>
          <w:rtl/>
          <w:lang w:bidi="fa-IR"/>
        </w:rPr>
        <w:t xml:space="preserve"> </w:t>
      </w:r>
      <w:r w:rsidRPr="006356CF">
        <w:rPr>
          <w:rFonts w:ascii="w_Badr" w:hAnsi="w_Badr" w:cs="w_Badr" w:hint="cs"/>
          <w:sz w:val="24"/>
          <w:rtl/>
          <w:lang w:bidi="fa-IR"/>
        </w:rPr>
        <w:t>جوانمردانى</w:t>
      </w:r>
      <w:r w:rsidRPr="006356CF">
        <w:rPr>
          <w:rFonts w:ascii="w_Badr" w:hAnsi="w_Badr" w:cs="w_Badr"/>
          <w:sz w:val="24"/>
          <w:rtl/>
          <w:lang w:bidi="fa-IR"/>
        </w:rPr>
        <w:t xml:space="preserve"> </w:t>
      </w:r>
      <w:r w:rsidRPr="006356CF">
        <w:rPr>
          <w:rFonts w:ascii="w_Badr" w:hAnsi="w_Badr" w:cs="w_Badr" w:hint="cs"/>
          <w:sz w:val="24"/>
          <w:rtl/>
          <w:lang w:bidi="fa-IR"/>
        </w:rPr>
        <w:t>بودند</w:t>
      </w:r>
      <w:r w:rsidRPr="006356CF">
        <w:rPr>
          <w:rFonts w:ascii="w_Badr" w:hAnsi="w_Badr" w:cs="w_Badr"/>
          <w:sz w:val="24"/>
          <w:rtl/>
          <w:lang w:bidi="fa-IR"/>
        </w:rPr>
        <w:t xml:space="preserve"> </w:t>
      </w:r>
      <w:r w:rsidRPr="006356CF">
        <w:rPr>
          <w:rFonts w:ascii="w_Badr" w:hAnsi="w_Badr" w:cs="w_Badr" w:hint="cs"/>
          <w:sz w:val="24"/>
          <w:rtl/>
          <w:lang w:bidi="fa-IR"/>
        </w:rPr>
        <w:t>كه</w:t>
      </w:r>
      <w:r w:rsidRPr="006356CF">
        <w:rPr>
          <w:rFonts w:ascii="w_Badr" w:hAnsi="w_Badr" w:cs="w_Badr"/>
          <w:sz w:val="24"/>
          <w:rtl/>
          <w:lang w:bidi="fa-IR"/>
        </w:rPr>
        <w:t xml:space="preserve"> </w:t>
      </w:r>
      <w:r w:rsidRPr="006356CF">
        <w:rPr>
          <w:rFonts w:ascii="w_Badr" w:hAnsi="w_Badr" w:cs="w_Badr" w:hint="cs"/>
          <w:sz w:val="24"/>
          <w:rtl/>
          <w:lang w:bidi="fa-IR"/>
        </w:rPr>
        <w:t>به</w:t>
      </w:r>
      <w:r w:rsidRPr="006356CF">
        <w:rPr>
          <w:rFonts w:ascii="w_Badr" w:hAnsi="w_Badr" w:cs="w_Badr"/>
          <w:sz w:val="24"/>
          <w:rtl/>
          <w:lang w:bidi="fa-IR"/>
        </w:rPr>
        <w:t xml:space="preserve"> </w:t>
      </w:r>
      <w:r w:rsidRPr="006356CF">
        <w:rPr>
          <w:rFonts w:ascii="w_Badr" w:hAnsi="w_Badr" w:cs="w_Badr" w:hint="cs"/>
          <w:sz w:val="24"/>
          <w:rtl/>
          <w:lang w:bidi="fa-IR"/>
        </w:rPr>
        <w:t>پروردگارشان</w:t>
      </w:r>
      <w:r w:rsidRPr="006356CF">
        <w:rPr>
          <w:rFonts w:ascii="w_Badr" w:hAnsi="w_Badr" w:cs="w_Badr"/>
          <w:sz w:val="24"/>
          <w:rtl/>
          <w:lang w:bidi="fa-IR"/>
        </w:rPr>
        <w:t xml:space="preserve"> </w:t>
      </w:r>
      <w:r w:rsidRPr="006356CF">
        <w:rPr>
          <w:rFonts w:ascii="w_Badr" w:hAnsi="w_Badr" w:cs="w_Badr" w:hint="cs"/>
          <w:sz w:val="24"/>
          <w:rtl/>
          <w:lang w:bidi="fa-IR"/>
        </w:rPr>
        <w:t>ايمان</w:t>
      </w:r>
      <w:r w:rsidRPr="006356CF">
        <w:rPr>
          <w:rFonts w:ascii="w_Badr" w:hAnsi="w_Badr" w:cs="w_Badr"/>
          <w:sz w:val="24"/>
          <w:rtl/>
          <w:lang w:bidi="fa-IR"/>
        </w:rPr>
        <w:t xml:space="preserve"> </w:t>
      </w:r>
      <w:r w:rsidRPr="006356CF">
        <w:rPr>
          <w:rFonts w:ascii="w_Badr" w:hAnsi="w_Badr" w:cs="w_Badr" w:hint="cs"/>
          <w:sz w:val="24"/>
          <w:rtl/>
          <w:lang w:bidi="fa-IR"/>
        </w:rPr>
        <w:t>آورده</w:t>
      </w:r>
      <w:r w:rsidRPr="006356CF">
        <w:rPr>
          <w:rFonts w:ascii="w_Badr" w:hAnsi="w_Badr" w:cs="w_Badr"/>
          <w:sz w:val="24"/>
          <w:rtl/>
          <w:lang w:bidi="fa-IR"/>
        </w:rPr>
        <w:t xml:space="preserve"> </w:t>
      </w:r>
      <w:r w:rsidRPr="006356CF">
        <w:rPr>
          <w:rFonts w:ascii="w_Badr" w:hAnsi="w_Badr" w:cs="w_Badr" w:hint="cs"/>
          <w:sz w:val="24"/>
          <w:rtl/>
          <w:lang w:bidi="fa-IR"/>
        </w:rPr>
        <w:t>بودند</w:t>
      </w:r>
      <w:r w:rsidRPr="006356CF">
        <w:rPr>
          <w:rFonts w:ascii="w_Badr" w:hAnsi="w_Badr" w:cs="w_Badr"/>
          <w:sz w:val="24"/>
          <w:rtl/>
          <w:lang w:bidi="fa-IR"/>
        </w:rPr>
        <w:t xml:space="preserve"> </w:t>
      </w:r>
      <w:r w:rsidRPr="006356CF">
        <w:rPr>
          <w:rFonts w:ascii="w_Badr" w:hAnsi="w_Badr" w:cs="w_Badr" w:hint="cs"/>
          <w:sz w:val="24"/>
          <w:rtl/>
          <w:lang w:bidi="fa-IR"/>
        </w:rPr>
        <w:t>و</w:t>
      </w:r>
      <w:r w:rsidRPr="006356CF">
        <w:rPr>
          <w:rFonts w:ascii="w_Badr" w:hAnsi="w_Badr" w:cs="w_Badr"/>
          <w:sz w:val="24"/>
          <w:rtl/>
          <w:lang w:bidi="fa-IR"/>
        </w:rPr>
        <w:t xml:space="preserve"> </w:t>
      </w:r>
      <w:r w:rsidRPr="006356CF">
        <w:rPr>
          <w:rFonts w:ascii="w_Badr" w:hAnsi="w_Badr" w:cs="w_Badr" w:hint="cs"/>
          <w:sz w:val="24"/>
          <w:rtl/>
          <w:lang w:bidi="fa-IR"/>
        </w:rPr>
        <w:t>ما</w:t>
      </w:r>
      <w:r w:rsidRPr="006356CF">
        <w:rPr>
          <w:rFonts w:ascii="w_Badr" w:hAnsi="w_Badr" w:cs="w_Badr"/>
          <w:sz w:val="24"/>
          <w:rtl/>
          <w:lang w:bidi="fa-IR"/>
        </w:rPr>
        <w:t xml:space="preserve"> </w:t>
      </w:r>
      <w:r w:rsidRPr="006356CF">
        <w:rPr>
          <w:rFonts w:ascii="w_Badr" w:hAnsi="w_Badr" w:cs="w_Badr" w:hint="cs"/>
          <w:sz w:val="24"/>
          <w:rtl/>
          <w:lang w:bidi="fa-IR"/>
        </w:rPr>
        <w:t>نيز</w:t>
      </w:r>
      <w:r w:rsidRPr="006356CF">
        <w:rPr>
          <w:rFonts w:ascii="w_Badr" w:hAnsi="w_Badr" w:cs="w_Badr"/>
          <w:sz w:val="24"/>
          <w:rtl/>
          <w:lang w:bidi="fa-IR"/>
        </w:rPr>
        <w:t xml:space="preserve"> </w:t>
      </w:r>
      <w:r w:rsidRPr="006356CF">
        <w:rPr>
          <w:rFonts w:ascii="w_Badr" w:hAnsi="w_Badr" w:cs="w_Badr" w:hint="cs"/>
          <w:sz w:val="24"/>
          <w:rtl/>
          <w:lang w:bidi="fa-IR"/>
        </w:rPr>
        <w:t>بر</w:t>
      </w:r>
      <w:r w:rsidRPr="006356CF">
        <w:rPr>
          <w:rFonts w:ascii="w_Badr" w:hAnsi="w_Badr" w:cs="w_Badr"/>
          <w:sz w:val="24"/>
          <w:rtl/>
          <w:lang w:bidi="fa-IR"/>
        </w:rPr>
        <w:t xml:space="preserve"> </w:t>
      </w:r>
      <w:r w:rsidRPr="006356CF">
        <w:rPr>
          <w:rFonts w:ascii="w_Badr" w:hAnsi="w_Badr" w:cs="w_Badr" w:hint="cs"/>
          <w:sz w:val="24"/>
          <w:rtl/>
          <w:lang w:bidi="fa-IR"/>
        </w:rPr>
        <w:t>هدايتشان</w:t>
      </w:r>
      <w:r w:rsidRPr="006356CF">
        <w:rPr>
          <w:rFonts w:ascii="w_Badr" w:hAnsi="w_Badr" w:cs="w_Badr"/>
          <w:sz w:val="24"/>
          <w:rtl/>
          <w:lang w:bidi="fa-IR"/>
        </w:rPr>
        <w:t xml:space="preserve"> </w:t>
      </w:r>
      <w:r w:rsidRPr="006356CF">
        <w:rPr>
          <w:rFonts w:ascii="w_Badr" w:hAnsi="w_Badr" w:cs="w_Badr" w:hint="cs"/>
          <w:sz w:val="24"/>
          <w:rtl/>
          <w:lang w:bidi="fa-IR"/>
        </w:rPr>
        <w:t>افزوديم</w:t>
      </w:r>
      <w:r w:rsidR="00627666">
        <w:rPr>
          <w:rFonts w:ascii="w_Badr" w:hAnsi="w_Badr" w:cs="w_Badr"/>
          <w:sz w:val="24"/>
          <w:rtl/>
          <w:lang w:bidi="fa-IR"/>
        </w:rPr>
        <w:t xml:space="preserve">. </w:t>
      </w:r>
    </w:p>
    <w:p w:rsidR="00356A02" w:rsidRDefault="00356A02" w:rsidP="005B2AF9">
      <w:pPr>
        <w:spacing w:after="0"/>
        <w:jc w:val="both"/>
        <w:rPr>
          <w:rFonts w:ascii="w_Lotus" w:hAnsi="w_Lotus"/>
          <w:sz w:val="24"/>
          <w:rtl/>
          <w:lang w:bidi="fa-IR"/>
        </w:rPr>
      </w:pPr>
      <w:r w:rsidRPr="005B2AF9">
        <w:rPr>
          <w:rFonts w:ascii="w_Lotus" w:hAnsi="w_Lotus" w:hint="cs"/>
          <w:sz w:val="24"/>
          <w:rtl/>
          <w:lang w:bidi="fa-IR"/>
        </w:rPr>
        <w:t xml:space="preserve">2-5. </w:t>
      </w:r>
      <w:r w:rsidRPr="005B2AF9">
        <w:rPr>
          <w:rFonts w:ascii="w_Lotus" w:hAnsi="w_Lotus"/>
          <w:sz w:val="24"/>
          <w:rtl/>
          <w:lang w:bidi="fa-IR"/>
        </w:rPr>
        <w:t>به دست آوردن خیر و گریز شر در هر دوره ای از دوران</w:t>
      </w:r>
      <w:r w:rsidR="005B2AF9" w:rsidRPr="005B2AF9">
        <w:rPr>
          <w:rFonts w:ascii="w_Lotus" w:hAnsi="w_Lotus" w:hint="cs"/>
          <w:sz w:val="24"/>
          <w:rtl/>
          <w:lang w:bidi="fa-IR"/>
        </w:rPr>
        <w:t>‌</w:t>
      </w:r>
      <w:r w:rsidRPr="00F812B3">
        <w:rPr>
          <w:rFonts w:ascii="w_Lotus" w:hAnsi="w_Lotus"/>
          <w:sz w:val="24"/>
          <w:rtl/>
          <w:lang w:bidi="fa-IR"/>
        </w:rPr>
        <w:t>های رشد متناسب با مراحل رشد است.</w:t>
      </w:r>
      <w:r w:rsidR="005B2AF9">
        <w:rPr>
          <w:rStyle w:val="FootnoteReference"/>
          <w:rFonts w:ascii="w_Lotus" w:hAnsi="w_Lotus"/>
          <w:sz w:val="24"/>
          <w:rtl/>
          <w:lang w:bidi="fa-IR"/>
        </w:rPr>
        <w:footnoteReference w:id="65"/>
      </w:r>
    </w:p>
    <w:p w:rsidR="00356A02" w:rsidRPr="00627666" w:rsidRDefault="005B2AF9" w:rsidP="005B2AF9">
      <w:pPr>
        <w:spacing w:after="0"/>
        <w:ind w:left="567"/>
        <w:jc w:val="both"/>
        <w:rPr>
          <w:rFonts w:ascii="w_Badr" w:hAnsi="w_Badr" w:cs="w_Badr"/>
          <w:sz w:val="24"/>
          <w:rtl/>
          <w:lang w:bidi="fa-IR"/>
        </w:rPr>
      </w:pPr>
      <w:r w:rsidRPr="00627666">
        <w:rPr>
          <w:rFonts w:ascii="w_Badr" w:hAnsi="w_Badr" w:cs="w_Badr"/>
          <w:sz w:val="24"/>
          <w:rtl/>
          <w:lang w:bidi="fa-IR"/>
        </w:rPr>
        <w:t>وَ وَصَّيْنَا الْإِنْسانَ بِوالِدَيْهِ إِحْساناً حَمَلَتْهُ أُمُّهُ كُرْهاً وَ وَضَعَتْهُ كُرْهاً وَ حَمْلُهُ وَ فِصالُهُ ثَلاثُونَ شَهْراً حَتَّى إِذا بَلَغَ أَشُدَّهُ وَ بَلَغَ أَرْبَعينَ سَنَةً قالَ رَبِّ أَوْزِعْني‏ أَنْ أَشْكُرَ نِعْمَتَكَ الَّتي‏ أَنْعَمْتَ عَلَيَّ وَ عَلى‏ والِدَيَّ وَ أَنْ أَعْمَلَ صالِحاً تَرْضاهُ وَ أَصْلِحْ لي‏ في‏ ذُرِّيَّتي‏ إِنِّي تُبْتُ إِلَيْكَ وَ إِنِّي مِنَ الْمُسْلِمينَ</w:t>
      </w:r>
      <w:r w:rsidR="00627666" w:rsidRPr="00627666">
        <w:rPr>
          <w:rStyle w:val="FootnoteReference"/>
          <w:rFonts w:ascii="w_Badr" w:hAnsi="w_Badr" w:cs="w_Badr"/>
          <w:sz w:val="24"/>
          <w:rtl/>
          <w:lang w:bidi="fa-IR"/>
        </w:rPr>
        <w:footnoteReference w:id="66"/>
      </w:r>
    </w:p>
    <w:p w:rsidR="00627666" w:rsidRPr="00627666" w:rsidRDefault="00627666" w:rsidP="005B2AF9">
      <w:pPr>
        <w:spacing w:after="0"/>
        <w:ind w:left="567"/>
        <w:jc w:val="both"/>
        <w:rPr>
          <w:rFonts w:ascii="w_Badr" w:hAnsi="w_Badr" w:cs="w_Badr"/>
          <w:sz w:val="24"/>
          <w:rtl/>
          <w:lang w:bidi="fa-IR"/>
        </w:rPr>
      </w:pPr>
      <w:r w:rsidRPr="00627666">
        <w:rPr>
          <w:rFonts w:ascii="w_Badr" w:hAnsi="w_Badr" w:cs="w_Badr" w:hint="cs"/>
          <w:sz w:val="24"/>
          <w:rtl/>
          <w:lang w:bidi="fa-IR"/>
        </w:rPr>
        <w:t>آدمى</w:t>
      </w:r>
      <w:r w:rsidRPr="00627666">
        <w:rPr>
          <w:rFonts w:ascii="w_Badr" w:hAnsi="w_Badr" w:cs="w_Badr"/>
          <w:sz w:val="24"/>
          <w:rtl/>
          <w:lang w:bidi="fa-IR"/>
        </w:rPr>
        <w:t xml:space="preserve"> </w:t>
      </w:r>
      <w:r w:rsidRPr="00627666">
        <w:rPr>
          <w:rFonts w:ascii="w_Badr" w:hAnsi="w_Badr" w:cs="w_Badr" w:hint="cs"/>
          <w:sz w:val="24"/>
          <w:rtl/>
          <w:lang w:bidi="fa-IR"/>
        </w:rPr>
        <w:t>را</w:t>
      </w:r>
      <w:r w:rsidRPr="00627666">
        <w:rPr>
          <w:rFonts w:ascii="w_Badr" w:hAnsi="w_Badr" w:cs="w_Badr"/>
          <w:sz w:val="24"/>
          <w:rtl/>
          <w:lang w:bidi="fa-IR"/>
        </w:rPr>
        <w:t xml:space="preserve"> </w:t>
      </w:r>
      <w:r w:rsidRPr="00627666">
        <w:rPr>
          <w:rFonts w:ascii="w_Badr" w:hAnsi="w_Badr" w:cs="w_Badr" w:hint="cs"/>
          <w:sz w:val="24"/>
          <w:rtl/>
          <w:lang w:bidi="fa-IR"/>
        </w:rPr>
        <w:t>به</w:t>
      </w:r>
      <w:r w:rsidRPr="00627666">
        <w:rPr>
          <w:rFonts w:ascii="w_Badr" w:hAnsi="w_Badr" w:cs="w_Badr"/>
          <w:sz w:val="24"/>
          <w:rtl/>
          <w:lang w:bidi="fa-IR"/>
        </w:rPr>
        <w:t xml:space="preserve"> </w:t>
      </w:r>
      <w:r w:rsidRPr="00627666">
        <w:rPr>
          <w:rFonts w:ascii="w_Badr" w:hAnsi="w_Badr" w:cs="w_Badr" w:hint="cs"/>
          <w:sz w:val="24"/>
          <w:rtl/>
          <w:lang w:bidi="fa-IR"/>
        </w:rPr>
        <w:t>نيكى</w:t>
      </w:r>
      <w:r w:rsidRPr="00627666">
        <w:rPr>
          <w:rFonts w:ascii="w_Badr" w:hAnsi="w_Badr" w:cs="w_Badr"/>
          <w:sz w:val="24"/>
          <w:rtl/>
          <w:lang w:bidi="fa-IR"/>
        </w:rPr>
        <w:t xml:space="preserve"> </w:t>
      </w:r>
      <w:r w:rsidRPr="00627666">
        <w:rPr>
          <w:rFonts w:ascii="w_Badr" w:hAnsi="w_Badr" w:cs="w_Badr" w:hint="cs"/>
          <w:sz w:val="24"/>
          <w:rtl/>
          <w:lang w:bidi="fa-IR"/>
        </w:rPr>
        <w:t>كردن</w:t>
      </w:r>
      <w:r w:rsidRPr="00627666">
        <w:rPr>
          <w:rFonts w:ascii="w_Badr" w:hAnsi="w_Badr" w:cs="w_Badr"/>
          <w:sz w:val="24"/>
          <w:rtl/>
          <w:lang w:bidi="fa-IR"/>
        </w:rPr>
        <w:t xml:space="preserve"> </w:t>
      </w:r>
      <w:r w:rsidRPr="00627666">
        <w:rPr>
          <w:rFonts w:ascii="w_Badr" w:hAnsi="w_Badr" w:cs="w_Badr" w:hint="cs"/>
          <w:sz w:val="24"/>
          <w:rtl/>
          <w:lang w:bidi="fa-IR"/>
        </w:rPr>
        <w:t>با</w:t>
      </w:r>
      <w:r w:rsidRPr="00627666">
        <w:rPr>
          <w:rFonts w:ascii="w_Badr" w:hAnsi="w_Badr" w:cs="w_Badr"/>
          <w:sz w:val="24"/>
          <w:rtl/>
          <w:lang w:bidi="fa-IR"/>
        </w:rPr>
        <w:t xml:space="preserve"> </w:t>
      </w:r>
      <w:r w:rsidRPr="00627666">
        <w:rPr>
          <w:rFonts w:ascii="w_Badr" w:hAnsi="w_Badr" w:cs="w_Badr" w:hint="cs"/>
          <w:sz w:val="24"/>
          <w:rtl/>
          <w:lang w:bidi="fa-IR"/>
        </w:rPr>
        <w:t>پدر</w:t>
      </w:r>
      <w:r w:rsidRPr="00627666">
        <w:rPr>
          <w:rFonts w:ascii="w_Badr" w:hAnsi="w_Badr" w:cs="w_Badr"/>
          <w:sz w:val="24"/>
          <w:rtl/>
          <w:lang w:bidi="fa-IR"/>
        </w:rPr>
        <w:t xml:space="preserve"> </w:t>
      </w:r>
      <w:r w:rsidRPr="00627666">
        <w:rPr>
          <w:rFonts w:ascii="w_Badr" w:hAnsi="w_Badr" w:cs="w_Badr" w:hint="cs"/>
          <w:sz w:val="24"/>
          <w:rtl/>
          <w:lang w:bidi="fa-IR"/>
        </w:rPr>
        <w:t>و</w:t>
      </w:r>
      <w:r w:rsidRPr="00627666">
        <w:rPr>
          <w:rFonts w:ascii="w_Badr" w:hAnsi="w_Badr" w:cs="w_Badr"/>
          <w:sz w:val="24"/>
          <w:rtl/>
          <w:lang w:bidi="fa-IR"/>
        </w:rPr>
        <w:t xml:space="preserve"> </w:t>
      </w:r>
      <w:r w:rsidRPr="00627666">
        <w:rPr>
          <w:rFonts w:ascii="w_Badr" w:hAnsi="w_Badr" w:cs="w_Badr" w:hint="cs"/>
          <w:sz w:val="24"/>
          <w:rtl/>
          <w:lang w:bidi="fa-IR"/>
        </w:rPr>
        <w:t>مادر</w:t>
      </w:r>
      <w:r w:rsidRPr="00627666">
        <w:rPr>
          <w:rFonts w:ascii="w_Badr" w:hAnsi="w_Badr" w:cs="w_Badr"/>
          <w:sz w:val="24"/>
          <w:rtl/>
          <w:lang w:bidi="fa-IR"/>
        </w:rPr>
        <w:t xml:space="preserve"> </w:t>
      </w:r>
      <w:r w:rsidRPr="00627666">
        <w:rPr>
          <w:rFonts w:ascii="w_Badr" w:hAnsi="w_Badr" w:cs="w_Badr" w:hint="cs"/>
          <w:sz w:val="24"/>
          <w:rtl/>
          <w:lang w:bidi="fa-IR"/>
        </w:rPr>
        <w:t>خود</w:t>
      </w:r>
      <w:r w:rsidRPr="00627666">
        <w:rPr>
          <w:rFonts w:ascii="w_Badr" w:hAnsi="w_Badr" w:cs="w_Badr"/>
          <w:sz w:val="24"/>
          <w:rtl/>
          <w:lang w:bidi="fa-IR"/>
        </w:rPr>
        <w:t xml:space="preserve"> </w:t>
      </w:r>
      <w:r w:rsidRPr="00627666">
        <w:rPr>
          <w:rFonts w:ascii="w_Badr" w:hAnsi="w_Badr" w:cs="w_Badr" w:hint="cs"/>
          <w:sz w:val="24"/>
          <w:rtl/>
          <w:lang w:bidi="fa-IR"/>
        </w:rPr>
        <w:t>سفارش</w:t>
      </w:r>
      <w:r w:rsidRPr="00627666">
        <w:rPr>
          <w:rFonts w:ascii="w_Badr" w:hAnsi="w_Badr" w:cs="w_Badr"/>
          <w:sz w:val="24"/>
          <w:rtl/>
          <w:lang w:bidi="fa-IR"/>
        </w:rPr>
        <w:t xml:space="preserve"> </w:t>
      </w:r>
      <w:r w:rsidRPr="00627666">
        <w:rPr>
          <w:rFonts w:ascii="w_Badr" w:hAnsi="w_Badr" w:cs="w_Badr" w:hint="cs"/>
          <w:sz w:val="24"/>
          <w:rtl/>
          <w:lang w:bidi="fa-IR"/>
        </w:rPr>
        <w:t>كرديم</w:t>
      </w:r>
      <w:r w:rsidRPr="00627666">
        <w:rPr>
          <w:rFonts w:ascii="w_Badr" w:hAnsi="w_Badr" w:cs="w_Badr"/>
          <w:sz w:val="24"/>
          <w:rtl/>
          <w:lang w:bidi="fa-IR"/>
        </w:rPr>
        <w:t xml:space="preserve">. </w:t>
      </w:r>
      <w:r w:rsidRPr="00627666">
        <w:rPr>
          <w:rFonts w:ascii="w_Badr" w:hAnsi="w_Badr" w:cs="w_Badr" w:hint="cs"/>
          <w:sz w:val="24"/>
          <w:rtl/>
          <w:lang w:bidi="fa-IR"/>
        </w:rPr>
        <w:t>مادرش</w:t>
      </w:r>
      <w:r w:rsidRPr="00627666">
        <w:rPr>
          <w:rFonts w:ascii="w_Badr" w:hAnsi="w_Badr" w:cs="w_Badr"/>
          <w:sz w:val="24"/>
          <w:rtl/>
          <w:lang w:bidi="fa-IR"/>
        </w:rPr>
        <w:t xml:space="preserve"> </w:t>
      </w:r>
      <w:r w:rsidRPr="00627666">
        <w:rPr>
          <w:rFonts w:ascii="w_Badr" w:hAnsi="w_Badr" w:cs="w_Badr" w:hint="cs"/>
          <w:sz w:val="24"/>
          <w:rtl/>
          <w:lang w:bidi="fa-IR"/>
        </w:rPr>
        <w:t>بار</w:t>
      </w:r>
      <w:r w:rsidRPr="00627666">
        <w:rPr>
          <w:rFonts w:ascii="w_Badr" w:hAnsi="w_Badr" w:cs="w_Badr"/>
          <w:sz w:val="24"/>
          <w:rtl/>
          <w:lang w:bidi="fa-IR"/>
        </w:rPr>
        <w:t xml:space="preserve"> </w:t>
      </w:r>
      <w:r w:rsidRPr="00627666">
        <w:rPr>
          <w:rFonts w:ascii="w_Badr" w:hAnsi="w_Badr" w:cs="w_Badr" w:hint="cs"/>
          <w:sz w:val="24"/>
          <w:rtl/>
          <w:lang w:bidi="fa-IR"/>
        </w:rPr>
        <w:t>او</w:t>
      </w:r>
      <w:r w:rsidRPr="00627666">
        <w:rPr>
          <w:rFonts w:ascii="w_Badr" w:hAnsi="w_Badr" w:cs="w_Badr"/>
          <w:sz w:val="24"/>
          <w:rtl/>
          <w:lang w:bidi="fa-IR"/>
        </w:rPr>
        <w:t xml:space="preserve"> </w:t>
      </w:r>
      <w:r w:rsidRPr="00627666">
        <w:rPr>
          <w:rFonts w:ascii="w_Badr" w:hAnsi="w_Badr" w:cs="w_Badr" w:hint="cs"/>
          <w:sz w:val="24"/>
          <w:rtl/>
          <w:lang w:bidi="fa-IR"/>
        </w:rPr>
        <w:t>را</w:t>
      </w:r>
      <w:r w:rsidRPr="00627666">
        <w:rPr>
          <w:rFonts w:ascii="w_Badr" w:hAnsi="w_Badr" w:cs="w_Badr"/>
          <w:sz w:val="24"/>
          <w:rtl/>
          <w:lang w:bidi="fa-IR"/>
        </w:rPr>
        <w:t xml:space="preserve"> </w:t>
      </w:r>
      <w:r w:rsidRPr="00627666">
        <w:rPr>
          <w:rFonts w:ascii="w_Badr" w:hAnsi="w_Badr" w:cs="w_Badr" w:hint="cs"/>
          <w:sz w:val="24"/>
          <w:rtl/>
          <w:lang w:bidi="fa-IR"/>
        </w:rPr>
        <w:t>به</w:t>
      </w:r>
      <w:r w:rsidRPr="00627666">
        <w:rPr>
          <w:rFonts w:ascii="w_Badr" w:hAnsi="w_Badr" w:cs="w_Badr"/>
          <w:sz w:val="24"/>
          <w:rtl/>
          <w:lang w:bidi="fa-IR"/>
        </w:rPr>
        <w:t xml:space="preserve"> </w:t>
      </w:r>
      <w:r w:rsidRPr="00627666">
        <w:rPr>
          <w:rFonts w:ascii="w_Badr" w:hAnsi="w_Badr" w:cs="w_Badr" w:hint="cs"/>
          <w:sz w:val="24"/>
          <w:rtl/>
          <w:lang w:bidi="fa-IR"/>
        </w:rPr>
        <w:t>دشوارى</w:t>
      </w:r>
      <w:r w:rsidRPr="00627666">
        <w:rPr>
          <w:rFonts w:ascii="w_Badr" w:hAnsi="w_Badr" w:cs="w_Badr"/>
          <w:sz w:val="24"/>
          <w:rtl/>
          <w:lang w:bidi="fa-IR"/>
        </w:rPr>
        <w:t xml:space="preserve"> </w:t>
      </w:r>
      <w:r w:rsidRPr="00627666">
        <w:rPr>
          <w:rFonts w:ascii="w_Badr" w:hAnsi="w_Badr" w:cs="w_Badr" w:hint="cs"/>
          <w:sz w:val="24"/>
          <w:rtl/>
          <w:lang w:bidi="fa-IR"/>
        </w:rPr>
        <w:t>برداشت</w:t>
      </w:r>
      <w:r w:rsidRPr="00627666">
        <w:rPr>
          <w:rFonts w:ascii="w_Badr" w:hAnsi="w_Badr" w:cs="w_Badr"/>
          <w:sz w:val="24"/>
          <w:rtl/>
          <w:lang w:bidi="fa-IR"/>
        </w:rPr>
        <w:t xml:space="preserve"> </w:t>
      </w:r>
      <w:r w:rsidRPr="00627666">
        <w:rPr>
          <w:rFonts w:ascii="w_Badr" w:hAnsi="w_Badr" w:cs="w_Badr" w:hint="cs"/>
          <w:sz w:val="24"/>
          <w:rtl/>
          <w:lang w:bidi="fa-IR"/>
        </w:rPr>
        <w:t>و</w:t>
      </w:r>
      <w:r w:rsidRPr="00627666">
        <w:rPr>
          <w:rFonts w:ascii="w_Badr" w:hAnsi="w_Badr" w:cs="w_Badr"/>
          <w:sz w:val="24"/>
          <w:rtl/>
          <w:lang w:bidi="fa-IR"/>
        </w:rPr>
        <w:t xml:space="preserve"> </w:t>
      </w:r>
      <w:r w:rsidRPr="00627666">
        <w:rPr>
          <w:rFonts w:ascii="w_Badr" w:hAnsi="w_Badr" w:cs="w_Badr" w:hint="cs"/>
          <w:sz w:val="24"/>
          <w:rtl/>
          <w:lang w:bidi="fa-IR"/>
        </w:rPr>
        <w:t>به</w:t>
      </w:r>
      <w:r w:rsidRPr="00627666">
        <w:rPr>
          <w:rFonts w:ascii="w_Badr" w:hAnsi="w_Badr" w:cs="w_Badr"/>
          <w:sz w:val="24"/>
          <w:rtl/>
          <w:lang w:bidi="fa-IR"/>
        </w:rPr>
        <w:t xml:space="preserve"> </w:t>
      </w:r>
      <w:r w:rsidRPr="00627666">
        <w:rPr>
          <w:rFonts w:ascii="w_Badr" w:hAnsi="w_Badr" w:cs="w_Badr" w:hint="cs"/>
          <w:sz w:val="24"/>
          <w:rtl/>
          <w:lang w:bidi="fa-IR"/>
        </w:rPr>
        <w:t>دشوارى</w:t>
      </w:r>
      <w:r w:rsidRPr="00627666">
        <w:rPr>
          <w:rFonts w:ascii="w_Badr" w:hAnsi="w_Badr" w:cs="w_Badr"/>
          <w:sz w:val="24"/>
          <w:rtl/>
          <w:lang w:bidi="fa-IR"/>
        </w:rPr>
        <w:t xml:space="preserve"> </w:t>
      </w:r>
      <w:r w:rsidRPr="00627666">
        <w:rPr>
          <w:rFonts w:ascii="w_Badr" w:hAnsi="w_Badr" w:cs="w_Badr" w:hint="cs"/>
          <w:sz w:val="24"/>
          <w:rtl/>
          <w:lang w:bidi="fa-IR"/>
        </w:rPr>
        <w:t>بر</w:t>
      </w:r>
      <w:r w:rsidRPr="00627666">
        <w:rPr>
          <w:rFonts w:ascii="w_Badr" w:hAnsi="w_Badr" w:cs="w_Badr"/>
          <w:sz w:val="24"/>
          <w:rtl/>
          <w:lang w:bidi="fa-IR"/>
        </w:rPr>
        <w:t xml:space="preserve"> </w:t>
      </w:r>
      <w:r w:rsidRPr="00627666">
        <w:rPr>
          <w:rFonts w:ascii="w_Badr" w:hAnsi="w_Badr" w:cs="w_Badr" w:hint="cs"/>
          <w:sz w:val="24"/>
          <w:rtl/>
          <w:lang w:bidi="fa-IR"/>
        </w:rPr>
        <w:t>زمين</w:t>
      </w:r>
      <w:r w:rsidRPr="00627666">
        <w:rPr>
          <w:rFonts w:ascii="w_Badr" w:hAnsi="w_Badr" w:cs="w_Badr"/>
          <w:sz w:val="24"/>
          <w:rtl/>
          <w:lang w:bidi="fa-IR"/>
        </w:rPr>
        <w:t xml:space="preserve"> </w:t>
      </w:r>
      <w:r w:rsidRPr="00627666">
        <w:rPr>
          <w:rFonts w:ascii="w_Badr" w:hAnsi="w_Badr" w:cs="w_Badr" w:hint="cs"/>
          <w:sz w:val="24"/>
          <w:rtl/>
          <w:lang w:bidi="fa-IR"/>
        </w:rPr>
        <w:t>نهاد</w:t>
      </w:r>
      <w:r w:rsidRPr="00627666">
        <w:rPr>
          <w:rFonts w:ascii="w_Badr" w:hAnsi="w_Badr" w:cs="w_Badr"/>
          <w:sz w:val="24"/>
          <w:rtl/>
          <w:lang w:bidi="fa-IR"/>
        </w:rPr>
        <w:t xml:space="preserve">. </w:t>
      </w:r>
      <w:r w:rsidRPr="00627666">
        <w:rPr>
          <w:rFonts w:ascii="w_Badr" w:hAnsi="w_Badr" w:cs="w_Badr" w:hint="cs"/>
          <w:sz w:val="24"/>
          <w:rtl/>
          <w:lang w:bidi="fa-IR"/>
        </w:rPr>
        <w:t>و</w:t>
      </w:r>
      <w:r w:rsidRPr="00627666">
        <w:rPr>
          <w:rFonts w:ascii="w_Badr" w:hAnsi="w_Badr" w:cs="w_Badr"/>
          <w:sz w:val="24"/>
          <w:rtl/>
          <w:lang w:bidi="fa-IR"/>
        </w:rPr>
        <w:t xml:space="preserve"> </w:t>
      </w:r>
      <w:r w:rsidRPr="00627666">
        <w:rPr>
          <w:rFonts w:ascii="w_Badr" w:hAnsi="w_Badr" w:cs="w_Badr" w:hint="cs"/>
          <w:sz w:val="24"/>
          <w:rtl/>
          <w:lang w:bidi="fa-IR"/>
        </w:rPr>
        <w:t>مدت</w:t>
      </w:r>
      <w:r w:rsidRPr="00627666">
        <w:rPr>
          <w:rFonts w:ascii="w_Badr" w:hAnsi="w_Badr" w:cs="w_Badr"/>
          <w:sz w:val="24"/>
          <w:rtl/>
          <w:lang w:bidi="fa-IR"/>
        </w:rPr>
        <w:t xml:space="preserve"> </w:t>
      </w:r>
      <w:r w:rsidRPr="00627666">
        <w:rPr>
          <w:rFonts w:ascii="w_Badr" w:hAnsi="w_Badr" w:cs="w_Badr" w:hint="cs"/>
          <w:sz w:val="24"/>
          <w:rtl/>
          <w:lang w:bidi="fa-IR"/>
        </w:rPr>
        <w:t>حمل</w:t>
      </w:r>
      <w:r w:rsidRPr="00627666">
        <w:rPr>
          <w:rFonts w:ascii="w_Badr" w:hAnsi="w_Badr" w:cs="w_Badr"/>
          <w:sz w:val="24"/>
          <w:rtl/>
          <w:lang w:bidi="fa-IR"/>
        </w:rPr>
        <w:t xml:space="preserve"> </w:t>
      </w:r>
      <w:r w:rsidRPr="00627666">
        <w:rPr>
          <w:rFonts w:ascii="w_Badr" w:hAnsi="w_Badr" w:cs="w_Badr" w:hint="cs"/>
          <w:sz w:val="24"/>
          <w:rtl/>
          <w:lang w:bidi="fa-IR"/>
        </w:rPr>
        <w:t>تا</w:t>
      </w:r>
      <w:r w:rsidRPr="00627666">
        <w:rPr>
          <w:rFonts w:ascii="w_Badr" w:hAnsi="w_Badr" w:cs="w_Badr"/>
          <w:sz w:val="24"/>
          <w:rtl/>
          <w:lang w:bidi="fa-IR"/>
        </w:rPr>
        <w:t xml:space="preserve"> </w:t>
      </w:r>
      <w:r w:rsidRPr="00627666">
        <w:rPr>
          <w:rFonts w:ascii="w_Badr" w:hAnsi="w_Badr" w:cs="w_Badr" w:hint="cs"/>
          <w:sz w:val="24"/>
          <w:rtl/>
          <w:lang w:bidi="fa-IR"/>
        </w:rPr>
        <w:t>از</w:t>
      </w:r>
      <w:r w:rsidRPr="00627666">
        <w:rPr>
          <w:rFonts w:ascii="w_Badr" w:hAnsi="w_Badr" w:cs="w_Badr"/>
          <w:sz w:val="24"/>
          <w:rtl/>
          <w:lang w:bidi="fa-IR"/>
        </w:rPr>
        <w:t xml:space="preserve"> </w:t>
      </w:r>
      <w:r w:rsidRPr="00627666">
        <w:rPr>
          <w:rFonts w:ascii="w_Badr" w:hAnsi="w_Badr" w:cs="w_Badr" w:hint="cs"/>
          <w:sz w:val="24"/>
          <w:rtl/>
          <w:lang w:bidi="fa-IR"/>
        </w:rPr>
        <w:t>شير</w:t>
      </w:r>
      <w:r w:rsidRPr="00627666">
        <w:rPr>
          <w:rFonts w:ascii="w_Badr" w:hAnsi="w_Badr" w:cs="w_Badr"/>
          <w:sz w:val="24"/>
          <w:rtl/>
          <w:lang w:bidi="fa-IR"/>
        </w:rPr>
        <w:t xml:space="preserve"> </w:t>
      </w:r>
      <w:r w:rsidRPr="00627666">
        <w:rPr>
          <w:rFonts w:ascii="w_Badr" w:hAnsi="w_Badr" w:cs="w_Badr" w:hint="cs"/>
          <w:sz w:val="24"/>
          <w:rtl/>
          <w:lang w:bidi="fa-IR"/>
        </w:rPr>
        <w:t>بازگرفتنش</w:t>
      </w:r>
      <w:r w:rsidRPr="00627666">
        <w:rPr>
          <w:rFonts w:ascii="w_Badr" w:hAnsi="w_Badr" w:cs="w_Badr"/>
          <w:sz w:val="24"/>
          <w:rtl/>
          <w:lang w:bidi="fa-IR"/>
        </w:rPr>
        <w:t xml:space="preserve"> </w:t>
      </w:r>
      <w:r w:rsidRPr="00627666">
        <w:rPr>
          <w:rFonts w:ascii="w_Badr" w:hAnsi="w_Badr" w:cs="w_Badr" w:hint="cs"/>
          <w:sz w:val="24"/>
          <w:rtl/>
          <w:lang w:bidi="fa-IR"/>
        </w:rPr>
        <w:lastRenderedPageBreak/>
        <w:t>سى</w:t>
      </w:r>
      <w:r w:rsidRPr="00627666">
        <w:rPr>
          <w:rFonts w:ascii="w_Badr" w:hAnsi="w_Badr" w:cs="w_Badr"/>
          <w:sz w:val="24"/>
          <w:rtl/>
          <w:lang w:bidi="fa-IR"/>
        </w:rPr>
        <w:t xml:space="preserve"> </w:t>
      </w:r>
      <w:r w:rsidRPr="00627666">
        <w:rPr>
          <w:rFonts w:ascii="w_Badr" w:hAnsi="w_Badr" w:cs="w_Badr" w:hint="cs"/>
          <w:sz w:val="24"/>
          <w:rtl/>
          <w:lang w:bidi="fa-IR"/>
        </w:rPr>
        <w:t>ماه</w:t>
      </w:r>
      <w:r w:rsidRPr="00627666">
        <w:rPr>
          <w:rFonts w:ascii="w_Badr" w:hAnsi="w_Badr" w:cs="w_Badr"/>
          <w:sz w:val="24"/>
          <w:rtl/>
          <w:lang w:bidi="fa-IR"/>
        </w:rPr>
        <w:t xml:space="preserve"> </w:t>
      </w:r>
      <w:r w:rsidRPr="00627666">
        <w:rPr>
          <w:rFonts w:ascii="w_Badr" w:hAnsi="w_Badr" w:cs="w_Badr" w:hint="cs"/>
          <w:sz w:val="24"/>
          <w:rtl/>
          <w:lang w:bidi="fa-IR"/>
        </w:rPr>
        <w:t>است</w:t>
      </w:r>
      <w:r w:rsidRPr="00627666">
        <w:rPr>
          <w:rFonts w:ascii="w_Badr" w:hAnsi="w_Badr" w:cs="w_Badr"/>
          <w:sz w:val="24"/>
          <w:rtl/>
          <w:lang w:bidi="fa-IR"/>
        </w:rPr>
        <w:t xml:space="preserve"> </w:t>
      </w:r>
      <w:r w:rsidRPr="00627666">
        <w:rPr>
          <w:rFonts w:ascii="w_Badr" w:hAnsi="w_Badr" w:cs="w_Badr" w:hint="cs"/>
          <w:sz w:val="24"/>
          <w:rtl/>
          <w:lang w:bidi="fa-IR"/>
        </w:rPr>
        <w:t>تا</w:t>
      </w:r>
      <w:r w:rsidRPr="00627666">
        <w:rPr>
          <w:rFonts w:ascii="w_Badr" w:hAnsi="w_Badr" w:cs="w_Badr"/>
          <w:sz w:val="24"/>
          <w:rtl/>
          <w:lang w:bidi="fa-IR"/>
        </w:rPr>
        <w:t xml:space="preserve"> </w:t>
      </w:r>
      <w:r w:rsidRPr="00627666">
        <w:rPr>
          <w:rFonts w:ascii="w_Badr" w:hAnsi="w_Badr" w:cs="w_Badr" w:hint="cs"/>
          <w:sz w:val="24"/>
          <w:rtl/>
          <w:lang w:bidi="fa-IR"/>
        </w:rPr>
        <w:t>چون</w:t>
      </w:r>
      <w:r w:rsidRPr="00627666">
        <w:rPr>
          <w:rFonts w:ascii="w_Badr" w:hAnsi="w_Badr" w:cs="w_Badr"/>
          <w:sz w:val="24"/>
          <w:rtl/>
          <w:lang w:bidi="fa-IR"/>
        </w:rPr>
        <w:t xml:space="preserve"> </w:t>
      </w:r>
      <w:r w:rsidRPr="00627666">
        <w:rPr>
          <w:rFonts w:ascii="w_Badr" w:hAnsi="w_Badr" w:cs="w_Badr" w:hint="cs"/>
          <w:sz w:val="24"/>
          <w:rtl/>
          <w:lang w:bidi="fa-IR"/>
        </w:rPr>
        <w:t>به</w:t>
      </w:r>
      <w:r w:rsidRPr="00627666">
        <w:rPr>
          <w:rFonts w:ascii="w_Badr" w:hAnsi="w_Badr" w:cs="w_Badr"/>
          <w:sz w:val="24"/>
          <w:rtl/>
          <w:lang w:bidi="fa-IR"/>
        </w:rPr>
        <w:t xml:space="preserve"> </w:t>
      </w:r>
      <w:r w:rsidRPr="00627666">
        <w:rPr>
          <w:rFonts w:ascii="w_Badr" w:hAnsi="w_Badr" w:cs="w_Badr" w:hint="cs"/>
          <w:sz w:val="24"/>
          <w:rtl/>
          <w:lang w:bidi="fa-IR"/>
        </w:rPr>
        <w:t>سن</w:t>
      </w:r>
      <w:r w:rsidRPr="00627666">
        <w:rPr>
          <w:rFonts w:ascii="w_Badr" w:hAnsi="w_Badr" w:cs="w_Badr"/>
          <w:sz w:val="24"/>
          <w:rtl/>
          <w:lang w:bidi="fa-IR"/>
        </w:rPr>
        <w:t xml:space="preserve"> </w:t>
      </w:r>
      <w:r w:rsidRPr="00627666">
        <w:rPr>
          <w:rFonts w:ascii="w_Badr" w:hAnsi="w_Badr" w:cs="w_Badr" w:hint="cs"/>
          <w:sz w:val="24"/>
          <w:rtl/>
          <w:lang w:bidi="fa-IR"/>
        </w:rPr>
        <w:t>جوانى</w:t>
      </w:r>
      <w:r w:rsidRPr="00627666">
        <w:rPr>
          <w:rFonts w:ascii="w_Badr" w:hAnsi="w_Badr" w:cs="w_Badr"/>
          <w:sz w:val="24"/>
          <w:rtl/>
          <w:lang w:bidi="fa-IR"/>
        </w:rPr>
        <w:t xml:space="preserve"> </w:t>
      </w:r>
      <w:r w:rsidRPr="00627666">
        <w:rPr>
          <w:rFonts w:ascii="w_Badr" w:hAnsi="w_Badr" w:cs="w_Badr" w:hint="cs"/>
          <w:sz w:val="24"/>
          <w:rtl/>
          <w:lang w:bidi="fa-IR"/>
        </w:rPr>
        <w:t>رسد</w:t>
      </w:r>
      <w:r w:rsidRPr="00627666">
        <w:rPr>
          <w:rFonts w:ascii="w_Badr" w:hAnsi="w_Badr" w:cs="w_Badr"/>
          <w:sz w:val="24"/>
          <w:rtl/>
          <w:lang w:bidi="fa-IR"/>
        </w:rPr>
        <w:t xml:space="preserve"> </w:t>
      </w:r>
      <w:r w:rsidRPr="00627666">
        <w:rPr>
          <w:rFonts w:ascii="w_Badr" w:hAnsi="w_Badr" w:cs="w_Badr" w:hint="cs"/>
          <w:sz w:val="24"/>
          <w:rtl/>
          <w:lang w:bidi="fa-IR"/>
        </w:rPr>
        <w:t>و</w:t>
      </w:r>
      <w:r w:rsidRPr="00627666">
        <w:rPr>
          <w:rFonts w:ascii="w_Badr" w:hAnsi="w_Badr" w:cs="w_Badr"/>
          <w:sz w:val="24"/>
          <w:rtl/>
          <w:lang w:bidi="fa-IR"/>
        </w:rPr>
        <w:t xml:space="preserve"> </w:t>
      </w:r>
      <w:r w:rsidRPr="00627666">
        <w:rPr>
          <w:rFonts w:ascii="w_Badr" w:hAnsi="w_Badr" w:cs="w_Badr" w:hint="cs"/>
          <w:sz w:val="24"/>
          <w:rtl/>
          <w:lang w:bidi="fa-IR"/>
        </w:rPr>
        <w:t>به</w:t>
      </w:r>
      <w:r w:rsidRPr="00627666">
        <w:rPr>
          <w:rFonts w:ascii="w_Badr" w:hAnsi="w_Badr" w:cs="w_Badr"/>
          <w:sz w:val="24"/>
          <w:rtl/>
          <w:lang w:bidi="fa-IR"/>
        </w:rPr>
        <w:t xml:space="preserve"> </w:t>
      </w:r>
      <w:r w:rsidRPr="00627666">
        <w:rPr>
          <w:rFonts w:ascii="w_Badr" w:hAnsi="w_Badr" w:cs="w_Badr" w:hint="cs"/>
          <w:sz w:val="24"/>
          <w:rtl/>
          <w:lang w:bidi="fa-IR"/>
        </w:rPr>
        <w:t>چهل</w:t>
      </w:r>
      <w:r w:rsidRPr="00627666">
        <w:rPr>
          <w:rFonts w:ascii="w_Badr" w:hAnsi="w_Badr" w:cs="w_Badr"/>
          <w:sz w:val="24"/>
          <w:rtl/>
          <w:lang w:bidi="fa-IR"/>
        </w:rPr>
        <w:t xml:space="preserve"> </w:t>
      </w:r>
      <w:r w:rsidRPr="00627666">
        <w:rPr>
          <w:rFonts w:ascii="w_Badr" w:hAnsi="w_Badr" w:cs="w_Badr" w:hint="cs"/>
          <w:sz w:val="24"/>
          <w:rtl/>
          <w:lang w:bidi="fa-IR"/>
        </w:rPr>
        <w:t>سالگى</w:t>
      </w:r>
      <w:r w:rsidRPr="00627666">
        <w:rPr>
          <w:rFonts w:ascii="w_Badr" w:hAnsi="w_Badr" w:cs="w_Badr"/>
          <w:sz w:val="24"/>
          <w:rtl/>
          <w:lang w:bidi="fa-IR"/>
        </w:rPr>
        <w:t xml:space="preserve"> </w:t>
      </w:r>
      <w:r w:rsidRPr="00627666">
        <w:rPr>
          <w:rFonts w:ascii="w_Badr" w:hAnsi="w_Badr" w:cs="w_Badr" w:hint="cs"/>
          <w:sz w:val="24"/>
          <w:rtl/>
          <w:lang w:bidi="fa-IR"/>
        </w:rPr>
        <w:t>درآيد،</w:t>
      </w:r>
      <w:r w:rsidRPr="00627666">
        <w:rPr>
          <w:rFonts w:ascii="w_Badr" w:hAnsi="w_Badr" w:cs="w_Badr"/>
          <w:sz w:val="24"/>
          <w:rtl/>
          <w:lang w:bidi="fa-IR"/>
        </w:rPr>
        <w:t xml:space="preserve"> </w:t>
      </w:r>
      <w:r w:rsidRPr="00627666">
        <w:rPr>
          <w:rFonts w:ascii="w_Badr" w:hAnsi="w_Badr" w:cs="w_Badr" w:hint="cs"/>
          <w:sz w:val="24"/>
          <w:rtl/>
          <w:lang w:bidi="fa-IR"/>
        </w:rPr>
        <w:t>گويد</w:t>
      </w:r>
      <w:r w:rsidRPr="00627666">
        <w:rPr>
          <w:rFonts w:ascii="w_Badr" w:hAnsi="w_Badr" w:cs="w_Badr"/>
          <w:sz w:val="24"/>
          <w:rtl/>
          <w:lang w:bidi="fa-IR"/>
        </w:rPr>
        <w:t xml:space="preserve">: </w:t>
      </w:r>
      <w:r w:rsidRPr="00627666">
        <w:rPr>
          <w:rFonts w:ascii="w_Badr" w:hAnsi="w_Badr" w:cs="w_Badr" w:hint="cs"/>
          <w:sz w:val="24"/>
          <w:rtl/>
          <w:lang w:bidi="fa-IR"/>
        </w:rPr>
        <w:t>اى</w:t>
      </w:r>
      <w:r w:rsidRPr="00627666">
        <w:rPr>
          <w:rFonts w:ascii="w_Badr" w:hAnsi="w_Badr" w:cs="w_Badr"/>
          <w:sz w:val="24"/>
          <w:rtl/>
          <w:lang w:bidi="fa-IR"/>
        </w:rPr>
        <w:t xml:space="preserve"> </w:t>
      </w:r>
      <w:r w:rsidRPr="00627666">
        <w:rPr>
          <w:rFonts w:ascii="w_Badr" w:hAnsi="w_Badr" w:cs="w_Badr" w:hint="cs"/>
          <w:sz w:val="24"/>
          <w:rtl/>
          <w:lang w:bidi="fa-IR"/>
        </w:rPr>
        <w:t>پروردگار</w:t>
      </w:r>
      <w:r w:rsidRPr="00627666">
        <w:rPr>
          <w:rFonts w:ascii="w_Badr" w:hAnsi="w_Badr" w:cs="w_Badr"/>
          <w:sz w:val="24"/>
          <w:rtl/>
          <w:lang w:bidi="fa-IR"/>
        </w:rPr>
        <w:t xml:space="preserve"> </w:t>
      </w:r>
      <w:r w:rsidRPr="00627666">
        <w:rPr>
          <w:rFonts w:ascii="w_Badr" w:hAnsi="w_Badr" w:cs="w_Badr" w:hint="cs"/>
          <w:sz w:val="24"/>
          <w:rtl/>
          <w:lang w:bidi="fa-IR"/>
        </w:rPr>
        <w:t>من،</w:t>
      </w:r>
      <w:r w:rsidRPr="00627666">
        <w:rPr>
          <w:rFonts w:ascii="w_Badr" w:hAnsi="w_Badr" w:cs="w_Badr"/>
          <w:sz w:val="24"/>
          <w:rtl/>
          <w:lang w:bidi="fa-IR"/>
        </w:rPr>
        <w:t xml:space="preserve"> </w:t>
      </w:r>
      <w:r w:rsidRPr="00627666">
        <w:rPr>
          <w:rFonts w:ascii="w_Badr" w:hAnsi="w_Badr" w:cs="w_Badr" w:hint="cs"/>
          <w:sz w:val="24"/>
          <w:rtl/>
          <w:lang w:bidi="fa-IR"/>
        </w:rPr>
        <w:t>به</w:t>
      </w:r>
      <w:r w:rsidRPr="00627666">
        <w:rPr>
          <w:rFonts w:ascii="w_Badr" w:hAnsi="w_Badr" w:cs="w_Badr"/>
          <w:sz w:val="24"/>
          <w:rtl/>
          <w:lang w:bidi="fa-IR"/>
        </w:rPr>
        <w:t xml:space="preserve"> </w:t>
      </w:r>
      <w:r w:rsidRPr="00627666">
        <w:rPr>
          <w:rFonts w:ascii="w_Badr" w:hAnsi="w_Badr" w:cs="w_Badr" w:hint="cs"/>
          <w:sz w:val="24"/>
          <w:rtl/>
          <w:lang w:bidi="fa-IR"/>
        </w:rPr>
        <w:t>من</w:t>
      </w:r>
      <w:r w:rsidRPr="00627666">
        <w:rPr>
          <w:rFonts w:ascii="w_Badr" w:hAnsi="w_Badr" w:cs="w_Badr"/>
          <w:sz w:val="24"/>
          <w:rtl/>
          <w:lang w:bidi="fa-IR"/>
        </w:rPr>
        <w:t xml:space="preserve"> </w:t>
      </w:r>
      <w:r w:rsidRPr="00627666">
        <w:rPr>
          <w:rFonts w:ascii="w_Badr" w:hAnsi="w_Badr" w:cs="w_Badr" w:hint="cs"/>
          <w:sz w:val="24"/>
          <w:rtl/>
          <w:lang w:bidi="fa-IR"/>
        </w:rPr>
        <w:t>بياموز</w:t>
      </w:r>
      <w:r w:rsidRPr="00627666">
        <w:rPr>
          <w:rFonts w:ascii="w_Badr" w:hAnsi="w_Badr" w:cs="w_Badr"/>
          <w:sz w:val="24"/>
          <w:rtl/>
          <w:lang w:bidi="fa-IR"/>
        </w:rPr>
        <w:t xml:space="preserve"> </w:t>
      </w:r>
      <w:r w:rsidRPr="00627666">
        <w:rPr>
          <w:rFonts w:ascii="w_Badr" w:hAnsi="w_Badr" w:cs="w_Badr" w:hint="cs"/>
          <w:sz w:val="24"/>
          <w:rtl/>
          <w:lang w:bidi="fa-IR"/>
        </w:rPr>
        <w:t>تا</w:t>
      </w:r>
      <w:r w:rsidRPr="00627666">
        <w:rPr>
          <w:rFonts w:ascii="w_Badr" w:hAnsi="w_Badr" w:cs="w_Badr"/>
          <w:sz w:val="24"/>
          <w:rtl/>
          <w:lang w:bidi="fa-IR"/>
        </w:rPr>
        <w:t xml:space="preserve"> </w:t>
      </w:r>
      <w:r w:rsidRPr="00627666">
        <w:rPr>
          <w:rFonts w:ascii="w_Badr" w:hAnsi="w_Badr" w:cs="w_Badr" w:hint="cs"/>
          <w:sz w:val="24"/>
          <w:rtl/>
          <w:lang w:bidi="fa-IR"/>
        </w:rPr>
        <w:t>شكر</w:t>
      </w:r>
      <w:r w:rsidRPr="00627666">
        <w:rPr>
          <w:rFonts w:ascii="w_Badr" w:hAnsi="w_Badr" w:cs="w_Badr"/>
          <w:sz w:val="24"/>
          <w:rtl/>
          <w:lang w:bidi="fa-IR"/>
        </w:rPr>
        <w:t xml:space="preserve"> </w:t>
      </w:r>
      <w:r w:rsidRPr="00627666">
        <w:rPr>
          <w:rFonts w:ascii="w_Badr" w:hAnsi="w_Badr" w:cs="w_Badr" w:hint="cs"/>
          <w:sz w:val="24"/>
          <w:rtl/>
          <w:lang w:bidi="fa-IR"/>
        </w:rPr>
        <w:t>نعمتى</w:t>
      </w:r>
      <w:r w:rsidRPr="00627666">
        <w:rPr>
          <w:rFonts w:ascii="w_Badr" w:hAnsi="w_Badr" w:cs="w_Badr"/>
          <w:sz w:val="24"/>
          <w:rtl/>
          <w:lang w:bidi="fa-IR"/>
        </w:rPr>
        <w:t xml:space="preserve"> </w:t>
      </w:r>
      <w:r w:rsidRPr="00627666">
        <w:rPr>
          <w:rFonts w:ascii="w_Badr" w:hAnsi="w_Badr" w:cs="w_Badr" w:hint="cs"/>
          <w:sz w:val="24"/>
          <w:rtl/>
          <w:lang w:bidi="fa-IR"/>
        </w:rPr>
        <w:t>كه</w:t>
      </w:r>
      <w:r w:rsidRPr="00627666">
        <w:rPr>
          <w:rFonts w:ascii="w_Badr" w:hAnsi="w_Badr" w:cs="w_Badr"/>
          <w:sz w:val="24"/>
          <w:rtl/>
          <w:lang w:bidi="fa-IR"/>
        </w:rPr>
        <w:t xml:space="preserve"> </w:t>
      </w:r>
      <w:r w:rsidRPr="00627666">
        <w:rPr>
          <w:rFonts w:ascii="w_Badr" w:hAnsi="w_Badr" w:cs="w_Badr" w:hint="cs"/>
          <w:sz w:val="24"/>
          <w:rtl/>
          <w:lang w:bidi="fa-IR"/>
        </w:rPr>
        <w:t>بر</w:t>
      </w:r>
      <w:r w:rsidRPr="00627666">
        <w:rPr>
          <w:rFonts w:ascii="w_Badr" w:hAnsi="w_Badr" w:cs="w_Badr"/>
          <w:sz w:val="24"/>
          <w:rtl/>
          <w:lang w:bidi="fa-IR"/>
        </w:rPr>
        <w:t xml:space="preserve"> </w:t>
      </w:r>
      <w:r w:rsidRPr="00627666">
        <w:rPr>
          <w:rFonts w:ascii="w_Badr" w:hAnsi="w_Badr" w:cs="w_Badr" w:hint="cs"/>
          <w:sz w:val="24"/>
          <w:rtl/>
          <w:lang w:bidi="fa-IR"/>
        </w:rPr>
        <w:t>من</w:t>
      </w:r>
      <w:r w:rsidRPr="00627666">
        <w:rPr>
          <w:rFonts w:ascii="w_Badr" w:hAnsi="w_Badr" w:cs="w_Badr"/>
          <w:sz w:val="24"/>
          <w:rtl/>
          <w:lang w:bidi="fa-IR"/>
        </w:rPr>
        <w:t xml:space="preserve"> </w:t>
      </w:r>
      <w:r w:rsidRPr="00627666">
        <w:rPr>
          <w:rFonts w:ascii="w_Badr" w:hAnsi="w_Badr" w:cs="w_Badr" w:hint="cs"/>
          <w:sz w:val="24"/>
          <w:rtl/>
          <w:lang w:bidi="fa-IR"/>
        </w:rPr>
        <w:t>و</w:t>
      </w:r>
      <w:r w:rsidRPr="00627666">
        <w:rPr>
          <w:rFonts w:ascii="w_Badr" w:hAnsi="w_Badr" w:cs="w_Badr"/>
          <w:sz w:val="24"/>
          <w:rtl/>
          <w:lang w:bidi="fa-IR"/>
        </w:rPr>
        <w:t xml:space="preserve"> </w:t>
      </w:r>
      <w:r w:rsidRPr="00627666">
        <w:rPr>
          <w:rFonts w:ascii="w_Badr" w:hAnsi="w_Badr" w:cs="w_Badr" w:hint="cs"/>
          <w:sz w:val="24"/>
          <w:rtl/>
          <w:lang w:bidi="fa-IR"/>
        </w:rPr>
        <w:t>بر</w:t>
      </w:r>
      <w:r w:rsidRPr="00627666">
        <w:rPr>
          <w:rFonts w:ascii="w_Badr" w:hAnsi="w_Badr" w:cs="w_Badr"/>
          <w:sz w:val="24"/>
          <w:rtl/>
          <w:lang w:bidi="fa-IR"/>
        </w:rPr>
        <w:t xml:space="preserve"> </w:t>
      </w:r>
      <w:r w:rsidRPr="00627666">
        <w:rPr>
          <w:rFonts w:ascii="w_Badr" w:hAnsi="w_Badr" w:cs="w_Badr" w:hint="cs"/>
          <w:sz w:val="24"/>
          <w:rtl/>
          <w:lang w:bidi="fa-IR"/>
        </w:rPr>
        <w:t>پدر</w:t>
      </w:r>
      <w:r w:rsidRPr="00627666">
        <w:rPr>
          <w:rFonts w:ascii="w_Badr" w:hAnsi="w_Badr" w:cs="w_Badr"/>
          <w:sz w:val="24"/>
          <w:rtl/>
          <w:lang w:bidi="fa-IR"/>
        </w:rPr>
        <w:t xml:space="preserve"> </w:t>
      </w:r>
      <w:r w:rsidRPr="00627666">
        <w:rPr>
          <w:rFonts w:ascii="w_Badr" w:hAnsi="w_Badr" w:cs="w_Badr" w:hint="cs"/>
          <w:sz w:val="24"/>
          <w:rtl/>
          <w:lang w:bidi="fa-IR"/>
        </w:rPr>
        <w:t>و</w:t>
      </w:r>
      <w:r w:rsidRPr="00627666">
        <w:rPr>
          <w:rFonts w:ascii="w_Badr" w:hAnsi="w_Badr" w:cs="w_Badr"/>
          <w:sz w:val="24"/>
          <w:rtl/>
          <w:lang w:bidi="fa-IR"/>
        </w:rPr>
        <w:t xml:space="preserve"> </w:t>
      </w:r>
      <w:r w:rsidRPr="00627666">
        <w:rPr>
          <w:rFonts w:ascii="w_Badr" w:hAnsi="w_Badr" w:cs="w_Badr" w:hint="cs"/>
          <w:sz w:val="24"/>
          <w:rtl/>
          <w:lang w:bidi="fa-IR"/>
        </w:rPr>
        <w:t>مادرم</w:t>
      </w:r>
      <w:r w:rsidRPr="00627666">
        <w:rPr>
          <w:rFonts w:ascii="w_Badr" w:hAnsi="w_Badr" w:cs="w_Badr"/>
          <w:sz w:val="24"/>
          <w:rtl/>
          <w:lang w:bidi="fa-IR"/>
        </w:rPr>
        <w:t xml:space="preserve"> </w:t>
      </w:r>
      <w:r w:rsidRPr="00627666">
        <w:rPr>
          <w:rFonts w:ascii="w_Badr" w:hAnsi="w_Badr" w:cs="w_Badr" w:hint="cs"/>
          <w:sz w:val="24"/>
          <w:rtl/>
          <w:lang w:bidi="fa-IR"/>
        </w:rPr>
        <w:t>ارزانى</w:t>
      </w:r>
      <w:r w:rsidRPr="00627666">
        <w:rPr>
          <w:rFonts w:ascii="w_Badr" w:hAnsi="w_Badr" w:cs="w_Badr"/>
          <w:sz w:val="24"/>
          <w:rtl/>
          <w:lang w:bidi="fa-IR"/>
        </w:rPr>
        <w:t xml:space="preserve"> </w:t>
      </w:r>
      <w:r w:rsidRPr="00627666">
        <w:rPr>
          <w:rFonts w:ascii="w_Badr" w:hAnsi="w_Badr" w:cs="w_Badr" w:hint="cs"/>
          <w:sz w:val="24"/>
          <w:rtl/>
          <w:lang w:bidi="fa-IR"/>
        </w:rPr>
        <w:t>داشته‏اى</w:t>
      </w:r>
      <w:r w:rsidRPr="00627666">
        <w:rPr>
          <w:rFonts w:ascii="w_Badr" w:hAnsi="w_Badr" w:cs="w_Badr"/>
          <w:sz w:val="24"/>
          <w:rtl/>
          <w:lang w:bidi="fa-IR"/>
        </w:rPr>
        <w:t xml:space="preserve"> </w:t>
      </w:r>
      <w:r w:rsidRPr="00627666">
        <w:rPr>
          <w:rFonts w:ascii="w_Badr" w:hAnsi="w_Badr" w:cs="w_Badr" w:hint="cs"/>
          <w:sz w:val="24"/>
          <w:rtl/>
          <w:lang w:bidi="fa-IR"/>
        </w:rPr>
        <w:t>به</w:t>
      </w:r>
      <w:r w:rsidRPr="00627666">
        <w:rPr>
          <w:rFonts w:ascii="w_Badr" w:hAnsi="w_Badr" w:cs="w_Badr"/>
          <w:sz w:val="24"/>
          <w:rtl/>
          <w:lang w:bidi="fa-IR"/>
        </w:rPr>
        <w:t xml:space="preserve"> </w:t>
      </w:r>
      <w:r w:rsidRPr="00627666">
        <w:rPr>
          <w:rFonts w:ascii="w_Badr" w:hAnsi="w_Badr" w:cs="w_Badr" w:hint="cs"/>
          <w:sz w:val="24"/>
          <w:rtl/>
          <w:lang w:bidi="fa-IR"/>
        </w:rPr>
        <w:t>جاى</w:t>
      </w:r>
      <w:r w:rsidRPr="00627666">
        <w:rPr>
          <w:rFonts w:ascii="w_Badr" w:hAnsi="w_Badr" w:cs="w_Badr"/>
          <w:sz w:val="24"/>
          <w:rtl/>
          <w:lang w:bidi="fa-IR"/>
        </w:rPr>
        <w:t xml:space="preserve"> </w:t>
      </w:r>
      <w:r w:rsidRPr="00627666">
        <w:rPr>
          <w:rFonts w:ascii="w_Badr" w:hAnsi="w_Badr" w:cs="w_Badr" w:hint="cs"/>
          <w:sz w:val="24"/>
          <w:rtl/>
          <w:lang w:bidi="fa-IR"/>
        </w:rPr>
        <w:t>آرم</w:t>
      </w:r>
      <w:r w:rsidRPr="00627666">
        <w:rPr>
          <w:rFonts w:ascii="w_Badr" w:hAnsi="w_Badr" w:cs="w_Badr"/>
          <w:sz w:val="24"/>
          <w:rtl/>
          <w:lang w:bidi="fa-IR"/>
        </w:rPr>
        <w:t xml:space="preserve">. </w:t>
      </w:r>
      <w:r w:rsidRPr="00627666">
        <w:rPr>
          <w:rFonts w:ascii="w_Badr" w:hAnsi="w_Badr" w:cs="w_Badr" w:hint="cs"/>
          <w:sz w:val="24"/>
          <w:rtl/>
          <w:lang w:bidi="fa-IR"/>
        </w:rPr>
        <w:t>كارى</w:t>
      </w:r>
      <w:r w:rsidRPr="00627666">
        <w:rPr>
          <w:rFonts w:ascii="w_Badr" w:hAnsi="w_Badr" w:cs="w_Badr"/>
          <w:sz w:val="24"/>
          <w:rtl/>
          <w:lang w:bidi="fa-IR"/>
        </w:rPr>
        <w:t xml:space="preserve"> </w:t>
      </w:r>
      <w:r w:rsidRPr="00627666">
        <w:rPr>
          <w:rFonts w:ascii="w_Badr" w:hAnsi="w_Badr" w:cs="w_Badr" w:hint="cs"/>
          <w:sz w:val="24"/>
          <w:rtl/>
          <w:lang w:bidi="fa-IR"/>
        </w:rPr>
        <w:t>شايسته</w:t>
      </w:r>
      <w:r w:rsidRPr="00627666">
        <w:rPr>
          <w:rFonts w:ascii="w_Badr" w:hAnsi="w_Badr" w:cs="w_Badr"/>
          <w:sz w:val="24"/>
          <w:rtl/>
          <w:lang w:bidi="fa-IR"/>
        </w:rPr>
        <w:t xml:space="preserve"> </w:t>
      </w:r>
      <w:r w:rsidRPr="00627666">
        <w:rPr>
          <w:rFonts w:ascii="w_Badr" w:hAnsi="w_Badr" w:cs="w_Badr" w:hint="cs"/>
          <w:sz w:val="24"/>
          <w:rtl/>
          <w:lang w:bidi="fa-IR"/>
        </w:rPr>
        <w:t>بكنم</w:t>
      </w:r>
      <w:r w:rsidRPr="00627666">
        <w:rPr>
          <w:rFonts w:ascii="w_Badr" w:hAnsi="w_Badr" w:cs="w_Badr"/>
          <w:sz w:val="24"/>
          <w:rtl/>
          <w:lang w:bidi="fa-IR"/>
        </w:rPr>
        <w:t xml:space="preserve"> </w:t>
      </w:r>
      <w:r w:rsidRPr="00627666">
        <w:rPr>
          <w:rFonts w:ascii="w_Badr" w:hAnsi="w_Badr" w:cs="w_Badr" w:hint="cs"/>
          <w:sz w:val="24"/>
          <w:rtl/>
          <w:lang w:bidi="fa-IR"/>
        </w:rPr>
        <w:t>كه</w:t>
      </w:r>
      <w:r w:rsidRPr="00627666">
        <w:rPr>
          <w:rFonts w:ascii="w_Badr" w:hAnsi="w_Badr" w:cs="w_Badr"/>
          <w:sz w:val="24"/>
          <w:rtl/>
          <w:lang w:bidi="fa-IR"/>
        </w:rPr>
        <w:t xml:space="preserve"> </w:t>
      </w:r>
      <w:r w:rsidRPr="00627666">
        <w:rPr>
          <w:rFonts w:ascii="w_Badr" w:hAnsi="w_Badr" w:cs="w_Badr" w:hint="cs"/>
          <w:sz w:val="24"/>
          <w:rtl/>
          <w:lang w:bidi="fa-IR"/>
        </w:rPr>
        <w:t>تو</w:t>
      </w:r>
      <w:r w:rsidRPr="00627666">
        <w:rPr>
          <w:rFonts w:ascii="w_Badr" w:hAnsi="w_Badr" w:cs="w_Badr"/>
          <w:sz w:val="24"/>
          <w:rtl/>
          <w:lang w:bidi="fa-IR"/>
        </w:rPr>
        <w:t xml:space="preserve"> </w:t>
      </w:r>
      <w:r w:rsidRPr="00627666">
        <w:rPr>
          <w:rFonts w:ascii="w_Badr" w:hAnsi="w_Badr" w:cs="w_Badr" w:hint="cs"/>
          <w:sz w:val="24"/>
          <w:rtl/>
          <w:lang w:bidi="fa-IR"/>
        </w:rPr>
        <w:t>از</w:t>
      </w:r>
      <w:r w:rsidRPr="00627666">
        <w:rPr>
          <w:rFonts w:ascii="w_Badr" w:hAnsi="w_Badr" w:cs="w_Badr"/>
          <w:sz w:val="24"/>
          <w:rtl/>
          <w:lang w:bidi="fa-IR"/>
        </w:rPr>
        <w:t xml:space="preserve"> </w:t>
      </w:r>
      <w:r w:rsidRPr="00627666">
        <w:rPr>
          <w:rFonts w:ascii="w_Badr" w:hAnsi="w_Badr" w:cs="w_Badr" w:hint="cs"/>
          <w:sz w:val="24"/>
          <w:rtl/>
          <w:lang w:bidi="fa-IR"/>
        </w:rPr>
        <w:t>آن</w:t>
      </w:r>
      <w:r w:rsidRPr="00627666">
        <w:rPr>
          <w:rFonts w:ascii="w_Badr" w:hAnsi="w_Badr" w:cs="w_Badr"/>
          <w:sz w:val="24"/>
          <w:rtl/>
          <w:lang w:bidi="fa-IR"/>
        </w:rPr>
        <w:t xml:space="preserve"> </w:t>
      </w:r>
      <w:r w:rsidRPr="00627666">
        <w:rPr>
          <w:rFonts w:ascii="w_Badr" w:hAnsi="w_Badr" w:cs="w_Badr" w:hint="cs"/>
          <w:sz w:val="24"/>
          <w:rtl/>
          <w:lang w:bidi="fa-IR"/>
        </w:rPr>
        <w:t>خشنود</w:t>
      </w:r>
      <w:r w:rsidRPr="00627666">
        <w:rPr>
          <w:rFonts w:ascii="w_Badr" w:hAnsi="w_Badr" w:cs="w_Badr"/>
          <w:sz w:val="24"/>
          <w:rtl/>
          <w:lang w:bidi="fa-IR"/>
        </w:rPr>
        <w:t xml:space="preserve"> </w:t>
      </w:r>
      <w:r w:rsidRPr="00627666">
        <w:rPr>
          <w:rFonts w:ascii="w_Badr" w:hAnsi="w_Badr" w:cs="w_Badr" w:hint="cs"/>
          <w:sz w:val="24"/>
          <w:rtl/>
          <w:lang w:bidi="fa-IR"/>
        </w:rPr>
        <w:t>شوى</w:t>
      </w:r>
      <w:r w:rsidRPr="00627666">
        <w:rPr>
          <w:rFonts w:ascii="w_Badr" w:hAnsi="w_Badr" w:cs="w_Badr"/>
          <w:sz w:val="24"/>
          <w:rtl/>
          <w:lang w:bidi="fa-IR"/>
        </w:rPr>
        <w:t xml:space="preserve"> </w:t>
      </w:r>
      <w:r w:rsidRPr="00627666">
        <w:rPr>
          <w:rFonts w:ascii="w_Badr" w:hAnsi="w_Badr" w:cs="w_Badr" w:hint="cs"/>
          <w:sz w:val="24"/>
          <w:rtl/>
          <w:lang w:bidi="fa-IR"/>
        </w:rPr>
        <w:t>و</w:t>
      </w:r>
      <w:r w:rsidRPr="00627666">
        <w:rPr>
          <w:rFonts w:ascii="w_Badr" w:hAnsi="w_Badr" w:cs="w_Badr"/>
          <w:sz w:val="24"/>
          <w:rtl/>
          <w:lang w:bidi="fa-IR"/>
        </w:rPr>
        <w:t xml:space="preserve"> </w:t>
      </w:r>
      <w:r w:rsidRPr="00627666">
        <w:rPr>
          <w:rFonts w:ascii="w_Badr" w:hAnsi="w_Badr" w:cs="w_Badr" w:hint="cs"/>
          <w:sz w:val="24"/>
          <w:rtl/>
          <w:lang w:bidi="fa-IR"/>
        </w:rPr>
        <w:t>فرزندان</w:t>
      </w:r>
      <w:r w:rsidRPr="00627666">
        <w:rPr>
          <w:rFonts w:ascii="w_Badr" w:hAnsi="w_Badr" w:cs="w_Badr"/>
          <w:sz w:val="24"/>
          <w:rtl/>
          <w:lang w:bidi="fa-IR"/>
        </w:rPr>
        <w:t xml:space="preserve"> </w:t>
      </w:r>
      <w:r w:rsidRPr="00627666">
        <w:rPr>
          <w:rFonts w:ascii="w_Badr" w:hAnsi="w_Badr" w:cs="w_Badr" w:hint="cs"/>
          <w:sz w:val="24"/>
          <w:rtl/>
          <w:lang w:bidi="fa-IR"/>
        </w:rPr>
        <w:t>مرا</w:t>
      </w:r>
      <w:r w:rsidRPr="00627666">
        <w:rPr>
          <w:rFonts w:ascii="w_Badr" w:hAnsi="w_Badr" w:cs="w_Badr"/>
          <w:sz w:val="24"/>
          <w:rtl/>
          <w:lang w:bidi="fa-IR"/>
        </w:rPr>
        <w:t xml:space="preserve"> </w:t>
      </w:r>
      <w:r w:rsidRPr="00627666">
        <w:rPr>
          <w:rFonts w:ascii="w_Badr" w:hAnsi="w_Badr" w:cs="w_Badr" w:hint="cs"/>
          <w:sz w:val="24"/>
          <w:rtl/>
          <w:lang w:bidi="fa-IR"/>
        </w:rPr>
        <w:t>به</w:t>
      </w:r>
      <w:r w:rsidRPr="00627666">
        <w:rPr>
          <w:rFonts w:ascii="w_Badr" w:hAnsi="w_Badr" w:cs="w_Badr"/>
          <w:sz w:val="24"/>
          <w:rtl/>
          <w:lang w:bidi="fa-IR"/>
        </w:rPr>
        <w:t xml:space="preserve"> </w:t>
      </w:r>
      <w:r w:rsidRPr="00627666">
        <w:rPr>
          <w:rFonts w:ascii="w_Badr" w:hAnsi="w_Badr" w:cs="w_Badr" w:hint="cs"/>
          <w:sz w:val="24"/>
          <w:rtl/>
          <w:lang w:bidi="fa-IR"/>
        </w:rPr>
        <w:t>صلاح</w:t>
      </w:r>
      <w:r w:rsidRPr="00627666">
        <w:rPr>
          <w:rFonts w:ascii="w_Badr" w:hAnsi="w_Badr" w:cs="w_Badr"/>
          <w:sz w:val="24"/>
          <w:rtl/>
          <w:lang w:bidi="fa-IR"/>
        </w:rPr>
        <w:t xml:space="preserve"> </w:t>
      </w:r>
      <w:r w:rsidRPr="00627666">
        <w:rPr>
          <w:rFonts w:ascii="w_Badr" w:hAnsi="w_Badr" w:cs="w_Badr" w:hint="cs"/>
          <w:sz w:val="24"/>
          <w:rtl/>
          <w:lang w:bidi="fa-IR"/>
        </w:rPr>
        <w:t>آور</w:t>
      </w:r>
      <w:r w:rsidRPr="00627666">
        <w:rPr>
          <w:rFonts w:ascii="w_Badr" w:hAnsi="w_Badr" w:cs="w_Badr"/>
          <w:sz w:val="24"/>
          <w:rtl/>
          <w:lang w:bidi="fa-IR"/>
        </w:rPr>
        <w:t xml:space="preserve">. </w:t>
      </w:r>
      <w:r w:rsidRPr="00627666">
        <w:rPr>
          <w:rFonts w:ascii="w_Badr" w:hAnsi="w_Badr" w:cs="w_Badr" w:hint="cs"/>
          <w:sz w:val="24"/>
          <w:rtl/>
          <w:lang w:bidi="fa-IR"/>
        </w:rPr>
        <w:t>من</w:t>
      </w:r>
      <w:r w:rsidRPr="00627666">
        <w:rPr>
          <w:rFonts w:ascii="w_Badr" w:hAnsi="w_Badr" w:cs="w_Badr"/>
          <w:sz w:val="24"/>
          <w:rtl/>
          <w:lang w:bidi="fa-IR"/>
        </w:rPr>
        <w:t xml:space="preserve"> </w:t>
      </w:r>
      <w:r w:rsidRPr="00627666">
        <w:rPr>
          <w:rFonts w:ascii="w_Badr" w:hAnsi="w_Badr" w:cs="w_Badr" w:hint="cs"/>
          <w:sz w:val="24"/>
          <w:rtl/>
          <w:lang w:bidi="fa-IR"/>
        </w:rPr>
        <w:t>به</w:t>
      </w:r>
      <w:r w:rsidRPr="00627666">
        <w:rPr>
          <w:rFonts w:ascii="w_Badr" w:hAnsi="w_Badr" w:cs="w_Badr"/>
          <w:sz w:val="24"/>
          <w:rtl/>
          <w:lang w:bidi="fa-IR"/>
        </w:rPr>
        <w:t xml:space="preserve"> </w:t>
      </w:r>
      <w:r w:rsidRPr="00627666">
        <w:rPr>
          <w:rFonts w:ascii="w_Badr" w:hAnsi="w_Badr" w:cs="w_Badr" w:hint="cs"/>
          <w:sz w:val="24"/>
          <w:rtl/>
          <w:lang w:bidi="fa-IR"/>
        </w:rPr>
        <w:t>تو</w:t>
      </w:r>
      <w:r w:rsidRPr="00627666">
        <w:rPr>
          <w:rFonts w:ascii="w_Badr" w:hAnsi="w_Badr" w:cs="w_Badr"/>
          <w:sz w:val="24"/>
          <w:rtl/>
          <w:lang w:bidi="fa-IR"/>
        </w:rPr>
        <w:t xml:space="preserve"> </w:t>
      </w:r>
      <w:r w:rsidRPr="00627666">
        <w:rPr>
          <w:rFonts w:ascii="w_Badr" w:hAnsi="w_Badr" w:cs="w_Badr" w:hint="cs"/>
          <w:sz w:val="24"/>
          <w:rtl/>
          <w:lang w:bidi="fa-IR"/>
        </w:rPr>
        <w:t>بازگشتم</w:t>
      </w:r>
      <w:r w:rsidRPr="00627666">
        <w:rPr>
          <w:rFonts w:ascii="w_Badr" w:hAnsi="w_Badr" w:cs="w_Badr"/>
          <w:sz w:val="24"/>
          <w:rtl/>
          <w:lang w:bidi="fa-IR"/>
        </w:rPr>
        <w:t xml:space="preserve"> </w:t>
      </w:r>
      <w:r w:rsidRPr="00627666">
        <w:rPr>
          <w:rFonts w:ascii="w_Badr" w:hAnsi="w_Badr" w:cs="w_Badr" w:hint="cs"/>
          <w:sz w:val="24"/>
          <w:rtl/>
          <w:lang w:bidi="fa-IR"/>
        </w:rPr>
        <w:t>و</w:t>
      </w:r>
      <w:r w:rsidRPr="00627666">
        <w:rPr>
          <w:rFonts w:ascii="w_Badr" w:hAnsi="w_Badr" w:cs="w_Badr"/>
          <w:sz w:val="24"/>
          <w:rtl/>
          <w:lang w:bidi="fa-IR"/>
        </w:rPr>
        <w:t xml:space="preserve"> </w:t>
      </w:r>
      <w:r w:rsidRPr="00627666">
        <w:rPr>
          <w:rFonts w:ascii="w_Badr" w:hAnsi="w_Badr" w:cs="w_Badr" w:hint="cs"/>
          <w:sz w:val="24"/>
          <w:rtl/>
          <w:lang w:bidi="fa-IR"/>
        </w:rPr>
        <w:t>از</w:t>
      </w:r>
      <w:r w:rsidRPr="00627666">
        <w:rPr>
          <w:rFonts w:ascii="w_Badr" w:hAnsi="w_Badr" w:cs="w_Badr"/>
          <w:sz w:val="24"/>
          <w:rtl/>
          <w:lang w:bidi="fa-IR"/>
        </w:rPr>
        <w:t xml:space="preserve"> </w:t>
      </w:r>
      <w:r w:rsidRPr="00627666">
        <w:rPr>
          <w:rFonts w:ascii="w_Badr" w:hAnsi="w_Badr" w:cs="w_Badr" w:hint="cs"/>
          <w:sz w:val="24"/>
          <w:rtl/>
          <w:lang w:bidi="fa-IR"/>
        </w:rPr>
        <w:t>تسليم‏شدگانم</w:t>
      </w:r>
      <w:r>
        <w:rPr>
          <w:rFonts w:ascii="w_Badr" w:hAnsi="w_Badr" w:cs="w_Badr"/>
          <w:sz w:val="24"/>
          <w:rtl/>
          <w:lang w:bidi="fa-IR"/>
        </w:rPr>
        <w:t xml:space="preserve">. </w:t>
      </w:r>
    </w:p>
    <w:p w:rsidR="009F3ED8" w:rsidRDefault="00356A02" w:rsidP="0088570C">
      <w:pPr>
        <w:spacing w:after="0"/>
        <w:jc w:val="both"/>
        <w:rPr>
          <w:rFonts w:ascii="w_Lotus" w:hAnsi="w_Lotus"/>
          <w:sz w:val="24"/>
          <w:rtl/>
          <w:lang w:bidi="fa-IR"/>
        </w:rPr>
      </w:pPr>
      <w:r w:rsidRPr="005B2AF9">
        <w:rPr>
          <w:rFonts w:ascii="w_Lotus" w:hAnsi="w_Lotus" w:hint="cs"/>
          <w:sz w:val="24"/>
          <w:rtl/>
          <w:lang w:bidi="fa-IR"/>
        </w:rPr>
        <w:t>3-5. به</w:t>
      </w:r>
      <w:r w:rsidRPr="005B2AF9">
        <w:rPr>
          <w:rFonts w:ascii="w_Lotus" w:hAnsi="w_Lotus"/>
          <w:sz w:val="24"/>
          <w:rtl/>
          <w:lang w:bidi="fa-IR"/>
        </w:rPr>
        <w:t xml:space="preserve"> </w:t>
      </w:r>
      <w:r w:rsidRPr="005B2AF9">
        <w:rPr>
          <w:rFonts w:ascii="w_Lotus" w:hAnsi="w_Lotus" w:hint="cs"/>
          <w:sz w:val="24"/>
          <w:rtl/>
          <w:lang w:bidi="fa-IR"/>
        </w:rPr>
        <w:t>دست</w:t>
      </w:r>
      <w:r w:rsidRPr="005B2AF9">
        <w:rPr>
          <w:rFonts w:ascii="w_Lotus" w:hAnsi="w_Lotus"/>
          <w:sz w:val="24"/>
          <w:rtl/>
          <w:lang w:bidi="fa-IR"/>
        </w:rPr>
        <w:t xml:space="preserve"> </w:t>
      </w:r>
      <w:r w:rsidRPr="005B2AF9">
        <w:rPr>
          <w:rFonts w:ascii="w_Lotus" w:hAnsi="w_Lotus" w:hint="cs"/>
          <w:sz w:val="24"/>
          <w:rtl/>
          <w:lang w:bidi="fa-IR"/>
        </w:rPr>
        <w:t>آوردن</w:t>
      </w:r>
      <w:r w:rsidRPr="005B2AF9">
        <w:rPr>
          <w:rFonts w:ascii="w_Lotus" w:hAnsi="w_Lotus"/>
          <w:sz w:val="24"/>
          <w:rtl/>
          <w:lang w:bidi="fa-IR"/>
        </w:rPr>
        <w:t xml:space="preserve"> </w:t>
      </w:r>
      <w:r w:rsidRPr="005B2AF9">
        <w:rPr>
          <w:rFonts w:ascii="w_Lotus" w:hAnsi="w_Lotus" w:hint="cs"/>
          <w:sz w:val="24"/>
          <w:rtl/>
          <w:lang w:bidi="fa-IR"/>
        </w:rPr>
        <w:t>رضایت</w:t>
      </w:r>
      <w:r w:rsidRPr="005B2AF9">
        <w:rPr>
          <w:rFonts w:ascii="w_Lotus" w:hAnsi="w_Lotus"/>
          <w:sz w:val="24"/>
          <w:rtl/>
          <w:lang w:bidi="fa-IR"/>
        </w:rPr>
        <w:t xml:space="preserve"> </w:t>
      </w:r>
      <w:r w:rsidRPr="005B2AF9">
        <w:rPr>
          <w:rFonts w:ascii="w_Lotus" w:hAnsi="w_Lotus" w:hint="cs"/>
          <w:sz w:val="24"/>
          <w:rtl/>
          <w:lang w:bidi="fa-IR"/>
        </w:rPr>
        <w:t>خدا</w:t>
      </w:r>
      <w:r w:rsidRPr="005B2AF9">
        <w:rPr>
          <w:rFonts w:ascii="w_Lotus" w:hAnsi="w_Lotus"/>
          <w:sz w:val="24"/>
          <w:rtl/>
          <w:lang w:bidi="fa-IR"/>
        </w:rPr>
        <w:t xml:space="preserve"> </w:t>
      </w:r>
      <w:r w:rsidRPr="005B2AF9">
        <w:rPr>
          <w:rFonts w:ascii="w_Lotus" w:hAnsi="w_Lotus" w:hint="cs"/>
          <w:sz w:val="24"/>
          <w:rtl/>
          <w:lang w:bidi="fa-IR"/>
        </w:rPr>
        <w:t>با</w:t>
      </w:r>
      <w:r w:rsidRPr="005B2AF9">
        <w:rPr>
          <w:rFonts w:ascii="w_Lotus" w:hAnsi="w_Lotus"/>
          <w:sz w:val="24"/>
          <w:rtl/>
          <w:lang w:bidi="fa-IR"/>
        </w:rPr>
        <w:t xml:space="preserve"> </w:t>
      </w:r>
      <w:r w:rsidRPr="005B2AF9">
        <w:rPr>
          <w:rFonts w:ascii="w_Lotus" w:hAnsi="w_Lotus" w:hint="cs"/>
          <w:sz w:val="24"/>
          <w:rtl/>
          <w:lang w:bidi="fa-IR"/>
        </w:rPr>
        <w:t>تقوا</w:t>
      </w:r>
      <w:r w:rsidRPr="005B2AF9">
        <w:rPr>
          <w:rFonts w:ascii="w_Lotus" w:hAnsi="w_Lotus"/>
          <w:sz w:val="24"/>
          <w:rtl/>
          <w:lang w:bidi="fa-IR"/>
        </w:rPr>
        <w:t xml:space="preserve"> </w:t>
      </w:r>
      <w:r w:rsidRPr="005B2AF9">
        <w:rPr>
          <w:rFonts w:ascii="w_Lotus" w:hAnsi="w_Lotus" w:hint="cs"/>
          <w:sz w:val="24"/>
          <w:rtl/>
          <w:lang w:bidi="fa-IR"/>
        </w:rPr>
        <w:t>و</w:t>
      </w:r>
      <w:r w:rsidRPr="005B2AF9">
        <w:rPr>
          <w:rFonts w:ascii="w_Lotus" w:hAnsi="w_Lotus"/>
          <w:sz w:val="24"/>
          <w:rtl/>
          <w:lang w:bidi="fa-IR"/>
        </w:rPr>
        <w:t xml:space="preserve"> </w:t>
      </w:r>
      <w:r w:rsidRPr="005B2AF9">
        <w:rPr>
          <w:rFonts w:ascii="w_Lotus" w:hAnsi="w_Lotus" w:hint="cs"/>
          <w:sz w:val="24"/>
          <w:rtl/>
          <w:lang w:bidi="fa-IR"/>
        </w:rPr>
        <w:t>کنترل</w:t>
      </w:r>
      <w:r w:rsidRPr="005B2AF9">
        <w:rPr>
          <w:rFonts w:ascii="w_Lotus" w:hAnsi="w_Lotus"/>
          <w:sz w:val="24"/>
          <w:rtl/>
          <w:lang w:bidi="fa-IR"/>
        </w:rPr>
        <w:t xml:space="preserve"> </w:t>
      </w:r>
      <w:r w:rsidRPr="005B2AF9">
        <w:rPr>
          <w:rFonts w:ascii="w_Lotus" w:hAnsi="w_Lotus" w:hint="cs"/>
          <w:sz w:val="24"/>
          <w:rtl/>
          <w:lang w:bidi="fa-IR"/>
        </w:rPr>
        <w:t>در</w:t>
      </w:r>
      <w:r w:rsidRPr="005B2AF9">
        <w:rPr>
          <w:rFonts w:ascii="w_Lotus" w:hAnsi="w_Lotus"/>
          <w:sz w:val="24"/>
          <w:rtl/>
          <w:lang w:bidi="fa-IR"/>
        </w:rPr>
        <w:t xml:space="preserve"> </w:t>
      </w:r>
      <w:r w:rsidRPr="005B2AF9">
        <w:rPr>
          <w:rFonts w:ascii="w_Lotus" w:hAnsi="w_Lotus" w:hint="cs"/>
          <w:sz w:val="24"/>
          <w:rtl/>
          <w:lang w:bidi="fa-IR"/>
        </w:rPr>
        <w:t>هر</w:t>
      </w:r>
      <w:r w:rsidRPr="005B2AF9">
        <w:rPr>
          <w:rFonts w:ascii="w_Lotus" w:hAnsi="w_Lotus"/>
          <w:sz w:val="24"/>
          <w:rtl/>
          <w:lang w:bidi="fa-IR"/>
        </w:rPr>
        <w:t xml:space="preserve"> </w:t>
      </w:r>
      <w:r w:rsidRPr="005B2AF9">
        <w:rPr>
          <w:rFonts w:ascii="w_Lotus" w:hAnsi="w_Lotus" w:hint="cs"/>
          <w:sz w:val="24"/>
          <w:rtl/>
          <w:lang w:bidi="fa-IR"/>
        </w:rPr>
        <w:t>لحظه</w:t>
      </w:r>
      <w:r w:rsidRPr="005B2AF9">
        <w:rPr>
          <w:rFonts w:ascii="w_Lotus" w:hAnsi="w_Lotus"/>
          <w:sz w:val="24"/>
          <w:rtl/>
          <w:lang w:bidi="fa-IR"/>
        </w:rPr>
        <w:t xml:space="preserve"> </w:t>
      </w:r>
      <w:r w:rsidRPr="005B2AF9">
        <w:rPr>
          <w:rFonts w:ascii="w_Lotus" w:hAnsi="w_Lotus" w:hint="cs"/>
          <w:sz w:val="24"/>
          <w:rtl/>
          <w:lang w:bidi="fa-IR"/>
        </w:rPr>
        <w:t>از</w:t>
      </w:r>
      <w:r w:rsidRPr="005B2AF9">
        <w:rPr>
          <w:rFonts w:ascii="w_Lotus" w:hAnsi="w_Lotus"/>
          <w:sz w:val="24"/>
          <w:rtl/>
          <w:lang w:bidi="fa-IR"/>
        </w:rPr>
        <w:t xml:space="preserve"> </w:t>
      </w:r>
      <w:r w:rsidRPr="005B2AF9">
        <w:rPr>
          <w:rFonts w:ascii="w_Lotus" w:hAnsi="w_Lotus" w:hint="cs"/>
          <w:sz w:val="24"/>
          <w:rtl/>
          <w:lang w:bidi="fa-IR"/>
        </w:rPr>
        <w:t>زندگی</w:t>
      </w:r>
      <w:r w:rsidRPr="005B2AF9">
        <w:rPr>
          <w:rFonts w:ascii="w_Lotus" w:hAnsi="w_Lotus"/>
          <w:sz w:val="24"/>
          <w:rtl/>
          <w:lang w:bidi="fa-IR"/>
        </w:rPr>
        <w:t xml:space="preserve"> </w:t>
      </w:r>
      <w:r w:rsidRPr="005B2AF9">
        <w:rPr>
          <w:rFonts w:ascii="w_Lotus" w:hAnsi="w_Lotus" w:hint="cs"/>
          <w:sz w:val="24"/>
          <w:rtl/>
          <w:lang w:bidi="fa-IR"/>
        </w:rPr>
        <w:t>میسور</w:t>
      </w:r>
      <w:r w:rsidRPr="005B2AF9">
        <w:rPr>
          <w:rFonts w:ascii="w_Lotus" w:hAnsi="w_Lotus"/>
          <w:sz w:val="24"/>
          <w:rtl/>
          <w:lang w:bidi="fa-IR"/>
        </w:rPr>
        <w:t xml:space="preserve"> </w:t>
      </w:r>
      <w:r w:rsidRPr="005B2AF9">
        <w:rPr>
          <w:rFonts w:ascii="w_Lotus" w:hAnsi="w_Lotus" w:hint="cs"/>
          <w:sz w:val="24"/>
          <w:rtl/>
          <w:lang w:bidi="fa-IR"/>
        </w:rPr>
        <w:t>می‌شود</w:t>
      </w:r>
      <w:r w:rsidRPr="005B2AF9">
        <w:rPr>
          <w:rFonts w:ascii="w_Lotus" w:hAnsi="w_Lotus"/>
          <w:sz w:val="24"/>
          <w:rtl/>
          <w:lang w:bidi="fa-IR"/>
        </w:rPr>
        <w:t>.</w:t>
      </w:r>
      <w:r w:rsidRPr="00F812B3">
        <w:rPr>
          <w:rFonts w:ascii="w_Lotus" w:hAnsi="w_Lotus"/>
          <w:sz w:val="24"/>
          <w:rtl/>
          <w:lang w:bidi="fa-IR"/>
        </w:rPr>
        <w:t xml:space="preserve"> </w:t>
      </w:r>
      <w:r w:rsidRPr="00F812B3">
        <w:rPr>
          <w:rFonts w:ascii="w_Lotus" w:hAnsi="w_Lotus" w:hint="cs"/>
          <w:sz w:val="24"/>
          <w:rtl/>
          <w:lang w:bidi="fa-IR"/>
        </w:rPr>
        <w:t>با</w:t>
      </w:r>
      <w:r w:rsidRPr="00F812B3">
        <w:rPr>
          <w:rFonts w:ascii="w_Lotus" w:hAnsi="w_Lotus"/>
          <w:sz w:val="24"/>
          <w:rtl/>
          <w:lang w:bidi="fa-IR"/>
        </w:rPr>
        <w:t xml:space="preserve"> </w:t>
      </w:r>
      <w:r w:rsidRPr="00F812B3">
        <w:rPr>
          <w:rFonts w:ascii="w_Lotus" w:hAnsi="w_Lotus" w:hint="cs"/>
          <w:sz w:val="24"/>
          <w:rtl/>
          <w:lang w:bidi="fa-IR"/>
        </w:rPr>
        <w:t>تحقق</w:t>
      </w:r>
      <w:r w:rsidRPr="00F812B3">
        <w:rPr>
          <w:rFonts w:ascii="w_Lotus" w:hAnsi="w_Lotus"/>
          <w:sz w:val="24"/>
          <w:rtl/>
          <w:lang w:bidi="fa-IR"/>
        </w:rPr>
        <w:t xml:space="preserve"> </w:t>
      </w:r>
      <w:r w:rsidRPr="00F812B3">
        <w:rPr>
          <w:rFonts w:ascii="w_Lotus" w:hAnsi="w_Lotus" w:hint="cs"/>
          <w:sz w:val="24"/>
          <w:rtl/>
          <w:lang w:bidi="fa-IR"/>
        </w:rPr>
        <w:t>این</w:t>
      </w:r>
      <w:r w:rsidRPr="00F812B3">
        <w:rPr>
          <w:rFonts w:ascii="w_Lotus" w:hAnsi="w_Lotus"/>
          <w:sz w:val="24"/>
          <w:rtl/>
          <w:lang w:bidi="fa-IR"/>
        </w:rPr>
        <w:t xml:space="preserve"> </w:t>
      </w:r>
      <w:r w:rsidRPr="00F812B3">
        <w:rPr>
          <w:rFonts w:ascii="w_Lotus" w:hAnsi="w_Lotus" w:hint="cs"/>
          <w:sz w:val="24"/>
          <w:rtl/>
          <w:lang w:bidi="fa-IR"/>
        </w:rPr>
        <w:t>رخداد</w:t>
      </w:r>
      <w:r w:rsidRPr="00F812B3">
        <w:rPr>
          <w:rFonts w:ascii="w_Lotus" w:hAnsi="w_Lotus"/>
          <w:sz w:val="24"/>
          <w:rtl/>
          <w:lang w:bidi="fa-IR"/>
        </w:rPr>
        <w:t xml:space="preserve"> </w:t>
      </w:r>
      <w:r w:rsidRPr="00F812B3">
        <w:rPr>
          <w:rFonts w:ascii="w_Lotus" w:hAnsi="w_Lotus" w:hint="cs"/>
          <w:sz w:val="24"/>
          <w:rtl/>
          <w:lang w:bidi="fa-IR"/>
        </w:rPr>
        <w:t>یعنی</w:t>
      </w:r>
      <w:r w:rsidRPr="00F812B3">
        <w:rPr>
          <w:rFonts w:ascii="w_Lotus" w:hAnsi="w_Lotus"/>
          <w:sz w:val="24"/>
          <w:rtl/>
          <w:lang w:bidi="fa-IR"/>
        </w:rPr>
        <w:t xml:space="preserve"> </w:t>
      </w:r>
      <w:r w:rsidRPr="00F812B3">
        <w:rPr>
          <w:rFonts w:ascii="w_Lotus" w:hAnsi="w_Lotus" w:hint="cs"/>
          <w:sz w:val="24"/>
          <w:rtl/>
          <w:lang w:bidi="fa-IR"/>
        </w:rPr>
        <w:t>تقوا</w:t>
      </w:r>
      <w:r w:rsidRPr="00F812B3">
        <w:rPr>
          <w:rFonts w:ascii="w_Lotus" w:hAnsi="w_Lotus"/>
          <w:sz w:val="24"/>
          <w:rtl/>
          <w:lang w:bidi="fa-IR"/>
        </w:rPr>
        <w:t xml:space="preserve"> </w:t>
      </w:r>
      <w:r w:rsidRPr="00F812B3">
        <w:rPr>
          <w:rFonts w:ascii="w_Lotus" w:hAnsi="w_Lotus" w:hint="cs"/>
          <w:sz w:val="24"/>
          <w:rtl/>
          <w:lang w:bidi="fa-IR"/>
        </w:rPr>
        <w:t>در</w:t>
      </w:r>
      <w:r w:rsidRPr="00F812B3">
        <w:rPr>
          <w:rFonts w:ascii="w_Lotus" w:hAnsi="w_Lotus"/>
          <w:sz w:val="24"/>
          <w:rtl/>
          <w:lang w:bidi="fa-IR"/>
        </w:rPr>
        <w:t xml:space="preserve"> </w:t>
      </w:r>
      <w:r w:rsidRPr="00F812B3">
        <w:rPr>
          <w:rFonts w:ascii="w_Lotus" w:hAnsi="w_Lotus" w:hint="cs"/>
          <w:sz w:val="24"/>
          <w:rtl/>
          <w:lang w:bidi="fa-IR"/>
        </w:rPr>
        <w:t>زندگی</w:t>
      </w:r>
      <w:r w:rsidRPr="00F812B3">
        <w:rPr>
          <w:rFonts w:ascii="w_Lotus" w:hAnsi="w_Lotus"/>
          <w:sz w:val="24"/>
          <w:rtl/>
          <w:lang w:bidi="fa-IR"/>
        </w:rPr>
        <w:t xml:space="preserve"> </w:t>
      </w:r>
      <w:r w:rsidRPr="00F812B3">
        <w:rPr>
          <w:rFonts w:ascii="w_Lotus" w:hAnsi="w_Lotus" w:hint="cs"/>
          <w:sz w:val="24"/>
          <w:rtl/>
          <w:lang w:bidi="fa-IR"/>
        </w:rPr>
        <w:t>رضایت</w:t>
      </w:r>
      <w:r w:rsidRPr="00F812B3">
        <w:rPr>
          <w:rFonts w:ascii="w_Lotus" w:hAnsi="w_Lotus"/>
          <w:sz w:val="24"/>
          <w:rtl/>
          <w:lang w:bidi="fa-IR"/>
        </w:rPr>
        <w:t xml:space="preserve"> </w:t>
      </w:r>
      <w:r w:rsidRPr="00F812B3">
        <w:rPr>
          <w:rFonts w:ascii="w_Lotus" w:hAnsi="w_Lotus" w:hint="cs"/>
          <w:sz w:val="24"/>
          <w:rtl/>
          <w:lang w:bidi="fa-IR"/>
        </w:rPr>
        <w:t>های</w:t>
      </w:r>
      <w:r w:rsidRPr="00F812B3">
        <w:rPr>
          <w:rFonts w:ascii="w_Lotus" w:hAnsi="w_Lotus"/>
          <w:sz w:val="24"/>
          <w:rtl/>
          <w:lang w:bidi="fa-IR"/>
        </w:rPr>
        <w:t xml:space="preserve"> </w:t>
      </w:r>
      <w:r w:rsidRPr="00F812B3">
        <w:rPr>
          <w:rFonts w:ascii="w_Lotus" w:hAnsi="w_Lotus" w:hint="cs"/>
          <w:sz w:val="24"/>
          <w:rtl/>
          <w:lang w:bidi="fa-IR"/>
        </w:rPr>
        <w:t>بعدی</w:t>
      </w:r>
      <w:r w:rsidRPr="00F812B3">
        <w:rPr>
          <w:rFonts w:ascii="w_Lotus" w:hAnsi="w_Lotus"/>
          <w:sz w:val="24"/>
          <w:rtl/>
          <w:lang w:bidi="fa-IR"/>
        </w:rPr>
        <w:t xml:space="preserve"> </w:t>
      </w:r>
      <w:r w:rsidRPr="00F812B3">
        <w:rPr>
          <w:rFonts w:ascii="w_Lotus" w:hAnsi="w_Lotus" w:hint="cs"/>
          <w:sz w:val="24"/>
          <w:rtl/>
          <w:lang w:bidi="fa-IR"/>
        </w:rPr>
        <w:t>و</w:t>
      </w:r>
      <w:r w:rsidRPr="00F812B3">
        <w:rPr>
          <w:rFonts w:ascii="w_Lotus" w:hAnsi="w_Lotus"/>
          <w:sz w:val="24"/>
          <w:rtl/>
          <w:lang w:bidi="fa-IR"/>
        </w:rPr>
        <w:t xml:space="preserve"> </w:t>
      </w:r>
      <w:r w:rsidRPr="00F812B3">
        <w:rPr>
          <w:rFonts w:ascii="w_Lotus" w:hAnsi="w_Lotus" w:hint="cs"/>
          <w:sz w:val="24"/>
          <w:rtl/>
          <w:lang w:bidi="fa-IR"/>
        </w:rPr>
        <w:t>کلی</w:t>
      </w:r>
      <w:r w:rsidRPr="00F812B3">
        <w:rPr>
          <w:rFonts w:ascii="w_Lotus" w:hAnsi="w_Lotus"/>
          <w:sz w:val="24"/>
          <w:rtl/>
          <w:lang w:bidi="fa-IR"/>
        </w:rPr>
        <w:t xml:space="preserve"> </w:t>
      </w:r>
      <w:r w:rsidRPr="00F812B3">
        <w:rPr>
          <w:rFonts w:ascii="w_Lotus" w:hAnsi="w_Lotus" w:hint="cs"/>
          <w:sz w:val="24"/>
          <w:rtl/>
          <w:lang w:bidi="fa-IR"/>
        </w:rPr>
        <w:t>تری</w:t>
      </w:r>
      <w:r w:rsidRPr="00F812B3">
        <w:rPr>
          <w:rFonts w:ascii="w_Lotus" w:hAnsi="w_Lotus"/>
          <w:sz w:val="24"/>
          <w:rtl/>
          <w:lang w:bidi="fa-IR"/>
        </w:rPr>
        <w:t xml:space="preserve"> </w:t>
      </w:r>
      <w:r w:rsidRPr="00F812B3">
        <w:rPr>
          <w:rFonts w:ascii="w_Lotus" w:hAnsi="w_Lotus" w:hint="cs"/>
          <w:sz w:val="24"/>
          <w:rtl/>
          <w:lang w:bidi="fa-IR"/>
        </w:rPr>
        <w:t>نیز</w:t>
      </w:r>
      <w:r w:rsidRPr="00F812B3">
        <w:rPr>
          <w:rFonts w:ascii="w_Lotus" w:hAnsi="w_Lotus"/>
          <w:sz w:val="24"/>
          <w:rtl/>
          <w:lang w:bidi="fa-IR"/>
        </w:rPr>
        <w:t xml:space="preserve"> </w:t>
      </w:r>
      <w:r w:rsidRPr="00F812B3">
        <w:rPr>
          <w:rFonts w:ascii="w_Lotus" w:hAnsi="w_Lotus" w:hint="cs"/>
          <w:sz w:val="24"/>
          <w:rtl/>
          <w:lang w:bidi="fa-IR"/>
        </w:rPr>
        <w:t>برای</w:t>
      </w:r>
      <w:r w:rsidRPr="00F812B3">
        <w:rPr>
          <w:rFonts w:ascii="w_Lotus" w:hAnsi="w_Lotus"/>
          <w:sz w:val="24"/>
          <w:rtl/>
          <w:lang w:bidi="fa-IR"/>
        </w:rPr>
        <w:t xml:space="preserve"> </w:t>
      </w:r>
      <w:r w:rsidRPr="00F812B3">
        <w:rPr>
          <w:rFonts w:ascii="w_Lotus" w:hAnsi="w_Lotus" w:hint="cs"/>
          <w:sz w:val="24"/>
          <w:rtl/>
          <w:lang w:bidi="fa-IR"/>
        </w:rPr>
        <w:t>فرد</w:t>
      </w:r>
      <w:r w:rsidRPr="00F812B3">
        <w:rPr>
          <w:rFonts w:ascii="w_Lotus" w:hAnsi="w_Lotus"/>
          <w:sz w:val="24"/>
          <w:rtl/>
          <w:lang w:bidi="fa-IR"/>
        </w:rPr>
        <w:t xml:space="preserve"> </w:t>
      </w:r>
      <w:r w:rsidRPr="00F812B3">
        <w:rPr>
          <w:rFonts w:ascii="w_Lotus" w:hAnsi="w_Lotus" w:hint="cs"/>
          <w:sz w:val="24"/>
          <w:rtl/>
          <w:lang w:bidi="fa-IR"/>
        </w:rPr>
        <w:t>محق</w:t>
      </w:r>
      <w:r w:rsidRPr="00F812B3">
        <w:rPr>
          <w:rFonts w:ascii="w_Lotus" w:hAnsi="w_Lotus"/>
          <w:sz w:val="24"/>
          <w:rtl/>
          <w:lang w:bidi="fa-IR"/>
        </w:rPr>
        <w:t xml:space="preserve"> </w:t>
      </w:r>
      <w:r w:rsidRPr="00F812B3">
        <w:rPr>
          <w:rFonts w:ascii="w_Lotus" w:hAnsi="w_Lotus" w:hint="cs"/>
          <w:sz w:val="24"/>
          <w:rtl/>
          <w:lang w:bidi="fa-IR"/>
        </w:rPr>
        <w:t>می</w:t>
      </w:r>
      <w:r w:rsidRPr="00F812B3">
        <w:rPr>
          <w:rFonts w:ascii="w_Lotus" w:hAnsi="w_Lotus"/>
          <w:sz w:val="24"/>
          <w:rtl/>
          <w:lang w:bidi="fa-IR"/>
        </w:rPr>
        <w:t xml:space="preserve"> </w:t>
      </w:r>
      <w:r w:rsidRPr="00F812B3">
        <w:rPr>
          <w:rFonts w:ascii="w_Lotus" w:hAnsi="w_Lotus" w:hint="cs"/>
          <w:sz w:val="24"/>
          <w:rtl/>
          <w:lang w:bidi="fa-IR"/>
        </w:rPr>
        <w:t>شود</w:t>
      </w:r>
      <w:r w:rsidRPr="00F812B3">
        <w:rPr>
          <w:rFonts w:ascii="w_Lotus" w:hAnsi="w_Lotus"/>
          <w:sz w:val="24"/>
          <w:rtl/>
          <w:lang w:bidi="fa-IR"/>
        </w:rPr>
        <w:t xml:space="preserve"> </w:t>
      </w:r>
      <w:r w:rsidRPr="00F812B3">
        <w:rPr>
          <w:rFonts w:ascii="w_Lotus" w:hAnsi="w_Lotus" w:hint="cs"/>
          <w:sz w:val="24"/>
          <w:rtl/>
          <w:lang w:bidi="fa-IR"/>
        </w:rPr>
        <w:t>و</w:t>
      </w:r>
      <w:r w:rsidRPr="00F812B3">
        <w:rPr>
          <w:rFonts w:ascii="w_Lotus" w:hAnsi="w_Lotus"/>
          <w:sz w:val="24"/>
          <w:rtl/>
          <w:lang w:bidi="fa-IR"/>
        </w:rPr>
        <w:t xml:space="preserve"> </w:t>
      </w:r>
      <w:r w:rsidRPr="00F812B3">
        <w:rPr>
          <w:rFonts w:ascii="w_Lotus" w:hAnsi="w_Lotus" w:hint="cs"/>
          <w:sz w:val="24"/>
          <w:rtl/>
          <w:lang w:bidi="fa-IR"/>
        </w:rPr>
        <w:t>صفت</w:t>
      </w:r>
      <w:r w:rsidRPr="00F812B3">
        <w:rPr>
          <w:rFonts w:ascii="w_Lotus" w:hAnsi="w_Lotus"/>
          <w:sz w:val="24"/>
          <w:rtl/>
          <w:lang w:bidi="fa-IR"/>
        </w:rPr>
        <w:t xml:space="preserve"> </w:t>
      </w:r>
      <w:r w:rsidRPr="00F812B3">
        <w:rPr>
          <w:rFonts w:ascii="w_Lotus" w:hAnsi="w_Lotus" w:hint="cs"/>
          <w:sz w:val="24"/>
          <w:rtl/>
          <w:lang w:bidi="fa-IR"/>
        </w:rPr>
        <w:t>رضایت</w:t>
      </w:r>
      <w:r w:rsidRPr="00F812B3">
        <w:rPr>
          <w:rFonts w:ascii="w_Lotus" w:hAnsi="w_Lotus"/>
          <w:sz w:val="24"/>
          <w:rtl/>
          <w:lang w:bidi="fa-IR"/>
        </w:rPr>
        <w:t xml:space="preserve"> </w:t>
      </w:r>
      <w:r w:rsidRPr="00F812B3">
        <w:rPr>
          <w:rFonts w:ascii="w_Lotus" w:hAnsi="w_Lotus" w:hint="cs"/>
          <w:sz w:val="24"/>
          <w:rtl/>
          <w:lang w:bidi="fa-IR"/>
        </w:rPr>
        <w:t>و</w:t>
      </w:r>
      <w:r w:rsidRPr="00F812B3">
        <w:rPr>
          <w:rFonts w:ascii="w_Lotus" w:hAnsi="w_Lotus"/>
          <w:sz w:val="24"/>
          <w:rtl/>
          <w:lang w:bidi="fa-IR"/>
        </w:rPr>
        <w:t xml:space="preserve"> </w:t>
      </w:r>
      <w:r w:rsidRPr="00F812B3">
        <w:rPr>
          <w:rFonts w:ascii="w_Lotus" w:hAnsi="w_Lotus" w:hint="cs"/>
          <w:sz w:val="24"/>
          <w:rtl/>
          <w:lang w:bidi="fa-IR"/>
        </w:rPr>
        <w:t>یقین</w:t>
      </w:r>
      <w:r w:rsidRPr="00F812B3">
        <w:rPr>
          <w:rFonts w:ascii="w_Lotus" w:hAnsi="w_Lotus"/>
          <w:sz w:val="24"/>
          <w:rtl/>
          <w:lang w:bidi="fa-IR"/>
        </w:rPr>
        <w:t xml:space="preserve"> </w:t>
      </w:r>
      <w:r w:rsidRPr="00F812B3">
        <w:rPr>
          <w:rFonts w:ascii="w_Lotus" w:hAnsi="w_Lotus" w:hint="cs"/>
          <w:sz w:val="24"/>
          <w:rtl/>
          <w:lang w:bidi="fa-IR"/>
        </w:rPr>
        <w:t>به</w:t>
      </w:r>
      <w:r w:rsidRPr="00F812B3">
        <w:rPr>
          <w:rFonts w:ascii="w_Lotus" w:hAnsi="w_Lotus"/>
          <w:sz w:val="24"/>
          <w:rtl/>
          <w:lang w:bidi="fa-IR"/>
        </w:rPr>
        <w:t xml:space="preserve"> </w:t>
      </w:r>
      <w:r w:rsidRPr="00F812B3">
        <w:rPr>
          <w:rFonts w:ascii="w_Lotus" w:hAnsi="w_Lotus" w:hint="cs"/>
          <w:sz w:val="24"/>
          <w:rtl/>
          <w:lang w:bidi="fa-IR"/>
        </w:rPr>
        <w:t>عنوان</w:t>
      </w:r>
      <w:r w:rsidRPr="00F812B3">
        <w:rPr>
          <w:rFonts w:ascii="w_Lotus" w:hAnsi="w_Lotus"/>
          <w:sz w:val="24"/>
          <w:rtl/>
          <w:lang w:bidi="fa-IR"/>
        </w:rPr>
        <w:t xml:space="preserve"> </w:t>
      </w:r>
      <w:r w:rsidRPr="00F812B3">
        <w:rPr>
          <w:rFonts w:ascii="w_Lotus" w:hAnsi="w_Lotus" w:hint="cs"/>
          <w:sz w:val="24"/>
          <w:rtl/>
          <w:lang w:bidi="fa-IR"/>
        </w:rPr>
        <w:t>دو</w:t>
      </w:r>
      <w:r w:rsidRPr="00F812B3">
        <w:rPr>
          <w:rFonts w:ascii="w_Lotus" w:hAnsi="w_Lotus"/>
          <w:sz w:val="24"/>
          <w:rtl/>
          <w:lang w:bidi="fa-IR"/>
        </w:rPr>
        <w:t xml:space="preserve"> </w:t>
      </w:r>
      <w:r w:rsidRPr="00F812B3">
        <w:rPr>
          <w:rFonts w:ascii="w_Lotus" w:hAnsi="w_Lotus" w:hint="cs"/>
          <w:sz w:val="24"/>
          <w:rtl/>
          <w:lang w:bidi="fa-IR"/>
        </w:rPr>
        <w:t>نتیجه</w:t>
      </w:r>
      <w:r w:rsidRPr="00F812B3">
        <w:rPr>
          <w:rFonts w:ascii="w_Lotus" w:hAnsi="w_Lotus"/>
          <w:sz w:val="24"/>
          <w:rtl/>
          <w:lang w:bidi="fa-IR"/>
        </w:rPr>
        <w:t xml:space="preserve"> </w:t>
      </w:r>
      <w:r w:rsidRPr="00F812B3">
        <w:rPr>
          <w:rFonts w:ascii="w_Lotus" w:hAnsi="w_Lotus" w:hint="cs"/>
          <w:sz w:val="24"/>
          <w:rtl/>
          <w:lang w:bidi="fa-IR"/>
        </w:rPr>
        <w:t>تقوا</w:t>
      </w:r>
      <w:r w:rsidRPr="00F812B3">
        <w:rPr>
          <w:rFonts w:ascii="w_Lotus" w:hAnsi="w_Lotus"/>
          <w:sz w:val="24"/>
          <w:rtl/>
          <w:lang w:bidi="fa-IR"/>
        </w:rPr>
        <w:t xml:space="preserve">  </w:t>
      </w:r>
      <w:r w:rsidRPr="00F812B3">
        <w:rPr>
          <w:rFonts w:ascii="w_Lotus" w:hAnsi="w_Lotus" w:hint="cs"/>
          <w:sz w:val="24"/>
          <w:rtl/>
          <w:lang w:bidi="fa-IR"/>
        </w:rPr>
        <w:t>به</w:t>
      </w:r>
      <w:r w:rsidRPr="00F812B3">
        <w:rPr>
          <w:rFonts w:ascii="w_Lotus" w:hAnsi="w_Lotus"/>
          <w:sz w:val="24"/>
          <w:rtl/>
          <w:lang w:bidi="fa-IR"/>
        </w:rPr>
        <w:t xml:space="preserve"> </w:t>
      </w:r>
      <w:r w:rsidRPr="00F812B3">
        <w:rPr>
          <w:rFonts w:ascii="w_Lotus" w:hAnsi="w_Lotus" w:hint="cs"/>
          <w:sz w:val="24"/>
          <w:rtl/>
          <w:lang w:bidi="fa-IR"/>
        </w:rPr>
        <w:t>تدریج</w:t>
      </w:r>
      <w:r w:rsidRPr="00F812B3">
        <w:rPr>
          <w:rFonts w:ascii="w_Lotus" w:hAnsi="w_Lotus"/>
          <w:sz w:val="24"/>
          <w:rtl/>
          <w:lang w:bidi="fa-IR"/>
        </w:rPr>
        <w:t xml:space="preserve"> </w:t>
      </w:r>
      <w:r w:rsidRPr="00F812B3">
        <w:rPr>
          <w:rFonts w:ascii="w_Lotus" w:hAnsi="w_Lotus" w:hint="cs"/>
          <w:sz w:val="24"/>
          <w:rtl/>
          <w:lang w:bidi="fa-IR"/>
        </w:rPr>
        <w:t>به</w:t>
      </w:r>
      <w:r w:rsidRPr="00F812B3">
        <w:rPr>
          <w:rFonts w:ascii="w_Lotus" w:hAnsi="w_Lotus"/>
          <w:sz w:val="24"/>
          <w:rtl/>
          <w:lang w:bidi="fa-IR"/>
        </w:rPr>
        <w:t xml:space="preserve"> </w:t>
      </w:r>
      <w:r w:rsidRPr="00F812B3">
        <w:rPr>
          <w:rFonts w:ascii="w_Lotus" w:hAnsi="w_Lotus" w:hint="cs"/>
          <w:sz w:val="24"/>
          <w:rtl/>
          <w:lang w:bidi="fa-IR"/>
        </w:rPr>
        <w:t>فرد</w:t>
      </w:r>
      <w:r w:rsidRPr="00F812B3">
        <w:rPr>
          <w:rFonts w:ascii="w_Lotus" w:hAnsi="w_Lotus"/>
          <w:sz w:val="24"/>
          <w:rtl/>
          <w:lang w:bidi="fa-IR"/>
        </w:rPr>
        <w:t xml:space="preserve"> </w:t>
      </w:r>
      <w:r w:rsidRPr="00F812B3">
        <w:rPr>
          <w:rFonts w:ascii="w_Lotus" w:hAnsi="w_Lotus" w:hint="cs"/>
          <w:sz w:val="24"/>
          <w:rtl/>
          <w:lang w:bidi="fa-IR"/>
        </w:rPr>
        <w:t>اعطا</w:t>
      </w:r>
      <w:r w:rsidRPr="00F812B3">
        <w:rPr>
          <w:rFonts w:ascii="w_Lotus" w:hAnsi="w_Lotus"/>
          <w:sz w:val="24"/>
          <w:rtl/>
          <w:lang w:bidi="fa-IR"/>
        </w:rPr>
        <w:t xml:space="preserve"> </w:t>
      </w:r>
      <w:r w:rsidRPr="00F812B3">
        <w:rPr>
          <w:rFonts w:ascii="w_Lotus" w:hAnsi="w_Lotus" w:hint="cs"/>
          <w:sz w:val="24"/>
          <w:rtl/>
          <w:lang w:bidi="fa-IR"/>
        </w:rPr>
        <w:t>می</w:t>
      </w:r>
      <w:r>
        <w:rPr>
          <w:rFonts w:ascii="w_Lotus" w:hAnsi="w_Lotus" w:hint="cs"/>
          <w:sz w:val="24"/>
          <w:rtl/>
          <w:lang w:bidi="fa-IR"/>
        </w:rPr>
        <w:t>‌</w:t>
      </w:r>
      <w:r w:rsidRPr="00F812B3">
        <w:rPr>
          <w:rFonts w:ascii="w_Lotus" w:hAnsi="w_Lotus" w:hint="cs"/>
          <w:sz w:val="24"/>
          <w:rtl/>
          <w:lang w:bidi="fa-IR"/>
        </w:rPr>
        <w:t>شود</w:t>
      </w:r>
      <w:r w:rsidRPr="00F812B3">
        <w:rPr>
          <w:rFonts w:ascii="w_Lotus" w:hAnsi="w_Lotus"/>
          <w:sz w:val="24"/>
          <w:rtl/>
          <w:lang w:bidi="fa-IR"/>
        </w:rPr>
        <w:t>.</w:t>
      </w:r>
    </w:p>
    <w:p w:rsidR="005B2AF9" w:rsidRPr="00627666" w:rsidRDefault="005B2AF9" w:rsidP="005B2AF9">
      <w:pPr>
        <w:spacing w:after="0"/>
        <w:ind w:left="720"/>
        <w:jc w:val="both"/>
        <w:rPr>
          <w:rFonts w:ascii="w_Badr" w:hAnsi="w_Badr" w:cs="w_Badr"/>
          <w:sz w:val="24"/>
          <w:rtl/>
          <w:lang w:bidi="fa-IR"/>
        </w:rPr>
      </w:pPr>
      <w:r w:rsidRPr="00627666">
        <w:rPr>
          <w:rFonts w:ascii="w_Badr" w:hAnsi="w_Badr" w:cs="w_Badr"/>
          <w:sz w:val="24"/>
          <w:rtl/>
          <w:lang w:bidi="fa-IR"/>
        </w:rPr>
        <w:t>يا أَيُّهَا الَّذينَ آمَنُوا اتَّقُوا اللَّهَ حَقَّ تُقاتِهِ وَ لا تَمُوتُنَّ إِلاَّ وَ أَنْتُمْ مُسْلِمُونَ</w:t>
      </w:r>
      <w:r w:rsidR="00627666" w:rsidRPr="00627666">
        <w:rPr>
          <w:rStyle w:val="FootnoteReference"/>
          <w:rFonts w:ascii="w_Badr" w:hAnsi="w_Badr" w:cs="w_Badr"/>
          <w:sz w:val="24"/>
          <w:rtl/>
          <w:lang w:bidi="fa-IR"/>
        </w:rPr>
        <w:footnoteReference w:id="67"/>
      </w:r>
    </w:p>
    <w:p w:rsidR="005B2AF9" w:rsidRPr="00627666" w:rsidRDefault="005B2AF9" w:rsidP="005B2AF9">
      <w:pPr>
        <w:spacing w:after="0"/>
        <w:ind w:left="720"/>
        <w:jc w:val="both"/>
        <w:rPr>
          <w:rFonts w:ascii="w_Badr" w:hAnsi="w_Badr" w:cs="w_Badr"/>
          <w:sz w:val="24"/>
          <w:rtl/>
          <w:lang w:bidi="fa-IR"/>
        </w:rPr>
      </w:pPr>
      <w:r w:rsidRPr="00627666">
        <w:rPr>
          <w:rFonts w:ascii="w_Badr" w:hAnsi="w_Badr" w:cs="w_Badr"/>
          <w:sz w:val="24"/>
          <w:rtl/>
          <w:lang w:bidi="fa-IR"/>
        </w:rPr>
        <w:t>اى كسانى كه ايمان آورده‏ايد، آن چنان كه شايسته ترس از خداست از او بترسيد و جز در مسلمانى نميريد</w:t>
      </w:r>
      <w:r w:rsidR="00627666">
        <w:rPr>
          <w:rFonts w:ascii="w_Badr" w:hAnsi="w_Badr" w:cs="w_Badr"/>
          <w:sz w:val="24"/>
          <w:rtl/>
          <w:lang w:bidi="fa-IR"/>
        </w:rPr>
        <w:t xml:space="preserve">. </w:t>
      </w:r>
    </w:p>
    <w:p w:rsidR="00356A02" w:rsidRPr="00E01AF6" w:rsidRDefault="00356A02" w:rsidP="0088570C">
      <w:pPr>
        <w:pStyle w:val="NormalWeb"/>
        <w:bidi/>
        <w:spacing w:before="0" w:beforeAutospacing="0" w:after="0" w:afterAutospacing="0"/>
        <w:jc w:val="both"/>
        <w:outlineLvl w:val="1"/>
        <w:rPr>
          <w:rFonts w:ascii="w_Mitra Black" w:hAnsi="w_Mitra Black" w:cs="w_Mitra Black"/>
          <w:color w:val="000000"/>
          <w:kern w:val="0"/>
          <w:szCs w:val="24"/>
          <w:rtl/>
          <w:lang w:bidi="fa-IR"/>
        </w:rPr>
      </w:pPr>
      <w:bookmarkStart w:id="28" w:name="_Toc412839215"/>
      <w:bookmarkStart w:id="29" w:name="_Toc412839536"/>
      <w:r w:rsidRPr="00E01AF6">
        <w:rPr>
          <w:rFonts w:ascii="w_Mitra Black" w:hAnsi="w_Mitra Black" w:cs="w_Mitra Black" w:hint="cs"/>
          <w:color w:val="000000"/>
          <w:kern w:val="0"/>
          <w:szCs w:val="24"/>
          <w:rtl/>
          <w:lang w:bidi="fa-IR"/>
        </w:rPr>
        <w:t>3.راهبردهای شناخت وضعیت مورد رضایت</w:t>
      </w:r>
      <w:bookmarkEnd w:id="28"/>
      <w:bookmarkEnd w:id="29"/>
    </w:p>
    <w:p w:rsidR="00356A02" w:rsidRDefault="00356A02" w:rsidP="0088570C">
      <w:pPr>
        <w:spacing w:after="0"/>
        <w:jc w:val="both"/>
        <w:rPr>
          <w:sz w:val="24"/>
          <w:rtl/>
          <w:lang w:bidi="fa-IR"/>
        </w:rPr>
      </w:pPr>
      <w:r>
        <w:rPr>
          <w:rFonts w:hint="cs"/>
          <w:sz w:val="24"/>
          <w:rtl/>
          <w:lang w:bidi="fa-IR"/>
        </w:rPr>
        <w:t xml:space="preserve">با توجه به آنچه از سوره‌های قرآن و روایات به دست می‌آید، وضعیت مرضی در سوره‌های قرآن همان وضعیتی است که انسان‌های مکلف موظف‌اند تا به سمت آن سوق یابند و خود را در معرض آن قرار دهند. </w:t>
      </w:r>
    </w:p>
    <w:p w:rsidR="00356A02" w:rsidRDefault="00356A02" w:rsidP="0088570C">
      <w:pPr>
        <w:spacing w:after="0"/>
        <w:jc w:val="both"/>
        <w:rPr>
          <w:sz w:val="24"/>
          <w:rtl/>
          <w:lang w:bidi="fa-IR"/>
        </w:rPr>
      </w:pPr>
      <w:r>
        <w:rPr>
          <w:rFonts w:hint="cs"/>
          <w:sz w:val="24"/>
          <w:rtl/>
          <w:lang w:bidi="fa-IR"/>
        </w:rPr>
        <w:t xml:space="preserve">در راستای شناخت این وضعیت سه راهبرد توصیه می‌شود. </w:t>
      </w:r>
    </w:p>
    <w:p w:rsidR="00356A02" w:rsidRPr="005B703A" w:rsidRDefault="00356A02" w:rsidP="0088570C">
      <w:pPr>
        <w:pStyle w:val="Heading3"/>
        <w:spacing w:before="0" w:after="0"/>
        <w:jc w:val="both"/>
        <w:rPr>
          <w:rFonts w:ascii="w_Mitra Black" w:hAnsi="w_Mitra Black" w:cs="w_Mitra Black"/>
          <w:sz w:val="22"/>
          <w:szCs w:val="24"/>
          <w:rtl/>
          <w:lang w:bidi="fa-IR"/>
        </w:rPr>
      </w:pPr>
      <w:bookmarkStart w:id="30" w:name="_Toc412839216"/>
      <w:bookmarkStart w:id="31" w:name="_Toc412839537"/>
      <w:r w:rsidRPr="005B703A">
        <w:rPr>
          <w:rFonts w:ascii="w_Mitra Black" w:hAnsi="w_Mitra Black" w:cs="w_Mitra Black"/>
          <w:sz w:val="22"/>
          <w:szCs w:val="24"/>
          <w:rtl/>
          <w:lang w:bidi="fa-IR"/>
        </w:rPr>
        <w:t>راهبرد اول: تعیین جهت کلی زندگی (صراط)</w:t>
      </w:r>
      <w:bookmarkEnd w:id="30"/>
      <w:bookmarkEnd w:id="31"/>
      <w:r w:rsidRPr="005B703A">
        <w:rPr>
          <w:rFonts w:ascii="w_Mitra Black" w:hAnsi="w_Mitra Black" w:cs="w_Mitra Black"/>
          <w:sz w:val="22"/>
          <w:szCs w:val="24"/>
          <w:rtl/>
          <w:lang w:bidi="fa-IR"/>
        </w:rPr>
        <w:t xml:space="preserve"> </w:t>
      </w:r>
    </w:p>
    <w:p w:rsidR="00356A02" w:rsidRDefault="00356A02" w:rsidP="0088570C">
      <w:pPr>
        <w:spacing w:after="0"/>
        <w:jc w:val="both"/>
        <w:rPr>
          <w:sz w:val="24"/>
          <w:rtl/>
          <w:lang w:bidi="fa-IR"/>
        </w:rPr>
      </w:pPr>
      <w:r>
        <w:rPr>
          <w:rFonts w:hint="cs"/>
          <w:sz w:val="24"/>
          <w:rtl/>
          <w:lang w:bidi="fa-IR"/>
        </w:rPr>
        <w:t>جهت کلی زندگی با توحید و اصلاح جهان بینی محقق می شود. در این راستا موارد زیر مورد تأکید است:</w:t>
      </w:r>
    </w:p>
    <w:p w:rsidR="00356A02" w:rsidRDefault="00356A02" w:rsidP="0088570C">
      <w:pPr>
        <w:spacing w:after="0"/>
        <w:jc w:val="both"/>
        <w:rPr>
          <w:sz w:val="24"/>
          <w:lang w:bidi="fa-IR"/>
        </w:rPr>
      </w:pPr>
      <w:r>
        <w:rPr>
          <w:rFonts w:hint="cs"/>
          <w:sz w:val="24"/>
          <w:rtl/>
          <w:lang w:bidi="fa-IR"/>
        </w:rPr>
        <w:t xml:space="preserve">1-1. </w:t>
      </w:r>
      <w:r w:rsidRPr="006F48FA">
        <w:rPr>
          <w:rFonts w:hint="cs"/>
          <w:sz w:val="24"/>
          <w:rtl/>
          <w:lang w:bidi="fa-IR"/>
        </w:rPr>
        <w:t xml:space="preserve">دو جهت کلی به سوی نور و به سوی ظلمت </w:t>
      </w:r>
      <w:r>
        <w:rPr>
          <w:rFonts w:hint="cs"/>
          <w:sz w:val="24"/>
          <w:rtl/>
          <w:lang w:bidi="fa-IR"/>
        </w:rPr>
        <w:t xml:space="preserve">برای سیر زندگی انسان وجود دارد. </w:t>
      </w:r>
      <w:r w:rsidRPr="006F48FA">
        <w:rPr>
          <w:rFonts w:hint="cs"/>
          <w:sz w:val="24"/>
          <w:rtl/>
          <w:lang w:bidi="fa-IR"/>
        </w:rPr>
        <w:t xml:space="preserve">جهت‌گیری در جهت نور با پذیرش ولایت و به ولیّ گرفتن خداوند عالم و تسلیم بودن </w:t>
      </w:r>
      <w:r w:rsidRPr="006F48FA">
        <w:rPr>
          <w:rFonts w:hint="cs"/>
          <w:sz w:val="24"/>
          <w:rtl/>
          <w:lang w:bidi="fa-IR"/>
        </w:rPr>
        <w:lastRenderedPageBreak/>
        <w:t xml:space="preserve">در برابر او و عدم همسویی با کسانی که ولایت خدا را نپذیرفته‌اند محقق می‌شود. </w:t>
      </w:r>
      <w:r>
        <w:rPr>
          <w:rFonts w:hint="cs"/>
          <w:sz w:val="24"/>
          <w:rtl/>
          <w:lang w:bidi="fa-IR"/>
        </w:rPr>
        <w:t xml:space="preserve">و معیار ارزیابی این پذیرش باور به آخرت است. </w:t>
      </w:r>
    </w:p>
    <w:p w:rsidR="00356A02" w:rsidRPr="00627666" w:rsidRDefault="00356A02" w:rsidP="00627666">
      <w:pPr>
        <w:spacing w:after="0"/>
        <w:ind w:left="567"/>
        <w:jc w:val="both"/>
        <w:rPr>
          <w:rFonts w:ascii="w_Badr" w:hAnsi="w_Badr" w:cs="w_Badr"/>
          <w:sz w:val="24"/>
          <w:rtl/>
          <w:lang w:bidi="fa-IR"/>
        </w:rPr>
      </w:pPr>
      <w:r w:rsidRPr="00627666">
        <w:rPr>
          <w:rFonts w:ascii="w_Badr" w:hAnsi="w_Badr" w:cs="w_Badr"/>
          <w:sz w:val="24"/>
          <w:rtl/>
          <w:lang w:bidi="fa-IR"/>
        </w:rPr>
        <w:t xml:space="preserve">قُلْ أَ غَيْرَ اللَّهِ أَتَّخِذُ وَلِيًّا فاطِرِ السَّماواتِ وَ الْأَرْضِ وَ هُوَ يُطْعِمُ وَ لا يُطْعَمُ قُلْ إِنِّي أُمِرْتُ أَنْ أَكُونَ أَوَّلَ مَنْ أَسْلَمَ وَ لا تَكُونَنَّ مِنَ الْمُشْرِكينَ </w:t>
      </w:r>
      <w:r w:rsidR="00627666" w:rsidRPr="00627666">
        <w:rPr>
          <w:rFonts w:ascii="w_Badr" w:hAnsi="w_Badr" w:cs="w_Badr"/>
          <w:sz w:val="24"/>
          <w:rtl/>
          <w:lang w:bidi="fa-IR"/>
        </w:rPr>
        <w:t>*</w:t>
      </w:r>
      <w:r w:rsidRPr="00627666">
        <w:rPr>
          <w:rFonts w:ascii="w_Badr" w:hAnsi="w_Badr" w:cs="w_Badr"/>
          <w:sz w:val="24"/>
          <w:rtl/>
          <w:lang w:bidi="fa-IR"/>
        </w:rPr>
        <w:t xml:space="preserve"> قُلْ إِنِّي أَخافُ إِنْ عَصَيْتُ رَبِّي عَذابَ يَوْمٍ عَظيمٍ</w:t>
      </w:r>
      <w:r w:rsidR="00627666" w:rsidRPr="00627666">
        <w:rPr>
          <w:rStyle w:val="FootnoteReference"/>
          <w:rFonts w:ascii="w_Badr" w:hAnsi="w_Badr" w:cs="w_Badr"/>
          <w:sz w:val="24"/>
          <w:rtl/>
          <w:lang w:bidi="fa-IR"/>
        </w:rPr>
        <w:footnoteReference w:id="68"/>
      </w:r>
    </w:p>
    <w:p w:rsidR="00356A02" w:rsidRPr="00627666" w:rsidRDefault="00356A02" w:rsidP="00627666">
      <w:pPr>
        <w:spacing w:after="0"/>
        <w:ind w:left="567"/>
        <w:jc w:val="both"/>
        <w:rPr>
          <w:rFonts w:ascii="w_Badr" w:hAnsi="w_Badr" w:cs="w_Badr"/>
          <w:sz w:val="24"/>
          <w:rtl/>
          <w:lang w:bidi="fa-IR"/>
        </w:rPr>
      </w:pPr>
      <w:r w:rsidRPr="00627666">
        <w:rPr>
          <w:rFonts w:ascii="w_Badr" w:hAnsi="w_Badr" w:cs="w_Badr"/>
          <w:sz w:val="24"/>
          <w:rtl/>
          <w:lang w:bidi="fa-IR"/>
        </w:rPr>
        <w:t xml:space="preserve">بگو: آيا ديگرى جز خدا را به دوستى گيرم كه آفريننده آسمانها و زمين است و مى‏خوراند و به طعامش نياز نيست؟ بگو: هر آينه من مأمور شده‏ام كه نخستين كسى باشم كه تسليم امر خدا شده باشد. پس، از مشركان مباش. </w:t>
      </w:r>
      <w:r w:rsidR="00627666" w:rsidRPr="00627666">
        <w:rPr>
          <w:rFonts w:ascii="w_Badr" w:hAnsi="w_Badr" w:cs="w_Badr"/>
          <w:sz w:val="24"/>
          <w:rtl/>
          <w:lang w:bidi="fa-IR"/>
        </w:rPr>
        <w:t>*</w:t>
      </w:r>
      <w:r w:rsidRPr="00627666">
        <w:rPr>
          <w:rFonts w:ascii="w_Badr" w:hAnsi="w_Badr" w:cs="w_Badr"/>
          <w:sz w:val="24"/>
          <w:rtl/>
          <w:lang w:bidi="fa-IR"/>
        </w:rPr>
        <w:t xml:space="preserve"> بگو: از عذاب آن روز بزرگ مى‏ترسم اگر از پروردگارم فرمان نبرم</w:t>
      </w:r>
      <w:r w:rsidR="00627666" w:rsidRPr="00627666">
        <w:rPr>
          <w:rFonts w:ascii="w_Badr" w:hAnsi="w_Badr" w:cs="w_Badr"/>
          <w:sz w:val="24"/>
          <w:rtl/>
          <w:lang w:bidi="fa-IR"/>
        </w:rPr>
        <w:t xml:space="preserve">. </w:t>
      </w:r>
    </w:p>
    <w:p w:rsidR="00356A02" w:rsidRDefault="00356A02" w:rsidP="0088570C">
      <w:pPr>
        <w:spacing w:after="0"/>
        <w:jc w:val="both"/>
        <w:rPr>
          <w:sz w:val="24"/>
          <w:lang w:bidi="fa-IR"/>
        </w:rPr>
      </w:pPr>
      <w:r>
        <w:rPr>
          <w:rFonts w:hint="cs"/>
          <w:sz w:val="24"/>
          <w:rtl/>
          <w:lang w:bidi="fa-IR"/>
        </w:rPr>
        <w:t>2-1.</w:t>
      </w:r>
      <w:r w:rsidRPr="006F48FA">
        <w:rPr>
          <w:rFonts w:hint="cs"/>
          <w:sz w:val="24"/>
          <w:rtl/>
          <w:lang w:bidi="fa-IR"/>
        </w:rPr>
        <w:t xml:space="preserve"> </w:t>
      </w:r>
      <w:r>
        <w:rPr>
          <w:rFonts w:hint="cs"/>
          <w:sz w:val="24"/>
          <w:rtl/>
          <w:lang w:bidi="fa-IR"/>
        </w:rPr>
        <w:t xml:space="preserve">استفاده از موقعیت‌هایی که ضرّ یا خیری به انسان می‌رسد برای توجه به قدرت‌ مطلق در هستی، امکان تنظیم و برآورد جهت‌گیری کلی را برای انسان فراهم می‌آورد. </w:t>
      </w:r>
    </w:p>
    <w:p w:rsidR="00356A02" w:rsidRPr="00627666" w:rsidRDefault="00356A02" w:rsidP="0088570C">
      <w:pPr>
        <w:spacing w:after="0"/>
        <w:ind w:left="567"/>
        <w:jc w:val="both"/>
        <w:rPr>
          <w:rFonts w:ascii="w_Badr" w:hAnsi="w_Badr" w:cs="w_Badr"/>
          <w:sz w:val="24"/>
          <w:rtl/>
          <w:lang w:bidi="fa-IR"/>
        </w:rPr>
      </w:pPr>
      <w:r w:rsidRPr="00627666">
        <w:rPr>
          <w:rFonts w:ascii="w_Badr" w:hAnsi="w_Badr" w:cs="w_Badr"/>
          <w:sz w:val="24"/>
          <w:rtl/>
          <w:lang w:bidi="fa-IR"/>
        </w:rPr>
        <w:t xml:space="preserve"> وَ إِنْ يَمْسَسْكَ اللَّهُ بِضُرٍّ فَلا كاشِفَ لَهُ إِلاَّ هُوَ وَ إِنْ يَمْسَسْكَ بِخَيْرٍ فَهُوَ عَلى‏ كُلِّ شَيْ‏ءٍ قَديرٌ</w:t>
      </w:r>
      <w:r w:rsidR="00627666" w:rsidRPr="00627666">
        <w:rPr>
          <w:rFonts w:ascii="w_Badr" w:hAnsi="w_Badr" w:cs="w_Badr"/>
          <w:sz w:val="24"/>
          <w:rtl/>
          <w:lang w:bidi="fa-IR"/>
        </w:rPr>
        <w:t xml:space="preserve"> </w:t>
      </w:r>
      <w:r w:rsidR="00627666" w:rsidRPr="00627666">
        <w:rPr>
          <w:rStyle w:val="FootnoteReference"/>
          <w:rFonts w:ascii="w_Badr" w:hAnsi="w_Badr" w:cs="w_Badr"/>
          <w:sz w:val="24"/>
          <w:rtl/>
          <w:lang w:bidi="fa-IR"/>
        </w:rPr>
        <w:footnoteReference w:id="69"/>
      </w:r>
    </w:p>
    <w:p w:rsidR="00356A02" w:rsidRPr="00627666" w:rsidRDefault="00356A02" w:rsidP="0088570C">
      <w:pPr>
        <w:spacing w:after="0"/>
        <w:ind w:left="567"/>
        <w:jc w:val="both"/>
        <w:rPr>
          <w:rFonts w:ascii="w_Badr" w:hAnsi="w_Badr" w:cs="w_Badr"/>
          <w:sz w:val="24"/>
          <w:lang w:bidi="fa-IR"/>
        </w:rPr>
      </w:pPr>
      <w:r w:rsidRPr="00627666">
        <w:rPr>
          <w:rFonts w:ascii="w_Badr" w:hAnsi="w_Badr" w:cs="w_Badr"/>
          <w:sz w:val="24"/>
          <w:rtl/>
          <w:lang w:bidi="fa-IR"/>
        </w:rPr>
        <w:t>اگر خدا به تو محنتى برساند، هيچ كس جز او دفعش نتواند كرد، و اگر به تو خيرى برساند بر هر كارى تواناست</w:t>
      </w:r>
      <w:r w:rsidR="00627666" w:rsidRPr="00627666">
        <w:rPr>
          <w:rFonts w:ascii="w_Badr" w:hAnsi="w_Badr" w:cs="w_Badr"/>
          <w:sz w:val="24"/>
          <w:rtl/>
          <w:lang w:bidi="fa-IR"/>
        </w:rPr>
        <w:t xml:space="preserve">. </w:t>
      </w:r>
    </w:p>
    <w:p w:rsidR="00356A02" w:rsidRDefault="00356A02" w:rsidP="0088570C">
      <w:pPr>
        <w:spacing w:after="0"/>
        <w:jc w:val="both"/>
        <w:rPr>
          <w:sz w:val="24"/>
          <w:rtl/>
          <w:lang w:bidi="fa-IR"/>
        </w:rPr>
      </w:pPr>
      <w:r>
        <w:rPr>
          <w:rFonts w:hint="cs"/>
          <w:sz w:val="24"/>
          <w:rtl/>
          <w:lang w:bidi="fa-IR"/>
        </w:rPr>
        <w:t xml:space="preserve">3-1. نداشتن مواجهه غیراعراضی با دین، وحی، منذر و هر قولی که درباره ایمان به خدای واحد است راهبرد دیگری برای اصلاح جهت‌گیری کلی است. و در حالت عکس، فرد از روی قصد و تعمد خود را به سوی ظلمات سوق می‌دهد. </w:t>
      </w:r>
    </w:p>
    <w:p w:rsidR="00356A02" w:rsidRPr="00627666" w:rsidRDefault="00356A02" w:rsidP="00627666">
      <w:pPr>
        <w:spacing w:after="0"/>
        <w:ind w:left="567"/>
        <w:jc w:val="both"/>
        <w:rPr>
          <w:rFonts w:ascii="w_Badr" w:hAnsi="w_Badr" w:cs="w_Badr"/>
          <w:sz w:val="24"/>
          <w:rtl/>
          <w:lang w:bidi="fa-IR"/>
        </w:rPr>
      </w:pPr>
      <w:r w:rsidRPr="00627666">
        <w:rPr>
          <w:rFonts w:ascii="w_Badr" w:hAnsi="w_Badr" w:cs="w_Badr"/>
          <w:sz w:val="24"/>
          <w:rtl/>
          <w:lang w:bidi="fa-IR"/>
        </w:rPr>
        <w:t xml:space="preserve">وَ مِنْهُمْ مَنْ يَسْتَمِعُ إِلَيْكَ وَ جَعَلْنا عَلى‏ قُلُوبِهِمْ أَكِنَّةً أَنْ يَفْقَهُوهُ وَ في‏ آذانِهِمْ وَقْراً وَ إِنْ يَرَوْا كُلَّ آيَةٍ لا يُؤْمِنُوا بِها حَتَّى إِذا جاؤُكَ يُجادِلُونَكَ يَقُولُ الَّذينَ كَفَرُوا إِنْ هذا </w:t>
      </w:r>
      <w:r w:rsidRPr="00627666">
        <w:rPr>
          <w:rFonts w:ascii="w_Badr" w:hAnsi="w_Badr" w:cs="w_Badr"/>
          <w:sz w:val="24"/>
          <w:rtl/>
          <w:lang w:bidi="fa-IR"/>
        </w:rPr>
        <w:lastRenderedPageBreak/>
        <w:t xml:space="preserve">إِلاَّ أَساطيرُ الْأَوَّلينَ </w:t>
      </w:r>
      <w:r w:rsidR="00627666" w:rsidRPr="00627666">
        <w:rPr>
          <w:rFonts w:ascii="w_Badr" w:hAnsi="w_Badr" w:cs="w_Badr"/>
          <w:sz w:val="24"/>
          <w:rtl/>
          <w:lang w:bidi="fa-IR"/>
        </w:rPr>
        <w:t>*</w:t>
      </w:r>
      <w:r w:rsidRPr="00627666">
        <w:rPr>
          <w:rFonts w:ascii="w_Badr" w:hAnsi="w_Badr" w:cs="w_Badr"/>
          <w:sz w:val="24"/>
          <w:rtl/>
          <w:lang w:bidi="fa-IR"/>
        </w:rPr>
        <w:t xml:space="preserve"> وَ هُمْ يَنْهَوْنَ عَنْهُ وَ يَنْأَوْنَ عَنْهُ وَ إِنْ يُهْلِكُونَ إِلاَّ أَنْفُسَهُمْ وَ ما يَشْعُرُونَ</w:t>
      </w:r>
      <w:r w:rsidR="00627666" w:rsidRPr="00627666">
        <w:rPr>
          <w:rFonts w:ascii="w_Badr" w:hAnsi="w_Badr" w:cs="w_Badr"/>
          <w:sz w:val="24"/>
          <w:rtl/>
          <w:lang w:bidi="fa-IR"/>
        </w:rPr>
        <w:t>*</w:t>
      </w:r>
      <w:r w:rsidRPr="00627666">
        <w:rPr>
          <w:rFonts w:ascii="w_Badr" w:hAnsi="w_Badr" w:cs="w_Badr"/>
          <w:sz w:val="24"/>
          <w:rtl/>
          <w:lang w:bidi="fa-IR"/>
        </w:rPr>
        <w:t>...</w:t>
      </w:r>
      <w:r w:rsidRPr="00627666">
        <w:rPr>
          <w:rFonts w:ascii="w_Badr" w:hAnsi="w_Badr" w:cs="w_Badr"/>
          <w:rtl/>
        </w:rPr>
        <w:t xml:space="preserve"> </w:t>
      </w:r>
      <w:r w:rsidRPr="00627666">
        <w:rPr>
          <w:rFonts w:ascii="w_Badr" w:hAnsi="w_Badr" w:cs="w_Badr"/>
          <w:sz w:val="24"/>
          <w:rtl/>
          <w:lang w:bidi="fa-IR"/>
        </w:rPr>
        <w:t>وَ الَّذينَ كَذَّبُوا بِآياتِنا صُمٌّ وَ بُكْمٌ فِي الظُّلُماتِ مَنْ يَشَأِ اللَّهُ يُضْلِلْهُ وَ مَنْ يَشَأْ يَجْعَلْهُ عَلى‏ صِراطٍ مُسْتَقيمٍ</w:t>
      </w:r>
      <w:r w:rsidR="00627666" w:rsidRPr="00627666">
        <w:rPr>
          <w:rStyle w:val="FootnoteReference"/>
          <w:rFonts w:ascii="w_Badr" w:hAnsi="w_Badr" w:cs="w_Badr"/>
          <w:sz w:val="24"/>
          <w:rtl/>
          <w:lang w:bidi="fa-IR"/>
        </w:rPr>
        <w:footnoteReference w:id="70"/>
      </w:r>
    </w:p>
    <w:p w:rsidR="00356A02" w:rsidRDefault="00356A02" w:rsidP="0088570C">
      <w:pPr>
        <w:spacing w:after="0"/>
        <w:ind w:left="567"/>
        <w:jc w:val="both"/>
        <w:rPr>
          <w:sz w:val="24"/>
          <w:rtl/>
          <w:lang w:bidi="fa-IR"/>
        </w:rPr>
      </w:pPr>
      <w:r w:rsidRPr="00627666">
        <w:rPr>
          <w:rFonts w:ascii="w_Badr" w:hAnsi="w_Badr" w:cs="w_Badr"/>
          <w:sz w:val="24"/>
          <w:rtl/>
          <w:lang w:bidi="fa-IR"/>
        </w:rPr>
        <w:t>بعضى از آنها به سخن تو گوش مى‏دهند ولى ما بر دلهايشان پرده‏ها افكنده‏ايم تا آن را درنيابند و گوشهايشان را سنگين كرده‏ايم. و هر معجزه‏اى را كه بنگرند بدان ايمان نمى‏آورند. و چون نزد تو آيند، با تو به مجادله پردازند. كافران مى‏گويند كه اينها چيزى جز اساطير پيشينيان نيست</w:t>
      </w:r>
      <w:r w:rsidR="00627666" w:rsidRPr="00627666">
        <w:rPr>
          <w:rFonts w:ascii="w_Badr" w:hAnsi="w_Badr" w:cs="w_Badr"/>
          <w:sz w:val="24"/>
          <w:rtl/>
          <w:lang w:bidi="fa-IR"/>
        </w:rPr>
        <w:t>. *</w:t>
      </w:r>
      <w:r w:rsidRPr="00627666">
        <w:rPr>
          <w:rFonts w:ascii="w_Badr" w:hAnsi="w_Badr" w:cs="w_Badr"/>
          <w:sz w:val="24"/>
          <w:rtl/>
          <w:lang w:bidi="fa-IR"/>
        </w:rPr>
        <w:t xml:space="preserve"> اينان مردم را از پيامبر بازمى‏دارند و خود از او كناره مى‏جويند و حال آنكه نمى‏دانند كه تنها خويشتن را به هلاكت مى‏رسانند</w:t>
      </w:r>
      <w:r w:rsidR="00627666" w:rsidRPr="00627666">
        <w:rPr>
          <w:rFonts w:ascii="w_Badr" w:hAnsi="w_Badr" w:cs="w_Badr"/>
          <w:sz w:val="24"/>
          <w:rtl/>
          <w:lang w:bidi="fa-IR"/>
        </w:rPr>
        <w:t>.*...</w:t>
      </w:r>
      <w:r w:rsidR="00627666" w:rsidRPr="00627666">
        <w:rPr>
          <w:rFonts w:ascii="w_Badr" w:hAnsi="w_Badr" w:cs="w_Badr"/>
          <w:rtl/>
        </w:rPr>
        <w:t xml:space="preserve"> </w:t>
      </w:r>
      <w:r w:rsidR="00627666" w:rsidRPr="00627666">
        <w:rPr>
          <w:rFonts w:ascii="w_Badr" w:hAnsi="w_Badr" w:cs="w_Badr"/>
          <w:sz w:val="24"/>
          <w:rtl/>
          <w:lang w:bidi="fa-IR"/>
        </w:rPr>
        <w:t xml:space="preserve">آنان كه آيات ما را تكذيب كرده‏اند كرانند و لالانند و در تاريكيهايند. خدا هر كه را خواهد گمراه كند و هر كه را خواهد به راه راست اندازد. </w:t>
      </w:r>
      <w:r w:rsidR="00627666">
        <w:rPr>
          <w:sz w:val="24"/>
          <w:rtl/>
          <w:lang w:bidi="fa-IR"/>
        </w:rPr>
        <w:t xml:space="preserve"> </w:t>
      </w:r>
    </w:p>
    <w:p w:rsidR="00356A02" w:rsidRDefault="00356A02" w:rsidP="0088570C">
      <w:pPr>
        <w:spacing w:after="0"/>
        <w:jc w:val="both"/>
        <w:rPr>
          <w:sz w:val="24"/>
          <w:rtl/>
          <w:lang w:bidi="fa-IR"/>
        </w:rPr>
      </w:pPr>
      <w:r>
        <w:rPr>
          <w:rFonts w:hint="cs"/>
          <w:sz w:val="24"/>
          <w:rtl/>
          <w:lang w:bidi="fa-IR"/>
        </w:rPr>
        <w:t xml:space="preserve">4-1. تمایز قائل شدن میان انسان‌های هدایت‌یافته و انسان‌هایی که خود در سرگشتگی و حیرانی راه‌یابی‌اند، راهگشای تنظیم و اصلاح برای جهت‌گیری کلی فرد است. </w:t>
      </w:r>
    </w:p>
    <w:p w:rsidR="00356A02" w:rsidRPr="00627666" w:rsidRDefault="00356A02" w:rsidP="0088570C">
      <w:pPr>
        <w:spacing w:after="0"/>
        <w:ind w:left="567"/>
        <w:jc w:val="both"/>
        <w:rPr>
          <w:rFonts w:ascii="w_Badr" w:hAnsi="w_Badr" w:cs="w_Badr"/>
          <w:sz w:val="24"/>
          <w:rtl/>
          <w:lang w:bidi="fa-IR"/>
        </w:rPr>
      </w:pPr>
      <w:r w:rsidRPr="00627666">
        <w:rPr>
          <w:rFonts w:ascii="w_Badr" w:hAnsi="w_Badr" w:cs="w_Badr"/>
          <w:sz w:val="24"/>
          <w:rtl/>
          <w:lang w:bidi="fa-IR"/>
        </w:rPr>
        <w:t>قُلْ أَ نَدْعُوا مِنْ دُونِ اللَّهِ ما لا يَنْفَعُنا وَ لا يَضُرُّنا وَ نُرَدُّ عَلى‏ أَعْقابِنا بَعْدَ إِذْ هَدانَا اللَّهُ كَالَّذِي اسْتَهْوَتْهُ الشَّياطينُ فِي الْأَرْضِ حَيْرانَ لَهُ أَصْحابٌ يَدْعُونَهُ إِلَى الْهُدَى ائْتِنا قُلْ إِنَّ هُدَى اللَّهِ هُوَ الْهُدى‏ وَ أُمِرْنا لِنُسْلِمَ لِرَبِّ الْعالَمينَ</w:t>
      </w:r>
      <w:r w:rsidR="00627666" w:rsidRPr="00627666">
        <w:rPr>
          <w:rStyle w:val="FootnoteReference"/>
          <w:rFonts w:ascii="w_Badr" w:hAnsi="w_Badr" w:cs="w_Badr"/>
          <w:sz w:val="24"/>
          <w:rtl/>
          <w:lang w:bidi="fa-IR"/>
        </w:rPr>
        <w:footnoteReference w:id="71"/>
      </w:r>
    </w:p>
    <w:p w:rsidR="00356A02" w:rsidRPr="00627666" w:rsidRDefault="00356A02" w:rsidP="0088570C">
      <w:pPr>
        <w:spacing w:after="0"/>
        <w:ind w:left="567"/>
        <w:jc w:val="both"/>
        <w:rPr>
          <w:rFonts w:ascii="w_Badr" w:hAnsi="w_Badr" w:cs="w_Badr"/>
          <w:sz w:val="24"/>
          <w:rtl/>
          <w:lang w:bidi="fa-IR"/>
        </w:rPr>
      </w:pPr>
      <w:r w:rsidRPr="00627666">
        <w:rPr>
          <w:rFonts w:ascii="w_Badr" w:hAnsi="w_Badr" w:cs="w_Badr"/>
          <w:sz w:val="24"/>
          <w:rtl/>
          <w:lang w:bidi="fa-IR"/>
        </w:rPr>
        <w:t xml:space="preserve">بگو: آيا سواى اللَّه كسى را بخوانيم كه نه ما را سود مى‏دهد و نه زيان مى‏رساند؟ و آيا پس از آنكه خدا ما را هدايت كرده است، همانند آن كس كه شيطان گمراهش ساخته و حيران بر روى زمين رهايش كرده، از دين بازگرديم؟ او را </w:t>
      </w:r>
      <w:r w:rsidRPr="00627666">
        <w:rPr>
          <w:rFonts w:ascii="w_Badr" w:hAnsi="w_Badr" w:cs="w_Badr"/>
          <w:sz w:val="24"/>
          <w:rtl/>
          <w:lang w:bidi="fa-IR"/>
        </w:rPr>
        <w:lastRenderedPageBreak/>
        <w:t>يارانى است كه به هدايت ندايش مى‏دهند كه نزد ما بازگرد. بگو: هدايتى كه از سوى خدا باشد، هدايت واقعى است. و به ما فرمان رسيده كه در برابر پروردگار جهانيان تسليم شويم</w:t>
      </w:r>
      <w:r w:rsidR="00627666">
        <w:rPr>
          <w:rFonts w:ascii="w_Badr" w:hAnsi="w_Badr" w:cs="w_Badr"/>
          <w:sz w:val="24"/>
          <w:rtl/>
          <w:lang w:bidi="fa-IR"/>
        </w:rPr>
        <w:t xml:space="preserve">. </w:t>
      </w:r>
    </w:p>
    <w:p w:rsidR="00356A02" w:rsidRDefault="00356A02" w:rsidP="0088570C">
      <w:pPr>
        <w:spacing w:after="0"/>
        <w:jc w:val="both"/>
        <w:rPr>
          <w:sz w:val="24"/>
          <w:rtl/>
          <w:lang w:bidi="fa-IR"/>
        </w:rPr>
      </w:pPr>
      <w:r>
        <w:rPr>
          <w:rFonts w:hint="cs"/>
          <w:sz w:val="24"/>
          <w:rtl/>
          <w:lang w:bidi="fa-IR"/>
        </w:rPr>
        <w:t xml:space="preserve">5-1. عدم انکار نسبت به عنایت خداوند در قرار دادن پیامبران الهی در میان انسان‌ها و جریان پیوسته وحی، برای تنظیم جهت کلی ضروری است. </w:t>
      </w:r>
    </w:p>
    <w:p w:rsidR="00356A02" w:rsidRPr="00627666" w:rsidRDefault="00356A02" w:rsidP="00627666">
      <w:pPr>
        <w:spacing w:after="0"/>
        <w:ind w:left="360"/>
        <w:jc w:val="both"/>
        <w:rPr>
          <w:rFonts w:ascii="w_Badr" w:hAnsi="w_Badr" w:cs="w_Badr"/>
          <w:sz w:val="24"/>
          <w:rtl/>
          <w:lang w:bidi="fa-IR"/>
        </w:rPr>
      </w:pPr>
      <w:r w:rsidRPr="00627666">
        <w:rPr>
          <w:rFonts w:ascii="w_Badr" w:hAnsi="w_Badr" w:cs="w_Badr"/>
          <w:sz w:val="24"/>
          <w:rtl/>
          <w:lang w:bidi="fa-IR"/>
        </w:rPr>
        <w:t xml:space="preserve">ذلِكَ هُدَى اللَّهِ يَهْدي بِهِ مَنْ يَشاءُ مِنْ عِبادِهِ وَ لَوْ أَشْرَكُوا لَحَبِطَ عَنْهُمْ ما كانُوا يَعْمَلُونَ </w:t>
      </w:r>
      <w:r w:rsidR="00627666" w:rsidRPr="00627666">
        <w:rPr>
          <w:rFonts w:ascii="w_Badr" w:hAnsi="w_Badr" w:cs="w_Badr"/>
          <w:sz w:val="24"/>
          <w:rtl/>
          <w:lang w:bidi="fa-IR"/>
        </w:rPr>
        <w:t>*</w:t>
      </w:r>
      <w:r w:rsidRPr="00627666">
        <w:rPr>
          <w:rFonts w:ascii="w_Badr" w:hAnsi="w_Badr" w:cs="w_Badr"/>
          <w:sz w:val="24"/>
          <w:rtl/>
          <w:lang w:bidi="fa-IR"/>
        </w:rPr>
        <w:t xml:space="preserve"> أُولئِكَ الَّذينَ آتَيْناهُمُ الْكِتابَ وَ الْحُكْمَ وَ النُّبُوَّةَ فَإِنْ يَكْفُرْ بِها هؤُلاءِ فَقَدْ وَكَّلْنا بِها قَوْماً لَيْسُوا بِها بِكافِرينَ </w:t>
      </w:r>
      <w:r w:rsidR="00627666" w:rsidRPr="00627666">
        <w:rPr>
          <w:rFonts w:ascii="w_Badr" w:hAnsi="w_Badr" w:cs="w_Badr"/>
          <w:sz w:val="24"/>
          <w:rtl/>
          <w:lang w:bidi="fa-IR"/>
        </w:rPr>
        <w:t>*</w:t>
      </w:r>
      <w:r w:rsidRPr="00627666">
        <w:rPr>
          <w:rFonts w:ascii="w_Badr" w:hAnsi="w_Badr" w:cs="w_Badr"/>
          <w:sz w:val="24"/>
          <w:rtl/>
          <w:lang w:bidi="fa-IR"/>
        </w:rPr>
        <w:t xml:space="preserve"> أُولئِكَ الَّذينَ هَدَى اللَّهُ فَبِهُداهُمُ اقْتَدِهْ قُلْ لا أَسْئَلُكُمْ عَلَيْهِ أَجْراً إِنْ هُوَ إِلاَّ ذِكْرى‏ لِلْعالَمينَ</w:t>
      </w:r>
      <w:r w:rsidR="00627666" w:rsidRPr="00627666">
        <w:rPr>
          <w:rStyle w:val="FootnoteReference"/>
          <w:rFonts w:ascii="w_Badr" w:hAnsi="w_Badr" w:cs="w_Badr"/>
          <w:sz w:val="24"/>
          <w:rtl/>
          <w:lang w:bidi="fa-IR"/>
        </w:rPr>
        <w:footnoteReference w:id="72"/>
      </w:r>
    </w:p>
    <w:p w:rsidR="00356A02" w:rsidRPr="00627666" w:rsidRDefault="00356A02" w:rsidP="00627666">
      <w:pPr>
        <w:spacing w:after="0"/>
        <w:ind w:left="360"/>
        <w:jc w:val="both"/>
        <w:rPr>
          <w:rFonts w:ascii="w_Badr" w:hAnsi="w_Badr" w:cs="w_Badr"/>
          <w:sz w:val="24"/>
          <w:rtl/>
          <w:lang w:bidi="fa-IR"/>
        </w:rPr>
      </w:pPr>
      <w:r w:rsidRPr="00627666">
        <w:rPr>
          <w:rFonts w:ascii="w_Badr" w:hAnsi="w_Badr" w:cs="w_Badr"/>
          <w:sz w:val="24"/>
          <w:rtl/>
          <w:lang w:bidi="fa-IR"/>
        </w:rPr>
        <w:t xml:space="preserve">اين است هدايت خدا. هر كه را از بندگانش خواهد بدان هدايت مى‏كند و اگر شرك آورده بودند اعمالى كه انجام داده بودند نابود مى‏گرديد. </w:t>
      </w:r>
      <w:r w:rsidR="00627666" w:rsidRPr="00627666">
        <w:rPr>
          <w:rFonts w:ascii="w_Badr" w:hAnsi="w_Badr" w:cs="w_Badr"/>
          <w:sz w:val="24"/>
          <w:rtl/>
          <w:lang w:bidi="fa-IR"/>
        </w:rPr>
        <w:t>*</w:t>
      </w:r>
      <w:r w:rsidRPr="00627666">
        <w:rPr>
          <w:rFonts w:ascii="w_Badr" w:hAnsi="w_Badr" w:cs="w_Badr"/>
          <w:sz w:val="24"/>
          <w:rtl/>
          <w:lang w:bidi="fa-IR"/>
        </w:rPr>
        <w:t xml:space="preserve"> اينان كسانى هستند كه به آنها كتاب و فرمان و نبوت داده‏ايم. اگر اين قوم بدان ايمان نياورند قوم ديگرى را بر آن گمارده‏ايم كه انكارش نمى‏كنند. </w:t>
      </w:r>
      <w:r w:rsidR="00627666" w:rsidRPr="00627666">
        <w:rPr>
          <w:rFonts w:ascii="w_Badr" w:hAnsi="w_Badr" w:cs="w_Badr"/>
          <w:sz w:val="24"/>
          <w:rtl/>
          <w:lang w:bidi="fa-IR"/>
        </w:rPr>
        <w:t>*</w:t>
      </w:r>
      <w:r w:rsidRPr="00627666">
        <w:rPr>
          <w:rFonts w:ascii="w_Badr" w:hAnsi="w_Badr" w:cs="w_Badr"/>
          <w:sz w:val="24"/>
          <w:rtl/>
          <w:lang w:bidi="fa-IR"/>
        </w:rPr>
        <w:t xml:space="preserve"> اينان كسانى هستند كه خدا هدايتشان كرده است، پس به روش ايشان اقتدا كن. بگو: در برابر آن هيچ پاداشى از شما نمى‏طلبم، اين كتاب جز اندرزى براى مردم جهان نيست</w:t>
      </w:r>
      <w:r w:rsidR="00627666" w:rsidRPr="00627666">
        <w:rPr>
          <w:rFonts w:ascii="w_Badr" w:hAnsi="w_Badr" w:cs="w_Badr"/>
          <w:sz w:val="24"/>
          <w:rtl/>
          <w:lang w:bidi="fa-IR"/>
        </w:rPr>
        <w:t xml:space="preserve">. </w:t>
      </w:r>
    </w:p>
    <w:p w:rsidR="00356A02" w:rsidRDefault="00356A02" w:rsidP="0088570C">
      <w:pPr>
        <w:spacing w:after="0"/>
        <w:jc w:val="both"/>
        <w:rPr>
          <w:sz w:val="24"/>
          <w:rtl/>
          <w:lang w:bidi="fa-IR"/>
        </w:rPr>
      </w:pPr>
      <w:r>
        <w:rPr>
          <w:rFonts w:hint="cs"/>
          <w:sz w:val="24"/>
          <w:rtl/>
          <w:lang w:bidi="fa-IR"/>
        </w:rPr>
        <w:t xml:space="preserve">6-1. دگرگونی قلب انسان به سوی ظلمات در اثر القائات درونی و بیرونی  به صورت تدریجی اتفاق می‌افد، و یکی از راهبردهای اصلی برای تنظیم و اصلاح در جهت‌گیری کلی، هوشیاری همیشگی برای مواجهه غیرمنفعلانه با اینگونه القائات است. </w:t>
      </w:r>
    </w:p>
    <w:p w:rsidR="00356A02" w:rsidRPr="00627666" w:rsidRDefault="00356A02" w:rsidP="00627666">
      <w:pPr>
        <w:spacing w:after="0"/>
        <w:ind w:left="567"/>
        <w:jc w:val="both"/>
        <w:rPr>
          <w:rFonts w:ascii="w_Badr" w:hAnsi="w_Badr" w:cs="w_Badr"/>
          <w:sz w:val="24"/>
          <w:rtl/>
          <w:lang w:bidi="fa-IR"/>
        </w:rPr>
      </w:pPr>
      <w:r w:rsidRPr="00627666">
        <w:rPr>
          <w:rFonts w:ascii="w_Badr" w:hAnsi="w_Badr" w:cs="w_Badr"/>
          <w:sz w:val="24"/>
          <w:rtl/>
          <w:lang w:bidi="fa-IR"/>
        </w:rPr>
        <w:lastRenderedPageBreak/>
        <w:t xml:space="preserve">وَ كَذلِكَ جَعَلْنا لِكُلِّ نَبِيٍّ عَدُوًّا شَياطينَ الْإِنْسِ وَ الْجِنِّ يُوحي‏ بَعْضُهُمْ إِلى‏ بَعْضٍ زُخْرُفَ الْقَوْلِ غُرُوراً وَ لَوْ شاءَ رَبُّكَ ما فَعَلُوهُ فَذَرْهُمْ وَ ما يَفْتَرُونَ </w:t>
      </w:r>
      <w:r w:rsidR="00627666">
        <w:rPr>
          <w:rFonts w:ascii="w_Badr" w:hAnsi="w_Badr" w:cs="w_Badr" w:hint="cs"/>
          <w:sz w:val="24"/>
          <w:rtl/>
          <w:lang w:bidi="fa-IR"/>
        </w:rPr>
        <w:t>*</w:t>
      </w:r>
      <w:r w:rsidRPr="00627666">
        <w:rPr>
          <w:rFonts w:ascii="w_Badr" w:hAnsi="w_Badr" w:cs="w_Badr"/>
          <w:sz w:val="24"/>
          <w:rtl/>
          <w:lang w:bidi="fa-IR"/>
        </w:rPr>
        <w:t xml:space="preserve"> وَ لِتَصْغى‏ إِلَيْهِ أَفْئِدَةُ الَّذينَ لا يُؤْمِنُونَ بِالْآخِرَةِ وَ لِيَرْضَوْهُ وَ لِيَقْتَرِفُوا ما هُمْ مُقْتَرِفُونَ</w:t>
      </w:r>
      <w:r w:rsidR="00627666" w:rsidRPr="00627666">
        <w:rPr>
          <w:rStyle w:val="FootnoteReference"/>
          <w:rFonts w:ascii="w_Badr" w:hAnsi="w_Badr" w:cs="w_Badr"/>
          <w:sz w:val="24"/>
          <w:rtl/>
          <w:lang w:bidi="fa-IR"/>
        </w:rPr>
        <w:footnoteReference w:id="73"/>
      </w:r>
    </w:p>
    <w:p w:rsidR="00356A02" w:rsidRPr="00627666" w:rsidRDefault="00356A02" w:rsidP="0088570C">
      <w:pPr>
        <w:spacing w:after="0"/>
        <w:ind w:left="567"/>
        <w:jc w:val="both"/>
        <w:rPr>
          <w:rFonts w:ascii="w_Badr" w:hAnsi="w_Badr" w:cs="w_Badr"/>
          <w:sz w:val="24"/>
          <w:rtl/>
          <w:lang w:bidi="fa-IR"/>
        </w:rPr>
      </w:pPr>
      <w:r w:rsidRPr="00627666">
        <w:rPr>
          <w:rFonts w:ascii="w_Badr" w:hAnsi="w_Badr" w:cs="w_Badr"/>
          <w:sz w:val="24"/>
          <w:rtl/>
          <w:lang w:bidi="fa-IR"/>
        </w:rPr>
        <w:t>و همچنين براى هر پيامبرى دشمنانى از شياطين انس و جن قرار داديم. براى فريب يكديگر، سخنان آراسته القا مى‏كنند. اگر پروردگارت مى‏خواست، چنين نمى‏كردند. پس با افترايى كه مى‏زنند رهايشان ساز</w:t>
      </w:r>
      <w:r w:rsidR="00627666">
        <w:rPr>
          <w:rFonts w:ascii="w_Badr" w:hAnsi="w_Badr" w:cs="w_Badr"/>
          <w:sz w:val="24"/>
          <w:rtl/>
          <w:lang w:bidi="fa-IR"/>
        </w:rPr>
        <w:t xml:space="preserve"> </w:t>
      </w:r>
      <w:r w:rsidR="00627666">
        <w:rPr>
          <w:rFonts w:ascii="w_Badr" w:hAnsi="w_Badr" w:cs="w_Badr" w:hint="cs"/>
          <w:sz w:val="24"/>
          <w:rtl/>
          <w:lang w:bidi="fa-IR"/>
        </w:rPr>
        <w:t>*</w:t>
      </w:r>
      <w:r w:rsidRPr="00627666">
        <w:rPr>
          <w:rFonts w:ascii="w_Badr" w:hAnsi="w_Badr" w:cs="w_Badr"/>
          <w:sz w:val="24"/>
          <w:rtl/>
          <w:lang w:bidi="fa-IR"/>
        </w:rPr>
        <w:t xml:space="preserve"> تا آنان كه به قيامت ايمان ندارند گوش دل را بدان سپارند و پسندشان افتد و هر چه در خورشان هست انجام دهند</w:t>
      </w:r>
      <w:r w:rsidR="00627666">
        <w:rPr>
          <w:rFonts w:ascii="w_Badr" w:hAnsi="w_Badr" w:cs="w_Badr"/>
          <w:sz w:val="24"/>
          <w:rtl/>
          <w:lang w:bidi="fa-IR"/>
        </w:rPr>
        <w:t xml:space="preserve">. </w:t>
      </w:r>
    </w:p>
    <w:p w:rsidR="00356A02" w:rsidRDefault="00356A02" w:rsidP="0088570C">
      <w:pPr>
        <w:spacing w:after="0"/>
        <w:jc w:val="both"/>
        <w:rPr>
          <w:sz w:val="24"/>
          <w:rtl/>
          <w:lang w:bidi="fa-IR"/>
        </w:rPr>
      </w:pPr>
      <w:r>
        <w:rPr>
          <w:rFonts w:hint="cs"/>
          <w:sz w:val="24"/>
          <w:rtl/>
          <w:lang w:bidi="fa-IR"/>
        </w:rPr>
        <w:t xml:space="preserve">7-1. جوگیر نشدن در اثر کثرت، عدّه و عدّه و نیز بروزات مختلفی که انسان‌های ظلمانی دارند از دیگر مواردی است که برای دور نشدن از صراط حقیقی باید در نظر داشت. </w:t>
      </w:r>
    </w:p>
    <w:p w:rsidR="00356A02" w:rsidRPr="00627666" w:rsidRDefault="00356A02" w:rsidP="00627666">
      <w:pPr>
        <w:spacing w:after="0"/>
        <w:ind w:left="567"/>
        <w:jc w:val="both"/>
        <w:rPr>
          <w:rFonts w:ascii="w_Badr" w:hAnsi="w_Badr" w:cs="w_Badr"/>
          <w:sz w:val="24"/>
          <w:rtl/>
          <w:lang w:bidi="fa-IR"/>
        </w:rPr>
      </w:pPr>
      <w:r w:rsidRPr="00627666">
        <w:rPr>
          <w:rFonts w:ascii="w_Badr" w:hAnsi="w_Badr" w:cs="w_Badr"/>
          <w:sz w:val="24"/>
          <w:rtl/>
          <w:lang w:bidi="fa-IR"/>
        </w:rPr>
        <w:t>وَ إِنْ تُطِعْ أَكْثَرَ مَنْ فِي الْأَرْضِ يُضِلُّوكَ عَنْ سَبيلِ اللَّهِ إِنْ يَتَّبِعُونَ إِلاَّ الظَّنَّ وَ إِنْ هُمْ إِلاَّ يَخْرُصُونَ</w:t>
      </w:r>
      <w:r w:rsidR="00627666">
        <w:rPr>
          <w:rFonts w:ascii="w_Badr" w:hAnsi="w_Badr" w:cs="w_Badr"/>
          <w:sz w:val="24"/>
          <w:rtl/>
          <w:lang w:bidi="fa-IR"/>
        </w:rPr>
        <w:t xml:space="preserve"> </w:t>
      </w:r>
      <w:r w:rsidR="00627666">
        <w:rPr>
          <w:rFonts w:ascii="w_Badr" w:hAnsi="w_Badr" w:cs="w_Badr" w:hint="cs"/>
          <w:sz w:val="24"/>
          <w:rtl/>
          <w:lang w:bidi="fa-IR"/>
        </w:rPr>
        <w:t>*</w:t>
      </w:r>
      <w:r w:rsidRPr="00627666">
        <w:rPr>
          <w:rFonts w:ascii="w_Badr" w:hAnsi="w_Badr" w:cs="w_Badr"/>
          <w:sz w:val="24"/>
          <w:rtl/>
          <w:lang w:bidi="fa-IR"/>
        </w:rPr>
        <w:t xml:space="preserve"> إِنَّ رَبَّكَ هُوَ أَعْلَمُ مَنْ يَضِلُّ عَنْ سَبيلِهِ وَ هُوَ أَعْلَمُ بِالْمُهْتَدينَ</w:t>
      </w:r>
      <w:r w:rsidR="00627666">
        <w:rPr>
          <w:rFonts w:ascii="w_Badr" w:hAnsi="w_Badr" w:cs="w_Badr" w:hint="cs"/>
          <w:sz w:val="24"/>
          <w:rtl/>
          <w:lang w:bidi="fa-IR"/>
        </w:rPr>
        <w:t>*</w:t>
      </w:r>
      <w:r w:rsidRPr="00627666">
        <w:rPr>
          <w:rFonts w:ascii="w_Badr" w:hAnsi="w_Badr" w:cs="w_Badr"/>
          <w:sz w:val="24"/>
          <w:rtl/>
          <w:lang w:bidi="fa-IR"/>
        </w:rPr>
        <w:t>...</w:t>
      </w:r>
      <w:r w:rsidRPr="00627666">
        <w:rPr>
          <w:rFonts w:ascii="w_Badr" w:hAnsi="w_Badr" w:cs="w_Badr"/>
          <w:rtl/>
        </w:rPr>
        <w:t xml:space="preserve"> </w:t>
      </w:r>
      <w:r w:rsidRPr="00627666">
        <w:rPr>
          <w:rFonts w:ascii="w_Badr" w:hAnsi="w_Badr" w:cs="w_Badr"/>
          <w:sz w:val="24"/>
          <w:rtl/>
          <w:lang w:bidi="fa-IR"/>
        </w:rPr>
        <w:t>وَ كَذلِكَ جَعَلْنا في‏ كُلِّ قَرْيَةٍ أَكابِرَ مُجْرِميها لِيَمْكُرُوا فيها وَ ما يَمْكُرُونَ إِلاَّ بِأَنْفُسِهِمْ وَ ما يَشْعُرُونَ</w:t>
      </w:r>
      <w:r w:rsidR="00627666" w:rsidRPr="00627666">
        <w:rPr>
          <w:rStyle w:val="FootnoteReference"/>
          <w:rFonts w:ascii="w_Badr" w:hAnsi="w_Badr" w:cs="w_Badr"/>
          <w:sz w:val="24"/>
          <w:rtl/>
          <w:lang w:bidi="fa-IR"/>
        </w:rPr>
        <w:footnoteReference w:id="74"/>
      </w:r>
    </w:p>
    <w:p w:rsidR="00356A02" w:rsidRPr="00627666" w:rsidRDefault="00356A02" w:rsidP="00627666">
      <w:pPr>
        <w:spacing w:after="0"/>
        <w:ind w:left="567"/>
        <w:jc w:val="both"/>
        <w:rPr>
          <w:rFonts w:ascii="w_Badr" w:hAnsi="w_Badr" w:cs="w_Badr"/>
          <w:sz w:val="24"/>
          <w:rtl/>
          <w:lang w:bidi="fa-IR"/>
        </w:rPr>
      </w:pPr>
      <w:r w:rsidRPr="00627666">
        <w:rPr>
          <w:rFonts w:ascii="w_Badr" w:hAnsi="w_Badr" w:cs="w_Badr"/>
          <w:sz w:val="24"/>
          <w:rtl/>
          <w:lang w:bidi="fa-IR"/>
        </w:rPr>
        <w:t>اگر از اكثريتى كه در اين سرزمينند پيروى كنى، تو را از راه خدا گمراه سازند. زيرا جز از پى گمان نمى‏روند و جز به دروغ سخن نمى‏گويند</w:t>
      </w:r>
      <w:r w:rsidR="00627666">
        <w:rPr>
          <w:rFonts w:ascii="w_Badr" w:hAnsi="w_Badr" w:cs="w_Badr"/>
          <w:sz w:val="24"/>
          <w:rtl/>
          <w:lang w:bidi="fa-IR"/>
        </w:rPr>
        <w:t xml:space="preserve">. </w:t>
      </w:r>
      <w:r w:rsidR="00627666">
        <w:rPr>
          <w:rFonts w:ascii="w_Badr" w:hAnsi="w_Badr" w:cs="w_Badr" w:hint="cs"/>
          <w:sz w:val="24"/>
          <w:rtl/>
          <w:lang w:bidi="fa-IR"/>
        </w:rPr>
        <w:t>*</w:t>
      </w:r>
      <w:r w:rsidRPr="00627666">
        <w:rPr>
          <w:rFonts w:ascii="w_Badr" w:hAnsi="w_Badr" w:cs="w_Badr"/>
          <w:sz w:val="24"/>
          <w:rtl/>
          <w:lang w:bidi="fa-IR"/>
        </w:rPr>
        <w:t xml:space="preserve"> پروردگار تو به كسانى كه از راه وى دور مى‏گردند آگاه‏تر است و هدايت يافتگان را بهتر مى‏شناسد. </w:t>
      </w:r>
      <w:r w:rsidR="00627666">
        <w:rPr>
          <w:rFonts w:ascii="w_Badr" w:hAnsi="w_Badr" w:cs="w_Badr" w:hint="cs"/>
          <w:sz w:val="24"/>
          <w:rtl/>
          <w:lang w:bidi="fa-IR"/>
        </w:rPr>
        <w:t>*</w:t>
      </w:r>
      <w:r w:rsidRPr="00627666">
        <w:rPr>
          <w:rFonts w:ascii="w_Badr" w:hAnsi="w_Badr" w:cs="w_Badr"/>
          <w:sz w:val="24"/>
          <w:rtl/>
          <w:lang w:bidi="fa-IR"/>
        </w:rPr>
        <w:t>...</w:t>
      </w:r>
      <w:r w:rsidRPr="00627666">
        <w:rPr>
          <w:rFonts w:ascii="w_Badr" w:hAnsi="w_Badr" w:cs="w_Badr"/>
          <w:rtl/>
        </w:rPr>
        <w:t xml:space="preserve"> </w:t>
      </w:r>
      <w:r w:rsidRPr="00627666">
        <w:rPr>
          <w:rFonts w:ascii="w_Badr" w:hAnsi="w_Badr" w:cs="w_Badr"/>
          <w:sz w:val="24"/>
          <w:rtl/>
          <w:lang w:bidi="fa-IR"/>
        </w:rPr>
        <w:t>و بدين سان در هر قريه‏اى مجرمانشان را بزرگانشان قرار داديم تا در آنجا مكر كنند، ولى نمى‏دانند كه جز با خود مكر نمى‏ورزند</w:t>
      </w:r>
      <w:r w:rsidR="00627666">
        <w:rPr>
          <w:rFonts w:ascii="w_Badr" w:hAnsi="w_Badr" w:cs="w_Badr"/>
          <w:sz w:val="24"/>
          <w:rtl/>
          <w:lang w:bidi="fa-IR"/>
        </w:rPr>
        <w:t xml:space="preserve">. </w:t>
      </w:r>
    </w:p>
    <w:p w:rsidR="00356A02" w:rsidRDefault="00356A02" w:rsidP="0088570C">
      <w:pPr>
        <w:spacing w:after="0"/>
        <w:jc w:val="both"/>
        <w:rPr>
          <w:sz w:val="24"/>
          <w:rtl/>
          <w:lang w:bidi="fa-IR"/>
        </w:rPr>
      </w:pPr>
      <w:r>
        <w:rPr>
          <w:rFonts w:hint="cs"/>
          <w:sz w:val="24"/>
          <w:rtl/>
          <w:lang w:bidi="fa-IR"/>
        </w:rPr>
        <w:lastRenderedPageBreak/>
        <w:t xml:space="preserve">8-1. </w:t>
      </w:r>
      <w:r w:rsidR="00F24ACE">
        <w:rPr>
          <w:rFonts w:hint="cs"/>
          <w:sz w:val="24"/>
          <w:rtl/>
          <w:lang w:bidi="fa-IR"/>
        </w:rPr>
        <w:t>لازم است</w:t>
      </w:r>
      <w:r>
        <w:rPr>
          <w:rFonts w:hint="cs"/>
          <w:sz w:val="24"/>
          <w:rtl/>
          <w:lang w:bidi="fa-IR"/>
        </w:rPr>
        <w:t xml:space="preserve"> بنای فرد </w:t>
      </w:r>
      <w:r w:rsidR="00F24ACE">
        <w:rPr>
          <w:rFonts w:hint="cs"/>
          <w:sz w:val="24"/>
          <w:rtl/>
          <w:lang w:bidi="fa-IR"/>
        </w:rPr>
        <w:t xml:space="preserve">همواره </w:t>
      </w:r>
      <w:r>
        <w:rPr>
          <w:rFonts w:hint="cs"/>
          <w:sz w:val="24"/>
          <w:rtl/>
          <w:lang w:bidi="fa-IR"/>
        </w:rPr>
        <w:t xml:space="preserve">بر آن باشد که </w:t>
      </w:r>
      <w:r w:rsidR="00F24ACE">
        <w:rPr>
          <w:rFonts w:hint="cs"/>
          <w:sz w:val="24"/>
          <w:rtl/>
          <w:lang w:bidi="fa-IR"/>
        </w:rPr>
        <w:t>در تلاش برای افزایش ظرفیت یافتن نسبت به</w:t>
      </w:r>
      <w:r>
        <w:rPr>
          <w:rFonts w:hint="cs"/>
          <w:sz w:val="24"/>
          <w:rtl/>
          <w:lang w:bidi="fa-IR"/>
        </w:rPr>
        <w:t xml:space="preserve"> </w:t>
      </w:r>
      <w:r w:rsidR="00F24ACE">
        <w:rPr>
          <w:rFonts w:hint="cs"/>
          <w:sz w:val="24"/>
          <w:rtl/>
          <w:lang w:bidi="fa-IR"/>
        </w:rPr>
        <w:t>علوم نورانی حرکت کند</w:t>
      </w:r>
      <w:r>
        <w:rPr>
          <w:rFonts w:hint="cs"/>
          <w:sz w:val="24"/>
          <w:rtl/>
          <w:lang w:bidi="fa-IR"/>
        </w:rPr>
        <w:t xml:space="preserve">. در این صورت از قسی شدن در برابر حق دور خواهد بود. </w:t>
      </w:r>
    </w:p>
    <w:p w:rsidR="00356A02" w:rsidRPr="00627666" w:rsidRDefault="00356A02" w:rsidP="00627666">
      <w:pPr>
        <w:spacing w:after="0"/>
        <w:ind w:left="567"/>
        <w:jc w:val="both"/>
        <w:rPr>
          <w:rFonts w:ascii="w_Badr" w:hAnsi="w_Badr" w:cs="w_Badr"/>
          <w:sz w:val="24"/>
          <w:rtl/>
          <w:lang w:bidi="fa-IR"/>
        </w:rPr>
      </w:pPr>
      <w:r w:rsidRPr="00627666">
        <w:rPr>
          <w:rFonts w:ascii="w_Badr" w:hAnsi="w_Badr" w:cs="w_Badr"/>
          <w:sz w:val="24"/>
          <w:rtl/>
          <w:lang w:bidi="fa-IR"/>
        </w:rPr>
        <w:t xml:space="preserve">أَ وَ مَنْ كانَ مَيْتاً فَأَحْيَيْناهُ وَ جَعَلْنا لَهُ نُوراً يَمْشي‏ بِهِ فِي النَّاسِ كَمَنْ مَثَلُهُ فِي الظُّلُماتِ لَيْسَ بِخارِجٍ مِنْها كَذلِكَ زُيِّنَ لِلْكافِرينَ ما كانُوا يَعْمَلُونَ </w:t>
      </w:r>
      <w:r w:rsidR="00627666">
        <w:rPr>
          <w:rFonts w:ascii="w_Badr" w:hAnsi="w_Badr" w:cs="w_Badr" w:hint="cs"/>
          <w:sz w:val="24"/>
          <w:rtl/>
          <w:lang w:bidi="fa-IR"/>
        </w:rPr>
        <w:t>*</w:t>
      </w:r>
      <w:r w:rsidRPr="00627666">
        <w:rPr>
          <w:rFonts w:ascii="w_Badr" w:hAnsi="w_Badr" w:cs="w_Badr"/>
          <w:sz w:val="24"/>
          <w:rtl/>
          <w:lang w:bidi="fa-IR"/>
        </w:rPr>
        <w:t>...</w:t>
      </w:r>
      <w:r w:rsidRPr="00627666">
        <w:rPr>
          <w:rFonts w:ascii="w_Badr" w:hAnsi="w_Badr" w:cs="w_Badr"/>
          <w:rtl/>
        </w:rPr>
        <w:t xml:space="preserve"> </w:t>
      </w:r>
      <w:r w:rsidRPr="00627666">
        <w:rPr>
          <w:rFonts w:ascii="w_Badr" w:hAnsi="w_Badr" w:cs="w_Badr"/>
          <w:sz w:val="24"/>
          <w:rtl/>
          <w:lang w:bidi="fa-IR"/>
        </w:rPr>
        <w:t xml:space="preserve">فَمَنْ يُرِدِ اللَّهُ أَنْ يَهْدِيَهُ يَشْرَحْ صَدْرَهُ لِلْإِسْلامِ وَ مَنْ يُرِدْ أَنْ يُضِلَّهُ يَجْعَلْ صَدْرَهُ ضَيِّقاً حَرَجاً كَأَنَّما يَصَّعَّدُ فِي السَّماءِ كَذلِكَ يَجْعَلُ اللَّهُ الرِّجْسَ عَلَى الَّذينَ لا يُؤْمِنُونَ </w:t>
      </w:r>
      <w:r w:rsidR="00627666">
        <w:rPr>
          <w:rFonts w:ascii="w_Badr" w:hAnsi="w_Badr" w:cs="w_Badr" w:hint="cs"/>
          <w:sz w:val="24"/>
          <w:rtl/>
          <w:lang w:bidi="fa-IR"/>
        </w:rPr>
        <w:t>*</w:t>
      </w:r>
      <w:r w:rsidRPr="00627666">
        <w:rPr>
          <w:rFonts w:ascii="w_Badr" w:hAnsi="w_Badr" w:cs="w_Badr"/>
          <w:sz w:val="24"/>
          <w:rtl/>
          <w:lang w:bidi="fa-IR"/>
        </w:rPr>
        <w:t xml:space="preserve"> وَ هذا صِراطُ رَبِّكَ مُسْتَقيماً قَدْ فَصَّلْنَا الْآياتِ لِقَوْمٍ يَذَّكَّرُونَ</w:t>
      </w:r>
      <w:r w:rsidR="00627666" w:rsidRPr="00627666">
        <w:rPr>
          <w:rStyle w:val="FootnoteReference"/>
          <w:rFonts w:ascii="w_Badr" w:hAnsi="w_Badr" w:cs="w_Badr"/>
          <w:sz w:val="24"/>
          <w:rtl/>
          <w:lang w:bidi="fa-IR"/>
        </w:rPr>
        <w:footnoteReference w:id="75"/>
      </w:r>
    </w:p>
    <w:p w:rsidR="00356A02" w:rsidRPr="00627666" w:rsidRDefault="00356A02" w:rsidP="00627666">
      <w:pPr>
        <w:spacing w:after="0"/>
        <w:ind w:left="567"/>
        <w:jc w:val="both"/>
        <w:rPr>
          <w:rFonts w:ascii="w_Badr" w:hAnsi="w_Badr" w:cs="w_Badr"/>
          <w:sz w:val="24"/>
          <w:lang w:bidi="fa-IR"/>
        </w:rPr>
      </w:pPr>
      <w:r w:rsidRPr="00627666">
        <w:rPr>
          <w:rFonts w:ascii="w_Badr" w:hAnsi="w_Badr" w:cs="w_Badr"/>
          <w:sz w:val="24"/>
          <w:rtl/>
          <w:lang w:bidi="fa-IR"/>
        </w:rPr>
        <w:t>آيا آن كس كه مرده بود و ما زنده‏اش ساختيم و نورى فراراهش داشتيم تا بدان در ميان مردم راه خود را بيابد، همانند كسى است كه به تاريكى گرفتار است و راه بيرون‏شدن را نمى‏داند؟ اعمال كافران، در نظرشان اينچنين آراسته گرديده است</w:t>
      </w:r>
      <w:r w:rsidR="00627666">
        <w:rPr>
          <w:rFonts w:ascii="w_Badr" w:hAnsi="w_Badr" w:cs="w_Badr" w:hint="cs"/>
          <w:sz w:val="24"/>
          <w:rtl/>
          <w:lang w:bidi="fa-IR"/>
        </w:rPr>
        <w:t xml:space="preserve">.* </w:t>
      </w:r>
      <w:r w:rsidRPr="00627666">
        <w:rPr>
          <w:rFonts w:ascii="w_Badr" w:hAnsi="w_Badr" w:cs="w_Badr"/>
          <w:sz w:val="24"/>
          <w:rtl/>
          <w:lang w:bidi="fa-IR"/>
        </w:rPr>
        <w:t>...</w:t>
      </w:r>
      <w:r w:rsidRPr="00627666">
        <w:rPr>
          <w:rFonts w:ascii="w_Badr" w:hAnsi="w_Badr" w:cs="w_Badr"/>
          <w:rtl/>
        </w:rPr>
        <w:t xml:space="preserve"> </w:t>
      </w:r>
      <w:r w:rsidRPr="00627666">
        <w:rPr>
          <w:rFonts w:ascii="w_Badr" w:hAnsi="w_Badr" w:cs="w_Badr"/>
          <w:sz w:val="24"/>
          <w:rtl/>
          <w:lang w:bidi="fa-IR"/>
        </w:rPr>
        <w:t xml:space="preserve">هر كس را كه خدا خواهد كه هدايت كند دلش را براى اسلام مى‏گشايد، و هر كس را كه خواهد گمراه كند قلبش را چنان فرو مى‏بندد كه گويى مى‏خواهد كه به آسمان فرا رود. بدين سان خدا به آنهايى كه ايمان نمى‏آورند پليدى مى‏نهد. </w:t>
      </w:r>
      <w:r w:rsidR="00627666">
        <w:rPr>
          <w:rFonts w:ascii="w_Badr" w:hAnsi="w_Badr" w:cs="w_Badr" w:hint="cs"/>
          <w:sz w:val="24"/>
          <w:rtl/>
          <w:lang w:bidi="fa-IR"/>
        </w:rPr>
        <w:t>*</w:t>
      </w:r>
      <w:r w:rsidRPr="00627666">
        <w:rPr>
          <w:rFonts w:ascii="w_Badr" w:hAnsi="w_Badr" w:cs="w_Badr"/>
          <w:sz w:val="24"/>
          <w:rtl/>
          <w:lang w:bidi="fa-IR"/>
        </w:rPr>
        <w:t xml:space="preserve"> اين است راه راست پروردگارت. آيات را براى مردمى كه پند مى‏گيرند به تفصيل بيان كرده‏ايم</w:t>
      </w:r>
      <w:r w:rsidR="00627666">
        <w:rPr>
          <w:rFonts w:ascii="w_Badr" w:hAnsi="w_Badr" w:cs="w_Badr"/>
          <w:sz w:val="24"/>
          <w:rtl/>
          <w:lang w:bidi="fa-IR"/>
        </w:rPr>
        <w:t xml:space="preserve">. </w:t>
      </w:r>
    </w:p>
    <w:p w:rsidR="00356A02" w:rsidRDefault="00356A02" w:rsidP="0088570C">
      <w:pPr>
        <w:spacing w:after="0"/>
        <w:jc w:val="both"/>
        <w:rPr>
          <w:sz w:val="24"/>
          <w:rtl/>
          <w:lang w:bidi="fa-IR"/>
        </w:rPr>
      </w:pPr>
      <w:r>
        <w:rPr>
          <w:rFonts w:hint="cs"/>
          <w:sz w:val="24"/>
          <w:rtl/>
          <w:lang w:bidi="fa-IR"/>
        </w:rPr>
        <w:t>9-1. لازمه تعیین جهت کلی زندگی درون‌مایه‌ای قوی است که به دو وجه قابل شناخت است. یکی فطرت الهی و دیگر داشتن قلبی که از خداوند خشیت داشته باشد و نسبت به غیب ایمان داشته باشد.</w:t>
      </w:r>
    </w:p>
    <w:p w:rsidR="00356A02" w:rsidRPr="00627666" w:rsidRDefault="00356A02" w:rsidP="0088570C">
      <w:pPr>
        <w:spacing w:after="0"/>
        <w:ind w:left="567"/>
        <w:jc w:val="both"/>
        <w:rPr>
          <w:rFonts w:ascii="w_Badr" w:hAnsi="w_Badr" w:cs="w_Badr"/>
          <w:sz w:val="24"/>
          <w:rtl/>
          <w:lang w:bidi="fa-IR"/>
        </w:rPr>
      </w:pPr>
      <w:r w:rsidRPr="00627666">
        <w:rPr>
          <w:rFonts w:ascii="w_Badr" w:hAnsi="w_Badr" w:cs="w_Badr"/>
          <w:sz w:val="24"/>
          <w:rtl/>
          <w:lang w:bidi="fa-IR"/>
        </w:rPr>
        <w:lastRenderedPageBreak/>
        <w:t>قُلْ إِنَّني‏ هَداني‏ رَبِّي إِلى‏ صِراطٍ مُسْتَقيمٍ ديناً قِيَماً مِلَّةَ إِبْراهيمَ حَنيفاً وَ ما كانَ مِنَ الْمُشْرِكينَ</w:t>
      </w:r>
      <w:r w:rsidR="00627666" w:rsidRPr="00627666">
        <w:rPr>
          <w:rStyle w:val="FootnoteReference"/>
          <w:rFonts w:ascii="w_Badr" w:hAnsi="w_Badr" w:cs="w_Badr"/>
          <w:sz w:val="24"/>
          <w:rtl/>
          <w:lang w:bidi="fa-IR"/>
        </w:rPr>
        <w:footnoteReference w:id="76"/>
      </w:r>
    </w:p>
    <w:p w:rsidR="00356A02" w:rsidRPr="00627666" w:rsidRDefault="00356A02" w:rsidP="0088570C">
      <w:pPr>
        <w:spacing w:after="0"/>
        <w:ind w:left="567"/>
        <w:jc w:val="both"/>
        <w:rPr>
          <w:rFonts w:ascii="w_Badr" w:hAnsi="w_Badr" w:cs="w_Badr"/>
          <w:sz w:val="24"/>
          <w:rtl/>
          <w:lang w:bidi="fa-IR"/>
        </w:rPr>
      </w:pPr>
      <w:r w:rsidRPr="00627666">
        <w:rPr>
          <w:rFonts w:ascii="w_Badr" w:hAnsi="w_Badr" w:cs="w_Badr"/>
          <w:sz w:val="24"/>
          <w:rtl/>
          <w:lang w:bidi="fa-IR"/>
        </w:rPr>
        <w:t>بگو: پروردگار من مرا به راه راست هدايت كرده است به دينى همواره استوار، دين حنيف ابراهيم. و او از مشركان نبود</w:t>
      </w:r>
      <w:r w:rsidR="00627666" w:rsidRPr="00627666">
        <w:rPr>
          <w:rFonts w:ascii="w_Badr" w:hAnsi="w_Badr" w:cs="w_Badr"/>
          <w:sz w:val="24"/>
          <w:rtl/>
          <w:lang w:bidi="fa-IR"/>
        </w:rPr>
        <w:t xml:space="preserve">. </w:t>
      </w:r>
    </w:p>
    <w:p w:rsidR="00356A02" w:rsidRPr="00627666" w:rsidRDefault="00356A02" w:rsidP="0088570C">
      <w:pPr>
        <w:spacing w:after="0"/>
        <w:ind w:left="567"/>
        <w:jc w:val="both"/>
        <w:rPr>
          <w:rFonts w:ascii="w_Badr" w:hAnsi="w_Badr" w:cs="w_Badr"/>
          <w:sz w:val="24"/>
          <w:rtl/>
          <w:lang w:bidi="fa-IR"/>
        </w:rPr>
      </w:pPr>
      <w:r w:rsidRPr="00627666">
        <w:rPr>
          <w:rFonts w:ascii="w_Badr" w:hAnsi="w_Badr" w:cs="w_Badr"/>
          <w:sz w:val="24"/>
          <w:rtl/>
          <w:lang w:bidi="fa-IR"/>
        </w:rPr>
        <w:t>إِنَّما تُنْذِرُ مَنِ اتَّبَعَ الذِّكْرَ وَ خَشِيَ الرَّحْمنَ بِالْغَيْبِ فَبَشِّرْهُ بِمَغْفِرَةٍ وَ أَجْرٍ كَريمٍ</w:t>
      </w:r>
      <w:r w:rsidR="00627666" w:rsidRPr="00627666">
        <w:rPr>
          <w:rStyle w:val="FootnoteReference"/>
          <w:rFonts w:ascii="w_Badr" w:hAnsi="w_Badr" w:cs="w_Badr"/>
          <w:sz w:val="24"/>
          <w:rtl/>
          <w:lang w:bidi="fa-IR"/>
        </w:rPr>
        <w:footnoteReference w:id="77"/>
      </w:r>
    </w:p>
    <w:p w:rsidR="00356A02" w:rsidRPr="00627666" w:rsidRDefault="00356A02" w:rsidP="0088570C">
      <w:pPr>
        <w:spacing w:after="0"/>
        <w:ind w:left="567"/>
        <w:jc w:val="both"/>
        <w:rPr>
          <w:rFonts w:ascii="w_Badr" w:hAnsi="w_Badr" w:cs="w_Badr"/>
          <w:sz w:val="24"/>
          <w:rtl/>
          <w:lang w:bidi="fa-IR"/>
        </w:rPr>
      </w:pPr>
      <w:r w:rsidRPr="00627666">
        <w:rPr>
          <w:rFonts w:ascii="w_Badr" w:hAnsi="w_Badr" w:cs="w_Badr"/>
          <w:sz w:val="24"/>
          <w:rtl/>
          <w:lang w:bidi="fa-IR"/>
        </w:rPr>
        <w:t>تنها، تو كسى را بيم مى‏دهى كه از قرآن پيروى كند و از خداى رحمان در نهان بترسد. چنين كس را به آمرزش و اجر کریم مژده بده</w:t>
      </w:r>
      <w:r w:rsidR="00627666" w:rsidRPr="00627666">
        <w:rPr>
          <w:rFonts w:ascii="w_Badr" w:hAnsi="w_Badr" w:cs="w_Badr"/>
          <w:sz w:val="24"/>
          <w:rtl/>
          <w:lang w:bidi="fa-IR"/>
        </w:rPr>
        <w:t xml:space="preserve">. </w:t>
      </w:r>
    </w:p>
    <w:p w:rsidR="00356A02" w:rsidRDefault="00356A02" w:rsidP="0088570C">
      <w:pPr>
        <w:spacing w:after="0"/>
        <w:jc w:val="both"/>
        <w:rPr>
          <w:sz w:val="24"/>
          <w:rtl/>
          <w:lang w:bidi="fa-IR"/>
        </w:rPr>
      </w:pPr>
      <w:r>
        <w:rPr>
          <w:rFonts w:hint="cs"/>
          <w:sz w:val="24"/>
          <w:rtl/>
          <w:lang w:bidi="fa-IR"/>
        </w:rPr>
        <w:t xml:space="preserve">10-1. برای آنکه جهت کلی زندگی انسان همراستا با صراط حق باشد، در هر لحظه او از دو حالت خارج نیست، یا خود با قلب خویش حقایق را درک می‌کند و خود را با آنها همراستا می‌کند و یا حاضر است سخن حقی که بر آن شاهد و گواه است را معیار همراستایی خود قرار دهد. </w:t>
      </w:r>
    </w:p>
    <w:p w:rsidR="00356A02" w:rsidRPr="009E07B0" w:rsidRDefault="00356A02" w:rsidP="0088570C">
      <w:pPr>
        <w:spacing w:after="0"/>
        <w:ind w:left="567"/>
        <w:jc w:val="both"/>
        <w:rPr>
          <w:rFonts w:ascii="w_Badr" w:hAnsi="w_Badr" w:cs="w_Badr"/>
          <w:sz w:val="24"/>
          <w:rtl/>
          <w:lang w:bidi="fa-IR"/>
        </w:rPr>
      </w:pPr>
      <w:r w:rsidRPr="009E07B0">
        <w:rPr>
          <w:rFonts w:ascii="w_Badr" w:hAnsi="w_Badr" w:cs="w_Badr"/>
          <w:sz w:val="24"/>
          <w:rtl/>
          <w:lang w:bidi="fa-IR"/>
        </w:rPr>
        <w:t>إِنَّ في‏ ذلِكَ لَذِكْرى‏ لِمَنْ كانَ لَهُ قَلْبٌ أَوْ أَلْقَى السَّمْعَ وَ هُوَ شَهيدٌ</w:t>
      </w:r>
      <w:r w:rsidR="009E07B0" w:rsidRPr="009E07B0">
        <w:rPr>
          <w:rStyle w:val="FootnoteReference"/>
          <w:rFonts w:ascii="w_Badr" w:hAnsi="w_Badr" w:cs="w_Badr"/>
          <w:sz w:val="24"/>
          <w:rtl/>
          <w:lang w:bidi="fa-IR"/>
        </w:rPr>
        <w:footnoteReference w:id="78"/>
      </w:r>
    </w:p>
    <w:p w:rsidR="00356A02" w:rsidRPr="009E07B0" w:rsidRDefault="00356A02" w:rsidP="0088570C">
      <w:pPr>
        <w:spacing w:after="0"/>
        <w:ind w:left="567"/>
        <w:jc w:val="both"/>
        <w:rPr>
          <w:rFonts w:ascii="w_Badr" w:hAnsi="w_Badr" w:cs="w_Badr"/>
          <w:sz w:val="24"/>
          <w:rtl/>
          <w:lang w:bidi="fa-IR"/>
        </w:rPr>
      </w:pPr>
      <w:r w:rsidRPr="009E07B0">
        <w:rPr>
          <w:rFonts w:ascii="w_Badr" w:hAnsi="w_Badr" w:cs="w_Badr"/>
          <w:sz w:val="24"/>
          <w:rtl/>
          <w:lang w:bidi="fa-IR"/>
        </w:rPr>
        <w:t>در اين سخن براى صاحبدلان يا آنان كه با حضور گوش فرا مى‏دارند، اندرزى است</w:t>
      </w:r>
      <w:r w:rsidR="009E07B0">
        <w:rPr>
          <w:rFonts w:ascii="w_Badr" w:hAnsi="w_Badr" w:cs="w_Badr"/>
          <w:sz w:val="24"/>
          <w:rtl/>
          <w:lang w:bidi="fa-IR"/>
        </w:rPr>
        <w:t xml:space="preserve">. </w:t>
      </w:r>
    </w:p>
    <w:p w:rsidR="00356A02" w:rsidRDefault="00356A02" w:rsidP="0088570C">
      <w:pPr>
        <w:spacing w:after="0"/>
        <w:jc w:val="both"/>
        <w:rPr>
          <w:sz w:val="24"/>
          <w:rtl/>
          <w:lang w:bidi="fa-IR"/>
        </w:rPr>
      </w:pPr>
      <w:r>
        <w:rPr>
          <w:rFonts w:hint="cs"/>
          <w:sz w:val="24"/>
          <w:rtl/>
          <w:lang w:bidi="fa-IR"/>
        </w:rPr>
        <w:t>11-1. تقویت در توحید تضمین‌کننده جهت کلی صحیح است. سه محور برای این توقیت توصیه شده است:‌ توجه مداوم به آفرینش، تأمل و تعمق نسبت به حقایق تنبه و هشدار دهنده و توجه به ربوبیت خدا در زندگی .</w:t>
      </w:r>
    </w:p>
    <w:p w:rsidR="00356A02" w:rsidRDefault="00356A02" w:rsidP="0088570C">
      <w:pPr>
        <w:spacing w:after="0"/>
        <w:ind w:firstLine="567"/>
        <w:jc w:val="both"/>
        <w:rPr>
          <w:sz w:val="24"/>
          <w:rtl/>
          <w:lang w:bidi="fa-IR"/>
        </w:rPr>
      </w:pPr>
      <w:r>
        <w:rPr>
          <w:rFonts w:hint="cs"/>
          <w:sz w:val="24"/>
          <w:rtl/>
          <w:lang w:bidi="fa-IR"/>
        </w:rPr>
        <w:t xml:space="preserve">در این باره می‌توان به سوره مبارکه ملک رجوع کرد. </w:t>
      </w:r>
    </w:p>
    <w:p w:rsidR="00356A02" w:rsidRPr="00D636BE" w:rsidRDefault="00356A02" w:rsidP="0088570C">
      <w:pPr>
        <w:pStyle w:val="Heading3"/>
        <w:spacing w:before="0" w:after="0"/>
        <w:jc w:val="both"/>
        <w:rPr>
          <w:rFonts w:ascii="w_Mitra Black" w:hAnsi="w_Mitra Black" w:cs="w_Mitra Black"/>
          <w:sz w:val="22"/>
          <w:szCs w:val="24"/>
          <w:rtl/>
          <w:lang w:bidi="fa-IR"/>
        </w:rPr>
      </w:pPr>
      <w:bookmarkStart w:id="32" w:name="_Toc412839217"/>
      <w:bookmarkStart w:id="33" w:name="_Toc412839538"/>
      <w:r w:rsidRPr="00D636BE">
        <w:rPr>
          <w:rFonts w:ascii="w_Mitra Black" w:hAnsi="w_Mitra Black" w:cs="w_Mitra Black" w:hint="cs"/>
          <w:sz w:val="22"/>
          <w:szCs w:val="24"/>
          <w:rtl/>
          <w:lang w:bidi="fa-IR"/>
        </w:rPr>
        <w:lastRenderedPageBreak/>
        <w:t>راهبرد دوم:  عمل به احکام و دستورات شریعت و دستور به تقوا در رعایت آن</w:t>
      </w:r>
      <w:bookmarkEnd w:id="32"/>
      <w:bookmarkEnd w:id="33"/>
    </w:p>
    <w:p w:rsidR="00356A02" w:rsidRDefault="00356A02" w:rsidP="0088570C">
      <w:pPr>
        <w:spacing w:after="0"/>
        <w:jc w:val="both"/>
        <w:rPr>
          <w:sz w:val="24"/>
          <w:rtl/>
          <w:lang w:bidi="fa-IR"/>
        </w:rPr>
      </w:pPr>
      <w:r>
        <w:rPr>
          <w:rFonts w:hint="cs"/>
          <w:sz w:val="24"/>
          <w:rtl/>
          <w:lang w:bidi="fa-IR"/>
        </w:rPr>
        <w:t>در این راهبرد تقوای انجام دادن دستورات با پذیرش نظام نبوت و امامت و ولایت محقق می شود.</w:t>
      </w:r>
      <w:r w:rsidR="00F24ACE" w:rsidRPr="00F24ACE">
        <w:rPr>
          <w:rStyle w:val="FootnoteReference"/>
          <w:sz w:val="24"/>
          <w:rtl/>
          <w:lang w:bidi="fa-IR"/>
        </w:rPr>
        <w:t xml:space="preserve"> </w:t>
      </w:r>
      <w:r w:rsidR="00F24ACE">
        <w:rPr>
          <w:rStyle w:val="FootnoteReference"/>
          <w:sz w:val="24"/>
          <w:rtl/>
          <w:lang w:bidi="fa-IR"/>
        </w:rPr>
        <w:footnoteReference w:id="79"/>
      </w:r>
    </w:p>
    <w:p w:rsidR="00356A02" w:rsidRDefault="00356A02" w:rsidP="0088570C">
      <w:pPr>
        <w:spacing w:after="0"/>
        <w:jc w:val="both"/>
        <w:rPr>
          <w:sz w:val="24"/>
          <w:rtl/>
          <w:lang w:bidi="fa-IR"/>
        </w:rPr>
      </w:pPr>
      <w:r>
        <w:rPr>
          <w:rFonts w:hint="cs"/>
          <w:sz w:val="24"/>
          <w:rtl/>
          <w:lang w:bidi="fa-IR"/>
        </w:rPr>
        <w:t>در این راستا موارد جزئی‌تر زیر پیشنهاد می‌شود:</w:t>
      </w:r>
    </w:p>
    <w:p w:rsidR="00356A02" w:rsidRDefault="00356A02" w:rsidP="0088570C">
      <w:pPr>
        <w:spacing w:after="0"/>
        <w:jc w:val="both"/>
        <w:rPr>
          <w:sz w:val="24"/>
          <w:rtl/>
          <w:lang w:bidi="fa-IR"/>
        </w:rPr>
      </w:pPr>
      <w:r>
        <w:rPr>
          <w:rFonts w:hint="cs"/>
          <w:sz w:val="24"/>
          <w:rtl/>
          <w:lang w:bidi="fa-IR"/>
        </w:rPr>
        <w:t xml:space="preserve">1-2. انسان بداند که در هر لحظه و موقعیتی از زندگی با حکمی از احکام الهی مواجه است. و لازم است برای فهم این حکم به شریعت مراجعه کند. و باید و نبایدهای خود را از دین خدا اخذ کند. و بداند با این کار اتصال خود به خدا را حفظ کرده و در غیر این صورت آن را بر هم زده است. </w:t>
      </w:r>
    </w:p>
    <w:p w:rsidR="00356A02" w:rsidRPr="009E07B0" w:rsidRDefault="00356A02" w:rsidP="0088570C">
      <w:pPr>
        <w:spacing w:after="0"/>
        <w:ind w:left="567"/>
        <w:jc w:val="both"/>
        <w:rPr>
          <w:rFonts w:ascii="w_Badr" w:hAnsi="w_Badr" w:cs="w_Badr"/>
          <w:sz w:val="24"/>
          <w:rtl/>
          <w:lang w:bidi="fa-IR"/>
        </w:rPr>
      </w:pPr>
      <w:r w:rsidRPr="009E07B0">
        <w:rPr>
          <w:rFonts w:ascii="w_Badr" w:hAnsi="w_Badr" w:cs="w_Badr"/>
          <w:sz w:val="24"/>
          <w:rtl/>
          <w:lang w:bidi="fa-IR"/>
        </w:rPr>
        <w:t>وَ مَا اخْتَلَفْتُمْ فيهِ مِنْ شَيْ‏ءٍ فَحُكْمُهُ إِلَى اللَّهِ ذلِكُمُ اللَّهُ رَبِّي عَلَيْهِ تَوَكَّلْتُ وَ إِلَيْهِ أُنيبُ</w:t>
      </w:r>
      <w:r w:rsidR="009E07B0" w:rsidRPr="009E07B0">
        <w:rPr>
          <w:rStyle w:val="FootnoteReference"/>
          <w:rFonts w:ascii="w_Badr" w:hAnsi="w_Badr" w:cs="w_Badr"/>
          <w:sz w:val="24"/>
          <w:rtl/>
          <w:lang w:bidi="fa-IR"/>
        </w:rPr>
        <w:footnoteReference w:id="80"/>
      </w:r>
    </w:p>
    <w:p w:rsidR="00356A02" w:rsidRPr="009E07B0" w:rsidRDefault="00356A02" w:rsidP="0088570C">
      <w:pPr>
        <w:spacing w:after="0"/>
        <w:ind w:left="567"/>
        <w:jc w:val="both"/>
        <w:rPr>
          <w:rFonts w:ascii="w_Badr" w:hAnsi="w_Badr" w:cs="w_Badr"/>
          <w:sz w:val="24"/>
          <w:rtl/>
          <w:lang w:bidi="fa-IR"/>
        </w:rPr>
      </w:pPr>
      <w:r w:rsidRPr="009E07B0">
        <w:rPr>
          <w:rFonts w:ascii="w_Badr" w:hAnsi="w_Badr" w:cs="w_Badr"/>
          <w:sz w:val="24"/>
          <w:rtl/>
          <w:lang w:bidi="fa-IR"/>
        </w:rPr>
        <w:t>در هر چه اختلاف مى‏كنيد حكمش با خداست. اين خداى يكتا پروردگار من است. بر او توكل كردم و به او روى مى‏آورم</w:t>
      </w:r>
      <w:r w:rsidR="009E07B0" w:rsidRPr="009E07B0">
        <w:rPr>
          <w:rFonts w:ascii="w_Badr" w:hAnsi="w_Badr" w:cs="w_Badr"/>
          <w:sz w:val="24"/>
          <w:rtl/>
          <w:lang w:bidi="fa-IR"/>
        </w:rPr>
        <w:t xml:space="preserve">. </w:t>
      </w:r>
    </w:p>
    <w:p w:rsidR="00356A02" w:rsidRDefault="00356A02" w:rsidP="0088570C">
      <w:pPr>
        <w:spacing w:after="0"/>
        <w:jc w:val="both"/>
        <w:rPr>
          <w:sz w:val="24"/>
          <w:rtl/>
          <w:lang w:bidi="fa-IR"/>
        </w:rPr>
      </w:pPr>
      <w:r>
        <w:rPr>
          <w:rFonts w:hint="cs"/>
          <w:sz w:val="24"/>
          <w:rtl/>
          <w:lang w:bidi="fa-IR"/>
        </w:rPr>
        <w:t xml:space="preserve">2-2. در هر موقعیتی از زندگی بداند خود و هر آنچه مال اوست و در تعلق دارد و همه آفرینش، مالکیت آنها برای خداست، بنابراین او بهترین حکم را می‌دهد و در صورت عمل به آن بهترین مصلحت‌ها جاری خواهد شد. </w:t>
      </w:r>
    </w:p>
    <w:p w:rsidR="00356A02" w:rsidRPr="009E07B0" w:rsidRDefault="00356A02" w:rsidP="0088570C">
      <w:pPr>
        <w:spacing w:after="0"/>
        <w:ind w:left="567"/>
        <w:jc w:val="both"/>
        <w:rPr>
          <w:rFonts w:ascii="w_Badr" w:hAnsi="w_Badr" w:cs="w_Badr"/>
          <w:sz w:val="24"/>
          <w:rtl/>
          <w:lang w:bidi="fa-IR"/>
        </w:rPr>
      </w:pPr>
      <w:r w:rsidRPr="009E07B0">
        <w:rPr>
          <w:rFonts w:ascii="w_Badr" w:hAnsi="w_Badr" w:cs="w_Badr"/>
          <w:sz w:val="24"/>
          <w:rtl/>
          <w:lang w:bidi="fa-IR"/>
        </w:rPr>
        <w:t>لَهُ مَقاليدُ السَّماواتِ وَ الْأَرْضِ يَبْسُطُ الرِّزْقَ لِمَنْ يَشاءُ وَ يَقْدِرُ إِنَّهُ بِكُلِّ شَيْ‏ءٍ عَليمٌ</w:t>
      </w:r>
      <w:r w:rsidR="009E07B0" w:rsidRPr="009E07B0">
        <w:rPr>
          <w:rStyle w:val="FootnoteReference"/>
          <w:rFonts w:ascii="w_Badr" w:hAnsi="w_Badr" w:cs="w_Badr"/>
          <w:sz w:val="24"/>
          <w:rtl/>
          <w:lang w:bidi="fa-IR"/>
        </w:rPr>
        <w:footnoteReference w:id="81"/>
      </w:r>
    </w:p>
    <w:p w:rsidR="00356A02" w:rsidRPr="009E07B0" w:rsidRDefault="00356A02" w:rsidP="0088570C">
      <w:pPr>
        <w:spacing w:after="0"/>
        <w:ind w:left="567"/>
        <w:jc w:val="both"/>
        <w:rPr>
          <w:rFonts w:ascii="w_Badr" w:hAnsi="w_Badr" w:cs="w_Badr"/>
          <w:sz w:val="24"/>
          <w:rtl/>
          <w:lang w:bidi="fa-IR"/>
        </w:rPr>
      </w:pPr>
      <w:r w:rsidRPr="009E07B0">
        <w:rPr>
          <w:rFonts w:ascii="w_Badr" w:hAnsi="w_Badr" w:cs="w_Badr"/>
          <w:sz w:val="24"/>
          <w:rtl/>
          <w:lang w:bidi="fa-IR"/>
        </w:rPr>
        <w:lastRenderedPageBreak/>
        <w:t>كليدهاى آسمانها و زمين از آن اوست. در روزى هر كه بخواهد گشايش مى‏دهد يا تنگ مى‏گيرد، و او به هر چيزى داناست</w:t>
      </w:r>
      <w:r w:rsidR="009E07B0" w:rsidRPr="009E07B0">
        <w:rPr>
          <w:rFonts w:ascii="w_Badr" w:hAnsi="w_Badr" w:cs="w_Badr"/>
          <w:sz w:val="24"/>
          <w:rtl/>
          <w:lang w:bidi="fa-IR"/>
        </w:rPr>
        <w:t xml:space="preserve">. </w:t>
      </w:r>
    </w:p>
    <w:p w:rsidR="00356A02" w:rsidRDefault="00356A02" w:rsidP="0088570C">
      <w:pPr>
        <w:spacing w:after="0"/>
        <w:jc w:val="both"/>
        <w:rPr>
          <w:sz w:val="24"/>
          <w:rtl/>
          <w:lang w:bidi="fa-IR"/>
        </w:rPr>
      </w:pPr>
      <w:r>
        <w:rPr>
          <w:rFonts w:hint="cs"/>
          <w:sz w:val="24"/>
          <w:rtl/>
          <w:lang w:bidi="fa-IR"/>
        </w:rPr>
        <w:t xml:space="preserve">3-2. به واسطه انبیا و اولیای الهی دین خدا به صورت شریعت که معرف باید و نبایدها و یا راه‌های فهم باید و نبایدهای زندگی است در اختیار همه انسان‌ها قرار داده شده است. </w:t>
      </w:r>
    </w:p>
    <w:p w:rsidR="00356A02" w:rsidRPr="009E07B0" w:rsidRDefault="00356A02" w:rsidP="0088570C">
      <w:pPr>
        <w:spacing w:after="0"/>
        <w:ind w:left="567"/>
        <w:jc w:val="both"/>
        <w:rPr>
          <w:rFonts w:ascii="w_Badr" w:hAnsi="w_Badr" w:cs="w_Badr"/>
          <w:sz w:val="24"/>
          <w:rtl/>
          <w:lang w:bidi="fa-IR"/>
        </w:rPr>
      </w:pPr>
      <w:r w:rsidRPr="009E07B0">
        <w:rPr>
          <w:rFonts w:ascii="w_Badr" w:hAnsi="w_Badr" w:cs="w_Badr"/>
          <w:sz w:val="24"/>
          <w:rtl/>
          <w:lang w:bidi="fa-IR"/>
        </w:rPr>
        <w:t>شَرَعَ لَكُمْ مِنَ الدِّينِ ما وَصَّى بِهِ نُوحاً وَ الَّذي أَوْحَيْنا إِلَيْكَ وَ ما وَصَّيْنا بِهِ إِبْراهيمَ وَ مُوسى‏ وَ عيسى‏ أَنْ أَقيمُوا الدِّينَ وَ لا تَتَفَرَّقُوا فيهِ كَبُرَ عَلَى الْمُشْرِكينَ ما تَدْعُوهُمْ إِلَيْهِ اللَّهُ يَجْتَبي‏ إِلَيْهِ مَنْ يَشاءُ وَ يَهْدي إِلَيْهِ مَنْ يُنيبُ</w:t>
      </w:r>
      <w:r w:rsidR="009E07B0" w:rsidRPr="009E07B0">
        <w:rPr>
          <w:rStyle w:val="FootnoteReference"/>
          <w:rFonts w:ascii="w_Badr" w:hAnsi="w_Badr" w:cs="w_Badr"/>
          <w:sz w:val="24"/>
          <w:rtl/>
          <w:lang w:bidi="fa-IR"/>
        </w:rPr>
        <w:footnoteReference w:id="82"/>
      </w:r>
    </w:p>
    <w:p w:rsidR="00356A02" w:rsidRPr="009E07B0" w:rsidRDefault="00356A02" w:rsidP="0088570C">
      <w:pPr>
        <w:spacing w:after="0"/>
        <w:ind w:left="567"/>
        <w:jc w:val="both"/>
        <w:rPr>
          <w:rFonts w:ascii="w_Badr" w:hAnsi="w_Badr" w:cs="w_Badr"/>
          <w:sz w:val="24"/>
          <w:rtl/>
          <w:lang w:bidi="fa-IR"/>
        </w:rPr>
      </w:pPr>
      <w:r w:rsidRPr="009E07B0">
        <w:rPr>
          <w:rFonts w:ascii="w_Badr" w:hAnsi="w_Badr" w:cs="w_Badr"/>
          <w:sz w:val="24"/>
          <w:rtl/>
          <w:lang w:bidi="fa-IR"/>
        </w:rPr>
        <w:t>براى شما آيينى مقرر كرد، از همان گونه كه به نوح توصيه كرده بود و از آنچه بر تو وحى كرده‏ايم و به ابراهيم و موسى و عيسى توصيه كرده‏ايم كه دين را بر پاى نگه داريد و در آن فرقه فرقه مشويد. تحمل آنچه بدان دعوت مى‏كنيد بر مشركان دشوار است. خدا هر كه را خواهد براى رسالت خود بر مى‏گزيند و هر كه را بدو باز گردد به خود راه مى‏نمايد</w:t>
      </w:r>
      <w:r w:rsidR="009E07B0">
        <w:rPr>
          <w:rFonts w:ascii="w_Badr" w:hAnsi="w_Badr" w:cs="w_Badr"/>
          <w:sz w:val="24"/>
          <w:rtl/>
          <w:lang w:bidi="fa-IR"/>
        </w:rPr>
        <w:t xml:space="preserve">. </w:t>
      </w:r>
    </w:p>
    <w:p w:rsidR="00356A02" w:rsidRDefault="00356A02" w:rsidP="0088570C">
      <w:pPr>
        <w:spacing w:after="0"/>
        <w:jc w:val="both"/>
        <w:rPr>
          <w:sz w:val="24"/>
          <w:rtl/>
          <w:lang w:bidi="fa-IR"/>
        </w:rPr>
      </w:pPr>
      <w:r>
        <w:rPr>
          <w:rFonts w:hint="cs"/>
          <w:sz w:val="24"/>
          <w:rtl/>
          <w:lang w:bidi="fa-IR"/>
        </w:rPr>
        <w:t xml:space="preserve">4-2. عمل به دستورات دین و شریعت نیازمند استقامت است. زیرا اختلافات تردیدزای مردمی که بدون علم درباره دین و شریعت اظهار نظر می‌کنند جریان‌هایی را برای جلوگیری از سرعت در عمل به حکم‌های الهی توسط انسان‌ها ایجاد می‌کند. برای مقابله با این جریان‌ها باید بر زمینه‌های ترس و حسد در خود در تبعیت از بایدها و نبایدها غلبه کرد. </w:t>
      </w:r>
    </w:p>
    <w:p w:rsidR="00356A02" w:rsidRPr="009E07B0" w:rsidRDefault="00356A02" w:rsidP="009E07B0">
      <w:pPr>
        <w:spacing w:after="0"/>
        <w:ind w:left="567"/>
        <w:jc w:val="both"/>
        <w:rPr>
          <w:rFonts w:ascii="w_Badr" w:hAnsi="w_Badr" w:cs="w_Badr"/>
          <w:sz w:val="24"/>
          <w:rtl/>
          <w:lang w:bidi="fa-IR"/>
        </w:rPr>
      </w:pPr>
      <w:r w:rsidRPr="009E07B0">
        <w:rPr>
          <w:rFonts w:ascii="w_Badr" w:hAnsi="w_Badr" w:cs="w_Badr"/>
          <w:sz w:val="24"/>
          <w:rtl/>
          <w:lang w:bidi="fa-IR"/>
        </w:rPr>
        <w:t xml:space="preserve">وَ ما تَفَرَّقُوا إِلاَّ مِنْ بَعْدِ ما جاءَهُمُ الْعِلْمُ بَغْياً بَيْنَهُمْ وَ لَوْ لا كَلِمَةٌ سَبَقَتْ مِنْ رَبِّكَ إِلى‏ أَجَلٍ مُسَمًّى لَقُضِيَ بَيْنَهُمْ وَ إِنَّ الَّذينَ أُورِثُوا الْكِتابَ مِنْ بَعْدِهِمْ لَفي‏ شَكٍّ مِنْهُ </w:t>
      </w:r>
      <w:r w:rsidRPr="009E07B0">
        <w:rPr>
          <w:rFonts w:ascii="w_Badr" w:hAnsi="w_Badr" w:cs="w_Badr"/>
          <w:sz w:val="24"/>
          <w:rtl/>
          <w:lang w:bidi="fa-IR"/>
        </w:rPr>
        <w:lastRenderedPageBreak/>
        <w:t xml:space="preserve">مُريبٍ </w:t>
      </w:r>
      <w:r w:rsidR="009E07B0">
        <w:rPr>
          <w:rFonts w:ascii="w_Badr" w:hAnsi="w_Badr" w:cs="w_Badr" w:hint="cs"/>
          <w:sz w:val="24"/>
          <w:rtl/>
          <w:lang w:bidi="fa-IR"/>
        </w:rPr>
        <w:t>*</w:t>
      </w:r>
      <w:r w:rsidRPr="009E07B0">
        <w:rPr>
          <w:rFonts w:ascii="w_Badr" w:hAnsi="w_Badr" w:cs="w_Badr"/>
          <w:sz w:val="24"/>
          <w:rtl/>
          <w:lang w:bidi="fa-IR"/>
        </w:rPr>
        <w:t xml:space="preserve"> فَلِذلِكَ فَادْعُ وَ اسْتَقِمْ كَما أُمِرْتَ وَ لا تَتَّبِعْ أَهْواءَهُمْ وَ قُلْ آمَنْتُ بِما أَنْزَلَ اللَّهُ مِنْ كِتابٍ وَ أُمِرْتُ لِأَعْدِلَ بَيْنَكُمُ اللَّهُ رَبُّنا وَ رَبُّكُمْ لَنا أَعْمالُنا وَ لَكُمْ أَعْمالُكُمْ لا حُجَّةَ بَيْنَنا وَ بَيْنَكُمُ اللَّهُ يَجْمَعُ بَيْنَنا وَ إِلَيْهِ الْمَصيرُ</w:t>
      </w:r>
      <w:r w:rsidR="009E07B0" w:rsidRPr="009E07B0">
        <w:rPr>
          <w:rStyle w:val="FootnoteReference"/>
          <w:rFonts w:ascii="w_Badr" w:hAnsi="w_Badr" w:cs="w_Badr"/>
          <w:sz w:val="24"/>
          <w:rtl/>
          <w:lang w:bidi="fa-IR"/>
        </w:rPr>
        <w:footnoteReference w:id="83"/>
      </w:r>
    </w:p>
    <w:p w:rsidR="00356A02" w:rsidRPr="009E07B0" w:rsidRDefault="00356A02" w:rsidP="00BB100F">
      <w:pPr>
        <w:spacing w:after="0"/>
        <w:ind w:left="567"/>
        <w:jc w:val="both"/>
        <w:rPr>
          <w:rFonts w:ascii="w_Badr" w:hAnsi="w_Badr" w:cs="w_Badr"/>
          <w:sz w:val="24"/>
          <w:rtl/>
          <w:lang w:bidi="fa-IR"/>
        </w:rPr>
      </w:pPr>
      <w:r w:rsidRPr="009E07B0">
        <w:rPr>
          <w:rFonts w:ascii="w_Badr" w:hAnsi="w_Badr" w:cs="w_Badr"/>
          <w:sz w:val="24"/>
          <w:rtl/>
          <w:lang w:bidi="fa-IR"/>
        </w:rPr>
        <w:t xml:space="preserve">از روى حسد و عداوت فرقه فرقه نشدند، مگر از آن پس كه به دانش دست يافتند. و اگر پروردگار تو از پيش مقرر نكرده بود كه آنها را تا زمانى معين مهلت است، بر آنها حكم عذاب مى‏رفت. و كسانى كه بعد از ايشان وارث كتاب خدا شده‏اند درباره آن سخت به ترديد افتاده‏اند. </w:t>
      </w:r>
      <w:r w:rsidR="00BB100F">
        <w:rPr>
          <w:rFonts w:ascii="w_Badr" w:hAnsi="w_Badr" w:cs="w_Badr" w:hint="cs"/>
          <w:sz w:val="24"/>
          <w:rtl/>
          <w:lang w:bidi="fa-IR"/>
        </w:rPr>
        <w:t>*</w:t>
      </w:r>
      <w:r w:rsidRPr="009E07B0">
        <w:rPr>
          <w:rFonts w:ascii="w_Badr" w:hAnsi="w_Badr" w:cs="w_Badr"/>
          <w:sz w:val="24"/>
          <w:rtl/>
          <w:lang w:bidi="fa-IR"/>
        </w:rPr>
        <w:t xml:space="preserve"> براى آن دعوت كن و چنان كه فرمان يافته‏اى پايدارى ورز و از پى خواهشهايشان مرو و بگو: به كتابى كه خدا نازل كرده است ايمان دارم و به من فرمان داده‏اند كه در ميان شما به عدالت رفتار كنم. خداى يكتا پروردگار ما و پروردگار شماست. اعمال ما از آن ما و اعمال شما از آن شما. ميان ما و شما هيچ محاجه‏اى نيست. خدا ما را در يك جا گرد مى‏آورد و سرانجام به سوى اوست</w:t>
      </w:r>
      <w:r w:rsidR="009E07B0" w:rsidRPr="009E07B0">
        <w:rPr>
          <w:rFonts w:ascii="w_Badr" w:hAnsi="w_Badr" w:cs="w_Badr"/>
          <w:sz w:val="24"/>
          <w:rtl/>
          <w:lang w:bidi="fa-IR"/>
        </w:rPr>
        <w:t xml:space="preserve">. </w:t>
      </w:r>
    </w:p>
    <w:p w:rsidR="00356A02" w:rsidRDefault="00356A02" w:rsidP="0088570C">
      <w:pPr>
        <w:spacing w:after="0"/>
        <w:jc w:val="both"/>
        <w:rPr>
          <w:sz w:val="24"/>
          <w:rtl/>
          <w:lang w:bidi="fa-IR"/>
        </w:rPr>
      </w:pPr>
      <w:r>
        <w:rPr>
          <w:rFonts w:hint="cs"/>
          <w:sz w:val="24"/>
          <w:rtl/>
          <w:lang w:bidi="fa-IR"/>
        </w:rPr>
        <w:t xml:space="preserve">5-2. از راهبردهای اساسی برای عمل به احکام الهی این است که روحیه جدال در حکم خدا در فرد وجود نداشته باشد. تکیه بر حجت‌های الهی و محکمات دین بهترین شیوه در این راستاست. عمل نکردن بر اساس بغض نسبت به دین و اولیای دین، دوری از حکم‌های تحریف شده و ناعادلانه نیز مثمر ثمر است. </w:t>
      </w:r>
    </w:p>
    <w:p w:rsidR="00356A02" w:rsidRPr="00BB100F" w:rsidRDefault="00356A02" w:rsidP="00BB100F">
      <w:pPr>
        <w:spacing w:after="0"/>
        <w:ind w:left="567"/>
        <w:jc w:val="both"/>
        <w:rPr>
          <w:rFonts w:ascii="w_Badr" w:hAnsi="w_Badr" w:cs="w_Badr"/>
          <w:sz w:val="24"/>
          <w:rtl/>
          <w:lang w:bidi="fa-IR"/>
        </w:rPr>
      </w:pPr>
      <w:r w:rsidRPr="00BB100F">
        <w:rPr>
          <w:rFonts w:ascii="w_Badr" w:hAnsi="w_Badr" w:cs="w_Badr"/>
          <w:sz w:val="24"/>
          <w:rtl/>
          <w:lang w:bidi="fa-IR"/>
        </w:rPr>
        <w:t xml:space="preserve">وَ الَّذينَ يُحَاجُّونَ فِي اللَّهِ مِنْ بَعْدِ ما اسْتُجيبَ لَهُ حُجَّتُهُمْ داحِضَةٌ عِنْدَ رَبِّهِمْ وَ عَلَيْهِمْ غَضَبٌ وَ لَهُمْ عَذابٌ شَديدٌ </w:t>
      </w:r>
      <w:r w:rsidR="00BB100F" w:rsidRPr="00BB100F">
        <w:rPr>
          <w:rFonts w:ascii="w_Badr" w:hAnsi="w_Badr" w:cs="w_Badr"/>
          <w:sz w:val="24"/>
          <w:rtl/>
          <w:lang w:bidi="fa-IR"/>
        </w:rPr>
        <w:t>*</w:t>
      </w:r>
      <w:r w:rsidRPr="00BB100F">
        <w:rPr>
          <w:rFonts w:ascii="w_Badr" w:hAnsi="w_Badr" w:cs="w_Badr"/>
          <w:sz w:val="24"/>
          <w:rtl/>
          <w:lang w:bidi="fa-IR"/>
        </w:rPr>
        <w:t xml:space="preserve"> اللَّهُ الَّذي أَنْزَلَ الْكِتابَ بِالْحَقِّ وَ الْميزانَ وَ ما يُدْريكَ لَعَلَّ السَّاعَةَ قَريبٌ</w:t>
      </w:r>
      <w:r w:rsidR="00BB100F" w:rsidRPr="00BB100F">
        <w:rPr>
          <w:rStyle w:val="FootnoteReference"/>
          <w:rFonts w:ascii="w_Badr" w:hAnsi="w_Badr" w:cs="w_Badr"/>
          <w:sz w:val="24"/>
          <w:rtl/>
          <w:lang w:bidi="fa-IR"/>
        </w:rPr>
        <w:footnoteReference w:id="84"/>
      </w:r>
    </w:p>
    <w:p w:rsidR="00356A02" w:rsidRPr="00BB100F" w:rsidRDefault="00356A02" w:rsidP="0088570C">
      <w:pPr>
        <w:spacing w:after="0"/>
        <w:ind w:left="567"/>
        <w:jc w:val="both"/>
        <w:rPr>
          <w:rFonts w:ascii="w_Badr" w:hAnsi="w_Badr" w:cs="w_Badr"/>
          <w:sz w:val="24"/>
          <w:rtl/>
          <w:lang w:bidi="fa-IR"/>
        </w:rPr>
      </w:pPr>
      <w:r w:rsidRPr="00BB100F">
        <w:rPr>
          <w:rFonts w:ascii="w_Badr" w:hAnsi="w_Badr" w:cs="w_Badr"/>
          <w:sz w:val="24"/>
          <w:rtl/>
          <w:lang w:bidi="fa-IR"/>
        </w:rPr>
        <w:lastRenderedPageBreak/>
        <w:t>و كسانى كه درباره خدا جدال مى‏كنند، پس از آنكه دعوت او را اجابت كرده‏اند نزد پروردگارشان حجتشان ناچيز است. بر آنهاست خشم خدا و بر آنهاست عذابى سخت</w:t>
      </w:r>
      <w:r w:rsidR="00BB100F" w:rsidRPr="00BB100F">
        <w:rPr>
          <w:rFonts w:ascii="w_Badr" w:hAnsi="w_Badr" w:cs="w_Badr"/>
          <w:sz w:val="24"/>
          <w:rtl/>
          <w:lang w:bidi="fa-IR"/>
        </w:rPr>
        <w:t>. *</w:t>
      </w:r>
      <w:r w:rsidRPr="00BB100F">
        <w:rPr>
          <w:rFonts w:ascii="w_Badr" w:hAnsi="w_Badr" w:cs="w_Badr"/>
          <w:sz w:val="24"/>
          <w:rtl/>
          <w:lang w:bidi="fa-IR"/>
        </w:rPr>
        <w:t xml:space="preserve"> خداست كه اين كتاب بر حق و ترازو را نازل كرده است. و تو چه مى‏دانى؟ شايد قيامت نزديك باشد</w:t>
      </w:r>
      <w:r w:rsidR="00BB100F" w:rsidRPr="00BB100F">
        <w:rPr>
          <w:rFonts w:ascii="w_Badr" w:hAnsi="w_Badr" w:cs="w_Badr"/>
          <w:sz w:val="24"/>
          <w:rtl/>
          <w:lang w:bidi="fa-IR"/>
        </w:rPr>
        <w:t xml:space="preserve">. </w:t>
      </w:r>
    </w:p>
    <w:p w:rsidR="00356A02" w:rsidRDefault="00356A02" w:rsidP="0088570C">
      <w:pPr>
        <w:spacing w:after="0"/>
        <w:jc w:val="both"/>
        <w:rPr>
          <w:sz w:val="24"/>
          <w:rtl/>
          <w:lang w:bidi="fa-IR"/>
        </w:rPr>
      </w:pPr>
      <w:r>
        <w:rPr>
          <w:rFonts w:hint="cs"/>
          <w:sz w:val="24"/>
          <w:rtl/>
          <w:lang w:bidi="fa-IR"/>
        </w:rPr>
        <w:t xml:space="preserve">6-2. لازم است خود را به باید و نبایدها و روش‌هایی را در زندگی غیر از آنچه مورد تأکید و توصیه دین و شریعت است ملزم نکرد. بنابراین از حکم‌های تحمیلی غیر از دین و شریعت و برآمده از گذشتگان، فرهنگ‌ها و قومیت‌ها و یا بسترهای کفر و شرک‌آمیز لازم است احتراز کرد. </w:t>
      </w:r>
    </w:p>
    <w:p w:rsidR="00356A02" w:rsidRPr="00BB100F" w:rsidRDefault="00356A02" w:rsidP="0088570C">
      <w:pPr>
        <w:spacing w:after="0"/>
        <w:ind w:left="567"/>
        <w:jc w:val="both"/>
        <w:rPr>
          <w:rFonts w:ascii="w_Badr" w:hAnsi="w_Badr" w:cs="w_Badr"/>
          <w:sz w:val="24"/>
          <w:rtl/>
          <w:lang w:bidi="fa-IR"/>
        </w:rPr>
      </w:pPr>
      <w:r w:rsidRPr="00BB100F">
        <w:rPr>
          <w:rFonts w:ascii="w_Badr" w:hAnsi="w_Badr" w:cs="w_Badr"/>
          <w:sz w:val="24"/>
          <w:rtl/>
          <w:lang w:bidi="fa-IR"/>
        </w:rPr>
        <w:t>أَمْ لَهُمْ شُرَكاءُ شَرَعُوا لَهُمْ مِنَ الدِّينِ ما لَمْ يَأْذَنْ بِهِ اللَّهُ وَ لَوْ لا كَلِمَةُ الْفَصْلِ لَقُضِيَ بَيْنَهُمْ وَ إِنَّ الظَّالِمينَ لَهُمْ عَذابٌ أَليمٌ</w:t>
      </w:r>
      <w:r w:rsidR="00BB100F" w:rsidRPr="00BB100F">
        <w:rPr>
          <w:rStyle w:val="FootnoteReference"/>
          <w:rFonts w:ascii="w_Badr" w:hAnsi="w_Badr" w:cs="w_Badr"/>
          <w:sz w:val="24"/>
          <w:rtl/>
          <w:lang w:bidi="fa-IR"/>
        </w:rPr>
        <w:footnoteReference w:id="85"/>
      </w:r>
    </w:p>
    <w:p w:rsidR="00356A02" w:rsidRPr="00BB100F" w:rsidRDefault="00356A02" w:rsidP="0088570C">
      <w:pPr>
        <w:spacing w:after="0"/>
        <w:ind w:left="567"/>
        <w:jc w:val="both"/>
        <w:rPr>
          <w:rFonts w:ascii="w_Badr" w:hAnsi="w_Badr" w:cs="w_Badr"/>
          <w:sz w:val="24"/>
          <w:rtl/>
          <w:lang w:bidi="fa-IR"/>
        </w:rPr>
      </w:pPr>
      <w:r w:rsidRPr="00BB100F">
        <w:rPr>
          <w:rFonts w:ascii="w_Badr" w:hAnsi="w_Badr" w:cs="w_Badr"/>
          <w:sz w:val="24"/>
          <w:rtl/>
          <w:lang w:bidi="fa-IR"/>
        </w:rPr>
        <w:t>آيا مشركان را بتانى است كه آيينى برايشان آورده‏اند كه خدا رخصت آن را نداده است؟ و اگر قصد تاخير عذابشان نبود، كارشان به پايان آمده بود و ستمكاران را عذابى است دردآور</w:t>
      </w:r>
      <w:r w:rsidR="00BB100F" w:rsidRPr="00BB100F">
        <w:rPr>
          <w:rFonts w:ascii="w_Badr" w:hAnsi="w_Badr" w:cs="w_Badr"/>
          <w:sz w:val="24"/>
          <w:rtl/>
          <w:lang w:bidi="fa-IR"/>
        </w:rPr>
        <w:t xml:space="preserve">. </w:t>
      </w:r>
    </w:p>
    <w:p w:rsidR="00356A02" w:rsidRDefault="00356A02" w:rsidP="0088570C">
      <w:pPr>
        <w:spacing w:after="0"/>
        <w:jc w:val="both"/>
        <w:rPr>
          <w:sz w:val="24"/>
          <w:rtl/>
          <w:lang w:bidi="fa-IR"/>
        </w:rPr>
      </w:pPr>
      <w:r>
        <w:rPr>
          <w:rFonts w:hint="cs"/>
          <w:sz w:val="24"/>
          <w:rtl/>
          <w:lang w:bidi="fa-IR"/>
        </w:rPr>
        <w:t xml:space="preserve">7-2. ترسان بودن از روز حساب منجر می‌شود انسان در عمل به حکم‌های الهی قوای ادراکی و عملی خود را به کار بگیرد، در این صورت آنها را به نحو احسن انجام خواهد داد. </w:t>
      </w:r>
    </w:p>
    <w:p w:rsidR="00356A02" w:rsidRPr="006B7E05" w:rsidRDefault="00356A02" w:rsidP="00BB100F">
      <w:pPr>
        <w:spacing w:after="0"/>
        <w:ind w:left="567"/>
        <w:jc w:val="both"/>
        <w:rPr>
          <w:rFonts w:ascii="w_Badr" w:hAnsi="w_Badr" w:cs="w_Badr"/>
          <w:sz w:val="24"/>
          <w:rtl/>
          <w:lang w:bidi="fa-IR"/>
        </w:rPr>
      </w:pPr>
      <w:r w:rsidRPr="006B7E05">
        <w:rPr>
          <w:rFonts w:ascii="w_Badr" w:hAnsi="w_Badr" w:cs="w_Badr"/>
          <w:sz w:val="24"/>
          <w:rtl/>
          <w:lang w:bidi="fa-IR"/>
        </w:rPr>
        <w:t xml:space="preserve">يَسْتَعْجِلُ بِهَا الَّذينَ لا يُؤْمِنُونَ بِها وَ الَّذينَ آمَنُوا مُشْفِقُونَ مِنْها وَ يَعْلَمُونَ أَنَّهَا الْحَقُّ أَلا إِنَّ الَّذينَ يُمارُونَ فِي السَّاعَةِ لَفي‏ ضَلالٍ بَعيدٍ </w:t>
      </w:r>
      <w:r w:rsidR="00BB100F" w:rsidRPr="006B7E05">
        <w:rPr>
          <w:rFonts w:ascii="w_Badr" w:hAnsi="w_Badr" w:cs="w_Badr"/>
          <w:sz w:val="24"/>
          <w:rtl/>
          <w:lang w:bidi="fa-IR"/>
        </w:rPr>
        <w:t>*</w:t>
      </w:r>
      <w:r w:rsidRPr="006B7E05">
        <w:rPr>
          <w:rFonts w:ascii="w_Badr" w:hAnsi="w_Badr" w:cs="w_Badr"/>
          <w:sz w:val="24"/>
          <w:rtl/>
          <w:lang w:bidi="fa-IR"/>
        </w:rPr>
        <w:t>...</w:t>
      </w:r>
      <w:r w:rsidRPr="006B7E05">
        <w:rPr>
          <w:rFonts w:ascii="w_Badr" w:hAnsi="w_Badr" w:cs="w_Badr"/>
          <w:rtl/>
        </w:rPr>
        <w:t xml:space="preserve"> </w:t>
      </w:r>
      <w:r w:rsidRPr="006B7E05">
        <w:rPr>
          <w:rFonts w:ascii="w_Badr" w:hAnsi="w_Badr" w:cs="w_Badr"/>
          <w:sz w:val="24"/>
          <w:rtl/>
          <w:lang w:bidi="fa-IR"/>
        </w:rPr>
        <w:t>تَرَى الظَّالِمينَ مُشْفِقينَ مِمَّا كَسَبُوا وَ هُوَ واقِعٌ بِهِمْ وَ الَّذينَ آمَنُوا وَ عَمِلُوا الصَّالِحاتِ في‏ رَوْضاتِ الْجَنَّاتِ لَهُمْ ما يَشاؤُنَ عِنْدَ رَبِّهِمْ ذلِكَ هُوَ الْفَضْلُ الْكَبيرُ</w:t>
      </w:r>
      <w:r w:rsidR="00BB100F" w:rsidRPr="006B7E05">
        <w:rPr>
          <w:rFonts w:ascii="w_Badr" w:hAnsi="w_Badr" w:cs="w_Badr"/>
          <w:sz w:val="24"/>
          <w:rtl/>
          <w:lang w:bidi="fa-IR"/>
        </w:rPr>
        <w:t xml:space="preserve"> *</w:t>
      </w:r>
      <w:r w:rsidRPr="006B7E05">
        <w:rPr>
          <w:rFonts w:ascii="w_Badr" w:hAnsi="w_Badr" w:cs="w_Badr"/>
          <w:sz w:val="24"/>
          <w:rtl/>
          <w:lang w:bidi="fa-IR"/>
        </w:rPr>
        <w:t xml:space="preserve"> ذلِكَ الَّذي يُبَشِّرُ اللَّهُ عِبادَهُ </w:t>
      </w:r>
      <w:r w:rsidRPr="006B7E05">
        <w:rPr>
          <w:rFonts w:ascii="w_Badr" w:hAnsi="w_Badr" w:cs="w_Badr"/>
          <w:sz w:val="24"/>
          <w:rtl/>
          <w:lang w:bidi="fa-IR"/>
        </w:rPr>
        <w:lastRenderedPageBreak/>
        <w:t>الَّذينَ آمَنُوا وَ عَمِلُوا الصَّالِحاتِ قُلْ لا أَسْئَلُكُمْ عَلَيْهِ أَجْراً إِلاَّ الْمَوَدَّةَ فِي الْقُرْبى‏ وَ مَنْ يَقْتَرِفْ حَسَنَةً نَزِدْ لَهُ فيها حُسْناً إِنَّ اللَّهَ غَفُورٌ شَكُورٌ</w:t>
      </w:r>
      <w:r w:rsidR="00BB100F" w:rsidRPr="006B7E05">
        <w:rPr>
          <w:rStyle w:val="FootnoteReference"/>
          <w:rFonts w:ascii="w_Badr" w:hAnsi="w_Badr" w:cs="w_Badr"/>
          <w:sz w:val="24"/>
          <w:rtl/>
          <w:lang w:bidi="fa-IR"/>
        </w:rPr>
        <w:footnoteReference w:id="86"/>
      </w:r>
    </w:p>
    <w:p w:rsidR="00356A02" w:rsidRPr="006B7E05" w:rsidRDefault="00356A02" w:rsidP="006B7E05">
      <w:pPr>
        <w:spacing w:after="0"/>
        <w:ind w:left="567"/>
        <w:jc w:val="both"/>
        <w:rPr>
          <w:rFonts w:ascii="w_Badr" w:hAnsi="w_Badr" w:cs="w_Badr"/>
          <w:sz w:val="24"/>
          <w:rtl/>
          <w:lang w:bidi="fa-IR"/>
        </w:rPr>
      </w:pPr>
      <w:r w:rsidRPr="006B7E05">
        <w:rPr>
          <w:rFonts w:ascii="w_Badr" w:hAnsi="w_Badr" w:cs="w_Badr"/>
          <w:sz w:val="24"/>
          <w:rtl/>
          <w:lang w:bidi="fa-IR"/>
        </w:rPr>
        <w:t xml:space="preserve">آنان كه باورش ندارند آن را به شتاب مى‏طلبند، و آنان كه ايمان آورده‏اند از آن بيمناكند و مى‏دانند كه حق است. آگاه باش، كسانى كه درباره قيامت جدال مى‏كنند سخت در گمراهى هستند. </w:t>
      </w:r>
      <w:r w:rsidR="006B7E05" w:rsidRPr="006B7E05">
        <w:rPr>
          <w:rFonts w:ascii="w_Badr" w:hAnsi="w_Badr" w:cs="w_Badr"/>
          <w:sz w:val="24"/>
          <w:rtl/>
          <w:lang w:bidi="fa-IR"/>
        </w:rPr>
        <w:t>*</w:t>
      </w:r>
      <w:r w:rsidRPr="006B7E05">
        <w:rPr>
          <w:rFonts w:ascii="w_Badr" w:hAnsi="w_Badr" w:cs="w_Badr"/>
          <w:sz w:val="24"/>
          <w:rtl/>
          <w:lang w:bidi="fa-IR"/>
        </w:rPr>
        <w:t>...</w:t>
      </w:r>
      <w:r w:rsidRPr="006B7E05">
        <w:rPr>
          <w:rFonts w:ascii="w_Badr" w:hAnsi="w_Badr" w:cs="w_Badr"/>
          <w:rtl/>
        </w:rPr>
        <w:t xml:space="preserve"> </w:t>
      </w:r>
      <w:r w:rsidRPr="006B7E05">
        <w:rPr>
          <w:rFonts w:ascii="w_Badr" w:hAnsi="w_Badr" w:cs="w_Badr"/>
          <w:sz w:val="24"/>
          <w:rtl/>
          <w:lang w:bidi="fa-IR"/>
        </w:rPr>
        <w:t xml:space="preserve">ستمكاران را بينى كه از حاصل اعمالشان بيمناكند. و البته به كيفر خود خواهند رسيد. ولى آنها كه ايمان آورده‏اند و كارهاى شايسته كرده‏اند، در باغهاى بهشتند. هر چه بخواهند نزد پروردگارشان هست. و اين فضل و بخشايش بزرگى است. </w:t>
      </w:r>
      <w:r w:rsidR="006B7E05" w:rsidRPr="006B7E05">
        <w:rPr>
          <w:rFonts w:ascii="w_Badr" w:hAnsi="w_Badr" w:cs="w_Badr"/>
          <w:sz w:val="24"/>
          <w:rtl/>
          <w:lang w:bidi="fa-IR"/>
        </w:rPr>
        <w:t>*</w:t>
      </w:r>
      <w:r w:rsidRPr="006B7E05">
        <w:rPr>
          <w:rFonts w:ascii="w_Badr" w:hAnsi="w_Badr" w:cs="w_Badr"/>
          <w:sz w:val="24"/>
          <w:rtl/>
          <w:lang w:bidi="fa-IR"/>
        </w:rPr>
        <w:t xml:space="preserve"> اين است آن چيزى كه خدا آن گروه از بندگانش را كه ايمان آورده‏اند و كارهاى شايسته كرده‏اند، بدان مژده مى‏دهد. بگو: بر اين رسالت مزدى از شما، جز دوست داشتن خويشاوندان، نمى‏خواهم. و هر كه كار نيكى كند به نيكويى‏اش مى‏افزاييم، زيرا خدا آمرزنده و شكرپذير است</w:t>
      </w:r>
      <w:r w:rsidR="006B7E05" w:rsidRPr="006B7E05">
        <w:rPr>
          <w:rFonts w:ascii="w_Badr" w:hAnsi="w_Badr" w:cs="w_Badr"/>
          <w:sz w:val="24"/>
          <w:rtl/>
          <w:lang w:bidi="fa-IR"/>
        </w:rPr>
        <w:t xml:space="preserve">. </w:t>
      </w:r>
    </w:p>
    <w:p w:rsidR="00356A02" w:rsidRDefault="00356A02" w:rsidP="0088570C">
      <w:pPr>
        <w:spacing w:after="0"/>
        <w:jc w:val="both"/>
        <w:rPr>
          <w:sz w:val="24"/>
          <w:rtl/>
          <w:lang w:bidi="fa-IR"/>
        </w:rPr>
      </w:pPr>
      <w:r>
        <w:rPr>
          <w:rFonts w:hint="cs"/>
          <w:sz w:val="24"/>
          <w:rtl/>
          <w:lang w:bidi="fa-IR"/>
        </w:rPr>
        <w:t xml:space="preserve">7-2. در راه عمل به حکم و دستورات دین لازم است در صورت غفلت به بازبینی در اعمال و جبران خطاها همت گماشت. </w:t>
      </w:r>
    </w:p>
    <w:p w:rsidR="00356A02" w:rsidRPr="006B7E05" w:rsidRDefault="00356A02" w:rsidP="0088570C">
      <w:pPr>
        <w:spacing w:after="0"/>
        <w:ind w:left="567"/>
        <w:jc w:val="both"/>
        <w:rPr>
          <w:rFonts w:ascii="w_Badr" w:hAnsi="w_Badr" w:cs="w_Badr"/>
          <w:sz w:val="24"/>
          <w:rtl/>
          <w:lang w:bidi="fa-IR"/>
        </w:rPr>
      </w:pPr>
      <w:r w:rsidRPr="006B7E05">
        <w:rPr>
          <w:rFonts w:ascii="w_Badr" w:hAnsi="w_Badr" w:cs="w_Badr"/>
          <w:sz w:val="24"/>
          <w:rtl/>
          <w:lang w:bidi="fa-IR"/>
        </w:rPr>
        <w:t>وَ هُوَ الَّذي يَقْبَلُ التَّوْبَةَ عَنْ عِبادِهِ وَ يَعْفُوا عَنِ السَّيِّئاتِ وَ يَعْلَمُ ما تَفْعَلُونَ</w:t>
      </w:r>
      <w:r w:rsidR="006B7E05" w:rsidRPr="006B7E05">
        <w:rPr>
          <w:rStyle w:val="FootnoteReference"/>
          <w:rFonts w:ascii="w_Badr" w:hAnsi="w_Badr" w:cs="w_Badr"/>
          <w:sz w:val="24"/>
          <w:rtl/>
          <w:lang w:bidi="fa-IR"/>
        </w:rPr>
        <w:footnoteReference w:id="87"/>
      </w:r>
    </w:p>
    <w:p w:rsidR="00356A02" w:rsidRPr="006B7E05" w:rsidRDefault="00356A02" w:rsidP="0088570C">
      <w:pPr>
        <w:spacing w:after="0"/>
        <w:ind w:left="567"/>
        <w:jc w:val="both"/>
        <w:rPr>
          <w:rFonts w:ascii="w_Badr" w:hAnsi="w_Badr" w:cs="w_Badr"/>
          <w:sz w:val="24"/>
          <w:rtl/>
          <w:lang w:bidi="fa-IR"/>
        </w:rPr>
      </w:pPr>
      <w:r w:rsidRPr="006B7E05">
        <w:rPr>
          <w:rFonts w:ascii="w_Badr" w:hAnsi="w_Badr" w:cs="w_Badr"/>
          <w:sz w:val="24"/>
          <w:rtl/>
          <w:lang w:bidi="fa-IR"/>
        </w:rPr>
        <w:t>و اوست كه توبه بندگانش را مى‏پذيرد و از گناهان عفوشان مى‏كند و هر چه مى‏كنيد مى‏داند</w:t>
      </w:r>
      <w:r w:rsidR="006B7E05">
        <w:rPr>
          <w:rFonts w:ascii="w_Badr" w:hAnsi="w_Badr" w:cs="w_Badr"/>
          <w:sz w:val="24"/>
          <w:rtl/>
          <w:lang w:bidi="fa-IR"/>
        </w:rPr>
        <w:t xml:space="preserve">. </w:t>
      </w:r>
    </w:p>
    <w:p w:rsidR="00356A02" w:rsidRDefault="00356A02" w:rsidP="0088570C">
      <w:pPr>
        <w:spacing w:after="0"/>
        <w:jc w:val="both"/>
        <w:rPr>
          <w:sz w:val="24"/>
          <w:rtl/>
          <w:lang w:bidi="fa-IR"/>
        </w:rPr>
      </w:pPr>
      <w:r>
        <w:rPr>
          <w:rFonts w:hint="cs"/>
          <w:sz w:val="24"/>
          <w:rtl/>
          <w:lang w:bidi="fa-IR"/>
        </w:rPr>
        <w:t xml:space="preserve">8-2. محور راهبرد دوم یعنی تقوا و عمل به دین، اجتناب از کبائر  اثم (که آثار سوء آن بسیار بزرگ است) و فواحش (زشتی‌های شنیع و بی‌شرمانه) و برخوردهای منعطف با </w:t>
      </w:r>
      <w:r>
        <w:rPr>
          <w:rFonts w:hint="cs"/>
          <w:sz w:val="24"/>
          <w:rtl/>
          <w:lang w:bidi="fa-IR"/>
        </w:rPr>
        <w:lastRenderedPageBreak/>
        <w:t xml:space="preserve">دیگران و نیز استجابت دعوت‌های پروردگار در دین و اقامه نماز و ارزش‌های دینی و به دست آوردن رأی‌های صحیح با مؤمنین دیگر برای زندگی مؤمنانه است. </w:t>
      </w:r>
    </w:p>
    <w:p w:rsidR="00356A02" w:rsidRPr="006B7E05" w:rsidRDefault="00356A02" w:rsidP="0088570C">
      <w:pPr>
        <w:spacing w:after="0"/>
        <w:ind w:left="567"/>
        <w:jc w:val="both"/>
        <w:rPr>
          <w:rFonts w:ascii="w_Badr" w:hAnsi="w_Badr" w:cs="w_Badr"/>
          <w:sz w:val="24"/>
          <w:rtl/>
          <w:lang w:bidi="fa-IR"/>
        </w:rPr>
      </w:pPr>
      <w:r w:rsidRPr="006B7E05">
        <w:rPr>
          <w:rFonts w:ascii="w_Badr" w:hAnsi="w_Badr" w:cs="w_Badr"/>
          <w:sz w:val="24"/>
          <w:rtl/>
          <w:lang w:bidi="fa-IR"/>
        </w:rPr>
        <w:t>وَ الَّذينَ يَجْتَنِبُونَ كَبائِرَ الْإِثْمِ وَ الْفَواحِشَ وَ إِذا ما غَضِبُوا هُمْ يَغْفِرُونَ</w:t>
      </w:r>
      <w:r w:rsidR="006B7E05" w:rsidRPr="006B7E05">
        <w:rPr>
          <w:rFonts w:ascii="w_Badr" w:hAnsi="w_Badr" w:cs="w_Badr"/>
          <w:sz w:val="24"/>
          <w:rtl/>
          <w:lang w:bidi="fa-IR"/>
        </w:rPr>
        <w:t xml:space="preserve"> *</w:t>
      </w:r>
      <w:r w:rsidRPr="006B7E05">
        <w:rPr>
          <w:rFonts w:ascii="w_Badr" w:hAnsi="w_Badr" w:cs="w_Badr"/>
          <w:sz w:val="24"/>
          <w:rtl/>
          <w:lang w:bidi="fa-IR"/>
        </w:rPr>
        <w:t xml:space="preserve"> وَ الَّذينَ اسْتَجابُوا لِرَبِّهِمْ وَ أَقامُوا الصَّلاةَ وَ أَمْرُهُمْ شُورى‏ بَيْنَهُمْ وَ مِمَّا رَزَقْناهُمْ يُنْفِقُونَ</w:t>
      </w:r>
      <w:r w:rsidR="006B7E05" w:rsidRPr="006B7E05">
        <w:rPr>
          <w:rStyle w:val="FootnoteReference"/>
          <w:rFonts w:ascii="w_Badr" w:hAnsi="w_Badr" w:cs="w_Badr"/>
          <w:sz w:val="24"/>
          <w:rtl/>
          <w:lang w:bidi="fa-IR"/>
        </w:rPr>
        <w:footnoteReference w:id="88"/>
      </w:r>
    </w:p>
    <w:p w:rsidR="00356A02" w:rsidRPr="006B7E05" w:rsidRDefault="00356A02" w:rsidP="006B7E05">
      <w:pPr>
        <w:spacing w:after="0"/>
        <w:ind w:left="567"/>
        <w:jc w:val="both"/>
        <w:rPr>
          <w:rFonts w:ascii="w_Badr" w:hAnsi="w_Badr" w:cs="w_Badr"/>
          <w:sz w:val="24"/>
          <w:rtl/>
          <w:lang w:bidi="fa-IR"/>
        </w:rPr>
      </w:pPr>
      <w:r w:rsidRPr="006B7E05">
        <w:rPr>
          <w:rFonts w:ascii="w_Badr" w:hAnsi="w_Badr" w:cs="w_Badr"/>
          <w:sz w:val="24"/>
          <w:rtl/>
          <w:lang w:bidi="fa-IR"/>
        </w:rPr>
        <w:t xml:space="preserve">و آن كسان كه از گناهان بزرگ و زشتيها اجتناب مى‏كنند و چون در خشم شوند خطاها را مى‏بخشايند </w:t>
      </w:r>
      <w:r w:rsidR="006B7E05" w:rsidRPr="006B7E05">
        <w:rPr>
          <w:rFonts w:ascii="w_Badr" w:hAnsi="w_Badr" w:cs="w_Badr"/>
          <w:sz w:val="24"/>
          <w:rtl/>
          <w:lang w:bidi="fa-IR"/>
        </w:rPr>
        <w:t>*</w:t>
      </w:r>
      <w:r w:rsidRPr="006B7E05">
        <w:rPr>
          <w:rFonts w:ascii="w_Badr" w:hAnsi="w_Badr" w:cs="w_Badr"/>
          <w:sz w:val="24"/>
          <w:rtl/>
          <w:lang w:bidi="fa-IR"/>
        </w:rPr>
        <w:t xml:space="preserve"> و آنان كه دعوت پروردگارشان را پاسخ مى‏گويند و نماز مى‏گزارند و كارشان بر پايه مشورت با يكديگر است و از آنچه به آنها روزى داده‏ايم انفاق مى‏كنند</w:t>
      </w:r>
      <w:r w:rsidR="006B7E05" w:rsidRPr="006B7E05">
        <w:rPr>
          <w:rFonts w:ascii="w_Badr" w:hAnsi="w_Badr" w:cs="w_Badr"/>
          <w:sz w:val="24"/>
          <w:rtl/>
          <w:lang w:bidi="fa-IR"/>
        </w:rPr>
        <w:t>.</w:t>
      </w:r>
    </w:p>
    <w:p w:rsidR="00356A02" w:rsidRDefault="00356A02" w:rsidP="0088570C">
      <w:pPr>
        <w:spacing w:after="0"/>
        <w:jc w:val="both"/>
        <w:rPr>
          <w:sz w:val="24"/>
          <w:rtl/>
          <w:lang w:bidi="fa-IR"/>
        </w:rPr>
      </w:pPr>
      <w:r>
        <w:rPr>
          <w:rFonts w:hint="cs"/>
          <w:sz w:val="24"/>
          <w:rtl/>
          <w:lang w:bidi="fa-IR"/>
        </w:rPr>
        <w:t xml:space="preserve">9-2. نباید به هیچ وجه دلخواست‌ها و اولویت‌های خود بر ترجیحات دین و شریعت را ترجیح نداد. </w:t>
      </w:r>
    </w:p>
    <w:p w:rsidR="00356A02" w:rsidRPr="006B7E05" w:rsidRDefault="00356A02" w:rsidP="0088570C">
      <w:pPr>
        <w:spacing w:after="0"/>
        <w:ind w:left="567"/>
        <w:jc w:val="both"/>
        <w:rPr>
          <w:rFonts w:ascii="w_Badr" w:hAnsi="w_Badr" w:cs="w_Badr"/>
          <w:sz w:val="24"/>
          <w:rtl/>
          <w:lang w:bidi="fa-IR"/>
        </w:rPr>
      </w:pPr>
      <w:r w:rsidRPr="006B7E05">
        <w:rPr>
          <w:rFonts w:ascii="w_Badr" w:hAnsi="w_Badr" w:cs="w_Badr"/>
          <w:sz w:val="24"/>
          <w:rtl/>
          <w:lang w:bidi="fa-IR"/>
        </w:rPr>
        <w:t>ثُمَّ جَعَلْناكَ عَلى‏ شَريعَةٍ مِنَ الْأَمْرِ فَاتَّبِعْها وَ لا تَتَّبِعْ أَهْواءَ الَّذينَ لا يَعْلَمُونَ</w:t>
      </w:r>
      <w:r w:rsidR="006B7E05" w:rsidRPr="006B7E05">
        <w:rPr>
          <w:rStyle w:val="FootnoteReference"/>
          <w:rFonts w:ascii="w_Badr" w:hAnsi="w_Badr" w:cs="w_Badr"/>
          <w:sz w:val="24"/>
          <w:rtl/>
          <w:lang w:bidi="fa-IR"/>
        </w:rPr>
        <w:footnoteReference w:id="89"/>
      </w:r>
    </w:p>
    <w:p w:rsidR="00356A02" w:rsidRPr="006B7E05" w:rsidRDefault="00356A02" w:rsidP="0088570C">
      <w:pPr>
        <w:spacing w:after="0"/>
        <w:ind w:left="567"/>
        <w:jc w:val="both"/>
        <w:rPr>
          <w:rFonts w:ascii="w_Badr" w:hAnsi="w_Badr" w:cs="w_Badr"/>
          <w:sz w:val="24"/>
          <w:rtl/>
          <w:lang w:bidi="fa-IR"/>
        </w:rPr>
      </w:pPr>
      <w:r w:rsidRPr="006B7E05">
        <w:rPr>
          <w:rFonts w:ascii="w_Badr" w:hAnsi="w_Badr" w:cs="w_Badr"/>
          <w:sz w:val="24"/>
          <w:rtl/>
          <w:lang w:bidi="fa-IR"/>
        </w:rPr>
        <w:t>پس تو را به راه دين انداختيم. از آن راه برو، و از پى خواهش نادانان مرو</w:t>
      </w:r>
      <w:r w:rsidR="006B7E05" w:rsidRPr="006B7E05">
        <w:rPr>
          <w:rFonts w:ascii="w_Badr" w:hAnsi="w_Badr" w:cs="w_Badr"/>
          <w:sz w:val="24"/>
          <w:rtl/>
          <w:lang w:bidi="fa-IR"/>
        </w:rPr>
        <w:t xml:space="preserve">. </w:t>
      </w:r>
    </w:p>
    <w:p w:rsidR="00356A02" w:rsidRDefault="00356A02" w:rsidP="0088570C">
      <w:pPr>
        <w:spacing w:after="0"/>
        <w:jc w:val="both"/>
        <w:rPr>
          <w:sz w:val="24"/>
          <w:rtl/>
          <w:lang w:bidi="fa-IR"/>
        </w:rPr>
      </w:pPr>
      <w:r>
        <w:rPr>
          <w:rFonts w:hint="cs"/>
          <w:sz w:val="24"/>
          <w:rtl/>
          <w:lang w:bidi="fa-IR"/>
        </w:rPr>
        <w:t xml:space="preserve">10-2. یکی دیگر از مهم‌ترین راهبردها در راه عمل به احکام دین و تقوا، انجام اموری است به گسترش و توسعه راه‌ها برای دیگران در عمل به دین و ممانعت در برابر کسانی است که از عمل به دین جلوگیری می‌کنند. بنابراین هر کاری که انسان انجام می‌دهد لازم است از این حیث که به گسترش عمل به دین و یا ممانعت برای عمل به دین کمک می‌کند یا نمی‌کند نیز مورد ارزیابی است. </w:t>
      </w:r>
    </w:p>
    <w:p w:rsidR="00356A02" w:rsidRPr="006B7E05" w:rsidRDefault="00356A02" w:rsidP="006B7E05">
      <w:pPr>
        <w:spacing w:after="0"/>
        <w:ind w:left="567"/>
        <w:jc w:val="both"/>
        <w:rPr>
          <w:rFonts w:ascii="w_Badr" w:hAnsi="w_Badr" w:cs="w_Badr"/>
          <w:sz w:val="24"/>
          <w:rtl/>
          <w:lang w:bidi="fa-IR"/>
        </w:rPr>
      </w:pPr>
      <w:r w:rsidRPr="006B7E05">
        <w:rPr>
          <w:rFonts w:ascii="w_Badr" w:hAnsi="w_Badr" w:cs="w_Badr"/>
          <w:sz w:val="24"/>
          <w:rtl/>
          <w:lang w:bidi="fa-IR"/>
        </w:rPr>
        <w:t xml:space="preserve">وَ لَمَنِ انْتَصَرَ بَعْدَ ظُلْمِهِ فَأُولئِكَ ما عَلَيْهِمْ مِنْ سَبيلٍ </w:t>
      </w:r>
      <w:r w:rsidR="006B7E05" w:rsidRPr="006B7E05">
        <w:rPr>
          <w:rFonts w:ascii="w_Badr" w:hAnsi="w_Badr" w:cs="w_Badr"/>
          <w:sz w:val="24"/>
          <w:rtl/>
          <w:lang w:bidi="fa-IR"/>
        </w:rPr>
        <w:t>*</w:t>
      </w:r>
      <w:r w:rsidRPr="006B7E05">
        <w:rPr>
          <w:rFonts w:ascii="w_Badr" w:hAnsi="w_Badr" w:cs="w_Badr"/>
          <w:sz w:val="24"/>
          <w:rtl/>
          <w:lang w:bidi="fa-IR"/>
        </w:rPr>
        <w:t xml:space="preserve"> إِنَّمَا السَّبيلُ عَلَى الَّذينَ يَظْلِمُونَ النَّاسَ وَ يَبْغُونَ فِي الْأَرْضِ بِغَيْرِ الْحَقِّ أُولئِكَ لَهُمْ عَذابٌ أَليمٌ</w:t>
      </w:r>
      <w:r w:rsidR="006B7E05" w:rsidRPr="006B7E05">
        <w:rPr>
          <w:rFonts w:ascii="w_Badr" w:hAnsi="w_Badr" w:cs="w_Badr"/>
          <w:sz w:val="24"/>
          <w:rtl/>
          <w:lang w:bidi="fa-IR"/>
        </w:rPr>
        <w:t xml:space="preserve"> *</w:t>
      </w:r>
      <w:r w:rsidRPr="006B7E05">
        <w:rPr>
          <w:rFonts w:ascii="w_Badr" w:hAnsi="w_Badr" w:cs="w_Badr"/>
          <w:sz w:val="24"/>
          <w:rtl/>
          <w:lang w:bidi="fa-IR"/>
        </w:rPr>
        <w:t xml:space="preserve"> وَ لَمَنْ </w:t>
      </w:r>
      <w:r w:rsidRPr="006B7E05">
        <w:rPr>
          <w:rFonts w:ascii="w_Badr" w:hAnsi="w_Badr" w:cs="w_Badr"/>
          <w:sz w:val="24"/>
          <w:rtl/>
          <w:lang w:bidi="fa-IR"/>
        </w:rPr>
        <w:lastRenderedPageBreak/>
        <w:t>صَبَرَ وَ غَفَرَ إِنَّ ذلِكَ لَمِنْ عَزْمِ الْأُمُورِ</w:t>
      </w:r>
      <w:r w:rsidR="006B7E05" w:rsidRPr="006B7E05">
        <w:rPr>
          <w:rFonts w:ascii="w_Badr" w:hAnsi="w_Badr" w:cs="w_Badr"/>
          <w:sz w:val="24"/>
          <w:rtl/>
          <w:lang w:bidi="fa-IR"/>
        </w:rPr>
        <w:t xml:space="preserve"> *</w:t>
      </w:r>
      <w:r w:rsidRPr="006B7E05">
        <w:rPr>
          <w:rFonts w:ascii="w_Badr" w:hAnsi="w_Badr" w:cs="w_Badr"/>
          <w:sz w:val="24"/>
          <w:rtl/>
          <w:lang w:bidi="fa-IR"/>
        </w:rPr>
        <w:t xml:space="preserve"> وَ مَنْ يُضْلِلِ اللَّهُ فَما لَهُ مِنْ وَلِيٍّ مِنْ بَعْدِهِ وَ تَرَى الظَّالِمينَ لَمَّا رَأَوُا الْعَذابَ يَقُولُونَ هَلْ إِلى‏ مَرَدٍّ مِنْ سَبيلٍ</w:t>
      </w:r>
      <w:r w:rsidR="006B7E05" w:rsidRPr="006B7E05">
        <w:rPr>
          <w:rStyle w:val="FootnoteReference"/>
          <w:rFonts w:ascii="w_Badr" w:hAnsi="w_Badr" w:cs="w_Badr"/>
          <w:sz w:val="24"/>
          <w:rtl/>
          <w:lang w:bidi="fa-IR"/>
        </w:rPr>
        <w:footnoteReference w:id="90"/>
      </w:r>
    </w:p>
    <w:p w:rsidR="00356A02" w:rsidRPr="006B7E05" w:rsidRDefault="00356A02" w:rsidP="006B7E05">
      <w:pPr>
        <w:spacing w:after="0"/>
        <w:ind w:left="567"/>
        <w:jc w:val="both"/>
        <w:rPr>
          <w:rFonts w:ascii="w_Badr" w:hAnsi="w_Badr" w:cs="w_Badr"/>
          <w:sz w:val="24"/>
          <w:rtl/>
          <w:lang w:bidi="fa-IR"/>
        </w:rPr>
      </w:pPr>
      <w:r w:rsidRPr="006B7E05">
        <w:rPr>
          <w:rFonts w:ascii="w_Badr" w:hAnsi="w_Badr" w:cs="w_Badr"/>
          <w:sz w:val="24"/>
          <w:rtl/>
          <w:lang w:bidi="fa-IR"/>
        </w:rPr>
        <w:t>جزاى هر بدى بديى است همانند آن. پس كسى كه عفو كند و آشتى ورزد مزدش با خداست، زيرا او ستمكاران را دوست ندارد</w:t>
      </w:r>
      <w:r w:rsidR="006B7E05">
        <w:rPr>
          <w:rFonts w:ascii="w_Badr" w:hAnsi="w_Badr" w:cs="w_Badr"/>
          <w:sz w:val="24"/>
          <w:rtl/>
          <w:lang w:bidi="fa-IR"/>
        </w:rPr>
        <w:t>.</w:t>
      </w:r>
      <w:r w:rsidRPr="006B7E05">
        <w:rPr>
          <w:rFonts w:ascii="w_Badr" w:hAnsi="w_Badr" w:cs="w_Badr"/>
          <w:sz w:val="24"/>
          <w:rtl/>
          <w:lang w:bidi="fa-IR"/>
        </w:rPr>
        <w:t xml:space="preserve"> بر كسانى كه پس از ستمى كه بر آنها رفته باشد انتقام مى‏گيرند، ملامتى نيست. ملامت در خور كسانى است كه به مردم ستم مى‏كنند و به ناحق در روى زمين سركشى مى‏كنند. براى آنهاست عذابى دردآور</w:t>
      </w:r>
      <w:r w:rsidR="006B7E05">
        <w:rPr>
          <w:rFonts w:ascii="w_Badr" w:hAnsi="w_Badr" w:cs="w_Badr"/>
          <w:sz w:val="24"/>
          <w:rtl/>
          <w:lang w:bidi="fa-IR"/>
        </w:rPr>
        <w:t>.</w:t>
      </w:r>
      <w:r w:rsidRPr="006B7E05">
        <w:rPr>
          <w:rFonts w:ascii="w_Badr" w:hAnsi="w_Badr" w:cs="w_Badr"/>
          <w:sz w:val="24"/>
          <w:rtl/>
          <w:lang w:bidi="fa-IR"/>
        </w:rPr>
        <w:t xml:space="preserve"> و آن كه صبر كند و از خطا درگذرد، اين از كارهاى پسنديده است</w:t>
      </w:r>
      <w:r w:rsidR="006B7E05">
        <w:rPr>
          <w:rFonts w:ascii="w_Badr" w:hAnsi="w_Badr" w:cs="w_Badr"/>
          <w:sz w:val="24"/>
          <w:rtl/>
          <w:lang w:bidi="fa-IR"/>
        </w:rPr>
        <w:t xml:space="preserve">. </w:t>
      </w:r>
      <w:r w:rsidRPr="006B7E05">
        <w:rPr>
          <w:rFonts w:ascii="w_Badr" w:hAnsi="w_Badr" w:cs="w_Badr"/>
          <w:sz w:val="24"/>
          <w:rtl/>
          <w:lang w:bidi="fa-IR"/>
        </w:rPr>
        <w:t>هر كس را كه خدا گمراه كند از آن پس هيچ دوستى نخواهد داشت. و ظالمان را مى‏بينى كه چون عذاب را بنگرند، مى‏گويند: آيا ما را راه بازگشتى هست؟</w:t>
      </w:r>
      <w:r w:rsidR="006B7E05">
        <w:rPr>
          <w:rFonts w:ascii="w_Badr" w:hAnsi="w_Badr" w:cs="w_Badr"/>
          <w:sz w:val="24"/>
          <w:rtl/>
          <w:lang w:bidi="fa-IR"/>
        </w:rPr>
        <w:t xml:space="preserve"> </w:t>
      </w:r>
    </w:p>
    <w:p w:rsidR="00356A02" w:rsidRPr="00D636BE" w:rsidRDefault="00356A02" w:rsidP="0088570C">
      <w:pPr>
        <w:pStyle w:val="Heading3"/>
        <w:spacing w:before="0" w:after="0"/>
        <w:jc w:val="both"/>
        <w:rPr>
          <w:rFonts w:ascii="w_Mitra Black" w:hAnsi="w_Mitra Black" w:cs="w_Mitra Black"/>
          <w:sz w:val="22"/>
          <w:szCs w:val="24"/>
          <w:rtl/>
          <w:lang w:bidi="fa-IR"/>
        </w:rPr>
      </w:pPr>
      <w:bookmarkStart w:id="34" w:name="_Toc412839218"/>
      <w:bookmarkStart w:id="35" w:name="_Toc412839539"/>
      <w:r w:rsidRPr="00D636BE">
        <w:rPr>
          <w:rFonts w:ascii="w_Mitra Black" w:hAnsi="w_Mitra Black" w:cs="w_Mitra Black" w:hint="cs"/>
          <w:sz w:val="22"/>
          <w:szCs w:val="24"/>
          <w:rtl/>
          <w:lang w:bidi="fa-IR"/>
        </w:rPr>
        <w:t>راهبرد سوم: تفصیل و تشخیص امور از نظر  خیر و شر و توان خیرگزینی</w:t>
      </w:r>
      <w:bookmarkEnd w:id="34"/>
      <w:bookmarkEnd w:id="35"/>
      <w:r w:rsidRPr="00D636BE">
        <w:rPr>
          <w:rFonts w:ascii="w_Mitra Black" w:hAnsi="w_Mitra Black" w:cs="w_Mitra Black" w:hint="cs"/>
          <w:sz w:val="22"/>
          <w:szCs w:val="24"/>
          <w:rtl/>
          <w:lang w:bidi="fa-IR"/>
        </w:rPr>
        <w:t xml:space="preserve"> </w:t>
      </w:r>
    </w:p>
    <w:p w:rsidR="00356A02" w:rsidRDefault="00356A02" w:rsidP="0088570C">
      <w:pPr>
        <w:spacing w:after="0"/>
        <w:jc w:val="both"/>
        <w:rPr>
          <w:sz w:val="24"/>
          <w:rtl/>
          <w:lang w:bidi="fa-IR"/>
        </w:rPr>
      </w:pPr>
      <w:r>
        <w:rPr>
          <w:rFonts w:hint="cs"/>
          <w:sz w:val="24"/>
          <w:rtl/>
          <w:lang w:bidi="fa-IR"/>
        </w:rPr>
        <w:t>این مهم در پناه توجه به آخرت، با شناخت قوا و ساختارهای درونی و بیرونی در جهت آخرت و کمال در محقق شدن این مهم ضروری است.</w:t>
      </w:r>
      <w:r w:rsidR="00F24ACE">
        <w:rPr>
          <w:rStyle w:val="FootnoteReference"/>
          <w:sz w:val="24"/>
          <w:rtl/>
          <w:lang w:bidi="fa-IR"/>
        </w:rPr>
        <w:footnoteReference w:id="91"/>
      </w:r>
    </w:p>
    <w:p w:rsidR="00356A02" w:rsidRPr="006B7E05" w:rsidRDefault="00356A02" w:rsidP="0088570C">
      <w:pPr>
        <w:spacing w:after="0"/>
        <w:jc w:val="both"/>
        <w:rPr>
          <w:rFonts w:ascii="w_Lotus Bold" w:hAnsi="w_Lotus Bold" w:cs="w_Lotus Bold"/>
          <w:sz w:val="24"/>
          <w:rtl/>
          <w:lang w:bidi="fa-IR"/>
        </w:rPr>
      </w:pPr>
      <w:r w:rsidRPr="006B7E05">
        <w:rPr>
          <w:rFonts w:ascii="w_Lotus Bold" w:hAnsi="w_Lotus Bold" w:cs="w_Lotus Bold"/>
          <w:sz w:val="24"/>
          <w:rtl/>
          <w:lang w:bidi="fa-IR"/>
        </w:rPr>
        <w:t>1-3. توجه کردن به نفع و ضرر</w:t>
      </w:r>
    </w:p>
    <w:p w:rsidR="00356A02" w:rsidRDefault="00356A02" w:rsidP="0088570C">
      <w:pPr>
        <w:spacing w:after="0"/>
        <w:jc w:val="both"/>
        <w:rPr>
          <w:sz w:val="24"/>
          <w:rtl/>
          <w:lang w:bidi="fa-IR"/>
        </w:rPr>
      </w:pPr>
      <w:r>
        <w:rPr>
          <w:rFonts w:hint="cs"/>
          <w:sz w:val="24"/>
          <w:rtl/>
          <w:lang w:bidi="fa-IR"/>
        </w:rPr>
        <w:t xml:space="preserve">انسان از درک مفهوم نفع و ضرر، حرکت برای زندگی را آغاز می‌کند و آن را غایت و غرض خود قرار می‌دهد. می‌تواند با تقویت این سیر در زندگی به مرتبه‌ای دست یابد که ابتغاء وجه الله  را غرض و غایت خود قرار دهد. بنابراین در این سیر، تشخیص مصادیق نفع و ضرر محور رشد یا توقف در رشد برای او خواهد بود. </w:t>
      </w:r>
    </w:p>
    <w:p w:rsidR="00356A02" w:rsidRDefault="00356A02" w:rsidP="00056902">
      <w:pPr>
        <w:spacing w:after="0"/>
        <w:ind w:left="567"/>
        <w:jc w:val="both"/>
        <w:rPr>
          <w:rFonts w:ascii="w_Badr" w:hAnsi="w_Badr" w:cs="w_Badr"/>
          <w:sz w:val="24"/>
          <w:rtl/>
          <w:lang w:bidi="fa-IR"/>
        </w:rPr>
      </w:pPr>
      <w:r w:rsidRPr="006B7E05">
        <w:rPr>
          <w:rFonts w:ascii="w_Badr" w:hAnsi="w_Badr" w:cs="w_Badr"/>
          <w:sz w:val="24"/>
          <w:rtl/>
          <w:lang w:bidi="fa-IR"/>
        </w:rPr>
        <w:t>قُلْ أَ تَعْبُدُونَ مِنْ دُونِ اللَّهِ ما لا يَمْلِكُ لَكُمْ ضَرًّا وَ لا نَفْعاً وَ اللَّهُ هُوَ السَّميعُ الْعَليمُ</w:t>
      </w:r>
      <w:r w:rsidR="00056902">
        <w:rPr>
          <w:rStyle w:val="FootnoteReference"/>
          <w:rFonts w:ascii="w_Badr" w:hAnsi="w_Badr" w:cs="w_Badr"/>
          <w:sz w:val="24"/>
          <w:rtl/>
          <w:lang w:bidi="fa-IR"/>
        </w:rPr>
        <w:footnoteReference w:id="92"/>
      </w:r>
    </w:p>
    <w:p w:rsidR="00056902" w:rsidRPr="006B7E05" w:rsidRDefault="00056902" w:rsidP="00056902">
      <w:pPr>
        <w:spacing w:after="0"/>
        <w:ind w:left="567"/>
        <w:jc w:val="both"/>
        <w:rPr>
          <w:rFonts w:ascii="w_Badr" w:hAnsi="w_Badr" w:cs="w_Badr"/>
          <w:sz w:val="24"/>
          <w:rtl/>
          <w:lang w:bidi="fa-IR"/>
        </w:rPr>
      </w:pPr>
      <w:r w:rsidRPr="00056902">
        <w:rPr>
          <w:rFonts w:ascii="w_Badr" w:hAnsi="w_Badr" w:cs="w_Badr" w:hint="cs"/>
          <w:sz w:val="24"/>
          <w:rtl/>
          <w:lang w:bidi="fa-IR"/>
        </w:rPr>
        <w:lastRenderedPageBreak/>
        <w:t>بگو</w:t>
      </w:r>
      <w:r w:rsidRPr="00056902">
        <w:rPr>
          <w:rFonts w:ascii="w_Badr" w:hAnsi="w_Badr" w:cs="w_Badr"/>
          <w:sz w:val="24"/>
          <w:rtl/>
          <w:lang w:bidi="fa-IR"/>
        </w:rPr>
        <w:t xml:space="preserve">: </w:t>
      </w:r>
      <w:r w:rsidRPr="00056902">
        <w:rPr>
          <w:rFonts w:ascii="w_Badr" w:hAnsi="w_Badr" w:cs="w_Badr" w:hint="cs"/>
          <w:sz w:val="24"/>
          <w:rtl/>
          <w:lang w:bidi="fa-IR"/>
        </w:rPr>
        <w:t>آيا</w:t>
      </w:r>
      <w:r w:rsidRPr="00056902">
        <w:rPr>
          <w:rFonts w:ascii="w_Badr" w:hAnsi="w_Badr" w:cs="w_Badr"/>
          <w:sz w:val="24"/>
          <w:rtl/>
          <w:lang w:bidi="fa-IR"/>
        </w:rPr>
        <w:t xml:space="preserve"> </w:t>
      </w:r>
      <w:r w:rsidRPr="00056902">
        <w:rPr>
          <w:rFonts w:ascii="w_Badr" w:hAnsi="w_Badr" w:cs="w_Badr" w:hint="cs"/>
          <w:sz w:val="24"/>
          <w:rtl/>
          <w:lang w:bidi="fa-IR"/>
        </w:rPr>
        <w:t>جز</w:t>
      </w:r>
      <w:r w:rsidRPr="00056902">
        <w:rPr>
          <w:rFonts w:ascii="w_Badr" w:hAnsi="w_Badr" w:cs="w_Badr"/>
          <w:sz w:val="24"/>
          <w:rtl/>
          <w:lang w:bidi="fa-IR"/>
        </w:rPr>
        <w:t xml:space="preserve"> </w:t>
      </w:r>
      <w:r w:rsidRPr="00056902">
        <w:rPr>
          <w:rFonts w:ascii="w_Badr" w:hAnsi="w_Badr" w:cs="w_Badr" w:hint="cs"/>
          <w:sz w:val="24"/>
          <w:rtl/>
          <w:lang w:bidi="fa-IR"/>
        </w:rPr>
        <w:t>اللَّه</w:t>
      </w:r>
      <w:r w:rsidRPr="00056902">
        <w:rPr>
          <w:rFonts w:ascii="w_Badr" w:hAnsi="w_Badr" w:cs="w_Badr"/>
          <w:sz w:val="24"/>
          <w:rtl/>
          <w:lang w:bidi="fa-IR"/>
        </w:rPr>
        <w:t xml:space="preserve"> </w:t>
      </w:r>
      <w:r w:rsidRPr="00056902">
        <w:rPr>
          <w:rFonts w:ascii="w_Badr" w:hAnsi="w_Badr" w:cs="w_Badr" w:hint="cs"/>
          <w:sz w:val="24"/>
          <w:rtl/>
          <w:lang w:bidi="fa-IR"/>
        </w:rPr>
        <w:t>خداى</w:t>
      </w:r>
      <w:r w:rsidRPr="00056902">
        <w:rPr>
          <w:rFonts w:ascii="w_Badr" w:hAnsi="w_Badr" w:cs="w_Badr"/>
          <w:sz w:val="24"/>
          <w:rtl/>
          <w:lang w:bidi="fa-IR"/>
        </w:rPr>
        <w:t xml:space="preserve"> </w:t>
      </w:r>
      <w:r w:rsidRPr="00056902">
        <w:rPr>
          <w:rFonts w:ascii="w_Badr" w:hAnsi="w_Badr" w:cs="w_Badr" w:hint="cs"/>
          <w:sz w:val="24"/>
          <w:rtl/>
          <w:lang w:bidi="fa-IR"/>
        </w:rPr>
        <w:t>ديگرى</w:t>
      </w:r>
      <w:r w:rsidRPr="00056902">
        <w:rPr>
          <w:rFonts w:ascii="w_Badr" w:hAnsi="w_Badr" w:cs="w_Badr"/>
          <w:sz w:val="24"/>
          <w:rtl/>
          <w:lang w:bidi="fa-IR"/>
        </w:rPr>
        <w:t xml:space="preserve"> </w:t>
      </w:r>
      <w:r w:rsidRPr="00056902">
        <w:rPr>
          <w:rFonts w:ascii="w_Badr" w:hAnsi="w_Badr" w:cs="w_Badr" w:hint="cs"/>
          <w:sz w:val="24"/>
          <w:rtl/>
          <w:lang w:bidi="fa-IR"/>
        </w:rPr>
        <w:t>را</w:t>
      </w:r>
      <w:r w:rsidRPr="00056902">
        <w:rPr>
          <w:rFonts w:ascii="w_Badr" w:hAnsi="w_Badr" w:cs="w_Badr"/>
          <w:sz w:val="24"/>
          <w:rtl/>
          <w:lang w:bidi="fa-IR"/>
        </w:rPr>
        <w:t xml:space="preserve"> </w:t>
      </w:r>
      <w:r w:rsidRPr="00056902">
        <w:rPr>
          <w:rFonts w:ascii="w_Badr" w:hAnsi="w_Badr" w:cs="w_Badr" w:hint="cs"/>
          <w:sz w:val="24"/>
          <w:rtl/>
          <w:lang w:bidi="fa-IR"/>
        </w:rPr>
        <w:t>كه</w:t>
      </w:r>
      <w:r w:rsidRPr="00056902">
        <w:rPr>
          <w:rFonts w:ascii="w_Badr" w:hAnsi="w_Badr" w:cs="w_Badr"/>
          <w:sz w:val="24"/>
          <w:rtl/>
          <w:lang w:bidi="fa-IR"/>
        </w:rPr>
        <w:t xml:space="preserve"> </w:t>
      </w:r>
      <w:r w:rsidRPr="00056902">
        <w:rPr>
          <w:rFonts w:ascii="w_Badr" w:hAnsi="w_Badr" w:cs="w_Badr" w:hint="cs"/>
          <w:sz w:val="24"/>
          <w:rtl/>
          <w:lang w:bidi="fa-IR"/>
        </w:rPr>
        <w:t>براى</w:t>
      </w:r>
      <w:r w:rsidRPr="00056902">
        <w:rPr>
          <w:rFonts w:ascii="w_Badr" w:hAnsi="w_Badr" w:cs="w_Badr"/>
          <w:sz w:val="24"/>
          <w:rtl/>
          <w:lang w:bidi="fa-IR"/>
        </w:rPr>
        <w:t xml:space="preserve"> </w:t>
      </w:r>
      <w:r w:rsidRPr="00056902">
        <w:rPr>
          <w:rFonts w:ascii="w_Badr" w:hAnsi="w_Badr" w:cs="w_Badr" w:hint="cs"/>
          <w:sz w:val="24"/>
          <w:rtl/>
          <w:lang w:bidi="fa-IR"/>
        </w:rPr>
        <w:t>شما</w:t>
      </w:r>
      <w:r w:rsidRPr="00056902">
        <w:rPr>
          <w:rFonts w:ascii="w_Badr" w:hAnsi="w_Badr" w:cs="w_Badr"/>
          <w:sz w:val="24"/>
          <w:rtl/>
          <w:lang w:bidi="fa-IR"/>
        </w:rPr>
        <w:t xml:space="preserve"> </w:t>
      </w:r>
      <w:r w:rsidRPr="00056902">
        <w:rPr>
          <w:rFonts w:ascii="w_Badr" w:hAnsi="w_Badr" w:cs="w_Badr" w:hint="cs"/>
          <w:sz w:val="24"/>
          <w:rtl/>
          <w:lang w:bidi="fa-IR"/>
        </w:rPr>
        <w:t>مالك</w:t>
      </w:r>
      <w:r w:rsidRPr="00056902">
        <w:rPr>
          <w:rFonts w:ascii="w_Badr" w:hAnsi="w_Badr" w:cs="w_Badr"/>
          <w:sz w:val="24"/>
          <w:rtl/>
          <w:lang w:bidi="fa-IR"/>
        </w:rPr>
        <w:t xml:space="preserve"> </w:t>
      </w:r>
      <w:r w:rsidRPr="00056902">
        <w:rPr>
          <w:rFonts w:ascii="w_Badr" w:hAnsi="w_Badr" w:cs="w_Badr" w:hint="cs"/>
          <w:sz w:val="24"/>
          <w:rtl/>
          <w:lang w:bidi="fa-IR"/>
        </w:rPr>
        <w:t>هيچ</w:t>
      </w:r>
      <w:r w:rsidRPr="00056902">
        <w:rPr>
          <w:rFonts w:ascii="w_Badr" w:hAnsi="w_Badr" w:cs="w_Badr"/>
          <w:sz w:val="24"/>
          <w:rtl/>
          <w:lang w:bidi="fa-IR"/>
        </w:rPr>
        <w:t xml:space="preserve"> </w:t>
      </w:r>
      <w:r w:rsidRPr="00056902">
        <w:rPr>
          <w:rFonts w:ascii="w_Badr" w:hAnsi="w_Badr" w:cs="w_Badr" w:hint="cs"/>
          <w:sz w:val="24"/>
          <w:rtl/>
          <w:lang w:bidi="fa-IR"/>
        </w:rPr>
        <w:t>سود</w:t>
      </w:r>
      <w:r w:rsidRPr="00056902">
        <w:rPr>
          <w:rFonts w:ascii="w_Badr" w:hAnsi="w_Badr" w:cs="w_Badr"/>
          <w:sz w:val="24"/>
          <w:rtl/>
          <w:lang w:bidi="fa-IR"/>
        </w:rPr>
        <w:t xml:space="preserve"> </w:t>
      </w:r>
      <w:r w:rsidRPr="00056902">
        <w:rPr>
          <w:rFonts w:ascii="w_Badr" w:hAnsi="w_Badr" w:cs="w_Badr" w:hint="cs"/>
          <w:sz w:val="24"/>
          <w:rtl/>
          <w:lang w:bidi="fa-IR"/>
        </w:rPr>
        <w:t>و</w:t>
      </w:r>
      <w:r w:rsidRPr="00056902">
        <w:rPr>
          <w:rFonts w:ascii="w_Badr" w:hAnsi="w_Badr" w:cs="w_Badr"/>
          <w:sz w:val="24"/>
          <w:rtl/>
          <w:lang w:bidi="fa-IR"/>
        </w:rPr>
        <w:t xml:space="preserve"> </w:t>
      </w:r>
      <w:r w:rsidRPr="00056902">
        <w:rPr>
          <w:rFonts w:ascii="w_Badr" w:hAnsi="w_Badr" w:cs="w_Badr" w:hint="cs"/>
          <w:sz w:val="24"/>
          <w:rtl/>
          <w:lang w:bidi="fa-IR"/>
        </w:rPr>
        <w:t>زيانى</w:t>
      </w:r>
      <w:r w:rsidRPr="00056902">
        <w:rPr>
          <w:rFonts w:ascii="w_Badr" w:hAnsi="w_Badr" w:cs="w_Badr"/>
          <w:sz w:val="24"/>
          <w:rtl/>
          <w:lang w:bidi="fa-IR"/>
        </w:rPr>
        <w:t xml:space="preserve"> </w:t>
      </w:r>
      <w:r w:rsidRPr="00056902">
        <w:rPr>
          <w:rFonts w:ascii="w_Badr" w:hAnsi="w_Badr" w:cs="w_Badr" w:hint="cs"/>
          <w:sz w:val="24"/>
          <w:rtl/>
          <w:lang w:bidi="fa-IR"/>
        </w:rPr>
        <w:t>نيست</w:t>
      </w:r>
      <w:r w:rsidRPr="00056902">
        <w:rPr>
          <w:rFonts w:ascii="w_Badr" w:hAnsi="w_Badr" w:cs="w_Badr"/>
          <w:sz w:val="24"/>
          <w:rtl/>
          <w:lang w:bidi="fa-IR"/>
        </w:rPr>
        <w:t xml:space="preserve"> </w:t>
      </w:r>
      <w:r w:rsidRPr="00056902">
        <w:rPr>
          <w:rFonts w:ascii="w_Badr" w:hAnsi="w_Badr" w:cs="w_Badr" w:hint="cs"/>
          <w:sz w:val="24"/>
          <w:rtl/>
          <w:lang w:bidi="fa-IR"/>
        </w:rPr>
        <w:t>مى‏پرستيد</w:t>
      </w:r>
      <w:r w:rsidRPr="00056902">
        <w:rPr>
          <w:rFonts w:ascii="w_Badr" w:hAnsi="w_Badr" w:cs="w_Badr"/>
          <w:sz w:val="24"/>
          <w:rtl/>
          <w:lang w:bidi="fa-IR"/>
        </w:rPr>
        <w:t xml:space="preserve"> </w:t>
      </w:r>
      <w:r w:rsidRPr="00056902">
        <w:rPr>
          <w:rFonts w:ascii="w_Badr" w:hAnsi="w_Badr" w:cs="w_Badr" w:hint="cs"/>
          <w:sz w:val="24"/>
          <w:rtl/>
          <w:lang w:bidi="fa-IR"/>
        </w:rPr>
        <w:t>و</w:t>
      </w:r>
      <w:r w:rsidRPr="00056902">
        <w:rPr>
          <w:rFonts w:ascii="w_Badr" w:hAnsi="w_Badr" w:cs="w_Badr"/>
          <w:sz w:val="24"/>
          <w:rtl/>
          <w:lang w:bidi="fa-IR"/>
        </w:rPr>
        <w:t xml:space="preserve"> </w:t>
      </w:r>
      <w:r w:rsidRPr="00056902">
        <w:rPr>
          <w:rFonts w:ascii="w_Badr" w:hAnsi="w_Badr" w:cs="w_Badr" w:hint="cs"/>
          <w:sz w:val="24"/>
          <w:rtl/>
          <w:lang w:bidi="fa-IR"/>
        </w:rPr>
        <w:t>حال</w:t>
      </w:r>
      <w:r w:rsidRPr="00056902">
        <w:rPr>
          <w:rFonts w:ascii="w_Badr" w:hAnsi="w_Badr" w:cs="w_Badr"/>
          <w:sz w:val="24"/>
          <w:rtl/>
          <w:lang w:bidi="fa-IR"/>
        </w:rPr>
        <w:t xml:space="preserve"> </w:t>
      </w:r>
      <w:r w:rsidRPr="00056902">
        <w:rPr>
          <w:rFonts w:ascii="w_Badr" w:hAnsi="w_Badr" w:cs="w_Badr" w:hint="cs"/>
          <w:sz w:val="24"/>
          <w:rtl/>
          <w:lang w:bidi="fa-IR"/>
        </w:rPr>
        <w:t>آنكه</w:t>
      </w:r>
      <w:r w:rsidRPr="00056902">
        <w:rPr>
          <w:rFonts w:ascii="w_Badr" w:hAnsi="w_Badr" w:cs="w_Badr"/>
          <w:sz w:val="24"/>
          <w:rtl/>
          <w:lang w:bidi="fa-IR"/>
        </w:rPr>
        <w:t xml:space="preserve"> </w:t>
      </w:r>
      <w:r w:rsidRPr="00056902">
        <w:rPr>
          <w:rFonts w:ascii="w_Badr" w:hAnsi="w_Badr" w:cs="w_Badr" w:hint="cs"/>
          <w:sz w:val="24"/>
          <w:rtl/>
          <w:lang w:bidi="fa-IR"/>
        </w:rPr>
        <w:t>اللَّه</w:t>
      </w:r>
      <w:r w:rsidRPr="00056902">
        <w:rPr>
          <w:rFonts w:ascii="w_Badr" w:hAnsi="w_Badr" w:cs="w_Badr"/>
          <w:sz w:val="24"/>
          <w:rtl/>
          <w:lang w:bidi="fa-IR"/>
        </w:rPr>
        <w:t xml:space="preserve"> </w:t>
      </w:r>
      <w:r w:rsidRPr="00056902">
        <w:rPr>
          <w:rFonts w:ascii="w_Badr" w:hAnsi="w_Badr" w:cs="w_Badr" w:hint="cs"/>
          <w:sz w:val="24"/>
          <w:rtl/>
          <w:lang w:bidi="fa-IR"/>
        </w:rPr>
        <w:t>شنوا</w:t>
      </w:r>
      <w:r w:rsidRPr="00056902">
        <w:rPr>
          <w:rFonts w:ascii="w_Badr" w:hAnsi="w_Badr" w:cs="w_Badr"/>
          <w:sz w:val="24"/>
          <w:rtl/>
          <w:lang w:bidi="fa-IR"/>
        </w:rPr>
        <w:t xml:space="preserve"> </w:t>
      </w:r>
      <w:r w:rsidRPr="00056902">
        <w:rPr>
          <w:rFonts w:ascii="w_Badr" w:hAnsi="w_Badr" w:cs="w_Badr" w:hint="cs"/>
          <w:sz w:val="24"/>
          <w:rtl/>
          <w:lang w:bidi="fa-IR"/>
        </w:rPr>
        <w:t>و</w:t>
      </w:r>
      <w:r w:rsidRPr="00056902">
        <w:rPr>
          <w:rFonts w:ascii="w_Badr" w:hAnsi="w_Badr" w:cs="w_Badr"/>
          <w:sz w:val="24"/>
          <w:rtl/>
          <w:lang w:bidi="fa-IR"/>
        </w:rPr>
        <w:t xml:space="preserve"> </w:t>
      </w:r>
      <w:r w:rsidRPr="00056902">
        <w:rPr>
          <w:rFonts w:ascii="w_Badr" w:hAnsi="w_Badr" w:cs="w_Badr" w:hint="cs"/>
          <w:sz w:val="24"/>
          <w:rtl/>
          <w:lang w:bidi="fa-IR"/>
        </w:rPr>
        <w:t>داناست؟</w:t>
      </w:r>
    </w:p>
    <w:p w:rsidR="00356A02" w:rsidRPr="006B7E05" w:rsidRDefault="00356A02" w:rsidP="0088570C">
      <w:pPr>
        <w:spacing w:after="0"/>
        <w:jc w:val="both"/>
        <w:rPr>
          <w:rFonts w:ascii="w_Lotus Bold" w:hAnsi="w_Lotus Bold" w:cs="w_Lotus Bold"/>
          <w:sz w:val="24"/>
          <w:rtl/>
          <w:lang w:bidi="fa-IR"/>
        </w:rPr>
      </w:pPr>
      <w:r w:rsidRPr="006B7E05">
        <w:rPr>
          <w:rFonts w:ascii="w_Lotus Bold" w:hAnsi="w_Lotus Bold" w:cs="w_Lotus Bold" w:hint="cs"/>
          <w:sz w:val="24"/>
          <w:rtl/>
          <w:lang w:bidi="fa-IR"/>
        </w:rPr>
        <w:t>2-3. قدرت داشتن برای ترجیح برای انتخاب منفعت و ضرر</w:t>
      </w:r>
    </w:p>
    <w:p w:rsidR="00356A02" w:rsidRDefault="00356A02" w:rsidP="0088570C">
      <w:pPr>
        <w:spacing w:after="0"/>
        <w:jc w:val="both"/>
        <w:rPr>
          <w:sz w:val="24"/>
          <w:rtl/>
          <w:lang w:bidi="fa-IR"/>
        </w:rPr>
      </w:pPr>
      <w:r>
        <w:rPr>
          <w:rFonts w:hint="cs"/>
          <w:sz w:val="24"/>
          <w:rtl/>
          <w:lang w:bidi="fa-IR"/>
        </w:rPr>
        <w:t xml:space="preserve">نظام دنیا در تزاحم منفعت‌ها و ضررها منجر به تقویت قوای انسان برای ترجیح و تأثیر آخرت بر دنیا شد، و حیات حقیقی را در وجود او جاری می‌کند. </w:t>
      </w:r>
    </w:p>
    <w:p w:rsidR="00356A02" w:rsidRDefault="00356A02" w:rsidP="006B7E05">
      <w:pPr>
        <w:spacing w:after="0"/>
        <w:ind w:left="567"/>
        <w:jc w:val="both"/>
        <w:rPr>
          <w:rFonts w:ascii="w_Badr" w:hAnsi="w_Badr" w:cs="w_Badr"/>
          <w:sz w:val="24"/>
          <w:rtl/>
          <w:lang w:bidi="fa-IR"/>
        </w:rPr>
      </w:pPr>
      <w:r w:rsidRPr="006B7E05">
        <w:rPr>
          <w:rFonts w:ascii="w_Badr" w:hAnsi="w_Badr" w:cs="w_Badr" w:hint="cs"/>
          <w:sz w:val="24"/>
          <w:rtl/>
          <w:lang w:bidi="fa-IR"/>
        </w:rPr>
        <w:t>يَدْعُوا</w:t>
      </w:r>
      <w:r w:rsidRPr="006B7E05">
        <w:rPr>
          <w:rFonts w:ascii="w_Badr" w:hAnsi="w_Badr" w:cs="w_Badr"/>
          <w:sz w:val="24"/>
          <w:rtl/>
          <w:lang w:bidi="fa-IR"/>
        </w:rPr>
        <w:t xml:space="preserve"> </w:t>
      </w:r>
      <w:r w:rsidRPr="006B7E05">
        <w:rPr>
          <w:rFonts w:ascii="w_Badr" w:hAnsi="w_Badr" w:cs="w_Badr" w:hint="cs"/>
          <w:sz w:val="24"/>
          <w:rtl/>
          <w:lang w:bidi="fa-IR"/>
        </w:rPr>
        <w:t>لَمَنْ</w:t>
      </w:r>
      <w:r w:rsidRPr="006B7E05">
        <w:rPr>
          <w:rFonts w:ascii="w_Badr" w:hAnsi="w_Badr" w:cs="w_Badr"/>
          <w:sz w:val="24"/>
          <w:rtl/>
          <w:lang w:bidi="fa-IR"/>
        </w:rPr>
        <w:t xml:space="preserve"> </w:t>
      </w:r>
      <w:r w:rsidRPr="006B7E05">
        <w:rPr>
          <w:rFonts w:ascii="w_Badr" w:hAnsi="w_Badr" w:cs="w_Badr" w:hint="cs"/>
          <w:sz w:val="24"/>
          <w:rtl/>
          <w:lang w:bidi="fa-IR"/>
        </w:rPr>
        <w:t>ضَرُّهُ</w:t>
      </w:r>
      <w:r w:rsidRPr="006B7E05">
        <w:rPr>
          <w:rFonts w:ascii="w_Badr" w:hAnsi="w_Badr" w:cs="w_Badr"/>
          <w:sz w:val="24"/>
          <w:rtl/>
          <w:lang w:bidi="fa-IR"/>
        </w:rPr>
        <w:t xml:space="preserve"> </w:t>
      </w:r>
      <w:r w:rsidRPr="006B7E05">
        <w:rPr>
          <w:rFonts w:ascii="w_Badr" w:hAnsi="w_Badr" w:cs="w_Badr" w:hint="cs"/>
          <w:sz w:val="24"/>
          <w:rtl/>
          <w:lang w:bidi="fa-IR"/>
        </w:rPr>
        <w:t>أَقْرَبُ</w:t>
      </w:r>
      <w:r w:rsidRPr="006B7E05">
        <w:rPr>
          <w:rFonts w:ascii="w_Badr" w:hAnsi="w_Badr" w:cs="w_Badr"/>
          <w:sz w:val="24"/>
          <w:rtl/>
          <w:lang w:bidi="fa-IR"/>
        </w:rPr>
        <w:t xml:space="preserve"> </w:t>
      </w:r>
      <w:r w:rsidRPr="006B7E05">
        <w:rPr>
          <w:rFonts w:ascii="w_Badr" w:hAnsi="w_Badr" w:cs="w_Badr" w:hint="cs"/>
          <w:sz w:val="24"/>
          <w:rtl/>
          <w:lang w:bidi="fa-IR"/>
        </w:rPr>
        <w:t>مِنْ</w:t>
      </w:r>
      <w:r w:rsidRPr="006B7E05">
        <w:rPr>
          <w:rFonts w:ascii="w_Badr" w:hAnsi="w_Badr" w:cs="w_Badr"/>
          <w:sz w:val="24"/>
          <w:rtl/>
          <w:lang w:bidi="fa-IR"/>
        </w:rPr>
        <w:t xml:space="preserve"> </w:t>
      </w:r>
      <w:r w:rsidRPr="006B7E05">
        <w:rPr>
          <w:rFonts w:ascii="w_Badr" w:hAnsi="w_Badr" w:cs="w_Badr" w:hint="cs"/>
          <w:sz w:val="24"/>
          <w:rtl/>
          <w:lang w:bidi="fa-IR"/>
        </w:rPr>
        <w:t>نَفْعِهِ</w:t>
      </w:r>
      <w:r w:rsidRPr="006B7E05">
        <w:rPr>
          <w:rFonts w:ascii="w_Badr" w:hAnsi="w_Badr" w:cs="w_Badr"/>
          <w:sz w:val="24"/>
          <w:rtl/>
          <w:lang w:bidi="fa-IR"/>
        </w:rPr>
        <w:t xml:space="preserve"> </w:t>
      </w:r>
      <w:r w:rsidRPr="006B7E05">
        <w:rPr>
          <w:rFonts w:ascii="w_Badr" w:hAnsi="w_Badr" w:cs="w_Badr" w:hint="cs"/>
          <w:sz w:val="24"/>
          <w:rtl/>
          <w:lang w:bidi="fa-IR"/>
        </w:rPr>
        <w:t>لَبِئْسَ</w:t>
      </w:r>
      <w:r w:rsidRPr="006B7E05">
        <w:rPr>
          <w:rFonts w:ascii="w_Badr" w:hAnsi="w_Badr" w:cs="w_Badr"/>
          <w:sz w:val="24"/>
          <w:rtl/>
          <w:lang w:bidi="fa-IR"/>
        </w:rPr>
        <w:t xml:space="preserve"> </w:t>
      </w:r>
      <w:r w:rsidRPr="006B7E05">
        <w:rPr>
          <w:rFonts w:ascii="w_Badr" w:hAnsi="w_Badr" w:cs="w_Badr" w:hint="cs"/>
          <w:sz w:val="24"/>
          <w:rtl/>
          <w:lang w:bidi="fa-IR"/>
        </w:rPr>
        <w:t>الْمَوْلى‏</w:t>
      </w:r>
      <w:r w:rsidRPr="006B7E05">
        <w:rPr>
          <w:rFonts w:ascii="w_Badr" w:hAnsi="w_Badr" w:cs="w_Badr"/>
          <w:sz w:val="24"/>
          <w:rtl/>
          <w:lang w:bidi="fa-IR"/>
        </w:rPr>
        <w:t xml:space="preserve"> </w:t>
      </w:r>
      <w:r w:rsidRPr="006B7E05">
        <w:rPr>
          <w:rFonts w:ascii="w_Badr" w:hAnsi="w_Badr" w:cs="w_Badr" w:hint="cs"/>
          <w:sz w:val="24"/>
          <w:rtl/>
          <w:lang w:bidi="fa-IR"/>
        </w:rPr>
        <w:t>وَ</w:t>
      </w:r>
      <w:r w:rsidRPr="006B7E05">
        <w:rPr>
          <w:rFonts w:ascii="w_Badr" w:hAnsi="w_Badr" w:cs="w_Badr"/>
          <w:sz w:val="24"/>
          <w:rtl/>
          <w:lang w:bidi="fa-IR"/>
        </w:rPr>
        <w:t xml:space="preserve"> </w:t>
      </w:r>
      <w:r w:rsidRPr="006B7E05">
        <w:rPr>
          <w:rFonts w:ascii="w_Badr" w:hAnsi="w_Badr" w:cs="w_Badr" w:hint="cs"/>
          <w:sz w:val="24"/>
          <w:rtl/>
          <w:lang w:bidi="fa-IR"/>
        </w:rPr>
        <w:t>لَبِئْسَ</w:t>
      </w:r>
      <w:r w:rsidRPr="006B7E05">
        <w:rPr>
          <w:rFonts w:ascii="w_Badr" w:hAnsi="w_Badr" w:cs="w_Badr"/>
          <w:sz w:val="24"/>
          <w:rtl/>
          <w:lang w:bidi="fa-IR"/>
        </w:rPr>
        <w:t xml:space="preserve"> </w:t>
      </w:r>
      <w:r w:rsidRPr="006B7E05">
        <w:rPr>
          <w:rFonts w:ascii="w_Badr" w:hAnsi="w_Badr" w:cs="w_Badr" w:hint="cs"/>
          <w:sz w:val="24"/>
          <w:rtl/>
          <w:lang w:bidi="fa-IR"/>
        </w:rPr>
        <w:t>الْعَشيرُ</w:t>
      </w:r>
      <w:r w:rsidR="00056902">
        <w:rPr>
          <w:rStyle w:val="FootnoteReference"/>
          <w:rFonts w:ascii="w_Badr" w:hAnsi="w_Badr" w:cs="w_Badr"/>
          <w:sz w:val="24"/>
          <w:rtl/>
          <w:lang w:bidi="fa-IR"/>
        </w:rPr>
        <w:footnoteReference w:id="93"/>
      </w:r>
    </w:p>
    <w:p w:rsidR="00056902" w:rsidRPr="006B7E05" w:rsidRDefault="00056902" w:rsidP="006B7E05">
      <w:pPr>
        <w:spacing w:after="0"/>
        <w:ind w:left="567"/>
        <w:jc w:val="both"/>
        <w:rPr>
          <w:rFonts w:ascii="w_Badr" w:hAnsi="w_Badr" w:cs="w_Badr"/>
          <w:sz w:val="24"/>
          <w:rtl/>
          <w:lang w:bidi="fa-IR"/>
        </w:rPr>
      </w:pPr>
      <w:r w:rsidRPr="00056902">
        <w:rPr>
          <w:rFonts w:ascii="w_Badr" w:hAnsi="w_Badr" w:cs="w_Badr" w:hint="cs"/>
          <w:sz w:val="24"/>
          <w:rtl/>
          <w:lang w:bidi="fa-IR"/>
        </w:rPr>
        <w:t>كسى</w:t>
      </w:r>
      <w:r w:rsidRPr="00056902">
        <w:rPr>
          <w:rFonts w:ascii="w_Badr" w:hAnsi="w_Badr" w:cs="w_Badr"/>
          <w:sz w:val="24"/>
          <w:rtl/>
          <w:lang w:bidi="fa-IR"/>
        </w:rPr>
        <w:t xml:space="preserve"> </w:t>
      </w:r>
      <w:r w:rsidRPr="00056902">
        <w:rPr>
          <w:rFonts w:ascii="w_Badr" w:hAnsi="w_Badr" w:cs="w_Badr" w:hint="cs"/>
          <w:sz w:val="24"/>
          <w:rtl/>
          <w:lang w:bidi="fa-IR"/>
        </w:rPr>
        <w:t>را</w:t>
      </w:r>
      <w:r w:rsidRPr="00056902">
        <w:rPr>
          <w:rFonts w:ascii="w_Badr" w:hAnsi="w_Badr" w:cs="w_Badr"/>
          <w:sz w:val="24"/>
          <w:rtl/>
          <w:lang w:bidi="fa-IR"/>
        </w:rPr>
        <w:t xml:space="preserve"> </w:t>
      </w:r>
      <w:r w:rsidRPr="00056902">
        <w:rPr>
          <w:rFonts w:ascii="w_Badr" w:hAnsi="w_Badr" w:cs="w_Badr" w:hint="cs"/>
          <w:sz w:val="24"/>
          <w:rtl/>
          <w:lang w:bidi="fa-IR"/>
        </w:rPr>
        <w:t>مى‏خواند</w:t>
      </w:r>
      <w:r w:rsidRPr="00056902">
        <w:rPr>
          <w:rFonts w:ascii="w_Badr" w:hAnsi="w_Badr" w:cs="w_Badr"/>
          <w:sz w:val="24"/>
          <w:rtl/>
          <w:lang w:bidi="fa-IR"/>
        </w:rPr>
        <w:t xml:space="preserve"> </w:t>
      </w:r>
      <w:r w:rsidRPr="00056902">
        <w:rPr>
          <w:rFonts w:ascii="w_Badr" w:hAnsi="w_Badr" w:cs="w_Badr" w:hint="cs"/>
          <w:sz w:val="24"/>
          <w:rtl/>
          <w:lang w:bidi="fa-IR"/>
        </w:rPr>
        <w:t>كه</w:t>
      </w:r>
      <w:r w:rsidRPr="00056902">
        <w:rPr>
          <w:rFonts w:ascii="w_Badr" w:hAnsi="w_Badr" w:cs="w_Badr"/>
          <w:sz w:val="24"/>
          <w:rtl/>
          <w:lang w:bidi="fa-IR"/>
        </w:rPr>
        <w:t xml:space="preserve"> </w:t>
      </w:r>
      <w:r w:rsidRPr="00056902">
        <w:rPr>
          <w:rFonts w:ascii="w_Badr" w:hAnsi="w_Badr" w:cs="w_Badr" w:hint="cs"/>
          <w:sz w:val="24"/>
          <w:rtl/>
          <w:lang w:bidi="fa-IR"/>
        </w:rPr>
        <w:t>زيانش</w:t>
      </w:r>
      <w:r w:rsidRPr="00056902">
        <w:rPr>
          <w:rFonts w:ascii="w_Badr" w:hAnsi="w_Badr" w:cs="w_Badr"/>
          <w:sz w:val="24"/>
          <w:rtl/>
          <w:lang w:bidi="fa-IR"/>
        </w:rPr>
        <w:t xml:space="preserve"> </w:t>
      </w:r>
      <w:r w:rsidRPr="00056902">
        <w:rPr>
          <w:rFonts w:ascii="w_Badr" w:hAnsi="w_Badr" w:cs="w_Badr" w:hint="cs"/>
          <w:sz w:val="24"/>
          <w:rtl/>
          <w:lang w:bidi="fa-IR"/>
        </w:rPr>
        <w:t>نزديك‏تر</w:t>
      </w:r>
      <w:r w:rsidRPr="00056902">
        <w:rPr>
          <w:rFonts w:ascii="w_Badr" w:hAnsi="w_Badr" w:cs="w_Badr"/>
          <w:sz w:val="24"/>
          <w:rtl/>
          <w:lang w:bidi="fa-IR"/>
        </w:rPr>
        <w:t xml:space="preserve"> </w:t>
      </w:r>
      <w:r w:rsidRPr="00056902">
        <w:rPr>
          <w:rFonts w:ascii="w_Badr" w:hAnsi="w_Badr" w:cs="w_Badr" w:hint="cs"/>
          <w:sz w:val="24"/>
          <w:rtl/>
          <w:lang w:bidi="fa-IR"/>
        </w:rPr>
        <w:t>از</w:t>
      </w:r>
      <w:r w:rsidRPr="00056902">
        <w:rPr>
          <w:rFonts w:ascii="w_Badr" w:hAnsi="w_Badr" w:cs="w_Badr"/>
          <w:sz w:val="24"/>
          <w:rtl/>
          <w:lang w:bidi="fa-IR"/>
        </w:rPr>
        <w:t xml:space="preserve"> </w:t>
      </w:r>
      <w:r w:rsidRPr="00056902">
        <w:rPr>
          <w:rFonts w:ascii="w_Badr" w:hAnsi="w_Badr" w:cs="w_Badr" w:hint="cs"/>
          <w:sz w:val="24"/>
          <w:rtl/>
          <w:lang w:bidi="fa-IR"/>
        </w:rPr>
        <w:t>سود</w:t>
      </w:r>
      <w:r w:rsidRPr="00056902">
        <w:rPr>
          <w:rFonts w:ascii="w_Badr" w:hAnsi="w_Badr" w:cs="w_Badr"/>
          <w:sz w:val="24"/>
          <w:rtl/>
          <w:lang w:bidi="fa-IR"/>
        </w:rPr>
        <w:t xml:space="preserve"> </w:t>
      </w:r>
      <w:r w:rsidRPr="00056902">
        <w:rPr>
          <w:rFonts w:ascii="w_Badr" w:hAnsi="w_Badr" w:cs="w_Badr" w:hint="cs"/>
          <w:sz w:val="24"/>
          <w:rtl/>
          <w:lang w:bidi="fa-IR"/>
        </w:rPr>
        <w:t>اوست</w:t>
      </w:r>
      <w:r w:rsidRPr="00056902">
        <w:rPr>
          <w:rFonts w:ascii="w_Badr" w:hAnsi="w_Badr" w:cs="w_Badr"/>
          <w:sz w:val="24"/>
          <w:rtl/>
          <w:lang w:bidi="fa-IR"/>
        </w:rPr>
        <w:t xml:space="preserve">. </w:t>
      </w:r>
      <w:r w:rsidRPr="00056902">
        <w:rPr>
          <w:rFonts w:ascii="w_Badr" w:hAnsi="w_Badr" w:cs="w_Badr" w:hint="cs"/>
          <w:sz w:val="24"/>
          <w:rtl/>
          <w:lang w:bidi="fa-IR"/>
        </w:rPr>
        <w:t>چه</w:t>
      </w:r>
      <w:r w:rsidRPr="00056902">
        <w:rPr>
          <w:rFonts w:ascii="w_Badr" w:hAnsi="w_Badr" w:cs="w_Badr"/>
          <w:sz w:val="24"/>
          <w:rtl/>
          <w:lang w:bidi="fa-IR"/>
        </w:rPr>
        <w:t xml:space="preserve"> </w:t>
      </w:r>
      <w:r w:rsidRPr="00056902">
        <w:rPr>
          <w:rFonts w:ascii="w_Badr" w:hAnsi="w_Badr" w:cs="w_Badr" w:hint="cs"/>
          <w:sz w:val="24"/>
          <w:rtl/>
          <w:lang w:bidi="fa-IR"/>
        </w:rPr>
        <w:t>بد</w:t>
      </w:r>
      <w:r w:rsidRPr="00056902">
        <w:rPr>
          <w:rFonts w:ascii="w_Badr" w:hAnsi="w_Badr" w:cs="w_Badr"/>
          <w:sz w:val="24"/>
          <w:rtl/>
          <w:lang w:bidi="fa-IR"/>
        </w:rPr>
        <w:t xml:space="preserve"> </w:t>
      </w:r>
      <w:r w:rsidRPr="00056902">
        <w:rPr>
          <w:rFonts w:ascii="w_Badr" w:hAnsi="w_Badr" w:cs="w_Badr" w:hint="cs"/>
          <w:sz w:val="24"/>
          <w:rtl/>
          <w:lang w:bidi="fa-IR"/>
        </w:rPr>
        <w:t>دوستدارى</w:t>
      </w:r>
      <w:r w:rsidRPr="00056902">
        <w:rPr>
          <w:rFonts w:ascii="w_Badr" w:hAnsi="w_Badr" w:cs="w_Badr"/>
          <w:sz w:val="24"/>
          <w:rtl/>
          <w:lang w:bidi="fa-IR"/>
        </w:rPr>
        <w:t xml:space="preserve"> </w:t>
      </w:r>
      <w:r w:rsidRPr="00056902">
        <w:rPr>
          <w:rFonts w:ascii="w_Badr" w:hAnsi="w_Badr" w:cs="w_Badr" w:hint="cs"/>
          <w:sz w:val="24"/>
          <w:rtl/>
          <w:lang w:bidi="fa-IR"/>
        </w:rPr>
        <w:t>است</w:t>
      </w:r>
      <w:r w:rsidRPr="00056902">
        <w:rPr>
          <w:rFonts w:ascii="w_Badr" w:hAnsi="w_Badr" w:cs="w_Badr"/>
          <w:sz w:val="24"/>
          <w:rtl/>
          <w:lang w:bidi="fa-IR"/>
        </w:rPr>
        <w:t xml:space="preserve"> </w:t>
      </w:r>
      <w:r w:rsidRPr="00056902">
        <w:rPr>
          <w:rFonts w:ascii="w_Badr" w:hAnsi="w_Badr" w:cs="w_Badr" w:hint="cs"/>
          <w:sz w:val="24"/>
          <w:rtl/>
          <w:lang w:bidi="fa-IR"/>
        </w:rPr>
        <w:t>و</w:t>
      </w:r>
      <w:r w:rsidRPr="00056902">
        <w:rPr>
          <w:rFonts w:ascii="w_Badr" w:hAnsi="w_Badr" w:cs="w_Badr"/>
          <w:sz w:val="24"/>
          <w:rtl/>
          <w:lang w:bidi="fa-IR"/>
        </w:rPr>
        <w:t xml:space="preserve"> </w:t>
      </w:r>
      <w:r w:rsidRPr="00056902">
        <w:rPr>
          <w:rFonts w:ascii="w_Badr" w:hAnsi="w_Badr" w:cs="w_Badr" w:hint="cs"/>
          <w:sz w:val="24"/>
          <w:rtl/>
          <w:lang w:bidi="fa-IR"/>
        </w:rPr>
        <w:t>چه</w:t>
      </w:r>
      <w:r w:rsidRPr="00056902">
        <w:rPr>
          <w:rFonts w:ascii="w_Badr" w:hAnsi="w_Badr" w:cs="w_Badr"/>
          <w:sz w:val="24"/>
          <w:rtl/>
          <w:lang w:bidi="fa-IR"/>
        </w:rPr>
        <w:t xml:space="preserve"> </w:t>
      </w:r>
      <w:r w:rsidRPr="00056902">
        <w:rPr>
          <w:rFonts w:ascii="w_Badr" w:hAnsi="w_Badr" w:cs="w_Badr" w:hint="cs"/>
          <w:sz w:val="24"/>
          <w:rtl/>
          <w:lang w:bidi="fa-IR"/>
        </w:rPr>
        <w:t>بد</w:t>
      </w:r>
      <w:r w:rsidRPr="00056902">
        <w:rPr>
          <w:rFonts w:ascii="w_Badr" w:hAnsi="w_Badr" w:cs="w_Badr"/>
          <w:sz w:val="24"/>
          <w:rtl/>
          <w:lang w:bidi="fa-IR"/>
        </w:rPr>
        <w:t xml:space="preserve"> </w:t>
      </w:r>
      <w:r w:rsidRPr="00056902">
        <w:rPr>
          <w:rFonts w:ascii="w_Badr" w:hAnsi="w_Badr" w:cs="w_Badr" w:hint="cs"/>
          <w:sz w:val="24"/>
          <w:rtl/>
          <w:lang w:bidi="fa-IR"/>
        </w:rPr>
        <w:t>مصاحبى</w:t>
      </w:r>
      <w:r w:rsidRPr="00056902">
        <w:rPr>
          <w:rFonts w:ascii="w_Badr" w:hAnsi="w_Badr" w:cs="w_Badr"/>
          <w:sz w:val="24"/>
          <w:rtl/>
          <w:lang w:bidi="fa-IR"/>
        </w:rPr>
        <w:t xml:space="preserve"> </w:t>
      </w:r>
      <w:r w:rsidRPr="00056902">
        <w:rPr>
          <w:rFonts w:ascii="w_Badr" w:hAnsi="w_Badr" w:cs="w_Badr" w:hint="cs"/>
          <w:sz w:val="24"/>
          <w:rtl/>
          <w:lang w:bidi="fa-IR"/>
        </w:rPr>
        <w:t>است</w:t>
      </w:r>
      <w:r>
        <w:rPr>
          <w:rFonts w:ascii="w_Badr" w:hAnsi="w_Badr" w:cs="w_Badr"/>
          <w:sz w:val="24"/>
          <w:rtl/>
          <w:lang w:bidi="fa-IR"/>
        </w:rPr>
        <w:t xml:space="preserve">. </w:t>
      </w:r>
    </w:p>
    <w:p w:rsidR="00356A02" w:rsidRPr="006B7E05" w:rsidRDefault="00356A02" w:rsidP="0088570C">
      <w:pPr>
        <w:spacing w:after="0"/>
        <w:jc w:val="both"/>
        <w:rPr>
          <w:rFonts w:ascii="w_Lotus Bold" w:hAnsi="w_Lotus Bold" w:cs="w_Lotus Bold"/>
          <w:sz w:val="24"/>
          <w:rtl/>
          <w:lang w:bidi="fa-IR"/>
        </w:rPr>
      </w:pPr>
      <w:r w:rsidRPr="006B7E05">
        <w:rPr>
          <w:rFonts w:ascii="w_Lotus Bold" w:hAnsi="w_Lotus Bold" w:cs="w_Lotus Bold" w:hint="cs"/>
          <w:sz w:val="24"/>
          <w:rtl/>
          <w:lang w:bidi="fa-IR"/>
        </w:rPr>
        <w:t xml:space="preserve">3-3. قرار دادن رشد به عنوان معادل دریافت خیر و صلاح </w:t>
      </w:r>
    </w:p>
    <w:p w:rsidR="00356A02" w:rsidRDefault="00356A02" w:rsidP="0088570C">
      <w:pPr>
        <w:spacing w:after="0"/>
        <w:jc w:val="both"/>
        <w:rPr>
          <w:sz w:val="24"/>
          <w:rtl/>
          <w:lang w:bidi="fa-IR"/>
        </w:rPr>
      </w:pPr>
      <w:r>
        <w:rPr>
          <w:rFonts w:hint="cs"/>
          <w:sz w:val="24"/>
          <w:rtl/>
          <w:lang w:bidi="fa-IR"/>
        </w:rPr>
        <w:t xml:space="preserve">رشد </w:t>
      </w:r>
      <w:r>
        <w:rPr>
          <w:rFonts w:ascii="Times New Roman" w:hAnsi="Times New Roman" w:cs="Times New Roman" w:hint="cs"/>
          <w:sz w:val="24"/>
          <w:rtl/>
          <w:lang w:bidi="fa-IR"/>
        </w:rPr>
        <w:t>–</w:t>
      </w:r>
      <w:r>
        <w:rPr>
          <w:rFonts w:hint="cs"/>
          <w:sz w:val="24"/>
          <w:rtl/>
          <w:lang w:bidi="fa-IR"/>
        </w:rPr>
        <w:t xml:space="preserve">که امری معنوی است- متناسب با علم و عملی که انسان از خود نشان می‌دهد، دریافت می‌شود. و به صورت دست‌یابی به خیر و صلاح خود را نشان می‌دهد. از این رو باید دانست رشد، غایت هدایت است. </w:t>
      </w:r>
    </w:p>
    <w:p w:rsidR="00356A02" w:rsidRDefault="00356A02" w:rsidP="0088570C">
      <w:pPr>
        <w:spacing w:after="0"/>
        <w:ind w:left="567"/>
        <w:jc w:val="both"/>
        <w:rPr>
          <w:rFonts w:ascii="w_Badr" w:hAnsi="w_Badr" w:cs="w_Badr"/>
          <w:sz w:val="24"/>
          <w:rtl/>
          <w:lang w:bidi="fa-IR"/>
        </w:rPr>
      </w:pPr>
      <w:r w:rsidRPr="006B7E05">
        <w:rPr>
          <w:rFonts w:ascii="w_Badr" w:hAnsi="w_Badr" w:cs="w_Badr" w:hint="cs"/>
          <w:sz w:val="24"/>
          <w:rtl/>
          <w:lang w:bidi="fa-IR"/>
        </w:rPr>
        <w:t>وَ</w:t>
      </w:r>
      <w:r w:rsidRPr="006B7E05">
        <w:rPr>
          <w:rFonts w:ascii="w_Badr" w:hAnsi="w_Badr" w:cs="w_Badr"/>
          <w:sz w:val="24"/>
          <w:rtl/>
          <w:lang w:bidi="fa-IR"/>
        </w:rPr>
        <w:t xml:space="preserve"> </w:t>
      </w:r>
      <w:r w:rsidRPr="006B7E05">
        <w:rPr>
          <w:rFonts w:ascii="w_Badr" w:hAnsi="w_Badr" w:cs="w_Badr" w:hint="cs"/>
          <w:sz w:val="24"/>
          <w:rtl/>
          <w:lang w:bidi="fa-IR"/>
        </w:rPr>
        <w:t>إِذا</w:t>
      </w:r>
      <w:r w:rsidRPr="006B7E05">
        <w:rPr>
          <w:rFonts w:ascii="w_Badr" w:hAnsi="w_Badr" w:cs="w_Badr"/>
          <w:sz w:val="24"/>
          <w:rtl/>
          <w:lang w:bidi="fa-IR"/>
        </w:rPr>
        <w:t xml:space="preserve"> </w:t>
      </w:r>
      <w:r w:rsidRPr="006B7E05">
        <w:rPr>
          <w:rFonts w:ascii="w_Badr" w:hAnsi="w_Badr" w:cs="w_Badr" w:hint="cs"/>
          <w:sz w:val="24"/>
          <w:rtl/>
          <w:lang w:bidi="fa-IR"/>
        </w:rPr>
        <w:t>سَأَلَكَ</w:t>
      </w:r>
      <w:r w:rsidRPr="006B7E05">
        <w:rPr>
          <w:rFonts w:ascii="w_Badr" w:hAnsi="w_Badr" w:cs="w_Badr"/>
          <w:sz w:val="24"/>
          <w:rtl/>
          <w:lang w:bidi="fa-IR"/>
        </w:rPr>
        <w:t xml:space="preserve"> </w:t>
      </w:r>
      <w:r w:rsidRPr="006B7E05">
        <w:rPr>
          <w:rFonts w:ascii="w_Badr" w:hAnsi="w_Badr" w:cs="w_Badr" w:hint="cs"/>
          <w:sz w:val="24"/>
          <w:rtl/>
          <w:lang w:bidi="fa-IR"/>
        </w:rPr>
        <w:t>عِبادي</w:t>
      </w:r>
      <w:r w:rsidRPr="006B7E05">
        <w:rPr>
          <w:rFonts w:ascii="w_Badr" w:hAnsi="w_Badr" w:cs="w_Badr"/>
          <w:sz w:val="24"/>
          <w:rtl/>
          <w:lang w:bidi="fa-IR"/>
        </w:rPr>
        <w:t xml:space="preserve"> </w:t>
      </w:r>
      <w:r w:rsidRPr="006B7E05">
        <w:rPr>
          <w:rFonts w:ascii="w_Badr" w:hAnsi="w_Badr" w:cs="w_Badr" w:hint="cs"/>
          <w:sz w:val="24"/>
          <w:rtl/>
          <w:lang w:bidi="fa-IR"/>
        </w:rPr>
        <w:t>عَنِّي</w:t>
      </w:r>
      <w:r w:rsidRPr="006B7E05">
        <w:rPr>
          <w:rFonts w:ascii="w_Badr" w:hAnsi="w_Badr" w:cs="w_Badr"/>
          <w:sz w:val="24"/>
          <w:rtl/>
          <w:lang w:bidi="fa-IR"/>
        </w:rPr>
        <w:t xml:space="preserve"> </w:t>
      </w:r>
      <w:r w:rsidRPr="006B7E05">
        <w:rPr>
          <w:rFonts w:ascii="w_Badr" w:hAnsi="w_Badr" w:cs="w_Badr" w:hint="cs"/>
          <w:sz w:val="24"/>
          <w:rtl/>
          <w:lang w:bidi="fa-IR"/>
        </w:rPr>
        <w:t>فَإِنِّي</w:t>
      </w:r>
      <w:r w:rsidRPr="006B7E05">
        <w:rPr>
          <w:rFonts w:ascii="w_Badr" w:hAnsi="w_Badr" w:cs="w_Badr"/>
          <w:sz w:val="24"/>
          <w:rtl/>
          <w:lang w:bidi="fa-IR"/>
        </w:rPr>
        <w:t xml:space="preserve"> </w:t>
      </w:r>
      <w:r w:rsidRPr="006B7E05">
        <w:rPr>
          <w:rFonts w:ascii="w_Badr" w:hAnsi="w_Badr" w:cs="w_Badr" w:hint="cs"/>
          <w:sz w:val="24"/>
          <w:rtl/>
          <w:lang w:bidi="fa-IR"/>
        </w:rPr>
        <w:t>قَريبٌ</w:t>
      </w:r>
      <w:r w:rsidRPr="006B7E05">
        <w:rPr>
          <w:rFonts w:ascii="w_Badr" w:hAnsi="w_Badr" w:cs="w_Badr"/>
          <w:sz w:val="24"/>
          <w:rtl/>
          <w:lang w:bidi="fa-IR"/>
        </w:rPr>
        <w:t xml:space="preserve"> </w:t>
      </w:r>
      <w:r w:rsidRPr="006B7E05">
        <w:rPr>
          <w:rFonts w:ascii="w_Badr" w:hAnsi="w_Badr" w:cs="w_Badr" w:hint="cs"/>
          <w:sz w:val="24"/>
          <w:rtl/>
          <w:lang w:bidi="fa-IR"/>
        </w:rPr>
        <w:t>أُجيبُ</w:t>
      </w:r>
      <w:r w:rsidRPr="006B7E05">
        <w:rPr>
          <w:rFonts w:ascii="w_Badr" w:hAnsi="w_Badr" w:cs="w_Badr"/>
          <w:sz w:val="24"/>
          <w:rtl/>
          <w:lang w:bidi="fa-IR"/>
        </w:rPr>
        <w:t xml:space="preserve"> </w:t>
      </w:r>
      <w:r w:rsidRPr="006B7E05">
        <w:rPr>
          <w:rFonts w:ascii="w_Badr" w:hAnsi="w_Badr" w:cs="w_Badr" w:hint="cs"/>
          <w:sz w:val="24"/>
          <w:rtl/>
          <w:lang w:bidi="fa-IR"/>
        </w:rPr>
        <w:t>دَعْوَةَ</w:t>
      </w:r>
      <w:r w:rsidRPr="006B7E05">
        <w:rPr>
          <w:rFonts w:ascii="w_Badr" w:hAnsi="w_Badr" w:cs="w_Badr"/>
          <w:sz w:val="24"/>
          <w:rtl/>
          <w:lang w:bidi="fa-IR"/>
        </w:rPr>
        <w:t xml:space="preserve"> </w:t>
      </w:r>
      <w:r w:rsidRPr="006B7E05">
        <w:rPr>
          <w:rFonts w:ascii="w_Badr" w:hAnsi="w_Badr" w:cs="w_Badr" w:hint="cs"/>
          <w:sz w:val="24"/>
          <w:rtl/>
          <w:lang w:bidi="fa-IR"/>
        </w:rPr>
        <w:t>الدَّاعِ</w:t>
      </w:r>
      <w:r w:rsidRPr="006B7E05">
        <w:rPr>
          <w:rFonts w:ascii="w_Badr" w:hAnsi="w_Badr" w:cs="w_Badr"/>
          <w:sz w:val="24"/>
          <w:rtl/>
          <w:lang w:bidi="fa-IR"/>
        </w:rPr>
        <w:t xml:space="preserve"> </w:t>
      </w:r>
      <w:r w:rsidRPr="006B7E05">
        <w:rPr>
          <w:rFonts w:ascii="w_Badr" w:hAnsi="w_Badr" w:cs="w_Badr" w:hint="cs"/>
          <w:sz w:val="24"/>
          <w:rtl/>
          <w:lang w:bidi="fa-IR"/>
        </w:rPr>
        <w:t>إِذا</w:t>
      </w:r>
      <w:r w:rsidRPr="006B7E05">
        <w:rPr>
          <w:rFonts w:ascii="w_Badr" w:hAnsi="w_Badr" w:cs="w_Badr"/>
          <w:sz w:val="24"/>
          <w:rtl/>
          <w:lang w:bidi="fa-IR"/>
        </w:rPr>
        <w:t xml:space="preserve"> </w:t>
      </w:r>
      <w:r w:rsidRPr="006B7E05">
        <w:rPr>
          <w:rFonts w:ascii="w_Badr" w:hAnsi="w_Badr" w:cs="w_Badr" w:hint="cs"/>
          <w:sz w:val="24"/>
          <w:rtl/>
          <w:lang w:bidi="fa-IR"/>
        </w:rPr>
        <w:t>دَعانِ</w:t>
      </w:r>
      <w:r w:rsidRPr="006B7E05">
        <w:rPr>
          <w:rFonts w:ascii="w_Badr" w:hAnsi="w_Badr" w:cs="w_Badr"/>
          <w:sz w:val="24"/>
          <w:rtl/>
          <w:lang w:bidi="fa-IR"/>
        </w:rPr>
        <w:t xml:space="preserve"> </w:t>
      </w:r>
      <w:r w:rsidRPr="006B7E05">
        <w:rPr>
          <w:rFonts w:ascii="w_Badr" w:hAnsi="w_Badr" w:cs="w_Badr" w:hint="cs"/>
          <w:sz w:val="24"/>
          <w:rtl/>
          <w:lang w:bidi="fa-IR"/>
        </w:rPr>
        <w:t>فَلْيَسْتَجيبُوا</w:t>
      </w:r>
      <w:r w:rsidRPr="006B7E05">
        <w:rPr>
          <w:rFonts w:ascii="w_Badr" w:hAnsi="w_Badr" w:cs="w_Badr"/>
          <w:sz w:val="24"/>
          <w:rtl/>
          <w:lang w:bidi="fa-IR"/>
        </w:rPr>
        <w:t xml:space="preserve"> </w:t>
      </w:r>
      <w:r w:rsidRPr="006B7E05">
        <w:rPr>
          <w:rFonts w:ascii="w_Badr" w:hAnsi="w_Badr" w:cs="w_Badr" w:hint="cs"/>
          <w:sz w:val="24"/>
          <w:rtl/>
          <w:lang w:bidi="fa-IR"/>
        </w:rPr>
        <w:t>لي‏</w:t>
      </w:r>
      <w:r w:rsidRPr="006B7E05">
        <w:rPr>
          <w:rFonts w:ascii="w_Badr" w:hAnsi="w_Badr" w:cs="w_Badr"/>
          <w:sz w:val="24"/>
          <w:rtl/>
          <w:lang w:bidi="fa-IR"/>
        </w:rPr>
        <w:t xml:space="preserve"> </w:t>
      </w:r>
      <w:r w:rsidRPr="006B7E05">
        <w:rPr>
          <w:rFonts w:ascii="w_Badr" w:hAnsi="w_Badr" w:cs="w_Badr" w:hint="cs"/>
          <w:sz w:val="24"/>
          <w:rtl/>
          <w:lang w:bidi="fa-IR"/>
        </w:rPr>
        <w:t>وَ</w:t>
      </w:r>
      <w:r w:rsidRPr="006B7E05">
        <w:rPr>
          <w:rFonts w:ascii="w_Badr" w:hAnsi="w_Badr" w:cs="w_Badr"/>
          <w:sz w:val="24"/>
          <w:rtl/>
          <w:lang w:bidi="fa-IR"/>
        </w:rPr>
        <w:t xml:space="preserve"> </w:t>
      </w:r>
      <w:r w:rsidRPr="006B7E05">
        <w:rPr>
          <w:rFonts w:ascii="w_Badr" w:hAnsi="w_Badr" w:cs="w_Badr" w:hint="cs"/>
          <w:sz w:val="24"/>
          <w:rtl/>
          <w:lang w:bidi="fa-IR"/>
        </w:rPr>
        <w:t>لْيُؤْمِنُوا</w:t>
      </w:r>
      <w:r w:rsidRPr="006B7E05">
        <w:rPr>
          <w:rFonts w:ascii="w_Badr" w:hAnsi="w_Badr" w:cs="w_Badr"/>
          <w:sz w:val="24"/>
          <w:rtl/>
          <w:lang w:bidi="fa-IR"/>
        </w:rPr>
        <w:t xml:space="preserve"> </w:t>
      </w:r>
      <w:r w:rsidRPr="006B7E05">
        <w:rPr>
          <w:rFonts w:ascii="w_Badr" w:hAnsi="w_Badr" w:cs="w_Badr" w:hint="cs"/>
          <w:sz w:val="24"/>
          <w:rtl/>
          <w:lang w:bidi="fa-IR"/>
        </w:rPr>
        <w:t>بي‏</w:t>
      </w:r>
      <w:r w:rsidRPr="006B7E05">
        <w:rPr>
          <w:rFonts w:ascii="w_Badr" w:hAnsi="w_Badr" w:cs="w_Badr"/>
          <w:sz w:val="24"/>
          <w:rtl/>
          <w:lang w:bidi="fa-IR"/>
        </w:rPr>
        <w:t xml:space="preserve"> </w:t>
      </w:r>
      <w:r w:rsidRPr="006B7E05">
        <w:rPr>
          <w:rFonts w:ascii="w_Badr" w:hAnsi="w_Badr" w:cs="w_Badr" w:hint="cs"/>
          <w:sz w:val="24"/>
          <w:rtl/>
          <w:lang w:bidi="fa-IR"/>
        </w:rPr>
        <w:t>لَعَلَّهُمْ</w:t>
      </w:r>
      <w:r w:rsidRPr="006B7E05">
        <w:rPr>
          <w:rFonts w:ascii="w_Badr" w:hAnsi="w_Badr" w:cs="w_Badr"/>
          <w:sz w:val="24"/>
          <w:rtl/>
          <w:lang w:bidi="fa-IR"/>
        </w:rPr>
        <w:t xml:space="preserve"> </w:t>
      </w:r>
      <w:r w:rsidRPr="006B7E05">
        <w:rPr>
          <w:rFonts w:ascii="w_Badr" w:hAnsi="w_Badr" w:cs="w_Badr" w:hint="cs"/>
          <w:sz w:val="24"/>
          <w:rtl/>
          <w:lang w:bidi="fa-IR"/>
        </w:rPr>
        <w:t>يَرْشُدُونَ</w:t>
      </w:r>
      <w:r w:rsidR="00056902">
        <w:rPr>
          <w:rStyle w:val="FootnoteReference"/>
          <w:rFonts w:ascii="w_Badr" w:hAnsi="w_Badr" w:cs="w_Badr"/>
          <w:sz w:val="24"/>
          <w:rtl/>
          <w:lang w:bidi="fa-IR"/>
        </w:rPr>
        <w:footnoteReference w:id="94"/>
      </w:r>
    </w:p>
    <w:p w:rsidR="00056902" w:rsidRPr="006B7E05" w:rsidRDefault="00056902" w:rsidP="0088570C">
      <w:pPr>
        <w:spacing w:after="0"/>
        <w:ind w:left="567"/>
        <w:jc w:val="both"/>
        <w:rPr>
          <w:rFonts w:ascii="w_Badr" w:hAnsi="w_Badr" w:cs="w_Badr"/>
          <w:sz w:val="24"/>
          <w:rtl/>
          <w:lang w:bidi="fa-IR"/>
        </w:rPr>
      </w:pPr>
      <w:r w:rsidRPr="00056902">
        <w:rPr>
          <w:rFonts w:ascii="w_Badr" w:hAnsi="w_Badr" w:cs="w_Badr" w:hint="cs"/>
          <w:sz w:val="24"/>
          <w:rtl/>
          <w:lang w:bidi="fa-IR"/>
        </w:rPr>
        <w:t>چون</w:t>
      </w:r>
      <w:r w:rsidRPr="00056902">
        <w:rPr>
          <w:rFonts w:ascii="w_Badr" w:hAnsi="w_Badr" w:cs="w_Badr"/>
          <w:sz w:val="24"/>
          <w:rtl/>
          <w:lang w:bidi="fa-IR"/>
        </w:rPr>
        <w:t xml:space="preserve"> </w:t>
      </w:r>
      <w:r w:rsidRPr="00056902">
        <w:rPr>
          <w:rFonts w:ascii="w_Badr" w:hAnsi="w_Badr" w:cs="w_Badr" w:hint="cs"/>
          <w:sz w:val="24"/>
          <w:rtl/>
          <w:lang w:bidi="fa-IR"/>
        </w:rPr>
        <w:t>بندگان</w:t>
      </w:r>
      <w:r w:rsidRPr="00056902">
        <w:rPr>
          <w:rFonts w:ascii="w_Badr" w:hAnsi="w_Badr" w:cs="w_Badr"/>
          <w:sz w:val="24"/>
          <w:rtl/>
          <w:lang w:bidi="fa-IR"/>
        </w:rPr>
        <w:t xml:space="preserve"> </w:t>
      </w:r>
      <w:r w:rsidRPr="00056902">
        <w:rPr>
          <w:rFonts w:ascii="w_Badr" w:hAnsi="w_Badr" w:cs="w_Badr" w:hint="cs"/>
          <w:sz w:val="24"/>
          <w:rtl/>
          <w:lang w:bidi="fa-IR"/>
        </w:rPr>
        <w:t>من</w:t>
      </w:r>
      <w:r w:rsidRPr="00056902">
        <w:rPr>
          <w:rFonts w:ascii="w_Badr" w:hAnsi="w_Badr" w:cs="w_Badr"/>
          <w:sz w:val="24"/>
          <w:rtl/>
          <w:lang w:bidi="fa-IR"/>
        </w:rPr>
        <w:t xml:space="preserve"> </w:t>
      </w:r>
      <w:r w:rsidRPr="00056902">
        <w:rPr>
          <w:rFonts w:ascii="w_Badr" w:hAnsi="w_Badr" w:cs="w_Badr" w:hint="cs"/>
          <w:sz w:val="24"/>
          <w:rtl/>
          <w:lang w:bidi="fa-IR"/>
        </w:rPr>
        <w:t>درباره</w:t>
      </w:r>
      <w:r w:rsidRPr="00056902">
        <w:rPr>
          <w:rFonts w:ascii="w_Badr" w:hAnsi="w_Badr" w:cs="w_Badr"/>
          <w:sz w:val="24"/>
          <w:rtl/>
          <w:lang w:bidi="fa-IR"/>
        </w:rPr>
        <w:t xml:space="preserve"> </w:t>
      </w:r>
      <w:r w:rsidRPr="00056902">
        <w:rPr>
          <w:rFonts w:ascii="w_Badr" w:hAnsi="w_Badr" w:cs="w_Badr" w:hint="cs"/>
          <w:sz w:val="24"/>
          <w:rtl/>
          <w:lang w:bidi="fa-IR"/>
        </w:rPr>
        <w:t>من</w:t>
      </w:r>
      <w:r w:rsidRPr="00056902">
        <w:rPr>
          <w:rFonts w:ascii="w_Badr" w:hAnsi="w_Badr" w:cs="w_Badr"/>
          <w:sz w:val="24"/>
          <w:rtl/>
          <w:lang w:bidi="fa-IR"/>
        </w:rPr>
        <w:t xml:space="preserve"> </w:t>
      </w:r>
      <w:r w:rsidRPr="00056902">
        <w:rPr>
          <w:rFonts w:ascii="w_Badr" w:hAnsi="w_Badr" w:cs="w_Badr" w:hint="cs"/>
          <w:sz w:val="24"/>
          <w:rtl/>
          <w:lang w:bidi="fa-IR"/>
        </w:rPr>
        <w:t>از</w:t>
      </w:r>
      <w:r w:rsidRPr="00056902">
        <w:rPr>
          <w:rFonts w:ascii="w_Badr" w:hAnsi="w_Badr" w:cs="w_Badr"/>
          <w:sz w:val="24"/>
          <w:rtl/>
          <w:lang w:bidi="fa-IR"/>
        </w:rPr>
        <w:t xml:space="preserve"> </w:t>
      </w:r>
      <w:r w:rsidRPr="00056902">
        <w:rPr>
          <w:rFonts w:ascii="w_Badr" w:hAnsi="w_Badr" w:cs="w_Badr" w:hint="cs"/>
          <w:sz w:val="24"/>
          <w:rtl/>
          <w:lang w:bidi="fa-IR"/>
        </w:rPr>
        <w:t>تو</w:t>
      </w:r>
      <w:r w:rsidRPr="00056902">
        <w:rPr>
          <w:rFonts w:ascii="w_Badr" w:hAnsi="w_Badr" w:cs="w_Badr"/>
          <w:sz w:val="24"/>
          <w:rtl/>
          <w:lang w:bidi="fa-IR"/>
        </w:rPr>
        <w:t xml:space="preserve"> </w:t>
      </w:r>
      <w:r w:rsidRPr="00056902">
        <w:rPr>
          <w:rFonts w:ascii="w_Badr" w:hAnsi="w_Badr" w:cs="w_Badr" w:hint="cs"/>
          <w:sz w:val="24"/>
          <w:rtl/>
          <w:lang w:bidi="fa-IR"/>
        </w:rPr>
        <w:t>بپرسند،</w:t>
      </w:r>
      <w:r w:rsidRPr="00056902">
        <w:rPr>
          <w:rFonts w:ascii="w_Badr" w:hAnsi="w_Badr" w:cs="w_Badr"/>
          <w:sz w:val="24"/>
          <w:rtl/>
          <w:lang w:bidi="fa-IR"/>
        </w:rPr>
        <w:t xml:space="preserve"> </w:t>
      </w:r>
      <w:r w:rsidRPr="00056902">
        <w:rPr>
          <w:rFonts w:ascii="w_Badr" w:hAnsi="w_Badr" w:cs="w_Badr" w:hint="cs"/>
          <w:sz w:val="24"/>
          <w:rtl/>
          <w:lang w:bidi="fa-IR"/>
        </w:rPr>
        <w:t>بگو</w:t>
      </w:r>
      <w:r w:rsidRPr="00056902">
        <w:rPr>
          <w:rFonts w:ascii="w_Badr" w:hAnsi="w_Badr" w:cs="w_Badr"/>
          <w:sz w:val="24"/>
          <w:rtl/>
          <w:lang w:bidi="fa-IR"/>
        </w:rPr>
        <w:t xml:space="preserve"> </w:t>
      </w:r>
      <w:r w:rsidRPr="00056902">
        <w:rPr>
          <w:rFonts w:ascii="w_Badr" w:hAnsi="w_Badr" w:cs="w_Badr" w:hint="cs"/>
          <w:sz w:val="24"/>
          <w:rtl/>
          <w:lang w:bidi="fa-IR"/>
        </w:rPr>
        <w:t>كه</w:t>
      </w:r>
      <w:r w:rsidRPr="00056902">
        <w:rPr>
          <w:rFonts w:ascii="w_Badr" w:hAnsi="w_Badr" w:cs="w_Badr"/>
          <w:sz w:val="24"/>
          <w:rtl/>
          <w:lang w:bidi="fa-IR"/>
        </w:rPr>
        <w:t xml:space="preserve"> </w:t>
      </w:r>
      <w:r w:rsidRPr="00056902">
        <w:rPr>
          <w:rFonts w:ascii="w_Badr" w:hAnsi="w_Badr" w:cs="w_Badr" w:hint="cs"/>
          <w:sz w:val="24"/>
          <w:rtl/>
          <w:lang w:bidi="fa-IR"/>
        </w:rPr>
        <w:t>من</w:t>
      </w:r>
      <w:r w:rsidRPr="00056902">
        <w:rPr>
          <w:rFonts w:ascii="w_Badr" w:hAnsi="w_Badr" w:cs="w_Badr"/>
          <w:sz w:val="24"/>
          <w:rtl/>
          <w:lang w:bidi="fa-IR"/>
        </w:rPr>
        <w:t xml:space="preserve"> </w:t>
      </w:r>
      <w:r w:rsidRPr="00056902">
        <w:rPr>
          <w:rFonts w:ascii="w_Badr" w:hAnsi="w_Badr" w:cs="w_Badr" w:hint="cs"/>
          <w:sz w:val="24"/>
          <w:rtl/>
          <w:lang w:bidi="fa-IR"/>
        </w:rPr>
        <w:t>نزديكم</w:t>
      </w:r>
      <w:r w:rsidRPr="00056902">
        <w:rPr>
          <w:rFonts w:ascii="w_Badr" w:hAnsi="w_Badr" w:cs="w_Badr"/>
          <w:sz w:val="24"/>
          <w:rtl/>
          <w:lang w:bidi="fa-IR"/>
        </w:rPr>
        <w:t xml:space="preserve"> </w:t>
      </w:r>
      <w:r w:rsidRPr="00056902">
        <w:rPr>
          <w:rFonts w:ascii="w_Badr" w:hAnsi="w_Badr" w:cs="w_Badr" w:hint="cs"/>
          <w:sz w:val="24"/>
          <w:rtl/>
          <w:lang w:bidi="fa-IR"/>
        </w:rPr>
        <w:t>و</w:t>
      </w:r>
      <w:r w:rsidRPr="00056902">
        <w:rPr>
          <w:rFonts w:ascii="w_Badr" w:hAnsi="w_Badr" w:cs="w_Badr"/>
          <w:sz w:val="24"/>
          <w:rtl/>
          <w:lang w:bidi="fa-IR"/>
        </w:rPr>
        <w:t xml:space="preserve"> </w:t>
      </w:r>
      <w:r w:rsidRPr="00056902">
        <w:rPr>
          <w:rFonts w:ascii="w_Badr" w:hAnsi="w_Badr" w:cs="w_Badr" w:hint="cs"/>
          <w:sz w:val="24"/>
          <w:rtl/>
          <w:lang w:bidi="fa-IR"/>
        </w:rPr>
        <w:t>به</w:t>
      </w:r>
      <w:r w:rsidRPr="00056902">
        <w:rPr>
          <w:rFonts w:ascii="w_Badr" w:hAnsi="w_Badr" w:cs="w_Badr"/>
          <w:sz w:val="24"/>
          <w:rtl/>
          <w:lang w:bidi="fa-IR"/>
        </w:rPr>
        <w:t xml:space="preserve"> </w:t>
      </w:r>
      <w:r w:rsidRPr="00056902">
        <w:rPr>
          <w:rFonts w:ascii="w_Badr" w:hAnsi="w_Badr" w:cs="w_Badr" w:hint="cs"/>
          <w:sz w:val="24"/>
          <w:rtl/>
          <w:lang w:bidi="fa-IR"/>
        </w:rPr>
        <w:t>نداى</w:t>
      </w:r>
      <w:r w:rsidRPr="00056902">
        <w:rPr>
          <w:rFonts w:ascii="w_Badr" w:hAnsi="w_Badr" w:cs="w_Badr"/>
          <w:sz w:val="24"/>
          <w:rtl/>
          <w:lang w:bidi="fa-IR"/>
        </w:rPr>
        <w:t xml:space="preserve"> </w:t>
      </w:r>
      <w:r w:rsidRPr="00056902">
        <w:rPr>
          <w:rFonts w:ascii="w_Badr" w:hAnsi="w_Badr" w:cs="w_Badr" w:hint="cs"/>
          <w:sz w:val="24"/>
          <w:rtl/>
          <w:lang w:bidi="fa-IR"/>
        </w:rPr>
        <w:t>كسى</w:t>
      </w:r>
      <w:r w:rsidRPr="00056902">
        <w:rPr>
          <w:rFonts w:ascii="w_Badr" w:hAnsi="w_Badr" w:cs="w_Badr"/>
          <w:sz w:val="24"/>
          <w:rtl/>
          <w:lang w:bidi="fa-IR"/>
        </w:rPr>
        <w:t xml:space="preserve"> </w:t>
      </w:r>
      <w:r w:rsidRPr="00056902">
        <w:rPr>
          <w:rFonts w:ascii="w_Badr" w:hAnsi="w_Badr" w:cs="w_Badr" w:hint="cs"/>
          <w:sz w:val="24"/>
          <w:rtl/>
          <w:lang w:bidi="fa-IR"/>
        </w:rPr>
        <w:t>كه</w:t>
      </w:r>
      <w:r w:rsidRPr="00056902">
        <w:rPr>
          <w:rFonts w:ascii="w_Badr" w:hAnsi="w_Badr" w:cs="w_Badr"/>
          <w:sz w:val="24"/>
          <w:rtl/>
          <w:lang w:bidi="fa-IR"/>
        </w:rPr>
        <w:t xml:space="preserve"> </w:t>
      </w:r>
      <w:r w:rsidRPr="00056902">
        <w:rPr>
          <w:rFonts w:ascii="w_Badr" w:hAnsi="w_Badr" w:cs="w_Badr" w:hint="cs"/>
          <w:sz w:val="24"/>
          <w:rtl/>
          <w:lang w:bidi="fa-IR"/>
        </w:rPr>
        <w:t>مرا</w:t>
      </w:r>
      <w:r w:rsidRPr="00056902">
        <w:rPr>
          <w:rFonts w:ascii="w_Badr" w:hAnsi="w_Badr" w:cs="w_Badr"/>
          <w:sz w:val="24"/>
          <w:rtl/>
          <w:lang w:bidi="fa-IR"/>
        </w:rPr>
        <w:t xml:space="preserve"> </w:t>
      </w:r>
      <w:r w:rsidRPr="00056902">
        <w:rPr>
          <w:rFonts w:ascii="w_Badr" w:hAnsi="w_Badr" w:cs="w_Badr" w:hint="cs"/>
          <w:sz w:val="24"/>
          <w:rtl/>
          <w:lang w:bidi="fa-IR"/>
        </w:rPr>
        <w:t>بخواند</w:t>
      </w:r>
      <w:r w:rsidRPr="00056902">
        <w:rPr>
          <w:rFonts w:ascii="w_Badr" w:hAnsi="w_Badr" w:cs="w_Badr"/>
          <w:sz w:val="24"/>
          <w:rtl/>
          <w:lang w:bidi="fa-IR"/>
        </w:rPr>
        <w:t xml:space="preserve"> </w:t>
      </w:r>
      <w:r w:rsidRPr="00056902">
        <w:rPr>
          <w:rFonts w:ascii="w_Badr" w:hAnsi="w_Badr" w:cs="w_Badr" w:hint="cs"/>
          <w:sz w:val="24"/>
          <w:rtl/>
          <w:lang w:bidi="fa-IR"/>
        </w:rPr>
        <w:t>پاسخ</w:t>
      </w:r>
      <w:r w:rsidRPr="00056902">
        <w:rPr>
          <w:rFonts w:ascii="w_Badr" w:hAnsi="w_Badr" w:cs="w_Badr"/>
          <w:sz w:val="24"/>
          <w:rtl/>
          <w:lang w:bidi="fa-IR"/>
        </w:rPr>
        <w:t xml:space="preserve"> </w:t>
      </w:r>
      <w:r w:rsidRPr="00056902">
        <w:rPr>
          <w:rFonts w:ascii="w_Badr" w:hAnsi="w_Badr" w:cs="w_Badr" w:hint="cs"/>
          <w:sz w:val="24"/>
          <w:rtl/>
          <w:lang w:bidi="fa-IR"/>
        </w:rPr>
        <w:t>مى‏دهم</w:t>
      </w:r>
      <w:r w:rsidRPr="00056902">
        <w:rPr>
          <w:rFonts w:ascii="w_Badr" w:hAnsi="w_Badr" w:cs="w_Badr"/>
          <w:sz w:val="24"/>
          <w:rtl/>
          <w:lang w:bidi="fa-IR"/>
        </w:rPr>
        <w:t xml:space="preserve">. </w:t>
      </w:r>
      <w:r w:rsidRPr="00056902">
        <w:rPr>
          <w:rFonts w:ascii="w_Badr" w:hAnsi="w_Badr" w:cs="w_Badr" w:hint="cs"/>
          <w:sz w:val="24"/>
          <w:rtl/>
          <w:lang w:bidi="fa-IR"/>
        </w:rPr>
        <w:t>پس</w:t>
      </w:r>
      <w:r w:rsidRPr="00056902">
        <w:rPr>
          <w:rFonts w:ascii="w_Badr" w:hAnsi="w_Badr" w:cs="w_Badr"/>
          <w:sz w:val="24"/>
          <w:rtl/>
          <w:lang w:bidi="fa-IR"/>
        </w:rPr>
        <w:t xml:space="preserve"> </w:t>
      </w:r>
      <w:r w:rsidRPr="00056902">
        <w:rPr>
          <w:rFonts w:ascii="w_Badr" w:hAnsi="w_Badr" w:cs="w_Badr" w:hint="cs"/>
          <w:sz w:val="24"/>
          <w:rtl/>
          <w:lang w:bidi="fa-IR"/>
        </w:rPr>
        <w:t>به</w:t>
      </w:r>
      <w:r w:rsidRPr="00056902">
        <w:rPr>
          <w:rFonts w:ascii="w_Badr" w:hAnsi="w_Badr" w:cs="w_Badr"/>
          <w:sz w:val="24"/>
          <w:rtl/>
          <w:lang w:bidi="fa-IR"/>
        </w:rPr>
        <w:t xml:space="preserve"> </w:t>
      </w:r>
      <w:r w:rsidRPr="00056902">
        <w:rPr>
          <w:rFonts w:ascii="w_Badr" w:hAnsi="w_Badr" w:cs="w_Badr" w:hint="cs"/>
          <w:sz w:val="24"/>
          <w:rtl/>
          <w:lang w:bidi="fa-IR"/>
        </w:rPr>
        <w:t>نداى</w:t>
      </w:r>
      <w:r w:rsidRPr="00056902">
        <w:rPr>
          <w:rFonts w:ascii="w_Badr" w:hAnsi="w_Badr" w:cs="w_Badr"/>
          <w:sz w:val="24"/>
          <w:rtl/>
          <w:lang w:bidi="fa-IR"/>
        </w:rPr>
        <w:t xml:space="preserve"> </w:t>
      </w:r>
      <w:r w:rsidRPr="00056902">
        <w:rPr>
          <w:rFonts w:ascii="w_Badr" w:hAnsi="w_Badr" w:cs="w_Badr" w:hint="cs"/>
          <w:sz w:val="24"/>
          <w:rtl/>
          <w:lang w:bidi="fa-IR"/>
        </w:rPr>
        <w:t>من</w:t>
      </w:r>
      <w:r w:rsidRPr="00056902">
        <w:rPr>
          <w:rFonts w:ascii="w_Badr" w:hAnsi="w_Badr" w:cs="w_Badr"/>
          <w:sz w:val="24"/>
          <w:rtl/>
          <w:lang w:bidi="fa-IR"/>
        </w:rPr>
        <w:t xml:space="preserve"> </w:t>
      </w:r>
      <w:r w:rsidRPr="00056902">
        <w:rPr>
          <w:rFonts w:ascii="w_Badr" w:hAnsi="w_Badr" w:cs="w_Badr" w:hint="cs"/>
          <w:sz w:val="24"/>
          <w:rtl/>
          <w:lang w:bidi="fa-IR"/>
        </w:rPr>
        <w:t>پاسخ</w:t>
      </w:r>
      <w:r w:rsidRPr="00056902">
        <w:rPr>
          <w:rFonts w:ascii="w_Badr" w:hAnsi="w_Badr" w:cs="w_Badr"/>
          <w:sz w:val="24"/>
          <w:rtl/>
          <w:lang w:bidi="fa-IR"/>
        </w:rPr>
        <w:t xml:space="preserve"> </w:t>
      </w:r>
      <w:r w:rsidRPr="00056902">
        <w:rPr>
          <w:rFonts w:ascii="w_Badr" w:hAnsi="w_Badr" w:cs="w_Badr" w:hint="cs"/>
          <w:sz w:val="24"/>
          <w:rtl/>
          <w:lang w:bidi="fa-IR"/>
        </w:rPr>
        <w:t>دهند</w:t>
      </w:r>
      <w:r w:rsidRPr="00056902">
        <w:rPr>
          <w:rFonts w:ascii="w_Badr" w:hAnsi="w_Badr" w:cs="w_Badr"/>
          <w:sz w:val="24"/>
          <w:rtl/>
          <w:lang w:bidi="fa-IR"/>
        </w:rPr>
        <w:t xml:space="preserve"> </w:t>
      </w:r>
      <w:r w:rsidRPr="00056902">
        <w:rPr>
          <w:rFonts w:ascii="w_Badr" w:hAnsi="w_Badr" w:cs="w_Badr" w:hint="cs"/>
          <w:sz w:val="24"/>
          <w:rtl/>
          <w:lang w:bidi="fa-IR"/>
        </w:rPr>
        <w:t>و</w:t>
      </w:r>
      <w:r w:rsidRPr="00056902">
        <w:rPr>
          <w:rFonts w:ascii="w_Badr" w:hAnsi="w_Badr" w:cs="w_Badr"/>
          <w:sz w:val="24"/>
          <w:rtl/>
          <w:lang w:bidi="fa-IR"/>
        </w:rPr>
        <w:t xml:space="preserve"> </w:t>
      </w:r>
      <w:r w:rsidRPr="00056902">
        <w:rPr>
          <w:rFonts w:ascii="w_Badr" w:hAnsi="w_Badr" w:cs="w_Badr" w:hint="cs"/>
          <w:sz w:val="24"/>
          <w:rtl/>
          <w:lang w:bidi="fa-IR"/>
        </w:rPr>
        <w:t>به</w:t>
      </w:r>
      <w:r w:rsidRPr="00056902">
        <w:rPr>
          <w:rFonts w:ascii="w_Badr" w:hAnsi="w_Badr" w:cs="w_Badr"/>
          <w:sz w:val="24"/>
          <w:rtl/>
          <w:lang w:bidi="fa-IR"/>
        </w:rPr>
        <w:t xml:space="preserve"> </w:t>
      </w:r>
      <w:r w:rsidRPr="00056902">
        <w:rPr>
          <w:rFonts w:ascii="w_Badr" w:hAnsi="w_Badr" w:cs="w_Badr" w:hint="cs"/>
          <w:sz w:val="24"/>
          <w:rtl/>
          <w:lang w:bidi="fa-IR"/>
        </w:rPr>
        <w:t>من</w:t>
      </w:r>
      <w:r w:rsidRPr="00056902">
        <w:rPr>
          <w:rFonts w:ascii="w_Badr" w:hAnsi="w_Badr" w:cs="w_Badr"/>
          <w:sz w:val="24"/>
          <w:rtl/>
          <w:lang w:bidi="fa-IR"/>
        </w:rPr>
        <w:t xml:space="preserve"> </w:t>
      </w:r>
      <w:r w:rsidRPr="00056902">
        <w:rPr>
          <w:rFonts w:ascii="w_Badr" w:hAnsi="w_Badr" w:cs="w_Badr" w:hint="cs"/>
          <w:sz w:val="24"/>
          <w:rtl/>
          <w:lang w:bidi="fa-IR"/>
        </w:rPr>
        <w:t>ايمان</w:t>
      </w:r>
      <w:r w:rsidRPr="00056902">
        <w:rPr>
          <w:rFonts w:ascii="w_Badr" w:hAnsi="w_Badr" w:cs="w_Badr"/>
          <w:sz w:val="24"/>
          <w:rtl/>
          <w:lang w:bidi="fa-IR"/>
        </w:rPr>
        <w:t xml:space="preserve"> </w:t>
      </w:r>
      <w:r w:rsidRPr="00056902">
        <w:rPr>
          <w:rFonts w:ascii="w_Badr" w:hAnsi="w_Badr" w:cs="w_Badr" w:hint="cs"/>
          <w:sz w:val="24"/>
          <w:rtl/>
          <w:lang w:bidi="fa-IR"/>
        </w:rPr>
        <w:t>آورند</w:t>
      </w:r>
      <w:r w:rsidRPr="00056902">
        <w:rPr>
          <w:rFonts w:ascii="w_Badr" w:hAnsi="w_Badr" w:cs="w_Badr"/>
          <w:sz w:val="24"/>
          <w:rtl/>
          <w:lang w:bidi="fa-IR"/>
        </w:rPr>
        <w:t xml:space="preserve"> </w:t>
      </w:r>
      <w:r w:rsidRPr="00056902">
        <w:rPr>
          <w:rFonts w:ascii="w_Badr" w:hAnsi="w_Badr" w:cs="w_Badr" w:hint="cs"/>
          <w:sz w:val="24"/>
          <w:rtl/>
          <w:lang w:bidi="fa-IR"/>
        </w:rPr>
        <w:t>تا</w:t>
      </w:r>
      <w:r w:rsidRPr="00056902">
        <w:rPr>
          <w:rFonts w:ascii="w_Badr" w:hAnsi="w_Badr" w:cs="w_Badr"/>
          <w:sz w:val="24"/>
          <w:rtl/>
          <w:lang w:bidi="fa-IR"/>
        </w:rPr>
        <w:t xml:space="preserve"> </w:t>
      </w:r>
      <w:r w:rsidRPr="00056902">
        <w:rPr>
          <w:rFonts w:ascii="w_Badr" w:hAnsi="w_Badr" w:cs="w_Badr" w:hint="cs"/>
          <w:sz w:val="24"/>
          <w:rtl/>
          <w:lang w:bidi="fa-IR"/>
        </w:rPr>
        <w:t>راه</w:t>
      </w:r>
      <w:r w:rsidRPr="00056902">
        <w:rPr>
          <w:rFonts w:ascii="w_Badr" w:hAnsi="w_Badr" w:cs="w_Badr"/>
          <w:sz w:val="24"/>
          <w:rtl/>
          <w:lang w:bidi="fa-IR"/>
        </w:rPr>
        <w:t xml:space="preserve"> </w:t>
      </w:r>
      <w:r w:rsidRPr="00056902">
        <w:rPr>
          <w:rFonts w:ascii="w_Badr" w:hAnsi="w_Badr" w:cs="w_Badr" w:hint="cs"/>
          <w:sz w:val="24"/>
          <w:rtl/>
          <w:lang w:bidi="fa-IR"/>
        </w:rPr>
        <w:t>راست</w:t>
      </w:r>
      <w:r w:rsidRPr="00056902">
        <w:rPr>
          <w:rFonts w:ascii="w_Badr" w:hAnsi="w_Badr" w:cs="w_Badr"/>
          <w:sz w:val="24"/>
          <w:rtl/>
          <w:lang w:bidi="fa-IR"/>
        </w:rPr>
        <w:t xml:space="preserve"> </w:t>
      </w:r>
      <w:r w:rsidRPr="00056902">
        <w:rPr>
          <w:rFonts w:ascii="w_Badr" w:hAnsi="w_Badr" w:cs="w_Badr" w:hint="cs"/>
          <w:sz w:val="24"/>
          <w:rtl/>
          <w:lang w:bidi="fa-IR"/>
        </w:rPr>
        <w:t>يابند</w:t>
      </w:r>
      <w:r>
        <w:rPr>
          <w:rFonts w:ascii="w_Badr" w:hAnsi="w_Badr" w:cs="w_Badr"/>
          <w:sz w:val="24"/>
          <w:rtl/>
          <w:lang w:bidi="fa-IR"/>
        </w:rPr>
        <w:t xml:space="preserve">. </w:t>
      </w:r>
    </w:p>
    <w:p w:rsidR="00356A02" w:rsidRPr="006B7E05" w:rsidRDefault="00356A02" w:rsidP="0088570C">
      <w:pPr>
        <w:spacing w:after="0"/>
        <w:jc w:val="both"/>
        <w:rPr>
          <w:rFonts w:ascii="w_Lotus Bold" w:hAnsi="w_Lotus Bold" w:cs="w_Lotus Bold"/>
          <w:sz w:val="24"/>
          <w:rtl/>
          <w:lang w:bidi="fa-IR"/>
        </w:rPr>
      </w:pPr>
      <w:r w:rsidRPr="006B7E05">
        <w:rPr>
          <w:rFonts w:ascii="w_Lotus Bold" w:hAnsi="w_Lotus Bold" w:cs="w_Lotus Bold" w:hint="cs"/>
          <w:sz w:val="24"/>
          <w:rtl/>
          <w:lang w:bidi="fa-IR"/>
        </w:rPr>
        <w:t>4-3. مبنا قرار دادن هر لحظه به عنوان مقصد</w:t>
      </w:r>
    </w:p>
    <w:p w:rsidR="00356A02" w:rsidRDefault="00356A02" w:rsidP="0088570C">
      <w:pPr>
        <w:spacing w:after="0"/>
        <w:jc w:val="both"/>
        <w:rPr>
          <w:sz w:val="24"/>
          <w:rtl/>
          <w:lang w:bidi="fa-IR"/>
        </w:rPr>
      </w:pPr>
      <w:r>
        <w:rPr>
          <w:rFonts w:hint="cs"/>
          <w:sz w:val="24"/>
          <w:rtl/>
          <w:lang w:bidi="fa-IR"/>
        </w:rPr>
        <w:lastRenderedPageBreak/>
        <w:t xml:space="preserve">لحظه لحظه‌های زندگی در دنیا، بسترهای مختلف برای رشد است. جنبه عملیاتی این رشد گزینش خیر در هر لحظه است. بنابراین مقصد برای انسان مرضی در هر لحظه و بر اساس بلوغ یافتن معنا می‌شود. </w:t>
      </w:r>
      <w:r w:rsidRPr="00A2135C">
        <w:rPr>
          <w:rFonts w:hint="cs"/>
          <w:sz w:val="24"/>
          <w:rtl/>
          <w:lang w:bidi="fa-IR"/>
        </w:rPr>
        <w:t>در</w:t>
      </w:r>
      <w:r w:rsidRPr="00A2135C">
        <w:rPr>
          <w:sz w:val="24"/>
          <w:rtl/>
          <w:lang w:bidi="fa-IR"/>
        </w:rPr>
        <w:t xml:space="preserve"> </w:t>
      </w:r>
      <w:r w:rsidRPr="00A2135C">
        <w:rPr>
          <w:rFonts w:hint="cs"/>
          <w:sz w:val="24"/>
          <w:rtl/>
          <w:lang w:bidi="fa-IR"/>
        </w:rPr>
        <w:t>اين</w:t>
      </w:r>
      <w:r w:rsidRPr="00A2135C">
        <w:rPr>
          <w:sz w:val="24"/>
          <w:rtl/>
          <w:lang w:bidi="fa-IR"/>
        </w:rPr>
        <w:t xml:space="preserve"> </w:t>
      </w:r>
      <w:r w:rsidRPr="00A2135C">
        <w:rPr>
          <w:rFonts w:hint="cs"/>
          <w:sz w:val="24"/>
          <w:rtl/>
          <w:lang w:bidi="fa-IR"/>
        </w:rPr>
        <w:t>صورت</w:t>
      </w:r>
      <w:r w:rsidRPr="00A2135C">
        <w:rPr>
          <w:sz w:val="24"/>
          <w:rtl/>
          <w:lang w:bidi="fa-IR"/>
        </w:rPr>
        <w:t xml:space="preserve"> </w:t>
      </w:r>
      <w:r w:rsidRPr="00A2135C">
        <w:rPr>
          <w:rFonts w:hint="cs"/>
          <w:sz w:val="24"/>
          <w:rtl/>
          <w:lang w:bidi="fa-IR"/>
        </w:rPr>
        <w:t>هر</w:t>
      </w:r>
      <w:r w:rsidRPr="00A2135C">
        <w:rPr>
          <w:sz w:val="24"/>
          <w:rtl/>
          <w:lang w:bidi="fa-IR"/>
        </w:rPr>
        <w:t xml:space="preserve"> </w:t>
      </w:r>
      <w:r w:rsidRPr="00A2135C">
        <w:rPr>
          <w:rFonts w:hint="cs"/>
          <w:sz w:val="24"/>
          <w:rtl/>
          <w:lang w:bidi="fa-IR"/>
        </w:rPr>
        <w:t>لحظه</w:t>
      </w:r>
      <w:r w:rsidRPr="00A2135C">
        <w:rPr>
          <w:sz w:val="24"/>
          <w:rtl/>
          <w:lang w:bidi="fa-IR"/>
        </w:rPr>
        <w:t xml:space="preserve"> </w:t>
      </w:r>
      <w:r w:rsidRPr="00A2135C">
        <w:rPr>
          <w:rFonts w:hint="cs"/>
          <w:sz w:val="24"/>
          <w:rtl/>
          <w:lang w:bidi="fa-IR"/>
        </w:rPr>
        <w:t>از</w:t>
      </w:r>
      <w:r w:rsidRPr="00A2135C">
        <w:rPr>
          <w:sz w:val="24"/>
          <w:rtl/>
          <w:lang w:bidi="fa-IR"/>
        </w:rPr>
        <w:t xml:space="preserve"> </w:t>
      </w:r>
      <w:r w:rsidRPr="00A2135C">
        <w:rPr>
          <w:rFonts w:hint="cs"/>
          <w:sz w:val="24"/>
          <w:rtl/>
          <w:lang w:bidi="fa-IR"/>
        </w:rPr>
        <w:t>زندگ</w:t>
      </w:r>
      <w:r>
        <w:rPr>
          <w:rFonts w:hint="cs"/>
          <w:sz w:val="24"/>
          <w:rtl/>
          <w:lang w:bidi="fa-IR"/>
        </w:rPr>
        <w:t>ی</w:t>
      </w:r>
      <w:r w:rsidRPr="00A2135C">
        <w:rPr>
          <w:sz w:val="24"/>
          <w:rtl/>
          <w:lang w:bidi="fa-IR"/>
        </w:rPr>
        <w:t xml:space="preserve"> </w:t>
      </w:r>
      <w:r w:rsidRPr="00A2135C">
        <w:rPr>
          <w:rFonts w:hint="cs"/>
          <w:sz w:val="24"/>
          <w:rtl/>
          <w:lang w:bidi="fa-IR"/>
        </w:rPr>
        <w:t>انسان،</w:t>
      </w:r>
      <w:r w:rsidRPr="00A2135C">
        <w:rPr>
          <w:sz w:val="24"/>
          <w:rtl/>
          <w:lang w:bidi="fa-IR"/>
        </w:rPr>
        <w:t xml:space="preserve"> </w:t>
      </w:r>
      <w:r>
        <w:rPr>
          <w:rFonts w:hint="cs"/>
          <w:sz w:val="24"/>
          <w:rtl/>
          <w:lang w:bidi="fa-IR"/>
        </w:rPr>
        <w:t>مقصدی</w:t>
      </w:r>
      <w:r w:rsidRPr="00A2135C">
        <w:rPr>
          <w:sz w:val="24"/>
          <w:rtl/>
          <w:lang w:bidi="fa-IR"/>
        </w:rPr>
        <w:t xml:space="preserve"> </w:t>
      </w:r>
      <w:r w:rsidRPr="00A2135C">
        <w:rPr>
          <w:rFonts w:hint="cs"/>
          <w:sz w:val="24"/>
          <w:rtl/>
          <w:lang w:bidi="fa-IR"/>
        </w:rPr>
        <w:t>است</w:t>
      </w:r>
      <w:r w:rsidRPr="00A2135C">
        <w:rPr>
          <w:sz w:val="24"/>
          <w:rtl/>
          <w:lang w:bidi="fa-IR"/>
        </w:rPr>
        <w:t xml:space="preserve"> </w:t>
      </w:r>
      <w:r w:rsidRPr="00A2135C">
        <w:rPr>
          <w:rFonts w:hint="cs"/>
          <w:sz w:val="24"/>
          <w:rtl/>
          <w:lang w:bidi="fa-IR"/>
        </w:rPr>
        <w:t>كه</w:t>
      </w:r>
      <w:r w:rsidRPr="00A2135C">
        <w:rPr>
          <w:sz w:val="24"/>
          <w:rtl/>
          <w:lang w:bidi="fa-IR"/>
        </w:rPr>
        <w:t xml:space="preserve"> </w:t>
      </w:r>
      <w:r w:rsidRPr="00A2135C">
        <w:rPr>
          <w:rFonts w:hint="cs"/>
          <w:sz w:val="24"/>
          <w:rtl/>
          <w:lang w:bidi="fa-IR"/>
        </w:rPr>
        <w:t>با</w:t>
      </w:r>
      <w:r w:rsidRPr="00A2135C">
        <w:rPr>
          <w:sz w:val="24"/>
          <w:rtl/>
          <w:lang w:bidi="fa-IR"/>
        </w:rPr>
        <w:t xml:space="preserve"> </w:t>
      </w:r>
      <w:r w:rsidRPr="00A2135C">
        <w:rPr>
          <w:rFonts w:hint="cs"/>
          <w:sz w:val="24"/>
          <w:rtl/>
          <w:lang w:bidi="fa-IR"/>
        </w:rPr>
        <w:t>دانستن</w:t>
      </w:r>
      <w:r w:rsidRPr="00A2135C">
        <w:rPr>
          <w:sz w:val="24"/>
          <w:rtl/>
          <w:lang w:bidi="fa-IR"/>
        </w:rPr>
        <w:t xml:space="preserve"> </w:t>
      </w:r>
      <w:r w:rsidRPr="00A2135C">
        <w:rPr>
          <w:rFonts w:hint="cs"/>
          <w:sz w:val="24"/>
          <w:rtl/>
          <w:lang w:bidi="fa-IR"/>
        </w:rPr>
        <w:t>ارزش</w:t>
      </w:r>
      <w:r w:rsidRPr="00A2135C">
        <w:rPr>
          <w:sz w:val="24"/>
          <w:rtl/>
          <w:lang w:bidi="fa-IR"/>
        </w:rPr>
        <w:t xml:space="preserve"> </w:t>
      </w:r>
      <w:r w:rsidRPr="00A2135C">
        <w:rPr>
          <w:rFonts w:hint="cs"/>
          <w:sz w:val="24"/>
          <w:rtl/>
          <w:lang w:bidi="fa-IR"/>
        </w:rPr>
        <w:t>و</w:t>
      </w:r>
      <w:r w:rsidRPr="00A2135C">
        <w:rPr>
          <w:sz w:val="24"/>
          <w:rtl/>
          <w:lang w:bidi="fa-IR"/>
        </w:rPr>
        <w:t xml:space="preserve"> </w:t>
      </w:r>
      <w:r w:rsidRPr="00A2135C">
        <w:rPr>
          <w:rFonts w:hint="cs"/>
          <w:sz w:val="24"/>
          <w:rtl/>
          <w:lang w:bidi="fa-IR"/>
        </w:rPr>
        <w:t>قدر</w:t>
      </w:r>
      <w:r w:rsidRPr="00A2135C">
        <w:rPr>
          <w:sz w:val="24"/>
          <w:rtl/>
          <w:lang w:bidi="fa-IR"/>
        </w:rPr>
        <w:t xml:space="preserve"> </w:t>
      </w:r>
      <w:r w:rsidRPr="00A2135C">
        <w:rPr>
          <w:rFonts w:hint="cs"/>
          <w:sz w:val="24"/>
          <w:rtl/>
          <w:lang w:bidi="fa-IR"/>
        </w:rPr>
        <w:t>آن</w:t>
      </w:r>
      <w:r w:rsidRPr="00A2135C">
        <w:rPr>
          <w:sz w:val="24"/>
          <w:rtl/>
          <w:lang w:bidi="fa-IR"/>
        </w:rPr>
        <w:t xml:space="preserve"> </w:t>
      </w:r>
      <w:r w:rsidRPr="00A2135C">
        <w:rPr>
          <w:rFonts w:hint="cs"/>
          <w:sz w:val="24"/>
          <w:rtl/>
          <w:lang w:bidi="fa-IR"/>
        </w:rPr>
        <w:t>و</w:t>
      </w:r>
      <w:r w:rsidRPr="00A2135C">
        <w:rPr>
          <w:sz w:val="24"/>
          <w:rtl/>
          <w:lang w:bidi="fa-IR"/>
        </w:rPr>
        <w:t xml:space="preserve"> </w:t>
      </w:r>
      <w:r w:rsidRPr="00A2135C">
        <w:rPr>
          <w:rFonts w:hint="cs"/>
          <w:sz w:val="24"/>
          <w:rtl/>
          <w:lang w:bidi="fa-IR"/>
        </w:rPr>
        <w:t>استفاده</w:t>
      </w:r>
      <w:r w:rsidRPr="00A2135C">
        <w:rPr>
          <w:sz w:val="24"/>
          <w:rtl/>
          <w:lang w:bidi="fa-IR"/>
        </w:rPr>
        <w:t xml:space="preserve"> </w:t>
      </w:r>
      <w:r w:rsidRPr="00A2135C">
        <w:rPr>
          <w:rFonts w:hint="cs"/>
          <w:sz w:val="24"/>
          <w:rtl/>
          <w:lang w:bidi="fa-IR"/>
        </w:rPr>
        <w:t>از</w:t>
      </w:r>
      <w:r w:rsidRPr="00A2135C">
        <w:rPr>
          <w:sz w:val="24"/>
          <w:rtl/>
          <w:lang w:bidi="fa-IR"/>
        </w:rPr>
        <w:t xml:space="preserve"> </w:t>
      </w:r>
      <w:r w:rsidRPr="00A2135C">
        <w:rPr>
          <w:rFonts w:hint="cs"/>
          <w:sz w:val="24"/>
          <w:rtl/>
          <w:lang w:bidi="fa-IR"/>
        </w:rPr>
        <w:t>آن،</w:t>
      </w:r>
      <w:r w:rsidRPr="00A2135C">
        <w:rPr>
          <w:sz w:val="24"/>
          <w:rtl/>
          <w:lang w:bidi="fa-IR"/>
        </w:rPr>
        <w:t xml:space="preserve"> </w:t>
      </w:r>
      <w:r w:rsidRPr="00A2135C">
        <w:rPr>
          <w:rFonts w:hint="cs"/>
          <w:sz w:val="24"/>
          <w:rtl/>
          <w:lang w:bidi="fa-IR"/>
        </w:rPr>
        <w:t>قدر</w:t>
      </w:r>
      <w:r w:rsidRPr="00A2135C">
        <w:rPr>
          <w:sz w:val="24"/>
          <w:rtl/>
          <w:lang w:bidi="fa-IR"/>
        </w:rPr>
        <w:t xml:space="preserve"> </w:t>
      </w:r>
      <w:r w:rsidRPr="00A2135C">
        <w:rPr>
          <w:rFonts w:hint="cs"/>
          <w:sz w:val="24"/>
          <w:rtl/>
          <w:lang w:bidi="fa-IR"/>
        </w:rPr>
        <w:t>انسان</w:t>
      </w:r>
      <w:r w:rsidRPr="00A2135C">
        <w:rPr>
          <w:sz w:val="24"/>
          <w:rtl/>
          <w:lang w:bidi="fa-IR"/>
        </w:rPr>
        <w:t xml:space="preserve"> </w:t>
      </w:r>
      <w:r w:rsidRPr="00A2135C">
        <w:rPr>
          <w:rFonts w:hint="cs"/>
          <w:sz w:val="24"/>
          <w:rtl/>
          <w:lang w:bidi="fa-IR"/>
        </w:rPr>
        <w:t>توسعه</w:t>
      </w:r>
      <w:r w:rsidRPr="00A2135C">
        <w:rPr>
          <w:sz w:val="24"/>
          <w:rtl/>
          <w:lang w:bidi="fa-IR"/>
        </w:rPr>
        <w:t xml:space="preserve"> </w:t>
      </w:r>
      <w:r w:rsidRPr="00A2135C">
        <w:rPr>
          <w:rFonts w:hint="cs"/>
          <w:sz w:val="24"/>
          <w:rtl/>
          <w:lang w:bidi="fa-IR"/>
        </w:rPr>
        <w:t>يافته</w:t>
      </w:r>
      <w:r w:rsidRPr="00A2135C">
        <w:rPr>
          <w:sz w:val="24"/>
          <w:rtl/>
          <w:lang w:bidi="fa-IR"/>
        </w:rPr>
        <w:t xml:space="preserve"> </w:t>
      </w:r>
      <w:r>
        <w:rPr>
          <w:rFonts w:hint="cs"/>
          <w:sz w:val="24"/>
          <w:rtl/>
          <w:lang w:bidi="fa-IR"/>
        </w:rPr>
        <w:t>برای</w:t>
      </w:r>
      <w:r w:rsidRPr="00A2135C">
        <w:rPr>
          <w:sz w:val="24"/>
          <w:rtl/>
          <w:lang w:bidi="fa-IR"/>
        </w:rPr>
        <w:t xml:space="preserve"> </w:t>
      </w:r>
      <w:r w:rsidRPr="00A2135C">
        <w:rPr>
          <w:rFonts w:hint="cs"/>
          <w:sz w:val="24"/>
          <w:rtl/>
          <w:lang w:bidi="fa-IR"/>
        </w:rPr>
        <w:t>مراتب</w:t>
      </w:r>
      <w:r w:rsidRPr="00A2135C">
        <w:rPr>
          <w:sz w:val="24"/>
          <w:rtl/>
          <w:lang w:bidi="fa-IR"/>
        </w:rPr>
        <w:t xml:space="preserve"> </w:t>
      </w:r>
      <w:r>
        <w:rPr>
          <w:rFonts w:hint="cs"/>
          <w:sz w:val="24"/>
          <w:rtl/>
          <w:lang w:bidi="fa-IR"/>
        </w:rPr>
        <w:t>بعدی</w:t>
      </w:r>
      <w:r w:rsidRPr="00A2135C">
        <w:rPr>
          <w:sz w:val="24"/>
          <w:rtl/>
          <w:lang w:bidi="fa-IR"/>
        </w:rPr>
        <w:t xml:space="preserve"> </w:t>
      </w:r>
      <w:r w:rsidRPr="00A2135C">
        <w:rPr>
          <w:rFonts w:hint="cs"/>
          <w:sz w:val="24"/>
          <w:rtl/>
          <w:lang w:bidi="fa-IR"/>
        </w:rPr>
        <w:t>قدرت</w:t>
      </w:r>
      <w:r w:rsidRPr="00A2135C">
        <w:rPr>
          <w:sz w:val="24"/>
          <w:rtl/>
          <w:lang w:bidi="fa-IR"/>
        </w:rPr>
        <w:t xml:space="preserve"> </w:t>
      </w:r>
      <w:r>
        <w:rPr>
          <w:rFonts w:hint="cs"/>
          <w:sz w:val="24"/>
          <w:rtl/>
          <w:lang w:bidi="fa-IR"/>
        </w:rPr>
        <w:t>بيشتری</w:t>
      </w:r>
      <w:r w:rsidRPr="00A2135C">
        <w:rPr>
          <w:sz w:val="24"/>
          <w:rtl/>
          <w:lang w:bidi="fa-IR"/>
        </w:rPr>
        <w:t xml:space="preserve"> </w:t>
      </w:r>
      <w:r>
        <w:rPr>
          <w:rFonts w:hint="cs"/>
          <w:sz w:val="24"/>
          <w:rtl/>
          <w:lang w:bidi="fa-IR"/>
        </w:rPr>
        <w:t>می‌</w:t>
      </w:r>
      <w:r w:rsidRPr="00A2135C">
        <w:rPr>
          <w:rFonts w:hint="cs"/>
          <w:sz w:val="24"/>
          <w:rtl/>
          <w:lang w:bidi="fa-IR"/>
        </w:rPr>
        <w:t>يابد</w:t>
      </w:r>
      <w:r w:rsidRPr="00A2135C">
        <w:rPr>
          <w:sz w:val="24"/>
          <w:rtl/>
          <w:lang w:bidi="fa-IR"/>
        </w:rPr>
        <w:t xml:space="preserve">. </w:t>
      </w:r>
      <w:r>
        <w:rPr>
          <w:rFonts w:hint="cs"/>
          <w:sz w:val="24"/>
          <w:rtl/>
          <w:lang w:bidi="fa-IR"/>
        </w:rPr>
        <w:t>و به عبارت دیگر</w:t>
      </w:r>
      <w:r w:rsidRPr="00A2135C">
        <w:rPr>
          <w:sz w:val="24"/>
          <w:rtl/>
          <w:lang w:bidi="fa-IR"/>
        </w:rPr>
        <w:t xml:space="preserve"> </w:t>
      </w:r>
      <w:r w:rsidRPr="00A2135C">
        <w:rPr>
          <w:rFonts w:hint="cs"/>
          <w:sz w:val="24"/>
          <w:rtl/>
          <w:lang w:bidi="fa-IR"/>
        </w:rPr>
        <w:t>ثمره</w:t>
      </w:r>
      <w:r w:rsidRPr="00A2135C">
        <w:rPr>
          <w:sz w:val="24"/>
          <w:rtl/>
          <w:lang w:bidi="fa-IR"/>
        </w:rPr>
        <w:t xml:space="preserve"> </w:t>
      </w:r>
      <w:r w:rsidRPr="00A2135C">
        <w:rPr>
          <w:rFonts w:hint="cs"/>
          <w:sz w:val="24"/>
          <w:rtl/>
          <w:lang w:bidi="fa-IR"/>
        </w:rPr>
        <w:t>شكر</w:t>
      </w:r>
      <w:r w:rsidRPr="00A2135C">
        <w:rPr>
          <w:sz w:val="24"/>
          <w:rtl/>
          <w:lang w:bidi="fa-IR"/>
        </w:rPr>
        <w:t xml:space="preserve"> </w:t>
      </w:r>
      <w:r w:rsidRPr="00A2135C">
        <w:rPr>
          <w:rFonts w:hint="cs"/>
          <w:sz w:val="24"/>
          <w:rtl/>
          <w:lang w:bidi="fa-IR"/>
        </w:rPr>
        <w:t>زياد</w:t>
      </w:r>
      <w:r w:rsidRPr="00A2135C">
        <w:rPr>
          <w:sz w:val="24"/>
          <w:rtl/>
          <w:lang w:bidi="fa-IR"/>
        </w:rPr>
        <w:t xml:space="preserve"> </w:t>
      </w:r>
      <w:r w:rsidRPr="00A2135C">
        <w:rPr>
          <w:rFonts w:hint="cs"/>
          <w:sz w:val="24"/>
          <w:rtl/>
          <w:lang w:bidi="fa-IR"/>
        </w:rPr>
        <w:t>شدن</w:t>
      </w:r>
      <w:r w:rsidRPr="00A2135C">
        <w:rPr>
          <w:sz w:val="24"/>
          <w:rtl/>
          <w:lang w:bidi="fa-IR"/>
        </w:rPr>
        <w:t xml:space="preserve"> </w:t>
      </w:r>
      <w:r w:rsidRPr="00A2135C">
        <w:rPr>
          <w:rFonts w:hint="cs"/>
          <w:sz w:val="24"/>
          <w:rtl/>
          <w:lang w:bidi="fa-IR"/>
        </w:rPr>
        <w:t>خود</w:t>
      </w:r>
      <w:r w:rsidRPr="00A2135C">
        <w:rPr>
          <w:sz w:val="24"/>
          <w:rtl/>
          <w:lang w:bidi="fa-IR"/>
        </w:rPr>
        <w:t xml:space="preserve"> </w:t>
      </w:r>
      <w:r w:rsidRPr="00A2135C">
        <w:rPr>
          <w:rFonts w:hint="cs"/>
          <w:sz w:val="24"/>
          <w:rtl/>
          <w:lang w:bidi="fa-IR"/>
        </w:rPr>
        <w:t>فرد</w:t>
      </w:r>
      <w:r w:rsidRPr="00A2135C">
        <w:rPr>
          <w:sz w:val="24"/>
          <w:rtl/>
          <w:lang w:bidi="fa-IR"/>
        </w:rPr>
        <w:t xml:space="preserve"> </w:t>
      </w:r>
      <w:r>
        <w:rPr>
          <w:rFonts w:hint="cs"/>
          <w:sz w:val="24"/>
          <w:rtl/>
          <w:lang w:bidi="fa-IR"/>
        </w:rPr>
        <w:t xml:space="preserve">است. </w:t>
      </w:r>
    </w:p>
    <w:p w:rsidR="00356A02" w:rsidRDefault="00356A02" w:rsidP="006B7E05">
      <w:pPr>
        <w:spacing w:after="0"/>
        <w:ind w:left="567"/>
        <w:jc w:val="both"/>
        <w:rPr>
          <w:rFonts w:ascii="w_Badr" w:hAnsi="w_Badr" w:cs="w_Badr"/>
          <w:sz w:val="24"/>
          <w:rtl/>
          <w:lang w:bidi="fa-IR"/>
        </w:rPr>
      </w:pPr>
      <w:r w:rsidRPr="006B7E05">
        <w:rPr>
          <w:rFonts w:ascii="w_Badr" w:hAnsi="w_Badr" w:cs="w_Badr" w:hint="cs"/>
          <w:sz w:val="24"/>
          <w:rtl/>
          <w:lang w:bidi="fa-IR"/>
        </w:rPr>
        <w:t>وَ</w:t>
      </w:r>
      <w:r w:rsidRPr="006B7E05">
        <w:rPr>
          <w:rFonts w:ascii="w_Badr" w:hAnsi="w_Badr" w:cs="w_Badr"/>
          <w:sz w:val="24"/>
          <w:rtl/>
          <w:lang w:bidi="fa-IR"/>
        </w:rPr>
        <w:t xml:space="preserve"> </w:t>
      </w:r>
      <w:r w:rsidRPr="006B7E05">
        <w:rPr>
          <w:rFonts w:ascii="w_Badr" w:hAnsi="w_Badr" w:cs="w_Badr" w:hint="cs"/>
          <w:sz w:val="24"/>
          <w:rtl/>
          <w:lang w:bidi="fa-IR"/>
        </w:rPr>
        <w:t>إِذْ</w:t>
      </w:r>
      <w:r w:rsidRPr="006B7E05">
        <w:rPr>
          <w:rFonts w:ascii="w_Badr" w:hAnsi="w_Badr" w:cs="w_Badr"/>
          <w:sz w:val="24"/>
          <w:rtl/>
          <w:lang w:bidi="fa-IR"/>
        </w:rPr>
        <w:t xml:space="preserve"> </w:t>
      </w:r>
      <w:r w:rsidRPr="006B7E05">
        <w:rPr>
          <w:rFonts w:ascii="w_Badr" w:hAnsi="w_Badr" w:cs="w_Badr" w:hint="cs"/>
          <w:sz w:val="24"/>
          <w:rtl/>
          <w:lang w:bidi="fa-IR"/>
        </w:rPr>
        <w:t>تَأَذَّنَ</w:t>
      </w:r>
      <w:r w:rsidRPr="006B7E05">
        <w:rPr>
          <w:rFonts w:ascii="w_Badr" w:hAnsi="w_Badr" w:cs="w_Badr"/>
          <w:sz w:val="24"/>
          <w:rtl/>
          <w:lang w:bidi="fa-IR"/>
        </w:rPr>
        <w:t xml:space="preserve"> </w:t>
      </w:r>
      <w:r w:rsidRPr="006B7E05">
        <w:rPr>
          <w:rFonts w:ascii="w_Badr" w:hAnsi="w_Badr" w:cs="w_Badr" w:hint="cs"/>
          <w:sz w:val="24"/>
          <w:rtl/>
          <w:lang w:bidi="fa-IR"/>
        </w:rPr>
        <w:t>رَبُّكُمْ</w:t>
      </w:r>
      <w:r w:rsidRPr="006B7E05">
        <w:rPr>
          <w:rFonts w:ascii="w_Badr" w:hAnsi="w_Badr" w:cs="w_Badr"/>
          <w:sz w:val="24"/>
          <w:rtl/>
          <w:lang w:bidi="fa-IR"/>
        </w:rPr>
        <w:t xml:space="preserve"> </w:t>
      </w:r>
      <w:r w:rsidRPr="006B7E05">
        <w:rPr>
          <w:rFonts w:ascii="w_Badr" w:hAnsi="w_Badr" w:cs="w_Badr" w:hint="cs"/>
          <w:sz w:val="24"/>
          <w:rtl/>
          <w:lang w:bidi="fa-IR"/>
        </w:rPr>
        <w:t>لَئِنْ</w:t>
      </w:r>
      <w:r w:rsidRPr="006B7E05">
        <w:rPr>
          <w:rFonts w:ascii="w_Badr" w:hAnsi="w_Badr" w:cs="w_Badr"/>
          <w:sz w:val="24"/>
          <w:rtl/>
          <w:lang w:bidi="fa-IR"/>
        </w:rPr>
        <w:t xml:space="preserve"> </w:t>
      </w:r>
      <w:r w:rsidRPr="006B7E05">
        <w:rPr>
          <w:rFonts w:ascii="w_Badr" w:hAnsi="w_Badr" w:cs="w_Badr" w:hint="cs"/>
          <w:sz w:val="24"/>
          <w:rtl/>
          <w:lang w:bidi="fa-IR"/>
        </w:rPr>
        <w:t>شَكَرْتُمْ</w:t>
      </w:r>
      <w:r w:rsidRPr="006B7E05">
        <w:rPr>
          <w:rFonts w:ascii="w_Badr" w:hAnsi="w_Badr" w:cs="w_Badr"/>
          <w:sz w:val="24"/>
          <w:rtl/>
          <w:lang w:bidi="fa-IR"/>
        </w:rPr>
        <w:t xml:space="preserve"> </w:t>
      </w:r>
      <w:r w:rsidRPr="006B7E05">
        <w:rPr>
          <w:rFonts w:ascii="w_Badr" w:hAnsi="w_Badr" w:cs="w_Badr" w:hint="cs"/>
          <w:sz w:val="24"/>
          <w:rtl/>
          <w:lang w:bidi="fa-IR"/>
        </w:rPr>
        <w:t>لَأَزيدَنَّكُمْ</w:t>
      </w:r>
      <w:r w:rsidRPr="006B7E05">
        <w:rPr>
          <w:rFonts w:ascii="w_Badr" w:hAnsi="w_Badr" w:cs="w_Badr"/>
          <w:sz w:val="24"/>
          <w:rtl/>
          <w:lang w:bidi="fa-IR"/>
        </w:rPr>
        <w:t xml:space="preserve"> </w:t>
      </w:r>
      <w:r w:rsidRPr="006B7E05">
        <w:rPr>
          <w:rFonts w:ascii="w_Badr" w:hAnsi="w_Badr" w:cs="w_Badr" w:hint="cs"/>
          <w:sz w:val="24"/>
          <w:rtl/>
          <w:lang w:bidi="fa-IR"/>
        </w:rPr>
        <w:t>وَ</w:t>
      </w:r>
      <w:r w:rsidRPr="006B7E05">
        <w:rPr>
          <w:rFonts w:ascii="w_Badr" w:hAnsi="w_Badr" w:cs="w_Badr"/>
          <w:sz w:val="24"/>
          <w:rtl/>
          <w:lang w:bidi="fa-IR"/>
        </w:rPr>
        <w:t xml:space="preserve"> </w:t>
      </w:r>
      <w:r w:rsidRPr="006B7E05">
        <w:rPr>
          <w:rFonts w:ascii="w_Badr" w:hAnsi="w_Badr" w:cs="w_Badr" w:hint="cs"/>
          <w:sz w:val="24"/>
          <w:rtl/>
          <w:lang w:bidi="fa-IR"/>
        </w:rPr>
        <w:t>لَئِنْ</w:t>
      </w:r>
      <w:r w:rsidRPr="006B7E05">
        <w:rPr>
          <w:rFonts w:ascii="w_Badr" w:hAnsi="w_Badr" w:cs="w_Badr"/>
          <w:sz w:val="24"/>
          <w:rtl/>
          <w:lang w:bidi="fa-IR"/>
        </w:rPr>
        <w:t xml:space="preserve"> </w:t>
      </w:r>
      <w:r w:rsidRPr="006B7E05">
        <w:rPr>
          <w:rFonts w:ascii="w_Badr" w:hAnsi="w_Badr" w:cs="w_Badr" w:hint="cs"/>
          <w:sz w:val="24"/>
          <w:rtl/>
          <w:lang w:bidi="fa-IR"/>
        </w:rPr>
        <w:t>كَفَرْتُمْ</w:t>
      </w:r>
      <w:r w:rsidRPr="006B7E05">
        <w:rPr>
          <w:rFonts w:ascii="w_Badr" w:hAnsi="w_Badr" w:cs="w_Badr"/>
          <w:sz w:val="24"/>
          <w:rtl/>
          <w:lang w:bidi="fa-IR"/>
        </w:rPr>
        <w:t xml:space="preserve"> </w:t>
      </w:r>
      <w:r w:rsidRPr="006B7E05">
        <w:rPr>
          <w:rFonts w:ascii="w_Badr" w:hAnsi="w_Badr" w:cs="w_Badr" w:hint="cs"/>
          <w:sz w:val="24"/>
          <w:rtl/>
          <w:lang w:bidi="fa-IR"/>
        </w:rPr>
        <w:t>إِنَّ</w:t>
      </w:r>
      <w:r w:rsidRPr="006B7E05">
        <w:rPr>
          <w:rFonts w:ascii="w_Badr" w:hAnsi="w_Badr" w:cs="w_Badr"/>
          <w:sz w:val="24"/>
          <w:rtl/>
          <w:lang w:bidi="fa-IR"/>
        </w:rPr>
        <w:t xml:space="preserve"> </w:t>
      </w:r>
      <w:r w:rsidRPr="006B7E05">
        <w:rPr>
          <w:rFonts w:ascii="w_Badr" w:hAnsi="w_Badr" w:cs="w_Badr" w:hint="cs"/>
          <w:sz w:val="24"/>
          <w:rtl/>
          <w:lang w:bidi="fa-IR"/>
        </w:rPr>
        <w:t>عَذابي‏</w:t>
      </w:r>
      <w:r w:rsidRPr="006B7E05">
        <w:rPr>
          <w:rFonts w:ascii="w_Badr" w:hAnsi="w_Badr" w:cs="w_Badr"/>
          <w:sz w:val="24"/>
          <w:rtl/>
          <w:lang w:bidi="fa-IR"/>
        </w:rPr>
        <w:t xml:space="preserve"> </w:t>
      </w:r>
      <w:r w:rsidRPr="006B7E05">
        <w:rPr>
          <w:rFonts w:ascii="w_Badr" w:hAnsi="w_Badr" w:cs="w_Badr" w:hint="cs"/>
          <w:sz w:val="24"/>
          <w:rtl/>
          <w:lang w:bidi="fa-IR"/>
        </w:rPr>
        <w:t>لَشَديدٌ</w:t>
      </w:r>
      <w:r w:rsidR="00056902">
        <w:rPr>
          <w:rStyle w:val="FootnoteReference"/>
          <w:rFonts w:ascii="w_Badr" w:hAnsi="w_Badr" w:cs="w_Badr"/>
          <w:sz w:val="24"/>
          <w:rtl/>
          <w:lang w:bidi="fa-IR"/>
        </w:rPr>
        <w:footnoteReference w:id="95"/>
      </w:r>
    </w:p>
    <w:p w:rsidR="00056902" w:rsidRPr="006B7E05" w:rsidRDefault="00056902" w:rsidP="006B7E05">
      <w:pPr>
        <w:spacing w:after="0"/>
        <w:ind w:left="567"/>
        <w:jc w:val="both"/>
        <w:rPr>
          <w:rFonts w:ascii="w_Badr" w:hAnsi="w_Badr" w:cs="w_Badr"/>
          <w:sz w:val="24"/>
          <w:rtl/>
          <w:lang w:bidi="fa-IR"/>
        </w:rPr>
      </w:pPr>
      <w:r w:rsidRPr="00056902">
        <w:rPr>
          <w:rFonts w:ascii="w_Badr" w:hAnsi="w_Badr" w:cs="w_Badr" w:hint="cs"/>
          <w:sz w:val="24"/>
          <w:rtl/>
          <w:lang w:bidi="fa-IR"/>
        </w:rPr>
        <w:t>و</w:t>
      </w:r>
      <w:r w:rsidRPr="00056902">
        <w:rPr>
          <w:rFonts w:ascii="w_Badr" w:hAnsi="w_Badr" w:cs="w_Badr"/>
          <w:sz w:val="24"/>
          <w:rtl/>
          <w:lang w:bidi="fa-IR"/>
        </w:rPr>
        <w:t xml:space="preserve"> </w:t>
      </w:r>
      <w:r w:rsidRPr="00056902">
        <w:rPr>
          <w:rFonts w:ascii="w_Badr" w:hAnsi="w_Badr" w:cs="w_Badr" w:hint="cs"/>
          <w:sz w:val="24"/>
          <w:rtl/>
          <w:lang w:bidi="fa-IR"/>
        </w:rPr>
        <w:t>پروردگارتان</w:t>
      </w:r>
      <w:r w:rsidRPr="00056902">
        <w:rPr>
          <w:rFonts w:ascii="w_Badr" w:hAnsi="w_Badr" w:cs="w_Badr"/>
          <w:sz w:val="24"/>
          <w:rtl/>
          <w:lang w:bidi="fa-IR"/>
        </w:rPr>
        <w:t xml:space="preserve"> </w:t>
      </w:r>
      <w:r w:rsidRPr="00056902">
        <w:rPr>
          <w:rFonts w:ascii="w_Badr" w:hAnsi="w_Badr" w:cs="w_Badr" w:hint="cs"/>
          <w:sz w:val="24"/>
          <w:rtl/>
          <w:lang w:bidi="fa-IR"/>
        </w:rPr>
        <w:t>اعلام</w:t>
      </w:r>
      <w:r w:rsidRPr="00056902">
        <w:rPr>
          <w:rFonts w:ascii="w_Badr" w:hAnsi="w_Badr" w:cs="w_Badr"/>
          <w:sz w:val="24"/>
          <w:rtl/>
          <w:lang w:bidi="fa-IR"/>
        </w:rPr>
        <w:t xml:space="preserve"> </w:t>
      </w:r>
      <w:r w:rsidRPr="00056902">
        <w:rPr>
          <w:rFonts w:ascii="w_Badr" w:hAnsi="w_Badr" w:cs="w_Badr" w:hint="cs"/>
          <w:sz w:val="24"/>
          <w:rtl/>
          <w:lang w:bidi="fa-IR"/>
        </w:rPr>
        <w:t>كرد</w:t>
      </w:r>
      <w:r w:rsidRPr="00056902">
        <w:rPr>
          <w:rFonts w:ascii="w_Badr" w:hAnsi="w_Badr" w:cs="w_Badr"/>
          <w:sz w:val="24"/>
          <w:rtl/>
          <w:lang w:bidi="fa-IR"/>
        </w:rPr>
        <w:t xml:space="preserve"> </w:t>
      </w:r>
      <w:r w:rsidRPr="00056902">
        <w:rPr>
          <w:rFonts w:ascii="w_Badr" w:hAnsi="w_Badr" w:cs="w_Badr" w:hint="cs"/>
          <w:sz w:val="24"/>
          <w:rtl/>
          <w:lang w:bidi="fa-IR"/>
        </w:rPr>
        <w:t>كه</w:t>
      </w:r>
      <w:r w:rsidRPr="00056902">
        <w:rPr>
          <w:rFonts w:ascii="w_Badr" w:hAnsi="w_Badr" w:cs="w_Badr"/>
          <w:sz w:val="24"/>
          <w:rtl/>
          <w:lang w:bidi="fa-IR"/>
        </w:rPr>
        <w:t xml:space="preserve"> </w:t>
      </w:r>
      <w:r w:rsidRPr="00056902">
        <w:rPr>
          <w:rFonts w:ascii="w_Badr" w:hAnsi="w_Badr" w:cs="w_Badr" w:hint="cs"/>
          <w:sz w:val="24"/>
          <w:rtl/>
          <w:lang w:bidi="fa-IR"/>
        </w:rPr>
        <w:t>اگر</w:t>
      </w:r>
      <w:r w:rsidRPr="00056902">
        <w:rPr>
          <w:rFonts w:ascii="w_Badr" w:hAnsi="w_Badr" w:cs="w_Badr"/>
          <w:sz w:val="24"/>
          <w:rtl/>
          <w:lang w:bidi="fa-IR"/>
        </w:rPr>
        <w:t xml:space="preserve"> </w:t>
      </w:r>
      <w:r w:rsidRPr="00056902">
        <w:rPr>
          <w:rFonts w:ascii="w_Badr" w:hAnsi="w_Badr" w:cs="w_Badr" w:hint="cs"/>
          <w:sz w:val="24"/>
          <w:rtl/>
          <w:lang w:bidi="fa-IR"/>
        </w:rPr>
        <w:t>مرا</w:t>
      </w:r>
      <w:r w:rsidRPr="00056902">
        <w:rPr>
          <w:rFonts w:ascii="w_Badr" w:hAnsi="w_Badr" w:cs="w_Badr"/>
          <w:sz w:val="24"/>
          <w:rtl/>
          <w:lang w:bidi="fa-IR"/>
        </w:rPr>
        <w:t xml:space="preserve"> </w:t>
      </w:r>
      <w:r w:rsidRPr="00056902">
        <w:rPr>
          <w:rFonts w:ascii="w_Badr" w:hAnsi="w_Badr" w:cs="w_Badr" w:hint="cs"/>
          <w:sz w:val="24"/>
          <w:rtl/>
          <w:lang w:bidi="fa-IR"/>
        </w:rPr>
        <w:t>سپاس</w:t>
      </w:r>
      <w:r w:rsidRPr="00056902">
        <w:rPr>
          <w:rFonts w:ascii="w_Badr" w:hAnsi="w_Badr" w:cs="w_Badr"/>
          <w:sz w:val="24"/>
          <w:rtl/>
          <w:lang w:bidi="fa-IR"/>
        </w:rPr>
        <w:t xml:space="preserve"> </w:t>
      </w:r>
      <w:r w:rsidRPr="00056902">
        <w:rPr>
          <w:rFonts w:ascii="w_Badr" w:hAnsi="w_Badr" w:cs="w_Badr" w:hint="cs"/>
          <w:sz w:val="24"/>
          <w:rtl/>
          <w:lang w:bidi="fa-IR"/>
        </w:rPr>
        <w:t>گوييد،</w:t>
      </w:r>
      <w:r w:rsidRPr="00056902">
        <w:rPr>
          <w:rFonts w:ascii="w_Badr" w:hAnsi="w_Badr" w:cs="w_Badr"/>
          <w:sz w:val="24"/>
          <w:rtl/>
          <w:lang w:bidi="fa-IR"/>
        </w:rPr>
        <w:t xml:space="preserve"> </w:t>
      </w:r>
      <w:r w:rsidRPr="00056902">
        <w:rPr>
          <w:rFonts w:ascii="w_Badr" w:hAnsi="w_Badr" w:cs="w_Badr" w:hint="cs"/>
          <w:sz w:val="24"/>
          <w:rtl/>
          <w:lang w:bidi="fa-IR"/>
        </w:rPr>
        <w:t>بر</w:t>
      </w:r>
      <w:r w:rsidRPr="00056902">
        <w:rPr>
          <w:rFonts w:ascii="w_Badr" w:hAnsi="w_Badr" w:cs="w_Badr"/>
          <w:sz w:val="24"/>
          <w:rtl/>
          <w:lang w:bidi="fa-IR"/>
        </w:rPr>
        <w:t xml:space="preserve"> </w:t>
      </w:r>
      <w:r w:rsidRPr="00056902">
        <w:rPr>
          <w:rFonts w:ascii="w_Badr" w:hAnsi="w_Badr" w:cs="w_Badr" w:hint="cs"/>
          <w:sz w:val="24"/>
          <w:rtl/>
          <w:lang w:bidi="fa-IR"/>
        </w:rPr>
        <w:t>نعمت</w:t>
      </w:r>
      <w:r w:rsidRPr="00056902">
        <w:rPr>
          <w:rFonts w:ascii="w_Badr" w:hAnsi="w_Badr" w:cs="w_Badr"/>
          <w:sz w:val="24"/>
          <w:rtl/>
          <w:lang w:bidi="fa-IR"/>
        </w:rPr>
        <w:t xml:space="preserve"> </w:t>
      </w:r>
      <w:r w:rsidRPr="00056902">
        <w:rPr>
          <w:rFonts w:ascii="w_Badr" w:hAnsi="w_Badr" w:cs="w_Badr" w:hint="cs"/>
          <w:sz w:val="24"/>
          <w:rtl/>
          <w:lang w:bidi="fa-IR"/>
        </w:rPr>
        <w:t>شما</w:t>
      </w:r>
      <w:r w:rsidRPr="00056902">
        <w:rPr>
          <w:rFonts w:ascii="w_Badr" w:hAnsi="w_Badr" w:cs="w_Badr"/>
          <w:sz w:val="24"/>
          <w:rtl/>
          <w:lang w:bidi="fa-IR"/>
        </w:rPr>
        <w:t xml:space="preserve"> </w:t>
      </w:r>
      <w:r w:rsidRPr="00056902">
        <w:rPr>
          <w:rFonts w:ascii="w_Badr" w:hAnsi="w_Badr" w:cs="w_Badr" w:hint="cs"/>
          <w:sz w:val="24"/>
          <w:rtl/>
          <w:lang w:bidi="fa-IR"/>
        </w:rPr>
        <w:t>مى‏افزايم</w:t>
      </w:r>
      <w:r w:rsidRPr="00056902">
        <w:rPr>
          <w:rFonts w:ascii="w_Badr" w:hAnsi="w_Badr" w:cs="w_Badr"/>
          <w:sz w:val="24"/>
          <w:rtl/>
          <w:lang w:bidi="fa-IR"/>
        </w:rPr>
        <w:t xml:space="preserve"> </w:t>
      </w:r>
      <w:r w:rsidRPr="00056902">
        <w:rPr>
          <w:rFonts w:ascii="w_Badr" w:hAnsi="w_Badr" w:cs="w_Badr" w:hint="cs"/>
          <w:sz w:val="24"/>
          <w:rtl/>
          <w:lang w:bidi="fa-IR"/>
        </w:rPr>
        <w:t>و</w:t>
      </w:r>
      <w:r w:rsidRPr="00056902">
        <w:rPr>
          <w:rFonts w:ascii="w_Badr" w:hAnsi="w_Badr" w:cs="w_Badr"/>
          <w:sz w:val="24"/>
          <w:rtl/>
          <w:lang w:bidi="fa-IR"/>
        </w:rPr>
        <w:t xml:space="preserve"> </w:t>
      </w:r>
      <w:r w:rsidRPr="00056902">
        <w:rPr>
          <w:rFonts w:ascii="w_Badr" w:hAnsi="w_Badr" w:cs="w_Badr" w:hint="cs"/>
          <w:sz w:val="24"/>
          <w:rtl/>
          <w:lang w:bidi="fa-IR"/>
        </w:rPr>
        <w:t>اگر</w:t>
      </w:r>
      <w:r w:rsidRPr="00056902">
        <w:rPr>
          <w:rFonts w:ascii="w_Badr" w:hAnsi="w_Badr" w:cs="w_Badr"/>
          <w:sz w:val="24"/>
          <w:rtl/>
          <w:lang w:bidi="fa-IR"/>
        </w:rPr>
        <w:t xml:space="preserve"> </w:t>
      </w:r>
      <w:r w:rsidRPr="00056902">
        <w:rPr>
          <w:rFonts w:ascii="w_Badr" w:hAnsi="w_Badr" w:cs="w_Badr" w:hint="cs"/>
          <w:sz w:val="24"/>
          <w:rtl/>
          <w:lang w:bidi="fa-IR"/>
        </w:rPr>
        <w:t>كفران</w:t>
      </w:r>
      <w:r w:rsidRPr="00056902">
        <w:rPr>
          <w:rFonts w:ascii="w_Badr" w:hAnsi="w_Badr" w:cs="w_Badr"/>
          <w:sz w:val="24"/>
          <w:rtl/>
          <w:lang w:bidi="fa-IR"/>
        </w:rPr>
        <w:t xml:space="preserve"> </w:t>
      </w:r>
      <w:r w:rsidRPr="00056902">
        <w:rPr>
          <w:rFonts w:ascii="w_Badr" w:hAnsi="w_Badr" w:cs="w_Badr" w:hint="cs"/>
          <w:sz w:val="24"/>
          <w:rtl/>
          <w:lang w:bidi="fa-IR"/>
        </w:rPr>
        <w:t>كنيد،</w:t>
      </w:r>
      <w:r w:rsidRPr="00056902">
        <w:rPr>
          <w:rFonts w:ascii="w_Badr" w:hAnsi="w_Badr" w:cs="w_Badr"/>
          <w:sz w:val="24"/>
          <w:rtl/>
          <w:lang w:bidi="fa-IR"/>
        </w:rPr>
        <w:t xml:space="preserve"> </w:t>
      </w:r>
      <w:r w:rsidRPr="00056902">
        <w:rPr>
          <w:rFonts w:ascii="w_Badr" w:hAnsi="w_Badr" w:cs="w_Badr" w:hint="cs"/>
          <w:sz w:val="24"/>
          <w:rtl/>
          <w:lang w:bidi="fa-IR"/>
        </w:rPr>
        <w:t>بدانيد</w:t>
      </w:r>
      <w:r w:rsidRPr="00056902">
        <w:rPr>
          <w:rFonts w:ascii="w_Badr" w:hAnsi="w_Badr" w:cs="w_Badr"/>
          <w:sz w:val="24"/>
          <w:rtl/>
          <w:lang w:bidi="fa-IR"/>
        </w:rPr>
        <w:t xml:space="preserve"> </w:t>
      </w:r>
      <w:r w:rsidRPr="00056902">
        <w:rPr>
          <w:rFonts w:ascii="w_Badr" w:hAnsi="w_Badr" w:cs="w_Badr" w:hint="cs"/>
          <w:sz w:val="24"/>
          <w:rtl/>
          <w:lang w:bidi="fa-IR"/>
        </w:rPr>
        <w:t>كه</w:t>
      </w:r>
      <w:r w:rsidRPr="00056902">
        <w:rPr>
          <w:rFonts w:ascii="w_Badr" w:hAnsi="w_Badr" w:cs="w_Badr"/>
          <w:sz w:val="24"/>
          <w:rtl/>
          <w:lang w:bidi="fa-IR"/>
        </w:rPr>
        <w:t xml:space="preserve"> </w:t>
      </w:r>
      <w:r w:rsidRPr="00056902">
        <w:rPr>
          <w:rFonts w:ascii="w_Badr" w:hAnsi="w_Badr" w:cs="w_Badr" w:hint="cs"/>
          <w:sz w:val="24"/>
          <w:rtl/>
          <w:lang w:bidi="fa-IR"/>
        </w:rPr>
        <w:t>عذاب</w:t>
      </w:r>
      <w:r w:rsidRPr="00056902">
        <w:rPr>
          <w:rFonts w:ascii="w_Badr" w:hAnsi="w_Badr" w:cs="w_Badr"/>
          <w:sz w:val="24"/>
          <w:rtl/>
          <w:lang w:bidi="fa-IR"/>
        </w:rPr>
        <w:t xml:space="preserve"> </w:t>
      </w:r>
      <w:r w:rsidRPr="00056902">
        <w:rPr>
          <w:rFonts w:ascii="w_Badr" w:hAnsi="w_Badr" w:cs="w_Badr" w:hint="cs"/>
          <w:sz w:val="24"/>
          <w:rtl/>
          <w:lang w:bidi="fa-IR"/>
        </w:rPr>
        <w:t>من</w:t>
      </w:r>
      <w:r w:rsidRPr="00056902">
        <w:rPr>
          <w:rFonts w:ascii="w_Badr" w:hAnsi="w_Badr" w:cs="w_Badr"/>
          <w:sz w:val="24"/>
          <w:rtl/>
          <w:lang w:bidi="fa-IR"/>
        </w:rPr>
        <w:t xml:space="preserve"> </w:t>
      </w:r>
      <w:r w:rsidRPr="00056902">
        <w:rPr>
          <w:rFonts w:ascii="w_Badr" w:hAnsi="w_Badr" w:cs="w_Badr" w:hint="cs"/>
          <w:sz w:val="24"/>
          <w:rtl/>
          <w:lang w:bidi="fa-IR"/>
        </w:rPr>
        <w:t>سخت</w:t>
      </w:r>
      <w:r w:rsidRPr="00056902">
        <w:rPr>
          <w:rFonts w:ascii="w_Badr" w:hAnsi="w_Badr" w:cs="w_Badr"/>
          <w:sz w:val="24"/>
          <w:rtl/>
          <w:lang w:bidi="fa-IR"/>
        </w:rPr>
        <w:t xml:space="preserve"> </w:t>
      </w:r>
      <w:r w:rsidRPr="00056902">
        <w:rPr>
          <w:rFonts w:ascii="w_Badr" w:hAnsi="w_Badr" w:cs="w_Badr" w:hint="cs"/>
          <w:sz w:val="24"/>
          <w:rtl/>
          <w:lang w:bidi="fa-IR"/>
        </w:rPr>
        <w:t>است</w:t>
      </w:r>
      <w:r>
        <w:rPr>
          <w:rFonts w:ascii="w_Badr" w:hAnsi="w_Badr" w:cs="w_Badr"/>
          <w:sz w:val="24"/>
          <w:rtl/>
          <w:lang w:bidi="fa-IR"/>
        </w:rPr>
        <w:t>.</w:t>
      </w:r>
    </w:p>
    <w:p w:rsidR="00356A02" w:rsidRPr="006B7E05" w:rsidRDefault="00356A02" w:rsidP="0088570C">
      <w:pPr>
        <w:spacing w:after="0"/>
        <w:jc w:val="both"/>
        <w:rPr>
          <w:rFonts w:ascii="w_Lotus Bold" w:hAnsi="w_Lotus Bold" w:cs="w_Lotus Bold"/>
          <w:sz w:val="24"/>
          <w:rtl/>
          <w:lang w:bidi="fa-IR"/>
        </w:rPr>
      </w:pPr>
      <w:r w:rsidRPr="006B7E05">
        <w:rPr>
          <w:rFonts w:ascii="w_Lotus Bold" w:hAnsi="w_Lotus Bold" w:cs="w_Lotus Bold" w:hint="cs"/>
          <w:sz w:val="24"/>
          <w:rtl/>
          <w:lang w:bidi="fa-IR"/>
        </w:rPr>
        <w:t>5-3. آگاهی داشتن نسبت به توانمندی‌های فعال و داشتن چشم‌انداز در این باره</w:t>
      </w:r>
    </w:p>
    <w:p w:rsidR="00356A02" w:rsidRDefault="00356A02" w:rsidP="0088570C">
      <w:pPr>
        <w:spacing w:after="0"/>
        <w:jc w:val="both"/>
        <w:rPr>
          <w:sz w:val="24"/>
          <w:rtl/>
          <w:lang w:bidi="fa-IR"/>
        </w:rPr>
      </w:pPr>
      <w:r>
        <w:rPr>
          <w:rFonts w:hint="cs"/>
          <w:sz w:val="24"/>
          <w:rtl/>
          <w:lang w:bidi="fa-IR"/>
        </w:rPr>
        <w:t xml:space="preserve">انسان امکاناتی فطری و طبیعی دارد که با وسعت یافتن در این امکانات، در جهت نور، ‌می‌تواند رشد را دریافت کند. فطرت جنبه ملکوتی انسان و مستقل از زمان و مکان و امری بسیط است و میزان بهره‌مندی از اسماء و صفات الهی را نشان می‌دهد. طبیعت وجه متغیر انسان است که تحت تأثیر شرایط بیرونی است، نوع بهره‌مندی از طبیعت فطرت را پوشانده یا شکوفا می‌کند. در واقع نیازهای طبیعی محل نزول رزق حقیقی است. </w:t>
      </w:r>
    </w:p>
    <w:p w:rsidR="005B2AF9" w:rsidRDefault="005B2AF9" w:rsidP="00056902">
      <w:pPr>
        <w:spacing w:after="0"/>
        <w:ind w:left="567"/>
        <w:jc w:val="both"/>
        <w:rPr>
          <w:rFonts w:ascii="w_Badr" w:hAnsi="w_Badr" w:cs="w_Badr"/>
          <w:sz w:val="24"/>
          <w:rtl/>
          <w:lang w:bidi="fa-IR"/>
        </w:rPr>
      </w:pPr>
      <w:r w:rsidRPr="006B7E05">
        <w:rPr>
          <w:rFonts w:ascii="w_Badr" w:hAnsi="w_Badr" w:cs="w_Badr" w:hint="cs"/>
          <w:sz w:val="24"/>
          <w:rtl/>
          <w:lang w:bidi="fa-IR"/>
        </w:rPr>
        <w:t>وَ</w:t>
      </w:r>
      <w:r w:rsidRPr="006B7E05">
        <w:rPr>
          <w:rFonts w:ascii="w_Badr" w:hAnsi="w_Badr" w:cs="w_Badr"/>
          <w:sz w:val="24"/>
          <w:rtl/>
          <w:lang w:bidi="fa-IR"/>
        </w:rPr>
        <w:t xml:space="preserve"> </w:t>
      </w:r>
      <w:r w:rsidRPr="006B7E05">
        <w:rPr>
          <w:rFonts w:ascii="w_Badr" w:hAnsi="w_Badr" w:cs="w_Badr" w:hint="cs"/>
          <w:sz w:val="24"/>
          <w:rtl/>
          <w:lang w:bidi="fa-IR"/>
        </w:rPr>
        <w:t>اللَّهُ</w:t>
      </w:r>
      <w:r w:rsidRPr="006B7E05">
        <w:rPr>
          <w:rFonts w:ascii="w_Badr" w:hAnsi="w_Badr" w:cs="w_Badr"/>
          <w:sz w:val="24"/>
          <w:rtl/>
          <w:lang w:bidi="fa-IR"/>
        </w:rPr>
        <w:t xml:space="preserve"> </w:t>
      </w:r>
      <w:r w:rsidRPr="006B7E05">
        <w:rPr>
          <w:rFonts w:ascii="w_Badr" w:hAnsi="w_Badr" w:cs="w_Badr" w:hint="cs"/>
          <w:sz w:val="24"/>
          <w:rtl/>
          <w:lang w:bidi="fa-IR"/>
        </w:rPr>
        <w:t>خَلَقَكُمْ</w:t>
      </w:r>
      <w:r w:rsidRPr="006B7E05">
        <w:rPr>
          <w:rFonts w:ascii="w_Badr" w:hAnsi="w_Badr" w:cs="w_Badr"/>
          <w:sz w:val="24"/>
          <w:rtl/>
          <w:lang w:bidi="fa-IR"/>
        </w:rPr>
        <w:t xml:space="preserve"> </w:t>
      </w:r>
      <w:r w:rsidRPr="006B7E05">
        <w:rPr>
          <w:rFonts w:ascii="w_Badr" w:hAnsi="w_Badr" w:cs="w_Badr" w:hint="cs"/>
          <w:sz w:val="24"/>
          <w:rtl/>
          <w:lang w:bidi="fa-IR"/>
        </w:rPr>
        <w:t>ثُمَّ</w:t>
      </w:r>
      <w:r w:rsidRPr="006B7E05">
        <w:rPr>
          <w:rFonts w:ascii="w_Badr" w:hAnsi="w_Badr" w:cs="w_Badr"/>
          <w:sz w:val="24"/>
          <w:rtl/>
          <w:lang w:bidi="fa-IR"/>
        </w:rPr>
        <w:t xml:space="preserve"> </w:t>
      </w:r>
      <w:r w:rsidRPr="006B7E05">
        <w:rPr>
          <w:rFonts w:ascii="w_Badr" w:hAnsi="w_Badr" w:cs="w_Badr" w:hint="cs"/>
          <w:sz w:val="24"/>
          <w:rtl/>
          <w:lang w:bidi="fa-IR"/>
        </w:rPr>
        <w:t>يَتَوَفَّاكُمْ</w:t>
      </w:r>
      <w:r w:rsidRPr="006B7E05">
        <w:rPr>
          <w:rFonts w:ascii="w_Badr" w:hAnsi="w_Badr" w:cs="w_Badr"/>
          <w:sz w:val="24"/>
          <w:rtl/>
          <w:lang w:bidi="fa-IR"/>
        </w:rPr>
        <w:t xml:space="preserve"> </w:t>
      </w:r>
      <w:r w:rsidRPr="006B7E05">
        <w:rPr>
          <w:rFonts w:ascii="w_Badr" w:hAnsi="w_Badr" w:cs="w_Badr" w:hint="cs"/>
          <w:sz w:val="24"/>
          <w:rtl/>
          <w:lang w:bidi="fa-IR"/>
        </w:rPr>
        <w:t>وَ</w:t>
      </w:r>
      <w:r w:rsidRPr="006B7E05">
        <w:rPr>
          <w:rFonts w:ascii="w_Badr" w:hAnsi="w_Badr" w:cs="w_Badr"/>
          <w:sz w:val="24"/>
          <w:rtl/>
          <w:lang w:bidi="fa-IR"/>
        </w:rPr>
        <w:t xml:space="preserve"> </w:t>
      </w:r>
      <w:r w:rsidRPr="006B7E05">
        <w:rPr>
          <w:rFonts w:ascii="w_Badr" w:hAnsi="w_Badr" w:cs="w_Badr" w:hint="cs"/>
          <w:sz w:val="24"/>
          <w:rtl/>
          <w:lang w:bidi="fa-IR"/>
        </w:rPr>
        <w:t>مِنْكُمْ</w:t>
      </w:r>
      <w:r w:rsidRPr="006B7E05">
        <w:rPr>
          <w:rFonts w:ascii="w_Badr" w:hAnsi="w_Badr" w:cs="w_Badr"/>
          <w:sz w:val="24"/>
          <w:rtl/>
          <w:lang w:bidi="fa-IR"/>
        </w:rPr>
        <w:t xml:space="preserve"> </w:t>
      </w:r>
      <w:r w:rsidRPr="006B7E05">
        <w:rPr>
          <w:rFonts w:ascii="w_Badr" w:hAnsi="w_Badr" w:cs="w_Badr" w:hint="cs"/>
          <w:sz w:val="24"/>
          <w:rtl/>
          <w:lang w:bidi="fa-IR"/>
        </w:rPr>
        <w:t>مَنْ</w:t>
      </w:r>
      <w:r w:rsidRPr="006B7E05">
        <w:rPr>
          <w:rFonts w:ascii="w_Badr" w:hAnsi="w_Badr" w:cs="w_Badr"/>
          <w:sz w:val="24"/>
          <w:rtl/>
          <w:lang w:bidi="fa-IR"/>
        </w:rPr>
        <w:t xml:space="preserve"> </w:t>
      </w:r>
      <w:r w:rsidRPr="006B7E05">
        <w:rPr>
          <w:rFonts w:ascii="w_Badr" w:hAnsi="w_Badr" w:cs="w_Badr" w:hint="cs"/>
          <w:sz w:val="24"/>
          <w:rtl/>
          <w:lang w:bidi="fa-IR"/>
        </w:rPr>
        <w:t>يُرَدُّ</w:t>
      </w:r>
      <w:r w:rsidRPr="006B7E05">
        <w:rPr>
          <w:rFonts w:ascii="w_Badr" w:hAnsi="w_Badr" w:cs="w_Badr"/>
          <w:sz w:val="24"/>
          <w:rtl/>
          <w:lang w:bidi="fa-IR"/>
        </w:rPr>
        <w:t xml:space="preserve"> </w:t>
      </w:r>
      <w:r w:rsidRPr="006B7E05">
        <w:rPr>
          <w:rFonts w:ascii="w_Badr" w:hAnsi="w_Badr" w:cs="w_Badr" w:hint="cs"/>
          <w:sz w:val="24"/>
          <w:rtl/>
          <w:lang w:bidi="fa-IR"/>
        </w:rPr>
        <w:t>إِلى‏</w:t>
      </w:r>
      <w:r w:rsidRPr="006B7E05">
        <w:rPr>
          <w:rFonts w:ascii="w_Badr" w:hAnsi="w_Badr" w:cs="w_Badr"/>
          <w:sz w:val="24"/>
          <w:rtl/>
          <w:lang w:bidi="fa-IR"/>
        </w:rPr>
        <w:t xml:space="preserve"> </w:t>
      </w:r>
      <w:r w:rsidRPr="006B7E05">
        <w:rPr>
          <w:rFonts w:ascii="w_Badr" w:hAnsi="w_Badr" w:cs="w_Badr" w:hint="cs"/>
          <w:sz w:val="24"/>
          <w:rtl/>
          <w:lang w:bidi="fa-IR"/>
        </w:rPr>
        <w:t>أَرْذَلِ</w:t>
      </w:r>
      <w:r w:rsidRPr="006B7E05">
        <w:rPr>
          <w:rFonts w:ascii="w_Badr" w:hAnsi="w_Badr" w:cs="w_Badr"/>
          <w:sz w:val="24"/>
          <w:rtl/>
          <w:lang w:bidi="fa-IR"/>
        </w:rPr>
        <w:t xml:space="preserve"> </w:t>
      </w:r>
      <w:r w:rsidRPr="006B7E05">
        <w:rPr>
          <w:rFonts w:ascii="w_Badr" w:hAnsi="w_Badr" w:cs="w_Badr" w:hint="cs"/>
          <w:sz w:val="24"/>
          <w:rtl/>
          <w:lang w:bidi="fa-IR"/>
        </w:rPr>
        <w:t>الْعُمُرِ</w:t>
      </w:r>
      <w:r w:rsidRPr="006B7E05">
        <w:rPr>
          <w:rFonts w:ascii="w_Badr" w:hAnsi="w_Badr" w:cs="w_Badr"/>
          <w:sz w:val="24"/>
          <w:rtl/>
          <w:lang w:bidi="fa-IR"/>
        </w:rPr>
        <w:t xml:space="preserve"> </w:t>
      </w:r>
      <w:r w:rsidRPr="006B7E05">
        <w:rPr>
          <w:rFonts w:ascii="w_Badr" w:hAnsi="w_Badr" w:cs="w_Badr" w:hint="cs"/>
          <w:sz w:val="24"/>
          <w:rtl/>
          <w:lang w:bidi="fa-IR"/>
        </w:rPr>
        <w:t>لِكَيْ</w:t>
      </w:r>
      <w:r w:rsidRPr="006B7E05">
        <w:rPr>
          <w:rFonts w:ascii="w_Badr" w:hAnsi="w_Badr" w:cs="w_Badr"/>
          <w:sz w:val="24"/>
          <w:rtl/>
          <w:lang w:bidi="fa-IR"/>
        </w:rPr>
        <w:t xml:space="preserve"> </w:t>
      </w:r>
      <w:r w:rsidRPr="006B7E05">
        <w:rPr>
          <w:rFonts w:ascii="w_Badr" w:hAnsi="w_Badr" w:cs="w_Badr" w:hint="cs"/>
          <w:sz w:val="24"/>
          <w:rtl/>
          <w:lang w:bidi="fa-IR"/>
        </w:rPr>
        <w:t>لا</w:t>
      </w:r>
      <w:r w:rsidRPr="006B7E05">
        <w:rPr>
          <w:rFonts w:ascii="w_Badr" w:hAnsi="w_Badr" w:cs="w_Badr"/>
          <w:sz w:val="24"/>
          <w:rtl/>
          <w:lang w:bidi="fa-IR"/>
        </w:rPr>
        <w:t xml:space="preserve"> </w:t>
      </w:r>
      <w:r w:rsidRPr="006B7E05">
        <w:rPr>
          <w:rFonts w:ascii="w_Badr" w:hAnsi="w_Badr" w:cs="w_Badr" w:hint="cs"/>
          <w:sz w:val="24"/>
          <w:rtl/>
          <w:lang w:bidi="fa-IR"/>
        </w:rPr>
        <w:t>يَعْلَمَ</w:t>
      </w:r>
      <w:r w:rsidRPr="006B7E05">
        <w:rPr>
          <w:rFonts w:ascii="w_Badr" w:hAnsi="w_Badr" w:cs="w_Badr"/>
          <w:sz w:val="24"/>
          <w:rtl/>
          <w:lang w:bidi="fa-IR"/>
        </w:rPr>
        <w:t xml:space="preserve"> </w:t>
      </w:r>
      <w:r w:rsidRPr="006B7E05">
        <w:rPr>
          <w:rFonts w:ascii="w_Badr" w:hAnsi="w_Badr" w:cs="w_Badr" w:hint="cs"/>
          <w:sz w:val="24"/>
          <w:rtl/>
          <w:lang w:bidi="fa-IR"/>
        </w:rPr>
        <w:t>بَعْدَ</w:t>
      </w:r>
      <w:r w:rsidRPr="006B7E05">
        <w:rPr>
          <w:rFonts w:ascii="w_Badr" w:hAnsi="w_Badr" w:cs="w_Badr"/>
          <w:sz w:val="24"/>
          <w:rtl/>
          <w:lang w:bidi="fa-IR"/>
        </w:rPr>
        <w:t xml:space="preserve"> </w:t>
      </w:r>
      <w:r w:rsidRPr="006B7E05">
        <w:rPr>
          <w:rFonts w:ascii="w_Badr" w:hAnsi="w_Badr" w:cs="w_Badr" w:hint="cs"/>
          <w:sz w:val="24"/>
          <w:rtl/>
          <w:lang w:bidi="fa-IR"/>
        </w:rPr>
        <w:t>عِلْمٍ</w:t>
      </w:r>
      <w:r w:rsidRPr="006B7E05">
        <w:rPr>
          <w:rFonts w:ascii="w_Badr" w:hAnsi="w_Badr" w:cs="w_Badr"/>
          <w:sz w:val="24"/>
          <w:rtl/>
          <w:lang w:bidi="fa-IR"/>
        </w:rPr>
        <w:t xml:space="preserve"> </w:t>
      </w:r>
      <w:r w:rsidRPr="006B7E05">
        <w:rPr>
          <w:rFonts w:ascii="w_Badr" w:hAnsi="w_Badr" w:cs="w_Badr" w:hint="cs"/>
          <w:sz w:val="24"/>
          <w:rtl/>
          <w:lang w:bidi="fa-IR"/>
        </w:rPr>
        <w:t>شَيْئاً</w:t>
      </w:r>
      <w:r w:rsidRPr="006B7E05">
        <w:rPr>
          <w:rFonts w:ascii="w_Badr" w:hAnsi="w_Badr" w:cs="w_Badr"/>
          <w:sz w:val="24"/>
          <w:rtl/>
          <w:lang w:bidi="fa-IR"/>
        </w:rPr>
        <w:t xml:space="preserve"> </w:t>
      </w:r>
      <w:r w:rsidRPr="006B7E05">
        <w:rPr>
          <w:rFonts w:ascii="w_Badr" w:hAnsi="w_Badr" w:cs="w_Badr" w:hint="cs"/>
          <w:sz w:val="24"/>
          <w:rtl/>
          <w:lang w:bidi="fa-IR"/>
        </w:rPr>
        <w:t>إِنَّ</w:t>
      </w:r>
      <w:r w:rsidRPr="006B7E05">
        <w:rPr>
          <w:rFonts w:ascii="w_Badr" w:hAnsi="w_Badr" w:cs="w_Badr"/>
          <w:sz w:val="24"/>
          <w:rtl/>
          <w:lang w:bidi="fa-IR"/>
        </w:rPr>
        <w:t xml:space="preserve"> </w:t>
      </w:r>
      <w:r w:rsidRPr="006B7E05">
        <w:rPr>
          <w:rFonts w:ascii="w_Badr" w:hAnsi="w_Badr" w:cs="w_Badr" w:hint="cs"/>
          <w:sz w:val="24"/>
          <w:rtl/>
          <w:lang w:bidi="fa-IR"/>
        </w:rPr>
        <w:t>اللَّهَ</w:t>
      </w:r>
      <w:r w:rsidRPr="006B7E05">
        <w:rPr>
          <w:rFonts w:ascii="w_Badr" w:hAnsi="w_Badr" w:cs="w_Badr"/>
          <w:sz w:val="24"/>
          <w:rtl/>
          <w:lang w:bidi="fa-IR"/>
        </w:rPr>
        <w:t xml:space="preserve"> </w:t>
      </w:r>
      <w:r w:rsidRPr="006B7E05">
        <w:rPr>
          <w:rFonts w:ascii="w_Badr" w:hAnsi="w_Badr" w:cs="w_Badr" w:hint="cs"/>
          <w:sz w:val="24"/>
          <w:rtl/>
          <w:lang w:bidi="fa-IR"/>
        </w:rPr>
        <w:t>عَليمٌ</w:t>
      </w:r>
      <w:r w:rsidRPr="006B7E05">
        <w:rPr>
          <w:rFonts w:ascii="w_Badr" w:hAnsi="w_Badr" w:cs="w_Badr"/>
          <w:sz w:val="24"/>
          <w:rtl/>
          <w:lang w:bidi="fa-IR"/>
        </w:rPr>
        <w:t xml:space="preserve"> </w:t>
      </w:r>
      <w:r w:rsidRPr="006B7E05">
        <w:rPr>
          <w:rFonts w:ascii="w_Badr" w:hAnsi="w_Badr" w:cs="w_Badr" w:hint="cs"/>
          <w:sz w:val="24"/>
          <w:rtl/>
          <w:lang w:bidi="fa-IR"/>
        </w:rPr>
        <w:t>قَديرٌ</w:t>
      </w:r>
      <w:r w:rsidRPr="006B7E05">
        <w:rPr>
          <w:rFonts w:ascii="w_Badr" w:hAnsi="w_Badr" w:cs="w_Badr"/>
          <w:sz w:val="24"/>
          <w:rtl/>
          <w:lang w:bidi="fa-IR"/>
        </w:rPr>
        <w:t xml:space="preserve"> </w:t>
      </w:r>
      <w:r w:rsidR="00056902">
        <w:rPr>
          <w:rFonts w:ascii="w_Badr" w:hAnsi="w_Badr" w:cs="w_Badr" w:hint="cs"/>
          <w:sz w:val="24"/>
          <w:rtl/>
          <w:lang w:bidi="fa-IR"/>
        </w:rPr>
        <w:t>*</w:t>
      </w:r>
      <w:r w:rsidRPr="006B7E05">
        <w:rPr>
          <w:rFonts w:ascii="w_Badr" w:hAnsi="w_Badr" w:cs="w_Badr" w:hint="cs"/>
          <w:sz w:val="24"/>
          <w:rtl/>
          <w:lang w:bidi="fa-IR"/>
        </w:rPr>
        <w:t>...</w:t>
      </w:r>
      <w:r w:rsidR="009B568B" w:rsidRPr="009B568B">
        <w:rPr>
          <w:rFonts w:hint="cs"/>
          <w:rtl/>
        </w:rPr>
        <w:t xml:space="preserve"> </w:t>
      </w:r>
      <w:r w:rsidR="009B568B" w:rsidRPr="009B568B">
        <w:rPr>
          <w:rFonts w:ascii="w_Badr" w:hAnsi="w_Badr" w:cs="w_Badr" w:hint="cs"/>
          <w:sz w:val="24"/>
          <w:rtl/>
          <w:lang w:bidi="fa-IR"/>
        </w:rPr>
        <w:t>وَ</w:t>
      </w:r>
      <w:r w:rsidR="009B568B" w:rsidRPr="009B568B">
        <w:rPr>
          <w:rFonts w:ascii="w_Badr" w:hAnsi="w_Badr" w:cs="w_Badr"/>
          <w:sz w:val="24"/>
          <w:rtl/>
          <w:lang w:bidi="fa-IR"/>
        </w:rPr>
        <w:t xml:space="preserve"> </w:t>
      </w:r>
      <w:r w:rsidR="009B568B" w:rsidRPr="009B568B">
        <w:rPr>
          <w:rFonts w:ascii="w_Badr" w:hAnsi="w_Badr" w:cs="w_Badr" w:hint="cs"/>
          <w:sz w:val="24"/>
          <w:rtl/>
          <w:lang w:bidi="fa-IR"/>
        </w:rPr>
        <w:t>اللَّهُ</w:t>
      </w:r>
      <w:r w:rsidR="009B568B" w:rsidRPr="009B568B">
        <w:rPr>
          <w:rFonts w:ascii="w_Badr" w:hAnsi="w_Badr" w:cs="w_Badr"/>
          <w:sz w:val="24"/>
          <w:rtl/>
          <w:lang w:bidi="fa-IR"/>
        </w:rPr>
        <w:t xml:space="preserve"> </w:t>
      </w:r>
      <w:r w:rsidR="009B568B" w:rsidRPr="009B568B">
        <w:rPr>
          <w:rFonts w:ascii="w_Badr" w:hAnsi="w_Badr" w:cs="w_Badr" w:hint="cs"/>
          <w:sz w:val="24"/>
          <w:rtl/>
          <w:lang w:bidi="fa-IR"/>
        </w:rPr>
        <w:t>جَعَلَ</w:t>
      </w:r>
      <w:r w:rsidR="009B568B" w:rsidRPr="009B568B">
        <w:rPr>
          <w:rFonts w:ascii="w_Badr" w:hAnsi="w_Badr" w:cs="w_Badr"/>
          <w:sz w:val="24"/>
          <w:rtl/>
          <w:lang w:bidi="fa-IR"/>
        </w:rPr>
        <w:t xml:space="preserve"> </w:t>
      </w:r>
      <w:r w:rsidR="009B568B" w:rsidRPr="009B568B">
        <w:rPr>
          <w:rFonts w:ascii="w_Badr" w:hAnsi="w_Badr" w:cs="w_Badr" w:hint="cs"/>
          <w:sz w:val="24"/>
          <w:rtl/>
          <w:lang w:bidi="fa-IR"/>
        </w:rPr>
        <w:t>لَكُمْ</w:t>
      </w:r>
      <w:r w:rsidR="009B568B" w:rsidRPr="009B568B">
        <w:rPr>
          <w:rFonts w:ascii="w_Badr" w:hAnsi="w_Badr" w:cs="w_Badr"/>
          <w:sz w:val="24"/>
          <w:rtl/>
          <w:lang w:bidi="fa-IR"/>
        </w:rPr>
        <w:t xml:space="preserve"> </w:t>
      </w:r>
      <w:r w:rsidR="009B568B" w:rsidRPr="009B568B">
        <w:rPr>
          <w:rFonts w:ascii="w_Badr" w:hAnsi="w_Badr" w:cs="w_Badr" w:hint="cs"/>
          <w:sz w:val="24"/>
          <w:rtl/>
          <w:lang w:bidi="fa-IR"/>
        </w:rPr>
        <w:t>مِنْ</w:t>
      </w:r>
      <w:r w:rsidR="009B568B" w:rsidRPr="009B568B">
        <w:rPr>
          <w:rFonts w:ascii="w_Badr" w:hAnsi="w_Badr" w:cs="w_Badr"/>
          <w:sz w:val="24"/>
          <w:rtl/>
          <w:lang w:bidi="fa-IR"/>
        </w:rPr>
        <w:t xml:space="preserve"> </w:t>
      </w:r>
      <w:r w:rsidR="009B568B" w:rsidRPr="009B568B">
        <w:rPr>
          <w:rFonts w:ascii="w_Badr" w:hAnsi="w_Badr" w:cs="w_Badr" w:hint="cs"/>
          <w:sz w:val="24"/>
          <w:rtl/>
          <w:lang w:bidi="fa-IR"/>
        </w:rPr>
        <w:t>أَنْفُسِكُمْ</w:t>
      </w:r>
      <w:r w:rsidR="009B568B" w:rsidRPr="009B568B">
        <w:rPr>
          <w:rFonts w:ascii="w_Badr" w:hAnsi="w_Badr" w:cs="w_Badr"/>
          <w:sz w:val="24"/>
          <w:rtl/>
          <w:lang w:bidi="fa-IR"/>
        </w:rPr>
        <w:t xml:space="preserve"> </w:t>
      </w:r>
      <w:r w:rsidR="009B568B" w:rsidRPr="009B568B">
        <w:rPr>
          <w:rFonts w:ascii="w_Badr" w:hAnsi="w_Badr" w:cs="w_Badr" w:hint="cs"/>
          <w:sz w:val="24"/>
          <w:rtl/>
          <w:lang w:bidi="fa-IR"/>
        </w:rPr>
        <w:t>أَزْواجاً</w:t>
      </w:r>
      <w:r w:rsidR="009B568B" w:rsidRPr="009B568B">
        <w:rPr>
          <w:rFonts w:ascii="w_Badr" w:hAnsi="w_Badr" w:cs="w_Badr"/>
          <w:sz w:val="24"/>
          <w:rtl/>
          <w:lang w:bidi="fa-IR"/>
        </w:rPr>
        <w:t xml:space="preserve"> </w:t>
      </w:r>
      <w:r w:rsidR="009B568B" w:rsidRPr="009B568B">
        <w:rPr>
          <w:rFonts w:ascii="w_Badr" w:hAnsi="w_Badr" w:cs="w_Badr" w:hint="cs"/>
          <w:sz w:val="24"/>
          <w:rtl/>
          <w:lang w:bidi="fa-IR"/>
        </w:rPr>
        <w:t>وَ</w:t>
      </w:r>
      <w:r w:rsidR="009B568B" w:rsidRPr="009B568B">
        <w:rPr>
          <w:rFonts w:ascii="w_Badr" w:hAnsi="w_Badr" w:cs="w_Badr"/>
          <w:sz w:val="24"/>
          <w:rtl/>
          <w:lang w:bidi="fa-IR"/>
        </w:rPr>
        <w:t xml:space="preserve"> </w:t>
      </w:r>
      <w:r w:rsidR="009B568B" w:rsidRPr="009B568B">
        <w:rPr>
          <w:rFonts w:ascii="w_Badr" w:hAnsi="w_Badr" w:cs="w_Badr" w:hint="cs"/>
          <w:sz w:val="24"/>
          <w:rtl/>
          <w:lang w:bidi="fa-IR"/>
        </w:rPr>
        <w:t>جَعَلَ</w:t>
      </w:r>
      <w:r w:rsidR="009B568B" w:rsidRPr="009B568B">
        <w:rPr>
          <w:rFonts w:ascii="w_Badr" w:hAnsi="w_Badr" w:cs="w_Badr"/>
          <w:sz w:val="24"/>
          <w:rtl/>
          <w:lang w:bidi="fa-IR"/>
        </w:rPr>
        <w:t xml:space="preserve"> </w:t>
      </w:r>
      <w:r w:rsidR="009B568B" w:rsidRPr="009B568B">
        <w:rPr>
          <w:rFonts w:ascii="w_Badr" w:hAnsi="w_Badr" w:cs="w_Badr" w:hint="cs"/>
          <w:sz w:val="24"/>
          <w:rtl/>
          <w:lang w:bidi="fa-IR"/>
        </w:rPr>
        <w:t>لَكُمْ</w:t>
      </w:r>
      <w:r w:rsidR="009B568B" w:rsidRPr="009B568B">
        <w:rPr>
          <w:rFonts w:ascii="w_Badr" w:hAnsi="w_Badr" w:cs="w_Badr"/>
          <w:sz w:val="24"/>
          <w:rtl/>
          <w:lang w:bidi="fa-IR"/>
        </w:rPr>
        <w:t xml:space="preserve"> </w:t>
      </w:r>
      <w:r w:rsidR="009B568B" w:rsidRPr="009B568B">
        <w:rPr>
          <w:rFonts w:ascii="w_Badr" w:hAnsi="w_Badr" w:cs="w_Badr" w:hint="cs"/>
          <w:sz w:val="24"/>
          <w:rtl/>
          <w:lang w:bidi="fa-IR"/>
        </w:rPr>
        <w:t>مِنْ</w:t>
      </w:r>
      <w:r w:rsidR="009B568B" w:rsidRPr="009B568B">
        <w:rPr>
          <w:rFonts w:ascii="w_Badr" w:hAnsi="w_Badr" w:cs="w_Badr"/>
          <w:sz w:val="24"/>
          <w:rtl/>
          <w:lang w:bidi="fa-IR"/>
        </w:rPr>
        <w:t xml:space="preserve"> </w:t>
      </w:r>
      <w:r w:rsidR="009B568B" w:rsidRPr="009B568B">
        <w:rPr>
          <w:rFonts w:ascii="w_Badr" w:hAnsi="w_Badr" w:cs="w_Badr" w:hint="cs"/>
          <w:sz w:val="24"/>
          <w:rtl/>
          <w:lang w:bidi="fa-IR"/>
        </w:rPr>
        <w:t>أَزْواجِكُمْ</w:t>
      </w:r>
      <w:r w:rsidR="009B568B" w:rsidRPr="009B568B">
        <w:rPr>
          <w:rFonts w:ascii="w_Badr" w:hAnsi="w_Badr" w:cs="w_Badr"/>
          <w:sz w:val="24"/>
          <w:rtl/>
          <w:lang w:bidi="fa-IR"/>
        </w:rPr>
        <w:t xml:space="preserve"> </w:t>
      </w:r>
      <w:r w:rsidR="009B568B" w:rsidRPr="009B568B">
        <w:rPr>
          <w:rFonts w:ascii="w_Badr" w:hAnsi="w_Badr" w:cs="w_Badr" w:hint="cs"/>
          <w:sz w:val="24"/>
          <w:rtl/>
          <w:lang w:bidi="fa-IR"/>
        </w:rPr>
        <w:t>بَنينَ</w:t>
      </w:r>
      <w:r w:rsidR="009B568B" w:rsidRPr="009B568B">
        <w:rPr>
          <w:rFonts w:ascii="w_Badr" w:hAnsi="w_Badr" w:cs="w_Badr"/>
          <w:sz w:val="24"/>
          <w:rtl/>
          <w:lang w:bidi="fa-IR"/>
        </w:rPr>
        <w:t xml:space="preserve"> </w:t>
      </w:r>
      <w:r w:rsidR="009B568B" w:rsidRPr="009B568B">
        <w:rPr>
          <w:rFonts w:ascii="w_Badr" w:hAnsi="w_Badr" w:cs="w_Badr" w:hint="cs"/>
          <w:sz w:val="24"/>
          <w:rtl/>
          <w:lang w:bidi="fa-IR"/>
        </w:rPr>
        <w:t>وَ</w:t>
      </w:r>
      <w:r w:rsidR="009B568B" w:rsidRPr="009B568B">
        <w:rPr>
          <w:rFonts w:ascii="w_Badr" w:hAnsi="w_Badr" w:cs="w_Badr"/>
          <w:sz w:val="24"/>
          <w:rtl/>
          <w:lang w:bidi="fa-IR"/>
        </w:rPr>
        <w:t xml:space="preserve"> </w:t>
      </w:r>
      <w:r w:rsidR="009B568B" w:rsidRPr="009B568B">
        <w:rPr>
          <w:rFonts w:ascii="w_Badr" w:hAnsi="w_Badr" w:cs="w_Badr" w:hint="cs"/>
          <w:sz w:val="24"/>
          <w:rtl/>
          <w:lang w:bidi="fa-IR"/>
        </w:rPr>
        <w:t>حَفَدَةً</w:t>
      </w:r>
      <w:r w:rsidR="009B568B" w:rsidRPr="009B568B">
        <w:rPr>
          <w:rFonts w:ascii="w_Badr" w:hAnsi="w_Badr" w:cs="w_Badr"/>
          <w:sz w:val="24"/>
          <w:rtl/>
          <w:lang w:bidi="fa-IR"/>
        </w:rPr>
        <w:t xml:space="preserve"> </w:t>
      </w:r>
      <w:r w:rsidR="009B568B" w:rsidRPr="009B568B">
        <w:rPr>
          <w:rFonts w:ascii="w_Badr" w:hAnsi="w_Badr" w:cs="w_Badr" w:hint="cs"/>
          <w:sz w:val="24"/>
          <w:rtl/>
          <w:lang w:bidi="fa-IR"/>
        </w:rPr>
        <w:t>وَ</w:t>
      </w:r>
      <w:r w:rsidR="009B568B" w:rsidRPr="009B568B">
        <w:rPr>
          <w:rFonts w:ascii="w_Badr" w:hAnsi="w_Badr" w:cs="w_Badr"/>
          <w:sz w:val="24"/>
          <w:rtl/>
          <w:lang w:bidi="fa-IR"/>
        </w:rPr>
        <w:t xml:space="preserve"> </w:t>
      </w:r>
      <w:r w:rsidR="009B568B" w:rsidRPr="009B568B">
        <w:rPr>
          <w:rFonts w:ascii="w_Badr" w:hAnsi="w_Badr" w:cs="w_Badr" w:hint="cs"/>
          <w:sz w:val="24"/>
          <w:rtl/>
          <w:lang w:bidi="fa-IR"/>
        </w:rPr>
        <w:t>رَزَقَكُمْ</w:t>
      </w:r>
      <w:r w:rsidR="009B568B" w:rsidRPr="009B568B">
        <w:rPr>
          <w:rFonts w:ascii="w_Badr" w:hAnsi="w_Badr" w:cs="w_Badr"/>
          <w:sz w:val="24"/>
          <w:rtl/>
          <w:lang w:bidi="fa-IR"/>
        </w:rPr>
        <w:t xml:space="preserve"> </w:t>
      </w:r>
      <w:r w:rsidR="009B568B" w:rsidRPr="009B568B">
        <w:rPr>
          <w:rFonts w:ascii="w_Badr" w:hAnsi="w_Badr" w:cs="w_Badr" w:hint="cs"/>
          <w:sz w:val="24"/>
          <w:rtl/>
          <w:lang w:bidi="fa-IR"/>
        </w:rPr>
        <w:t>مِنَ</w:t>
      </w:r>
      <w:r w:rsidR="009B568B" w:rsidRPr="009B568B">
        <w:rPr>
          <w:rFonts w:ascii="w_Badr" w:hAnsi="w_Badr" w:cs="w_Badr"/>
          <w:sz w:val="24"/>
          <w:rtl/>
          <w:lang w:bidi="fa-IR"/>
        </w:rPr>
        <w:t xml:space="preserve"> </w:t>
      </w:r>
      <w:r w:rsidR="009B568B" w:rsidRPr="009B568B">
        <w:rPr>
          <w:rFonts w:ascii="w_Badr" w:hAnsi="w_Badr" w:cs="w_Badr" w:hint="cs"/>
          <w:sz w:val="24"/>
          <w:rtl/>
          <w:lang w:bidi="fa-IR"/>
        </w:rPr>
        <w:t>الطَّيِّباتِ</w:t>
      </w:r>
      <w:r w:rsidR="009B568B" w:rsidRPr="009B568B">
        <w:rPr>
          <w:rFonts w:ascii="w_Badr" w:hAnsi="w_Badr" w:cs="w_Badr"/>
          <w:sz w:val="24"/>
          <w:rtl/>
          <w:lang w:bidi="fa-IR"/>
        </w:rPr>
        <w:t xml:space="preserve"> </w:t>
      </w:r>
      <w:r w:rsidR="009B568B" w:rsidRPr="009B568B">
        <w:rPr>
          <w:rFonts w:ascii="w_Badr" w:hAnsi="w_Badr" w:cs="w_Badr" w:hint="cs"/>
          <w:sz w:val="24"/>
          <w:rtl/>
          <w:lang w:bidi="fa-IR"/>
        </w:rPr>
        <w:t>أَ</w:t>
      </w:r>
      <w:r w:rsidR="009B568B" w:rsidRPr="009B568B">
        <w:rPr>
          <w:rFonts w:ascii="w_Badr" w:hAnsi="w_Badr" w:cs="w_Badr"/>
          <w:sz w:val="24"/>
          <w:rtl/>
          <w:lang w:bidi="fa-IR"/>
        </w:rPr>
        <w:t xml:space="preserve"> </w:t>
      </w:r>
      <w:r w:rsidR="009B568B" w:rsidRPr="009B568B">
        <w:rPr>
          <w:rFonts w:ascii="w_Badr" w:hAnsi="w_Badr" w:cs="w_Badr" w:hint="cs"/>
          <w:sz w:val="24"/>
          <w:rtl/>
          <w:lang w:bidi="fa-IR"/>
        </w:rPr>
        <w:t>فَبِالْباطِلِ</w:t>
      </w:r>
      <w:r w:rsidR="009B568B" w:rsidRPr="009B568B">
        <w:rPr>
          <w:rFonts w:ascii="w_Badr" w:hAnsi="w_Badr" w:cs="w_Badr"/>
          <w:sz w:val="24"/>
          <w:rtl/>
          <w:lang w:bidi="fa-IR"/>
        </w:rPr>
        <w:t xml:space="preserve"> </w:t>
      </w:r>
      <w:r w:rsidR="009B568B" w:rsidRPr="009B568B">
        <w:rPr>
          <w:rFonts w:ascii="w_Badr" w:hAnsi="w_Badr" w:cs="w_Badr" w:hint="cs"/>
          <w:sz w:val="24"/>
          <w:rtl/>
          <w:lang w:bidi="fa-IR"/>
        </w:rPr>
        <w:t>يُؤْمِنُونَ</w:t>
      </w:r>
      <w:r w:rsidR="009B568B" w:rsidRPr="009B568B">
        <w:rPr>
          <w:rFonts w:ascii="w_Badr" w:hAnsi="w_Badr" w:cs="w_Badr"/>
          <w:sz w:val="24"/>
          <w:rtl/>
          <w:lang w:bidi="fa-IR"/>
        </w:rPr>
        <w:t xml:space="preserve"> </w:t>
      </w:r>
      <w:r w:rsidR="009B568B" w:rsidRPr="009B568B">
        <w:rPr>
          <w:rFonts w:ascii="w_Badr" w:hAnsi="w_Badr" w:cs="w_Badr" w:hint="cs"/>
          <w:sz w:val="24"/>
          <w:rtl/>
          <w:lang w:bidi="fa-IR"/>
        </w:rPr>
        <w:t>وَ</w:t>
      </w:r>
      <w:r w:rsidR="009B568B" w:rsidRPr="009B568B">
        <w:rPr>
          <w:rFonts w:ascii="w_Badr" w:hAnsi="w_Badr" w:cs="w_Badr"/>
          <w:sz w:val="24"/>
          <w:rtl/>
          <w:lang w:bidi="fa-IR"/>
        </w:rPr>
        <w:t xml:space="preserve"> </w:t>
      </w:r>
      <w:r w:rsidR="009B568B" w:rsidRPr="009B568B">
        <w:rPr>
          <w:rFonts w:ascii="w_Badr" w:hAnsi="w_Badr" w:cs="w_Badr" w:hint="cs"/>
          <w:sz w:val="24"/>
          <w:rtl/>
          <w:lang w:bidi="fa-IR"/>
        </w:rPr>
        <w:t>بِنِعْمَتِ</w:t>
      </w:r>
      <w:r w:rsidR="009B568B" w:rsidRPr="009B568B">
        <w:rPr>
          <w:rFonts w:ascii="w_Badr" w:hAnsi="w_Badr" w:cs="w_Badr"/>
          <w:sz w:val="24"/>
          <w:rtl/>
          <w:lang w:bidi="fa-IR"/>
        </w:rPr>
        <w:t xml:space="preserve"> </w:t>
      </w:r>
      <w:r w:rsidR="009B568B" w:rsidRPr="009B568B">
        <w:rPr>
          <w:rFonts w:ascii="w_Badr" w:hAnsi="w_Badr" w:cs="w_Badr" w:hint="cs"/>
          <w:sz w:val="24"/>
          <w:rtl/>
          <w:lang w:bidi="fa-IR"/>
        </w:rPr>
        <w:t>اللَّهِ</w:t>
      </w:r>
      <w:r w:rsidR="009B568B" w:rsidRPr="009B568B">
        <w:rPr>
          <w:rFonts w:ascii="w_Badr" w:hAnsi="w_Badr" w:cs="w_Badr"/>
          <w:sz w:val="24"/>
          <w:rtl/>
          <w:lang w:bidi="fa-IR"/>
        </w:rPr>
        <w:t xml:space="preserve"> </w:t>
      </w:r>
      <w:r w:rsidR="009B568B" w:rsidRPr="009B568B">
        <w:rPr>
          <w:rFonts w:ascii="w_Badr" w:hAnsi="w_Badr" w:cs="w_Badr" w:hint="cs"/>
          <w:sz w:val="24"/>
          <w:rtl/>
          <w:lang w:bidi="fa-IR"/>
        </w:rPr>
        <w:lastRenderedPageBreak/>
        <w:t>هُمْ</w:t>
      </w:r>
      <w:r w:rsidR="009B568B" w:rsidRPr="009B568B">
        <w:rPr>
          <w:rFonts w:ascii="w_Badr" w:hAnsi="w_Badr" w:cs="w_Badr"/>
          <w:sz w:val="24"/>
          <w:rtl/>
          <w:lang w:bidi="fa-IR"/>
        </w:rPr>
        <w:t xml:space="preserve"> </w:t>
      </w:r>
      <w:r w:rsidR="009B568B" w:rsidRPr="009B568B">
        <w:rPr>
          <w:rFonts w:ascii="w_Badr" w:hAnsi="w_Badr" w:cs="w_Badr" w:hint="cs"/>
          <w:sz w:val="24"/>
          <w:rtl/>
          <w:lang w:bidi="fa-IR"/>
        </w:rPr>
        <w:t>يَكْفُرُونَ</w:t>
      </w:r>
      <w:r w:rsidR="009B568B">
        <w:rPr>
          <w:rFonts w:ascii="w_Badr" w:hAnsi="w_Badr" w:cs="w_Badr" w:hint="cs"/>
          <w:sz w:val="24"/>
          <w:rtl/>
          <w:lang w:bidi="fa-IR"/>
        </w:rPr>
        <w:t>* ...</w:t>
      </w:r>
      <w:r w:rsidRPr="006B7E05">
        <w:rPr>
          <w:rFonts w:ascii="w_Badr" w:hAnsi="w_Badr" w:cs="w_Badr" w:hint="cs"/>
          <w:sz w:val="24"/>
          <w:rtl/>
          <w:lang w:bidi="fa-IR"/>
        </w:rPr>
        <w:t>وَ</w:t>
      </w:r>
      <w:r w:rsidRPr="006B7E05">
        <w:rPr>
          <w:rFonts w:ascii="w_Badr" w:hAnsi="w_Badr" w:cs="w_Badr"/>
          <w:sz w:val="24"/>
          <w:rtl/>
          <w:lang w:bidi="fa-IR"/>
        </w:rPr>
        <w:t xml:space="preserve"> </w:t>
      </w:r>
      <w:r w:rsidRPr="006B7E05">
        <w:rPr>
          <w:rFonts w:ascii="w_Badr" w:hAnsi="w_Badr" w:cs="w_Badr" w:hint="cs"/>
          <w:sz w:val="24"/>
          <w:rtl/>
          <w:lang w:bidi="fa-IR"/>
        </w:rPr>
        <w:t>اللَّهُ</w:t>
      </w:r>
      <w:r w:rsidRPr="006B7E05">
        <w:rPr>
          <w:rFonts w:ascii="w_Badr" w:hAnsi="w_Badr" w:cs="w_Badr"/>
          <w:sz w:val="24"/>
          <w:rtl/>
          <w:lang w:bidi="fa-IR"/>
        </w:rPr>
        <w:t xml:space="preserve"> </w:t>
      </w:r>
      <w:r w:rsidRPr="006B7E05">
        <w:rPr>
          <w:rFonts w:ascii="w_Badr" w:hAnsi="w_Badr" w:cs="w_Badr" w:hint="cs"/>
          <w:sz w:val="24"/>
          <w:rtl/>
          <w:lang w:bidi="fa-IR"/>
        </w:rPr>
        <w:t>أَخْرَجَكُمْ</w:t>
      </w:r>
      <w:r w:rsidRPr="006B7E05">
        <w:rPr>
          <w:rFonts w:ascii="w_Badr" w:hAnsi="w_Badr" w:cs="w_Badr"/>
          <w:sz w:val="24"/>
          <w:rtl/>
          <w:lang w:bidi="fa-IR"/>
        </w:rPr>
        <w:t xml:space="preserve"> </w:t>
      </w:r>
      <w:r w:rsidRPr="006B7E05">
        <w:rPr>
          <w:rFonts w:ascii="w_Badr" w:hAnsi="w_Badr" w:cs="w_Badr" w:hint="cs"/>
          <w:sz w:val="24"/>
          <w:rtl/>
          <w:lang w:bidi="fa-IR"/>
        </w:rPr>
        <w:t>مِنْ</w:t>
      </w:r>
      <w:r w:rsidRPr="006B7E05">
        <w:rPr>
          <w:rFonts w:ascii="w_Badr" w:hAnsi="w_Badr" w:cs="w_Badr"/>
          <w:sz w:val="24"/>
          <w:rtl/>
          <w:lang w:bidi="fa-IR"/>
        </w:rPr>
        <w:t xml:space="preserve"> </w:t>
      </w:r>
      <w:r w:rsidRPr="006B7E05">
        <w:rPr>
          <w:rFonts w:ascii="w_Badr" w:hAnsi="w_Badr" w:cs="w_Badr" w:hint="cs"/>
          <w:sz w:val="24"/>
          <w:rtl/>
          <w:lang w:bidi="fa-IR"/>
        </w:rPr>
        <w:t>بُطُونِ</w:t>
      </w:r>
      <w:r w:rsidRPr="006B7E05">
        <w:rPr>
          <w:rFonts w:ascii="w_Badr" w:hAnsi="w_Badr" w:cs="w_Badr"/>
          <w:sz w:val="24"/>
          <w:rtl/>
          <w:lang w:bidi="fa-IR"/>
        </w:rPr>
        <w:t xml:space="preserve"> </w:t>
      </w:r>
      <w:r w:rsidRPr="006B7E05">
        <w:rPr>
          <w:rFonts w:ascii="w_Badr" w:hAnsi="w_Badr" w:cs="w_Badr" w:hint="cs"/>
          <w:sz w:val="24"/>
          <w:rtl/>
          <w:lang w:bidi="fa-IR"/>
        </w:rPr>
        <w:t>أُمَّهاتِكُمْ</w:t>
      </w:r>
      <w:r w:rsidRPr="006B7E05">
        <w:rPr>
          <w:rFonts w:ascii="w_Badr" w:hAnsi="w_Badr" w:cs="w_Badr"/>
          <w:sz w:val="24"/>
          <w:rtl/>
          <w:lang w:bidi="fa-IR"/>
        </w:rPr>
        <w:t xml:space="preserve"> </w:t>
      </w:r>
      <w:r w:rsidRPr="006B7E05">
        <w:rPr>
          <w:rFonts w:ascii="w_Badr" w:hAnsi="w_Badr" w:cs="w_Badr" w:hint="cs"/>
          <w:sz w:val="24"/>
          <w:rtl/>
          <w:lang w:bidi="fa-IR"/>
        </w:rPr>
        <w:t>لا</w:t>
      </w:r>
      <w:r w:rsidRPr="006B7E05">
        <w:rPr>
          <w:rFonts w:ascii="w_Badr" w:hAnsi="w_Badr" w:cs="w_Badr"/>
          <w:sz w:val="24"/>
          <w:rtl/>
          <w:lang w:bidi="fa-IR"/>
        </w:rPr>
        <w:t xml:space="preserve"> </w:t>
      </w:r>
      <w:r w:rsidRPr="006B7E05">
        <w:rPr>
          <w:rFonts w:ascii="w_Badr" w:hAnsi="w_Badr" w:cs="w_Badr" w:hint="cs"/>
          <w:sz w:val="24"/>
          <w:rtl/>
          <w:lang w:bidi="fa-IR"/>
        </w:rPr>
        <w:t>تَعْلَمُونَ</w:t>
      </w:r>
      <w:r w:rsidRPr="006B7E05">
        <w:rPr>
          <w:rFonts w:ascii="w_Badr" w:hAnsi="w_Badr" w:cs="w_Badr"/>
          <w:sz w:val="24"/>
          <w:rtl/>
          <w:lang w:bidi="fa-IR"/>
        </w:rPr>
        <w:t xml:space="preserve"> </w:t>
      </w:r>
      <w:r w:rsidRPr="006B7E05">
        <w:rPr>
          <w:rFonts w:ascii="w_Badr" w:hAnsi="w_Badr" w:cs="w_Badr" w:hint="cs"/>
          <w:sz w:val="24"/>
          <w:rtl/>
          <w:lang w:bidi="fa-IR"/>
        </w:rPr>
        <w:t>شَيْئاً</w:t>
      </w:r>
      <w:r w:rsidRPr="006B7E05">
        <w:rPr>
          <w:rFonts w:ascii="w_Badr" w:hAnsi="w_Badr" w:cs="w_Badr"/>
          <w:sz w:val="24"/>
          <w:rtl/>
          <w:lang w:bidi="fa-IR"/>
        </w:rPr>
        <w:t xml:space="preserve"> </w:t>
      </w:r>
      <w:r w:rsidRPr="006B7E05">
        <w:rPr>
          <w:rFonts w:ascii="w_Badr" w:hAnsi="w_Badr" w:cs="w_Badr" w:hint="cs"/>
          <w:sz w:val="24"/>
          <w:rtl/>
          <w:lang w:bidi="fa-IR"/>
        </w:rPr>
        <w:t>وَ</w:t>
      </w:r>
      <w:r w:rsidRPr="006B7E05">
        <w:rPr>
          <w:rFonts w:ascii="w_Badr" w:hAnsi="w_Badr" w:cs="w_Badr"/>
          <w:sz w:val="24"/>
          <w:rtl/>
          <w:lang w:bidi="fa-IR"/>
        </w:rPr>
        <w:t xml:space="preserve"> </w:t>
      </w:r>
      <w:r w:rsidRPr="006B7E05">
        <w:rPr>
          <w:rFonts w:ascii="w_Badr" w:hAnsi="w_Badr" w:cs="w_Badr" w:hint="cs"/>
          <w:sz w:val="24"/>
          <w:rtl/>
          <w:lang w:bidi="fa-IR"/>
        </w:rPr>
        <w:t>جَعَلَ</w:t>
      </w:r>
      <w:r w:rsidRPr="006B7E05">
        <w:rPr>
          <w:rFonts w:ascii="w_Badr" w:hAnsi="w_Badr" w:cs="w_Badr"/>
          <w:sz w:val="24"/>
          <w:rtl/>
          <w:lang w:bidi="fa-IR"/>
        </w:rPr>
        <w:t xml:space="preserve"> </w:t>
      </w:r>
      <w:r w:rsidRPr="006B7E05">
        <w:rPr>
          <w:rFonts w:ascii="w_Badr" w:hAnsi="w_Badr" w:cs="w_Badr" w:hint="cs"/>
          <w:sz w:val="24"/>
          <w:rtl/>
          <w:lang w:bidi="fa-IR"/>
        </w:rPr>
        <w:t>لَكُمُ</w:t>
      </w:r>
      <w:r w:rsidRPr="006B7E05">
        <w:rPr>
          <w:rFonts w:ascii="w_Badr" w:hAnsi="w_Badr" w:cs="w_Badr"/>
          <w:sz w:val="24"/>
          <w:rtl/>
          <w:lang w:bidi="fa-IR"/>
        </w:rPr>
        <w:t xml:space="preserve"> </w:t>
      </w:r>
      <w:r w:rsidRPr="006B7E05">
        <w:rPr>
          <w:rFonts w:ascii="w_Badr" w:hAnsi="w_Badr" w:cs="w_Badr" w:hint="cs"/>
          <w:sz w:val="24"/>
          <w:rtl/>
          <w:lang w:bidi="fa-IR"/>
        </w:rPr>
        <w:t>السَّمْعَ</w:t>
      </w:r>
      <w:r w:rsidRPr="006B7E05">
        <w:rPr>
          <w:rFonts w:ascii="w_Badr" w:hAnsi="w_Badr" w:cs="w_Badr"/>
          <w:sz w:val="24"/>
          <w:rtl/>
          <w:lang w:bidi="fa-IR"/>
        </w:rPr>
        <w:t xml:space="preserve"> </w:t>
      </w:r>
      <w:r w:rsidRPr="006B7E05">
        <w:rPr>
          <w:rFonts w:ascii="w_Badr" w:hAnsi="w_Badr" w:cs="w_Badr" w:hint="cs"/>
          <w:sz w:val="24"/>
          <w:rtl/>
          <w:lang w:bidi="fa-IR"/>
        </w:rPr>
        <w:t>وَ</w:t>
      </w:r>
      <w:r w:rsidRPr="006B7E05">
        <w:rPr>
          <w:rFonts w:ascii="w_Badr" w:hAnsi="w_Badr" w:cs="w_Badr"/>
          <w:sz w:val="24"/>
          <w:rtl/>
          <w:lang w:bidi="fa-IR"/>
        </w:rPr>
        <w:t xml:space="preserve"> </w:t>
      </w:r>
      <w:r w:rsidRPr="006B7E05">
        <w:rPr>
          <w:rFonts w:ascii="w_Badr" w:hAnsi="w_Badr" w:cs="w_Badr" w:hint="cs"/>
          <w:sz w:val="24"/>
          <w:rtl/>
          <w:lang w:bidi="fa-IR"/>
        </w:rPr>
        <w:t>الْأَبْصارَ</w:t>
      </w:r>
      <w:r w:rsidRPr="006B7E05">
        <w:rPr>
          <w:rFonts w:ascii="w_Badr" w:hAnsi="w_Badr" w:cs="w_Badr"/>
          <w:sz w:val="24"/>
          <w:rtl/>
          <w:lang w:bidi="fa-IR"/>
        </w:rPr>
        <w:t xml:space="preserve"> </w:t>
      </w:r>
      <w:r w:rsidRPr="006B7E05">
        <w:rPr>
          <w:rFonts w:ascii="w_Badr" w:hAnsi="w_Badr" w:cs="w_Badr" w:hint="cs"/>
          <w:sz w:val="24"/>
          <w:rtl/>
          <w:lang w:bidi="fa-IR"/>
        </w:rPr>
        <w:t>وَ</w:t>
      </w:r>
      <w:r w:rsidRPr="006B7E05">
        <w:rPr>
          <w:rFonts w:ascii="w_Badr" w:hAnsi="w_Badr" w:cs="w_Badr"/>
          <w:sz w:val="24"/>
          <w:rtl/>
          <w:lang w:bidi="fa-IR"/>
        </w:rPr>
        <w:t xml:space="preserve"> </w:t>
      </w:r>
      <w:r w:rsidRPr="006B7E05">
        <w:rPr>
          <w:rFonts w:ascii="w_Badr" w:hAnsi="w_Badr" w:cs="w_Badr" w:hint="cs"/>
          <w:sz w:val="24"/>
          <w:rtl/>
          <w:lang w:bidi="fa-IR"/>
        </w:rPr>
        <w:t>الْأَفْئِدَةَ</w:t>
      </w:r>
      <w:r w:rsidRPr="006B7E05">
        <w:rPr>
          <w:rFonts w:ascii="w_Badr" w:hAnsi="w_Badr" w:cs="w_Badr"/>
          <w:sz w:val="24"/>
          <w:rtl/>
          <w:lang w:bidi="fa-IR"/>
        </w:rPr>
        <w:t xml:space="preserve"> </w:t>
      </w:r>
      <w:r w:rsidRPr="006B7E05">
        <w:rPr>
          <w:rFonts w:ascii="w_Badr" w:hAnsi="w_Badr" w:cs="w_Badr" w:hint="cs"/>
          <w:sz w:val="24"/>
          <w:rtl/>
          <w:lang w:bidi="fa-IR"/>
        </w:rPr>
        <w:t>لَعَلَّكُمْ</w:t>
      </w:r>
      <w:r w:rsidRPr="006B7E05">
        <w:rPr>
          <w:rFonts w:ascii="w_Badr" w:hAnsi="w_Badr" w:cs="w_Badr"/>
          <w:sz w:val="24"/>
          <w:rtl/>
          <w:lang w:bidi="fa-IR"/>
        </w:rPr>
        <w:t xml:space="preserve"> </w:t>
      </w:r>
      <w:r w:rsidRPr="006B7E05">
        <w:rPr>
          <w:rFonts w:ascii="w_Badr" w:hAnsi="w_Badr" w:cs="w_Badr" w:hint="cs"/>
          <w:sz w:val="24"/>
          <w:rtl/>
          <w:lang w:bidi="fa-IR"/>
        </w:rPr>
        <w:t>تَشْكُرُونَ</w:t>
      </w:r>
      <w:r w:rsidR="00056902">
        <w:rPr>
          <w:rStyle w:val="FootnoteReference"/>
          <w:rFonts w:ascii="w_Badr" w:hAnsi="w_Badr" w:cs="w_Badr"/>
          <w:sz w:val="24"/>
          <w:rtl/>
          <w:lang w:bidi="fa-IR"/>
        </w:rPr>
        <w:footnoteReference w:id="96"/>
      </w:r>
    </w:p>
    <w:p w:rsidR="009B568B" w:rsidRPr="006B7E05" w:rsidRDefault="00056902" w:rsidP="009B568B">
      <w:pPr>
        <w:spacing w:after="0"/>
        <w:ind w:left="567"/>
        <w:jc w:val="both"/>
        <w:rPr>
          <w:rFonts w:ascii="w_Badr" w:hAnsi="w_Badr" w:cs="w_Badr"/>
          <w:sz w:val="24"/>
          <w:rtl/>
          <w:lang w:bidi="fa-IR"/>
        </w:rPr>
      </w:pPr>
      <w:r w:rsidRPr="00056902">
        <w:rPr>
          <w:rFonts w:ascii="w_Badr" w:hAnsi="w_Badr" w:cs="w_Badr" w:hint="cs"/>
          <w:sz w:val="24"/>
          <w:rtl/>
          <w:lang w:bidi="fa-IR"/>
        </w:rPr>
        <w:t>خدا</w:t>
      </w:r>
      <w:r w:rsidRPr="00056902">
        <w:rPr>
          <w:rFonts w:ascii="w_Badr" w:hAnsi="w_Badr" w:cs="w_Badr"/>
          <w:sz w:val="24"/>
          <w:rtl/>
          <w:lang w:bidi="fa-IR"/>
        </w:rPr>
        <w:t xml:space="preserve"> </w:t>
      </w:r>
      <w:r w:rsidRPr="00056902">
        <w:rPr>
          <w:rFonts w:ascii="w_Badr" w:hAnsi="w_Badr" w:cs="w_Badr" w:hint="cs"/>
          <w:sz w:val="24"/>
          <w:rtl/>
          <w:lang w:bidi="fa-IR"/>
        </w:rPr>
        <w:t>شما</w:t>
      </w:r>
      <w:r w:rsidRPr="00056902">
        <w:rPr>
          <w:rFonts w:ascii="w_Badr" w:hAnsi="w_Badr" w:cs="w_Badr"/>
          <w:sz w:val="24"/>
          <w:rtl/>
          <w:lang w:bidi="fa-IR"/>
        </w:rPr>
        <w:t xml:space="preserve"> </w:t>
      </w:r>
      <w:r w:rsidRPr="00056902">
        <w:rPr>
          <w:rFonts w:ascii="w_Badr" w:hAnsi="w_Badr" w:cs="w_Badr" w:hint="cs"/>
          <w:sz w:val="24"/>
          <w:rtl/>
          <w:lang w:bidi="fa-IR"/>
        </w:rPr>
        <w:t>را</w:t>
      </w:r>
      <w:r w:rsidRPr="00056902">
        <w:rPr>
          <w:rFonts w:ascii="w_Badr" w:hAnsi="w_Badr" w:cs="w_Badr"/>
          <w:sz w:val="24"/>
          <w:rtl/>
          <w:lang w:bidi="fa-IR"/>
        </w:rPr>
        <w:t xml:space="preserve"> </w:t>
      </w:r>
      <w:r w:rsidRPr="00056902">
        <w:rPr>
          <w:rFonts w:ascii="w_Badr" w:hAnsi="w_Badr" w:cs="w_Badr" w:hint="cs"/>
          <w:sz w:val="24"/>
          <w:rtl/>
          <w:lang w:bidi="fa-IR"/>
        </w:rPr>
        <w:t>بيافريد،</w:t>
      </w:r>
      <w:r w:rsidRPr="00056902">
        <w:rPr>
          <w:rFonts w:ascii="w_Badr" w:hAnsi="w_Badr" w:cs="w_Badr"/>
          <w:sz w:val="24"/>
          <w:rtl/>
          <w:lang w:bidi="fa-IR"/>
        </w:rPr>
        <w:t xml:space="preserve"> </w:t>
      </w:r>
      <w:r w:rsidRPr="00056902">
        <w:rPr>
          <w:rFonts w:ascii="w_Badr" w:hAnsi="w_Badr" w:cs="w_Badr" w:hint="cs"/>
          <w:sz w:val="24"/>
          <w:rtl/>
          <w:lang w:bidi="fa-IR"/>
        </w:rPr>
        <w:t>آن</w:t>
      </w:r>
      <w:r w:rsidRPr="00056902">
        <w:rPr>
          <w:rFonts w:ascii="w_Badr" w:hAnsi="w_Badr" w:cs="w_Badr"/>
          <w:sz w:val="24"/>
          <w:rtl/>
          <w:lang w:bidi="fa-IR"/>
        </w:rPr>
        <w:t xml:space="preserve"> </w:t>
      </w:r>
      <w:r w:rsidRPr="00056902">
        <w:rPr>
          <w:rFonts w:ascii="w_Badr" w:hAnsi="w_Badr" w:cs="w_Badr" w:hint="cs"/>
          <w:sz w:val="24"/>
          <w:rtl/>
          <w:lang w:bidi="fa-IR"/>
        </w:rPr>
        <w:t>گاه</w:t>
      </w:r>
      <w:r w:rsidRPr="00056902">
        <w:rPr>
          <w:rFonts w:ascii="w_Badr" w:hAnsi="w_Badr" w:cs="w_Badr"/>
          <w:sz w:val="24"/>
          <w:rtl/>
          <w:lang w:bidi="fa-IR"/>
        </w:rPr>
        <w:t xml:space="preserve"> </w:t>
      </w:r>
      <w:r w:rsidRPr="00056902">
        <w:rPr>
          <w:rFonts w:ascii="w_Badr" w:hAnsi="w_Badr" w:cs="w_Badr" w:hint="cs"/>
          <w:sz w:val="24"/>
          <w:rtl/>
          <w:lang w:bidi="fa-IR"/>
        </w:rPr>
        <w:t>مى‏ميراند</w:t>
      </w:r>
      <w:r w:rsidRPr="00056902">
        <w:rPr>
          <w:rFonts w:ascii="w_Badr" w:hAnsi="w_Badr" w:cs="w_Badr"/>
          <w:sz w:val="24"/>
          <w:rtl/>
          <w:lang w:bidi="fa-IR"/>
        </w:rPr>
        <w:t xml:space="preserve"> </w:t>
      </w:r>
      <w:r w:rsidRPr="00056902">
        <w:rPr>
          <w:rFonts w:ascii="w_Badr" w:hAnsi="w_Badr" w:cs="w_Badr" w:hint="cs"/>
          <w:sz w:val="24"/>
          <w:rtl/>
          <w:lang w:bidi="fa-IR"/>
        </w:rPr>
        <w:t>و</w:t>
      </w:r>
      <w:r w:rsidRPr="00056902">
        <w:rPr>
          <w:rFonts w:ascii="w_Badr" w:hAnsi="w_Badr" w:cs="w_Badr"/>
          <w:sz w:val="24"/>
          <w:rtl/>
          <w:lang w:bidi="fa-IR"/>
        </w:rPr>
        <w:t xml:space="preserve"> </w:t>
      </w:r>
      <w:r w:rsidRPr="00056902">
        <w:rPr>
          <w:rFonts w:ascii="w_Badr" w:hAnsi="w_Badr" w:cs="w_Badr" w:hint="cs"/>
          <w:sz w:val="24"/>
          <w:rtl/>
          <w:lang w:bidi="fa-IR"/>
        </w:rPr>
        <w:t>از</w:t>
      </w:r>
      <w:r w:rsidRPr="00056902">
        <w:rPr>
          <w:rFonts w:ascii="w_Badr" w:hAnsi="w_Badr" w:cs="w_Badr"/>
          <w:sz w:val="24"/>
          <w:rtl/>
          <w:lang w:bidi="fa-IR"/>
        </w:rPr>
        <w:t xml:space="preserve"> </w:t>
      </w:r>
      <w:r w:rsidRPr="00056902">
        <w:rPr>
          <w:rFonts w:ascii="w_Badr" w:hAnsi="w_Badr" w:cs="w_Badr" w:hint="cs"/>
          <w:sz w:val="24"/>
          <w:rtl/>
          <w:lang w:bidi="fa-IR"/>
        </w:rPr>
        <w:t>ميان</w:t>
      </w:r>
      <w:r w:rsidRPr="00056902">
        <w:rPr>
          <w:rFonts w:ascii="w_Badr" w:hAnsi="w_Badr" w:cs="w_Badr"/>
          <w:sz w:val="24"/>
          <w:rtl/>
          <w:lang w:bidi="fa-IR"/>
        </w:rPr>
        <w:t xml:space="preserve"> </w:t>
      </w:r>
      <w:r w:rsidRPr="00056902">
        <w:rPr>
          <w:rFonts w:ascii="w_Badr" w:hAnsi="w_Badr" w:cs="w_Badr" w:hint="cs"/>
          <w:sz w:val="24"/>
          <w:rtl/>
          <w:lang w:bidi="fa-IR"/>
        </w:rPr>
        <w:t>شما</w:t>
      </w:r>
      <w:r w:rsidRPr="00056902">
        <w:rPr>
          <w:rFonts w:ascii="w_Badr" w:hAnsi="w_Badr" w:cs="w_Badr"/>
          <w:sz w:val="24"/>
          <w:rtl/>
          <w:lang w:bidi="fa-IR"/>
        </w:rPr>
        <w:t xml:space="preserve"> </w:t>
      </w:r>
      <w:r w:rsidRPr="00056902">
        <w:rPr>
          <w:rFonts w:ascii="w_Badr" w:hAnsi="w_Badr" w:cs="w_Badr" w:hint="cs"/>
          <w:sz w:val="24"/>
          <w:rtl/>
          <w:lang w:bidi="fa-IR"/>
        </w:rPr>
        <w:t>كسى</w:t>
      </w:r>
      <w:r w:rsidRPr="00056902">
        <w:rPr>
          <w:rFonts w:ascii="w_Badr" w:hAnsi="w_Badr" w:cs="w_Badr"/>
          <w:sz w:val="24"/>
          <w:rtl/>
          <w:lang w:bidi="fa-IR"/>
        </w:rPr>
        <w:t xml:space="preserve"> </w:t>
      </w:r>
      <w:r w:rsidRPr="00056902">
        <w:rPr>
          <w:rFonts w:ascii="w_Badr" w:hAnsi="w_Badr" w:cs="w_Badr" w:hint="cs"/>
          <w:sz w:val="24"/>
          <w:rtl/>
          <w:lang w:bidi="fa-IR"/>
        </w:rPr>
        <w:t>را</w:t>
      </w:r>
      <w:r w:rsidRPr="00056902">
        <w:rPr>
          <w:rFonts w:ascii="w_Badr" w:hAnsi="w_Badr" w:cs="w_Badr"/>
          <w:sz w:val="24"/>
          <w:rtl/>
          <w:lang w:bidi="fa-IR"/>
        </w:rPr>
        <w:t xml:space="preserve"> </w:t>
      </w:r>
      <w:r w:rsidRPr="00056902">
        <w:rPr>
          <w:rFonts w:ascii="w_Badr" w:hAnsi="w_Badr" w:cs="w_Badr" w:hint="cs"/>
          <w:sz w:val="24"/>
          <w:rtl/>
          <w:lang w:bidi="fa-IR"/>
        </w:rPr>
        <w:t>به</w:t>
      </w:r>
      <w:r w:rsidRPr="00056902">
        <w:rPr>
          <w:rFonts w:ascii="w_Badr" w:hAnsi="w_Badr" w:cs="w_Badr"/>
          <w:sz w:val="24"/>
          <w:rtl/>
          <w:lang w:bidi="fa-IR"/>
        </w:rPr>
        <w:t xml:space="preserve"> </w:t>
      </w:r>
      <w:r w:rsidRPr="00056902">
        <w:rPr>
          <w:rFonts w:ascii="w_Badr" w:hAnsi="w_Badr" w:cs="w_Badr" w:hint="cs"/>
          <w:sz w:val="24"/>
          <w:rtl/>
          <w:lang w:bidi="fa-IR"/>
        </w:rPr>
        <w:t>فرتوتى</w:t>
      </w:r>
      <w:r w:rsidRPr="00056902">
        <w:rPr>
          <w:rFonts w:ascii="w_Badr" w:hAnsi="w_Badr" w:cs="w_Badr"/>
          <w:sz w:val="24"/>
          <w:rtl/>
          <w:lang w:bidi="fa-IR"/>
        </w:rPr>
        <w:t xml:space="preserve"> </w:t>
      </w:r>
      <w:r w:rsidRPr="00056902">
        <w:rPr>
          <w:rFonts w:ascii="w_Badr" w:hAnsi="w_Badr" w:cs="w_Badr" w:hint="cs"/>
          <w:sz w:val="24"/>
          <w:rtl/>
          <w:lang w:bidi="fa-IR"/>
        </w:rPr>
        <w:t>مى‏رساند</w:t>
      </w:r>
      <w:r w:rsidRPr="00056902">
        <w:rPr>
          <w:rFonts w:ascii="w_Badr" w:hAnsi="w_Badr" w:cs="w_Badr"/>
          <w:sz w:val="24"/>
          <w:rtl/>
          <w:lang w:bidi="fa-IR"/>
        </w:rPr>
        <w:t xml:space="preserve"> </w:t>
      </w:r>
      <w:r w:rsidRPr="00056902">
        <w:rPr>
          <w:rFonts w:ascii="w_Badr" w:hAnsi="w_Badr" w:cs="w_Badr" w:hint="cs"/>
          <w:sz w:val="24"/>
          <w:rtl/>
          <w:lang w:bidi="fa-IR"/>
        </w:rPr>
        <w:t>تا</w:t>
      </w:r>
      <w:r w:rsidRPr="00056902">
        <w:rPr>
          <w:rFonts w:ascii="w_Badr" w:hAnsi="w_Badr" w:cs="w_Badr"/>
          <w:sz w:val="24"/>
          <w:rtl/>
          <w:lang w:bidi="fa-IR"/>
        </w:rPr>
        <w:t xml:space="preserve"> </w:t>
      </w:r>
      <w:r w:rsidRPr="00056902">
        <w:rPr>
          <w:rFonts w:ascii="w_Badr" w:hAnsi="w_Badr" w:cs="w_Badr" w:hint="cs"/>
          <w:sz w:val="24"/>
          <w:rtl/>
          <w:lang w:bidi="fa-IR"/>
        </w:rPr>
        <w:t>هر</w:t>
      </w:r>
      <w:r w:rsidRPr="00056902">
        <w:rPr>
          <w:rFonts w:ascii="w_Badr" w:hAnsi="w_Badr" w:cs="w_Badr"/>
          <w:sz w:val="24"/>
          <w:rtl/>
          <w:lang w:bidi="fa-IR"/>
        </w:rPr>
        <w:t xml:space="preserve"> </w:t>
      </w:r>
      <w:r w:rsidRPr="00056902">
        <w:rPr>
          <w:rFonts w:ascii="w_Badr" w:hAnsi="w_Badr" w:cs="w_Badr" w:hint="cs"/>
          <w:sz w:val="24"/>
          <w:rtl/>
          <w:lang w:bidi="fa-IR"/>
        </w:rPr>
        <w:t>چه</w:t>
      </w:r>
      <w:r w:rsidRPr="00056902">
        <w:rPr>
          <w:rFonts w:ascii="w_Badr" w:hAnsi="w_Badr" w:cs="w_Badr"/>
          <w:sz w:val="24"/>
          <w:rtl/>
          <w:lang w:bidi="fa-IR"/>
        </w:rPr>
        <w:t xml:space="preserve"> </w:t>
      </w:r>
      <w:r w:rsidRPr="00056902">
        <w:rPr>
          <w:rFonts w:ascii="w_Badr" w:hAnsi="w_Badr" w:cs="w_Badr" w:hint="cs"/>
          <w:sz w:val="24"/>
          <w:rtl/>
          <w:lang w:bidi="fa-IR"/>
        </w:rPr>
        <w:t>را</w:t>
      </w:r>
      <w:r w:rsidRPr="00056902">
        <w:rPr>
          <w:rFonts w:ascii="w_Badr" w:hAnsi="w_Badr" w:cs="w_Badr"/>
          <w:sz w:val="24"/>
          <w:rtl/>
          <w:lang w:bidi="fa-IR"/>
        </w:rPr>
        <w:t xml:space="preserve"> </w:t>
      </w:r>
      <w:r w:rsidRPr="00056902">
        <w:rPr>
          <w:rFonts w:ascii="w_Badr" w:hAnsi="w_Badr" w:cs="w_Badr" w:hint="cs"/>
          <w:sz w:val="24"/>
          <w:rtl/>
          <w:lang w:bidi="fa-IR"/>
        </w:rPr>
        <w:t>كه</w:t>
      </w:r>
      <w:r w:rsidRPr="00056902">
        <w:rPr>
          <w:rFonts w:ascii="w_Badr" w:hAnsi="w_Badr" w:cs="w_Badr"/>
          <w:sz w:val="24"/>
          <w:rtl/>
          <w:lang w:bidi="fa-IR"/>
        </w:rPr>
        <w:t xml:space="preserve"> </w:t>
      </w:r>
      <w:r w:rsidRPr="00056902">
        <w:rPr>
          <w:rFonts w:ascii="w_Badr" w:hAnsi="w_Badr" w:cs="w_Badr" w:hint="cs"/>
          <w:sz w:val="24"/>
          <w:rtl/>
          <w:lang w:bidi="fa-IR"/>
        </w:rPr>
        <w:t>آموخته</w:t>
      </w:r>
      <w:r w:rsidRPr="00056902">
        <w:rPr>
          <w:rFonts w:ascii="w_Badr" w:hAnsi="w_Badr" w:cs="w_Badr"/>
          <w:sz w:val="24"/>
          <w:rtl/>
          <w:lang w:bidi="fa-IR"/>
        </w:rPr>
        <w:t xml:space="preserve"> </w:t>
      </w:r>
      <w:r w:rsidRPr="00056902">
        <w:rPr>
          <w:rFonts w:ascii="w_Badr" w:hAnsi="w_Badr" w:cs="w_Badr" w:hint="cs"/>
          <w:sz w:val="24"/>
          <w:rtl/>
          <w:lang w:bidi="fa-IR"/>
        </w:rPr>
        <w:t>است</w:t>
      </w:r>
      <w:r w:rsidRPr="00056902">
        <w:rPr>
          <w:rFonts w:ascii="w_Badr" w:hAnsi="w_Badr" w:cs="w_Badr"/>
          <w:sz w:val="24"/>
          <w:rtl/>
          <w:lang w:bidi="fa-IR"/>
        </w:rPr>
        <w:t xml:space="preserve"> </w:t>
      </w:r>
      <w:r w:rsidRPr="00056902">
        <w:rPr>
          <w:rFonts w:ascii="w_Badr" w:hAnsi="w_Badr" w:cs="w_Badr" w:hint="cs"/>
          <w:sz w:val="24"/>
          <w:rtl/>
          <w:lang w:bidi="fa-IR"/>
        </w:rPr>
        <w:t>از</w:t>
      </w:r>
      <w:r w:rsidRPr="00056902">
        <w:rPr>
          <w:rFonts w:ascii="w_Badr" w:hAnsi="w_Badr" w:cs="w_Badr"/>
          <w:sz w:val="24"/>
          <w:rtl/>
          <w:lang w:bidi="fa-IR"/>
        </w:rPr>
        <w:t xml:space="preserve"> </w:t>
      </w:r>
      <w:r w:rsidRPr="00056902">
        <w:rPr>
          <w:rFonts w:ascii="w_Badr" w:hAnsi="w_Badr" w:cs="w_Badr" w:hint="cs"/>
          <w:sz w:val="24"/>
          <w:rtl/>
          <w:lang w:bidi="fa-IR"/>
        </w:rPr>
        <w:t>ياد</w:t>
      </w:r>
      <w:r w:rsidRPr="00056902">
        <w:rPr>
          <w:rFonts w:ascii="w_Badr" w:hAnsi="w_Badr" w:cs="w_Badr"/>
          <w:sz w:val="24"/>
          <w:rtl/>
          <w:lang w:bidi="fa-IR"/>
        </w:rPr>
        <w:t xml:space="preserve"> </w:t>
      </w:r>
      <w:r w:rsidRPr="00056902">
        <w:rPr>
          <w:rFonts w:ascii="w_Badr" w:hAnsi="w_Badr" w:cs="w_Badr" w:hint="cs"/>
          <w:sz w:val="24"/>
          <w:rtl/>
          <w:lang w:bidi="fa-IR"/>
        </w:rPr>
        <w:t>ببرد،</w:t>
      </w:r>
      <w:r w:rsidRPr="00056902">
        <w:rPr>
          <w:rFonts w:ascii="w_Badr" w:hAnsi="w_Badr" w:cs="w_Badr"/>
          <w:sz w:val="24"/>
          <w:rtl/>
          <w:lang w:bidi="fa-IR"/>
        </w:rPr>
        <w:t xml:space="preserve"> </w:t>
      </w:r>
      <w:r w:rsidRPr="00056902">
        <w:rPr>
          <w:rFonts w:ascii="w_Badr" w:hAnsi="w_Badr" w:cs="w_Badr" w:hint="cs"/>
          <w:sz w:val="24"/>
          <w:rtl/>
          <w:lang w:bidi="fa-IR"/>
        </w:rPr>
        <w:t>زيرا</w:t>
      </w:r>
      <w:r w:rsidRPr="00056902">
        <w:rPr>
          <w:rFonts w:ascii="w_Badr" w:hAnsi="w_Badr" w:cs="w_Badr"/>
          <w:sz w:val="24"/>
          <w:rtl/>
          <w:lang w:bidi="fa-IR"/>
        </w:rPr>
        <w:t xml:space="preserve"> </w:t>
      </w:r>
      <w:r w:rsidRPr="00056902">
        <w:rPr>
          <w:rFonts w:ascii="w_Badr" w:hAnsi="w_Badr" w:cs="w_Badr" w:hint="cs"/>
          <w:sz w:val="24"/>
          <w:rtl/>
          <w:lang w:bidi="fa-IR"/>
        </w:rPr>
        <w:t>خدا</w:t>
      </w:r>
      <w:r w:rsidRPr="00056902">
        <w:rPr>
          <w:rFonts w:ascii="w_Badr" w:hAnsi="w_Badr" w:cs="w_Badr"/>
          <w:sz w:val="24"/>
          <w:rtl/>
          <w:lang w:bidi="fa-IR"/>
        </w:rPr>
        <w:t xml:space="preserve"> </w:t>
      </w:r>
      <w:r w:rsidRPr="00056902">
        <w:rPr>
          <w:rFonts w:ascii="w_Badr" w:hAnsi="w_Badr" w:cs="w_Badr" w:hint="cs"/>
          <w:sz w:val="24"/>
          <w:rtl/>
          <w:lang w:bidi="fa-IR"/>
        </w:rPr>
        <w:t>دانا</w:t>
      </w:r>
      <w:r w:rsidRPr="00056902">
        <w:rPr>
          <w:rFonts w:ascii="w_Badr" w:hAnsi="w_Badr" w:cs="w_Badr"/>
          <w:sz w:val="24"/>
          <w:rtl/>
          <w:lang w:bidi="fa-IR"/>
        </w:rPr>
        <w:t xml:space="preserve"> </w:t>
      </w:r>
      <w:r w:rsidRPr="00056902">
        <w:rPr>
          <w:rFonts w:ascii="w_Badr" w:hAnsi="w_Badr" w:cs="w_Badr" w:hint="cs"/>
          <w:sz w:val="24"/>
          <w:rtl/>
          <w:lang w:bidi="fa-IR"/>
        </w:rPr>
        <w:t>و</w:t>
      </w:r>
      <w:r w:rsidRPr="00056902">
        <w:rPr>
          <w:rFonts w:ascii="w_Badr" w:hAnsi="w_Badr" w:cs="w_Badr"/>
          <w:sz w:val="24"/>
          <w:rtl/>
          <w:lang w:bidi="fa-IR"/>
        </w:rPr>
        <w:t xml:space="preserve"> </w:t>
      </w:r>
      <w:r w:rsidRPr="00056902">
        <w:rPr>
          <w:rFonts w:ascii="w_Badr" w:hAnsi="w_Badr" w:cs="w_Badr" w:hint="cs"/>
          <w:sz w:val="24"/>
          <w:rtl/>
          <w:lang w:bidi="fa-IR"/>
        </w:rPr>
        <w:t>تواناست</w:t>
      </w:r>
      <w:r>
        <w:rPr>
          <w:rFonts w:ascii="w_Badr" w:hAnsi="w_Badr" w:cs="w_Badr"/>
          <w:sz w:val="24"/>
          <w:rtl/>
          <w:lang w:bidi="fa-IR"/>
        </w:rPr>
        <w:t xml:space="preserve">. </w:t>
      </w:r>
      <w:r>
        <w:rPr>
          <w:rFonts w:ascii="w_Badr" w:hAnsi="w_Badr" w:cs="w_Badr" w:hint="cs"/>
          <w:sz w:val="24"/>
          <w:rtl/>
          <w:lang w:bidi="fa-IR"/>
        </w:rPr>
        <w:t>*...</w:t>
      </w:r>
      <w:r w:rsidRPr="00056902">
        <w:rPr>
          <w:rFonts w:hint="cs"/>
          <w:rtl/>
        </w:rPr>
        <w:t xml:space="preserve"> </w:t>
      </w:r>
      <w:r w:rsidR="009B568B" w:rsidRPr="009B568B">
        <w:rPr>
          <w:rFonts w:hint="cs"/>
          <w:rtl/>
        </w:rPr>
        <w:t>خدا</w:t>
      </w:r>
      <w:r w:rsidR="009B568B" w:rsidRPr="009B568B">
        <w:rPr>
          <w:rtl/>
        </w:rPr>
        <w:t xml:space="preserve"> </w:t>
      </w:r>
      <w:r w:rsidR="009B568B" w:rsidRPr="009B568B">
        <w:rPr>
          <w:rFonts w:hint="cs"/>
          <w:rtl/>
        </w:rPr>
        <w:t>براى</w:t>
      </w:r>
      <w:r w:rsidR="009B568B" w:rsidRPr="009B568B">
        <w:rPr>
          <w:rtl/>
        </w:rPr>
        <w:t xml:space="preserve"> </w:t>
      </w:r>
      <w:r w:rsidR="009B568B" w:rsidRPr="009B568B">
        <w:rPr>
          <w:rFonts w:hint="cs"/>
          <w:rtl/>
        </w:rPr>
        <w:t>شما</w:t>
      </w:r>
      <w:r w:rsidR="009B568B" w:rsidRPr="009B568B">
        <w:rPr>
          <w:rtl/>
        </w:rPr>
        <w:t xml:space="preserve"> </w:t>
      </w:r>
      <w:r w:rsidR="009B568B" w:rsidRPr="009B568B">
        <w:rPr>
          <w:rFonts w:hint="cs"/>
          <w:rtl/>
        </w:rPr>
        <w:t>از</w:t>
      </w:r>
      <w:r w:rsidR="009B568B" w:rsidRPr="009B568B">
        <w:rPr>
          <w:rtl/>
        </w:rPr>
        <w:t xml:space="preserve"> </w:t>
      </w:r>
      <w:r w:rsidR="009B568B" w:rsidRPr="009B568B">
        <w:rPr>
          <w:rFonts w:hint="cs"/>
          <w:rtl/>
        </w:rPr>
        <w:t>ميان</w:t>
      </w:r>
      <w:r w:rsidR="009B568B" w:rsidRPr="009B568B">
        <w:rPr>
          <w:rtl/>
        </w:rPr>
        <w:t xml:space="preserve"> </w:t>
      </w:r>
      <w:r w:rsidR="009B568B" w:rsidRPr="009B568B">
        <w:rPr>
          <w:rFonts w:hint="cs"/>
          <w:rtl/>
        </w:rPr>
        <w:t>خودتان</w:t>
      </w:r>
      <w:r w:rsidR="009B568B" w:rsidRPr="009B568B">
        <w:rPr>
          <w:rtl/>
        </w:rPr>
        <w:t xml:space="preserve"> </w:t>
      </w:r>
      <w:r w:rsidR="009B568B" w:rsidRPr="009B568B">
        <w:rPr>
          <w:rFonts w:hint="cs"/>
          <w:rtl/>
        </w:rPr>
        <w:t>همسرانى</w:t>
      </w:r>
      <w:r w:rsidR="009B568B" w:rsidRPr="009B568B">
        <w:rPr>
          <w:rtl/>
        </w:rPr>
        <w:t xml:space="preserve"> </w:t>
      </w:r>
      <w:r w:rsidR="009B568B" w:rsidRPr="009B568B">
        <w:rPr>
          <w:rFonts w:hint="cs"/>
          <w:rtl/>
        </w:rPr>
        <w:t>قرار</w:t>
      </w:r>
      <w:r w:rsidR="009B568B" w:rsidRPr="009B568B">
        <w:rPr>
          <w:rtl/>
        </w:rPr>
        <w:t xml:space="preserve"> </w:t>
      </w:r>
      <w:r w:rsidR="009B568B" w:rsidRPr="009B568B">
        <w:rPr>
          <w:rFonts w:hint="cs"/>
          <w:rtl/>
        </w:rPr>
        <w:t>داد</w:t>
      </w:r>
      <w:r w:rsidR="009B568B" w:rsidRPr="009B568B">
        <w:rPr>
          <w:rtl/>
        </w:rPr>
        <w:t xml:space="preserve"> </w:t>
      </w:r>
      <w:r w:rsidR="009B568B" w:rsidRPr="009B568B">
        <w:rPr>
          <w:rFonts w:hint="cs"/>
          <w:rtl/>
        </w:rPr>
        <w:t>و</w:t>
      </w:r>
      <w:r w:rsidR="009B568B" w:rsidRPr="009B568B">
        <w:rPr>
          <w:rtl/>
        </w:rPr>
        <w:t xml:space="preserve"> </w:t>
      </w:r>
      <w:r w:rsidR="009B568B" w:rsidRPr="009B568B">
        <w:rPr>
          <w:rFonts w:hint="cs"/>
          <w:rtl/>
        </w:rPr>
        <w:t>از</w:t>
      </w:r>
      <w:r w:rsidR="009B568B" w:rsidRPr="009B568B">
        <w:rPr>
          <w:rtl/>
        </w:rPr>
        <w:t xml:space="preserve"> </w:t>
      </w:r>
      <w:r w:rsidR="009B568B" w:rsidRPr="009B568B">
        <w:rPr>
          <w:rFonts w:hint="cs"/>
          <w:rtl/>
        </w:rPr>
        <w:t>همسرانتان</w:t>
      </w:r>
      <w:r w:rsidR="009B568B" w:rsidRPr="009B568B">
        <w:rPr>
          <w:rtl/>
        </w:rPr>
        <w:t xml:space="preserve"> </w:t>
      </w:r>
      <w:r w:rsidR="009B568B" w:rsidRPr="009B568B">
        <w:rPr>
          <w:rFonts w:hint="cs"/>
          <w:rtl/>
        </w:rPr>
        <w:t>فرزندان</w:t>
      </w:r>
      <w:r w:rsidR="009B568B" w:rsidRPr="009B568B">
        <w:rPr>
          <w:rtl/>
        </w:rPr>
        <w:t xml:space="preserve"> </w:t>
      </w:r>
      <w:r w:rsidR="009B568B" w:rsidRPr="009B568B">
        <w:rPr>
          <w:rFonts w:hint="cs"/>
          <w:rtl/>
        </w:rPr>
        <w:t>و</w:t>
      </w:r>
      <w:r w:rsidR="009B568B" w:rsidRPr="009B568B">
        <w:rPr>
          <w:rtl/>
        </w:rPr>
        <w:t xml:space="preserve"> </w:t>
      </w:r>
      <w:r w:rsidR="009B568B" w:rsidRPr="009B568B">
        <w:rPr>
          <w:rFonts w:hint="cs"/>
          <w:rtl/>
        </w:rPr>
        <w:t>فرزندزادگان</w:t>
      </w:r>
      <w:r w:rsidR="009B568B" w:rsidRPr="009B568B">
        <w:rPr>
          <w:rtl/>
        </w:rPr>
        <w:t xml:space="preserve"> </w:t>
      </w:r>
      <w:r w:rsidR="009B568B" w:rsidRPr="009B568B">
        <w:rPr>
          <w:rFonts w:hint="cs"/>
          <w:rtl/>
        </w:rPr>
        <w:t>پديد</w:t>
      </w:r>
      <w:r w:rsidR="009B568B" w:rsidRPr="009B568B">
        <w:rPr>
          <w:rtl/>
        </w:rPr>
        <w:t xml:space="preserve"> </w:t>
      </w:r>
      <w:r w:rsidR="009B568B" w:rsidRPr="009B568B">
        <w:rPr>
          <w:rFonts w:hint="cs"/>
          <w:rtl/>
        </w:rPr>
        <w:t>آورد</w:t>
      </w:r>
      <w:r w:rsidR="009B568B" w:rsidRPr="009B568B">
        <w:rPr>
          <w:rtl/>
        </w:rPr>
        <w:t xml:space="preserve"> </w:t>
      </w:r>
      <w:r w:rsidR="009B568B" w:rsidRPr="009B568B">
        <w:rPr>
          <w:rFonts w:hint="cs"/>
          <w:rtl/>
        </w:rPr>
        <w:t>و</w:t>
      </w:r>
      <w:r w:rsidR="009B568B" w:rsidRPr="009B568B">
        <w:rPr>
          <w:rtl/>
        </w:rPr>
        <w:t xml:space="preserve"> </w:t>
      </w:r>
      <w:r w:rsidR="009B568B" w:rsidRPr="009B568B">
        <w:rPr>
          <w:rFonts w:hint="cs"/>
          <w:rtl/>
        </w:rPr>
        <w:t>از</w:t>
      </w:r>
      <w:r w:rsidR="009B568B" w:rsidRPr="009B568B">
        <w:rPr>
          <w:rtl/>
        </w:rPr>
        <w:t xml:space="preserve"> </w:t>
      </w:r>
      <w:r w:rsidR="009B568B" w:rsidRPr="009B568B">
        <w:rPr>
          <w:rFonts w:hint="cs"/>
          <w:rtl/>
        </w:rPr>
        <w:t>چيزهاى</w:t>
      </w:r>
      <w:r w:rsidR="009B568B" w:rsidRPr="009B568B">
        <w:rPr>
          <w:rtl/>
        </w:rPr>
        <w:t xml:space="preserve"> </w:t>
      </w:r>
      <w:r w:rsidR="009B568B" w:rsidRPr="009B568B">
        <w:rPr>
          <w:rFonts w:hint="cs"/>
          <w:rtl/>
        </w:rPr>
        <w:t>خوش</w:t>
      </w:r>
      <w:r w:rsidR="009B568B" w:rsidRPr="009B568B">
        <w:rPr>
          <w:rtl/>
        </w:rPr>
        <w:t xml:space="preserve"> </w:t>
      </w:r>
      <w:r w:rsidR="009B568B" w:rsidRPr="009B568B">
        <w:rPr>
          <w:rFonts w:hint="cs"/>
          <w:rtl/>
        </w:rPr>
        <w:t>و</w:t>
      </w:r>
      <w:r w:rsidR="009B568B" w:rsidRPr="009B568B">
        <w:rPr>
          <w:rtl/>
        </w:rPr>
        <w:t xml:space="preserve"> </w:t>
      </w:r>
      <w:r w:rsidR="009B568B" w:rsidRPr="009B568B">
        <w:rPr>
          <w:rFonts w:hint="cs"/>
          <w:rtl/>
        </w:rPr>
        <w:t>پاك</w:t>
      </w:r>
      <w:r w:rsidR="009B568B" w:rsidRPr="009B568B">
        <w:rPr>
          <w:rtl/>
        </w:rPr>
        <w:t xml:space="preserve"> </w:t>
      </w:r>
      <w:r w:rsidR="009B568B" w:rsidRPr="009B568B">
        <w:rPr>
          <w:rFonts w:hint="cs"/>
          <w:rtl/>
        </w:rPr>
        <w:t>روزيتان</w:t>
      </w:r>
      <w:r w:rsidR="009B568B" w:rsidRPr="009B568B">
        <w:rPr>
          <w:rtl/>
        </w:rPr>
        <w:t xml:space="preserve"> </w:t>
      </w:r>
      <w:r w:rsidR="009B568B" w:rsidRPr="009B568B">
        <w:rPr>
          <w:rFonts w:hint="cs"/>
          <w:rtl/>
        </w:rPr>
        <w:t>داد</w:t>
      </w:r>
      <w:r w:rsidR="009B568B" w:rsidRPr="009B568B">
        <w:rPr>
          <w:rtl/>
        </w:rPr>
        <w:t xml:space="preserve">. </w:t>
      </w:r>
      <w:r w:rsidR="009B568B" w:rsidRPr="009B568B">
        <w:rPr>
          <w:rFonts w:hint="cs"/>
          <w:rtl/>
        </w:rPr>
        <w:t>آيا</w:t>
      </w:r>
      <w:r w:rsidR="009B568B" w:rsidRPr="009B568B">
        <w:rPr>
          <w:rtl/>
        </w:rPr>
        <w:t xml:space="preserve"> </w:t>
      </w:r>
      <w:r w:rsidR="009B568B" w:rsidRPr="009B568B">
        <w:rPr>
          <w:rFonts w:hint="cs"/>
          <w:rtl/>
        </w:rPr>
        <w:t>هنوز</w:t>
      </w:r>
      <w:r w:rsidR="009B568B" w:rsidRPr="009B568B">
        <w:rPr>
          <w:rtl/>
        </w:rPr>
        <w:t xml:space="preserve"> </w:t>
      </w:r>
      <w:r w:rsidR="009B568B" w:rsidRPr="009B568B">
        <w:rPr>
          <w:rFonts w:hint="cs"/>
          <w:rtl/>
        </w:rPr>
        <w:t>به</w:t>
      </w:r>
      <w:r w:rsidR="009B568B" w:rsidRPr="009B568B">
        <w:rPr>
          <w:rtl/>
        </w:rPr>
        <w:t xml:space="preserve"> </w:t>
      </w:r>
      <w:r w:rsidR="009B568B" w:rsidRPr="009B568B">
        <w:rPr>
          <w:rFonts w:hint="cs"/>
          <w:rtl/>
        </w:rPr>
        <w:t>باطل</w:t>
      </w:r>
      <w:r w:rsidR="009B568B" w:rsidRPr="009B568B">
        <w:rPr>
          <w:rtl/>
        </w:rPr>
        <w:t xml:space="preserve"> </w:t>
      </w:r>
      <w:r w:rsidR="009B568B" w:rsidRPr="009B568B">
        <w:rPr>
          <w:rFonts w:hint="cs"/>
          <w:rtl/>
        </w:rPr>
        <w:t>ايمان</w:t>
      </w:r>
      <w:r w:rsidR="009B568B" w:rsidRPr="009B568B">
        <w:rPr>
          <w:rtl/>
        </w:rPr>
        <w:t xml:space="preserve"> </w:t>
      </w:r>
      <w:r w:rsidR="009B568B" w:rsidRPr="009B568B">
        <w:rPr>
          <w:rFonts w:hint="cs"/>
          <w:rtl/>
        </w:rPr>
        <w:t>مى‏آورند</w:t>
      </w:r>
      <w:r w:rsidR="009B568B" w:rsidRPr="009B568B">
        <w:rPr>
          <w:rtl/>
        </w:rPr>
        <w:t xml:space="preserve"> </w:t>
      </w:r>
      <w:r w:rsidR="009B568B" w:rsidRPr="009B568B">
        <w:rPr>
          <w:rFonts w:hint="cs"/>
          <w:rtl/>
        </w:rPr>
        <w:t>و</w:t>
      </w:r>
      <w:r w:rsidR="009B568B" w:rsidRPr="009B568B">
        <w:rPr>
          <w:rtl/>
        </w:rPr>
        <w:t xml:space="preserve"> </w:t>
      </w:r>
      <w:r w:rsidR="009B568B" w:rsidRPr="009B568B">
        <w:rPr>
          <w:rFonts w:hint="cs"/>
          <w:rtl/>
        </w:rPr>
        <w:t>نعمت</w:t>
      </w:r>
      <w:r w:rsidR="009B568B" w:rsidRPr="009B568B">
        <w:rPr>
          <w:rtl/>
        </w:rPr>
        <w:t xml:space="preserve"> </w:t>
      </w:r>
      <w:r w:rsidR="009B568B" w:rsidRPr="009B568B">
        <w:rPr>
          <w:rFonts w:hint="cs"/>
          <w:rtl/>
        </w:rPr>
        <w:t>خدا</w:t>
      </w:r>
      <w:r w:rsidR="009B568B" w:rsidRPr="009B568B">
        <w:rPr>
          <w:rtl/>
        </w:rPr>
        <w:t xml:space="preserve"> </w:t>
      </w:r>
      <w:r w:rsidR="009B568B" w:rsidRPr="009B568B">
        <w:rPr>
          <w:rFonts w:hint="cs"/>
          <w:rtl/>
        </w:rPr>
        <w:t>را</w:t>
      </w:r>
      <w:r w:rsidR="009B568B" w:rsidRPr="009B568B">
        <w:rPr>
          <w:rtl/>
        </w:rPr>
        <w:t xml:space="preserve"> </w:t>
      </w:r>
      <w:r w:rsidR="009B568B" w:rsidRPr="009B568B">
        <w:rPr>
          <w:rFonts w:hint="cs"/>
          <w:rtl/>
        </w:rPr>
        <w:t>كفران</w:t>
      </w:r>
      <w:r w:rsidR="009B568B" w:rsidRPr="009B568B">
        <w:rPr>
          <w:rtl/>
        </w:rPr>
        <w:t xml:space="preserve"> </w:t>
      </w:r>
      <w:r w:rsidR="009B568B" w:rsidRPr="009B568B">
        <w:rPr>
          <w:rFonts w:hint="cs"/>
          <w:rtl/>
        </w:rPr>
        <w:t>مى‏كنند؟</w:t>
      </w:r>
      <w:r w:rsidR="009B568B">
        <w:rPr>
          <w:rFonts w:hint="cs"/>
          <w:rtl/>
        </w:rPr>
        <w:t>* ...</w:t>
      </w:r>
      <w:r w:rsidRPr="00056902">
        <w:rPr>
          <w:rFonts w:ascii="w_Badr" w:hAnsi="w_Badr" w:cs="w_Badr" w:hint="cs"/>
          <w:sz w:val="24"/>
          <w:rtl/>
          <w:lang w:bidi="fa-IR"/>
        </w:rPr>
        <w:t>خدا</w:t>
      </w:r>
      <w:r w:rsidRPr="00056902">
        <w:rPr>
          <w:rFonts w:ascii="w_Badr" w:hAnsi="w_Badr" w:cs="w_Badr"/>
          <w:sz w:val="24"/>
          <w:rtl/>
          <w:lang w:bidi="fa-IR"/>
        </w:rPr>
        <w:t xml:space="preserve"> </w:t>
      </w:r>
      <w:r w:rsidRPr="00056902">
        <w:rPr>
          <w:rFonts w:ascii="w_Badr" w:hAnsi="w_Badr" w:cs="w_Badr" w:hint="cs"/>
          <w:sz w:val="24"/>
          <w:rtl/>
          <w:lang w:bidi="fa-IR"/>
        </w:rPr>
        <w:t>شما</w:t>
      </w:r>
      <w:r w:rsidRPr="00056902">
        <w:rPr>
          <w:rFonts w:ascii="w_Badr" w:hAnsi="w_Badr" w:cs="w_Badr"/>
          <w:sz w:val="24"/>
          <w:rtl/>
          <w:lang w:bidi="fa-IR"/>
        </w:rPr>
        <w:t xml:space="preserve"> </w:t>
      </w:r>
      <w:r w:rsidRPr="00056902">
        <w:rPr>
          <w:rFonts w:ascii="w_Badr" w:hAnsi="w_Badr" w:cs="w_Badr" w:hint="cs"/>
          <w:sz w:val="24"/>
          <w:rtl/>
          <w:lang w:bidi="fa-IR"/>
        </w:rPr>
        <w:t>را</w:t>
      </w:r>
      <w:r w:rsidRPr="00056902">
        <w:rPr>
          <w:rFonts w:ascii="w_Badr" w:hAnsi="w_Badr" w:cs="w_Badr"/>
          <w:sz w:val="24"/>
          <w:rtl/>
          <w:lang w:bidi="fa-IR"/>
        </w:rPr>
        <w:t xml:space="preserve"> </w:t>
      </w:r>
      <w:r w:rsidRPr="00056902">
        <w:rPr>
          <w:rFonts w:ascii="w_Badr" w:hAnsi="w_Badr" w:cs="w_Badr" w:hint="cs"/>
          <w:sz w:val="24"/>
          <w:rtl/>
          <w:lang w:bidi="fa-IR"/>
        </w:rPr>
        <w:t>از</w:t>
      </w:r>
      <w:r w:rsidRPr="00056902">
        <w:rPr>
          <w:rFonts w:ascii="w_Badr" w:hAnsi="w_Badr" w:cs="w_Badr"/>
          <w:sz w:val="24"/>
          <w:rtl/>
          <w:lang w:bidi="fa-IR"/>
        </w:rPr>
        <w:t xml:space="preserve"> </w:t>
      </w:r>
      <w:r w:rsidRPr="00056902">
        <w:rPr>
          <w:rFonts w:ascii="w_Badr" w:hAnsi="w_Badr" w:cs="w_Badr" w:hint="cs"/>
          <w:sz w:val="24"/>
          <w:rtl/>
          <w:lang w:bidi="fa-IR"/>
        </w:rPr>
        <w:t>بطن</w:t>
      </w:r>
      <w:r w:rsidRPr="00056902">
        <w:rPr>
          <w:rFonts w:ascii="w_Badr" w:hAnsi="w_Badr" w:cs="w_Badr"/>
          <w:sz w:val="24"/>
          <w:rtl/>
          <w:lang w:bidi="fa-IR"/>
        </w:rPr>
        <w:t xml:space="preserve"> </w:t>
      </w:r>
      <w:r w:rsidRPr="00056902">
        <w:rPr>
          <w:rFonts w:ascii="w_Badr" w:hAnsi="w_Badr" w:cs="w_Badr" w:hint="cs"/>
          <w:sz w:val="24"/>
          <w:rtl/>
          <w:lang w:bidi="fa-IR"/>
        </w:rPr>
        <w:t>مادرانتان</w:t>
      </w:r>
      <w:r w:rsidRPr="00056902">
        <w:rPr>
          <w:rFonts w:ascii="w_Badr" w:hAnsi="w_Badr" w:cs="w_Badr"/>
          <w:sz w:val="24"/>
          <w:rtl/>
          <w:lang w:bidi="fa-IR"/>
        </w:rPr>
        <w:t xml:space="preserve"> </w:t>
      </w:r>
      <w:r w:rsidRPr="00056902">
        <w:rPr>
          <w:rFonts w:ascii="w_Badr" w:hAnsi="w_Badr" w:cs="w_Badr" w:hint="cs"/>
          <w:sz w:val="24"/>
          <w:rtl/>
          <w:lang w:bidi="fa-IR"/>
        </w:rPr>
        <w:t>بيرون</w:t>
      </w:r>
      <w:r w:rsidRPr="00056902">
        <w:rPr>
          <w:rFonts w:ascii="w_Badr" w:hAnsi="w_Badr" w:cs="w_Badr"/>
          <w:sz w:val="24"/>
          <w:rtl/>
          <w:lang w:bidi="fa-IR"/>
        </w:rPr>
        <w:t xml:space="preserve"> </w:t>
      </w:r>
      <w:r w:rsidRPr="00056902">
        <w:rPr>
          <w:rFonts w:ascii="w_Badr" w:hAnsi="w_Badr" w:cs="w_Badr" w:hint="cs"/>
          <w:sz w:val="24"/>
          <w:rtl/>
          <w:lang w:bidi="fa-IR"/>
        </w:rPr>
        <w:t>آورد</w:t>
      </w:r>
      <w:r w:rsidRPr="00056902">
        <w:rPr>
          <w:rFonts w:ascii="w_Badr" w:hAnsi="w_Badr" w:cs="w_Badr"/>
          <w:sz w:val="24"/>
          <w:rtl/>
          <w:lang w:bidi="fa-IR"/>
        </w:rPr>
        <w:t xml:space="preserve"> </w:t>
      </w:r>
      <w:r w:rsidRPr="00056902">
        <w:rPr>
          <w:rFonts w:ascii="w_Badr" w:hAnsi="w_Badr" w:cs="w_Badr" w:hint="cs"/>
          <w:sz w:val="24"/>
          <w:rtl/>
          <w:lang w:bidi="fa-IR"/>
        </w:rPr>
        <w:t>و</w:t>
      </w:r>
      <w:r w:rsidRPr="00056902">
        <w:rPr>
          <w:rFonts w:ascii="w_Badr" w:hAnsi="w_Badr" w:cs="w_Badr"/>
          <w:sz w:val="24"/>
          <w:rtl/>
          <w:lang w:bidi="fa-IR"/>
        </w:rPr>
        <w:t xml:space="preserve"> </w:t>
      </w:r>
      <w:r w:rsidRPr="00056902">
        <w:rPr>
          <w:rFonts w:ascii="w_Badr" w:hAnsi="w_Badr" w:cs="w_Badr" w:hint="cs"/>
          <w:sz w:val="24"/>
          <w:rtl/>
          <w:lang w:bidi="fa-IR"/>
        </w:rPr>
        <w:t>هيچ</w:t>
      </w:r>
      <w:r w:rsidRPr="00056902">
        <w:rPr>
          <w:rFonts w:ascii="w_Badr" w:hAnsi="w_Badr" w:cs="w_Badr"/>
          <w:sz w:val="24"/>
          <w:rtl/>
          <w:lang w:bidi="fa-IR"/>
        </w:rPr>
        <w:t xml:space="preserve"> </w:t>
      </w:r>
      <w:r w:rsidRPr="00056902">
        <w:rPr>
          <w:rFonts w:ascii="w_Badr" w:hAnsi="w_Badr" w:cs="w_Badr" w:hint="cs"/>
          <w:sz w:val="24"/>
          <w:rtl/>
          <w:lang w:bidi="fa-IR"/>
        </w:rPr>
        <w:t>نمى‏دانستيد</w:t>
      </w:r>
      <w:r w:rsidRPr="00056902">
        <w:rPr>
          <w:rFonts w:ascii="w_Badr" w:hAnsi="w_Badr" w:cs="w_Badr"/>
          <w:sz w:val="24"/>
          <w:rtl/>
          <w:lang w:bidi="fa-IR"/>
        </w:rPr>
        <w:t xml:space="preserve">. </w:t>
      </w:r>
      <w:r w:rsidRPr="00056902">
        <w:rPr>
          <w:rFonts w:ascii="w_Badr" w:hAnsi="w_Badr" w:cs="w_Badr" w:hint="cs"/>
          <w:sz w:val="24"/>
          <w:rtl/>
          <w:lang w:bidi="fa-IR"/>
        </w:rPr>
        <w:t>و</w:t>
      </w:r>
      <w:r w:rsidRPr="00056902">
        <w:rPr>
          <w:rFonts w:ascii="w_Badr" w:hAnsi="w_Badr" w:cs="w_Badr"/>
          <w:sz w:val="24"/>
          <w:rtl/>
          <w:lang w:bidi="fa-IR"/>
        </w:rPr>
        <w:t xml:space="preserve"> </w:t>
      </w:r>
      <w:r w:rsidRPr="00056902">
        <w:rPr>
          <w:rFonts w:ascii="w_Badr" w:hAnsi="w_Badr" w:cs="w_Badr" w:hint="cs"/>
          <w:sz w:val="24"/>
          <w:rtl/>
          <w:lang w:bidi="fa-IR"/>
        </w:rPr>
        <w:t>برايتان</w:t>
      </w:r>
      <w:r w:rsidRPr="00056902">
        <w:rPr>
          <w:rFonts w:ascii="w_Badr" w:hAnsi="w_Badr" w:cs="w_Badr"/>
          <w:sz w:val="24"/>
          <w:rtl/>
          <w:lang w:bidi="fa-IR"/>
        </w:rPr>
        <w:t xml:space="preserve"> </w:t>
      </w:r>
      <w:r w:rsidRPr="00056902">
        <w:rPr>
          <w:rFonts w:ascii="w_Badr" w:hAnsi="w_Badr" w:cs="w_Badr" w:hint="cs"/>
          <w:sz w:val="24"/>
          <w:rtl/>
          <w:lang w:bidi="fa-IR"/>
        </w:rPr>
        <w:t>چشم</w:t>
      </w:r>
      <w:r w:rsidRPr="00056902">
        <w:rPr>
          <w:rFonts w:ascii="w_Badr" w:hAnsi="w_Badr" w:cs="w_Badr"/>
          <w:sz w:val="24"/>
          <w:rtl/>
          <w:lang w:bidi="fa-IR"/>
        </w:rPr>
        <w:t xml:space="preserve"> </w:t>
      </w:r>
      <w:r w:rsidRPr="00056902">
        <w:rPr>
          <w:rFonts w:ascii="w_Badr" w:hAnsi="w_Badr" w:cs="w_Badr" w:hint="cs"/>
          <w:sz w:val="24"/>
          <w:rtl/>
          <w:lang w:bidi="fa-IR"/>
        </w:rPr>
        <w:t>و</w:t>
      </w:r>
      <w:r w:rsidRPr="00056902">
        <w:rPr>
          <w:rFonts w:ascii="w_Badr" w:hAnsi="w_Badr" w:cs="w_Badr"/>
          <w:sz w:val="24"/>
          <w:rtl/>
          <w:lang w:bidi="fa-IR"/>
        </w:rPr>
        <w:t xml:space="preserve"> </w:t>
      </w:r>
      <w:r w:rsidRPr="00056902">
        <w:rPr>
          <w:rFonts w:ascii="w_Badr" w:hAnsi="w_Badr" w:cs="w_Badr" w:hint="cs"/>
          <w:sz w:val="24"/>
          <w:rtl/>
          <w:lang w:bidi="fa-IR"/>
        </w:rPr>
        <w:t>گوش</w:t>
      </w:r>
      <w:r w:rsidRPr="00056902">
        <w:rPr>
          <w:rFonts w:ascii="w_Badr" w:hAnsi="w_Badr" w:cs="w_Badr"/>
          <w:sz w:val="24"/>
          <w:rtl/>
          <w:lang w:bidi="fa-IR"/>
        </w:rPr>
        <w:t xml:space="preserve"> </w:t>
      </w:r>
      <w:r w:rsidRPr="00056902">
        <w:rPr>
          <w:rFonts w:ascii="w_Badr" w:hAnsi="w_Badr" w:cs="w_Badr" w:hint="cs"/>
          <w:sz w:val="24"/>
          <w:rtl/>
          <w:lang w:bidi="fa-IR"/>
        </w:rPr>
        <w:t>و</w:t>
      </w:r>
      <w:r w:rsidRPr="00056902">
        <w:rPr>
          <w:rFonts w:ascii="w_Badr" w:hAnsi="w_Badr" w:cs="w_Badr"/>
          <w:sz w:val="24"/>
          <w:rtl/>
          <w:lang w:bidi="fa-IR"/>
        </w:rPr>
        <w:t xml:space="preserve"> </w:t>
      </w:r>
      <w:r w:rsidRPr="00056902">
        <w:rPr>
          <w:rFonts w:ascii="w_Badr" w:hAnsi="w_Badr" w:cs="w_Badr" w:hint="cs"/>
          <w:sz w:val="24"/>
          <w:rtl/>
          <w:lang w:bidi="fa-IR"/>
        </w:rPr>
        <w:t>دل</w:t>
      </w:r>
      <w:r w:rsidRPr="00056902">
        <w:rPr>
          <w:rFonts w:ascii="w_Badr" w:hAnsi="w_Badr" w:cs="w_Badr"/>
          <w:sz w:val="24"/>
          <w:rtl/>
          <w:lang w:bidi="fa-IR"/>
        </w:rPr>
        <w:t xml:space="preserve"> </w:t>
      </w:r>
      <w:r w:rsidRPr="00056902">
        <w:rPr>
          <w:rFonts w:ascii="w_Badr" w:hAnsi="w_Badr" w:cs="w_Badr" w:hint="cs"/>
          <w:sz w:val="24"/>
          <w:rtl/>
          <w:lang w:bidi="fa-IR"/>
        </w:rPr>
        <w:t>بيافريد</w:t>
      </w:r>
      <w:r w:rsidRPr="00056902">
        <w:rPr>
          <w:rFonts w:ascii="w_Badr" w:hAnsi="w_Badr" w:cs="w_Badr"/>
          <w:sz w:val="24"/>
          <w:rtl/>
          <w:lang w:bidi="fa-IR"/>
        </w:rPr>
        <w:t xml:space="preserve">. </w:t>
      </w:r>
      <w:r w:rsidRPr="00056902">
        <w:rPr>
          <w:rFonts w:ascii="w_Badr" w:hAnsi="w_Badr" w:cs="w_Badr" w:hint="cs"/>
          <w:sz w:val="24"/>
          <w:rtl/>
          <w:lang w:bidi="fa-IR"/>
        </w:rPr>
        <w:t>شايد</w:t>
      </w:r>
      <w:r w:rsidRPr="00056902">
        <w:rPr>
          <w:rFonts w:ascii="w_Badr" w:hAnsi="w_Badr" w:cs="w_Badr"/>
          <w:sz w:val="24"/>
          <w:rtl/>
          <w:lang w:bidi="fa-IR"/>
        </w:rPr>
        <w:t xml:space="preserve"> </w:t>
      </w:r>
      <w:r w:rsidRPr="00056902">
        <w:rPr>
          <w:rFonts w:ascii="w_Badr" w:hAnsi="w_Badr" w:cs="w_Badr" w:hint="cs"/>
          <w:sz w:val="24"/>
          <w:rtl/>
          <w:lang w:bidi="fa-IR"/>
        </w:rPr>
        <w:t>سپاس</w:t>
      </w:r>
      <w:r w:rsidRPr="00056902">
        <w:rPr>
          <w:rFonts w:ascii="w_Badr" w:hAnsi="w_Badr" w:cs="w_Badr"/>
          <w:sz w:val="24"/>
          <w:rtl/>
          <w:lang w:bidi="fa-IR"/>
        </w:rPr>
        <w:t xml:space="preserve"> </w:t>
      </w:r>
      <w:r w:rsidRPr="00056902">
        <w:rPr>
          <w:rFonts w:ascii="w_Badr" w:hAnsi="w_Badr" w:cs="w_Badr" w:hint="cs"/>
          <w:sz w:val="24"/>
          <w:rtl/>
          <w:lang w:bidi="fa-IR"/>
        </w:rPr>
        <w:t>گوييد</w:t>
      </w:r>
      <w:r>
        <w:rPr>
          <w:rFonts w:ascii="w_Badr" w:hAnsi="w_Badr" w:cs="w_Badr"/>
          <w:sz w:val="24"/>
          <w:rtl/>
          <w:lang w:bidi="fa-IR"/>
        </w:rPr>
        <w:t xml:space="preserve">. </w:t>
      </w:r>
    </w:p>
    <w:p w:rsidR="00356A02" w:rsidRPr="006B7E05" w:rsidRDefault="00356A02" w:rsidP="0088570C">
      <w:pPr>
        <w:spacing w:after="0"/>
        <w:jc w:val="both"/>
        <w:rPr>
          <w:rFonts w:ascii="w_Lotus Bold" w:hAnsi="w_Lotus Bold" w:cs="w_Lotus Bold"/>
          <w:sz w:val="24"/>
          <w:rtl/>
          <w:lang w:bidi="fa-IR"/>
        </w:rPr>
      </w:pPr>
      <w:r w:rsidRPr="006B7E05">
        <w:rPr>
          <w:rFonts w:ascii="w_Lotus Bold" w:hAnsi="w_Lotus Bold" w:cs="w_Lotus Bold" w:hint="cs"/>
          <w:sz w:val="24"/>
          <w:rtl/>
          <w:lang w:bidi="fa-IR"/>
        </w:rPr>
        <w:t>6-3. هوشیار بودن نسبت به امکانات و دارایی‌ها در لحظه</w:t>
      </w:r>
    </w:p>
    <w:p w:rsidR="00356A02" w:rsidRDefault="00356A02" w:rsidP="0088570C">
      <w:pPr>
        <w:spacing w:after="0"/>
        <w:jc w:val="both"/>
        <w:rPr>
          <w:sz w:val="24"/>
          <w:rtl/>
          <w:lang w:bidi="fa-IR"/>
        </w:rPr>
      </w:pPr>
      <w:r>
        <w:rPr>
          <w:rFonts w:hint="cs"/>
          <w:sz w:val="24"/>
          <w:rtl/>
          <w:lang w:bidi="fa-IR"/>
        </w:rPr>
        <w:t xml:space="preserve">خدا ویژگی‌ها و امکاناتی خَلقی و خُلقی را در اختیار انسان قرار داده و به واسطه آنها تحقق انسان مورد رضایت خدا ممکن می‌شود. هر کسی لازم است در هر برهه‌ای از زندگی به این امکانات خود واقف باشد تا بتواند در این تحقق موفق باشد. </w:t>
      </w:r>
    </w:p>
    <w:p w:rsidR="00356A02" w:rsidRDefault="00356A02" w:rsidP="00056902">
      <w:pPr>
        <w:spacing w:after="0"/>
        <w:ind w:left="567"/>
        <w:jc w:val="both"/>
        <w:rPr>
          <w:rFonts w:ascii="w_Badr" w:hAnsi="w_Badr" w:cs="w_Badr"/>
          <w:sz w:val="24"/>
          <w:rtl/>
          <w:lang w:bidi="fa-IR"/>
        </w:rPr>
      </w:pPr>
      <w:r w:rsidRPr="006B7E05">
        <w:rPr>
          <w:rFonts w:ascii="w_Badr" w:hAnsi="w_Badr" w:cs="w_Badr" w:hint="cs"/>
          <w:sz w:val="24"/>
          <w:rtl/>
          <w:lang w:bidi="fa-IR"/>
        </w:rPr>
        <w:t>وَ</w:t>
      </w:r>
      <w:r w:rsidRPr="006B7E05">
        <w:rPr>
          <w:rFonts w:ascii="w_Badr" w:hAnsi="w_Badr" w:cs="w_Badr"/>
          <w:sz w:val="24"/>
          <w:rtl/>
          <w:lang w:bidi="fa-IR"/>
        </w:rPr>
        <w:t xml:space="preserve"> </w:t>
      </w:r>
      <w:r w:rsidRPr="006B7E05">
        <w:rPr>
          <w:rFonts w:ascii="w_Badr" w:hAnsi="w_Badr" w:cs="w_Badr" w:hint="cs"/>
          <w:sz w:val="24"/>
          <w:rtl/>
          <w:lang w:bidi="fa-IR"/>
        </w:rPr>
        <w:t>لَوْ</w:t>
      </w:r>
      <w:r w:rsidRPr="006B7E05">
        <w:rPr>
          <w:rFonts w:ascii="w_Badr" w:hAnsi="w_Badr" w:cs="w_Badr"/>
          <w:sz w:val="24"/>
          <w:rtl/>
          <w:lang w:bidi="fa-IR"/>
        </w:rPr>
        <w:t xml:space="preserve"> </w:t>
      </w:r>
      <w:r w:rsidRPr="006B7E05">
        <w:rPr>
          <w:rFonts w:ascii="w_Badr" w:hAnsi="w_Badr" w:cs="w_Badr" w:hint="cs"/>
          <w:sz w:val="24"/>
          <w:rtl/>
          <w:lang w:bidi="fa-IR"/>
        </w:rPr>
        <w:t>نَشاءُ</w:t>
      </w:r>
      <w:r w:rsidRPr="006B7E05">
        <w:rPr>
          <w:rFonts w:ascii="w_Badr" w:hAnsi="w_Badr" w:cs="w_Badr"/>
          <w:sz w:val="24"/>
          <w:rtl/>
          <w:lang w:bidi="fa-IR"/>
        </w:rPr>
        <w:t xml:space="preserve"> </w:t>
      </w:r>
      <w:r w:rsidRPr="006B7E05">
        <w:rPr>
          <w:rFonts w:ascii="w_Badr" w:hAnsi="w_Badr" w:cs="w_Badr" w:hint="cs"/>
          <w:sz w:val="24"/>
          <w:rtl/>
          <w:lang w:bidi="fa-IR"/>
        </w:rPr>
        <w:t>لَطَمَسْنا</w:t>
      </w:r>
      <w:r w:rsidRPr="006B7E05">
        <w:rPr>
          <w:rFonts w:ascii="w_Badr" w:hAnsi="w_Badr" w:cs="w_Badr"/>
          <w:sz w:val="24"/>
          <w:rtl/>
          <w:lang w:bidi="fa-IR"/>
        </w:rPr>
        <w:t xml:space="preserve"> </w:t>
      </w:r>
      <w:r w:rsidRPr="006B7E05">
        <w:rPr>
          <w:rFonts w:ascii="w_Badr" w:hAnsi="w_Badr" w:cs="w_Badr" w:hint="cs"/>
          <w:sz w:val="24"/>
          <w:rtl/>
          <w:lang w:bidi="fa-IR"/>
        </w:rPr>
        <w:t>عَلى‏</w:t>
      </w:r>
      <w:r w:rsidRPr="006B7E05">
        <w:rPr>
          <w:rFonts w:ascii="w_Badr" w:hAnsi="w_Badr" w:cs="w_Badr"/>
          <w:sz w:val="24"/>
          <w:rtl/>
          <w:lang w:bidi="fa-IR"/>
        </w:rPr>
        <w:t xml:space="preserve"> </w:t>
      </w:r>
      <w:r w:rsidRPr="006B7E05">
        <w:rPr>
          <w:rFonts w:ascii="w_Badr" w:hAnsi="w_Badr" w:cs="w_Badr" w:hint="cs"/>
          <w:sz w:val="24"/>
          <w:rtl/>
          <w:lang w:bidi="fa-IR"/>
        </w:rPr>
        <w:t>أَعْيُنِهِمْ</w:t>
      </w:r>
      <w:r w:rsidRPr="006B7E05">
        <w:rPr>
          <w:rFonts w:ascii="w_Badr" w:hAnsi="w_Badr" w:cs="w_Badr"/>
          <w:sz w:val="24"/>
          <w:rtl/>
          <w:lang w:bidi="fa-IR"/>
        </w:rPr>
        <w:t xml:space="preserve"> </w:t>
      </w:r>
      <w:r w:rsidRPr="006B7E05">
        <w:rPr>
          <w:rFonts w:ascii="w_Badr" w:hAnsi="w_Badr" w:cs="w_Badr" w:hint="cs"/>
          <w:sz w:val="24"/>
          <w:rtl/>
          <w:lang w:bidi="fa-IR"/>
        </w:rPr>
        <w:t>فَاسْتَبَقُوا</w:t>
      </w:r>
      <w:r w:rsidRPr="006B7E05">
        <w:rPr>
          <w:rFonts w:ascii="w_Badr" w:hAnsi="w_Badr" w:cs="w_Badr"/>
          <w:sz w:val="24"/>
          <w:rtl/>
          <w:lang w:bidi="fa-IR"/>
        </w:rPr>
        <w:t xml:space="preserve"> </w:t>
      </w:r>
      <w:r w:rsidRPr="006B7E05">
        <w:rPr>
          <w:rFonts w:ascii="w_Badr" w:hAnsi="w_Badr" w:cs="w_Badr" w:hint="cs"/>
          <w:sz w:val="24"/>
          <w:rtl/>
          <w:lang w:bidi="fa-IR"/>
        </w:rPr>
        <w:t>الصِّراطَ</w:t>
      </w:r>
      <w:r w:rsidRPr="006B7E05">
        <w:rPr>
          <w:rFonts w:ascii="w_Badr" w:hAnsi="w_Badr" w:cs="w_Badr"/>
          <w:sz w:val="24"/>
          <w:rtl/>
          <w:lang w:bidi="fa-IR"/>
        </w:rPr>
        <w:t xml:space="preserve"> </w:t>
      </w:r>
      <w:r w:rsidRPr="006B7E05">
        <w:rPr>
          <w:rFonts w:ascii="w_Badr" w:hAnsi="w_Badr" w:cs="w_Badr" w:hint="cs"/>
          <w:sz w:val="24"/>
          <w:rtl/>
          <w:lang w:bidi="fa-IR"/>
        </w:rPr>
        <w:t>فَأَنَّى</w:t>
      </w:r>
      <w:r w:rsidRPr="006B7E05">
        <w:rPr>
          <w:rFonts w:ascii="w_Badr" w:hAnsi="w_Badr" w:cs="w_Badr"/>
          <w:sz w:val="24"/>
          <w:rtl/>
          <w:lang w:bidi="fa-IR"/>
        </w:rPr>
        <w:t xml:space="preserve"> </w:t>
      </w:r>
      <w:r w:rsidRPr="006B7E05">
        <w:rPr>
          <w:rFonts w:ascii="w_Badr" w:hAnsi="w_Badr" w:cs="w_Badr" w:hint="cs"/>
          <w:sz w:val="24"/>
          <w:rtl/>
          <w:lang w:bidi="fa-IR"/>
        </w:rPr>
        <w:t>يُبْصِرُونَ</w:t>
      </w:r>
      <w:r w:rsidRPr="006B7E05">
        <w:rPr>
          <w:rFonts w:ascii="w_Badr" w:hAnsi="w_Badr" w:cs="w_Badr"/>
          <w:sz w:val="24"/>
          <w:rtl/>
          <w:lang w:bidi="fa-IR"/>
        </w:rPr>
        <w:t xml:space="preserve"> </w:t>
      </w:r>
      <w:r w:rsidR="00056902">
        <w:rPr>
          <w:rFonts w:ascii="w_Badr" w:hAnsi="w_Badr" w:cs="w_Badr" w:hint="cs"/>
          <w:sz w:val="24"/>
          <w:rtl/>
          <w:lang w:bidi="fa-IR"/>
        </w:rPr>
        <w:t>*</w:t>
      </w:r>
      <w:r w:rsidRPr="006B7E05">
        <w:rPr>
          <w:rFonts w:ascii="w_Badr" w:hAnsi="w_Badr" w:cs="w_Badr" w:hint="cs"/>
          <w:sz w:val="24"/>
          <w:rtl/>
          <w:lang w:bidi="fa-IR"/>
        </w:rPr>
        <w:t xml:space="preserve"> وَ</w:t>
      </w:r>
      <w:r w:rsidRPr="006B7E05">
        <w:rPr>
          <w:rFonts w:ascii="w_Badr" w:hAnsi="w_Badr" w:cs="w_Badr"/>
          <w:sz w:val="24"/>
          <w:rtl/>
          <w:lang w:bidi="fa-IR"/>
        </w:rPr>
        <w:t xml:space="preserve"> </w:t>
      </w:r>
      <w:r w:rsidRPr="006B7E05">
        <w:rPr>
          <w:rFonts w:ascii="w_Badr" w:hAnsi="w_Badr" w:cs="w_Badr" w:hint="cs"/>
          <w:sz w:val="24"/>
          <w:rtl/>
          <w:lang w:bidi="fa-IR"/>
        </w:rPr>
        <w:t>لَوْ</w:t>
      </w:r>
      <w:r w:rsidRPr="006B7E05">
        <w:rPr>
          <w:rFonts w:ascii="w_Badr" w:hAnsi="w_Badr" w:cs="w_Badr"/>
          <w:sz w:val="24"/>
          <w:rtl/>
          <w:lang w:bidi="fa-IR"/>
        </w:rPr>
        <w:t xml:space="preserve"> </w:t>
      </w:r>
      <w:r w:rsidRPr="006B7E05">
        <w:rPr>
          <w:rFonts w:ascii="w_Badr" w:hAnsi="w_Badr" w:cs="w_Badr" w:hint="cs"/>
          <w:sz w:val="24"/>
          <w:rtl/>
          <w:lang w:bidi="fa-IR"/>
        </w:rPr>
        <w:t>نَشاءُ</w:t>
      </w:r>
      <w:r w:rsidRPr="006B7E05">
        <w:rPr>
          <w:rFonts w:ascii="w_Badr" w:hAnsi="w_Badr" w:cs="w_Badr"/>
          <w:sz w:val="24"/>
          <w:rtl/>
          <w:lang w:bidi="fa-IR"/>
        </w:rPr>
        <w:t xml:space="preserve"> </w:t>
      </w:r>
      <w:r w:rsidRPr="006B7E05">
        <w:rPr>
          <w:rFonts w:ascii="w_Badr" w:hAnsi="w_Badr" w:cs="w_Badr" w:hint="cs"/>
          <w:sz w:val="24"/>
          <w:rtl/>
          <w:lang w:bidi="fa-IR"/>
        </w:rPr>
        <w:t>لَمَسَخْناهُمْ</w:t>
      </w:r>
      <w:r w:rsidRPr="006B7E05">
        <w:rPr>
          <w:rFonts w:ascii="w_Badr" w:hAnsi="w_Badr" w:cs="w_Badr"/>
          <w:sz w:val="24"/>
          <w:rtl/>
          <w:lang w:bidi="fa-IR"/>
        </w:rPr>
        <w:t xml:space="preserve"> </w:t>
      </w:r>
      <w:r w:rsidRPr="006B7E05">
        <w:rPr>
          <w:rFonts w:ascii="w_Badr" w:hAnsi="w_Badr" w:cs="w_Badr" w:hint="cs"/>
          <w:sz w:val="24"/>
          <w:rtl/>
          <w:lang w:bidi="fa-IR"/>
        </w:rPr>
        <w:t>عَلى‏</w:t>
      </w:r>
      <w:r w:rsidRPr="006B7E05">
        <w:rPr>
          <w:rFonts w:ascii="w_Badr" w:hAnsi="w_Badr" w:cs="w_Badr"/>
          <w:sz w:val="24"/>
          <w:rtl/>
          <w:lang w:bidi="fa-IR"/>
        </w:rPr>
        <w:t xml:space="preserve"> </w:t>
      </w:r>
      <w:r w:rsidRPr="006B7E05">
        <w:rPr>
          <w:rFonts w:ascii="w_Badr" w:hAnsi="w_Badr" w:cs="w_Badr" w:hint="cs"/>
          <w:sz w:val="24"/>
          <w:rtl/>
          <w:lang w:bidi="fa-IR"/>
        </w:rPr>
        <w:t>مَكانَتِهِمْ</w:t>
      </w:r>
      <w:r w:rsidRPr="006B7E05">
        <w:rPr>
          <w:rFonts w:ascii="w_Badr" w:hAnsi="w_Badr" w:cs="w_Badr"/>
          <w:sz w:val="24"/>
          <w:rtl/>
          <w:lang w:bidi="fa-IR"/>
        </w:rPr>
        <w:t xml:space="preserve"> </w:t>
      </w:r>
      <w:r w:rsidRPr="006B7E05">
        <w:rPr>
          <w:rFonts w:ascii="w_Badr" w:hAnsi="w_Badr" w:cs="w_Badr" w:hint="cs"/>
          <w:sz w:val="24"/>
          <w:rtl/>
          <w:lang w:bidi="fa-IR"/>
        </w:rPr>
        <w:t>فَمَا</w:t>
      </w:r>
      <w:r w:rsidRPr="006B7E05">
        <w:rPr>
          <w:rFonts w:ascii="w_Badr" w:hAnsi="w_Badr" w:cs="w_Badr"/>
          <w:sz w:val="24"/>
          <w:rtl/>
          <w:lang w:bidi="fa-IR"/>
        </w:rPr>
        <w:t xml:space="preserve"> </w:t>
      </w:r>
      <w:r w:rsidRPr="006B7E05">
        <w:rPr>
          <w:rFonts w:ascii="w_Badr" w:hAnsi="w_Badr" w:cs="w_Badr" w:hint="cs"/>
          <w:sz w:val="24"/>
          <w:rtl/>
          <w:lang w:bidi="fa-IR"/>
        </w:rPr>
        <w:t>اسْتَطاعُوا</w:t>
      </w:r>
      <w:r w:rsidRPr="006B7E05">
        <w:rPr>
          <w:rFonts w:ascii="w_Badr" w:hAnsi="w_Badr" w:cs="w_Badr"/>
          <w:sz w:val="24"/>
          <w:rtl/>
          <w:lang w:bidi="fa-IR"/>
        </w:rPr>
        <w:t xml:space="preserve"> </w:t>
      </w:r>
      <w:r w:rsidRPr="006B7E05">
        <w:rPr>
          <w:rFonts w:ascii="w_Badr" w:hAnsi="w_Badr" w:cs="w_Badr" w:hint="cs"/>
          <w:sz w:val="24"/>
          <w:rtl/>
          <w:lang w:bidi="fa-IR"/>
        </w:rPr>
        <w:t>مُضِيًّا</w:t>
      </w:r>
      <w:r w:rsidRPr="006B7E05">
        <w:rPr>
          <w:rFonts w:ascii="w_Badr" w:hAnsi="w_Badr" w:cs="w_Badr"/>
          <w:sz w:val="24"/>
          <w:rtl/>
          <w:lang w:bidi="fa-IR"/>
        </w:rPr>
        <w:t xml:space="preserve"> </w:t>
      </w:r>
      <w:r w:rsidRPr="006B7E05">
        <w:rPr>
          <w:rFonts w:ascii="w_Badr" w:hAnsi="w_Badr" w:cs="w_Badr" w:hint="cs"/>
          <w:sz w:val="24"/>
          <w:rtl/>
          <w:lang w:bidi="fa-IR"/>
        </w:rPr>
        <w:t>وَ</w:t>
      </w:r>
      <w:r w:rsidRPr="006B7E05">
        <w:rPr>
          <w:rFonts w:ascii="w_Badr" w:hAnsi="w_Badr" w:cs="w_Badr"/>
          <w:sz w:val="24"/>
          <w:rtl/>
          <w:lang w:bidi="fa-IR"/>
        </w:rPr>
        <w:t xml:space="preserve"> </w:t>
      </w:r>
      <w:r w:rsidRPr="006B7E05">
        <w:rPr>
          <w:rFonts w:ascii="w_Badr" w:hAnsi="w_Badr" w:cs="w_Badr" w:hint="cs"/>
          <w:sz w:val="24"/>
          <w:rtl/>
          <w:lang w:bidi="fa-IR"/>
        </w:rPr>
        <w:t>لا</w:t>
      </w:r>
      <w:r w:rsidRPr="006B7E05">
        <w:rPr>
          <w:rFonts w:ascii="w_Badr" w:hAnsi="w_Badr" w:cs="w_Badr"/>
          <w:sz w:val="24"/>
          <w:rtl/>
          <w:lang w:bidi="fa-IR"/>
        </w:rPr>
        <w:t xml:space="preserve"> </w:t>
      </w:r>
      <w:r w:rsidRPr="006B7E05">
        <w:rPr>
          <w:rFonts w:ascii="w_Badr" w:hAnsi="w_Badr" w:cs="w_Badr" w:hint="cs"/>
          <w:sz w:val="24"/>
          <w:rtl/>
          <w:lang w:bidi="fa-IR"/>
        </w:rPr>
        <w:t>يَرْجِعُونَ</w:t>
      </w:r>
      <w:r w:rsidRPr="006B7E05">
        <w:rPr>
          <w:rFonts w:ascii="w_Badr" w:hAnsi="w_Badr" w:cs="w_Badr"/>
          <w:sz w:val="24"/>
          <w:rtl/>
          <w:lang w:bidi="fa-IR"/>
        </w:rPr>
        <w:t xml:space="preserve"> </w:t>
      </w:r>
      <w:r w:rsidR="00056902">
        <w:rPr>
          <w:rFonts w:ascii="w_Badr" w:hAnsi="w_Badr" w:cs="w_Badr" w:hint="cs"/>
          <w:sz w:val="24"/>
          <w:rtl/>
          <w:lang w:bidi="fa-IR"/>
        </w:rPr>
        <w:t>*</w:t>
      </w:r>
      <w:r w:rsidRPr="006B7E05">
        <w:rPr>
          <w:rFonts w:ascii="w_Badr" w:hAnsi="w_Badr" w:cs="w_Badr" w:hint="cs"/>
          <w:sz w:val="24"/>
          <w:rtl/>
          <w:lang w:bidi="fa-IR"/>
        </w:rPr>
        <w:t xml:space="preserve"> وَ</w:t>
      </w:r>
      <w:r w:rsidRPr="006B7E05">
        <w:rPr>
          <w:rFonts w:ascii="w_Badr" w:hAnsi="w_Badr" w:cs="w_Badr"/>
          <w:sz w:val="24"/>
          <w:rtl/>
          <w:lang w:bidi="fa-IR"/>
        </w:rPr>
        <w:t xml:space="preserve"> </w:t>
      </w:r>
      <w:r w:rsidRPr="006B7E05">
        <w:rPr>
          <w:rFonts w:ascii="w_Badr" w:hAnsi="w_Badr" w:cs="w_Badr" w:hint="cs"/>
          <w:sz w:val="24"/>
          <w:rtl/>
          <w:lang w:bidi="fa-IR"/>
        </w:rPr>
        <w:t>مَنْ</w:t>
      </w:r>
      <w:r w:rsidRPr="006B7E05">
        <w:rPr>
          <w:rFonts w:ascii="w_Badr" w:hAnsi="w_Badr" w:cs="w_Badr"/>
          <w:sz w:val="24"/>
          <w:rtl/>
          <w:lang w:bidi="fa-IR"/>
        </w:rPr>
        <w:t xml:space="preserve"> </w:t>
      </w:r>
      <w:r w:rsidRPr="006B7E05">
        <w:rPr>
          <w:rFonts w:ascii="w_Badr" w:hAnsi="w_Badr" w:cs="w_Badr" w:hint="cs"/>
          <w:sz w:val="24"/>
          <w:rtl/>
          <w:lang w:bidi="fa-IR"/>
        </w:rPr>
        <w:t>نُعَمِّرْهُ</w:t>
      </w:r>
      <w:r w:rsidRPr="006B7E05">
        <w:rPr>
          <w:rFonts w:ascii="w_Badr" w:hAnsi="w_Badr" w:cs="w_Badr"/>
          <w:sz w:val="24"/>
          <w:rtl/>
          <w:lang w:bidi="fa-IR"/>
        </w:rPr>
        <w:t xml:space="preserve"> </w:t>
      </w:r>
      <w:r w:rsidRPr="006B7E05">
        <w:rPr>
          <w:rFonts w:ascii="w_Badr" w:hAnsi="w_Badr" w:cs="w_Badr" w:hint="cs"/>
          <w:sz w:val="24"/>
          <w:rtl/>
          <w:lang w:bidi="fa-IR"/>
        </w:rPr>
        <w:t>نُنَكِّسْهُ</w:t>
      </w:r>
      <w:r w:rsidRPr="006B7E05">
        <w:rPr>
          <w:rFonts w:ascii="w_Badr" w:hAnsi="w_Badr" w:cs="w_Badr"/>
          <w:sz w:val="24"/>
          <w:rtl/>
          <w:lang w:bidi="fa-IR"/>
        </w:rPr>
        <w:t xml:space="preserve"> </w:t>
      </w:r>
      <w:r w:rsidRPr="006B7E05">
        <w:rPr>
          <w:rFonts w:ascii="w_Badr" w:hAnsi="w_Badr" w:cs="w_Badr" w:hint="cs"/>
          <w:sz w:val="24"/>
          <w:rtl/>
          <w:lang w:bidi="fa-IR"/>
        </w:rPr>
        <w:t>فِي</w:t>
      </w:r>
      <w:r w:rsidRPr="006B7E05">
        <w:rPr>
          <w:rFonts w:ascii="w_Badr" w:hAnsi="w_Badr" w:cs="w_Badr"/>
          <w:sz w:val="24"/>
          <w:rtl/>
          <w:lang w:bidi="fa-IR"/>
        </w:rPr>
        <w:t xml:space="preserve"> </w:t>
      </w:r>
      <w:r w:rsidRPr="006B7E05">
        <w:rPr>
          <w:rFonts w:ascii="w_Badr" w:hAnsi="w_Badr" w:cs="w_Badr" w:hint="cs"/>
          <w:sz w:val="24"/>
          <w:rtl/>
          <w:lang w:bidi="fa-IR"/>
        </w:rPr>
        <w:t>الْخَلْقِ</w:t>
      </w:r>
      <w:r w:rsidRPr="006B7E05">
        <w:rPr>
          <w:rFonts w:ascii="w_Badr" w:hAnsi="w_Badr" w:cs="w_Badr"/>
          <w:sz w:val="24"/>
          <w:rtl/>
          <w:lang w:bidi="fa-IR"/>
        </w:rPr>
        <w:t xml:space="preserve"> </w:t>
      </w:r>
      <w:r w:rsidRPr="006B7E05">
        <w:rPr>
          <w:rFonts w:ascii="w_Badr" w:hAnsi="w_Badr" w:cs="w_Badr" w:hint="cs"/>
          <w:sz w:val="24"/>
          <w:rtl/>
          <w:lang w:bidi="fa-IR"/>
        </w:rPr>
        <w:t>أَ</w:t>
      </w:r>
      <w:r w:rsidRPr="006B7E05">
        <w:rPr>
          <w:rFonts w:ascii="w_Badr" w:hAnsi="w_Badr" w:cs="w_Badr"/>
          <w:sz w:val="24"/>
          <w:rtl/>
          <w:lang w:bidi="fa-IR"/>
        </w:rPr>
        <w:t xml:space="preserve"> </w:t>
      </w:r>
      <w:r w:rsidRPr="006B7E05">
        <w:rPr>
          <w:rFonts w:ascii="w_Badr" w:hAnsi="w_Badr" w:cs="w_Badr" w:hint="cs"/>
          <w:sz w:val="24"/>
          <w:rtl/>
          <w:lang w:bidi="fa-IR"/>
        </w:rPr>
        <w:t>فَلا</w:t>
      </w:r>
      <w:r w:rsidRPr="006B7E05">
        <w:rPr>
          <w:rFonts w:ascii="w_Badr" w:hAnsi="w_Badr" w:cs="w_Badr"/>
          <w:sz w:val="24"/>
          <w:rtl/>
          <w:lang w:bidi="fa-IR"/>
        </w:rPr>
        <w:t xml:space="preserve"> </w:t>
      </w:r>
      <w:r w:rsidRPr="006B7E05">
        <w:rPr>
          <w:rFonts w:ascii="w_Badr" w:hAnsi="w_Badr" w:cs="w_Badr" w:hint="cs"/>
          <w:sz w:val="24"/>
          <w:rtl/>
          <w:lang w:bidi="fa-IR"/>
        </w:rPr>
        <w:t>يَعْقِلُونَ</w:t>
      </w:r>
      <w:r w:rsidRPr="006B7E05">
        <w:rPr>
          <w:rFonts w:ascii="w_Badr" w:hAnsi="w_Badr" w:cs="w_Badr"/>
          <w:sz w:val="24"/>
          <w:rtl/>
          <w:lang w:bidi="fa-IR"/>
        </w:rPr>
        <w:t xml:space="preserve"> </w:t>
      </w:r>
      <w:r w:rsidR="00056902">
        <w:rPr>
          <w:rFonts w:ascii="w_Badr" w:hAnsi="w_Badr" w:cs="w_Badr" w:hint="cs"/>
          <w:sz w:val="24"/>
          <w:rtl/>
          <w:lang w:bidi="fa-IR"/>
        </w:rPr>
        <w:t>*</w:t>
      </w:r>
      <w:r w:rsidRPr="006B7E05">
        <w:rPr>
          <w:rFonts w:ascii="w_Badr" w:hAnsi="w_Badr" w:cs="w_Badr" w:hint="cs"/>
          <w:sz w:val="24"/>
          <w:rtl/>
          <w:lang w:bidi="fa-IR"/>
        </w:rPr>
        <w:t xml:space="preserve"> وَ</w:t>
      </w:r>
      <w:r w:rsidRPr="006B7E05">
        <w:rPr>
          <w:rFonts w:ascii="w_Badr" w:hAnsi="w_Badr" w:cs="w_Badr"/>
          <w:sz w:val="24"/>
          <w:rtl/>
          <w:lang w:bidi="fa-IR"/>
        </w:rPr>
        <w:t xml:space="preserve"> </w:t>
      </w:r>
      <w:r w:rsidRPr="006B7E05">
        <w:rPr>
          <w:rFonts w:ascii="w_Badr" w:hAnsi="w_Badr" w:cs="w_Badr" w:hint="cs"/>
          <w:sz w:val="24"/>
          <w:rtl/>
          <w:lang w:bidi="fa-IR"/>
        </w:rPr>
        <w:t>ما</w:t>
      </w:r>
      <w:r w:rsidRPr="006B7E05">
        <w:rPr>
          <w:rFonts w:ascii="w_Badr" w:hAnsi="w_Badr" w:cs="w_Badr"/>
          <w:sz w:val="24"/>
          <w:rtl/>
          <w:lang w:bidi="fa-IR"/>
        </w:rPr>
        <w:t xml:space="preserve"> </w:t>
      </w:r>
      <w:r w:rsidRPr="006B7E05">
        <w:rPr>
          <w:rFonts w:ascii="w_Badr" w:hAnsi="w_Badr" w:cs="w_Badr" w:hint="cs"/>
          <w:sz w:val="24"/>
          <w:rtl/>
          <w:lang w:bidi="fa-IR"/>
        </w:rPr>
        <w:t>عَلَّمْناهُ</w:t>
      </w:r>
      <w:r w:rsidRPr="006B7E05">
        <w:rPr>
          <w:rFonts w:ascii="w_Badr" w:hAnsi="w_Badr" w:cs="w_Badr"/>
          <w:sz w:val="24"/>
          <w:rtl/>
          <w:lang w:bidi="fa-IR"/>
        </w:rPr>
        <w:t xml:space="preserve"> </w:t>
      </w:r>
      <w:r w:rsidRPr="006B7E05">
        <w:rPr>
          <w:rFonts w:ascii="w_Badr" w:hAnsi="w_Badr" w:cs="w_Badr" w:hint="cs"/>
          <w:sz w:val="24"/>
          <w:rtl/>
          <w:lang w:bidi="fa-IR"/>
        </w:rPr>
        <w:t>الشِّعْرَ</w:t>
      </w:r>
      <w:r w:rsidRPr="006B7E05">
        <w:rPr>
          <w:rFonts w:ascii="w_Badr" w:hAnsi="w_Badr" w:cs="w_Badr"/>
          <w:sz w:val="24"/>
          <w:rtl/>
          <w:lang w:bidi="fa-IR"/>
        </w:rPr>
        <w:t xml:space="preserve"> </w:t>
      </w:r>
      <w:r w:rsidRPr="006B7E05">
        <w:rPr>
          <w:rFonts w:ascii="w_Badr" w:hAnsi="w_Badr" w:cs="w_Badr" w:hint="cs"/>
          <w:sz w:val="24"/>
          <w:rtl/>
          <w:lang w:bidi="fa-IR"/>
        </w:rPr>
        <w:t>وَ</w:t>
      </w:r>
      <w:r w:rsidRPr="006B7E05">
        <w:rPr>
          <w:rFonts w:ascii="w_Badr" w:hAnsi="w_Badr" w:cs="w_Badr"/>
          <w:sz w:val="24"/>
          <w:rtl/>
          <w:lang w:bidi="fa-IR"/>
        </w:rPr>
        <w:t xml:space="preserve"> </w:t>
      </w:r>
      <w:r w:rsidRPr="006B7E05">
        <w:rPr>
          <w:rFonts w:ascii="w_Badr" w:hAnsi="w_Badr" w:cs="w_Badr" w:hint="cs"/>
          <w:sz w:val="24"/>
          <w:rtl/>
          <w:lang w:bidi="fa-IR"/>
        </w:rPr>
        <w:t>ما</w:t>
      </w:r>
      <w:r w:rsidRPr="006B7E05">
        <w:rPr>
          <w:rFonts w:ascii="w_Badr" w:hAnsi="w_Badr" w:cs="w_Badr"/>
          <w:sz w:val="24"/>
          <w:rtl/>
          <w:lang w:bidi="fa-IR"/>
        </w:rPr>
        <w:t xml:space="preserve"> </w:t>
      </w:r>
      <w:r w:rsidRPr="006B7E05">
        <w:rPr>
          <w:rFonts w:ascii="w_Badr" w:hAnsi="w_Badr" w:cs="w_Badr" w:hint="cs"/>
          <w:sz w:val="24"/>
          <w:rtl/>
          <w:lang w:bidi="fa-IR"/>
        </w:rPr>
        <w:t>يَنْبَغي‏</w:t>
      </w:r>
      <w:r w:rsidRPr="006B7E05">
        <w:rPr>
          <w:rFonts w:ascii="w_Badr" w:hAnsi="w_Badr" w:cs="w_Badr"/>
          <w:sz w:val="24"/>
          <w:rtl/>
          <w:lang w:bidi="fa-IR"/>
        </w:rPr>
        <w:t xml:space="preserve"> </w:t>
      </w:r>
      <w:r w:rsidRPr="006B7E05">
        <w:rPr>
          <w:rFonts w:ascii="w_Badr" w:hAnsi="w_Badr" w:cs="w_Badr" w:hint="cs"/>
          <w:sz w:val="24"/>
          <w:rtl/>
          <w:lang w:bidi="fa-IR"/>
        </w:rPr>
        <w:t>لَهُ</w:t>
      </w:r>
      <w:r w:rsidRPr="006B7E05">
        <w:rPr>
          <w:rFonts w:ascii="w_Badr" w:hAnsi="w_Badr" w:cs="w_Badr"/>
          <w:sz w:val="24"/>
          <w:rtl/>
          <w:lang w:bidi="fa-IR"/>
        </w:rPr>
        <w:t xml:space="preserve"> </w:t>
      </w:r>
      <w:r w:rsidRPr="006B7E05">
        <w:rPr>
          <w:rFonts w:ascii="w_Badr" w:hAnsi="w_Badr" w:cs="w_Badr" w:hint="cs"/>
          <w:sz w:val="24"/>
          <w:rtl/>
          <w:lang w:bidi="fa-IR"/>
        </w:rPr>
        <w:t>إِنْ</w:t>
      </w:r>
      <w:r w:rsidRPr="006B7E05">
        <w:rPr>
          <w:rFonts w:ascii="w_Badr" w:hAnsi="w_Badr" w:cs="w_Badr"/>
          <w:sz w:val="24"/>
          <w:rtl/>
          <w:lang w:bidi="fa-IR"/>
        </w:rPr>
        <w:t xml:space="preserve"> </w:t>
      </w:r>
      <w:r w:rsidRPr="006B7E05">
        <w:rPr>
          <w:rFonts w:ascii="w_Badr" w:hAnsi="w_Badr" w:cs="w_Badr" w:hint="cs"/>
          <w:sz w:val="24"/>
          <w:rtl/>
          <w:lang w:bidi="fa-IR"/>
        </w:rPr>
        <w:t>هُوَ</w:t>
      </w:r>
      <w:r w:rsidRPr="006B7E05">
        <w:rPr>
          <w:rFonts w:ascii="w_Badr" w:hAnsi="w_Badr" w:cs="w_Badr"/>
          <w:sz w:val="24"/>
          <w:rtl/>
          <w:lang w:bidi="fa-IR"/>
        </w:rPr>
        <w:t xml:space="preserve"> </w:t>
      </w:r>
      <w:r w:rsidRPr="006B7E05">
        <w:rPr>
          <w:rFonts w:ascii="w_Badr" w:hAnsi="w_Badr" w:cs="w_Badr" w:hint="cs"/>
          <w:sz w:val="24"/>
          <w:rtl/>
          <w:lang w:bidi="fa-IR"/>
        </w:rPr>
        <w:t>إِلاَّ</w:t>
      </w:r>
      <w:r w:rsidRPr="006B7E05">
        <w:rPr>
          <w:rFonts w:ascii="w_Badr" w:hAnsi="w_Badr" w:cs="w_Badr"/>
          <w:sz w:val="24"/>
          <w:rtl/>
          <w:lang w:bidi="fa-IR"/>
        </w:rPr>
        <w:t xml:space="preserve"> </w:t>
      </w:r>
      <w:r w:rsidRPr="006B7E05">
        <w:rPr>
          <w:rFonts w:ascii="w_Badr" w:hAnsi="w_Badr" w:cs="w_Badr" w:hint="cs"/>
          <w:sz w:val="24"/>
          <w:rtl/>
          <w:lang w:bidi="fa-IR"/>
        </w:rPr>
        <w:t>ذِكْرٌ</w:t>
      </w:r>
      <w:r w:rsidRPr="006B7E05">
        <w:rPr>
          <w:rFonts w:ascii="w_Badr" w:hAnsi="w_Badr" w:cs="w_Badr"/>
          <w:sz w:val="24"/>
          <w:rtl/>
          <w:lang w:bidi="fa-IR"/>
        </w:rPr>
        <w:t xml:space="preserve"> </w:t>
      </w:r>
      <w:r w:rsidRPr="006B7E05">
        <w:rPr>
          <w:rFonts w:ascii="w_Badr" w:hAnsi="w_Badr" w:cs="w_Badr" w:hint="cs"/>
          <w:sz w:val="24"/>
          <w:rtl/>
          <w:lang w:bidi="fa-IR"/>
        </w:rPr>
        <w:t>وَ</w:t>
      </w:r>
      <w:r w:rsidRPr="006B7E05">
        <w:rPr>
          <w:rFonts w:ascii="w_Badr" w:hAnsi="w_Badr" w:cs="w_Badr"/>
          <w:sz w:val="24"/>
          <w:rtl/>
          <w:lang w:bidi="fa-IR"/>
        </w:rPr>
        <w:t xml:space="preserve"> </w:t>
      </w:r>
      <w:r w:rsidRPr="006B7E05">
        <w:rPr>
          <w:rFonts w:ascii="w_Badr" w:hAnsi="w_Badr" w:cs="w_Badr" w:hint="cs"/>
          <w:sz w:val="24"/>
          <w:rtl/>
          <w:lang w:bidi="fa-IR"/>
        </w:rPr>
        <w:t>قُرْآنٌ</w:t>
      </w:r>
      <w:r w:rsidRPr="006B7E05">
        <w:rPr>
          <w:rFonts w:ascii="w_Badr" w:hAnsi="w_Badr" w:cs="w_Badr"/>
          <w:sz w:val="24"/>
          <w:rtl/>
          <w:lang w:bidi="fa-IR"/>
        </w:rPr>
        <w:t xml:space="preserve"> </w:t>
      </w:r>
      <w:r w:rsidRPr="006B7E05">
        <w:rPr>
          <w:rFonts w:ascii="w_Badr" w:hAnsi="w_Badr" w:cs="w_Badr" w:hint="cs"/>
          <w:sz w:val="24"/>
          <w:rtl/>
          <w:lang w:bidi="fa-IR"/>
        </w:rPr>
        <w:t>مُبينٌ</w:t>
      </w:r>
      <w:r w:rsidRPr="006B7E05">
        <w:rPr>
          <w:rFonts w:ascii="w_Badr" w:hAnsi="w_Badr" w:cs="w_Badr"/>
          <w:sz w:val="24"/>
          <w:rtl/>
          <w:lang w:bidi="fa-IR"/>
        </w:rPr>
        <w:t xml:space="preserve"> </w:t>
      </w:r>
      <w:r w:rsidR="00056902">
        <w:rPr>
          <w:rFonts w:ascii="w_Badr" w:hAnsi="w_Badr" w:cs="w_Badr" w:hint="cs"/>
          <w:sz w:val="24"/>
          <w:rtl/>
          <w:lang w:bidi="fa-IR"/>
        </w:rPr>
        <w:t xml:space="preserve">* </w:t>
      </w:r>
      <w:r w:rsidRPr="006B7E05">
        <w:rPr>
          <w:rFonts w:ascii="w_Badr" w:hAnsi="w_Badr" w:cs="w_Badr" w:hint="cs"/>
          <w:sz w:val="24"/>
          <w:rtl/>
          <w:lang w:bidi="fa-IR"/>
        </w:rPr>
        <w:t>لِيُنْذِرَ</w:t>
      </w:r>
      <w:r w:rsidRPr="006B7E05">
        <w:rPr>
          <w:rFonts w:ascii="w_Badr" w:hAnsi="w_Badr" w:cs="w_Badr"/>
          <w:sz w:val="24"/>
          <w:rtl/>
          <w:lang w:bidi="fa-IR"/>
        </w:rPr>
        <w:t xml:space="preserve"> </w:t>
      </w:r>
      <w:r w:rsidRPr="006B7E05">
        <w:rPr>
          <w:rFonts w:ascii="w_Badr" w:hAnsi="w_Badr" w:cs="w_Badr" w:hint="cs"/>
          <w:sz w:val="24"/>
          <w:rtl/>
          <w:lang w:bidi="fa-IR"/>
        </w:rPr>
        <w:t>مَنْ</w:t>
      </w:r>
      <w:r w:rsidRPr="006B7E05">
        <w:rPr>
          <w:rFonts w:ascii="w_Badr" w:hAnsi="w_Badr" w:cs="w_Badr"/>
          <w:sz w:val="24"/>
          <w:rtl/>
          <w:lang w:bidi="fa-IR"/>
        </w:rPr>
        <w:t xml:space="preserve"> </w:t>
      </w:r>
      <w:r w:rsidRPr="006B7E05">
        <w:rPr>
          <w:rFonts w:ascii="w_Badr" w:hAnsi="w_Badr" w:cs="w_Badr" w:hint="cs"/>
          <w:sz w:val="24"/>
          <w:rtl/>
          <w:lang w:bidi="fa-IR"/>
        </w:rPr>
        <w:t>كانَ</w:t>
      </w:r>
      <w:r w:rsidRPr="006B7E05">
        <w:rPr>
          <w:rFonts w:ascii="w_Badr" w:hAnsi="w_Badr" w:cs="w_Badr"/>
          <w:sz w:val="24"/>
          <w:rtl/>
          <w:lang w:bidi="fa-IR"/>
        </w:rPr>
        <w:t xml:space="preserve"> </w:t>
      </w:r>
      <w:r w:rsidRPr="006B7E05">
        <w:rPr>
          <w:rFonts w:ascii="w_Badr" w:hAnsi="w_Badr" w:cs="w_Badr" w:hint="cs"/>
          <w:sz w:val="24"/>
          <w:rtl/>
          <w:lang w:bidi="fa-IR"/>
        </w:rPr>
        <w:t>حَيًّا</w:t>
      </w:r>
      <w:r w:rsidRPr="006B7E05">
        <w:rPr>
          <w:rFonts w:ascii="w_Badr" w:hAnsi="w_Badr" w:cs="w_Badr"/>
          <w:sz w:val="24"/>
          <w:rtl/>
          <w:lang w:bidi="fa-IR"/>
        </w:rPr>
        <w:t xml:space="preserve"> </w:t>
      </w:r>
      <w:r w:rsidRPr="006B7E05">
        <w:rPr>
          <w:rFonts w:ascii="w_Badr" w:hAnsi="w_Badr" w:cs="w_Badr" w:hint="cs"/>
          <w:sz w:val="24"/>
          <w:rtl/>
          <w:lang w:bidi="fa-IR"/>
        </w:rPr>
        <w:t>وَ</w:t>
      </w:r>
      <w:r w:rsidRPr="006B7E05">
        <w:rPr>
          <w:rFonts w:ascii="w_Badr" w:hAnsi="w_Badr" w:cs="w_Badr"/>
          <w:sz w:val="24"/>
          <w:rtl/>
          <w:lang w:bidi="fa-IR"/>
        </w:rPr>
        <w:t xml:space="preserve"> </w:t>
      </w:r>
      <w:r w:rsidRPr="006B7E05">
        <w:rPr>
          <w:rFonts w:ascii="w_Badr" w:hAnsi="w_Badr" w:cs="w_Badr" w:hint="cs"/>
          <w:sz w:val="24"/>
          <w:rtl/>
          <w:lang w:bidi="fa-IR"/>
        </w:rPr>
        <w:t>يَحِقَّ</w:t>
      </w:r>
      <w:r w:rsidRPr="006B7E05">
        <w:rPr>
          <w:rFonts w:ascii="w_Badr" w:hAnsi="w_Badr" w:cs="w_Badr"/>
          <w:sz w:val="24"/>
          <w:rtl/>
          <w:lang w:bidi="fa-IR"/>
        </w:rPr>
        <w:t xml:space="preserve"> </w:t>
      </w:r>
      <w:r w:rsidRPr="006B7E05">
        <w:rPr>
          <w:rFonts w:ascii="w_Badr" w:hAnsi="w_Badr" w:cs="w_Badr" w:hint="cs"/>
          <w:sz w:val="24"/>
          <w:rtl/>
          <w:lang w:bidi="fa-IR"/>
        </w:rPr>
        <w:t>الْقَوْلُ</w:t>
      </w:r>
      <w:r w:rsidRPr="006B7E05">
        <w:rPr>
          <w:rFonts w:ascii="w_Badr" w:hAnsi="w_Badr" w:cs="w_Badr"/>
          <w:sz w:val="24"/>
          <w:rtl/>
          <w:lang w:bidi="fa-IR"/>
        </w:rPr>
        <w:t xml:space="preserve"> </w:t>
      </w:r>
      <w:r w:rsidRPr="006B7E05">
        <w:rPr>
          <w:rFonts w:ascii="w_Badr" w:hAnsi="w_Badr" w:cs="w_Badr" w:hint="cs"/>
          <w:sz w:val="24"/>
          <w:rtl/>
          <w:lang w:bidi="fa-IR"/>
        </w:rPr>
        <w:t>عَلَى</w:t>
      </w:r>
      <w:r w:rsidRPr="006B7E05">
        <w:rPr>
          <w:rFonts w:ascii="w_Badr" w:hAnsi="w_Badr" w:cs="w_Badr"/>
          <w:sz w:val="24"/>
          <w:rtl/>
          <w:lang w:bidi="fa-IR"/>
        </w:rPr>
        <w:t xml:space="preserve"> </w:t>
      </w:r>
      <w:r w:rsidRPr="006B7E05">
        <w:rPr>
          <w:rFonts w:ascii="w_Badr" w:hAnsi="w_Badr" w:cs="w_Badr" w:hint="cs"/>
          <w:sz w:val="24"/>
          <w:rtl/>
          <w:lang w:bidi="fa-IR"/>
        </w:rPr>
        <w:t>الْكافِرينَ</w:t>
      </w:r>
      <w:r w:rsidRPr="006B7E05">
        <w:rPr>
          <w:rFonts w:ascii="w_Badr" w:hAnsi="w_Badr" w:cs="w_Badr"/>
          <w:sz w:val="24"/>
          <w:rtl/>
          <w:lang w:bidi="fa-IR"/>
        </w:rPr>
        <w:t xml:space="preserve"> </w:t>
      </w:r>
      <w:r w:rsidR="00056902">
        <w:rPr>
          <w:rFonts w:ascii="w_Badr" w:hAnsi="w_Badr" w:cs="w_Badr" w:hint="cs"/>
          <w:sz w:val="24"/>
          <w:rtl/>
          <w:lang w:bidi="fa-IR"/>
        </w:rPr>
        <w:t>*</w:t>
      </w:r>
      <w:r w:rsidRPr="006B7E05">
        <w:rPr>
          <w:rFonts w:ascii="w_Badr" w:hAnsi="w_Badr" w:cs="w_Badr" w:hint="cs"/>
          <w:sz w:val="24"/>
          <w:rtl/>
          <w:lang w:bidi="fa-IR"/>
        </w:rPr>
        <w:t xml:space="preserve"> أَ</w:t>
      </w:r>
      <w:r w:rsidRPr="006B7E05">
        <w:rPr>
          <w:rFonts w:ascii="w_Badr" w:hAnsi="w_Badr" w:cs="w_Badr"/>
          <w:sz w:val="24"/>
          <w:rtl/>
          <w:lang w:bidi="fa-IR"/>
        </w:rPr>
        <w:t xml:space="preserve"> </w:t>
      </w:r>
      <w:r w:rsidRPr="006B7E05">
        <w:rPr>
          <w:rFonts w:ascii="w_Badr" w:hAnsi="w_Badr" w:cs="w_Badr" w:hint="cs"/>
          <w:sz w:val="24"/>
          <w:rtl/>
          <w:lang w:bidi="fa-IR"/>
        </w:rPr>
        <w:t>وَ</w:t>
      </w:r>
      <w:r w:rsidRPr="006B7E05">
        <w:rPr>
          <w:rFonts w:ascii="w_Badr" w:hAnsi="w_Badr" w:cs="w_Badr"/>
          <w:sz w:val="24"/>
          <w:rtl/>
          <w:lang w:bidi="fa-IR"/>
        </w:rPr>
        <w:t xml:space="preserve"> </w:t>
      </w:r>
      <w:r w:rsidRPr="006B7E05">
        <w:rPr>
          <w:rFonts w:ascii="w_Badr" w:hAnsi="w_Badr" w:cs="w_Badr" w:hint="cs"/>
          <w:sz w:val="24"/>
          <w:rtl/>
          <w:lang w:bidi="fa-IR"/>
        </w:rPr>
        <w:t>لَمْ</w:t>
      </w:r>
      <w:r w:rsidRPr="006B7E05">
        <w:rPr>
          <w:rFonts w:ascii="w_Badr" w:hAnsi="w_Badr" w:cs="w_Badr"/>
          <w:sz w:val="24"/>
          <w:rtl/>
          <w:lang w:bidi="fa-IR"/>
        </w:rPr>
        <w:t xml:space="preserve"> </w:t>
      </w:r>
      <w:r w:rsidRPr="006B7E05">
        <w:rPr>
          <w:rFonts w:ascii="w_Badr" w:hAnsi="w_Badr" w:cs="w_Badr" w:hint="cs"/>
          <w:sz w:val="24"/>
          <w:rtl/>
          <w:lang w:bidi="fa-IR"/>
        </w:rPr>
        <w:t>يَرَوْا</w:t>
      </w:r>
      <w:r w:rsidRPr="006B7E05">
        <w:rPr>
          <w:rFonts w:ascii="w_Badr" w:hAnsi="w_Badr" w:cs="w_Badr"/>
          <w:sz w:val="24"/>
          <w:rtl/>
          <w:lang w:bidi="fa-IR"/>
        </w:rPr>
        <w:t xml:space="preserve"> </w:t>
      </w:r>
      <w:r w:rsidRPr="006B7E05">
        <w:rPr>
          <w:rFonts w:ascii="w_Badr" w:hAnsi="w_Badr" w:cs="w_Badr" w:hint="cs"/>
          <w:sz w:val="24"/>
          <w:rtl/>
          <w:lang w:bidi="fa-IR"/>
        </w:rPr>
        <w:t>أَنَّا</w:t>
      </w:r>
      <w:r w:rsidRPr="006B7E05">
        <w:rPr>
          <w:rFonts w:ascii="w_Badr" w:hAnsi="w_Badr" w:cs="w_Badr"/>
          <w:sz w:val="24"/>
          <w:rtl/>
          <w:lang w:bidi="fa-IR"/>
        </w:rPr>
        <w:t xml:space="preserve"> </w:t>
      </w:r>
      <w:r w:rsidRPr="006B7E05">
        <w:rPr>
          <w:rFonts w:ascii="w_Badr" w:hAnsi="w_Badr" w:cs="w_Badr" w:hint="cs"/>
          <w:sz w:val="24"/>
          <w:rtl/>
          <w:lang w:bidi="fa-IR"/>
        </w:rPr>
        <w:t>خَلَقْنا</w:t>
      </w:r>
      <w:r w:rsidRPr="006B7E05">
        <w:rPr>
          <w:rFonts w:ascii="w_Badr" w:hAnsi="w_Badr" w:cs="w_Badr"/>
          <w:sz w:val="24"/>
          <w:rtl/>
          <w:lang w:bidi="fa-IR"/>
        </w:rPr>
        <w:t xml:space="preserve"> </w:t>
      </w:r>
      <w:r w:rsidRPr="006B7E05">
        <w:rPr>
          <w:rFonts w:ascii="w_Badr" w:hAnsi="w_Badr" w:cs="w_Badr" w:hint="cs"/>
          <w:sz w:val="24"/>
          <w:rtl/>
          <w:lang w:bidi="fa-IR"/>
        </w:rPr>
        <w:t>لَهُمْ</w:t>
      </w:r>
      <w:r w:rsidRPr="006B7E05">
        <w:rPr>
          <w:rFonts w:ascii="w_Badr" w:hAnsi="w_Badr" w:cs="w_Badr"/>
          <w:sz w:val="24"/>
          <w:rtl/>
          <w:lang w:bidi="fa-IR"/>
        </w:rPr>
        <w:t xml:space="preserve"> </w:t>
      </w:r>
      <w:r w:rsidRPr="006B7E05">
        <w:rPr>
          <w:rFonts w:ascii="w_Badr" w:hAnsi="w_Badr" w:cs="w_Badr" w:hint="cs"/>
          <w:sz w:val="24"/>
          <w:rtl/>
          <w:lang w:bidi="fa-IR"/>
        </w:rPr>
        <w:t>مِمَّا</w:t>
      </w:r>
      <w:r w:rsidRPr="006B7E05">
        <w:rPr>
          <w:rFonts w:ascii="w_Badr" w:hAnsi="w_Badr" w:cs="w_Badr"/>
          <w:sz w:val="24"/>
          <w:rtl/>
          <w:lang w:bidi="fa-IR"/>
        </w:rPr>
        <w:t xml:space="preserve"> </w:t>
      </w:r>
      <w:r w:rsidRPr="006B7E05">
        <w:rPr>
          <w:rFonts w:ascii="w_Badr" w:hAnsi="w_Badr" w:cs="w_Badr" w:hint="cs"/>
          <w:sz w:val="24"/>
          <w:rtl/>
          <w:lang w:bidi="fa-IR"/>
        </w:rPr>
        <w:t>عَمِلَتْ</w:t>
      </w:r>
      <w:r w:rsidRPr="006B7E05">
        <w:rPr>
          <w:rFonts w:ascii="w_Badr" w:hAnsi="w_Badr" w:cs="w_Badr"/>
          <w:sz w:val="24"/>
          <w:rtl/>
          <w:lang w:bidi="fa-IR"/>
        </w:rPr>
        <w:t xml:space="preserve"> </w:t>
      </w:r>
      <w:r w:rsidRPr="006B7E05">
        <w:rPr>
          <w:rFonts w:ascii="w_Badr" w:hAnsi="w_Badr" w:cs="w_Badr" w:hint="cs"/>
          <w:sz w:val="24"/>
          <w:rtl/>
          <w:lang w:bidi="fa-IR"/>
        </w:rPr>
        <w:t>أَيْدينا</w:t>
      </w:r>
      <w:r w:rsidRPr="006B7E05">
        <w:rPr>
          <w:rFonts w:ascii="w_Badr" w:hAnsi="w_Badr" w:cs="w_Badr"/>
          <w:sz w:val="24"/>
          <w:rtl/>
          <w:lang w:bidi="fa-IR"/>
        </w:rPr>
        <w:t xml:space="preserve"> </w:t>
      </w:r>
      <w:r w:rsidRPr="006B7E05">
        <w:rPr>
          <w:rFonts w:ascii="w_Badr" w:hAnsi="w_Badr" w:cs="w_Badr" w:hint="cs"/>
          <w:sz w:val="24"/>
          <w:rtl/>
          <w:lang w:bidi="fa-IR"/>
        </w:rPr>
        <w:t>أَنْعاماً</w:t>
      </w:r>
      <w:r w:rsidRPr="006B7E05">
        <w:rPr>
          <w:rFonts w:ascii="w_Badr" w:hAnsi="w_Badr" w:cs="w_Badr"/>
          <w:sz w:val="24"/>
          <w:rtl/>
          <w:lang w:bidi="fa-IR"/>
        </w:rPr>
        <w:t xml:space="preserve"> </w:t>
      </w:r>
      <w:r w:rsidRPr="006B7E05">
        <w:rPr>
          <w:rFonts w:ascii="w_Badr" w:hAnsi="w_Badr" w:cs="w_Badr" w:hint="cs"/>
          <w:sz w:val="24"/>
          <w:rtl/>
          <w:lang w:bidi="fa-IR"/>
        </w:rPr>
        <w:t>فَهُمْ</w:t>
      </w:r>
      <w:r w:rsidRPr="006B7E05">
        <w:rPr>
          <w:rFonts w:ascii="w_Badr" w:hAnsi="w_Badr" w:cs="w_Badr"/>
          <w:sz w:val="24"/>
          <w:rtl/>
          <w:lang w:bidi="fa-IR"/>
        </w:rPr>
        <w:t xml:space="preserve"> </w:t>
      </w:r>
      <w:r w:rsidRPr="006B7E05">
        <w:rPr>
          <w:rFonts w:ascii="w_Badr" w:hAnsi="w_Badr" w:cs="w_Badr" w:hint="cs"/>
          <w:sz w:val="24"/>
          <w:rtl/>
          <w:lang w:bidi="fa-IR"/>
        </w:rPr>
        <w:t>لَها</w:t>
      </w:r>
      <w:r w:rsidRPr="006B7E05">
        <w:rPr>
          <w:rFonts w:ascii="w_Badr" w:hAnsi="w_Badr" w:cs="w_Badr"/>
          <w:sz w:val="24"/>
          <w:rtl/>
          <w:lang w:bidi="fa-IR"/>
        </w:rPr>
        <w:t xml:space="preserve"> </w:t>
      </w:r>
      <w:r w:rsidRPr="006B7E05">
        <w:rPr>
          <w:rFonts w:ascii="w_Badr" w:hAnsi="w_Badr" w:cs="w_Badr" w:hint="cs"/>
          <w:sz w:val="24"/>
          <w:rtl/>
          <w:lang w:bidi="fa-IR"/>
        </w:rPr>
        <w:t>مالِكُونَ</w:t>
      </w:r>
      <w:r w:rsidRPr="006B7E05">
        <w:rPr>
          <w:rFonts w:ascii="w_Badr" w:hAnsi="w_Badr" w:cs="w_Badr"/>
          <w:sz w:val="24"/>
          <w:rtl/>
          <w:lang w:bidi="fa-IR"/>
        </w:rPr>
        <w:t xml:space="preserve"> </w:t>
      </w:r>
      <w:r w:rsidR="00056902">
        <w:rPr>
          <w:rFonts w:ascii="w_Badr" w:hAnsi="w_Badr" w:cs="w_Badr" w:hint="cs"/>
          <w:sz w:val="24"/>
          <w:rtl/>
          <w:lang w:bidi="fa-IR"/>
        </w:rPr>
        <w:t>*</w:t>
      </w:r>
      <w:r w:rsidRPr="006B7E05">
        <w:rPr>
          <w:rFonts w:ascii="w_Badr" w:hAnsi="w_Badr" w:cs="w_Badr" w:hint="cs"/>
          <w:sz w:val="24"/>
          <w:rtl/>
          <w:lang w:bidi="fa-IR"/>
        </w:rPr>
        <w:t xml:space="preserve"> وَ</w:t>
      </w:r>
      <w:r w:rsidRPr="006B7E05">
        <w:rPr>
          <w:rFonts w:ascii="w_Badr" w:hAnsi="w_Badr" w:cs="w_Badr"/>
          <w:sz w:val="24"/>
          <w:rtl/>
          <w:lang w:bidi="fa-IR"/>
        </w:rPr>
        <w:t xml:space="preserve"> </w:t>
      </w:r>
      <w:r w:rsidRPr="006B7E05">
        <w:rPr>
          <w:rFonts w:ascii="w_Badr" w:hAnsi="w_Badr" w:cs="w_Badr" w:hint="cs"/>
          <w:sz w:val="24"/>
          <w:rtl/>
          <w:lang w:bidi="fa-IR"/>
        </w:rPr>
        <w:t>ذَلَّلْناها</w:t>
      </w:r>
      <w:r w:rsidRPr="006B7E05">
        <w:rPr>
          <w:rFonts w:ascii="w_Badr" w:hAnsi="w_Badr" w:cs="w_Badr"/>
          <w:sz w:val="24"/>
          <w:rtl/>
          <w:lang w:bidi="fa-IR"/>
        </w:rPr>
        <w:t xml:space="preserve"> </w:t>
      </w:r>
      <w:r w:rsidRPr="006B7E05">
        <w:rPr>
          <w:rFonts w:ascii="w_Badr" w:hAnsi="w_Badr" w:cs="w_Badr" w:hint="cs"/>
          <w:sz w:val="24"/>
          <w:rtl/>
          <w:lang w:bidi="fa-IR"/>
        </w:rPr>
        <w:t>لَهُمْ</w:t>
      </w:r>
      <w:r w:rsidRPr="006B7E05">
        <w:rPr>
          <w:rFonts w:ascii="w_Badr" w:hAnsi="w_Badr" w:cs="w_Badr"/>
          <w:sz w:val="24"/>
          <w:rtl/>
          <w:lang w:bidi="fa-IR"/>
        </w:rPr>
        <w:t xml:space="preserve"> </w:t>
      </w:r>
      <w:r w:rsidRPr="006B7E05">
        <w:rPr>
          <w:rFonts w:ascii="w_Badr" w:hAnsi="w_Badr" w:cs="w_Badr" w:hint="cs"/>
          <w:sz w:val="24"/>
          <w:rtl/>
          <w:lang w:bidi="fa-IR"/>
        </w:rPr>
        <w:t>فَمِنْها</w:t>
      </w:r>
      <w:r w:rsidRPr="006B7E05">
        <w:rPr>
          <w:rFonts w:ascii="w_Badr" w:hAnsi="w_Badr" w:cs="w_Badr"/>
          <w:sz w:val="24"/>
          <w:rtl/>
          <w:lang w:bidi="fa-IR"/>
        </w:rPr>
        <w:t xml:space="preserve"> </w:t>
      </w:r>
      <w:r w:rsidRPr="006B7E05">
        <w:rPr>
          <w:rFonts w:ascii="w_Badr" w:hAnsi="w_Badr" w:cs="w_Badr" w:hint="cs"/>
          <w:sz w:val="24"/>
          <w:rtl/>
          <w:lang w:bidi="fa-IR"/>
        </w:rPr>
        <w:t>رَكُوبُهُمْ</w:t>
      </w:r>
      <w:r w:rsidRPr="006B7E05">
        <w:rPr>
          <w:rFonts w:ascii="w_Badr" w:hAnsi="w_Badr" w:cs="w_Badr"/>
          <w:sz w:val="24"/>
          <w:rtl/>
          <w:lang w:bidi="fa-IR"/>
        </w:rPr>
        <w:t xml:space="preserve"> </w:t>
      </w:r>
      <w:r w:rsidRPr="006B7E05">
        <w:rPr>
          <w:rFonts w:ascii="w_Badr" w:hAnsi="w_Badr" w:cs="w_Badr" w:hint="cs"/>
          <w:sz w:val="24"/>
          <w:rtl/>
          <w:lang w:bidi="fa-IR"/>
        </w:rPr>
        <w:t>وَ</w:t>
      </w:r>
      <w:r w:rsidRPr="006B7E05">
        <w:rPr>
          <w:rFonts w:ascii="w_Badr" w:hAnsi="w_Badr" w:cs="w_Badr"/>
          <w:sz w:val="24"/>
          <w:rtl/>
          <w:lang w:bidi="fa-IR"/>
        </w:rPr>
        <w:t xml:space="preserve"> </w:t>
      </w:r>
      <w:r w:rsidRPr="006B7E05">
        <w:rPr>
          <w:rFonts w:ascii="w_Badr" w:hAnsi="w_Badr" w:cs="w_Badr" w:hint="cs"/>
          <w:sz w:val="24"/>
          <w:rtl/>
          <w:lang w:bidi="fa-IR"/>
        </w:rPr>
        <w:t>مِنْها</w:t>
      </w:r>
      <w:r w:rsidRPr="006B7E05">
        <w:rPr>
          <w:rFonts w:ascii="w_Badr" w:hAnsi="w_Badr" w:cs="w_Badr"/>
          <w:sz w:val="24"/>
          <w:rtl/>
          <w:lang w:bidi="fa-IR"/>
        </w:rPr>
        <w:t xml:space="preserve"> </w:t>
      </w:r>
      <w:r w:rsidRPr="006B7E05">
        <w:rPr>
          <w:rFonts w:ascii="w_Badr" w:hAnsi="w_Badr" w:cs="w_Badr" w:hint="cs"/>
          <w:sz w:val="24"/>
          <w:rtl/>
          <w:lang w:bidi="fa-IR"/>
        </w:rPr>
        <w:t>يَأْكُلُونَ</w:t>
      </w:r>
      <w:r w:rsidRPr="006B7E05">
        <w:rPr>
          <w:rFonts w:ascii="w_Badr" w:hAnsi="w_Badr" w:cs="w_Badr"/>
          <w:sz w:val="24"/>
          <w:rtl/>
          <w:lang w:bidi="fa-IR"/>
        </w:rPr>
        <w:t xml:space="preserve"> </w:t>
      </w:r>
      <w:r w:rsidR="00056902">
        <w:rPr>
          <w:rFonts w:ascii="w_Badr" w:hAnsi="w_Badr" w:cs="w_Badr" w:hint="cs"/>
          <w:sz w:val="24"/>
          <w:rtl/>
          <w:lang w:bidi="fa-IR"/>
        </w:rPr>
        <w:t>*</w:t>
      </w:r>
      <w:r w:rsidRPr="006B7E05">
        <w:rPr>
          <w:rFonts w:ascii="w_Badr" w:hAnsi="w_Badr" w:cs="w_Badr" w:hint="cs"/>
          <w:sz w:val="24"/>
          <w:rtl/>
          <w:lang w:bidi="fa-IR"/>
        </w:rPr>
        <w:t xml:space="preserve"> وَ</w:t>
      </w:r>
      <w:r w:rsidRPr="006B7E05">
        <w:rPr>
          <w:rFonts w:ascii="w_Badr" w:hAnsi="w_Badr" w:cs="w_Badr"/>
          <w:sz w:val="24"/>
          <w:rtl/>
          <w:lang w:bidi="fa-IR"/>
        </w:rPr>
        <w:t xml:space="preserve"> </w:t>
      </w:r>
      <w:r w:rsidRPr="006B7E05">
        <w:rPr>
          <w:rFonts w:ascii="w_Badr" w:hAnsi="w_Badr" w:cs="w_Badr" w:hint="cs"/>
          <w:sz w:val="24"/>
          <w:rtl/>
          <w:lang w:bidi="fa-IR"/>
        </w:rPr>
        <w:t>لَهُمْ</w:t>
      </w:r>
      <w:r w:rsidRPr="006B7E05">
        <w:rPr>
          <w:rFonts w:ascii="w_Badr" w:hAnsi="w_Badr" w:cs="w_Badr"/>
          <w:sz w:val="24"/>
          <w:rtl/>
          <w:lang w:bidi="fa-IR"/>
        </w:rPr>
        <w:t xml:space="preserve"> </w:t>
      </w:r>
      <w:r w:rsidRPr="006B7E05">
        <w:rPr>
          <w:rFonts w:ascii="w_Badr" w:hAnsi="w_Badr" w:cs="w_Badr" w:hint="cs"/>
          <w:sz w:val="24"/>
          <w:rtl/>
          <w:lang w:bidi="fa-IR"/>
        </w:rPr>
        <w:t>فيها</w:t>
      </w:r>
      <w:r w:rsidRPr="006B7E05">
        <w:rPr>
          <w:rFonts w:ascii="w_Badr" w:hAnsi="w_Badr" w:cs="w_Badr"/>
          <w:sz w:val="24"/>
          <w:rtl/>
          <w:lang w:bidi="fa-IR"/>
        </w:rPr>
        <w:t xml:space="preserve"> </w:t>
      </w:r>
      <w:r w:rsidRPr="006B7E05">
        <w:rPr>
          <w:rFonts w:ascii="w_Badr" w:hAnsi="w_Badr" w:cs="w_Badr" w:hint="cs"/>
          <w:sz w:val="24"/>
          <w:rtl/>
          <w:lang w:bidi="fa-IR"/>
        </w:rPr>
        <w:t>مَنافِعُ</w:t>
      </w:r>
      <w:r w:rsidRPr="006B7E05">
        <w:rPr>
          <w:rFonts w:ascii="w_Badr" w:hAnsi="w_Badr" w:cs="w_Badr"/>
          <w:sz w:val="24"/>
          <w:rtl/>
          <w:lang w:bidi="fa-IR"/>
        </w:rPr>
        <w:t xml:space="preserve"> </w:t>
      </w:r>
      <w:r w:rsidRPr="006B7E05">
        <w:rPr>
          <w:rFonts w:ascii="w_Badr" w:hAnsi="w_Badr" w:cs="w_Badr" w:hint="cs"/>
          <w:sz w:val="24"/>
          <w:rtl/>
          <w:lang w:bidi="fa-IR"/>
        </w:rPr>
        <w:t>وَ</w:t>
      </w:r>
      <w:r w:rsidRPr="006B7E05">
        <w:rPr>
          <w:rFonts w:ascii="w_Badr" w:hAnsi="w_Badr" w:cs="w_Badr"/>
          <w:sz w:val="24"/>
          <w:rtl/>
          <w:lang w:bidi="fa-IR"/>
        </w:rPr>
        <w:t xml:space="preserve"> </w:t>
      </w:r>
      <w:r w:rsidRPr="006B7E05">
        <w:rPr>
          <w:rFonts w:ascii="w_Badr" w:hAnsi="w_Badr" w:cs="w_Badr" w:hint="cs"/>
          <w:sz w:val="24"/>
          <w:rtl/>
          <w:lang w:bidi="fa-IR"/>
        </w:rPr>
        <w:t>مَشارِبُ</w:t>
      </w:r>
      <w:r w:rsidRPr="006B7E05">
        <w:rPr>
          <w:rFonts w:ascii="w_Badr" w:hAnsi="w_Badr" w:cs="w_Badr"/>
          <w:sz w:val="24"/>
          <w:rtl/>
          <w:lang w:bidi="fa-IR"/>
        </w:rPr>
        <w:t xml:space="preserve"> </w:t>
      </w:r>
      <w:r w:rsidRPr="006B7E05">
        <w:rPr>
          <w:rFonts w:ascii="w_Badr" w:hAnsi="w_Badr" w:cs="w_Badr" w:hint="cs"/>
          <w:sz w:val="24"/>
          <w:rtl/>
          <w:lang w:bidi="fa-IR"/>
        </w:rPr>
        <w:t>أَ</w:t>
      </w:r>
      <w:r w:rsidRPr="006B7E05">
        <w:rPr>
          <w:rFonts w:ascii="w_Badr" w:hAnsi="w_Badr" w:cs="w_Badr"/>
          <w:sz w:val="24"/>
          <w:rtl/>
          <w:lang w:bidi="fa-IR"/>
        </w:rPr>
        <w:t xml:space="preserve"> </w:t>
      </w:r>
      <w:r w:rsidRPr="006B7E05">
        <w:rPr>
          <w:rFonts w:ascii="w_Badr" w:hAnsi="w_Badr" w:cs="w_Badr" w:hint="cs"/>
          <w:sz w:val="24"/>
          <w:rtl/>
          <w:lang w:bidi="fa-IR"/>
        </w:rPr>
        <w:t>فَلا</w:t>
      </w:r>
      <w:r w:rsidRPr="006B7E05">
        <w:rPr>
          <w:rFonts w:ascii="w_Badr" w:hAnsi="w_Badr" w:cs="w_Badr"/>
          <w:sz w:val="24"/>
          <w:rtl/>
          <w:lang w:bidi="fa-IR"/>
        </w:rPr>
        <w:t xml:space="preserve"> </w:t>
      </w:r>
      <w:r w:rsidRPr="006B7E05">
        <w:rPr>
          <w:rFonts w:ascii="w_Badr" w:hAnsi="w_Badr" w:cs="w_Badr" w:hint="cs"/>
          <w:sz w:val="24"/>
          <w:rtl/>
          <w:lang w:bidi="fa-IR"/>
        </w:rPr>
        <w:t>يَشْكُرُونَ</w:t>
      </w:r>
      <w:r w:rsidR="00056902">
        <w:rPr>
          <w:rStyle w:val="FootnoteReference"/>
          <w:rFonts w:ascii="w_Badr" w:hAnsi="w_Badr" w:cs="w_Badr"/>
          <w:sz w:val="24"/>
          <w:rtl/>
          <w:lang w:bidi="fa-IR"/>
        </w:rPr>
        <w:footnoteReference w:id="97"/>
      </w:r>
    </w:p>
    <w:p w:rsidR="00056902" w:rsidRPr="006B7E05" w:rsidRDefault="00056902" w:rsidP="00056902">
      <w:pPr>
        <w:spacing w:after="0"/>
        <w:ind w:left="567"/>
        <w:jc w:val="both"/>
        <w:rPr>
          <w:rFonts w:ascii="w_Badr" w:hAnsi="w_Badr" w:cs="w_Badr"/>
          <w:sz w:val="24"/>
          <w:rtl/>
          <w:lang w:bidi="fa-IR"/>
        </w:rPr>
      </w:pPr>
      <w:r w:rsidRPr="00056902">
        <w:rPr>
          <w:rFonts w:ascii="w_Badr" w:hAnsi="w_Badr" w:cs="w_Badr" w:hint="cs"/>
          <w:sz w:val="24"/>
          <w:rtl/>
          <w:lang w:bidi="fa-IR"/>
        </w:rPr>
        <w:t>اگر</w:t>
      </w:r>
      <w:r w:rsidRPr="00056902">
        <w:rPr>
          <w:rFonts w:ascii="w_Badr" w:hAnsi="w_Badr" w:cs="w_Badr"/>
          <w:sz w:val="24"/>
          <w:rtl/>
          <w:lang w:bidi="fa-IR"/>
        </w:rPr>
        <w:t xml:space="preserve"> </w:t>
      </w:r>
      <w:r w:rsidRPr="00056902">
        <w:rPr>
          <w:rFonts w:ascii="w_Badr" w:hAnsi="w_Badr" w:cs="w_Badr" w:hint="cs"/>
          <w:sz w:val="24"/>
          <w:rtl/>
          <w:lang w:bidi="fa-IR"/>
        </w:rPr>
        <w:t>بخواهيم،</w:t>
      </w:r>
      <w:r w:rsidRPr="00056902">
        <w:rPr>
          <w:rFonts w:ascii="w_Badr" w:hAnsi="w_Badr" w:cs="w_Badr"/>
          <w:sz w:val="24"/>
          <w:rtl/>
          <w:lang w:bidi="fa-IR"/>
        </w:rPr>
        <w:t xml:space="preserve"> </w:t>
      </w:r>
      <w:r w:rsidRPr="00056902">
        <w:rPr>
          <w:rFonts w:ascii="w_Badr" w:hAnsi="w_Badr" w:cs="w_Badr" w:hint="cs"/>
          <w:sz w:val="24"/>
          <w:rtl/>
          <w:lang w:bidi="fa-IR"/>
        </w:rPr>
        <w:t>چشمانشان</w:t>
      </w:r>
      <w:r w:rsidRPr="00056902">
        <w:rPr>
          <w:rFonts w:ascii="w_Badr" w:hAnsi="w_Badr" w:cs="w_Badr"/>
          <w:sz w:val="24"/>
          <w:rtl/>
          <w:lang w:bidi="fa-IR"/>
        </w:rPr>
        <w:t xml:space="preserve"> </w:t>
      </w:r>
      <w:r w:rsidRPr="00056902">
        <w:rPr>
          <w:rFonts w:ascii="w_Badr" w:hAnsi="w_Badr" w:cs="w_Badr" w:hint="cs"/>
          <w:sz w:val="24"/>
          <w:rtl/>
          <w:lang w:bidi="fa-IR"/>
        </w:rPr>
        <w:t>را</w:t>
      </w:r>
      <w:r w:rsidRPr="00056902">
        <w:rPr>
          <w:rFonts w:ascii="w_Badr" w:hAnsi="w_Badr" w:cs="w_Badr"/>
          <w:sz w:val="24"/>
          <w:rtl/>
          <w:lang w:bidi="fa-IR"/>
        </w:rPr>
        <w:t xml:space="preserve"> </w:t>
      </w:r>
      <w:r w:rsidRPr="00056902">
        <w:rPr>
          <w:rFonts w:ascii="w_Badr" w:hAnsi="w_Badr" w:cs="w_Badr" w:hint="cs"/>
          <w:sz w:val="24"/>
          <w:rtl/>
          <w:lang w:bidi="fa-IR"/>
        </w:rPr>
        <w:t>محو</w:t>
      </w:r>
      <w:r w:rsidRPr="00056902">
        <w:rPr>
          <w:rFonts w:ascii="w_Badr" w:hAnsi="w_Badr" w:cs="w_Badr"/>
          <w:sz w:val="24"/>
          <w:rtl/>
          <w:lang w:bidi="fa-IR"/>
        </w:rPr>
        <w:t xml:space="preserve"> </w:t>
      </w:r>
      <w:r w:rsidRPr="00056902">
        <w:rPr>
          <w:rFonts w:ascii="w_Badr" w:hAnsi="w_Badr" w:cs="w_Badr" w:hint="cs"/>
          <w:sz w:val="24"/>
          <w:rtl/>
          <w:lang w:bidi="fa-IR"/>
        </w:rPr>
        <w:t>مى‏كنيم</w:t>
      </w:r>
      <w:r w:rsidRPr="00056902">
        <w:rPr>
          <w:rFonts w:ascii="w_Badr" w:hAnsi="w_Badr" w:cs="w_Badr"/>
          <w:sz w:val="24"/>
          <w:rtl/>
          <w:lang w:bidi="fa-IR"/>
        </w:rPr>
        <w:t xml:space="preserve">. </w:t>
      </w:r>
      <w:r w:rsidRPr="00056902">
        <w:rPr>
          <w:rFonts w:ascii="w_Badr" w:hAnsi="w_Badr" w:cs="w_Badr" w:hint="cs"/>
          <w:sz w:val="24"/>
          <w:rtl/>
          <w:lang w:bidi="fa-IR"/>
        </w:rPr>
        <w:t>پس</w:t>
      </w:r>
      <w:r w:rsidRPr="00056902">
        <w:rPr>
          <w:rFonts w:ascii="w_Badr" w:hAnsi="w_Badr" w:cs="w_Badr"/>
          <w:sz w:val="24"/>
          <w:rtl/>
          <w:lang w:bidi="fa-IR"/>
        </w:rPr>
        <w:t xml:space="preserve"> </w:t>
      </w:r>
      <w:r w:rsidRPr="00056902">
        <w:rPr>
          <w:rFonts w:ascii="w_Badr" w:hAnsi="w_Badr" w:cs="w_Badr" w:hint="cs"/>
          <w:sz w:val="24"/>
          <w:rtl/>
          <w:lang w:bidi="fa-IR"/>
        </w:rPr>
        <w:t>شتابان</w:t>
      </w:r>
      <w:r w:rsidRPr="00056902">
        <w:rPr>
          <w:rFonts w:ascii="w_Badr" w:hAnsi="w_Badr" w:cs="w_Badr"/>
          <w:sz w:val="24"/>
          <w:rtl/>
          <w:lang w:bidi="fa-IR"/>
        </w:rPr>
        <w:t xml:space="preserve"> </w:t>
      </w:r>
      <w:r w:rsidRPr="00056902">
        <w:rPr>
          <w:rFonts w:ascii="w_Badr" w:hAnsi="w_Badr" w:cs="w_Badr" w:hint="cs"/>
          <w:sz w:val="24"/>
          <w:rtl/>
          <w:lang w:bidi="fa-IR"/>
        </w:rPr>
        <w:t>آهنگ</w:t>
      </w:r>
      <w:r w:rsidRPr="00056902">
        <w:rPr>
          <w:rFonts w:ascii="w_Badr" w:hAnsi="w_Badr" w:cs="w_Badr"/>
          <w:sz w:val="24"/>
          <w:rtl/>
          <w:lang w:bidi="fa-IR"/>
        </w:rPr>
        <w:t xml:space="preserve"> </w:t>
      </w:r>
      <w:r w:rsidRPr="00056902">
        <w:rPr>
          <w:rFonts w:ascii="w_Badr" w:hAnsi="w_Badr" w:cs="w_Badr" w:hint="cs"/>
          <w:sz w:val="24"/>
          <w:rtl/>
          <w:lang w:bidi="fa-IR"/>
        </w:rPr>
        <w:t>راه</w:t>
      </w:r>
      <w:r w:rsidRPr="00056902">
        <w:rPr>
          <w:rFonts w:ascii="w_Badr" w:hAnsi="w_Badr" w:cs="w_Badr"/>
          <w:sz w:val="24"/>
          <w:rtl/>
          <w:lang w:bidi="fa-IR"/>
        </w:rPr>
        <w:t xml:space="preserve"> </w:t>
      </w:r>
      <w:r w:rsidRPr="00056902">
        <w:rPr>
          <w:rFonts w:ascii="w_Badr" w:hAnsi="w_Badr" w:cs="w_Badr" w:hint="cs"/>
          <w:sz w:val="24"/>
          <w:rtl/>
          <w:lang w:bidi="fa-IR"/>
        </w:rPr>
        <w:t>كنند</w:t>
      </w:r>
      <w:r w:rsidRPr="00056902">
        <w:rPr>
          <w:rFonts w:ascii="w_Badr" w:hAnsi="w_Badr" w:cs="w_Badr"/>
          <w:sz w:val="24"/>
          <w:rtl/>
          <w:lang w:bidi="fa-IR"/>
        </w:rPr>
        <w:t xml:space="preserve">. </w:t>
      </w:r>
      <w:r w:rsidRPr="00056902">
        <w:rPr>
          <w:rFonts w:ascii="w_Badr" w:hAnsi="w_Badr" w:cs="w_Badr" w:hint="cs"/>
          <w:sz w:val="24"/>
          <w:rtl/>
          <w:lang w:bidi="fa-IR"/>
        </w:rPr>
        <w:t>اما</w:t>
      </w:r>
      <w:r w:rsidRPr="00056902">
        <w:rPr>
          <w:rFonts w:ascii="w_Badr" w:hAnsi="w_Badr" w:cs="w_Badr"/>
          <w:sz w:val="24"/>
          <w:rtl/>
          <w:lang w:bidi="fa-IR"/>
        </w:rPr>
        <w:t xml:space="preserve"> </w:t>
      </w:r>
      <w:r w:rsidRPr="00056902">
        <w:rPr>
          <w:rFonts w:ascii="w_Badr" w:hAnsi="w_Badr" w:cs="w_Badr" w:hint="cs"/>
          <w:sz w:val="24"/>
          <w:rtl/>
          <w:lang w:bidi="fa-IR"/>
        </w:rPr>
        <w:t>كجا</w:t>
      </w:r>
      <w:r w:rsidRPr="00056902">
        <w:rPr>
          <w:rFonts w:ascii="w_Badr" w:hAnsi="w_Badr" w:cs="w_Badr"/>
          <w:sz w:val="24"/>
          <w:rtl/>
          <w:lang w:bidi="fa-IR"/>
        </w:rPr>
        <w:t xml:space="preserve"> </w:t>
      </w:r>
      <w:r w:rsidRPr="00056902">
        <w:rPr>
          <w:rFonts w:ascii="w_Badr" w:hAnsi="w_Badr" w:cs="w_Badr" w:hint="cs"/>
          <w:sz w:val="24"/>
          <w:rtl/>
          <w:lang w:bidi="fa-IR"/>
        </w:rPr>
        <w:t>را</w:t>
      </w:r>
      <w:r w:rsidRPr="00056902">
        <w:rPr>
          <w:rFonts w:ascii="w_Badr" w:hAnsi="w_Badr" w:cs="w_Badr"/>
          <w:sz w:val="24"/>
          <w:rtl/>
          <w:lang w:bidi="fa-IR"/>
        </w:rPr>
        <w:t xml:space="preserve"> </w:t>
      </w:r>
      <w:r w:rsidRPr="00056902">
        <w:rPr>
          <w:rFonts w:ascii="w_Badr" w:hAnsi="w_Badr" w:cs="w_Badr" w:hint="cs"/>
          <w:sz w:val="24"/>
          <w:rtl/>
          <w:lang w:bidi="fa-IR"/>
        </w:rPr>
        <w:t>توانند</w:t>
      </w:r>
      <w:r w:rsidRPr="00056902">
        <w:rPr>
          <w:rFonts w:ascii="w_Badr" w:hAnsi="w_Badr" w:cs="w_Badr"/>
          <w:sz w:val="24"/>
          <w:rtl/>
          <w:lang w:bidi="fa-IR"/>
        </w:rPr>
        <w:t xml:space="preserve"> </w:t>
      </w:r>
      <w:r w:rsidRPr="00056902">
        <w:rPr>
          <w:rFonts w:ascii="w_Badr" w:hAnsi="w_Badr" w:cs="w_Badr" w:hint="cs"/>
          <w:sz w:val="24"/>
          <w:rtl/>
          <w:lang w:bidi="fa-IR"/>
        </w:rPr>
        <w:t>ديد؟</w:t>
      </w:r>
      <w:r>
        <w:rPr>
          <w:rFonts w:ascii="w_Badr" w:hAnsi="w_Badr" w:cs="w_Badr"/>
          <w:sz w:val="24"/>
          <w:rtl/>
          <w:lang w:bidi="fa-IR"/>
        </w:rPr>
        <w:t xml:space="preserve"> </w:t>
      </w:r>
      <w:r>
        <w:rPr>
          <w:rFonts w:ascii="w_Badr" w:hAnsi="w_Badr" w:cs="w_Badr" w:hint="cs"/>
          <w:sz w:val="24"/>
          <w:rtl/>
          <w:lang w:bidi="fa-IR"/>
        </w:rPr>
        <w:t xml:space="preserve">* </w:t>
      </w:r>
      <w:r w:rsidRPr="00056902">
        <w:rPr>
          <w:rFonts w:ascii="w_Badr" w:hAnsi="w_Badr" w:cs="w_Badr" w:hint="cs"/>
          <w:sz w:val="24"/>
          <w:rtl/>
          <w:lang w:bidi="fa-IR"/>
        </w:rPr>
        <w:t>و</w:t>
      </w:r>
      <w:r w:rsidRPr="00056902">
        <w:rPr>
          <w:rFonts w:ascii="w_Badr" w:hAnsi="w_Badr" w:cs="w_Badr"/>
          <w:sz w:val="24"/>
          <w:rtl/>
          <w:lang w:bidi="fa-IR"/>
        </w:rPr>
        <w:t xml:space="preserve"> </w:t>
      </w:r>
      <w:r w:rsidRPr="00056902">
        <w:rPr>
          <w:rFonts w:ascii="w_Badr" w:hAnsi="w_Badr" w:cs="w_Badr" w:hint="cs"/>
          <w:sz w:val="24"/>
          <w:rtl/>
          <w:lang w:bidi="fa-IR"/>
        </w:rPr>
        <w:t>اگر</w:t>
      </w:r>
      <w:r w:rsidRPr="00056902">
        <w:rPr>
          <w:rFonts w:ascii="w_Badr" w:hAnsi="w_Badr" w:cs="w_Badr"/>
          <w:sz w:val="24"/>
          <w:rtl/>
          <w:lang w:bidi="fa-IR"/>
        </w:rPr>
        <w:t xml:space="preserve"> </w:t>
      </w:r>
      <w:r w:rsidRPr="00056902">
        <w:rPr>
          <w:rFonts w:ascii="w_Badr" w:hAnsi="w_Badr" w:cs="w_Badr" w:hint="cs"/>
          <w:sz w:val="24"/>
          <w:rtl/>
          <w:lang w:bidi="fa-IR"/>
        </w:rPr>
        <w:t>بخواهيم،</w:t>
      </w:r>
      <w:r w:rsidRPr="00056902">
        <w:rPr>
          <w:rFonts w:ascii="w_Badr" w:hAnsi="w_Badr" w:cs="w_Badr"/>
          <w:sz w:val="24"/>
          <w:rtl/>
          <w:lang w:bidi="fa-IR"/>
        </w:rPr>
        <w:t xml:space="preserve"> </w:t>
      </w:r>
      <w:r w:rsidRPr="00056902">
        <w:rPr>
          <w:rFonts w:ascii="w_Badr" w:hAnsi="w_Badr" w:cs="w_Badr" w:hint="cs"/>
          <w:sz w:val="24"/>
          <w:rtl/>
          <w:lang w:bidi="fa-IR"/>
        </w:rPr>
        <w:t>آنها</w:t>
      </w:r>
      <w:r w:rsidRPr="00056902">
        <w:rPr>
          <w:rFonts w:ascii="w_Badr" w:hAnsi="w_Badr" w:cs="w_Badr"/>
          <w:sz w:val="24"/>
          <w:rtl/>
          <w:lang w:bidi="fa-IR"/>
        </w:rPr>
        <w:t xml:space="preserve"> </w:t>
      </w:r>
      <w:r w:rsidRPr="00056902">
        <w:rPr>
          <w:rFonts w:ascii="w_Badr" w:hAnsi="w_Badr" w:cs="w_Badr" w:hint="cs"/>
          <w:sz w:val="24"/>
          <w:rtl/>
          <w:lang w:bidi="fa-IR"/>
        </w:rPr>
        <w:t>را</w:t>
      </w:r>
      <w:r w:rsidRPr="00056902">
        <w:rPr>
          <w:rFonts w:ascii="w_Badr" w:hAnsi="w_Badr" w:cs="w_Badr"/>
          <w:sz w:val="24"/>
          <w:rtl/>
          <w:lang w:bidi="fa-IR"/>
        </w:rPr>
        <w:t xml:space="preserve"> </w:t>
      </w:r>
      <w:r w:rsidRPr="00056902">
        <w:rPr>
          <w:rFonts w:ascii="w_Badr" w:hAnsi="w_Badr" w:cs="w_Badr" w:hint="cs"/>
          <w:sz w:val="24"/>
          <w:rtl/>
          <w:lang w:bidi="fa-IR"/>
        </w:rPr>
        <w:t>بر</w:t>
      </w:r>
      <w:r w:rsidRPr="00056902">
        <w:rPr>
          <w:rFonts w:ascii="w_Badr" w:hAnsi="w_Badr" w:cs="w_Badr"/>
          <w:sz w:val="24"/>
          <w:rtl/>
          <w:lang w:bidi="fa-IR"/>
        </w:rPr>
        <w:t xml:space="preserve"> </w:t>
      </w:r>
      <w:r w:rsidRPr="00056902">
        <w:rPr>
          <w:rFonts w:ascii="w_Badr" w:hAnsi="w_Badr" w:cs="w_Badr" w:hint="cs"/>
          <w:sz w:val="24"/>
          <w:rtl/>
          <w:lang w:bidi="fa-IR"/>
        </w:rPr>
        <w:t>جايشان</w:t>
      </w:r>
      <w:r w:rsidRPr="00056902">
        <w:rPr>
          <w:rFonts w:ascii="w_Badr" w:hAnsi="w_Badr" w:cs="w_Badr"/>
          <w:sz w:val="24"/>
          <w:rtl/>
          <w:lang w:bidi="fa-IR"/>
        </w:rPr>
        <w:t xml:space="preserve"> </w:t>
      </w:r>
      <w:r w:rsidRPr="00056902">
        <w:rPr>
          <w:rFonts w:ascii="w_Badr" w:hAnsi="w_Badr" w:cs="w_Badr" w:hint="cs"/>
          <w:sz w:val="24"/>
          <w:rtl/>
          <w:lang w:bidi="fa-IR"/>
        </w:rPr>
        <w:t>مسخ</w:t>
      </w:r>
      <w:r w:rsidRPr="00056902">
        <w:rPr>
          <w:rFonts w:ascii="w_Badr" w:hAnsi="w_Badr" w:cs="w_Badr"/>
          <w:sz w:val="24"/>
          <w:rtl/>
          <w:lang w:bidi="fa-IR"/>
        </w:rPr>
        <w:t xml:space="preserve"> </w:t>
      </w:r>
      <w:r w:rsidRPr="00056902">
        <w:rPr>
          <w:rFonts w:ascii="w_Badr" w:hAnsi="w_Badr" w:cs="w_Badr" w:hint="cs"/>
          <w:sz w:val="24"/>
          <w:rtl/>
          <w:lang w:bidi="fa-IR"/>
        </w:rPr>
        <w:t>كنيم،</w:t>
      </w:r>
      <w:r w:rsidRPr="00056902">
        <w:rPr>
          <w:rFonts w:ascii="w_Badr" w:hAnsi="w_Badr" w:cs="w_Badr"/>
          <w:sz w:val="24"/>
          <w:rtl/>
          <w:lang w:bidi="fa-IR"/>
        </w:rPr>
        <w:t xml:space="preserve"> </w:t>
      </w:r>
      <w:r w:rsidRPr="00056902">
        <w:rPr>
          <w:rFonts w:ascii="w_Badr" w:hAnsi="w_Badr" w:cs="w_Badr" w:hint="cs"/>
          <w:sz w:val="24"/>
          <w:rtl/>
          <w:lang w:bidi="fa-IR"/>
        </w:rPr>
        <w:t>كه</w:t>
      </w:r>
      <w:r w:rsidRPr="00056902">
        <w:rPr>
          <w:rFonts w:ascii="w_Badr" w:hAnsi="w_Badr" w:cs="w_Badr"/>
          <w:sz w:val="24"/>
          <w:rtl/>
          <w:lang w:bidi="fa-IR"/>
        </w:rPr>
        <w:t xml:space="preserve"> </w:t>
      </w:r>
      <w:r w:rsidRPr="00056902">
        <w:rPr>
          <w:rFonts w:ascii="w_Badr" w:hAnsi="w_Badr" w:cs="w_Badr" w:hint="cs"/>
          <w:sz w:val="24"/>
          <w:rtl/>
          <w:lang w:bidi="fa-IR"/>
        </w:rPr>
        <w:t>نه</w:t>
      </w:r>
      <w:r w:rsidRPr="00056902">
        <w:rPr>
          <w:rFonts w:ascii="w_Badr" w:hAnsi="w_Badr" w:cs="w_Badr"/>
          <w:sz w:val="24"/>
          <w:rtl/>
          <w:lang w:bidi="fa-IR"/>
        </w:rPr>
        <w:t xml:space="preserve"> </w:t>
      </w:r>
      <w:r w:rsidRPr="00056902">
        <w:rPr>
          <w:rFonts w:ascii="w_Badr" w:hAnsi="w_Badr" w:cs="w_Badr" w:hint="cs"/>
          <w:sz w:val="24"/>
          <w:rtl/>
          <w:lang w:bidi="fa-IR"/>
        </w:rPr>
        <w:t>توان</w:t>
      </w:r>
      <w:r w:rsidRPr="00056902">
        <w:rPr>
          <w:rFonts w:ascii="w_Badr" w:hAnsi="w_Badr" w:cs="w_Badr"/>
          <w:sz w:val="24"/>
          <w:rtl/>
          <w:lang w:bidi="fa-IR"/>
        </w:rPr>
        <w:t xml:space="preserve"> </w:t>
      </w:r>
      <w:r w:rsidRPr="00056902">
        <w:rPr>
          <w:rFonts w:ascii="w_Badr" w:hAnsi="w_Badr" w:cs="w_Badr" w:hint="cs"/>
          <w:sz w:val="24"/>
          <w:rtl/>
          <w:lang w:bidi="fa-IR"/>
        </w:rPr>
        <w:t>آن</w:t>
      </w:r>
      <w:r w:rsidRPr="00056902">
        <w:rPr>
          <w:rFonts w:ascii="w_Badr" w:hAnsi="w_Badr" w:cs="w_Badr"/>
          <w:sz w:val="24"/>
          <w:rtl/>
          <w:lang w:bidi="fa-IR"/>
        </w:rPr>
        <w:t xml:space="preserve"> </w:t>
      </w:r>
      <w:r w:rsidRPr="00056902">
        <w:rPr>
          <w:rFonts w:ascii="w_Badr" w:hAnsi="w_Badr" w:cs="w_Badr" w:hint="cs"/>
          <w:sz w:val="24"/>
          <w:rtl/>
          <w:lang w:bidi="fa-IR"/>
        </w:rPr>
        <w:t>داشته</w:t>
      </w:r>
      <w:r w:rsidRPr="00056902">
        <w:rPr>
          <w:rFonts w:ascii="w_Badr" w:hAnsi="w_Badr" w:cs="w_Badr"/>
          <w:sz w:val="24"/>
          <w:rtl/>
          <w:lang w:bidi="fa-IR"/>
        </w:rPr>
        <w:t xml:space="preserve"> </w:t>
      </w:r>
      <w:r w:rsidRPr="00056902">
        <w:rPr>
          <w:rFonts w:ascii="w_Badr" w:hAnsi="w_Badr" w:cs="w_Badr" w:hint="cs"/>
          <w:sz w:val="24"/>
          <w:rtl/>
          <w:lang w:bidi="fa-IR"/>
        </w:rPr>
        <w:lastRenderedPageBreak/>
        <w:t>باشند</w:t>
      </w:r>
      <w:r w:rsidRPr="00056902">
        <w:rPr>
          <w:rFonts w:ascii="w_Badr" w:hAnsi="w_Badr" w:cs="w_Badr"/>
          <w:sz w:val="24"/>
          <w:rtl/>
          <w:lang w:bidi="fa-IR"/>
        </w:rPr>
        <w:t xml:space="preserve"> </w:t>
      </w:r>
      <w:r w:rsidRPr="00056902">
        <w:rPr>
          <w:rFonts w:ascii="w_Badr" w:hAnsi="w_Badr" w:cs="w_Badr" w:hint="cs"/>
          <w:sz w:val="24"/>
          <w:rtl/>
          <w:lang w:bidi="fa-IR"/>
        </w:rPr>
        <w:t>كه</w:t>
      </w:r>
      <w:r w:rsidRPr="00056902">
        <w:rPr>
          <w:rFonts w:ascii="w_Badr" w:hAnsi="w_Badr" w:cs="w_Badr"/>
          <w:sz w:val="24"/>
          <w:rtl/>
          <w:lang w:bidi="fa-IR"/>
        </w:rPr>
        <w:t xml:space="preserve"> </w:t>
      </w:r>
      <w:r w:rsidRPr="00056902">
        <w:rPr>
          <w:rFonts w:ascii="w_Badr" w:hAnsi="w_Badr" w:cs="w_Badr" w:hint="cs"/>
          <w:sz w:val="24"/>
          <w:rtl/>
          <w:lang w:bidi="fa-IR"/>
        </w:rPr>
        <w:t>به</w:t>
      </w:r>
      <w:r w:rsidRPr="00056902">
        <w:rPr>
          <w:rFonts w:ascii="w_Badr" w:hAnsi="w_Badr" w:cs="w_Badr"/>
          <w:sz w:val="24"/>
          <w:rtl/>
          <w:lang w:bidi="fa-IR"/>
        </w:rPr>
        <w:t xml:space="preserve"> </w:t>
      </w:r>
      <w:r w:rsidRPr="00056902">
        <w:rPr>
          <w:rFonts w:ascii="w_Badr" w:hAnsi="w_Badr" w:cs="w_Badr" w:hint="cs"/>
          <w:sz w:val="24"/>
          <w:rtl/>
          <w:lang w:bidi="fa-IR"/>
        </w:rPr>
        <w:t>پيش</w:t>
      </w:r>
      <w:r w:rsidRPr="00056902">
        <w:rPr>
          <w:rFonts w:ascii="w_Badr" w:hAnsi="w_Badr" w:cs="w_Badr"/>
          <w:sz w:val="24"/>
          <w:rtl/>
          <w:lang w:bidi="fa-IR"/>
        </w:rPr>
        <w:t xml:space="preserve"> </w:t>
      </w:r>
      <w:r w:rsidRPr="00056902">
        <w:rPr>
          <w:rFonts w:ascii="w_Badr" w:hAnsi="w_Badr" w:cs="w_Badr" w:hint="cs"/>
          <w:sz w:val="24"/>
          <w:rtl/>
          <w:lang w:bidi="fa-IR"/>
        </w:rPr>
        <w:t>قدم</w:t>
      </w:r>
      <w:r w:rsidRPr="00056902">
        <w:rPr>
          <w:rFonts w:ascii="w_Badr" w:hAnsi="w_Badr" w:cs="w_Badr"/>
          <w:sz w:val="24"/>
          <w:rtl/>
          <w:lang w:bidi="fa-IR"/>
        </w:rPr>
        <w:t xml:space="preserve"> </w:t>
      </w:r>
      <w:r w:rsidRPr="00056902">
        <w:rPr>
          <w:rFonts w:ascii="w_Badr" w:hAnsi="w_Badr" w:cs="w_Badr" w:hint="cs"/>
          <w:sz w:val="24"/>
          <w:rtl/>
          <w:lang w:bidi="fa-IR"/>
        </w:rPr>
        <w:t>بردارند</w:t>
      </w:r>
      <w:r w:rsidRPr="00056902">
        <w:rPr>
          <w:rFonts w:ascii="w_Badr" w:hAnsi="w_Badr" w:cs="w_Badr"/>
          <w:sz w:val="24"/>
          <w:rtl/>
          <w:lang w:bidi="fa-IR"/>
        </w:rPr>
        <w:t xml:space="preserve"> </w:t>
      </w:r>
      <w:r w:rsidRPr="00056902">
        <w:rPr>
          <w:rFonts w:ascii="w_Badr" w:hAnsi="w_Badr" w:cs="w_Badr" w:hint="cs"/>
          <w:sz w:val="24"/>
          <w:rtl/>
          <w:lang w:bidi="fa-IR"/>
        </w:rPr>
        <w:t>و</w:t>
      </w:r>
      <w:r w:rsidRPr="00056902">
        <w:rPr>
          <w:rFonts w:ascii="w_Badr" w:hAnsi="w_Badr" w:cs="w_Badr"/>
          <w:sz w:val="24"/>
          <w:rtl/>
          <w:lang w:bidi="fa-IR"/>
        </w:rPr>
        <w:t xml:space="preserve"> </w:t>
      </w:r>
      <w:r w:rsidRPr="00056902">
        <w:rPr>
          <w:rFonts w:ascii="w_Badr" w:hAnsi="w_Badr" w:cs="w_Badr" w:hint="cs"/>
          <w:sz w:val="24"/>
          <w:rtl/>
          <w:lang w:bidi="fa-IR"/>
        </w:rPr>
        <w:t>نه</w:t>
      </w:r>
      <w:r w:rsidRPr="00056902">
        <w:rPr>
          <w:rFonts w:ascii="w_Badr" w:hAnsi="w_Badr" w:cs="w_Badr"/>
          <w:sz w:val="24"/>
          <w:rtl/>
          <w:lang w:bidi="fa-IR"/>
        </w:rPr>
        <w:t xml:space="preserve"> </w:t>
      </w:r>
      <w:r w:rsidRPr="00056902">
        <w:rPr>
          <w:rFonts w:ascii="w_Badr" w:hAnsi="w_Badr" w:cs="w_Badr" w:hint="cs"/>
          <w:sz w:val="24"/>
          <w:rtl/>
          <w:lang w:bidi="fa-IR"/>
        </w:rPr>
        <w:t>بازپس</w:t>
      </w:r>
      <w:r w:rsidRPr="00056902">
        <w:rPr>
          <w:rFonts w:ascii="w_Badr" w:hAnsi="w_Badr" w:cs="w_Badr"/>
          <w:sz w:val="24"/>
          <w:rtl/>
          <w:lang w:bidi="fa-IR"/>
        </w:rPr>
        <w:t xml:space="preserve"> </w:t>
      </w:r>
      <w:r w:rsidRPr="00056902">
        <w:rPr>
          <w:rFonts w:ascii="w_Badr" w:hAnsi="w_Badr" w:cs="w_Badr" w:hint="cs"/>
          <w:sz w:val="24"/>
          <w:rtl/>
          <w:lang w:bidi="fa-IR"/>
        </w:rPr>
        <w:t>گردند</w:t>
      </w:r>
      <w:r>
        <w:rPr>
          <w:rFonts w:ascii="w_Badr" w:hAnsi="w_Badr" w:cs="w_Badr"/>
          <w:sz w:val="24"/>
          <w:rtl/>
          <w:lang w:bidi="fa-IR"/>
        </w:rPr>
        <w:t xml:space="preserve">. </w:t>
      </w:r>
      <w:r>
        <w:rPr>
          <w:rFonts w:ascii="w_Badr" w:hAnsi="w_Badr" w:cs="w_Badr" w:hint="cs"/>
          <w:sz w:val="24"/>
          <w:rtl/>
          <w:lang w:bidi="fa-IR"/>
        </w:rPr>
        <w:t xml:space="preserve">* </w:t>
      </w:r>
      <w:r w:rsidRPr="00056902">
        <w:rPr>
          <w:rFonts w:ascii="w_Badr" w:hAnsi="w_Badr" w:cs="w_Badr" w:hint="cs"/>
          <w:sz w:val="24"/>
          <w:rtl/>
          <w:lang w:bidi="fa-IR"/>
        </w:rPr>
        <w:t>هر</w:t>
      </w:r>
      <w:r w:rsidRPr="00056902">
        <w:rPr>
          <w:rFonts w:ascii="w_Badr" w:hAnsi="w_Badr" w:cs="w_Badr"/>
          <w:sz w:val="24"/>
          <w:rtl/>
          <w:lang w:bidi="fa-IR"/>
        </w:rPr>
        <w:t xml:space="preserve"> </w:t>
      </w:r>
      <w:r w:rsidRPr="00056902">
        <w:rPr>
          <w:rFonts w:ascii="w_Badr" w:hAnsi="w_Badr" w:cs="w_Badr" w:hint="cs"/>
          <w:sz w:val="24"/>
          <w:rtl/>
          <w:lang w:bidi="fa-IR"/>
        </w:rPr>
        <w:t>كه</w:t>
      </w:r>
      <w:r w:rsidRPr="00056902">
        <w:rPr>
          <w:rFonts w:ascii="w_Badr" w:hAnsi="w_Badr" w:cs="w_Badr"/>
          <w:sz w:val="24"/>
          <w:rtl/>
          <w:lang w:bidi="fa-IR"/>
        </w:rPr>
        <w:t xml:space="preserve"> </w:t>
      </w:r>
      <w:r w:rsidRPr="00056902">
        <w:rPr>
          <w:rFonts w:ascii="w_Badr" w:hAnsi="w_Badr" w:cs="w_Badr" w:hint="cs"/>
          <w:sz w:val="24"/>
          <w:rtl/>
          <w:lang w:bidi="fa-IR"/>
        </w:rPr>
        <w:t>را</w:t>
      </w:r>
      <w:r w:rsidRPr="00056902">
        <w:rPr>
          <w:rFonts w:ascii="w_Badr" w:hAnsi="w_Badr" w:cs="w_Badr"/>
          <w:sz w:val="24"/>
          <w:rtl/>
          <w:lang w:bidi="fa-IR"/>
        </w:rPr>
        <w:t xml:space="preserve"> </w:t>
      </w:r>
      <w:r w:rsidRPr="00056902">
        <w:rPr>
          <w:rFonts w:ascii="w_Badr" w:hAnsi="w_Badr" w:cs="w_Badr" w:hint="cs"/>
          <w:sz w:val="24"/>
          <w:rtl/>
          <w:lang w:bidi="fa-IR"/>
        </w:rPr>
        <w:t>عمر</w:t>
      </w:r>
      <w:r w:rsidRPr="00056902">
        <w:rPr>
          <w:rFonts w:ascii="w_Badr" w:hAnsi="w_Badr" w:cs="w_Badr"/>
          <w:sz w:val="24"/>
          <w:rtl/>
          <w:lang w:bidi="fa-IR"/>
        </w:rPr>
        <w:t xml:space="preserve"> </w:t>
      </w:r>
      <w:r w:rsidRPr="00056902">
        <w:rPr>
          <w:rFonts w:ascii="w_Badr" w:hAnsi="w_Badr" w:cs="w_Badr" w:hint="cs"/>
          <w:sz w:val="24"/>
          <w:rtl/>
          <w:lang w:bidi="fa-IR"/>
        </w:rPr>
        <w:t>دراز</w:t>
      </w:r>
      <w:r w:rsidRPr="00056902">
        <w:rPr>
          <w:rFonts w:ascii="w_Badr" w:hAnsi="w_Badr" w:cs="w_Badr"/>
          <w:sz w:val="24"/>
          <w:rtl/>
          <w:lang w:bidi="fa-IR"/>
        </w:rPr>
        <w:t xml:space="preserve"> </w:t>
      </w:r>
      <w:r w:rsidRPr="00056902">
        <w:rPr>
          <w:rFonts w:ascii="w_Badr" w:hAnsi="w_Badr" w:cs="w_Badr" w:hint="cs"/>
          <w:sz w:val="24"/>
          <w:rtl/>
          <w:lang w:bidi="fa-IR"/>
        </w:rPr>
        <w:t>دهيم،</w:t>
      </w:r>
      <w:r w:rsidRPr="00056902">
        <w:rPr>
          <w:rFonts w:ascii="w_Badr" w:hAnsi="w_Badr" w:cs="w_Badr"/>
          <w:sz w:val="24"/>
          <w:rtl/>
          <w:lang w:bidi="fa-IR"/>
        </w:rPr>
        <w:t xml:space="preserve"> </w:t>
      </w:r>
      <w:r w:rsidRPr="00056902">
        <w:rPr>
          <w:rFonts w:ascii="w_Badr" w:hAnsi="w_Badr" w:cs="w_Badr" w:hint="cs"/>
          <w:sz w:val="24"/>
          <w:rtl/>
          <w:lang w:bidi="fa-IR"/>
        </w:rPr>
        <w:t>در</w:t>
      </w:r>
      <w:r w:rsidRPr="00056902">
        <w:rPr>
          <w:rFonts w:ascii="w_Badr" w:hAnsi="w_Badr" w:cs="w_Badr"/>
          <w:sz w:val="24"/>
          <w:rtl/>
          <w:lang w:bidi="fa-IR"/>
        </w:rPr>
        <w:t xml:space="preserve"> </w:t>
      </w:r>
      <w:r w:rsidRPr="00056902">
        <w:rPr>
          <w:rFonts w:ascii="w_Badr" w:hAnsi="w_Badr" w:cs="w_Badr" w:hint="cs"/>
          <w:sz w:val="24"/>
          <w:rtl/>
          <w:lang w:bidi="fa-IR"/>
        </w:rPr>
        <w:t>آفرينش</w:t>
      </w:r>
      <w:r w:rsidRPr="00056902">
        <w:rPr>
          <w:rFonts w:ascii="w_Badr" w:hAnsi="w_Badr" w:cs="w_Badr"/>
          <w:sz w:val="24"/>
          <w:rtl/>
          <w:lang w:bidi="fa-IR"/>
        </w:rPr>
        <w:t xml:space="preserve"> </w:t>
      </w:r>
      <w:r w:rsidRPr="00056902">
        <w:rPr>
          <w:rFonts w:ascii="w_Badr" w:hAnsi="w_Badr" w:cs="w_Badr" w:hint="cs"/>
          <w:sz w:val="24"/>
          <w:rtl/>
          <w:lang w:bidi="fa-IR"/>
        </w:rPr>
        <w:t>دگرگونش</w:t>
      </w:r>
      <w:r w:rsidRPr="00056902">
        <w:rPr>
          <w:rFonts w:ascii="w_Badr" w:hAnsi="w_Badr" w:cs="w_Badr"/>
          <w:sz w:val="24"/>
          <w:rtl/>
          <w:lang w:bidi="fa-IR"/>
        </w:rPr>
        <w:t xml:space="preserve"> </w:t>
      </w:r>
      <w:r w:rsidRPr="00056902">
        <w:rPr>
          <w:rFonts w:ascii="w_Badr" w:hAnsi="w_Badr" w:cs="w_Badr" w:hint="cs"/>
          <w:sz w:val="24"/>
          <w:rtl/>
          <w:lang w:bidi="fa-IR"/>
        </w:rPr>
        <w:t>كنيم</w:t>
      </w:r>
      <w:r w:rsidRPr="00056902">
        <w:rPr>
          <w:rFonts w:ascii="w_Badr" w:hAnsi="w_Badr" w:cs="w_Badr"/>
          <w:sz w:val="24"/>
          <w:rtl/>
          <w:lang w:bidi="fa-IR"/>
        </w:rPr>
        <w:t xml:space="preserve">. </w:t>
      </w:r>
      <w:r w:rsidRPr="00056902">
        <w:rPr>
          <w:rFonts w:ascii="w_Badr" w:hAnsi="w_Badr" w:cs="w_Badr" w:hint="cs"/>
          <w:sz w:val="24"/>
          <w:rtl/>
          <w:lang w:bidi="fa-IR"/>
        </w:rPr>
        <w:t>چرا</w:t>
      </w:r>
      <w:r w:rsidRPr="00056902">
        <w:rPr>
          <w:rFonts w:ascii="w_Badr" w:hAnsi="w_Badr" w:cs="w_Badr"/>
          <w:sz w:val="24"/>
          <w:rtl/>
          <w:lang w:bidi="fa-IR"/>
        </w:rPr>
        <w:t xml:space="preserve"> </w:t>
      </w:r>
      <w:r w:rsidRPr="00056902">
        <w:rPr>
          <w:rFonts w:ascii="w_Badr" w:hAnsi="w_Badr" w:cs="w_Badr" w:hint="cs"/>
          <w:sz w:val="24"/>
          <w:rtl/>
          <w:lang w:bidi="fa-IR"/>
        </w:rPr>
        <w:t>تعقل</w:t>
      </w:r>
      <w:r w:rsidRPr="00056902">
        <w:rPr>
          <w:rFonts w:ascii="w_Badr" w:hAnsi="w_Badr" w:cs="w_Badr"/>
          <w:sz w:val="24"/>
          <w:rtl/>
          <w:lang w:bidi="fa-IR"/>
        </w:rPr>
        <w:t xml:space="preserve"> </w:t>
      </w:r>
      <w:r w:rsidRPr="00056902">
        <w:rPr>
          <w:rFonts w:ascii="w_Badr" w:hAnsi="w_Badr" w:cs="w_Badr" w:hint="cs"/>
          <w:sz w:val="24"/>
          <w:rtl/>
          <w:lang w:bidi="fa-IR"/>
        </w:rPr>
        <w:t>نمى‏كنند؟</w:t>
      </w:r>
      <w:r>
        <w:rPr>
          <w:rFonts w:ascii="w_Badr" w:hAnsi="w_Badr" w:cs="w_Badr"/>
          <w:sz w:val="24"/>
          <w:rtl/>
          <w:lang w:bidi="fa-IR"/>
        </w:rPr>
        <w:t xml:space="preserve"> </w:t>
      </w:r>
      <w:r>
        <w:rPr>
          <w:rFonts w:ascii="w_Badr" w:hAnsi="w_Badr" w:cs="w_Badr" w:hint="cs"/>
          <w:sz w:val="24"/>
          <w:rtl/>
          <w:lang w:bidi="fa-IR"/>
        </w:rPr>
        <w:t xml:space="preserve">* </w:t>
      </w:r>
      <w:r w:rsidRPr="00056902">
        <w:rPr>
          <w:rFonts w:ascii="w_Badr" w:hAnsi="w_Badr" w:cs="w_Badr" w:hint="cs"/>
          <w:sz w:val="24"/>
          <w:rtl/>
          <w:lang w:bidi="fa-IR"/>
        </w:rPr>
        <w:t>به</w:t>
      </w:r>
      <w:r w:rsidRPr="00056902">
        <w:rPr>
          <w:rFonts w:ascii="w_Badr" w:hAnsi="w_Badr" w:cs="w_Badr"/>
          <w:sz w:val="24"/>
          <w:rtl/>
          <w:lang w:bidi="fa-IR"/>
        </w:rPr>
        <w:t xml:space="preserve"> </w:t>
      </w:r>
      <w:r w:rsidRPr="00056902">
        <w:rPr>
          <w:rFonts w:ascii="w_Badr" w:hAnsi="w_Badr" w:cs="w_Badr" w:hint="cs"/>
          <w:sz w:val="24"/>
          <w:rtl/>
          <w:lang w:bidi="fa-IR"/>
        </w:rPr>
        <w:t>او</w:t>
      </w:r>
      <w:r w:rsidRPr="00056902">
        <w:rPr>
          <w:rFonts w:ascii="w_Badr" w:hAnsi="w_Badr" w:cs="w_Badr"/>
          <w:sz w:val="24"/>
          <w:rtl/>
          <w:lang w:bidi="fa-IR"/>
        </w:rPr>
        <w:t xml:space="preserve"> </w:t>
      </w:r>
      <w:r w:rsidRPr="00056902">
        <w:rPr>
          <w:rFonts w:ascii="w_Badr" w:hAnsi="w_Badr" w:cs="w_Badr" w:hint="cs"/>
          <w:sz w:val="24"/>
          <w:rtl/>
          <w:lang w:bidi="fa-IR"/>
        </w:rPr>
        <w:t>شعر</w:t>
      </w:r>
      <w:r w:rsidRPr="00056902">
        <w:rPr>
          <w:rFonts w:ascii="w_Badr" w:hAnsi="w_Badr" w:cs="w_Badr"/>
          <w:sz w:val="24"/>
          <w:rtl/>
          <w:lang w:bidi="fa-IR"/>
        </w:rPr>
        <w:t xml:space="preserve"> </w:t>
      </w:r>
      <w:r w:rsidRPr="00056902">
        <w:rPr>
          <w:rFonts w:ascii="w_Badr" w:hAnsi="w_Badr" w:cs="w_Badr" w:hint="cs"/>
          <w:sz w:val="24"/>
          <w:rtl/>
          <w:lang w:bidi="fa-IR"/>
        </w:rPr>
        <w:t>نياموخته‏ايم</w:t>
      </w:r>
      <w:r w:rsidRPr="00056902">
        <w:rPr>
          <w:rFonts w:ascii="w_Badr" w:hAnsi="w_Badr" w:cs="w_Badr"/>
          <w:sz w:val="24"/>
          <w:rtl/>
          <w:lang w:bidi="fa-IR"/>
        </w:rPr>
        <w:t xml:space="preserve"> </w:t>
      </w:r>
      <w:r w:rsidRPr="00056902">
        <w:rPr>
          <w:rFonts w:ascii="w_Badr" w:hAnsi="w_Badr" w:cs="w_Badr" w:hint="cs"/>
          <w:sz w:val="24"/>
          <w:rtl/>
          <w:lang w:bidi="fa-IR"/>
        </w:rPr>
        <w:t>و</w:t>
      </w:r>
      <w:r w:rsidRPr="00056902">
        <w:rPr>
          <w:rFonts w:ascii="w_Badr" w:hAnsi="w_Badr" w:cs="w_Badr"/>
          <w:sz w:val="24"/>
          <w:rtl/>
          <w:lang w:bidi="fa-IR"/>
        </w:rPr>
        <w:t xml:space="preserve"> </w:t>
      </w:r>
      <w:r w:rsidRPr="00056902">
        <w:rPr>
          <w:rFonts w:ascii="w_Badr" w:hAnsi="w_Badr" w:cs="w_Badr" w:hint="cs"/>
          <w:sz w:val="24"/>
          <w:rtl/>
          <w:lang w:bidi="fa-IR"/>
        </w:rPr>
        <w:t>شعر</w:t>
      </w:r>
      <w:r w:rsidRPr="00056902">
        <w:rPr>
          <w:rFonts w:ascii="w_Badr" w:hAnsi="w_Badr" w:cs="w_Badr"/>
          <w:sz w:val="24"/>
          <w:rtl/>
          <w:lang w:bidi="fa-IR"/>
        </w:rPr>
        <w:t xml:space="preserve"> </w:t>
      </w:r>
      <w:r w:rsidRPr="00056902">
        <w:rPr>
          <w:rFonts w:ascii="w_Badr" w:hAnsi="w_Badr" w:cs="w_Badr" w:hint="cs"/>
          <w:sz w:val="24"/>
          <w:rtl/>
          <w:lang w:bidi="fa-IR"/>
        </w:rPr>
        <w:t>در</w:t>
      </w:r>
      <w:r w:rsidRPr="00056902">
        <w:rPr>
          <w:rFonts w:ascii="w_Badr" w:hAnsi="w_Badr" w:cs="w_Badr"/>
          <w:sz w:val="24"/>
          <w:rtl/>
          <w:lang w:bidi="fa-IR"/>
        </w:rPr>
        <w:t xml:space="preserve"> </w:t>
      </w:r>
      <w:r w:rsidRPr="00056902">
        <w:rPr>
          <w:rFonts w:ascii="w_Badr" w:hAnsi="w_Badr" w:cs="w_Badr" w:hint="cs"/>
          <w:sz w:val="24"/>
          <w:rtl/>
          <w:lang w:bidi="fa-IR"/>
        </w:rPr>
        <w:t>خور</w:t>
      </w:r>
      <w:r w:rsidRPr="00056902">
        <w:rPr>
          <w:rFonts w:ascii="w_Badr" w:hAnsi="w_Badr" w:cs="w_Badr"/>
          <w:sz w:val="24"/>
          <w:rtl/>
          <w:lang w:bidi="fa-IR"/>
        </w:rPr>
        <w:t xml:space="preserve"> </w:t>
      </w:r>
      <w:r w:rsidRPr="00056902">
        <w:rPr>
          <w:rFonts w:ascii="w_Badr" w:hAnsi="w_Badr" w:cs="w_Badr" w:hint="cs"/>
          <w:sz w:val="24"/>
          <w:rtl/>
          <w:lang w:bidi="fa-IR"/>
        </w:rPr>
        <w:t>او</w:t>
      </w:r>
      <w:r w:rsidRPr="00056902">
        <w:rPr>
          <w:rFonts w:ascii="w_Badr" w:hAnsi="w_Badr" w:cs="w_Badr"/>
          <w:sz w:val="24"/>
          <w:rtl/>
          <w:lang w:bidi="fa-IR"/>
        </w:rPr>
        <w:t xml:space="preserve"> </w:t>
      </w:r>
      <w:r w:rsidRPr="00056902">
        <w:rPr>
          <w:rFonts w:ascii="w_Badr" w:hAnsi="w_Badr" w:cs="w_Badr" w:hint="cs"/>
          <w:sz w:val="24"/>
          <w:rtl/>
          <w:lang w:bidi="fa-IR"/>
        </w:rPr>
        <w:t>نيست</w:t>
      </w:r>
      <w:r w:rsidRPr="00056902">
        <w:rPr>
          <w:rFonts w:ascii="w_Badr" w:hAnsi="w_Badr" w:cs="w_Badr"/>
          <w:sz w:val="24"/>
          <w:rtl/>
          <w:lang w:bidi="fa-IR"/>
        </w:rPr>
        <w:t xml:space="preserve">. </w:t>
      </w:r>
      <w:r w:rsidRPr="00056902">
        <w:rPr>
          <w:rFonts w:ascii="w_Badr" w:hAnsi="w_Badr" w:cs="w_Badr" w:hint="cs"/>
          <w:sz w:val="24"/>
          <w:rtl/>
          <w:lang w:bidi="fa-IR"/>
        </w:rPr>
        <w:t>آنچه</w:t>
      </w:r>
      <w:r w:rsidRPr="00056902">
        <w:rPr>
          <w:rFonts w:ascii="w_Badr" w:hAnsi="w_Badr" w:cs="w_Badr"/>
          <w:sz w:val="24"/>
          <w:rtl/>
          <w:lang w:bidi="fa-IR"/>
        </w:rPr>
        <w:t xml:space="preserve"> </w:t>
      </w:r>
      <w:r w:rsidRPr="00056902">
        <w:rPr>
          <w:rFonts w:ascii="w_Badr" w:hAnsi="w_Badr" w:cs="w_Badr" w:hint="cs"/>
          <w:sz w:val="24"/>
          <w:rtl/>
          <w:lang w:bidi="fa-IR"/>
        </w:rPr>
        <w:t>به</w:t>
      </w:r>
      <w:r w:rsidRPr="00056902">
        <w:rPr>
          <w:rFonts w:ascii="w_Badr" w:hAnsi="w_Badr" w:cs="w_Badr"/>
          <w:sz w:val="24"/>
          <w:rtl/>
          <w:lang w:bidi="fa-IR"/>
        </w:rPr>
        <w:t xml:space="preserve"> </w:t>
      </w:r>
      <w:r w:rsidRPr="00056902">
        <w:rPr>
          <w:rFonts w:ascii="w_Badr" w:hAnsi="w_Badr" w:cs="w_Badr" w:hint="cs"/>
          <w:sz w:val="24"/>
          <w:rtl/>
          <w:lang w:bidi="fa-IR"/>
        </w:rPr>
        <w:t>او</w:t>
      </w:r>
      <w:r w:rsidRPr="00056902">
        <w:rPr>
          <w:rFonts w:ascii="w_Badr" w:hAnsi="w_Badr" w:cs="w_Badr"/>
          <w:sz w:val="24"/>
          <w:rtl/>
          <w:lang w:bidi="fa-IR"/>
        </w:rPr>
        <w:t xml:space="preserve"> </w:t>
      </w:r>
      <w:r w:rsidRPr="00056902">
        <w:rPr>
          <w:rFonts w:ascii="w_Badr" w:hAnsi="w_Badr" w:cs="w_Badr" w:hint="cs"/>
          <w:sz w:val="24"/>
          <w:rtl/>
          <w:lang w:bidi="fa-IR"/>
        </w:rPr>
        <w:t>آموخته‏ايم</w:t>
      </w:r>
      <w:r w:rsidRPr="00056902">
        <w:rPr>
          <w:rFonts w:ascii="w_Badr" w:hAnsi="w_Badr" w:cs="w_Badr"/>
          <w:sz w:val="24"/>
          <w:rtl/>
          <w:lang w:bidi="fa-IR"/>
        </w:rPr>
        <w:t xml:space="preserve"> </w:t>
      </w:r>
      <w:r w:rsidRPr="00056902">
        <w:rPr>
          <w:rFonts w:ascii="w_Badr" w:hAnsi="w_Badr" w:cs="w_Badr" w:hint="cs"/>
          <w:sz w:val="24"/>
          <w:rtl/>
          <w:lang w:bidi="fa-IR"/>
        </w:rPr>
        <w:t>جز</w:t>
      </w:r>
      <w:r w:rsidRPr="00056902">
        <w:rPr>
          <w:rFonts w:ascii="w_Badr" w:hAnsi="w_Badr" w:cs="w_Badr"/>
          <w:sz w:val="24"/>
          <w:rtl/>
          <w:lang w:bidi="fa-IR"/>
        </w:rPr>
        <w:t xml:space="preserve"> </w:t>
      </w:r>
      <w:r w:rsidRPr="00056902">
        <w:rPr>
          <w:rFonts w:ascii="w_Badr" w:hAnsi="w_Badr" w:cs="w_Badr" w:hint="cs"/>
          <w:sz w:val="24"/>
          <w:rtl/>
          <w:lang w:bidi="fa-IR"/>
        </w:rPr>
        <w:t>اندرز</w:t>
      </w:r>
      <w:r w:rsidRPr="00056902">
        <w:rPr>
          <w:rFonts w:ascii="w_Badr" w:hAnsi="w_Badr" w:cs="w_Badr"/>
          <w:sz w:val="24"/>
          <w:rtl/>
          <w:lang w:bidi="fa-IR"/>
        </w:rPr>
        <w:t xml:space="preserve"> </w:t>
      </w:r>
      <w:r w:rsidRPr="00056902">
        <w:rPr>
          <w:rFonts w:ascii="w_Badr" w:hAnsi="w_Badr" w:cs="w_Badr" w:hint="cs"/>
          <w:sz w:val="24"/>
          <w:rtl/>
          <w:lang w:bidi="fa-IR"/>
        </w:rPr>
        <w:t>و</w:t>
      </w:r>
      <w:r w:rsidRPr="00056902">
        <w:rPr>
          <w:rFonts w:ascii="w_Badr" w:hAnsi="w_Badr" w:cs="w_Badr"/>
          <w:sz w:val="24"/>
          <w:rtl/>
          <w:lang w:bidi="fa-IR"/>
        </w:rPr>
        <w:t xml:space="preserve"> </w:t>
      </w:r>
      <w:r w:rsidRPr="00056902">
        <w:rPr>
          <w:rFonts w:ascii="w_Badr" w:hAnsi="w_Badr" w:cs="w_Badr" w:hint="cs"/>
          <w:sz w:val="24"/>
          <w:rtl/>
          <w:lang w:bidi="fa-IR"/>
        </w:rPr>
        <w:t>قرآنى</w:t>
      </w:r>
      <w:r w:rsidRPr="00056902">
        <w:rPr>
          <w:rFonts w:ascii="w_Badr" w:hAnsi="w_Badr" w:cs="w_Badr"/>
          <w:sz w:val="24"/>
          <w:rtl/>
          <w:lang w:bidi="fa-IR"/>
        </w:rPr>
        <w:t xml:space="preserve"> </w:t>
      </w:r>
      <w:r w:rsidRPr="00056902">
        <w:rPr>
          <w:rFonts w:ascii="w_Badr" w:hAnsi="w_Badr" w:cs="w_Badr" w:hint="cs"/>
          <w:sz w:val="24"/>
          <w:rtl/>
          <w:lang w:bidi="fa-IR"/>
        </w:rPr>
        <w:t>روشنگر</w:t>
      </w:r>
      <w:r w:rsidRPr="00056902">
        <w:rPr>
          <w:rFonts w:ascii="w_Badr" w:hAnsi="w_Badr" w:cs="w_Badr"/>
          <w:sz w:val="24"/>
          <w:rtl/>
          <w:lang w:bidi="fa-IR"/>
        </w:rPr>
        <w:t xml:space="preserve"> </w:t>
      </w:r>
      <w:r w:rsidRPr="00056902">
        <w:rPr>
          <w:rFonts w:ascii="w_Badr" w:hAnsi="w_Badr" w:cs="w_Badr" w:hint="cs"/>
          <w:sz w:val="24"/>
          <w:rtl/>
          <w:lang w:bidi="fa-IR"/>
        </w:rPr>
        <w:t>نيست</w:t>
      </w:r>
      <w:r>
        <w:rPr>
          <w:rFonts w:ascii="w_Badr" w:hAnsi="w_Badr" w:cs="w_Badr"/>
          <w:sz w:val="24"/>
          <w:rtl/>
          <w:lang w:bidi="fa-IR"/>
        </w:rPr>
        <w:t xml:space="preserve">. </w:t>
      </w:r>
      <w:r>
        <w:rPr>
          <w:rFonts w:ascii="w_Badr" w:hAnsi="w_Badr" w:cs="w_Badr" w:hint="cs"/>
          <w:sz w:val="24"/>
          <w:rtl/>
          <w:lang w:bidi="fa-IR"/>
        </w:rPr>
        <w:t xml:space="preserve">* </w:t>
      </w:r>
      <w:r w:rsidRPr="00056902">
        <w:rPr>
          <w:rFonts w:ascii="w_Badr" w:hAnsi="w_Badr" w:cs="w_Badr" w:hint="cs"/>
          <w:sz w:val="24"/>
          <w:rtl/>
          <w:lang w:bidi="fa-IR"/>
        </w:rPr>
        <w:t>تا</w:t>
      </w:r>
      <w:r w:rsidRPr="00056902">
        <w:rPr>
          <w:rFonts w:ascii="w_Badr" w:hAnsi="w_Badr" w:cs="w_Badr"/>
          <w:sz w:val="24"/>
          <w:rtl/>
          <w:lang w:bidi="fa-IR"/>
        </w:rPr>
        <w:t xml:space="preserve"> </w:t>
      </w:r>
      <w:r w:rsidRPr="00056902">
        <w:rPr>
          <w:rFonts w:ascii="w_Badr" w:hAnsi="w_Badr" w:cs="w_Badr" w:hint="cs"/>
          <w:sz w:val="24"/>
          <w:rtl/>
          <w:lang w:bidi="fa-IR"/>
        </w:rPr>
        <w:t>مؤمنان</w:t>
      </w:r>
      <w:r w:rsidRPr="00056902">
        <w:rPr>
          <w:rFonts w:ascii="w_Badr" w:hAnsi="w_Badr" w:cs="w_Badr"/>
          <w:sz w:val="24"/>
          <w:rtl/>
          <w:lang w:bidi="fa-IR"/>
        </w:rPr>
        <w:t xml:space="preserve"> </w:t>
      </w:r>
      <w:r w:rsidRPr="00056902">
        <w:rPr>
          <w:rFonts w:ascii="w_Badr" w:hAnsi="w_Badr" w:cs="w_Badr" w:hint="cs"/>
          <w:sz w:val="24"/>
          <w:rtl/>
          <w:lang w:bidi="fa-IR"/>
        </w:rPr>
        <w:t>را</w:t>
      </w:r>
      <w:r w:rsidRPr="00056902">
        <w:rPr>
          <w:rFonts w:ascii="w_Badr" w:hAnsi="w_Badr" w:cs="w_Badr"/>
          <w:sz w:val="24"/>
          <w:rtl/>
          <w:lang w:bidi="fa-IR"/>
        </w:rPr>
        <w:t xml:space="preserve"> </w:t>
      </w:r>
      <w:r w:rsidRPr="00056902">
        <w:rPr>
          <w:rFonts w:ascii="w_Badr" w:hAnsi="w_Badr" w:cs="w_Badr" w:hint="cs"/>
          <w:sz w:val="24"/>
          <w:rtl/>
          <w:lang w:bidi="fa-IR"/>
        </w:rPr>
        <w:t>بيم</w:t>
      </w:r>
      <w:r w:rsidRPr="00056902">
        <w:rPr>
          <w:rFonts w:ascii="w_Badr" w:hAnsi="w_Badr" w:cs="w_Badr"/>
          <w:sz w:val="24"/>
          <w:rtl/>
          <w:lang w:bidi="fa-IR"/>
        </w:rPr>
        <w:t xml:space="preserve"> </w:t>
      </w:r>
      <w:r w:rsidRPr="00056902">
        <w:rPr>
          <w:rFonts w:ascii="w_Badr" w:hAnsi="w_Badr" w:cs="w_Badr" w:hint="cs"/>
          <w:sz w:val="24"/>
          <w:rtl/>
          <w:lang w:bidi="fa-IR"/>
        </w:rPr>
        <w:t>دهد</w:t>
      </w:r>
      <w:r w:rsidRPr="00056902">
        <w:rPr>
          <w:rFonts w:ascii="w_Badr" w:hAnsi="w_Badr" w:cs="w_Badr"/>
          <w:sz w:val="24"/>
          <w:rtl/>
          <w:lang w:bidi="fa-IR"/>
        </w:rPr>
        <w:t xml:space="preserve"> </w:t>
      </w:r>
      <w:r w:rsidRPr="00056902">
        <w:rPr>
          <w:rFonts w:ascii="w_Badr" w:hAnsi="w_Badr" w:cs="w_Badr" w:hint="cs"/>
          <w:sz w:val="24"/>
          <w:rtl/>
          <w:lang w:bidi="fa-IR"/>
        </w:rPr>
        <w:t>و</w:t>
      </w:r>
      <w:r w:rsidRPr="00056902">
        <w:rPr>
          <w:rFonts w:ascii="w_Badr" w:hAnsi="w_Badr" w:cs="w_Badr"/>
          <w:sz w:val="24"/>
          <w:rtl/>
          <w:lang w:bidi="fa-IR"/>
        </w:rPr>
        <w:t xml:space="preserve"> </w:t>
      </w:r>
      <w:r w:rsidRPr="00056902">
        <w:rPr>
          <w:rFonts w:ascii="w_Badr" w:hAnsi="w_Badr" w:cs="w_Badr" w:hint="cs"/>
          <w:sz w:val="24"/>
          <w:rtl/>
          <w:lang w:bidi="fa-IR"/>
        </w:rPr>
        <w:t>سخن</w:t>
      </w:r>
      <w:r w:rsidRPr="00056902">
        <w:rPr>
          <w:rFonts w:ascii="w_Badr" w:hAnsi="w_Badr" w:cs="w_Badr"/>
          <w:sz w:val="24"/>
          <w:rtl/>
          <w:lang w:bidi="fa-IR"/>
        </w:rPr>
        <w:t xml:space="preserve"> </w:t>
      </w:r>
      <w:r w:rsidRPr="00056902">
        <w:rPr>
          <w:rFonts w:ascii="w_Badr" w:hAnsi="w_Badr" w:cs="w_Badr" w:hint="cs"/>
          <w:sz w:val="24"/>
          <w:rtl/>
          <w:lang w:bidi="fa-IR"/>
        </w:rPr>
        <w:t>حق</w:t>
      </w:r>
      <w:r w:rsidRPr="00056902">
        <w:rPr>
          <w:rFonts w:ascii="w_Badr" w:hAnsi="w_Badr" w:cs="w_Badr"/>
          <w:sz w:val="24"/>
          <w:rtl/>
          <w:lang w:bidi="fa-IR"/>
        </w:rPr>
        <w:t xml:space="preserve"> </w:t>
      </w:r>
      <w:r w:rsidRPr="00056902">
        <w:rPr>
          <w:rFonts w:ascii="w_Badr" w:hAnsi="w_Badr" w:cs="w_Badr" w:hint="cs"/>
          <w:sz w:val="24"/>
          <w:rtl/>
          <w:lang w:bidi="fa-IR"/>
        </w:rPr>
        <w:t>بر</w:t>
      </w:r>
      <w:r w:rsidRPr="00056902">
        <w:rPr>
          <w:rFonts w:ascii="w_Badr" w:hAnsi="w_Badr" w:cs="w_Badr"/>
          <w:sz w:val="24"/>
          <w:rtl/>
          <w:lang w:bidi="fa-IR"/>
        </w:rPr>
        <w:t xml:space="preserve"> </w:t>
      </w:r>
      <w:r w:rsidRPr="00056902">
        <w:rPr>
          <w:rFonts w:ascii="w_Badr" w:hAnsi="w_Badr" w:cs="w_Badr" w:hint="cs"/>
          <w:sz w:val="24"/>
          <w:rtl/>
          <w:lang w:bidi="fa-IR"/>
        </w:rPr>
        <w:t>كافران</w:t>
      </w:r>
      <w:r w:rsidRPr="00056902">
        <w:rPr>
          <w:rFonts w:ascii="w_Badr" w:hAnsi="w_Badr" w:cs="w_Badr"/>
          <w:sz w:val="24"/>
          <w:rtl/>
          <w:lang w:bidi="fa-IR"/>
        </w:rPr>
        <w:t xml:space="preserve"> </w:t>
      </w:r>
      <w:r w:rsidRPr="00056902">
        <w:rPr>
          <w:rFonts w:ascii="w_Badr" w:hAnsi="w_Badr" w:cs="w_Badr" w:hint="cs"/>
          <w:sz w:val="24"/>
          <w:rtl/>
          <w:lang w:bidi="fa-IR"/>
        </w:rPr>
        <w:t>ثابت</w:t>
      </w:r>
      <w:r w:rsidRPr="00056902">
        <w:rPr>
          <w:rFonts w:ascii="w_Badr" w:hAnsi="w_Badr" w:cs="w_Badr"/>
          <w:sz w:val="24"/>
          <w:rtl/>
          <w:lang w:bidi="fa-IR"/>
        </w:rPr>
        <w:t xml:space="preserve"> </w:t>
      </w:r>
      <w:r w:rsidRPr="00056902">
        <w:rPr>
          <w:rFonts w:ascii="w_Badr" w:hAnsi="w_Badr" w:cs="w_Badr" w:hint="cs"/>
          <w:sz w:val="24"/>
          <w:rtl/>
          <w:lang w:bidi="fa-IR"/>
        </w:rPr>
        <w:t>شود</w:t>
      </w:r>
      <w:r>
        <w:rPr>
          <w:rFonts w:ascii="w_Badr" w:hAnsi="w_Badr" w:cs="w_Badr"/>
          <w:sz w:val="24"/>
          <w:rtl/>
          <w:lang w:bidi="fa-IR"/>
        </w:rPr>
        <w:t xml:space="preserve">. </w:t>
      </w:r>
      <w:r>
        <w:rPr>
          <w:rFonts w:ascii="w_Badr" w:hAnsi="w_Badr" w:cs="w_Badr" w:hint="cs"/>
          <w:sz w:val="24"/>
          <w:rtl/>
          <w:lang w:bidi="fa-IR"/>
        </w:rPr>
        <w:t xml:space="preserve">* </w:t>
      </w:r>
      <w:r w:rsidRPr="00056902">
        <w:rPr>
          <w:rFonts w:ascii="w_Badr" w:hAnsi="w_Badr" w:cs="w_Badr" w:hint="cs"/>
          <w:sz w:val="24"/>
          <w:rtl/>
          <w:lang w:bidi="fa-IR"/>
        </w:rPr>
        <w:t>آيا</w:t>
      </w:r>
      <w:r w:rsidRPr="00056902">
        <w:rPr>
          <w:rFonts w:ascii="w_Badr" w:hAnsi="w_Badr" w:cs="w_Badr"/>
          <w:sz w:val="24"/>
          <w:rtl/>
          <w:lang w:bidi="fa-IR"/>
        </w:rPr>
        <w:t xml:space="preserve"> </w:t>
      </w:r>
      <w:r w:rsidRPr="00056902">
        <w:rPr>
          <w:rFonts w:ascii="w_Badr" w:hAnsi="w_Badr" w:cs="w_Badr" w:hint="cs"/>
          <w:sz w:val="24"/>
          <w:rtl/>
          <w:lang w:bidi="fa-IR"/>
        </w:rPr>
        <w:t>نديده‏اند</w:t>
      </w:r>
      <w:r w:rsidRPr="00056902">
        <w:rPr>
          <w:rFonts w:ascii="w_Badr" w:hAnsi="w_Badr" w:cs="w_Badr"/>
          <w:sz w:val="24"/>
          <w:rtl/>
          <w:lang w:bidi="fa-IR"/>
        </w:rPr>
        <w:t xml:space="preserve"> </w:t>
      </w:r>
      <w:r w:rsidRPr="00056902">
        <w:rPr>
          <w:rFonts w:ascii="w_Badr" w:hAnsi="w_Badr" w:cs="w_Badr" w:hint="cs"/>
          <w:sz w:val="24"/>
          <w:rtl/>
          <w:lang w:bidi="fa-IR"/>
        </w:rPr>
        <w:t>كه</w:t>
      </w:r>
      <w:r w:rsidRPr="00056902">
        <w:rPr>
          <w:rFonts w:ascii="w_Badr" w:hAnsi="w_Badr" w:cs="w_Badr"/>
          <w:sz w:val="24"/>
          <w:rtl/>
          <w:lang w:bidi="fa-IR"/>
        </w:rPr>
        <w:t xml:space="preserve"> </w:t>
      </w:r>
      <w:r w:rsidRPr="00056902">
        <w:rPr>
          <w:rFonts w:ascii="w_Badr" w:hAnsi="w_Badr" w:cs="w_Badr" w:hint="cs"/>
          <w:sz w:val="24"/>
          <w:rtl/>
          <w:lang w:bidi="fa-IR"/>
        </w:rPr>
        <w:t>به</w:t>
      </w:r>
      <w:r w:rsidRPr="00056902">
        <w:rPr>
          <w:rFonts w:ascii="w_Badr" w:hAnsi="w_Badr" w:cs="w_Badr"/>
          <w:sz w:val="24"/>
          <w:rtl/>
          <w:lang w:bidi="fa-IR"/>
        </w:rPr>
        <w:t xml:space="preserve"> </w:t>
      </w:r>
      <w:r w:rsidRPr="00056902">
        <w:rPr>
          <w:rFonts w:ascii="w_Badr" w:hAnsi="w_Badr" w:cs="w_Badr" w:hint="cs"/>
          <w:sz w:val="24"/>
          <w:rtl/>
          <w:lang w:bidi="fa-IR"/>
        </w:rPr>
        <w:t>يد</w:t>
      </w:r>
      <w:r w:rsidRPr="00056902">
        <w:rPr>
          <w:rFonts w:ascii="w_Badr" w:hAnsi="w_Badr" w:cs="w_Badr"/>
          <w:sz w:val="24"/>
          <w:rtl/>
          <w:lang w:bidi="fa-IR"/>
        </w:rPr>
        <w:t xml:space="preserve"> </w:t>
      </w:r>
      <w:r w:rsidRPr="00056902">
        <w:rPr>
          <w:rFonts w:ascii="w_Badr" w:hAnsi="w_Badr" w:cs="w_Badr" w:hint="cs"/>
          <w:sz w:val="24"/>
          <w:rtl/>
          <w:lang w:bidi="fa-IR"/>
        </w:rPr>
        <w:t>قدرت</w:t>
      </w:r>
      <w:r w:rsidRPr="00056902">
        <w:rPr>
          <w:rFonts w:ascii="w_Badr" w:hAnsi="w_Badr" w:cs="w_Badr"/>
          <w:sz w:val="24"/>
          <w:rtl/>
          <w:lang w:bidi="fa-IR"/>
        </w:rPr>
        <w:t xml:space="preserve"> </w:t>
      </w:r>
      <w:r w:rsidRPr="00056902">
        <w:rPr>
          <w:rFonts w:ascii="w_Badr" w:hAnsi="w_Badr" w:cs="w_Badr" w:hint="cs"/>
          <w:sz w:val="24"/>
          <w:rtl/>
          <w:lang w:bidi="fa-IR"/>
        </w:rPr>
        <w:t>خويش</w:t>
      </w:r>
      <w:r w:rsidRPr="00056902">
        <w:rPr>
          <w:rFonts w:ascii="w_Badr" w:hAnsi="w_Badr" w:cs="w_Badr"/>
          <w:sz w:val="24"/>
          <w:rtl/>
          <w:lang w:bidi="fa-IR"/>
        </w:rPr>
        <w:t xml:space="preserve"> </w:t>
      </w:r>
      <w:r w:rsidRPr="00056902">
        <w:rPr>
          <w:rFonts w:ascii="w_Badr" w:hAnsi="w_Badr" w:cs="w_Badr" w:hint="cs"/>
          <w:sz w:val="24"/>
          <w:rtl/>
          <w:lang w:bidi="fa-IR"/>
        </w:rPr>
        <w:t>برايشان</w:t>
      </w:r>
      <w:r w:rsidRPr="00056902">
        <w:rPr>
          <w:rFonts w:ascii="w_Badr" w:hAnsi="w_Badr" w:cs="w_Badr"/>
          <w:sz w:val="24"/>
          <w:rtl/>
          <w:lang w:bidi="fa-IR"/>
        </w:rPr>
        <w:t xml:space="preserve"> </w:t>
      </w:r>
      <w:r w:rsidRPr="00056902">
        <w:rPr>
          <w:rFonts w:ascii="w_Badr" w:hAnsi="w_Badr" w:cs="w_Badr" w:hint="cs"/>
          <w:sz w:val="24"/>
          <w:rtl/>
          <w:lang w:bidi="fa-IR"/>
        </w:rPr>
        <w:t>چارپايان</w:t>
      </w:r>
      <w:r w:rsidRPr="00056902">
        <w:rPr>
          <w:rFonts w:ascii="w_Badr" w:hAnsi="w_Badr" w:cs="w_Badr"/>
          <w:sz w:val="24"/>
          <w:rtl/>
          <w:lang w:bidi="fa-IR"/>
        </w:rPr>
        <w:t xml:space="preserve"> </w:t>
      </w:r>
      <w:r w:rsidRPr="00056902">
        <w:rPr>
          <w:rFonts w:ascii="w_Badr" w:hAnsi="w_Badr" w:cs="w_Badr" w:hint="cs"/>
          <w:sz w:val="24"/>
          <w:rtl/>
          <w:lang w:bidi="fa-IR"/>
        </w:rPr>
        <w:t>را</w:t>
      </w:r>
      <w:r w:rsidRPr="00056902">
        <w:rPr>
          <w:rFonts w:ascii="w_Badr" w:hAnsi="w_Badr" w:cs="w_Badr"/>
          <w:sz w:val="24"/>
          <w:rtl/>
          <w:lang w:bidi="fa-IR"/>
        </w:rPr>
        <w:t xml:space="preserve"> </w:t>
      </w:r>
      <w:r w:rsidRPr="00056902">
        <w:rPr>
          <w:rFonts w:ascii="w_Badr" w:hAnsi="w_Badr" w:cs="w_Badr" w:hint="cs"/>
          <w:sz w:val="24"/>
          <w:rtl/>
          <w:lang w:bidi="fa-IR"/>
        </w:rPr>
        <w:t>آفريديم</w:t>
      </w:r>
      <w:r w:rsidRPr="00056902">
        <w:rPr>
          <w:rFonts w:ascii="w_Badr" w:hAnsi="w_Badr" w:cs="w_Badr"/>
          <w:sz w:val="24"/>
          <w:rtl/>
          <w:lang w:bidi="fa-IR"/>
        </w:rPr>
        <w:t xml:space="preserve"> </w:t>
      </w:r>
      <w:r w:rsidRPr="00056902">
        <w:rPr>
          <w:rFonts w:ascii="w_Badr" w:hAnsi="w_Badr" w:cs="w_Badr" w:hint="cs"/>
          <w:sz w:val="24"/>
          <w:rtl/>
          <w:lang w:bidi="fa-IR"/>
        </w:rPr>
        <w:t>و</w:t>
      </w:r>
      <w:r w:rsidRPr="00056902">
        <w:rPr>
          <w:rFonts w:ascii="w_Badr" w:hAnsi="w_Badr" w:cs="w_Badr"/>
          <w:sz w:val="24"/>
          <w:rtl/>
          <w:lang w:bidi="fa-IR"/>
        </w:rPr>
        <w:t xml:space="preserve"> </w:t>
      </w:r>
      <w:r w:rsidRPr="00056902">
        <w:rPr>
          <w:rFonts w:ascii="w_Badr" w:hAnsi="w_Badr" w:cs="w_Badr" w:hint="cs"/>
          <w:sz w:val="24"/>
          <w:rtl/>
          <w:lang w:bidi="fa-IR"/>
        </w:rPr>
        <w:t>اكنون</w:t>
      </w:r>
      <w:r w:rsidRPr="00056902">
        <w:rPr>
          <w:rFonts w:ascii="w_Badr" w:hAnsi="w_Badr" w:cs="w_Badr"/>
          <w:sz w:val="24"/>
          <w:rtl/>
          <w:lang w:bidi="fa-IR"/>
        </w:rPr>
        <w:t xml:space="preserve"> </w:t>
      </w:r>
      <w:r w:rsidRPr="00056902">
        <w:rPr>
          <w:rFonts w:ascii="w_Badr" w:hAnsi="w_Badr" w:cs="w_Badr" w:hint="cs"/>
          <w:sz w:val="24"/>
          <w:rtl/>
          <w:lang w:bidi="fa-IR"/>
        </w:rPr>
        <w:t>مالكشان</w:t>
      </w:r>
      <w:r w:rsidRPr="00056902">
        <w:rPr>
          <w:rFonts w:ascii="w_Badr" w:hAnsi="w_Badr" w:cs="w_Badr"/>
          <w:sz w:val="24"/>
          <w:rtl/>
          <w:lang w:bidi="fa-IR"/>
        </w:rPr>
        <w:t xml:space="preserve"> </w:t>
      </w:r>
      <w:r w:rsidRPr="00056902">
        <w:rPr>
          <w:rFonts w:ascii="w_Badr" w:hAnsi="w_Badr" w:cs="w_Badr" w:hint="cs"/>
          <w:sz w:val="24"/>
          <w:rtl/>
          <w:lang w:bidi="fa-IR"/>
        </w:rPr>
        <w:t>هستند؟</w:t>
      </w:r>
      <w:r>
        <w:rPr>
          <w:rFonts w:ascii="w_Badr" w:hAnsi="w_Badr" w:cs="w_Badr"/>
          <w:sz w:val="24"/>
          <w:rtl/>
          <w:lang w:bidi="fa-IR"/>
        </w:rPr>
        <w:t xml:space="preserve"> </w:t>
      </w:r>
      <w:r>
        <w:rPr>
          <w:rFonts w:ascii="w_Badr" w:hAnsi="w_Badr" w:cs="w_Badr" w:hint="cs"/>
          <w:sz w:val="24"/>
          <w:rtl/>
          <w:lang w:bidi="fa-IR"/>
        </w:rPr>
        <w:t xml:space="preserve">* </w:t>
      </w:r>
      <w:r w:rsidRPr="00056902">
        <w:rPr>
          <w:rFonts w:ascii="w_Badr" w:hAnsi="w_Badr" w:cs="w_Badr" w:hint="cs"/>
          <w:sz w:val="24"/>
          <w:rtl/>
          <w:lang w:bidi="fa-IR"/>
        </w:rPr>
        <w:t>و</w:t>
      </w:r>
      <w:r w:rsidRPr="00056902">
        <w:rPr>
          <w:rFonts w:ascii="w_Badr" w:hAnsi="w_Badr" w:cs="w_Badr"/>
          <w:sz w:val="24"/>
          <w:rtl/>
          <w:lang w:bidi="fa-IR"/>
        </w:rPr>
        <w:t xml:space="preserve"> </w:t>
      </w:r>
      <w:r w:rsidRPr="00056902">
        <w:rPr>
          <w:rFonts w:ascii="w_Badr" w:hAnsi="w_Badr" w:cs="w_Badr" w:hint="cs"/>
          <w:sz w:val="24"/>
          <w:rtl/>
          <w:lang w:bidi="fa-IR"/>
        </w:rPr>
        <w:t>آنها</w:t>
      </w:r>
      <w:r w:rsidRPr="00056902">
        <w:rPr>
          <w:rFonts w:ascii="w_Badr" w:hAnsi="w_Badr" w:cs="w_Badr"/>
          <w:sz w:val="24"/>
          <w:rtl/>
          <w:lang w:bidi="fa-IR"/>
        </w:rPr>
        <w:t xml:space="preserve"> </w:t>
      </w:r>
      <w:r w:rsidRPr="00056902">
        <w:rPr>
          <w:rFonts w:ascii="w_Badr" w:hAnsi="w_Badr" w:cs="w_Badr" w:hint="cs"/>
          <w:sz w:val="24"/>
          <w:rtl/>
          <w:lang w:bidi="fa-IR"/>
        </w:rPr>
        <w:t>را</w:t>
      </w:r>
      <w:r w:rsidRPr="00056902">
        <w:rPr>
          <w:rFonts w:ascii="w_Badr" w:hAnsi="w_Badr" w:cs="w_Badr"/>
          <w:sz w:val="24"/>
          <w:rtl/>
          <w:lang w:bidi="fa-IR"/>
        </w:rPr>
        <w:t xml:space="preserve"> </w:t>
      </w:r>
      <w:r w:rsidRPr="00056902">
        <w:rPr>
          <w:rFonts w:ascii="w_Badr" w:hAnsi="w_Badr" w:cs="w_Badr" w:hint="cs"/>
          <w:sz w:val="24"/>
          <w:rtl/>
          <w:lang w:bidi="fa-IR"/>
        </w:rPr>
        <w:t>رامشان</w:t>
      </w:r>
      <w:r w:rsidRPr="00056902">
        <w:rPr>
          <w:rFonts w:ascii="w_Badr" w:hAnsi="w_Badr" w:cs="w_Badr"/>
          <w:sz w:val="24"/>
          <w:rtl/>
          <w:lang w:bidi="fa-IR"/>
        </w:rPr>
        <w:t xml:space="preserve"> </w:t>
      </w:r>
      <w:r w:rsidRPr="00056902">
        <w:rPr>
          <w:rFonts w:ascii="w_Badr" w:hAnsi="w_Badr" w:cs="w_Badr" w:hint="cs"/>
          <w:sz w:val="24"/>
          <w:rtl/>
          <w:lang w:bidi="fa-IR"/>
        </w:rPr>
        <w:t>كرديم</w:t>
      </w:r>
      <w:r w:rsidRPr="00056902">
        <w:rPr>
          <w:rFonts w:ascii="w_Badr" w:hAnsi="w_Badr" w:cs="w_Badr"/>
          <w:sz w:val="24"/>
          <w:rtl/>
          <w:lang w:bidi="fa-IR"/>
        </w:rPr>
        <w:t xml:space="preserve">. </w:t>
      </w:r>
      <w:r w:rsidRPr="00056902">
        <w:rPr>
          <w:rFonts w:ascii="w_Badr" w:hAnsi="w_Badr" w:cs="w_Badr" w:hint="cs"/>
          <w:sz w:val="24"/>
          <w:rtl/>
          <w:lang w:bidi="fa-IR"/>
        </w:rPr>
        <w:t>بر</w:t>
      </w:r>
      <w:r w:rsidRPr="00056902">
        <w:rPr>
          <w:rFonts w:ascii="w_Badr" w:hAnsi="w_Badr" w:cs="w_Badr"/>
          <w:sz w:val="24"/>
          <w:rtl/>
          <w:lang w:bidi="fa-IR"/>
        </w:rPr>
        <w:t xml:space="preserve"> </w:t>
      </w:r>
      <w:r w:rsidRPr="00056902">
        <w:rPr>
          <w:rFonts w:ascii="w_Badr" w:hAnsi="w_Badr" w:cs="w_Badr" w:hint="cs"/>
          <w:sz w:val="24"/>
          <w:rtl/>
          <w:lang w:bidi="fa-IR"/>
        </w:rPr>
        <w:t>بعضى</w:t>
      </w:r>
      <w:r w:rsidRPr="00056902">
        <w:rPr>
          <w:rFonts w:ascii="w_Badr" w:hAnsi="w_Badr" w:cs="w_Badr"/>
          <w:sz w:val="24"/>
          <w:rtl/>
          <w:lang w:bidi="fa-IR"/>
        </w:rPr>
        <w:t xml:space="preserve"> </w:t>
      </w:r>
      <w:r w:rsidRPr="00056902">
        <w:rPr>
          <w:rFonts w:ascii="w_Badr" w:hAnsi="w_Badr" w:cs="w_Badr" w:hint="cs"/>
          <w:sz w:val="24"/>
          <w:rtl/>
          <w:lang w:bidi="fa-IR"/>
        </w:rPr>
        <w:t>سوار</w:t>
      </w:r>
      <w:r w:rsidRPr="00056902">
        <w:rPr>
          <w:rFonts w:ascii="w_Badr" w:hAnsi="w_Badr" w:cs="w_Badr"/>
          <w:sz w:val="24"/>
          <w:rtl/>
          <w:lang w:bidi="fa-IR"/>
        </w:rPr>
        <w:t xml:space="preserve"> </w:t>
      </w:r>
      <w:r w:rsidRPr="00056902">
        <w:rPr>
          <w:rFonts w:ascii="w_Badr" w:hAnsi="w_Badr" w:cs="w_Badr" w:hint="cs"/>
          <w:sz w:val="24"/>
          <w:rtl/>
          <w:lang w:bidi="fa-IR"/>
        </w:rPr>
        <w:t>مى‏شوند</w:t>
      </w:r>
      <w:r w:rsidRPr="00056902">
        <w:rPr>
          <w:rFonts w:ascii="w_Badr" w:hAnsi="w_Badr" w:cs="w_Badr"/>
          <w:sz w:val="24"/>
          <w:rtl/>
          <w:lang w:bidi="fa-IR"/>
        </w:rPr>
        <w:t xml:space="preserve"> </w:t>
      </w:r>
      <w:r w:rsidRPr="00056902">
        <w:rPr>
          <w:rFonts w:ascii="w_Badr" w:hAnsi="w_Badr" w:cs="w_Badr" w:hint="cs"/>
          <w:sz w:val="24"/>
          <w:rtl/>
          <w:lang w:bidi="fa-IR"/>
        </w:rPr>
        <w:t>و</w:t>
      </w:r>
      <w:r w:rsidRPr="00056902">
        <w:rPr>
          <w:rFonts w:ascii="w_Badr" w:hAnsi="w_Badr" w:cs="w_Badr"/>
          <w:sz w:val="24"/>
          <w:rtl/>
          <w:lang w:bidi="fa-IR"/>
        </w:rPr>
        <w:t xml:space="preserve"> </w:t>
      </w:r>
      <w:r w:rsidRPr="00056902">
        <w:rPr>
          <w:rFonts w:ascii="w_Badr" w:hAnsi="w_Badr" w:cs="w_Badr" w:hint="cs"/>
          <w:sz w:val="24"/>
          <w:rtl/>
          <w:lang w:bidi="fa-IR"/>
        </w:rPr>
        <w:t>از</w:t>
      </w:r>
      <w:r w:rsidRPr="00056902">
        <w:rPr>
          <w:rFonts w:ascii="w_Badr" w:hAnsi="w_Badr" w:cs="w_Badr"/>
          <w:sz w:val="24"/>
          <w:rtl/>
          <w:lang w:bidi="fa-IR"/>
        </w:rPr>
        <w:t xml:space="preserve"> </w:t>
      </w:r>
      <w:r w:rsidRPr="00056902">
        <w:rPr>
          <w:rFonts w:ascii="w_Badr" w:hAnsi="w_Badr" w:cs="w_Badr" w:hint="cs"/>
          <w:sz w:val="24"/>
          <w:rtl/>
          <w:lang w:bidi="fa-IR"/>
        </w:rPr>
        <w:t>گوشت</w:t>
      </w:r>
      <w:r w:rsidRPr="00056902">
        <w:rPr>
          <w:rFonts w:ascii="w_Badr" w:hAnsi="w_Badr" w:cs="w_Badr"/>
          <w:sz w:val="24"/>
          <w:rtl/>
          <w:lang w:bidi="fa-IR"/>
        </w:rPr>
        <w:t xml:space="preserve"> </w:t>
      </w:r>
      <w:r w:rsidRPr="00056902">
        <w:rPr>
          <w:rFonts w:ascii="w_Badr" w:hAnsi="w_Badr" w:cs="w_Badr" w:hint="cs"/>
          <w:sz w:val="24"/>
          <w:rtl/>
          <w:lang w:bidi="fa-IR"/>
        </w:rPr>
        <w:t>بعضى</w:t>
      </w:r>
      <w:r w:rsidRPr="00056902">
        <w:rPr>
          <w:rFonts w:ascii="w_Badr" w:hAnsi="w_Badr" w:cs="w_Badr"/>
          <w:sz w:val="24"/>
          <w:rtl/>
          <w:lang w:bidi="fa-IR"/>
        </w:rPr>
        <w:t xml:space="preserve"> </w:t>
      </w:r>
      <w:r w:rsidRPr="00056902">
        <w:rPr>
          <w:rFonts w:ascii="w_Badr" w:hAnsi="w_Badr" w:cs="w_Badr" w:hint="cs"/>
          <w:sz w:val="24"/>
          <w:rtl/>
          <w:lang w:bidi="fa-IR"/>
        </w:rPr>
        <w:t>مى‏خورند</w:t>
      </w:r>
      <w:r>
        <w:rPr>
          <w:rFonts w:ascii="w_Badr" w:hAnsi="w_Badr" w:cs="w_Badr"/>
          <w:sz w:val="24"/>
          <w:rtl/>
          <w:lang w:bidi="fa-IR"/>
        </w:rPr>
        <w:t xml:space="preserve">. </w:t>
      </w:r>
      <w:r>
        <w:rPr>
          <w:rFonts w:ascii="w_Badr" w:hAnsi="w_Badr" w:cs="w_Badr" w:hint="cs"/>
          <w:sz w:val="24"/>
          <w:rtl/>
          <w:lang w:bidi="fa-IR"/>
        </w:rPr>
        <w:t xml:space="preserve">* </w:t>
      </w:r>
      <w:r w:rsidRPr="00056902">
        <w:rPr>
          <w:rFonts w:ascii="w_Badr" w:hAnsi="w_Badr" w:cs="w_Badr" w:hint="cs"/>
          <w:sz w:val="24"/>
          <w:rtl/>
          <w:lang w:bidi="fa-IR"/>
        </w:rPr>
        <w:t>و</w:t>
      </w:r>
      <w:r w:rsidRPr="00056902">
        <w:rPr>
          <w:rFonts w:ascii="w_Badr" w:hAnsi="w_Badr" w:cs="w_Badr"/>
          <w:sz w:val="24"/>
          <w:rtl/>
          <w:lang w:bidi="fa-IR"/>
        </w:rPr>
        <w:t xml:space="preserve"> </w:t>
      </w:r>
      <w:r w:rsidRPr="00056902">
        <w:rPr>
          <w:rFonts w:ascii="w_Badr" w:hAnsi="w_Badr" w:cs="w_Badr" w:hint="cs"/>
          <w:sz w:val="24"/>
          <w:rtl/>
          <w:lang w:bidi="fa-IR"/>
        </w:rPr>
        <w:t>ايشان</w:t>
      </w:r>
      <w:r w:rsidRPr="00056902">
        <w:rPr>
          <w:rFonts w:ascii="w_Badr" w:hAnsi="w_Badr" w:cs="w_Badr"/>
          <w:sz w:val="24"/>
          <w:rtl/>
          <w:lang w:bidi="fa-IR"/>
        </w:rPr>
        <w:t xml:space="preserve"> </w:t>
      </w:r>
      <w:r w:rsidRPr="00056902">
        <w:rPr>
          <w:rFonts w:ascii="w_Badr" w:hAnsi="w_Badr" w:cs="w_Badr" w:hint="cs"/>
          <w:sz w:val="24"/>
          <w:rtl/>
          <w:lang w:bidi="fa-IR"/>
        </w:rPr>
        <w:t>را</w:t>
      </w:r>
      <w:r w:rsidRPr="00056902">
        <w:rPr>
          <w:rFonts w:ascii="w_Badr" w:hAnsi="w_Badr" w:cs="w_Badr"/>
          <w:sz w:val="24"/>
          <w:rtl/>
          <w:lang w:bidi="fa-IR"/>
        </w:rPr>
        <w:t xml:space="preserve"> </w:t>
      </w:r>
      <w:r w:rsidRPr="00056902">
        <w:rPr>
          <w:rFonts w:ascii="w_Badr" w:hAnsi="w_Badr" w:cs="w_Badr" w:hint="cs"/>
          <w:sz w:val="24"/>
          <w:rtl/>
          <w:lang w:bidi="fa-IR"/>
        </w:rPr>
        <w:t>در</w:t>
      </w:r>
      <w:r w:rsidRPr="00056902">
        <w:rPr>
          <w:rFonts w:ascii="w_Badr" w:hAnsi="w_Badr" w:cs="w_Badr"/>
          <w:sz w:val="24"/>
          <w:rtl/>
          <w:lang w:bidi="fa-IR"/>
        </w:rPr>
        <w:t xml:space="preserve"> </w:t>
      </w:r>
      <w:r w:rsidRPr="00056902">
        <w:rPr>
          <w:rFonts w:ascii="w_Badr" w:hAnsi="w_Badr" w:cs="w_Badr" w:hint="cs"/>
          <w:sz w:val="24"/>
          <w:rtl/>
          <w:lang w:bidi="fa-IR"/>
        </w:rPr>
        <w:t>آنها</w:t>
      </w:r>
      <w:r w:rsidRPr="00056902">
        <w:rPr>
          <w:rFonts w:ascii="w_Badr" w:hAnsi="w_Badr" w:cs="w_Badr"/>
          <w:sz w:val="24"/>
          <w:rtl/>
          <w:lang w:bidi="fa-IR"/>
        </w:rPr>
        <w:t xml:space="preserve"> </w:t>
      </w:r>
      <w:r w:rsidRPr="00056902">
        <w:rPr>
          <w:rFonts w:ascii="w_Badr" w:hAnsi="w_Badr" w:cs="w_Badr" w:hint="cs"/>
          <w:sz w:val="24"/>
          <w:rtl/>
          <w:lang w:bidi="fa-IR"/>
        </w:rPr>
        <w:t>سودهاست</w:t>
      </w:r>
      <w:r w:rsidRPr="00056902">
        <w:rPr>
          <w:rFonts w:ascii="w_Badr" w:hAnsi="w_Badr" w:cs="w_Badr"/>
          <w:sz w:val="24"/>
          <w:rtl/>
          <w:lang w:bidi="fa-IR"/>
        </w:rPr>
        <w:t xml:space="preserve"> </w:t>
      </w:r>
      <w:r w:rsidRPr="00056902">
        <w:rPr>
          <w:rFonts w:ascii="w_Badr" w:hAnsi="w_Badr" w:cs="w_Badr" w:hint="cs"/>
          <w:sz w:val="24"/>
          <w:rtl/>
          <w:lang w:bidi="fa-IR"/>
        </w:rPr>
        <w:t>و</w:t>
      </w:r>
      <w:r w:rsidRPr="00056902">
        <w:rPr>
          <w:rFonts w:ascii="w_Badr" w:hAnsi="w_Badr" w:cs="w_Badr"/>
          <w:sz w:val="24"/>
          <w:rtl/>
          <w:lang w:bidi="fa-IR"/>
        </w:rPr>
        <w:t xml:space="preserve"> </w:t>
      </w:r>
      <w:r w:rsidRPr="00056902">
        <w:rPr>
          <w:rFonts w:ascii="w_Badr" w:hAnsi="w_Badr" w:cs="w_Badr" w:hint="cs"/>
          <w:sz w:val="24"/>
          <w:rtl/>
          <w:lang w:bidi="fa-IR"/>
        </w:rPr>
        <w:t>آشاميدنيها</w:t>
      </w:r>
      <w:r w:rsidRPr="00056902">
        <w:rPr>
          <w:rFonts w:ascii="w_Badr" w:hAnsi="w_Badr" w:cs="w_Badr"/>
          <w:sz w:val="24"/>
          <w:rtl/>
          <w:lang w:bidi="fa-IR"/>
        </w:rPr>
        <w:t xml:space="preserve">. </w:t>
      </w:r>
      <w:r w:rsidRPr="00056902">
        <w:rPr>
          <w:rFonts w:ascii="w_Badr" w:hAnsi="w_Badr" w:cs="w_Badr" w:hint="cs"/>
          <w:sz w:val="24"/>
          <w:rtl/>
          <w:lang w:bidi="fa-IR"/>
        </w:rPr>
        <w:t>چرا</w:t>
      </w:r>
      <w:r w:rsidRPr="00056902">
        <w:rPr>
          <w:rFonts w:ascii="w_Badr" w:hAnsi="w_Badr" w:cs="w_Badr"/>
          <w:sz w:val="24"/>
          <w:rtl/>
          <w:lang w:bidi="fa-IR"/>
        </w:rPr>
        <w:t xml:space="preserve"> </w:t>
      </w:r>
      <w:r w:rsidRPr="00056902">
        <w:rPr>
          <w:rFonts w:ascii="w_Badr" w:hAnsi="w_Badr" w:cs="w_Badr" w:hint="cs"/>
          <w:sz w:val="24"/>
          <w:rtl/>
          <w:lang w:bidi="fa-IR"/>
        </w:rPr>
        <w:t>سپاس</w:t>
      </w:r>
      <w:r w:rsidRPr="00056902">
        <w:rPr>
          <w:rFonts w:ascii="w_Badr" w:hAnsi="w_Badr" w:cs="w_Badr"/>
          <w:sz w:val="24"/>
          <w:rtl/>
          <w:lang w:bidi="fa-IR"/>
        </w:rPr>
        <w:t xml:space="preserve"> </w:t>
      </w:r>
      <w:r w:rsidRPr="00056902">
        <w:rPr>
          <w:rFonts w:ascii="w_Badr" w:hAnsi="w_Badr" w:cs="w_Badr" w:hint="cs"/>
          <w:sz w:val="24"/>
          <w:rtl/>
          <w:lang w:bidi="fa-IR"/>
        </w:rPr>
        <w:t>نمى‏گويند؟</w:t>
      </w:r>
      <w:r>
        <w:rPr>
          <w:rFonts w:ascii="w_Badr" w:hAnsi="w_Badr" w:cs="w_Badr"/>
          <w:sz w:val="24"/>
          <w:rtl/>
          <w:lang w:bidi="fa-IR"/>
        </w:rPr>
        <w:t xml:space="preserve"> </w:t>
      </w:r>
    </w:p>
    <w:p w:rsidR="00356A02" w:rsidRPr="006B7E05" w:rsidRDefault="00356A02" w:rsidP="0088570C">
      <w:pPr>
        <w:spacing w:after="0"/>
        <w:jc w:val="both"/>
        <w:rPr>
          <w:rFonts w:ascii="w_Lotus Bold" w:hAnsi="w_Lotus Bold" w:cs="w_Lotus Bold"/>
          <w:sz w:val="24"/>
          <w:rtl/>
          <w:lang w:bidi="fa-IR"/>
        </w:rPr>
      </w:pPr>
      <w:r w:rsidRPr="006B7E05">
        <w:rPr>
          <w:rFonts w:ascii="w_Lotus Bold" w:hAnsi="w_Lotus Bold" w:cs="w_Lotus Bold" w:hint="cs"/>
          <w:sz w:val="24"/>
          <w:rtl/>
          <w:lang w:bidi="fa-IR"/>
        </w:rPr>
        <w:t>7-3. توجه به صیروریت به عنوان اساس رشد</w:t>
      </w:r>
    </w:p>
    <w:p w:rsidR="00356A02" w:rsidRDefault="00356A02" w:rsidP="0088570C">
      <w:pPr>
        <w:spacing w:after="0"/>
        <w:jc w:val="both"/>
        <w:rPr>
          <w:sz w:val="24"/>
          <w:rtl/>
          <w:lang w:bidi="fa-IR"/>
        </w:rPr>
      </w:pPr>
      <w:r>
        <w:rPr>
          <w:rFonts w:hint="cs"/>
          <w:sz w:val="24"/>
          <w:rtl/>
          <w:lang w:bidi="fa-IR"/>
        </w:rPr>
        <w:t xml:space="preserve">سیر زندگی، بروز تدریجی و بیرونی انسان در بسترهای زمانی و مکانی مختلف است. در هر موقعیت انسان وجودی از خود را به منصه ظهور می‌رساند که این تحویل و تبدیل موجود از هر مرحله نسبت به مرحله قبل  را با نام صیروریت او می‌شناسیم. </w:t>
      </w:r>
    </w:p>
    <w:p w:rsidR="00356A02" w:rsidRDefault="000A6977" w:rsidP="000A6977">
      <w:pPr>
        <w:spacing w:after="0"/>
        <w:ind w:left="567"/>
        <w:jc w:val="both"/>
        <w:rPr>
          <w:rFonts w:ascii="w_Badr" w:hAnsi="w_Badr" w:cs="w_Badr"/>
          <w:sz w:val="24"/>
          <w:rtl/>
          <w:lang w:bidi="fa-IR"/>
        </w:rPr>
      </w:pPr>
      <w:r w:rsidRPr="006B7E05">
        <w:rPr>
          <w:rFonts w:ascii="w_Badr" w:hAnsi="w_Badr" w:cs="w_Badr" w:hint="cs"/>
          <w:sz w:val="24"/>
          <w:rtl/>
          <w:lang w:bidi="fa-IR"/>
        </w:rPr>
        <w:t>فَلَمَّا</w:t>
      </w:r>
      <w:r w:rsidRPr="006B7E05">
        <w:rPr>
          <w:rFonts w:ascii="w_Badr" w:hAnsi="w_Badr" w:cs="w_Badr"/>
          <w:sz w:val="24"/>
          <w:rtl/>
          <w:lang w:bidi="fa-IR"/>
        </w:rPr>
        <w:t xml:space="preserve"> </w:t>
      </w:r>
      <w:r w:rsidRPr="006B7E05">
        <w:rPr>
          <w:rFonts w:ascii="w_Badr" w:hAnsi="w_Badr" w:cs="w_Badr" w:hint="cs"/>
          <w:sz w:val="24"/>
          <w:rtl/>
          <w:lang w:bidi="fa-IR"/>
        </w:rPr>
        <w:t>نَسُوا</w:t>
      </w:r>
      <w:r w:rsidRPr="006B7E05">
        <w:rPr>
          <w:rFonts w:ascii="w_Badr" w:hAnsi="w_Badr" w:cs="w_Badr"/>
          <w:sz w:val="24"/>
          <w:rtl/>
          <w:lang w:bidi="fa-IR"/>
        </w:rPr>
        <w:t xml:space="preserve"> </w:t>
      </w:r>
      <w:r w:rsidRPr="006B7E05">
        <w:rPr>
          <w:rFonts w:ascii="w_Badr" w:hAnsi="w_Badr" w:cs="w_Badr" w:hint="cs"/>
          <w:sz w:val="24"/>
          <w:rtl/>
          <w:lang w:bidi="fa-IR"/>
        </w:rPr>
        <w:t>ما</w:t>
      </w:r>
      <w:r w:rsidRPr="006B7E05">
        <w:rPr>
          <w:rFonts w:ascii="w_Badr" w:hAnsi="w_Badr" w:cs="w_Badr"/>
          <w:sz w:val="24"/>
          <w:rtl/>
          <w:lang w:bidi="fa-IR"/>
        </w:rPr>
        <w:t xml:space="preserve"> </w:t>
      </w:r>
      <w:r w:rsidRPr="006B7E05">
        <w:rPr>
          <w:rFonts w:ascii="w_Badr" w:hAnsi="w_Badr" w:cs="w_Badr" w:hint="cs"/>
          <w:sz w:val="24"/>
          <w:rtl/>
          <w:lang w:bidi="fa-IR"/>
        </w:rPr>
        <w:t>ذُكِّرُوا</w:t>
      </w:r>
      <w:r w:rsidRPr="006B7E05">
        <w:rPr>
          <w:rFonts w:ascii="w_Badr" w:hAnsi="w_Badr" w:cs="w_Badr"/>
          <w:sz w:val="24"/>
          <w:rtl/>
          <w:lang w:bidi="fa-IR"/>
        </w:rPr>
        <w:t xml:space="preserve"> </w:t>
      </w:r>
      <w:r w:rsidRPr="006B7E05">
        <w:rPr>
          <w:rFonts w:ascii="w_Badr" w:hAnsi="w_Badr" w:cs="w_Badr" w:hint="cs"/>
          <w:sz w:val="24"/>
          <w:rtl/>
          <w:lang w:bidi="fa-IR"/>
        </w:rPr>
        <w:t>بِهِ</w:t>
      </w:r>
      <w:r w:rsidRPr="006B7E05">
        <w:rPr>
          <w:rFonts w:ascii="w_Badr" w:hAnsi="w_Badr" w:cs="w_Badr"/>
          <w:sz w:val="24"/>
          <w:rtl/>
          <w:lang w:bidi="fa-IR"/>
        </w:rPr>
        <w:t xml:space="preserve"> </w:t>
      </w:r>
      <w:r w:rsidRPr="006B7E05">
        <w:rPr>
          <w:rFonts w:ascii="w_Badr" w:hAnsi="w_Badr" w:cs="w_Badr" w:hint="cs"/>
          <w:sz w:val="24"/>
          <w:rtl/>
          <w:lang w:bidi="fa-IR"/>
        </w:rPr>
        <w:t>أَنْجَيْنَا</w:t>
      </w:r>
      <w:r w:rsidRPr="006B7E05">
        <w:rPr>
          <w:rFonts w:ascii="w_Badr" w:hAnsi="w_Badr" w:cs="w_Badr"/>
          <w:sz w:val="24"/>
          <w:rtl/>
          <w:lang w:bidi="fa-IR"/>
        </w:rPr>
        <w:t xml:space="preserve"> </w:t>
      </w:r>
      <w:r w:rsidRPr="006B7E05">
        <w:rPr>
          <w:rFonts w:ascii="w_Badr" w:hAnsi="w_Badr" w:cs="w_Badr" w:hint="cs"/>
          <w:sz w:val="24"/>
          <w:rtl/>
          <w:lang w:bidi="fa-IR"/>
        </w:rPr>
        <w:t>الَّذينَ</w:t>
      </w:r>
      <w:r w:rsidRPr="006B7E05">
        <w:rPr>
          <w:rFonts w:ascii="w_Badr" w:hAnsi="w_Badr" w:cs="w_Badr"/>
          <w:sz w:val="24"/>
          <w:rtl/>
          <w:lang w:bidi="fa-IR"/>
        </w:rPr>
        <w:t xml:space="preserve"> </w:t>
      </w:r>
      <w:r w:rsidRPr="006B7E05">
        <w:rPr>
          <w:rFonts w:ascii="w_Badr" w:hAnsi="w_Badr" w:cs="w_Badr" w:hint="cs"/>
          <w:sz w:val="24"/>
          <w:rtl/>
          <w:lang w:bidi="fa-IR"/>
        </w:rPr>
        <w:t>يَنْهَوْنَ</w:t>
      </w:r>
      <w:r w:rsidRPr="006B7E05">
        <w:rPr>
          <w:rFonts w:ascii="w_Badr" w:hAnsi="w_Badr" w:cs="w_Badr"/>
          <w:sz w:val="24"/>
          <w:rtl/>
          <w:lang w:bidi="fa-IR"/>
        </w:rPr>
        <w:t xml:space="preserve"> </w:t>
      </w:r>
      <w:r w:rsidRPr="006B7E05">
        <w:rPr>
          <w:rFonts w:ascii="w_Badr" w:hAnsi="w_Badr" w:cs="w_Badr" w:hint="cs"/>
          <w:sz w:val="24"/>
          <w:rtl/>
          <w:lang w:bidi="fa-IR"/>
        </w:rPr>
        <w:t>عَنِ</w:t>
      </w:r>
      <w:r w:rsidRPr="006B7E05">
        <w:rPr>
          <w:rFonts w:ascii="w_Badr" w:hAnsi="w_Badr" w:cs="w_Badr"/>
          <w:sz w:val="24"/>
          <w:rtl/>
          <w:lang w:bidi="fa-IR"/>
        </w:rPr>
        <w:t xml:space="preserve"> </w:t>
      </w:r>
      <w:r w:rsidRPr="006B7E05">
        <w:rPr>
          <w:rFonts w:ascii="w_Badr" w:hAnsi="w_Badr" w:cs="w_Badr" w:hint="cs"/>
          <w:sz w:val="24"/>
          <w:rtl/>
          <w:lang w:bidi="fa-IR"/>
        </w:rPr>
        <w:t>السُّوءِ</w:t>
      </w:r>
      <w:r w:rsidRPr="006B7E05">
        <w:rPr>
          <w:rFonts w:ascii="w_Badr" w:hAnsi="w_Badr" w:cs="w_Badr"/>
          <w:sz w:val="24"/>
          <w:rtl/>
          <w:lang w:bidi="fa-IR"/>
        </w:rPr>
        <w:t xml:space="preserve"> </w:t>
      </w:r>
      <w:r w:rsidRPr="006B7E05">
        <w:rPr>
          <w:rFonts w:ascii="w_Badr" w:hAnsi="w_Badr" w:cs="w_Badr" w:hint="cs"/>
          <w:sz w:val="24"/>
          <w:rtl/>
          <w:lang w:bidi="fa-IR"/>
        </w:rPr>
        <w:t>وَ</w:t>
      </w:r>
      <w:r w:rsidRPr="006B7E05">
        <w:rPr>
          <w:rFonts w:ascii="w_Badr" w:hAnsi="w_Badr" w:cs="w_Badr"/>
          <w:sz w:val="24"/>
          <w:rtl/>
          <w:lang w:bidi="fa-IR"/>
        </w:rPr>
        <w:t xml:space="preserve"> </w:t>
      </w:r>
      <w:r w:rsidRPr="006B7E05">
        <w:rPr>
          <w:rFonts w:ascii="w_Badr" w:hAnsi="w_Badr" w:cs="w_Badr" w:hint="cs"/>
          <w:sz w:val="24"/>
          <w:rtl/>
          <w:lang w:bidi="fa-IR"/>
        </w:rPr>
        <w:t>أَخَذْنَا</w:t>
      </w:r>
      <w:r w:rsidRPr="006B7E05">
        <w:rPr>
          <w:rFonts w:ascii="w_Badr" w:hAnsi="w_Badr" w:cs="w_Badr"/>
          <w:sz w:val="24"/>
          <w:rtl/>
          <w:lang w:bidi="fa-IR"/>
        </w:rPr>
        <w:t xml:space="preserve"> </w:t>
      </w:r>
      <w:r w:rsidRPr="006B7E05">
        <w:rPr>
          <w:rFonts w:ascii="w_Badr" w:hAnsi="w_Badr" w:cs="w_Badr" w:hint="cs"/>
          <w:sz w:val="24"/>
          <w:rtl/>
          <w:lang w:bidi="fa-IR"/>
        </w:rPr>
        <w:t>الَّذينَ</w:t>
      </w:r>
      <w:r w:rsidRPr="006B7E05">
        <w:rPr>
          <w:rFonts w:ascii="w_Badr" w:hAnsi="w_Badr" w:cs="w_Badr"/>
          <w:sz w:val="24"/>
          <w:rtl/>
          <w:lang w:bidi="fa-IR"/>
        </w:rPr>
        <w:t xml:space="preserve"> </w:t>
      </w:r>
      <w:r w:rsidRPr="006B7E05">
        <w:rPr>
          <w:rFonts w:ascii="w_Badr" w:hAnsi="w_Badr" w:cs="w_Badr" w:hint="cs"/>
          <w:sz w:val="24"/>
          <w:rtl/>
          <w:lang w:bidi="fa-IR"/>
        </w:rPr>
        <w:t>ظَلَمُوا</w:t>
      </w:r>
      <w:r w:rsidRPr="006B7E05">
        <w:rPr>
          <w:rFonts w:ascii="w_Badr" w:hAnsi="w_Badr" w:cs="w_Badr"/>
          <w:sz w:val="24"/>
          <w:rtl/>
          <w:lang w:bidi="fa-IR"/>
        </w:rPr>
        <w:t xml:space="preserve"> </w:t>
      </w:r>
      <w:r w:rsidRPr="006B7E05">
        <w:rPr>
          <w:rFonts w:ascii="w_Badr" w:hAnsi="w_Badr" w:cs="w_Badr" w:hint="cs"/>
          <w:sz w:val="24"/>
          <w:rtl/>
          <w:lang w:bidi="fa-IR"/>
        </w:rPr>
        <w:t>بِعَذابٍ</w:t>
      </w:r>
      <w:r w:rsidRPr="006B7E05">
        <w:rPr>
          <w:rFonts w:ascii="w_Badr" w:hAnsi="w_Badr" w:cs="w_Badr"/>
          <w:sz w:val="24"/>
          <w:rtl/>
          <w:lang w:bidi="fa-IR"/>
        </w:rPr>
        <w:t xml:space="preserve"> </w:t>
      </w:r>
      <w:r w:rsidRPr="006B7E05">
        <w:rPr>
          <w:rFonts w:ascii="w_Badr" w:hAnsi="w_Badr" w:cs="w_Badr" w:hint="cs"/>
          <w:sz w:val="24"/>
          <w:rtl/>
          <w:lang w:bidi="fa-IR"/>
        </w:rPr>
        <w:t>بَئيسٍ</w:t>
      </w:r>
      <w:r w:rsidRPr="006B7E05">
        <w:rPr>
          <w:rFonts w:ascii="w_Badr" w:hAnsi="w_Badr" w:cs="w_Badr"/>
          <w:sz w:val="24"/>
          <w:rtl/>
          <w:lang w:bidi="fa-IR"/>
        </w:rPr>
        <w:t xml:space="preserve"> </w:t>
      </w:r>
      <w:r w:rsidRPr="006B7E05">
        <w:rPr>
          <w:rFonts w:ascii="w_Badr" w:hAnsi="w_Badr" w:cs="w_Badr" w:hint="cs"/>
          <w:sz w:val="24"/>
          <w:rtl/>
          <w:lang w:bidi="fa-IR"/>
        </w:rPr>
        <w:t>بِما</w:t>
      </w:r>
      <w:r w:rsidRPr="006B7E05">
        <w:rPr>
          <w:rFonts w:ascii="w_Badr" w:hAnsi="w_Badr" w:cs="w_Badr"/>
          <w:sz w:val="24"/>
          <w:rtl/>
          <w:lang w:bidi="fa-IR"/>
        </w:rPr>
        <w:t xml:space="preserve"> </w:t>
      </w:r>
      <w:r w:rsidRPr="006B7E05">
        <w:rPr>
          <w:rFonts w:ascii="w_Badr" w:hAnsi="w_Badr" w:cs="w_Badr" w:hint="cs"/>
          <w:sz w:val="24"/>
          <w:rtl/>
          <w:lang w:bidi="fa-IR"/>
        </w:rPr>
        <w:t>كانُوا</w:t>
      </w:r>
      <w:r w:rsidRPr="006B7E05">
        <w:rPr>
          <w:rFonts w:ascii="w_Badr" w:hAnsi="w_Badr" w:cs="w_Badr"/>
          <w:sz w:val="24"/>
          <w:rtl/>
          <w:lang w:bidi="fa-IR"/>
        </w:rPr>
        <w:t xml:space="preserve"> </w:t>
      </w:r>
      <w:r w:rsidRPr="006B7E05">
        <w:rPr>
          <w:rFonts w:ascii="w_Badr" w:hAnsi="w_Badr" w:cs="w_Badr" w:hint="cs"/>
          <w:sz w:val="24"/>
          <w:rtl/>
          <w:lang w:bidi="fa-IR"/>
        </w:rPr>
        <w:t>يَفْسُقُونَ</w:t>
      </w:r>
      <w:r w:rsidR="00056902">
        <w:rPr>
          <w:rFonts w:ascii="w_Badr" w:hAnsi="w_Badr" w:cs="w_Badr"/>
          <w:sz w:val="24"/>
          <w:rtl/>
          <w:lang w:bidi="fa-IR"/>
        </w:rPr>
        <w:t xml:space="preserve"> </w:t>
      </w:r>
      <w:r w:rsidR="00056902">
        <w:rPr>
          <w:rFonts w:ascii="w_Badr" w:hAnsi="w_Badr" w:cs="w_Badr" w:hint="cs"/>
          <w:sz w:val="24"/>
          <w:rtl/>
          <w:lang w:bidi="fa-IR"/>
        </w:rPr>
        <w:t>*</w:t>
      </w:r>
      <w:r w:rsidRPr="006B7E05">
        <w:rPr>
          <w:rFonts w:ascii="w_Badr" w:hAnsi="w_Badr" w:cs="w_Badr" w:hint="cs"/>
          <w:sz w:val="24"/>
          <w:rtl/>
          <w:lang w:bidi="fa-IR"/>
        </w:rPr>
        <w:t xml:space="preserve"> فَلَمَّا</w:t>
      </w:r>
      <w:r w:rsidRPr="006B7E05">
        <w:rPr>
          <w:rFonts w:ascii="w_Badr" w:hAnsi="w_Badr" w:cs="w_Badr"/>
          <w:sz w:val="24"/>
          <w:rtl/>
          <w:lang w:bidi="fa-IR"/>
        </w:rPr>
        <w:t xml:space="preserve"> </w:t>
      </w:r>
      <w:r w:rsidRPr="006B7E05">
        <w:rPr>
          <w:rFonts w:ascii="w_Badr" w:hAnsi="w_Badr" w:cs="w_Badr" w:hint="cs"/>
          <w:sz w:val="24"/>
          <w:rtl/>
          <w:lang w:bidi="fa-IR"/>
        </w:rPr>
        <w:t>عَتَوْا</w:t>
      </w:r>
      <w:r w:rsidRPr="006B7E05">
        <w:rPr>
          <w:rFonts w:ascii="w_Badr" w:hAnsi="w_Badr" w:cs="w_Badr"/>
          <w:sz w:val="24"/>
          <w:rtl/>
          <w:lang w:bidi="fa-IR"/>
        </w:rPr>
        <w:t xml:space="preserve"> </w:t>
      </w:r>
      <w:r w:rsidRPr="006B7E05">
        <w:rPr>
          <w:rFonts w:ascii="w_Badr" w:hAnsi="w_Badr" w:cs="w_Badr" w:hint="cs"/>
          <w:sz w:val="24"/>
          <w:rtl/>
          <w:lang w:bidi="fa-IR"/>
        </w:rPr>
        <w:t>عَنْ</w:t>
      </w:r>
      <w:r w:rsidRPr="006B7E05">
        <w:rPr>
          <w:rFonts w:ascii="w_Badr" w:hAnsi="w_Badr" w:cs="w_Badr"/>
          <w:sz w:val="24"/>
          <w:rtl/>
          <w:lang w:bidi="fa-IR"/>
        </w:rPr>
        <w:t xml:space="preserve"> </w:t>
      </w:r>
      <w:r w:rsidRPr="006B7E05">
        <w:rPr>
          <w:rFonts w:ascii="w_Badr" w:hAnsi="w_Badr" w:cs="w_Badr" w:hint="cs"/>
          <w:sz w:val="24"/>
          <w:rtl/>
          <w:lang w:bidi="fa-IR"/>
        </w:rPr>
        <w:t>ما</w:t>
      </w:r>
      <w:r w:rsidRPr="006B7E05">
        <w:rPr>
          <w:rFonts w:ascii="w_Badr" w:hAnsi="w_Badr" w:cs="w_Badr"/>
          <w:sz w:val="24"/>
          <w:rtl/>
          <w:lang w:bidi="fa-IR"/>
        </w:rPr>
        <w:t xml:space="preserve"> </w:t>
      </w:r>
      <w:r w:rsidRPr="006B7E05">
        <w:rPr>
          <w:rFonts w:ascii="w_Badr" w:hAnsi="w_Badr" w:cs="w_Badr" w:hint="cs"/>
          <w:sz w:val="24"/>
          <w:rtl/>
          <w:lang w:bidi="fa-IR"/>
        </w:rPr>
        <w:t>نُهُوا</w:t>
      </w:r>
      <w:r w:rsidRPr="006B7E05">
        <w:rPr>
          <w:rFonts w:ascii="w_Badr" w:hAnsi="w_Badr" w:cs="w_Badr"/>
          <w:sz w:val="24"/>
          <w:rtl/>
          <w:lang w:bidi="fa-IR"/>
        </w:rPr>
        <w:t xml:space="preserve"> </w:t>
      </w:r>
      <w:r w:rsidRPr="006B7E05">
        <w:rPr>
          <w:rFonts w:ascii="w_Badr" w:hAnsi="w_Badr" w:cs="w_Badr" w:hint="cs"/>
          <w:sz w:val="24"/>
          <w:rtl/>
          <w:lang w:bidi="fa-IR"/>
        </w:rPr>
        <w:t>عَنْهُ</w:t>
      </w:r>
      <w:r w:rsidRPr="006B7E05">
        <w:rPr>
          <w:rFonts w:ascii="w_Badr" w:hAnsi="w_Badr" w:cs="w_Badr"/>
          <w:sz w:val="24"/>
          <w:rtl/>
          <w:lang w:bidi="fa-IR"/>
        </w:rPr>
        <w:t xml:space="preserve"> </w:t>
      </w:r>
      <w:r w:rsidRPr="006B7E05">
        <w:rPr>
          <w:rFonts w:ascii="w_Badr" w:hAnsi="w_Badr" w:cs="w_Badr" w:hint="cs"/>
          <w:sz w:val="24"/>
          <w:rtl/>
          <w:lang w:bidi="fa-IR"/>
        </w:rPr>
        <w:t>قُلْنا</w:t>
      </w:r>
      <w:r w:rsidRPr="006B7E05">
        <w:rPr>
          <w:rFonts w:ascii="w_Badr" w:hAnsi="w_Badr" w:cs="w_Badr"/>
          <w:sz w:val="24"/>
          <w:rtl/>
          <w:lang w:bidi="fa-IR"/>
        </w:rPr>
        <w:t xml:space="preserve"> </w:t>
      </w:r>
      <w:r w:rsidRPr="006B7E05">
        <w:rPr>
          <w:rFonts w:ascii="w_Badr" w:hAnsi="w_Badr" w:cs="w_Badr" w:hint="cs"/>
          <w:sz w:val="24"/>
          <w:rtl/>
          <w:lang w:bidi="fa-IR"/>
        </w:rPr>
        <w:t>لَهُمْ</w:t>
      </w:r>
      <w:r w:rsidRPr="006B7E05">
        <w:rPr>
          <w:rFonts w:ascii="w_Badr" w:hAnsi="w_Badr" w:cs="w_Badr"/>
          <w:sz w:val="24"/>
          <w:rtl/>
          <w:lang w:bidi="fa-IR"/>
        </w:rPr>
        <w:t xml:space="preserve"> </w:t>
      </w:r>
      <w:r w:rsidRPr="006B7E05">
        <w:rPr>
          <w:rFonts w:ascii="w_Badr" w:hAnsi="w_Badr" w:cs="w_Badr" w:hint="cs"/>
          <w:sz w:val="24"/>
          <w:rtl/>
          <w:lang w:bidi="fa-IR"/>
        </w:rPr>
        <w:t>كُونُوا</w:t>
      </w:r>
      <w:r w:rsidRPr="006B7E05">
        <w:rPr>
          <w:rFonts w:ascii="w_Badr" w:hAnsi="w_Badr" w:cs="w_Badr"/>
          <w:sz w:val="24"/>
          <w:rtl/>
          <w:lang w:bidi="fa-IR"/>
        </w:rPr>
        <w:t xml:space="preserve"> </w:t>
      </w:r>
      <w:r w:rsidRPr="006B7E05">
        <w:rPr>
          <w:rFonts w:ascii="w_Badr" w:hAnsi="w_Badr" w:cs="w_Badr" w:hint="cs"/>
          <w:sz w:val="24"/>
          <w:rtl/>
          <w:lang w:bidi="fa-IR"/>
        </w:rPr>
        <w:t>قِرَدَةً</w:t>
      </w:r>
      <w:r w:rsidRPr="006B7E05">
        <w:rPr>
          <w:rFonts w:ascii="w_Badr" w:hAnsi="w_Badr" w:cs="w_Badr"/>
          <w:sz w:val="24"/>
          <w:rtl/>
          <w:lang w:bidi="fa-IR"/>
        </w:rPr>
        <w:t xml:space="preserve"> </w:t>
      </w:r>
      <w:r w:rsidRPr="006B7E05">
        <w:rPr>
          <w:rFonts w:ascii="w_Badr" w:hAnsi="w_Badr" w:cs="w_Badr" w:hint="cs"/>
          <w:sz w:val="24"/>
          <w:rtl/>
          <w:lang w:bidi="fa-IR"/>
        </w:rPr>
        <w:t>خاسِئينَ</w:t>
      </w:r>
      <w:r w:rsidR="00056902">
        <w:rPr>
          <w:rStyle w:val="FootnoteReference"/>
          <w:rFonts w:ascii="w_Badr" w:hAnsi="w_Badr" w:cs="w_Badr"/>
          <w:sz w:val="24"/>
          <w:rtl/>
          <w:lang w:bidi="fa-IR"/>
        </w:rPr>
        <w:footnoteReference w:id="98"/>
      </w:r>
    </w:p>
    <w:p w:rsidR="00056902" w:rsidRPr="006B7E05" w:rsidRDefault="00056902" w:rsidP="00056902">
      <w:pPr>
        <w:spacing w:after="0"/>
        <w:ind w:left="567"/>
        <w:jc w:val="both"/>
        <w:rPr>
          <w:rFonts w:ascii="w_Badr" w:hAnsi="w_Badr" w:cs="w_Badr"/>
          <w:sz w:val="24"/>
          <w:rtl/>
          <w:lang w:bidi="fa-IR"/>
        </w:rPr>
      </w:pPr>
      <w:r w:rsidRPr="00056902">
        <w:rPr>
          <w:rFonts w:ascii="w_Badr" w:hAnsi="w_Badr" w:cs="w_Badr" w:hint="cs"/>
          <w:sz w:val="24"/>
          <w:rtl/>
          <w:lang w:bidi="fa-IR"/>
        </w:rPr>
        <w:t>چون</w:t>
      </w:r>
      <w:r w:rsidRPr="00056902">
        <w:rPr>
          <w:rFonts w:ascii="w_Badr" w:hAnsi="w_Badr" w:cs="w_Badr"/>
          <w:sz w:val="24"/>
          <w:rtl/>
          <w:lang w:bidi="fa-IR"/>
        </w:rPr>
        <w:t xml:space="preserve"> </w:t>
      </w:r>
      <w:r w:rsidRPr="00056902">
        <w:rPr>
          <w:rFonts w:ascii="w_Badr" w:hAnsi="w_Badr" w:cs="w_Badr" w:hint="cs"/>
          <w:sz w:val="24"/>
          <w:rtl/>
          <w:lang w:bidi="fa-IR"/>
        </w:rPr>
        <w:t>اندرزى</w:t>
      </w:r>
      <w:r w:rsidRPr="00056902">
        <w:rPr>
          <w:rFonts w:ascii="w_Badr" w:hAnsi="w_Badr" w:cs="w_Badr"/>
          <w:sz w:val="24"/>
          <w:rtl/>
          <w:lang w:bidi="fa-IR"/>
        </w:rPr>
        <w:t xml:space="preserve"> </w:t>
      </w:r>
      <w:r w:rsidRPr="00056902">
        <w:rPr>
          <w:rFonts w:ascii="w_Badr" w:hAnsi="w_Badr" w:cs="w_Badr" w:hint="cs"/>
          <w:sz w:val="24"/>
          <w:rtl/>
          <w:lang w:bidi="fa-IR"/>
        </w:rPr>
        <w:t>را</w:t>
      </w:r>
      <w:r w:rsidRPr="00056902">
        <w:rPr>
          <w:rFonts w:ascii="w_Badr" w:hAnsi="w_Badr" w:cs="w_Badr"/>
          <w:sz w:val="24"/>
          <w:rtl/>
          <w:lang w:bidi="fa-IR"/>
        </w:rPr>
        <w:t xml:space="preserve"> </w:t>
      </w:r>
      <w:r w:rsidRPr="00056902">
        <w:rPr>
          <w:rFonts w:ascii="w_Badr" w:hAnsi="w_Badr" w:cs="w_Badr" w:hint="cs"/>
          <w:sz w:val="24"/>
          <w:rtl/>
          <w:lang w:bidi="fa-IR"/>
        </w:rPr>
        <w:t>كه</w:t>
      </w:r>
      <w:r w:rsidRPr="00056902">
        <w:rPr>
          <w:rFonts w:ascii="w_Badr" w:hAnsi="w_Badr" w:cs="w_Badr"/>
          <w:sz w:val="24"/>
          <w:rtl/>
          <w:lang w:bidi="fa-IR"/>
        </w:rPr>
        <w:t xml:space="preserve"> </w:t>
      </w:r>
      <w:r w:rsidRPr="00056902">
        <w:rPr>
          <w:rFonts w:ascii="w_Badr" w:hAnsi="w_Badr" w:cs="w_Badr" w:hint="cs"/>
          <w:sz w:val="24"/>
          <w:rtl/>
          <w:lang w:bidi="fa-IR"/>
        </w:rPr>
        <w:t>به</w:t>
      </w:r>
      <w:r w:rsidRPr="00056902">
        <w:rPr>
          <w:rFonts w:ascii="w_Badr" w:hAnsi="w_Badr" w:cs="w_Badr"/>
          <w:sz w:val="24"/>
          <w:rtl/>
          <w:lang w:bidi="fa-IR"/>
        </w:rPr>
        <w:t xml:space="preserve"> </w:t>
      </w:r>
      <w:r w:rsidRPr="00056902">
        <w:rPr>
          <w:rFonts w:ascii="w_Badr" w:hAnsi="w_Badr" w:cs="w_Badr" w:hint="cs"/>
          <w:sz w:val="24"/>
          <w:rtl/>
          <w:lang w:bidi="fa-IR"/>
        </w:rPr>
        <w:t>آنها</w:t>
      </w:r>
      <w:r w:rsidRPr="00056902">
        <w:rPr>
          <w:rFonts w:ascii="w_Badr" w:hAnsi="w_Badr" w:cs="w_Badr"/>
          <w:sz w:val="24"/>
          <w:rtl/>
          <w:lang w:bidi="fa-IR"/>
        </w:rPr>
        <w:t xml:space="preserve"> </w:t>
      </w:r>
      <w:r w:rsidRPr="00056902">
        <w:rPr>
          <w:rFonts w:ascii="w_Badr" w:hAnsi="w_Badr" w:cs="w_Badr" w:hint="cs"/>
          <w:sz w:val="24"/>
          <w:rtl/>
          <w:lang w:bidi="fa-IR"/>
        </w:rPr>
        <w:t>داده</w:t>
      </w:r>
      <w:r w:rsidRPr="00056902">
        <w:rPr>
          <w:rFonts w:ascii="w_Badr" w:hAnsi="w_Badr" w:cs="w_Badr"/>
          <w:sz w:val="24"/>
          <w:rtl/>
          <w:lang w:bidi="fa-IR"/>
        </w:rPr>
        <w:t xml:space="preserve"> </w:t>
      </w:r>
      <w:r w:rsidRPr="00056902">
        <w:rPr>
          <w:rFonts w:ascii="w_Badr" w:hAnsi="w_Badr" w:cs="w_Badr" w:hint="cs"/>
          <w:sz w:val="24"/>
          <w:rtl/>
          <w:lang w:bidi="fa-IR"/>
        </w:rPr>
        <w:t>شده</w:t>
      </w:r>
      <w:r w:rsidRPr="00056902">
        <w:rPr>
          <w:rFonts w:ascii="w_Badr" w:hAnsi="w_Badr" w:cs="w_Badr"/>
          <w:sz w:val="24"/>
          <w:rtl/>
          <w:lang w:bidi="fa-IR"/>
        </w:rPr>
        <w:t xml:space="preserve"> </w:t>
      </w:r>
      <w:r w:rsidRPr="00056902">
        <w:rPr>
          <w:rFonts w:ascii="w_Badr" w:hAnsi="w_Badr" w:cs="w_Badr" w:hint="cs"/>
          <w:sz w:val="24"/>
          <w:rtl/>
          <w:lang w:bidi="fa-IR"/>
        </w:rPr>
        <w:t>بود</w:t>
      </w:r>
      <w:r w:rsidRPr="00056902">
        <w:rPr>
          <w:rFonts w:ascii="w_Badr" w:hAnsi="w_Badr" w:cs="w_Badr"/>
          <w:sz w:val="24"/>
          <w:rtl/>
          <w:lang w:bidi="fa-IR"/>
        </w:rPr>
        <w:t xml:space="preserve"> </w:t>
      </w:r>
      <w:r w:rsidRPr="00056902">
        <w:rPr>
          <w:rFonts w:ascii="w_Badr" w:hAnsi="w_Badr" w:cs="w_Badr" w:hint="cs"/>
          <w:sz w:val="24"/>
          <w:rtl/>
          <w:lang w:bidi="fa-IR"/>
        </w:rPr>
        <w:t>فراموش</w:t>
      </w:r>
      <w:r w:rsidRPr="00056902">
        <w:rPr>
          <w:rFonts w:ascii="w_Badr" w:hAnsi="w_Badr" w:cs="w_Badr"/>
          <w:sz w:val="24"/>
          <w:rtl/>
          <w:lang w:bidi="fa-IR"/>
        </w:rPr>
        <w:t xml:space="preserve"> </w:t>
      </w:r>
      <w:r w:rsidRPr="00056902">
        <w:rPr>
          <w:rFonts w:ascii="w_Badr" w:hAnsi="w_Badr" w:cs="w_Badr" w:hint="cs"/>
          <w:sz w:val="24"/>
          <w:rtl/>
          <w:lang w:bidi="fa-IR"/>
        </w:rPr>
        <w:t>كردند،</w:t>
      </w:r>
      <w:r w:rsidRPr="00056902">
        <w:rPr>
          <w:rFonts w:ascii="w_Badr" w:hAnsi="w_Badr" w:cs="w_Badr"/>
          <w:sz w:val="24"/>
          <w:rtl/>
          <w:lang w:bidi="fa-IR"/>
        </w:rPr>
        <w:t xml:space="preserve"> </w:t>
      </w:r>
      <w:r w:rsidRPr="00056902">
        <w:rPr>
          <w:rFonts w:ascii="w_Badr" w:hAnsi="w_Badr" w:cs="w_Badr" w:hint="cs"/>
          <w:sz w:val="24"/>
          <w:rtl/>
          <w:lang w:bidi="fa-IR"/>
        </w:rPr>
        <w:t>آنان</w:t>
      </w:r>
      <w:r w:rsidRPr="00056902">
        <w:rPr>
          <w:rFonts w:ascii="w_Badr" w:hAnsi="w_Badr" w:cs="w_Badr"/>
          <w:sz w:val="24"/>
          <w:rtl/>
          <w:lang w:bidi="fa-IR"/>
        </w:rPr>
        <w:t xml:space="preserve"> </w:t>
      </w:r>
      <w:r w:rsidRPr="00056902">
        <w:rPr>
          <w:rFonts w:ascii="w_Badr" w:hAnsi="w_Badr" w:cs="w_Badr" w:hint="cs"/>
          <w:sz w:val="24"/>
          <w:rtl/>
          <w:lang w:bidi="fa-IR"/>
        </w:rPr>
        <w:t>را</w:t>
      </w:r>
      <w:r w:rsidRPr="00056902">
        <w:rPr>
          <w:rFonts w:ascii="w_Badr" w:hAnsi="w_Badr" w:cs="w_Badr"/>
          <w:sz w:val="24"/>
          <w:rtl/>
          <w:lang w:bidi="fa-IR"/>
        </w:rPr>
        <w:t xml:space="preserve"> </w:t>
      </w:r>
      <w:r w:rsidRPr="00056902">
        <w:rPr>
          <w:rFonts w:ascii="w_Badr" w:hAnsi="w_Badr" w:cs="w_Badr" w:hint="cs"/>
          <w:sz w:val="24"/>
          <w:rtl/>
          <w:lang w:bidi="fa-IR"/>
        </w:rPr>
        <w:t>كه</w:t>
      </w:r>
      <w:r w:rsidRPr="00056902">
        <w:rPr>
          <w:rFonts w:ascii="w_Badr" w:hAnsi="w_Badr" w:cs="w_Badr"/>
          <w:sz w:val="24"/>
          <w:rtl/>
          <w:lang w:bidi="fa-IR"/>
        </w:rPr>
        <w:t xml:space="preserve"> </w:t>
      </w:r>
      <w:r w:rsidRPr="00056902">
        <w:rPr>
          <w:rFonts w:ascii="w_Badr" w:hAnsi="w_Badr" w:cs="w_Badr" w:hint="cs"/>
          <w:sz w:val="24"/>
          <w:rtl/>
          <w:lang w:bidi="fa-IR"/>
        </w:rPr>
        <w:t>از</w:t>
      </w:r>
      <w:r w:rsidRPr="00056902">
        <w:rPr>
          <w:rFonts w:ascii="w_Badr" w:hAnsi="w_Badr" w:cs="w_Badr"/>
          <w:sz w:val="24"/>
          <w:rtl/>
          <w:lang w:bidi="fa-IR"/>
        </w:rPr>
        <w:t xml:space="preserve"> </w:t>
      </w:r>
      <w:r w:rsidRPr="00056902">
        <w:rPr>
          <w:rFonts w:ascii="w_Badr" w:hAnsi="w_Badr" w:cs="w_Badr" w:hint="cs"/>
          <w:sz w:val="24"/>
          <w:rtl/>
          <w:lang w:bidi="fa-IR"/>
        </w:rPr>
        <w:t>بدى</w:t>
      </w:r>
      <w:r w:rsidRPr="00056902">
        <w:rPr>
          <w:rFonts w:ascii="w_Badr" w:hAnsi="w_Badr" w:cs="w_Badr"/>
          <w:sz w:val="24"/>
          <w:rtl/>
          <w:lang w:bidi="fa-IR"/>
        </w:rPr>
        <w:t xml:space="preserve"> </w:t>
      </w:r>
      <w:r w:rsidRPr="00056902">
        <w:rPr>
          <w:rFonts w:ascii="w_Badr" w:hAnsi="w_Badr" w:cs="w_Badr" w:hint="cs"/>
          <w:sz w:val="24"/>
          <w:rtl/>
          <w:lang w:bidi="fa-IR"/>
        </w:rPr>
        <w:t>پرهيز</w:t>
      </w:r>
      <w:r w:rsidRPr="00056902">
        <w:rPr>
          <w:rFonts w:ascii="w_Badr" w:hAnsi="w_Badr" w:cs="w_Badr"/>
          <w:sz w:val="24"/>
          <w:rtl/>
          <w:lang w:bidi="fa-IR"/>
        </w:rPr>
        <w:t xml:space="preserve"> </w:t>
      </w:r>
      <w:r w:rsidRPr="00056902">
        <w:rPr>
          <w:rFonts w:ascii="w_Badr" w:hAnsi="w_Badr" w:cs="w_Badr" w:hint="cs"/>
          <w:sz w:val="24"/>
          <w:rtl/>
          <w:lang w:bidi="fa-IR"/>
        </w:rPr>
        <w:t>مى‏كردند</w:t>
      </w:r>
      <w:r w:rsidRPr="00056902">
        <w:rPr>
          <w:rFonts w:ascii="w_Badr" w:hAnsi="w_Badr" w:cs="w_Badr"/>
          <w:sz w:val="24"/>
          <w:rtl/>
          <w:lang w:bidi="fa-IR"/>
        </w:rPr>
        <w:t xml:space="preserve"> </w:t>
      </w:r>
      <w:r w:rsidRPr="00056902">
        <w:rPr>
          <w:rFonts w:ascii="w_Badr" w:hAnsi="w_Badr" w:cs="w_Badr" w:hint="cs"/>
          <w:sz w:val="24"/>
          <w:rtl/>
          <w:lang w:bidi="fa-IR"/>
        </w:rPr>
        <w:t>نجات</w:t>
      </w:r>
      <w:r w:rsidRPr="00056902">
        <w:rPr>
          <w:rFonts w:ascii="w_Badr" w:hAnsi="w_Badr" w:cs="w_Badr"/>
          <w:sz w:val="24"/>
          <w:rtl/>
          <w:lang w:bidi="fa-IR"/>
        </w:rPr>
        <w:t xml:space="preserve"> </w:t>
      </w:r>
      <w:r w:rsidRPr="00056902">
        <w:rPr>
          <w:rFonts w:ascii="w_Badr" w:hAnsi="w_Badr" w:cs="w_Badr" w:hint="cs"/>
          <w:sz w:val="24"/>
          <w:rtl/>
          <w:lang w:bidi="fa-IR"/>
        </w:rPr>
        <w:t>داديم</w:t>
      </w:r>
      <w:r w:rsidRPr="00056902">
        <w:rPr>
          <w:rFonts w:ascii="w_Badr" w:hAnsi="w_Badr" w:cs="w_Badr"/>
          <w:sz w:val="24"/>
          <w:rtl/>
          <w:lang w:bidi="fa-IR"/>
        </w:rPr>
        <w:t xml:space="preserve"> </w:t>
      </w:r>
      <w:r w:rsidRPr="00056902">
        <w:rPr>
          <w:rFonts w:ascii="w_Badr" w:hAnsi="w_Badr" w:cs="w_Badr" w:hint="cs"/>
          <w:sz w:val="24"/>
          <w:rtl/>
          <w:lang w:bidi="fa-IR"/>
        </w:rPr>
        <w:t>و</w:t>
      </w:r>
      <w:r w:rsidRPr="00056902">
        <w:rPr>
          <w:rFonts w:ascii="w_Badr" w:hAnsi="w_Badr" w:cs="w_Badr"/>
          <w:sz w:val="24"/>
          <w:rtl/>
          <w:lang w:bidi="fa-IR"/>
        </w:rPr>
        <w:t xml:space="preserve"> </w:t>
      </w:r>
      <w:r w:rsidRPr="00056902">
        <w:rPr>
          <w:rFonts w:ascii="w_Badr" w:hAnsi="w_Badr" w:cs="w_Badr" w:hint="cs"/>
          <w:sz w:val="24"/>
          <w:rtl/>
          <w:lang w:bidi="fa-IR"/>
        </w:rPr>
        <w:t>گنهكاران</w:t>
      </w:r>
      <w:r w:rsidRPr="00056902">
        <w:rPr>
          <w:rFonts w:ascii="w_Badr" w:hAnsi="w_Badr" w:cs="w_Badr"/>
          <w:sz w:val="24"/>
          <w:rtl/>
          <w:lang w:bidi="fa-IR"/>
        </w:rPr>
        <w:t xml:space="preserve"> </w:t>
      </w:r>
      <w:r w:rsidRPr="00056902">
        <w:rPr>
          <w:rFonts w:ascii="w_Badr" w:hAnsi="w_Badr" w:cs="w_Badr" w:hint="cs"/>
          <w:sz w:val="24"/>
          <w:rtl/>
          <w:lang w:bidi="fa-IR"/>
        </w:rPr>
        <w:t>را</w:t>
      </w:r>
      <w:r w:rsidRPr="00056902">
        <w:rPr>
          <w:rFonts w:ascii="w_Badr" w:hAnsi="w_Badr" w:cs="w_Badr"/>
          <w:sz w:val="24"/>
          <w:rtl/>
          <w:lang w:bidi="fa-IR"/>
        </w:rPr>
        <w:t xml:space="preserve"> </w:t>
      </w:r>
      <w:r w:rsidRPr="00056902">
        <w:rPr>
          <w:rFonts w:ascii="w_Badr" w:hAnsi="w_Badr" w:cs="w_Badr" w:hint="cs"/>
          <w:sz w:val="24"/>
          <w:rtl/>
          <w:lang w:bidi="fa-IR"/>
        </w:rPr>
        <w:t>به</w:t>
      </w:r>
      <w:r w:rsidRPr="00056902">
        <w:rPr>
          <w:rFonts w:ascii="w_Badr" w:hAnsi="w_Badr" w:cs="w_Badr"/>
          <w:sz w:val="24"/>
          <w:rtl/>
          <w:lang w:bidi="fa-IR"/>
        </w:rPr>
        <w:t xml:space="preserve"> </w:t>
      </w:r>
      <w:r w:rsidRPr="00056902">
        <w:rPr>
          <w:rFonts w:ascii="w_Badr" w:hAnsi="w_Badr" w:cs="w_Badr" w:hint="cs"/>
          <w:sz w:val="24"/>
          <w:rtl/>
          <w:lang w:bidi="fa-IR"/>
        </w:rPr>
        <w:t>سبب</w:t>
      </w:r>
      <w:r w:rsidRPr="00056902">
        <w:rPr>
          <w:rFonts w:ascii="w_Badr" w:hAnsi="w_Badr" w:cs="w_Badr"/>
          <w:sz w:val="24"/>
          <w:rtl/>
          <w:lang w:bidi="fa-IR"/>
        </w:rPr>
        <w:t xml:space="preserve"> </w:t>
      </w:r>
      <w:r w:rsidRPr="00056902">
        <w:rPr>
          <w:rFonts w:ascii="w_Badr" w:hAnsi="w_Badr" w:cs="w_Badr" w:hint="cs"/>
          <w:sz w:val="24"/>
          <w:rtl/>
          <w:lang w:bidi="fa-IR"/>
        </w:rPr>
        <w:t>گناهشان</w:t>
      </w:r>
      <w:r w:rsidRPr="00056902">
        <w:rPr>
          <w:rFonts w:ascii="w_Badr" w:hAnsi="w_Badr" w:cs="w_Badr"/>
          <w:sz w:val="24"/>
          <w:rtl/>
          <w:lang w:bidi="fa-IR"/>
        </w:rPr>
        <w:t xml:space="preserve"> </w:t>
      </w:r>
      <w:r w:rsidRPr="00056902">
        <w:rPr>
          <w:rFonts w:ascii="w_Badr" w:hAnsi="w_Badr" w:cs="w_Badr" w:hint="cs"/>
          <w:sz w:val="24"/>
          <w:rtl/>
          <w:lang w:bidi="fa-IR"/>
        </w:rPr>
        <w:t>به</w:t>
      </w:r>
      <w:r w:rsidRPr="00056902">
        <w:rPr>
          <w:rFonts w:ascii="w_Badr" w:hAnsi="w_Badr" w:cs="w_Badr"/>
          <w:sz w:val="24"/>
          <w:rtl/>
          <w:lang w:bidi="fa-IR"/>
        </w:rPr>
        <w:t xml:space="preserve"> </w:t>
      </w:r>
      <w:r w:rsidRPr="00056902">
        <w:rPr>
          <w:rFonts w:ascii="w_Badr" w:hAnsi="w_Badr" w:cs="w_Badr" w:hint="cs"/>
          <w:sz w:val="24"/>
          <w:rtl/>
          <w:lang w:bidi="fa-IR"/>
        </w:rPr>
        <w:t>عذابى</w:t>
      </w:r>
      <w:r w:rsidRPr="00056902">
        <w:rPr>
          <w:rFonts w:ascii="w_Badr" w:hAnsi="w_Badr" w:cs="w_Badr"/>
          <w:sz w:val="24"/>
          <w:rtl/>
          <w:lang w:bidi="fa-IR"/>
        </w:rPr>
        <w:t xml:space="preserve"> </w:t>
      </w:r>
      <w:r w:rsidRPr="00056902">
        <w:rPr>
          <w:rFonts w:ascii="w_Badr" w:hAnsi="w_Badr" w:cs="w_Badr" w:hint="cs"/>
          <w:sz w:val="24"/>
          <w:rtl/>
          <w:lang w:bidi="fa-IR"/>
        </w:rPr>
        <w:t>سخت</w:t>
      </w:r>
      <w:r w:rsidRPr="00056902">
        <w:rPr>
          <w:rFonts w:ascii="w_Badr" w:hAnsi="w_Badr" w:cs="w_Badr"/>
          <w:sz w:val="24"/>
          <w:rtl/>
          <w:lang w:bidi="fa-IR"/>
        </w:rPr>
        <w:t xml:space="preserve"> </w:t>
      </w:r>
      <w:r w:rsidRPr="00056902">
        <w:rPr>
          <w:rFonts w:ascii="w_Badr" w:hAnsi="w_Badr" w:cs="w_Badr" w:hint="cs"/>
          <w:sz w:val="24"/>
          <w:rtl/>
          <w:lang w:bidi="fa-IR"/>
        </w:rPr>
        <w:t>فرو</w:t>
      </w:r>
      <w:r w:rsidRPr="00056902">
        <w:rPr>
          <w:rFonts w:ascii="w_Badr" w:hAnsi="w_Badr" w:cs="w_Badr"/>
          <w:sz w:val="24"/>
          <w:rtl/>
          <w:lang w:bidi="fa-IR"/>
        </w:rPr>
        <w:t xml:space="preserve"> </w:t>
      </w:r>
      <w:r w:rsidRPr="00056902">
        <w:rPr>
          <w:rFonts w:ascii="w_Badr" w:hAnsi="w_Badr" w:cs="w_Badr" w:hint="cs"/>
          <w:sz w:val="24"/>
          <w:rtl/>
          <w:lang w:bidi="fa-IR"/>
        </w:rPr>
        <w:t>گرفتيم</w:t>
      </w:r>
      <w:r>
        <w:rPr>
          <w:rFonts w:ascii="w_Badr" w:hAnsi="w_Badr" w:cs="w_Badr"/>
          <w:sz w:val="24"/>
          <w:rtl/>
          <w:lang w:bidi="fa-IR"/>
        </w:rPr>
        <w:t xml:space="preserve">. </w:t>
      </w:r>
      <w:r>
        <w:rPr>
          <w:rFonts w:ascii="w_Badr" w:hAnsi="w_Badr" w:cs="w_Badr" w:hint="cs"/>
          <w:sz w:val="24"/>
          <w:rtl/>
          <w:lang w:bidi="fa-IR"/>
        </w:rPr>
        <w:t xml:space="preserve">* </w:t>
      </w:r>
      <w:r w:rsidRPr="00056902">
        <w:rPr>
          <w:rFonts w:ascii="w_Badr" w:hAnsi="w_Badr" w:cs="w_Badr" w:hint="cs"/>
          <w:sz w:val="24"/>
          <w:rtl/>
          <w:lang w:bidi="fa-IR"/>
        </w:rPr>
        <w:t>و</w:t>
      </w:r>
      <w:r w:rsidRPr="00056902">
        <w:rPr>
          <w:rFonts w:ascii="w_Badr" w:hAnsi="w_Badr" w:cs="w_Badr"/>
          <w:sz w:val="24"/>
          <w:rtl/>
          <w:lang w:bidi="fa-IR"/>
        </w:rPr>
        <w:t xml:space="preserve"> </w:t>
      </w:r>
      <w:r w:rsidRPr="00056902">
        <w:rPr>
          <w:rFonts w:ascii="w_Badr" w:hAnsi="w_Badr" w:cs="w_Badr" w:hint="cs"/>
          <w:sz w:val="24"/>
          <w:rtl/>
          <w:lang w:bidi="fa-IR"/>
        </w:rPr>
        <w:t>چون</w:t>
      </w:r>
      <w:r w:rsidRPr="00056902">
        <w:rPr>
          <w:rFonts w:ascii="w_Badr" w:hAnsi="w_Badr" w:cs="w_Badr"/>
          <w:sz w:val="24"/>
          <w:rtl/>
          <w:lang w:bidi="fa-IR"/>
        </w:rPr>
        <w:t xml:space="preserve"> </w:t>
      </w:r>
      <w:r w:rsidRPr="00056902">
        <w:rPr>
          <w:rFonts w:ascii="w_Badr" w:hAnsi="w_Badr" w:cs="w_Badr" w:hint="cs"/>
          <w:sz w:val="24"/>
          <w:rtl/>
          <w:lang w:bidi="fa-IR"/>
        </w:rPr>
        <w:t>از</w:t>
      </w:r>
      <w:r w:rsidRPr="00056902">
        <w:rPr>
          <w:rFonts w:ascii="w_Badr" w:hAnsi="w_Badr" w:cs="w_Badr"/>
          <w:sz w:val="24"/>
          <w:rtl/>
          <w:lang w:bidi="fa-IR"/>
        </w:rPr>
        <w:t xml:space="preserve"> </w:t>
      </w:r>
      <w:r w:rsidRPr="00056902">
        <w:rPr>
          <w:rFonts w:ascii="w_Badr" w:hAnsi="w_Badr" w:cs="w_Badr" w:hint="cs"/>
          <w:sz w:val="24"/>
          <w:rtl/>
          <w:lang w:bidi="fa-IR"/>
        </w:rPr>
        <w:t>ترك</w:t>
      </w:r>
      <w:r w:rsidRPr="00056902">
        <w:rPr>
          <w:rFonts w:ascii="w_Badr" w:hAnsi="w_Badr" w:cs="w_Badr"/>
          <w:sz w:val="24"/>
          <w:rtl/>
          <w:lang w:bidi="fa-IR"/>
        </w:rPr>
        <w:t xml:space="preserve"> </w:t>
      </w:r>
      <w:r w:rsidRPr="00056902">
        <w:rPr>
          <w:rFonts w:ascii="w_Badr" w:hAnsi="w_Badr" w:cs="w_Badr" w:hint="cs"/>
          <w:sz w:val="24"/>
          <w:rtl/>
          <w:lang w:bidi="fa-IR"/>
        </w:rPr>
        <w:t>چيزى</w:t>
      </w:r>
      <w:r w:rsidRPr="00056902">
        <w:rPr>
          <w:rFonts w:ascii="w_Badr" w:hAnsi="w_Badr" w:cs="w_Badr"/>
          <w:sz w:val="24"/>
          <w:rtl/>
          <w:lang w:bidi="fa-IR"/>
        </w:rPr>
        <w:t xml:space="preserve"> </w:t>
      </w:r>
      <w:r w:rsidRPr="00056902">
        <w:rPr>
          <w:rFonts w:ascii="w_Badr" w:hAnsi="w_Badr" w:cs="w_Badr" w:hint="cs"/>
          <w:sz w:val="24"/>
          <w:rtl/>
          <w:lang w:bidi="fa-IR"/>
        </w:rPr>
        <w:t>كه</w:t>
      </w:r>
      <w:r w:rsidRPr="00056902">
        <w:rPr>
          <w:rFonts w:ascii="w_Badr" w:hAnsi="w_Badr" w:cs="w_Badr"/>
          <w:sz w:val="24"/>
          <w:rtl/>
          <w:lang w:bidi="fa-IR"/>
        </w:rPr>
        <w:t xml:space="preserve"> </w:t>
      </w:r>
      <w:r w:rsidRPr="00056902">
        <w:rPr>
          <w:rFonts w:ascii="w_Badr" w:hAnsi="w_Badr" w:cs="w_Badr" w:hint="cs"/>
          <w:sz w:val="24"/>
          <w:rtl/>
          <w:lang w:bidi="fa-IR"/>
        </w:rPr>
        <w:t>از</w:t>
      </w:r>
      <w:r w:rsidRPr="00056902">
        <w:rPr>
          <w:rFonts w:ascii="w_Badr" w:hAnsi="w_Badr" w:cs="w_Badr"/>
          <w:sz w:val="24"/>
          <w:rtl/>
          <w:lang w:bidi="fa-IR"/>
        </w:rPr>
        <w:t xml:space="preserve"> </w:t>
      </w:r>
      <w:r w:rsidRPr="00056902">
        <w:rPr>
          <w:rFonts w:ascii="w_Badr" w:hAnsi="w_Badr" w:cs="w_Badr" w:hint="cs"/>
          <w:sz w:val="24"/>
          <w:rtl/>
          <w:lang w:bidi="fa-IR"/>
        </w:rPr>
        <w:t>آن</w:t>
      </w:r>
      <w:r w:rsidRPr="00056902">
        <w:rPr>
          <w:rFonts w:ascii="w_Badr" w:hAnsi="w_Badr" w:cs="w_Badr"/>
          <w:sz w:val="24"/>
          <w:rtl/>
          <w:lang w:bidi="fa-IR"/>
        </w:rPr>
        <w:t xml:space="preserve"> </w:t>
      </w:r>
      <w:r w:rsidRPr="00056902">
        <w:rPr>
          <w:rFonts w:ascii="w_Badr" w:hAnsi="w_Badr" w:cs="w_Badr" w:hint="cs"/>
          <w:sz w:val="24"/>
          <w:rtl/>
          <w:lang w:bidi="fa-IR"/>
        </w:rPr>
        <w:t>منعشان</w:t>
      </w:r>
      <w:r w:rsidRPr="00056902">
        <w:rPr>
          <w:rFonts w:ascii="w_Badr" w:hAnsi="w_Badr" w:cs="w_Badr"/>
          <w:sz w:val="24"/>
          <w:rtl/>
          <w:lang w:bidi="fa-IR"/>
        </w:rPr>
        <w:t xml:space="preserve"> </w:t>
      </w:r>
      <w:r w:rsidRPr="00056902">
        <w:rPr>
          <w:rFonts w:ascii="w_Badr" w:hAnsi="w_Badr" w:cs="w_Badr" w:hint="cs"/>
          <w:sz w:val="24"/>
          <w:rtl/>
          <w:lang w:bidi="fa-IR"/>
        </w:rPr>
        <w:t>كرده</w:t>
      </w:r>
      <w:r w:rsidRPr="00056902">
        <w:rPr>
          <w:rFonts w:ascii="w_Badr" w:hAnsi="w_Badr" w:cs="w_Badr"/>
          <w:sz w:val="24"/>
          <w:rtl/>
          <w:lang w:bidi="fa-IR"/>
        </w:rPr>
        <w:t xml:space="preserve"> </w:t>
      </w:r>
      <w:r w:rsidRPr="00056902">
        <w:rPr>
          <w:rFonts w:ascii="w_Badr" w:hAnsi="w_Badr" w:cs="w_Badr" w:hint="cs"/>
          <w:sz w:val="24"/>
          <w:rtl/>
          <w:lang w:bidi="fa-IR"/>
        </w:rPr>
        <w:t>بودند</w:t>
      </w:r>
      <w:r w:rsidRPr="00056902">
        <w:rPr>
          <w:rFonts w:ascii="w_Badr" w:hAnsi="w_Badr" w:cs="w_Badr"/>
          <w:sz w:val="24"/>
          <w:rtl/>
          <w:lang w:bidi="fa-IR"/>
        </w:rPr>
        <w:t xml:space="preserve"> </w:t>
      </w:r>
      <w:r w:rsidRPr="00056902">
        <w:rPr>
          <w:rFonts w:ascii="w_Badr" w:hAnsi="w_Badr" w:cs="w_Badr" w:hint="cs"/>
          <w:sz w:val="24"/>
          <w:rtl/>
          <w:lang w:bidi="fa-IR"/>
        </w:rPr>
        <w:t>سرپيچى</w:t>
      </w:r>
      <w:r w:rsidRPr="00056902">
        <w:rPr>
          <w:rFonts w:ascii="w_Badr" w:hAnsi="w_Badr" w:cs="w_Badr"/>
          <w:sz w:val="24"/>
          <w:rtl/>
          <w:lang w:bidi="fa-IR"/>
        </w:rPr>
        <w:t xml:space="preserve"> </w:t>
      </w:r>
      <w:r w:rsidRPr="00056902">
        <w:rPr>
          <w:rFonts w:ascii="w_Badr" w:hAnsi="w_Badr" w:cs="w_Badr" w:hint="cs"/>
          <w:sz w:val="24"/>
          <w:rtl/>
          <w:lang w:bidi="fa-IR"/>
        </w:rPr>
        <w:t>كردند،</w:t>
      </w:r>
      <w:r w:rsidRPr="00056902">
        <w:rPr>
          <w:rFonts w:ascii="w_Badr" w:hAnsi="w_Badr" w:cs="w_Badr"/>
          <w:sz w:val="24"/>
          <w:rtl/>
          <w:lang w:bidi="fa-IR"/>
        </w:rPr>
        <w:t xml:space="preserve"> </w:t>
      </w:r>
      <w:r w:rsidRPr="00056902">
        <w:rPr>
          <w:rFonts w:ascii="w_Badr" w:hAnsi="w_Badr" w:cs="w_Badr" w:hint="cs"/>
          <w:sz w:val="24"/>
          <w:rtl/>
          <w:lang w:bidi="fa-IR"/>
        </w:rPr>
        <w:t>گفتيم</w:t>
      </w:r>
      <w:r w:rsidRPr="00056902">
        <w:rPr>
          <w:rFonts w:ascii="w_Badr" w:hAnsi="w_Badr" w:cs="w_Badr"/>
          <w:sz w:val="24"/>
          <w:rtl/>
          <w:lang w:bidi="fa-IR"/>
        </w:rPr>
        <w:t xml:space="preserve">: </w:t>
      </w:r>
      <w:r w:rsidRPr="00056902">
        <w:rPr>
          <w:rFonts w:ascii="w_Badr" w:hAnsi="w_Badr" w:cs="w_Badr" w:hint="cs"/>
          <w:sz w:val="24"/>
          <w:rtl/>
          <w:lang w:bidi="fa-IR"/>
        </w:rPr>
        <w:t>بوزينگانى</w:t>
      </w:r>
      <w:r w:rsidRPr="00056902">
        <w:rPr>
          <w:rFonts w:ascii="w_Badr" w:hAnsi="w_Badr" w:cs="w_Badr"/>
          <w:sz w:val="24"/>
          <w:rtl/>
          <w:lang w:bidi="fa-IR"/>
        </w:rPr>
        <w:t xml:space="preserve"> </w:t>
      </w:r>
      <w:r w:rsidRPr="00056902">
        <w:rPr>
          <w:rFonts w:ascii="w_Badr" w:hAnsi="w_Badr" w:cs="w_Badr" w:hint="cs"/>
          <w:sz w:val="24"/>
          <w:rtl/>
          <w:lang w:bidi="fa-IR"/>
        </w:rPr>
        <w:t>مطرود</w:t>
      </w:r>
      <w:r w:rsidRPr="00056902">
        <w:rPr>
          <w:rFonts w:ascii="w_Badr" w:hAnsi="w_Badr" w:cs="w_Badr"/>
          <w:sz w:val="24"/>
          <w:rtl/>
          <w:lang w:bidi="fa-IR"/>
        </w:rPr>
        <w:t xml:space="preserve"> </w:t>
      </w:r>
      <w:r w:rsidRPr="00056902">
        <w:rPr>
          <w:rFonts w:ascii="w_Badr" w:hAnsi="w_Badr" w:cs="w_Badr" w:hint="cs"/>
          <w:sz w:val="24"/>
          <w:rtl/>
          <w:lang w:bidi="fa-IR"/>
        </w:rPr>
        <w:t>شويد</w:t>
      </w:r>
      <w:r>
        <w:rPr>
          <w:rFonts w:ascii="w_Badr" w:hAnsi="w_Badr" w:cs="w_Badr"/>
          <w:sz w:val="24"/>
          <w:rtl/>
          <w:lang w:bidi="fa-IR"/>
        </w:rPr>
        <w:t xml:space="preserve">. </w:t>
      </w:r>
    </w:p>
    <w:p w:rsidR="00356A02" w:rsidRPr="006B7E05" w:rsidRDefault="00356A02" w:rsidP="0088570C">
      <w:pPr>
        <w:spacing w:after="0"/>
        <w:jc w:val="both"/>
        <w:rPr>
          <w:rFonts w:ascii="w_Lotus Bold" w:hAnsi="w_Lotus Bold" w:cs="w_Lotus Bold"/>
          <w:sz w:val="24"/>
          <w:rtl/>
          <w:lang w:bidi="fa-IR"/>
        </w:rPr>
      </w:pPr>
      <w:r w:rsidRPr="006B7E05">
        <w:rPr>
          <w:rFonts w:ascii="w_Lotus Bold" w:hAnsi="w_Lotus Bold" w:cs="w_Lotus Bold" w:hint="cs"/>
          <w:sz w:val="24"/>
          <w:rtl/>
          <w:lang w:bidi="fa-IR"/>
        </w:rPr>
        <w:t>8-3. توان ارزیابی امور مورد مواجهه به نسبت نیاز خود و بهره‌مندی از حق</w:t>
      </w:r>
    </w:p>
    <w:p w:rsidR="00356A02" w:rsidRDefault="00356A02" w:rsidP="000A6977">
      <w:pPr>
        <w:spacing w:after="0"/>
        <w:jc w:val="both"/>
        <w:rPr>
          <w:sz w:val="24"/>
          <w:rtl/>
          <w:lang w:bidi="fa-IR"/>
        </w:rPr>
      </w:pPr>
      <w:r>
        <w:rPr>
          <w:rFonts w:hint="cs"/>
          <w:sz w:val="24"/>
          <w:rtl/>
          <w:lang w:bidi="fa-IR"/>
        </w:rPr>
        <w:lastRenderedPageBreak/>
        <w:t xml:space="preserve">راه‌ تشخیص خیر، علم به امور به نسبت نیازها و تشخیص میزان بهره‌مندی آن امر از حق است. عجله، ابهام و اجمال مانع‌های اساسی در خیرگزینی است. </w:t>
      </w:r>
    </w:p>
    <w:p w:rsidR="000A6977" w:rsidRDefault="00D05383" w:rsidP="006B7E05">
      <w:pPr>
        <w:spacing w:after="0"/>
        <w:ind w:left="567"/>
        <w:jc w:val="both"/>
        <w:rPr>
          <w:rFonts w:ascii="w_Badr" w:hAnsi="w_Badr" w:cs="w_Badr"/>
          <w:sz w:val="24"/>
          <w:rtl/>
          <w:lang w:bidi="fa-IR"/>
        </w:rPr>
      </w:pPr>
      <w:r w:rsidRPr="006B7E05">
        <w:rPr>
          <w:rFonts w:ascii="w_Badr" w:hAnsi="w_Badr" w:cs="w_Badr" w:hint="cs"/>
          <w:sz w:val="24"/>
          <w:rtl/>
          <w:lang w:bidi="fa-IR"/>
        </w:rPr>
        <w:t>وَ</w:t>
      </w:r>
      <w:r w:rsidRPr="006B7E05">
        <w:rPr>
          <w:rFonts w:ascii="w_Badr" w:hAnsi="w_Badr" w:cs="w_Badr"/>
          <w:sz w:val="24"/>
          <w:rtl/>
          <w:lang w:bidi="fa-IR"/>
        </w:rPr>
        <w:t xml:space="preserve"> </w:t>
      </w:r>
      <w:r w:rsidRPr="006B7E05">
        <w:rPr>
          <w:rFonts w:ascii="w_Badr" w:hAnsi="w_Badr" w:cs="w_Badr" w:hint="cs"/>
          <w:sz w:val="24"/>
          <w:rtl/>
          <w:lang w:bidi="fa-IR"/>
        </w:rPr>
        <w:t>لا</w:t>
      </w:r>
      <w:r w:rsidRPr="006B7E05">
        <w:rPr>
          <w:rFonts w:ascii="w_Badr" w:hAnsi="w_Badr" w:cs="w_Badr"/>
          <w:sz w:val="24"/>
          <w:rtl/>
          <w:lang w:bidi="fa-IR"/>
        </w:rPr>
        <w:t xml:space="preserve"> </w:t>
      </w:r>
      <w:r w:rsidRPr="006B7E05">
        <w:rPr>
          <w:rFonts w:ascii="w_Badr" w:hAnsi="w_Badr" w:cs="w_Badr" w:hint="cs"/>
          <w:sz w:val="24"/>
          <w:rtl/>
          <w:lang w:bidi="fa-IR"/>
        </w:rPr>
        <w:t>تَقْفُ</w:t>
      </w:r>
      <w:r w:rsidRPr="006B7E05">
        <w:rPr>
          <w:rFonts w:ascii="w_Badr" w:hAnsi="w_Badr" w:cs="w_Badr"/>
          <w:sz w:val="24"/>
          <w:rtl/>
          <w:lang w:bidi="fa-IR"/>
        </w:rPr>
        <w:t xml:space="preserve"> </w:t>
      </w:r>
      <w:r w:rsidRPr="006B7E05">
        <w:rPr>
          <w:rFonts w:ascii="w_Badr" w:hAnsi="w_Badr" w:cs="w_Badr" w:hint="cs"/>
          <w:sz w:val="24"/>
          <w:rtl/>
          <w:lang w:bidi="fa-IR"/>
        </w:rPr>
        <w:t>ما</w:t>
      </w:r>
      <w:r w:rsidRPr="006B7E05">
        <w:rPr>
          <w:rFonts w:ascii="w_Badr" w:hAnsi="w_Badr" w:cs="w_Badr"/>
          <w:sz w:val="24"/>
          <w:rtl/>
          <w:lang w:bidi="fa-IR"/>
        </w:rPr>
        <w:t xml:space="preserve"> </w:t>
      </w:r>
      <w:r w:rsidRPr="006B7E05">
        <w:rPr>
          <w:rFonts w:ascii="w_Badr" w:hAnsi="w_Badr" w:cs="w_Badr" w:hint="cs"/>
          <w:sz w:val="24"/>
          <w:rtl/>
          <w:lang w:bidi="fa-IR"/>
        </w:rPr>
        <w:t>لَيْسَ</w:t>
      </w:r>
      <w:r w:rsidRPr="006B7E05">
        <w:rPr>
          <w:rFonts w:ascii="w_Badr" w:hAnsi="w_Badr" w:cs="w_Badr"/>
          <w:sz w:val="24"/>
          <w:rtl/>
          <w:lang w:bidi="fa-IR"/>
        </w:rPr>
        <w:t xml:space="preserve"> </w:t>
      </w:r>
      <w:r w:rsidRPr="006B7E05">
        <w:rPr>
          <w:rFonts w:ascii="w_Badr" w:hAnsi="w_Badr" w:cs="w_Badr" w:hint="cs"/>
          <w:sz w:val="24"/>
          <w:rtl/>
          <w:lang w:bidi="fa-IR"/>
        </w:rPr>
        <w:t>لَكَ</w:t>
      </w:r>
      <w:r w:rsidRPr="006B7E05">
        <w:rPr>
          <w:rFonts w:ascii="w_Badr" w:hAnsi="w_Badr" w:cs="w_Badr"/>
          <w:sz w:val="24"/>
          <w:rtl/>
          <w:lang w:bidi="fa-IR"/>
        </w:rPr>
        <w:t xml:space="preserve"> </w:t>
      </w:r>
      <w:r w:rsidRPr="006B7E05">
        <w:rPr>
          <w:rFonts w:ascii="w_Badr" w:hAnsi="w_Badr" w:cs="w_Badr" w:hint="cs"/>
          <w:sz w:val="24"/>
          <w:rtl/>
          <w:lang w:bidi="fa-IR"/>
        </w:rPr>
        <w:t>بِهِ</w:t>
      </w:r>
      <w:r w:rsidRPr="006B7E05">
        <w:rPr>
          <w:rFonts w:ascii="w_Badr" w:hAnsi="w_Badr" w:cs="w_Badr"/>
          <w:sz w:val="24"/>
          <w:rtl/>
          <w:lang w:bidi="fa-IR"/>
        </w:rPr>
        <w:t xml:space="preserve"> </w:t>
      </w:r>
      <w:r w:rsidRPr="006B7E05">
        <w:rPr>
          <w:rFonts w:ascii="w_Badr" w:hAnsi="w_Badr" w:cs="w_Badr" w:hint="cs"/>
          <w:sz w:val="24"/>
          <w:rtl/>
          <w:lang w:bidi="fa-IR"/>
        </w:rPr>
        <w:t>عِلْمٌ</w:t>
      </w:r>
      <w:r w:rsidRPr="006B7E05">
        <w:rPr>
          <w:rFonts w:ascii="w_Badr" w:hAnsi="w_Badr" w:cs="w_Badr"/>
          <w:sz w:val="24"/>
          <w:rtl/>
          <w:lang w:bidi="fa-IR"/>
        </w:rPr>
        <w:t xml:space="preserve"> </w:t>
      </w:r>
      <w:r w:rsidRPr="006B7E05">
        <w:rPr>
          <w:rFonts w:ascii="w_Badr" w:hAnsi="w_Badr" w:cs="w_Badr" w:hint="cs"/>
          <w:sz w:val="24"/>
          <w:rtl/>
          <w:lang w:bidi="fa-IR"/>
        </w:rPr>
        <w:t>إِنَّ</w:t>
      </w:r>
      <w:r w:rsidRPr="006B7E05">
        <w:rPr>
          <w:rFonts w:ascii="w_Badr" w:hAnsi="w_Badr" w:cs="w_Badr"/>
          <w:sz w:val="24"/>
          <w:rtl/>
          <w:lang w:bidi="fa-IR"/>
        </w:rPr>
        <w:t xml:space="preserve"> </w:t>
      </w:r>
      <w:r w:rsidRPr="006B7E05">
        <w:rPr>
          <w:rFonts w:ascii="w_Badr" w:hAnsi="w_Badr" w:cs="w_Badr" w:hint="cs"/>
          <w:sz w:val="24"/>
          <w:rtl/>
          <w:lang w:bidi="fa-IR"/>
        </w:rPr>
        <w:t>السَّمْعَ</w:t>
      </w:r>
      <w:r w:rsidRPr="006B7E05">
        <w:rPr>
          <w:rFonts w:ascii="w_Badr" w:hAnsi="w_Badr" w:cs="w_Badr"/>
          <w:sz w:val="24"/>
          <w:rtl/>
          <w:lang w:bidi="fa-IR"/>
        </w:rPr>
        <w:t xml:space="preserve"> </w:t>
      </w:r>
      <w:r w:rsidRPr="006B7E05">
        <w:rPr>
          <w:rFonts w:ascii="w_Badr" w:hAnsi="w_Badr" w:cs="w_Badr" w:hint="cs"/>
          <w:sz w:val="24"/>
          <w:rtl/>
          <w:lang w:bidi="fa-IR"/>
        </w:rPr>
        <w:t>وَ</w:t>
      </w:r>
      <w:r w:rsidRPr="006B7E05">
        <w:rPr>
          <w:rFonts w:ascii="w_Badr" w:hAnsi="w_Badr" w:cs="w_Badr"/>
          <w:sz w:val="24"/>
          <w:rtl/>
          <w:lang w:bidi="fa-IR"/>
        </w:rPr>
        <w:t xml:space="preserve"> </w:t>
      </w:r>
      <w:r w:rsidRPr="006B7E05">
        <w:rPr>
          <w:rFonts w:ascii="w_Badr" w:hAnsi="w_Badr" w:cs="w_Badr" w:hint="cs"/>
          <w:sz w:val="24"/>
          <w:rtl/>
          <w:lang w:bidi="fa-IR"/>
        </w:rPr>
        <w:t>الْبَصَرَ</w:t>
      </w:r>
      <w:r w:rsidRPr="006B7E05">
        <w:rPr>
          <w:rFonts w:ascii="w_Badr" w:hAnsi="w_Badr" w:cs="w_Badr"/>
          <w:sz w:val="24"/>
          <w:rtl/>
          <w:lang w:bidi="fa-IR"/>
        </w:rPr>
        <w:t xml:space="preserve"> </w:t>
      </w:r>
      <w:r w:rsidRPr="006B7E05">
        <w:rPr>
          <w:rFonts w:ascii="w_Badr" w:hAnsi="w_Badr" w:cs="w_Badr" w:hint="cs"/>
          <w:sz w:val="24"/>
          <w:rtl/>
          <w:lang w:bidi="fa-IR"/>
        </w:rPr>
        <w:t>وَ</w:t>
      </w:r>
      <w:r w:rsidRPr="006B7E05">
        <w:rPr>
          <w:rFonts w:ascii="w_Badr" w:hAnsi="w_Badr" w:cs="w_Badr"/>
          <w:sz w:val="24"/>
          <w:rtl/>
          <w:lang w:bidi="fa-IR"/>
        </w:rPr>
        <w:t xml:space="preserve"> </w:t>
      </w:r>
      <w:r w:rsidRPr="006B7E05">
        <w:rPr>
          <w:rFonts w:ascii="w_Badr" w:hAnsi="w_Badr" w:cs="w_Badr" w:hint="cs"/>
          <w:sz w:val="24"/>
          <w:rtl/>
          <w:lang w:bidi="fa-IR"/>
        </w:rPr>
        <w:t>الْفُؤادَ</w:t>
      </w:r>
      <w:r w:rsidRPr="006B7E05">
        <w:rPr>
          <w:rFonts w:ascii="w_Badr" w:hAnsi="w_Badr" w:cs="w_Badr"/>
          <w:sz w:val="24"/>
          <w:rtl/>
          <w:lang w:bidi="fa-IR"/>
        </w:rPr>
        <w:t xml:space="preserve"> </w:t>
      </w:r>
      <w:r w:rsidRPr="006B7E05">
        <w:rPr>
          <w:rFonts w:ascii="w_Badr" w:hAnsi="w_Badr" w:cs="w_Badr" w:hint="cs"/>
          <w:sz w:val="24"/>
          <w:rtl/>
          <w:lang w:bidi="fa-IR"/>
        </w:rPr>
        <w:t>كُلُّ</w:t>
      </w:r>
      <w:r w:rsidRPr="006B7E05">
        <w:rPr>
          <w:rFonts w:ascii="w_Badr" w:hAnsi="w_Badr" w:cs="w_Badr"/>
          <w:sz w:val="24"/>
          <w:rtl/>
          <w:lang w:bidi="fa-IR"/>
        </w:rPr>
        <w:t xml:space="preserve"> </w:t>
      </w:r>
      <w:r w:rsidRPr="006B7E05">
        <w:rPr>
          <w:rFonts w:ascii="w_Badr" w:hAnsi="w_Badr" w:cs="w_Badr" w:hint="cs"/>
          <w:sz w:val="24"/>
          <w:rtl/>
          <w:lang w:bidi="fa-IR"/>
        </w:rPr>
        <w:t>أُولئِكَ</w:t>
      </w:r>
      <w:r w:rsidRPr="006B7E05">
        <w:rPr>
          <w:rFonts w:ascii="w_Badr" w:hAnsi="w_Badr" w:cs="w_Badr"/>
          <w:sz w:val="24"/>
          <w:rtl/>
          <w:lang w:bidi="fa-IR"/>
        </w:rPr>
        <w:t xml:space="preserve"> </w:t>
      </w:r>
      <w:r w:rsidRPr="006B7E05">
        <w:rPr>
          <w:rFonts w:ascii="w_Badr" w:hAnsi="w_Badr" w:cs="w_Badr" w:hint="cs"/>
          <w:sz w:val="24"/>
          <w:rtl/>
          <w:lang w:bidi="fa-IR"/>
        </w:rPr>
        <w:t>كانَ</w:t>
      </w:r>
      <w:r w:rsidRPr="006B7E05">
        <w:rPr>
          <w:rFonts w:ascii="w_Badr" w:hAnsi="w_Badr" w:cs="w_Badr"/>
          <w:sz w:val="24"/>
          <w:rtl/>
          <w:lang w:bidi="fa-IR"/>
        </w:rPr>
        <w:t xml:space="preserve"> </w:t>
      </w:r>
      <w:r w:rsidRPr="006B7E05">
        <w:rPr>
          <w:rFonts w:ascii="w_Badr" w:hAnsi="w_Badr" w:cs="w_Badr" w:hint="cs"/>
          <w:sz w:val="24"/>
          <w:rtl/>
          <w:lang w:bidi="fa-IR"/>
        </w:rPr>
        <w:t>عَنْهُ</w:t>
      </w:r>
      <w:r w:rsidRPr="006B7E05">
        <w:rPr>
          <w:rFonts w:ascii="w_Badr" w:hAnsi="w_Badr" w:cs="w_Badr"/>
          <w:sz w:val="24"/>
          <w:rtl/>
          <w:lang w:bidi="fa-IR"/>
        </w:rPr>
        <w:t xml:space="preserve"> </w:t>
      </w:r>
      <w:r w:rsidRPr="006B7E05">
        <w:rPr>
          <w:rFonts w:ascii="w_Badr" w:hAnsi="w_Badr" w:cs="w_Badr" w:hint="cs"/>
          <w:sz w:val="24"/>
          <w:rtl/>
          <w:lang w:bidi="fa-IR"/>
        </w:rPr>
        <w:t>مَسْؤُلاً</w:t>
      </w:r>
      <w:r w:rsidR="00056902">
        <w:rPr>
          <w:rFonts w:ascii="w_Badr" w:hAnsi="w_Badr" w:cs="w_Badr" w:hint="cs"/>
          <w:sz w:val="24"/>
          <w:rtl/>
          <w:lang w:bidi="fa-IR"/>
        </w:rPr>
        <w:t xml:space="preserve"> </w:t>
      </w:r>
      <w:r w:rsidR="00056902">
        <w:rPr>
          <w:rStyle w:val="FootnoteReference"/>
          <w:rFonts w:ascii="w_Badr" w:hAnsi="w_Badr" w:cs="w_Badr"/>
          <w:sz w:val="24"/>
          <w:rtl/>
          <w:lang w:bidi="fa-IR"/>
        </w:rPr>
        <w:footnoteReference w:id="99"/>
      </w:r>
    </w:p>
    <w:p w:rsidR="00056902" w:rsidRPr="006B7E05" w:rsidRDefault="00056902" w:rsidP="006B7E05">
      <w:pPr>
        <w:spacing w:after="0"/>
        <w:ind w:left="567"/>
        <w:jc w:val="both"/>
        <w:rPr>
          <w:rFonts w:ascii="w_Badr" w:hAnsi="w_Badr" w:cs="w_Badr"/>
          <w:sz w:val="24"/>
          <w:rtl/>
          <w:lang w:bidi="fa-IR"/>
        </w:rPr>
      </w:pPr>
      <w:r w:rsidRPr="00056902">
        <w:rPr>
          <w:rFonts w:ascii="w_Badr" w:hAnsi="w_Badr" w:cs="w_Badr" w:hint="cs"/>
          <w:sz w:val="24"/>
          <w:rtl/>
          <w:lang w:bidi="fa-IR"/>
        </w:rPr>
        <w:t>از</w:t>
      </w:r>
      <w:r w:rsidRPr="00056902">
        <w:rPr>
          <w:rFonts w:ascii="w_Badr" w:hAnsi="w_Badr" w:cs="w_Badr"/>
          <w:sz w:val="24"/>
          <w:rtl/>
          <w:lang w:bidi="fa-IR"/>
        </w:rPr>
        <w:t xml:space="preserve"> </w:t>
      </w:r>
      <w:r w:rsidRPr="00056902">
        <w:rPr>
          <w:rFonts w:ascii="w_Badr" w:hAnsi="w_Badr" w:cs="w_Badr" w:hint="cs"/>
          <w:sz w:val="24"/>
          <w:rtl/>
          <w:lang w:bidi="fa-IR"/>
        </w:rPr>
        <w:t>پى</w:t>
      </w:r>
      <w:r w:rsidRPr="00056902">
        <w:rPr>
          <w:rFonts w:ascii="w_Badr" w:hAnsi="w_Badr" w:cs="w_Badr"/>
          <w:sz w:val="24"/>
          <w:rtl/>
          <w:lang w:bidi="fa-IR"/>
        </w:rPr>
        <w:t xml:space="preserve"> </w:t>
      </w:r>
      <w:r w:rsidRPr="00056902">
        <w:rPr>
          <w:rFonts w:ascii="w_Badr" w:hAnsi="w_Badr" w:cs="w_Badr" w:hint="cs"/>
          <w:sz w:val="24"/>
          <w:rtl/>
          <w:lang w:bidi="fa-IR"/>
        </w:rPr>
        <w:t>آنچه</w:t>
      </w:r>
      <w:r w:rsidRPr="00056902">
        <w:rPr>
          <w:rFonts w:ascii="w_Badr" w:hAnsi="w_Badr" w:cs="w_Badr"/>
          <w:sz w:val="24"/>
          <w:rtl/>
          <w:lang w:bidi="fa-IR"/>
        </w:rPr>
        <w:t xml:space="preserve"> </w:t>
      </w:r>
      <w:r w:rsidRPr="00056902">
        <w:rPr>
          <w:rFonts w:ascii="w_Badr" w:hAnsi="w_Badr" w:cs="w_Badr" w:hint="cs"/>
          <w:sz w:val="24"/>
          <w:rtl/>
          <w:lang w:bidi="fa-IR"/>
        </w:rPr>
        <w:t>ندانى</w:t>
      </w:r>
      <w:r w:rsidRPr="00056902">
        <w:rPr>
          <w:rFonts w:ascii="w_Badr" w:hAnsi="w_Badr" w:cs="w_Badr"/>
          <w:sz w:val="24"/>
          <w:rtl/>
          <w:lang w:bidi="fa-IR"/>
        </w:rPr>
        <w:t xml:space="preserve"> </w:t>
      </w:r>
      <w:r w:rsidRPr="00056902">
        <w:rPr>
          <w:rFonts w:ascii="w_Badr" w:hAnsi="w_Badr" w:cs="w_Badr" w:hint="cs"/>
          <w:sz w:val="24"/>
          <w:rtl/>
          <w:lang w:bidi="fa-IR"/>
        </w:rPr>
        <w:t>كه</w:t>
      </w:r>
      <w:r w:rsidRPr="00056902">
        <w:rPr>
          <w:rFonts w:ascii="w_Badr" w:hAnsi="w_Badr" w:cs="w_Badr"/>
          <w:sz w:val="24"/>
          <w:rtl/>
          <w:lang w:bidi="fa-IR"/>
        </w:rPr>
        <w:t xml:space="preserve"> </w:t>
      </w:r>
      <w:r w:rsidRPr="00056902">
        <w:rPr>
          <w:rFonts w:ascii="w_Badr" w:hAnsi="w_Badr" w:cs="w_Badr" w:hint="cs"/>
          <w:sz w:val="24"/>
          <w:rtl/>
          <w:lang w:bidi="fa-IR"/>
        </w:rPr>
        <w:t>چيست</w:t>
      </w:r>
      <w:r w:rsidRPr="00056902">
        <w:rPr>
          <w:rFonts w:ascii="w_Badr" w:hAnsi="w_Badr" w:cs="w_Badr"/>
          <w:sz w:val="24"/>
          <w:rtl/>
          <w:lang w:bidi="fa-IR"/>
        </w:rPr>
        <w:t xml:space="preserve"> </w:t>
      </w:r>
      <w:r w:rsidRPr="00056902">
        <w:rPr>
          <w:rFonts w:ascii="w_Badr" w:hAnsi="w_Badr" w:cs="w_Badr" w:hint="cs"/>
          <w:sz w:val="24"/>
          <w:rtl/>
          <w:lang w:bidi="fa-IR"/>
        </w:rPr>
        <w:t>مرو،</w:t>
      </w:r>
      <w:r w:rsidRPr="00056902">
        <w:rPr>
          <w:rFonts w:ascii="w_Badr" w:hAnsi="w_Badr" w:cs="w_Badr"/>
          <w:sz w:val="24"/>
          <w:rtl/>
          <w:lang w:bidi="fa-IR"/>
        </w:rPr>
        <w:t xml:space="preserve"> </w:t>
      </w:r>
      <w:r w:rsidRPr="00056902">
        <w:rPr>
          <w:rFonts w:ascii="w_Badr" w:hAnsi="w_Badr" w:cs="w_Badr" w:hint="cs"/>
          <w:sz w:val="24"/>
          <w:rtl/>
          <w:lang w:bidi="fa-IR"/>
        </w:rPr>
        <w:t>زيرا</w:t>
      </w:r>
      <w:r w:rsidRPr="00056902">
        <w:rPr>
          <w:rFonts w:ascii="w_Badr" w:hAnsi="w_Badr" w:cs="w_Badr"/>
          <w:sz w:val="24"/>
          <w:rtl/>
          <w:lang w:bidi="fa-IR"/>
        </w:rPr>
        <w:t xml:space="preserve"> </w:t>
      </w:r>
      <w:r w:rsidRPr="00056902">
        <w:rPr>
          <w:rFonts w:ascii="w_Badr" w:hAnsi="w_Badr" w:cs="w_Badr" w:hint="cs"/>
          <w:sz w:val="24"/>
          <w:rtl/>
          <w:lang w:bidi="fa-IR"/>
        </w:rPr>
        <w:t>گوش</w:t>
      </w:r>
      <w:r w:rsidRPr="00056902">
        <w:rPr>
          <w:rFonts w:ascii="w_Badr" w:hAnsi="w_Badr" w:cs="w_Badr"/>
          <w:sz w:val="24"/>
          <w:rtl/>
          <w:lang w:bidi="fa-IR"/>
        </w:rPr>
        <w:t xml:space="preserve"> </w:t>
      </w:r>
      <w:r w:rsidRPr="00056902">
        <w:rPr>
          <w:rFonts w:ascii="w_Badr" w:hAnsi="w_Badr" w:cs="w_Badr" w:hint="cs"/>
          <w:sz w:val="24"/>
          <w:rtl/>
          <w:lang w:bidi="fa-IR"/>
        </w:rPr>
        <w:t>و</w:t>
      </w:r>
      <w:r w:rsidRPr="00056902">
        <w:rPr>
          <w:rFonts w:ascii="w_Badr" w:hAnsi="w_Badr" w:cs="w_Badr"/>
          <w:sz w:val="24"/>
          <w:rtl/>
          <w:lang w:bidi="fa-IR"/>
        </w:rPr>
        <w:t xml:space="preserve"> </w:t>
      </w:r>
      <w:r w:rsidRPr="00056902">
        <w:rPr>
          <w:rFonts w:ascii="w_Badr" w:hAnsi="w_Badr" w:cs="w_Badr" w:hint="cs"/>
          <w:sz w:val="24"/>
          <w:rtl/>
          <w:lang w:bidi="fa-IR"/>
        </w:rPr>
        <w:t>چشم</w:t>
      </w:r>
      <w:r w:rsidRPr="00056902">
        <w:rPr>
          <w:rFonts w:ascii="w_Badr" w:hAnsi="w_Badr" w:cs="w_Badr"/>
          <w:sz w:val="24"/>
          <w:rtl/>
          <w:lang w:bidi="fa-IR"/>
        </w:rPr>
        <w:t xml:space="preserve"> </w:t>
      </w:r>
      <w:r w:rsidRPr="00056902">
        <w:rPr>
          <w:rFonts w:ascii="w_Badr" w:hAnsi="w_Badr" w:cs="w_Badr" w:hint="cs"/>
          <w:sz w:val="24"/>
          <w:rtl/>
          <w:lang w:bidi="fa-IR"/>
        </w:rPr>
        <w:t>و</w:t>
      </w:r>
      <w:r w:rsidRPr="00056902">
        <w:rPr>
          <w:rFonts w:ascii="w_Badr" w:hAnsi="w_Badr" w:cs="w_Badr"/>
          <w:sz w:val="24"/>
          <w:rtl/>
          <w:lang w:bidi="fa-IR"/>
        </w:rPr>
        <w:t xml:space="preserve"> </w:t>
      </w:r>
      <w:r w:rsidRPr="00056902">
        <w:rPr>
          <w:rFonts w:ascii="w_Badr" w:hAnsi="w_Badr" w:cs="w_Badr" w:hint="cs"/>
          <w:sz w:val="24"/>
          <w:rtl/>
          <w:lang w:bidi="fa-IR"/>
        </w:rPr>
        <w:t>دل،</w:t>
      </w:r>
      <w:r w:rsidRPr="00056902">
        <w:rPr>
          <w:rFonts w:ascii="w_Badr" w:hAnsi="w_Badr" w:cs="w_Badr"/>
          <w:sz w:val="24"/>
          <w:rtl/>
          <w:lang w:bidi="fa-IR"/>
        </w:rPr>
        <w:t xml:space="preserve"> </w:t>
      </w:r>
      <w:r w:rsidRPr="00056902">
        <w:rPr>
          <w:rFonts w:ascii="w_Badr" w:hAnsi="w_Badr" w:cs="w_Badr" w:hint="cs"/>
          <w:sz w:val="24"/>
          <w:rtl/>
          <w:lang w:bidi="fa-IR"/>
        </w:rPr>
        <w:t>همه</w:t>
      </w:r>
      <w:r w:rsidRPr="00056902">
        <w:rPr>
          <w:rFonts w:ascii="w_Badr" w:hAnsi="w_Badr" w:cs="w_Badr"/>
          <w:sz w:val="24"/>
          <w:rtl/>
          <w:lang w:bidi="fa-IR"/>
        </w:rPr>
        <w:t xml:space="preserve"> </w:t>
      </w:r>
      <w:r w:rsidRPr="00056902">
        <w:rPr>
          <w:rFonts w:ascii="w_Badr" w:hAnsi="w_Badr" w:cs="w_Badr" w:hint="cs"/>
          <w:sz w:val="24"/>
          <w:rtl/>
          <w:lang w:bidi="fa-IR"/>
        </w:rPr>
        <w:t>را،</w:t>
      </w:r>
      <w:r w:rsidRPr="00056902">
        <w:rPr>
          <w:rFonts w:ascii="w_Badr" w:hAnsi="w_Badr" w:cs="w_Badr"/>
          <w:sz w:val="24"/>
          <w:rtl/>
          <w:lang w:bidi="fa-IR"/>
        </w:rPr>
        <w:t xml:space="preserve"> </w:t>
      </w:r>
      <w:r w:rsidRPr="00056902">
        <w:rPr>
          <w:rFonts w:ascii="w_Badr" w:hAnsi="w_Badr" w:cs="w_Badr" w:hint="cs"/>
          <w:sz w:val="24"/>
          <w:rtl/>
          <w:lang w:bidi="fa-IR"/>
        </w:rPr>
        <w:t>بدان</w:t>
      </w:r>
      <w:r w:rsidRPr="00056902">
        <w:rPr>
          <w:rFonts w:ascii="w_Badr" w:hAnsi="w_Badr" w:cs="w_Badr"/>
          <w:sz w:val="24"/>
          <w:rtl/>
          <w:lang w:bidi="fa-IR"/>
        </w:rPr>
        <w:t xml:space="preserve"> </w:t>
      </w:r>
      <w:r w:rsidRPr="00056902">
        <w:rPr>
          <w:rFonts w:ascii="w_Badr" w:hAnsi="w_Badr" w:cs="w_Badr" w:hint="cs"/>
          <w:sz w:val="24"/>
          <w:rtl/>
          <w:lang w:bidi="fa-IR"/>
        </w:rPr>
        <w:t>بازخواست</w:t>
      </w:r>
      <w:r w:rsidRPr="00056902">
        <w:rPr>
          <w:rFonts w:ascii="w_Badr" w:hAnsi="w_Badr" w:cs="w_Badr"/>
          <w:sz w:val="24"/>
          <w:rtl/>
          <w:lang w:bidi="fa-IR"/>
        </w:rPr>
        <w:t xml:space="preserve"> </w:t>
      </w:r>
      <w:r w:rsidRPr="00056902">
        <w:rPr>
          <w:rFonts w:ascii="w_Badr" w:hAnsi="w_Badr" w:cs="w_Badr" w:hint="cs"/>
          <w:sz w:val="24"/>
          <w:rtl/>
          <w:lang w:bidi="fa-IR"/>
        </w:rPr>
        <w:t>كنند</w:t>
      </w:r>
      <w:r>
        <w:rPr>
          <w:rFonts w:ascii="w_Badr" w:hAnsi="w_Badr" w:cs="w_Badr"/>
          <w:sz w:val="24"/>
          <w:rtl/>
          <w:lang w:bidi="fa-IR"/>
        </w:rPr>
        <w:t xml:space="preserve">. </w:t>
      </w:r>
    </w:p>
    <w:p w:rsidR="00356A02" w:rsidRPr="006B7E05" w:rsidRDefault="00356A02" w:rsidP="0088570C">
      <w:pPr>
        <w:spacing w:after="0"/>
        <w:jc w:val="both"/>
        <w:rPr>
          <w:rFonts w:ascii="w_Lotus Bold" w:hAnsi="w_Lotus Bold" w:cs="w_Lotus Bold"/>
          <w:sz w:val="24"/>
          <w:rtl/>
          <w:lang w:bidi="fa-IR"/>
        </w:rPr>
      </w:pPr>
      <w:r w:rsidRPr="006B7E05">
        <w:rPr>
          <w:rFonts w:ascii="w_Lotus Bold" w:hAnsi="w_Lotus Bold" w:cs="w_Lotus Bold" w:hint="cs"/>
          <w:sz w:val="24"/>
          <w:rtl/>
          <w:lang w:bidi="fa-IR"/>
        </w:rPr>
        <w:t>9-3. توجه داشتن به مراحل در سیر بلوغ و تعیین وضعیت خود در سیر مراحل</w:t>
      </w:r>
    </w:p>
    <w:p w:rsidR="00356A02" w:rsidRDefault="00356A02" w:rsidP="0088570C">
      <w:pPr>
        <w:spacing w:after="0"/>
        <w:jc w:val="both"/>
        <w:rPr>
          <w:sz w:val="24"/>
          <w:rtl/>
          <w:lang w:bidi="fa-IR"/>
        </w:rPr>
      </w:pPr>
      <w:r>
        <w:rPr>
          <w:rFonts w:hint="cs"/>
          <w:sz w:val="24"/>
          <w:rtl/>
          <w:lang w:bidi="fa-IR"/>
        </w:rPr>
        <w:t xml:space="preserve">خیر در دوره‌های مختلف رشد به صورت‌های مختلفی ظاهر می‌شود. هم‌چنان‌که لهو لعب نیز نسبت به دوره‌های مختلف ظهورات گوناگونی دارد. در هر دوره‌ای خیرگزینی با توانمندی‌هایی که انسان در آن دوره دارد محقق می‌شود. </w:t>
      </w:r>
    </w:p>
    <w:p w:rsidR="00D05383" w:rsidRDefault="00D05383" w:rsidP="006B7E05">
      <w:pPr>
        <w:spacing w:after="0"/>
        <w:ind w:left="567"/>
        <w:jc w:val="both"/>
        <w:rPr>
          <w:rFonts w:ascii="w_Badr" w:hAnsi="w_Badr" w:cs="w_Badr"/>
          <w:sz w:val="24"/>
          <w:rtl/>
          <w:lang w:bidi="fa-IR"/>
        </w:rPr>
      </w:pPr>
      <w:r w:rsidRPr="006B7E05">
        <w:rPr>
          <w:rFonts w:ascii="w_Badr" w:hAnsi="w_Badr" w:cs="w_Badr" w:hint="cs"/>
          <w:sz w:val="24"/>
          <w:rtl/>
          <w:lang w:bidi="fa-IR"/>
        </w:rPr>
        <w:t>اعْلَمُوا</w:t>
      </w:r>
      <w:r w:rsidRPr="006B7E05">
        <w:rPr>
          <w:rFonts w:ascii="w_Badr" w:hAnsi="w_Badr" w:cs="w_Badr"/>
          <w:sz w:val="24"/>
          <w:rtl/>
          <w:lang w:bidi="fa-IR"/>
        </w:rPr>
        <w:t xml:space="preserve"> </w:t>
      </w:r>
      <w:r w:rsidRPr="006B7E05">
        <w:rPr>
          <w:rFonts w:ascii="w_Badr" w:hAnsi="w_Badr" w:cs="w_Badr" w:hint="cs"/>
          <w:sz w:val="24"/>
          <w:rtl/>
          <w:lang w:bidi="fa-IR"/>
        </w:rPr>
        <w:t>أَنَّمَا</w:t>
      </w:r>
      <w:r w:rsidRPr="006B7E05">
        <w:rPr>
          <w:rFonts w:ascii="w_Badr" w:hAnsi="w_Badr" w:cs="w_Badr"/>
          <w:sz w:val="24"/>
          <w:rtl/>
          <w:lang w:bidi="fa-IR"/>
        </w:rPr>
        <w:t xml:space="preserve"> </w:t>
      </w:r>
      <w:r w:rsidRPr="006B7E05">
        <w:rPr>
          <w:rFonts w:ascii="w_Badr" w:hAnsi="w_Badr" w:cs="w_Badr" w:hint="cs"/>
          <w:sz w:val="24"/>
          <w:rtl/>
          <w:lang w:bidi="fa-IR"/>
        </w:rPr>
        <w:t>الْحَياةُ</w:t>
      </w:r>
      <w:r w:rsidRPr="006B7E05">
        <w:rPr>
          <w:rFonts w:ascii="w_Badr" w:hAnsi="w_Badr" w:cs="w_Badr"/>
          <w:sz w:val="24"/>
          <w:rtl/>
          <w:lang w:bidi="fa-IR"/>
        </w:rPr>
        <w:t xml:space="preserve"> </w:t>
      </w:r>
      <w:r w:rsidRPr="006B7E05">
        <w:rPr>
          <w:rFonts w:ascii="w_Badr" w:hAnsi="w_Badr" w:cs="w_Badr" w:hint="cs"/>
          <w:sz w:val="24"/>
          <w:rtl/>
          <w:lang w:bidi="fa-IR"/>
        </w:rPr>
        <w:t>الدُّنْيا</w:t>
      </w:r>
      <w:r w:rsidRPr="006B7E05">
        <w:rPr>
          <w:rFonts w:ascii="w_Badr" w:hAnsi="w_Badr" w:cs="w_Badr"/>
          <w:sz w:val="24"/>
          <w:rtl/>
          <w:lang w:bidi="fa-IR"/>
        </w:rPr>
        <w:t xml:space="preserve"> </w:t>
      </w:r>
      <w:r w:rsidRPr="006B7E05">
        <w:rPr>
          <w:rFonts w:ascii="w_Badr" w:hAnsi="w_Badr" w:cs="w_Badr" w:hint="cs"/>
          <w:sz w:val="24"/>
          <w:rtl/>
          <w:lang w:bidi="fa-IR"/>
        </w:rPr>
        <w:t>لَعِبٌ</w:t>
      </w:r>
      <w:r w:rsidRPr="006B7E05">
        <w:rPr>
          <w:rFonts w:ascii="w_Badr" w:hAnsi="w_Badr" w:cs="w_Badr"/>
          <w:sz w:val="24"/>
          <w:rtl/>
          <w:lang w:bidi="fa-IR"/>
        </w:rPr>
        <w:t xml:space="preserve"> </w:t>
      </w:r>
      <w:r w:rsidRPr="006B7E05">
        <w:rPr>
          <w:rFonts w:ascii="w_Badr" w:hAnsi="w_Badr" w:cs="w_Badr" w:hint="cs"/>
          <w:sz w:val="24"/>
          <w:rtl/>
          <w:lang w:bidi="fa-IR"/>
        </w:rPr>
        <w:t>وَ</w:t>
      </w:r>
      <w:r w:rsidRPr="006B7E05">
        <w:rPr>
          <w:rFonts w:ascii="w_Badr" w:hAnsi="w_Badr" w:cs="w_Badr"/>
          <w:sz w:val="24"/>
          <w:rtl/>
          <w:lang w:bidi="fa-IR"/>
        </w:rPr>
        <w:t xml:space="preserve"> </w:t>
      </w:r>
      <w:r w:rsidRPr="006B7E05">
        <w:rPr>
          <w:rFonts w:ascii="w_Badr" w:hAnsi="w_Badr" w:cs="w_Badr" w:hint="cs"/>
          <w:sz w:val="24"/>
          <w:rtl/>
          <w:lang w:bidi="fa-IR"/>
        </w:rPr>
        <w:t>لَهْوٌ</w:t>
      </w:r>
      <w:r w:rsidRPr="006B7E05">
        <w:rPr>
          <w:rFonts w:ascii="w_Badr" w:hAnsi="w_Badr" w:cs="w_Badr"/>
          <w:sz w:val="24"/>
          <w:rtl/>
          <w:lang w:bidi="fa-IR"/>
        </w:rPr>
        <w:t xml:space="preserve"> </w:t>
      </w:r>
      <w:r w:rsidRPr="006B7E05">
        <w:rPr>
          <w:rFonts w:ascii="w_Badr" w:hAnsi="w_Badr" w:cs="w_Badr" w:hint="cs"/>
          <w:sz w:val="24"/>
          <w:rtl/>
          <w:lang w:bidi="fa-IR"/>
        </w:rPr>
        <w:t>وَ</w:t>
      </w:r>
      <w:r w:rsidRPr="006B7E05">
        <w:rPr>
          <w:rFonts w:ascii="w_Badr" w:hAnsi="w_Badr" w:cs="w_Badr"/>
          <w:sz w:val="24"/>
          <w:rtl/>
          <w:lang w:bidi="fa-IR"/>
        </w:rPr>
        <w:t xml:space="preserve"> </w:t>
      </w:r>
      <w:r w:rsidRPr="006B7E05">
        <w:rPr>
          <w:rFonts w:ascii="w_Badr" w:hAnsi="w_Badr" w:cs="w_Badr" w:hint="cs"/>
          <w:sz w:val="24"/>
          <w:rtl/>
          <w:lang w:bidi="fa-IR"/>
        </w:rPr>
        <w:t>زينَةٌ</w:t>
      </w:r>
      <w:r w:rsidRPr="006B7E05">
        <w:rPr>
          <w:rFonts w:ascii="w_Badr" w:hAnsi="w_Badr" w:cs="w_Badr"/>
          <w:sz w:val="24"/>
          <w:rtl/>
          <w:lang w:bidi="fa-IR"/>
        </w:rPr>
        <w:t xml:space="preserve"> </w:t>
      </w:r>
      <w:r w:rsidRPr="006B7E05">
        <w:rPr>
          <w:rFonts w:ascii="w_Badr" w:hAnsi="w_Badr" w:cs="w_Badr" w:hint="cs"/>
          <w:sz w:val="24"/>
          <w:rtl/>
          <w:lang w:bidi="fa-IR"/>
        </w:rPr>
        <w:t>وَ</w:t>
      </w:r>
      <w:r w:rsidRPr="006B7E05">
        <w:rPr>
          <w:rFonts w:ascii="w_Badr" w:hAnsi="w_Badr" w:cs="w_Badr"/>
          <w:sz w:val="24"/>
          <w:rtl/>
          <w:lang w:bidi="fa-IR"/>
        </w:rPr>
        <w:t xml:space="preserve"> </w:t>
      </w:r>
      <w:r w:rsidRPr="006B7E05">
        <w:rPr>
          <w:rFonts w:ascii="w_Badr" w:hAnsi="w_Badr" w:cs="w_Badr" w:hint="cs"/>
          <w:sz w:val="24"/>
          <w:rtl/>
          <w:lang w:bidi="fa-IR"/>
        </w:rPr>
        <w:t>تَفاخُرٌ</w:t>
      </w:r>
      <w:r w:rsidRPr="006B7E05">
        <w:rPr>
          <w:rFonts w:ascii="w_Badr" w:hAnsi="w_Badr" w:cs="w_Badr"/>
          <w:sz w:val="24"/>
          <w:rtl/>
          <w:lang w:bidi="fa-IR"/>
        </w:rPr>
        <w:t xml:space="preserve"> </w:t>
      </w:r>
      <w:r w:rsidRPr="006B7E05">
        <w:rPr>
          <w:rFonts w:ascii="w_Badr" w:hAnsi="w_Badr" w:cs="w_Badr" w:hint="cs"/>
          <w:sz w:val="24"/>
          <w:rtl/>
          <w:lang w:bidi="fa-IR"/>
        </w:rPr>
        <w:t>بَيْنَكُمْ</w:t>
      </w:r>
      <w:r w:rsidRPr="006B7E05">
        <w:rPr>
          <w:rFonts w:ascii="w_Badr" w:hAnsi="w_Badr" w:cs="w_Badr"/>
          <w:sz w:val="24"/>
          <w:rtl/>
          <w:lang w:bidi="fa-IR"/>
        </w:rPr>
        <w:t xml:space="preserve"> </w:t>
      </w:r>
      <w:r w:rsidRPr="006B7E05">
        <w:rPr>
          <w:rFonts w:ascii="w_Badr" w:hAnsi="w_Badr" w:cs="w_Badr" w:hint="cs"/>
          <w:sz w:val="24"/>
          <w:rtl/>
          <w:lang w:bidi="fa-IR"/>
        </w:rPr>
        <w:t>وَ</w:t>
      </w:r>
      <w:r w:rsidRPr="006B7E05">
        <w:rPr>
          <w:rFonts w:ascii="w_Badr" w:hAnsi="w_Badr" w:cs="w_Badr"/>
          <w:sz w:val="24"/>
          <w:rtl/>
          <w:lang w:bidi="fa-IR"/>
        </w:rPr>
        <w:t xml:space="preserve"> </w:t>
      </w:r>
      <w:r w:rsidRPr="006B7E05">
        <w:rPr>
          <w:rFonts w:ascii="w_Badr" w:hAnsi="w_Badr" w:cs="w_Badr" w:hint="cs"/>
          <w:sz w:val="24"/>
          <w:rtl/>
          <w:lang w:bidi="fa-IR"/>
        </w:rPr>
        <w:t>تَكاثُرٌ</w:t>
      </w:r>
      <w:r w:rsidRPr="006B7E05">
        <w:rPr>
          <w:rFonts w:ascii="w_Badr" w:hAnsi="w_Badr" w:cs="w_Badr"/>
          <w:sz w:val="24"/>
          <w:rtl/>
          <w:lang w:bidi="fa-IR"/>
        </w:rPr>
        <w:t xml:space="preserve"> </w:t>
      </w:r>
      <w:r w:rsidRPr="006B7E05">
        <w:rPr>
          <w:rFonts w:ascii="w_Badr" w:hAnsi="w_Badr" w:cs="w_Badr" w:hint="cs"/>
          <w:sz w:val="24"/>
          <w:rtl/>
          <w:lang w:bidi="fa-IR"/>
        </w:rPr>
        <w:t>فِي</w:t>
      </w:r>
      <w:r w:rsidRPr="006B7E05">
        <w:rPr>
          <w:rFonts w:ascii="w_Badr" w:hAnsi="w_Badr" w:cs="w_Badr"/>
          <w:sz w:val="24"/>
          <w:rtl/>
          <w:lang w:bidi="fa-IR"/>
        </w:rPr>
        <w:t xml:space="preserve"> </w:t>
      </w:r>
      <w:r w:rsidRPr="006B7E05">
        <w:rPr>
          <w:rFonts w:ascii="w_Badr" w:hAnsi="w_Badr" w:cs="w_Badr" w:hint="cs"/>
          <w:sz w:val="24"/>
          <w:rtl/>
          <w:lang w:bidi="fa-IR"/>
        </w:rPr>
        <w:t>الْأَمْوالِ</w:t>
      </w:r>
      <w:r w:rsidRPr="006B7E05">
        <w:rPr>
          <w:rFonts w:ascii="w_Badr" w:hAnsi="w_Badr" w:cs="w_Badr"/>
          <w:sz w:val="24"/>
          <w:rtl/>
          <w:lang w:bidi="fa-IR"/>
        </w:rPr>
        <w:t xml:space="preserve"> </w:t>
      </w:r>
      <w:r w:rsidRPr="006B7E05">
        <w:rPr>
          <w:rFonts w:ascii="w_Badr" w:hAnsi="w_Badr" w:cs="w_Badr" w:hint="cs"/>
          <w:sz w:val="24"/>
          <w:rtl/>
          <w:lang w:bidi="fa-IR"/>
        </w:rPr>
        <w:t>وَ</w:t>
      </w:r>
      <w:r w:rsidRPr="006B7E05">
        <w:rPr>
          <w:rFonts w:ascii="w_Badr" w:hAnsi="w_Badr" w:cs="w_Badr"/>
          <w:sz w:val="24"/>
          <w:rtl/>
          <w:lang w:bidi="fa-IR"/>
        </w:rPr>
        <w:t xml:space="preserve"> </w:t>
      </w:r>
      <w:r w:rsidRPr="006B7E05">
        <w:rPr>
          <w:rFonts w:ascii="w_Badr" w:hAnsi="w_Badr" w:cs="w_Badr" w:hint="cs"/>
          <w:sz w:val="24"/>
          <w:rtl/>
          <w:lang w:bidi="fa-IR"/>
        </w:rPr>
        <w:t>الْأَوْلادِ</w:t>
      </w:r>
      <w:r w:rsidRPr="006B7E05">
        <w:rPr>
          <w:rFonts w:ascii="w_Badr" w:hAnsi="w_Badr" w:cs="w_Badr"/>
          <w:sz w:val="24"/>
          <w:rtl/>
          <w:lang w:bidi="fa-IR"/>
        </w:rPr>
        <w:t xml:space="preserve"> </w:t>
      </w:r>
      <w:r w:rsidRPr="006B7E05">
        <w:rPr>
          <w:rFonts w:ascii="w_Badr" w:hAnsi="w_Badr" w:cs="w_Badr" w:hint="cs"/>
          <w:sz w:val="24"/>
          <w:rtl/>
          <w:lang w:bidi="fa-IR"/>
        </w:rPr>
        <w:t>كَمَثَلِ</w:t>
      </w:r>
      <w:r w:rsidRPr="006B7E05">
        <w:rPr>
          <w:rFonts w:ascii="w_Badr" w:hAnsi="w_Badr" w:cs="w_Badr"/>
          <w:sz w:val="24"/>
          <w:rtl/>
          <w:lang w:bidi="fa-IR"/>
        </w:rPr>
        <w:t xml:space="preserve"> </w:t>
      </w:r>
      <w:r w:rsidRPr="006B7E05">
        <w:rPr>
          <w:rFonts w:ascii="w_Badr" w:hAnsi="w_Badr" w:cs="w_Badr" w:hint="cs"/>
          <w:sz w:val="24"/>
          <w:rtl/>
          <w:lang w:bidi="fa-IR"/>
        </w:rPr>
        <w:t>غَيْثٍ</w:t>
      </w:r>
      <w:r w:rsidRPr="006B7E05">
        <w:rPr>
          <w:rFonts w:ascii="w_Badr" w:hAnsi="w_Badr" w:cs="w_Badr"/>
          <w:sz w:val="24"/>
          <w:rtl/>
          <w:lang w:bidi="fa-IR"/>
        </w:rPr>
        <w:t xml:space="preserve"> </w:t>
      </w:r>
      <w:r w:rsidRPr="006B7E05">
        <w:rPr>
          <w:rFonts w:ascii="w_Badr" w:hAnsi="w_Badr" w:cs="w_Badr" w:hint="cs"/>
          <w:sz w:val="24"/>
          <w:rtl/>
          <w:lang w:bidi="fa-IR"/>
        </w:rPr>
        <w:t>أَعْجَبَ</w:t>
      </w:r>
      <w:r w:rsidRPr="006B7E05">
        <w:rPr>
          <w:rFonts w:ascii="w_Badr" w:hAnsi="w_Badr" w:cs="w_Badr"/>
          <w:sz w:val="24"/>
          <w:rtl/>
          <w:lang w:bidi="fa-IR"/>
        </w:rPr>
        <w:t xml:space="preserve"> </w:t>
      </w:r>
      <w:r w:rsidRPr="006B7E05">
        <w:rPr>
          <w:rFonts w:ascii="w_Badr" w:hAnsi="w_Badr" w:cs="w_Badr" w:hint="cs"/>
          <w:sz w:val="24"/>
          <w:rtl/>
          <w:lang w:bidi="fa-IR"/>
        </w:rPr>
        <w:t>الْكُفَّارَ</w:t>
      </w:r>
      <w:r w:rsidRPr="006B7E05">
        <w:rPr>
          <w:rFonts w:ascii="w_Badr" w:hAnsi="w_Badr" w:cs="w_Badr"/>
          <w:sz w:val="24"/>
          <w:rtl/>
          <w:lang w:bidi="fa-IR"/>
        </w:rPr>
        <w:t xml:space="preserve"> </w:t>
      </w:r>
      <w:r w:rsidRPr="006B7E05">
        <w:rPr>
          <w:rFonts w:ascii="w_Badr" w:hAnsi="w_Badr" w:cs="w_Badr" w:hint="cs"/>
          <w:sz w:val="24"/>
          <w:rtl/>
          <w:lang w:bidi="fa-IR"/>
        </w:rPr>
        <w:t>نَباتُهُ</w:t>
      </w:r>
      <w:r w:rsidRPr="006B7E05">
        <w:rPr>
          <w:rFonts w:ascii="w_Badr" w:hAnsi="w_Badr" w:cs="w_Badr"/>
          <w:sz w:val="24"/>
          <w:rtl/>
          <w:lang w:bidi="fa-IR"/>
        </w:rPr>
        <w:t xml:space="preserve"> </w:t>
      </w:r>
      <w:r w:rsidRPr="006B7E05">
        <w:rPr>
          <w:rFonts w:ascii="w_Badr" w:hAnsi="w_Badr" w:cs="w_Badr" w:hint="cs"/>
          <w:sz w:val="24"/>
          <w:rtl/>
          <w:lang w:bidi="fa-IR"/>
        </w:rPr>
        <w:t>ثُمَّ</w:t>
      </w:r>
      <w:r w:rsidRPr="006B7E05">
        <w:rPr>
          <w:rFonts w:ascii="w_Badr" w:hAnsi="w_Badr" w:cs="w_Badr"/>
          <w:sz w:val="24"/>
          <w:rtl/>
          <w:lang w:bidi="fa-IR"/>
        </w:rPr>
        <w:t xml:space="preserve"> </w:t>
      </w:r>
      <w:r w:rsidRPr="006B7E05">
        <w:rPr>
          <w:rFonts w:ascii="w_Badr" w:hAnsi="w_Badr" w:cs="w_Badr" w:hint="cs"/>
          <w:sz w:val="24"/>
          <w:rtl/>
          <w:lang w:bidi="fa-IR"/>
        </w:rPr>
        <w:t>يَهيجُ</w:t>
      </w:r>
      <w:r w:rsidRPr="006B7E05">
        <w:rPr>
          <w:rFonts w:ascii="w_Badr" w:hAnsi="w_Badr" w:cs="w_Badr"/>
          <w:sz w:val="24"/>
          <w:rtl/>
          <w:lang w:bidi="fa-IR"/>
        </w:rPr>
        <w:t xml:space="preserve"> </w:t>
      </w:r>
      <w:r w:rsidRPr="006B7E05">
        <w:rPr>
          <w:rFonts w:ascii="w_Badr" w:hAnsi="w_Badr" w:cs="w_Badr" w:hint="cs"/>
          <w:sz w:val="24"/>
          <w:rtl/>
          <w:lang w:bidi="fa-IR"/>
        </w:rPr>
        <w:t>فَتَراهُ</w:t>
      </w:r>
      <w:r w:rsidRPr="006B7E05">
        <w:rPr>
          <w:rFonts w:ascii="w_Badr" w:hAnsi="w_Badr" w:cs="w_Badr"/>
          <w:sz w:val="24"/>
          <w:rtl/>
          <w:lang w:bidi="fa-IR"/>
        </w:rPr>
        <w:t xml:space="preserve"> </w:t>
      </w:r>
      <w:r w:rsidRPr="006B7E05">
        <w:rPr>
          <w:rFonts w:ascii="w_Badr" w:hAnsi="w_Badr" w:cs="w_Badr" w:hint="cs"/>
          <w:sz w:val="24"/>
          <w:rtl/>
          <w:lang w:bidi="fa-IR"/>
        </w:rPr>
        <w:t>مُصْفَرًّا</w:t>
      </w:r>
      <w:r w:rsidRPr="006B7E05">
        <w:rPr>
          <w:rFonts w:ascii="w_Badr" w:hAnsi="w_Badr" w:cs="w_Badr"/>
          <w:sz w:val="24"/>
          <w:rtl/>
          <w:lang w:bidi="fa-IR"/>
        </w:rPr>
        <w:t xml:space="preserve"> </w:t>
      </w:r>
      <w:r w:rsidRPr="006B7E05">
        <w:rPr>
          <w:rFonts w:ascii="w_Badr" w:hAnsi="w_Badr" w:cs="w_Badr" w:hint="cs"/>
          <w:sz w:val="24"/>
          <w:rtl/>
          <w:lang w:bidi="fa-IR"/>
        </w:rPr>
        <w:t>ثُمَّ</w:t>
      </w:r>
      <w:r w:rsidRPr="006B7E05">
        <w:rPr>
          <w:rFonts w:ascii="w_Badr" w:hAnsi="w_Badr" w:cs="w_Badr"/>
          <w:sz w:val="24"/>
          <w:rtl/>
          <w:lang w:bidi="fa-IR"/>
        </w:rPr>
        <w:t xml:space="preserve"> </w:t>
      </w:r>
      <w:r w:rsidRPr="006B7E05">
        <w:rPr>
          <w:rFonts w:ascii="w_Badr" w:hAnsi="w_Badr" w:cs="w_Badr" w:hint="cs"/>
          <w:sz w:val="24"/>
          <w:rtl/>
          <w:lang w:bidi="fa-IR"/>
        </w:rPr>
        <w:t>يَكُونُ</w:t>
      </w:r>
      <w:r w:rsidRPr="006B7E05">
        <w:rPr>
          <w:rFonts w:ascii="w_Badr" w:hAnsi="w_Badr" w:cs="w_Badr"/>
          <w:sz w:val="24"/>
          <w:rtl/>
          <w:lang w:bidi="fa-IR"/>
        </w:rPr>
        <w:t xml:space="preserve"> </w:t>
      </w:r>
      <w:r w:rsidRPr="006B7E05">
        <w:rPr>
          <w:rFonts w:ascii="w_Badr" w:hAnsi="w_Badr" w:cs="w_Badr" w:hint="cs"/>
          <w:sz w:val="24"/>
          <w:rtl/>
          <w:lang w:bidi="fa-IR"/>
        </w:rPr>
        <w:t>حُطاماً</w:t>
      </w:r>
      <w:r w:rsidRPr="006B7E05">
        <w:rPr>
          <w:rFonts w:ascii="w_Badr" w:hAnsi="w_Badr" w:cs="w_Badr"/>
          <w:sz w:val="24"/>
          <w:rtl/>
          <w:lang w:bidi="fa-IR"/>
        </w:rPr>
        <w:t xml:space="preserve"> </w:t>
      </w:r>
      <w:r w:rsidRPr="006B7E05">
        <w:rPr>
          <w:rFonts w:ascii="w_Badr" w:hAnsi="w_Badr" w:cs="w_Badr" w:hint="cs"/>
          <w:sz w:val="24"/>
          <w:rtl/>
          <w:lang w:bidi="fa-IR"/>
        </w:rPr>
        <w:t>وَ</w:t>
      </w:r>
      <w:r w:rsidRPr="006B7E05">
        <w:rPr>
          <w:rFonts w:ascii="w_Badr" w:hAnsi="w_Badr" w:cs="w_Badr"/>
          <w:sz w:val="24"/>
          <w:rtl/>
          <w:lang w:bidi="fa-IR"/>
        </w:rPr>
        <w:t xml:space="preserve"> </w:t>
      </w:r>
      <w:r w:rsidRPr="006B7E05">
        <w:rPr>
          <w:rFonts w:ascii="w_Badr" w:hAnsi="w_Badr" w:cs="w_Badr" w:hint="cs"/>
          <w:sz w:val="24"/>
          <w:rtl/>
          <w:lang w:bidi="fa-IR"/>
        </w:rPr>
        <w:t>فِي</w:t>
      </w:r>
      <w:r w:rsidRPr="006B7E05">
        <w:rPr>
          <w:rFonts w:ascii="w_Badr" w:hAnsi="w_Badr" w:cs="w_Badr"/>
          <w:sz w:val="24"/>
          <w:rtl/>
          <w:lang w:bidi="fa-IR"/>
        </w:rPr>
        <w:t xml:space="preserve"> </w:t>
      </w:r>
      <w:r w:rsidRPr="006B7E05">
        <w:rPr>
          <w:rFonts w:ascii="w_Badr" w:hAnsi="w_Badr" w:cs="w_Badr" w:hint="cs"/>
          <w:sz w:val="24"/>
          <w:rtl/>
          <w:lang w:bidi="fa-IR"/>
        </w:rPr>
        <w:t>الْآخِرَةِ</w:t>
      </w:r>
      <w:r w:rsidRPr="006B7E05">
        <w:rPr>
          <w:rFonts w:ascii="w_Badr" w:hAnsi="w_Badr" w:cs="w_Badr"/>
          <w:sz w:val="24"/>
          <w:rtl/>
          <w:lang w:bidi="fa-IR"/>
        </w:rPr>
        <w:t xml:space="preserve"> </w:t>
      </w:r>
      <w:r w:rsidRPr="006B7E05">
        <w:rPr>
          <w:rFonts w:ascii="w_Badr" w:hAnsi="w_Badr" w:cs="w_Badr" w:hint="cs"/>
          <w:sz w:val="24"/>
          <w:rtl/>
          <w:lang w:bidi="fa-IR"/>
        </w:rPr>
        <w:t>عَذابٌ</w:t>
      </w:r>
      <w:r w:rsidRPr="006B7E05">
        <w:rPr>
          <w:rFonts w:ascii="w_Badr" w:hAnsi="w_Badr" w:cs="w_Badr"/>
          <w:sz w:val="24"/>
          <w:rtl/>
          <w:lang w:bidi="fa-IR"/>
        </w:rPr>
        <w:t xml:space="preserve"> </w:t>
      </w:r>
      <w:r w:rsidRPr="006B7E05">
        <w:rPr>
          <w:rFonts w:ascii="w_Badr" w:hAnsi="w_Badr" w:cs="w_Badr" w:hint="cs"/>
          <w:sz w:val="24"/>
          <w:rtl/>
          <w:lang w:bidi="fa-IR"/>
        </w:rPr>
        <w:t>شَديدٌ</w:t>
      </w:r>
      <w:r w:rsidRPr="006B7E05">
        <w:rPr>
          <w:rFonts w:ascii="w_Badr" w:hAnsi="w_Badr" w:cs="w_Badr"/>
          <w:sz w:val="24"/>
          <w:rtl/>
          <w:lang w:bidi="fa-IR"/>
        </w:rPr>
        <w:t xml:space="preserve"> </w:t>
      </w:r>
      <w:r w:rsidRPr="006B7E05">
        <w:rPr>
          <w:rFonts w:ascii="w_Badr" w:hAnsi="w_Badr" w:cs="w_Badr" w:hint="cs"/>
          <w:sz w:val="24"/>
          <w:rtl/>
          <w:lang w:bidi="fa-IR"/>
        </w:rPr>
        <w:t>وَ</w:t>
      </w:r>
      <w:r w:rsidRPr="006B7E05">
        <w:rPr>
          <w:rFonts w:ascii="w_Badr" w:hAnsi="w_Badr" w:cs="w_Badr"/>
          <w:sz w:val="24"/>
          <w:rtl/>
          <w:lang w:bidi="fa-IR"/>
        </w:rPr>
        <w:t xml:space="preserve"> </w:t>
      </w:r>
      <w:r w:rsidRPr="006B7E05">
        <w:rPr>
          <w:rFonts w:ascii="w_Badr" w:hAnsi="w_Badr" w:cs="w_Badr" w:hint="cs"/>
          <w:sz w:val="24"/>
          <w:rtl/>
          <w:lang w:bidi="fa-IR"/>
        </w:rPr>
        <w:t>مَغْفِرَةٌ</w:t>
      </w:r>
      <w:r w:rsidRPr="006B7E05">
        <w:rPr>
          <w:rFonts w:ascii="w_Badr" w:hAnsi="w_Badr" w:cs="w_Badr"/>
          <w:sz w:val="24"/>
          <w:rtl/>
          <w:lang w:bidi="fa-IR"/>
        </w:rPr>
        <w:t xml:space="preserve"> </w:t>
      </w:r>
      <w:r w:rsidRPr="006B7E05">
        <w:rPr>
          <w:rFonts w:ascii="w_Badr" w:hAnsi="w_Badr" w:cs="w_Badr" w:hint="cs"/>
          <w:sz w:val="24"/>
          <w:rtl/>
          <w:lang w:bidi="fa-IR"/>
        </w:rPr>
        <w:t>مِنَ</w:t>
      </w:r>
      <w:r w:rsidRPr="006B7E05">
        <w:rPr>
          <w:rFonts w:ascii="w_Badr" w:hAnsi="w_Badr" w:cs="w_Badr"/>
          <w:sz w:val="24"/>
          <w:rtl/>
          <w:lang w:bidi="fa-IR"/>
        </w:rPr>
        <w:t xml:space="preserve"> </w:t>
      </w:r>
      <w:r w:rsidRPr="006B7E05">
        <w:rPr>
          <w:rFonts w:ascii="w_Badr" w:hAnsi="w_Badr" w:cs="w_Badr" w:hint="cs"/>
          <w:sz w:val="24"/>
          <w:rtl/>
          <w:lang w:bidi="fa-IR"/>
        </w:rPr>
        <w:t>اللَّهِ</w:t>
      </w:r>
      <w:r w:rsidRPr="006B7E05">
        <w:rPr>
          <w:rFonts w:ascii="w_Badr" w:hAnsi="w_Badr" w:cs="w_Badr"/>
          <w:sz w:val="24"/>
          <w:rtl/>
          <w:lang w:bidi="fa-IR"/>
        </w:rPr>
        <w:t xml:space="preserve"> </w:t>
      </w:r>
      <w:r w:rsidRPr="006B7E05">
        <w:rPr>
          <w:rFonts w:ascii="w_Badr" w:hAnsi="w_Badr" w:cs="w_Badr" w:hint="cs"/>
          <w:sz w:val="24"/>
          <w:rtl/>
          <w:lang w:bidi="fa-IR"/>
        </w:rPr>
        <w:t>وَ</w:t>
      </w:r>
      <w:r w:rsidRPr="006B7E05">
        <w:rPr>
          <w:rFonts w:ascii="w_Badr" w:hAnsi="w_Badr" w:cs="w_Badr"/>
          <w:sz w:val="24"/>
          <w:rtl/>
          <w:lang w:bidi="fa-IR"/>
        </w:rPr>
        <w:t xml:space="preserve"> </w:t>
      </w:r>
      <w:r w:rsidRPr="006B7E05">
        <w:rPr>
          <w:rFonts w:ascii="w_Badr" w:hAnsi="w_Badr" w:cs="w_Badr" w:hint="cs"/>
          <w:sz w:val="24"/>
          <w:rtl/>
          <w:lang w:bidi="fa-IR"/>
        </w:rPr>
        <w:t>رِضْوانٌ</w:t>
      </w:r>
      <w:r w:rsidRPr="006B7E05">
        <w:rPr>
          <w:rFonts w:ascii="w_Badr" w:hAnsi="w_Badr" w:cs="w_Badr"/>
          <w:sz w:val="24"/>
          <w:rtl/>
          <w:lang w:bidi="fa-IR"/>
        </w:rPr>
        <w:t xml:space="preserve"> </w:t>
      </w:r>
      <w:r w:rsidRPr="006B7E05">
        <w:rPr>
          <w:rFonts w:ascii="w_Badr" w:hAnsi="w_Badr" w:cs="w_Badr" w:hint="cs"/>
          <w:sz w:val="24"/>
          <w:rtl/>
          <w:lang w:bidi="fa-IR"/>
        </w:rPr>
        <w:t>وَ</w:t>
      </w:r>
      <w:r w:rsidRPr="006B7E05">
        <w:rPr>
          <w:rFonts w:ascii="w_Badr" w:hAnsi="w_Badr" w:cs="w_Badr"/>
          <w:sz w:val="24"/>
          <w:rtl/>
          <w:lang w:bidi="fa-IR"/>
        </w:rPr>
        <w:t xml:space="preserve"> </w:t>
      </w:r>
      <w:r w:rsidRPr="006B7E05">
        <w:rPr>
          <w:rFonts w:ascii="w_Badr" w:hAnsi="w_Badr" w:cs="w_Badr" w:hint="cs"/>
          <w:sz w:val="24"/>
          <w:rtl/>
          <w:lang w:bidi="fa-IR"/>
        </w:rPr>
        <w:t>مَا</w:t>
      </w:r>
      <w:r w:rsidRPr="006B7E05">
        <w:rPr>
          <w:rFonts w:ascii="w_Badr" w:hAnsi="w_Badr" w:cs="w_Badr"/>
          <w:sz w:val="24"/>
          <w:rtl/>
          <w:lang w:bidi="fa-IR"/>
        </w:rPr>
        <w:t xml:space="preserve"> </w:t>
      </w:r>
      <w:r w:rsidRPr="006B7E05">
        <w:rPr>
          <w:rFonts w:ascii="w_Badr" w:hAnsi="w_Badr" w:cs="w_Badr" w:hint="cs"/>
          <w:sz w:val="24"/>
          <w:rtl/>
          <w:lang w:bidi="fa-IR"/>
        </w:rPr>
        <w:t>الْحَياةُ</w:t>
      </w:r>
      <w:r w:rsidRPr="006B7E05">
        <w:rPr>
          <w:rFonts w:ascii="w_Badr" w:hAnsi="w_Badr" w:cs="w_Badr"/>
          <w:sz w:val="24"/>
          <w:rtl/>
          <w:lang w:bidi="fa-IR"/>
        </w:rPr>
        <w:t xml:space="preserve"> </w:t>
      </w:r>
      <w:r w:rsidRPr="006B7E05">
        <w:rPr>
          <w:rFonts w:ascii="w_Badr" w:hAnsi="w_Badr" w:cs="w_Badr" w:hint="cs"/>
          <w:sz w:val="24"/>
          <w:rtl/>
          <w:lang w:bidi="fa-IR"/>
        </w:rPr>
        <w:t>الدُّنْيا</w:t>
      </w:r>
      <w:r w:rsidRPr="006B7E05">
        <w:rPr>
          <w:rFonts w:ascii="w_Badr" w:hAnsi="w_Badr" w:cs="w_Badr"/>
          <w:sz w:val="24"/>
          <w:rtl/>
          <w:lang w:bidi="fa-IR"/>
        </w:rPr>
        <w:t xml:space="preserve"> </w:t>
      </w:r>
      <w:r w:rsidRPr="006B7E05">
        <w:rPr>
          <w:rFonts w:ascii="w_Badr" w:hAnsi="w_Badr" w:cs="w_Badr" w:hint="cs"/>
          <w:sz w:val="24"/>
          <w:rtl/>
          <w:lang w:bidi="fa-IR"/>
        </w:rPr>
        <w:t>إِلاَّ</w:t>
      </w:r>
      <w:r w:rsidRPr="006B7E05">
        <w:rPr>
          <w:rFonts w:ascii="w_Badr" w:hAnsi="w_Badr" w:cs="w_Badr"/>
          <w:sz w:val="24"/>
          <w:rtl/>
          <w:lang w:bidi="fa-IR"/>
        </w:rPr>
        <w:t xml:space="preserve"> </w:t>
      </w:r>
      <w:r w:rsidRPr="006B7E05">
        <w:rPr>
          <w:rFonts w:ascii="w_Badr" w:hAnsi="w_Badr" w:cs="w_Badr" w:hint="cs"/>
          <w:sz w:val="24"/>
          <w:rtl/>
          <w:lang w:bidi="fa-IR"/>
        </w:rPr>
        <w:t>مَتاعُ</w:t>
      </w:r>
      <w:r w:rsidRPr="006B7E05">
        <w:rPr>
          <w:rFonts w:ascii="w_Badr" w:hAnsi="w_Badr" w:cs="w_Badr"/>
          <w:sz w:val="24"/>
          <w:rtl/>
          <w:lang w:bidi="fa-IR"/>
        </w:rPr>
        <w:t xml:space="preserve"> </w:t>
      </w:r>
      <w:r w:rsidRPr="006B7E05">
        <w:rPr>
          <w:rFonts w:ascii="w_Badr" w:hAnsi="w_Badr" w:cs="w_Badr" w:hint="cs"/>
          <w:sz w:val="24"/>
          <w:rtl/>
          <w:lang w:bidi="fa-IR"/>
        </w:rPr>
        <w:t>الْغُرُورِ</w:t>
      </w:r>
      <w:r w:rsidR="00056902">
        <w:rPr>
          <w:rStyle w:val="FootnoteReference"/>
          <w:rFonts w:ascii="w_Badr" w:hAnsi="w_Badr" w:cs="w_Badr"/>
          <w:sz w:val="24"/>
          <w:rtl/>
          <w:lang w:bidi="fa-IR"/>
        </w:rPr>
        <w:footnoteReference w:id="100"/>
      </w:r>
    </w:p>
    <w:p w:rsidR="00056902" w:rsidRPr="006B7E05" w:rsidRDefault="00056902" w:rsidP="006B7E05">
      <w:pPr>
        <w:spacing w:after="0"/>
        <w:ind w:left="567"/>
        <w:jc w:val="both"/>
        <w:rPr>
          <w:rFonts w:ascii="w_Badr" w:hAnsi="w_Badr" w:cs="w_Badr"/>
          <w:sz w:val="24"/>
          <w:rtl/>
          <w:lang w:bidi="fa-IR"/>
        </w:rPr>
      </w:pPr>
      <w:r w:rsidRPr="00056902">
        <w:rPr>
          <w:rFonts w:ascii="w_Badr" w:hAnsi="w_Badr" w:cs="w_Badr" w:hint="cs"/>
          <w:sz w:val="24"/>
          <w:rtl/>
          <w:lang w:bidi="fa-IR"/>
        </w:rPr>
        <w:t>بدانيد</w:t>
      </w:r>
      <w:r w:rsidRPr="00056902">
        <w:rPr>
          <w:rFonts w:ascii="w_Badr" w:hAnsi="w_Badr" w:cs="w_Badr"/>
          <w:sz w:val="24"/>
          <w:rtl/>
          <w:lang w:bidi="fa-IR"/>
        </w:rPr>
        <w:t xml:space="preserve"> </w:t>
      </w:r>
      <w:r w:rsidRPr="00056902">
        <w:rPr>
          <w:rFonts w:ascii="w_Badr" w:hAnsi="w_Badr" w:cs="w_Badr" w:hint="cs"/>
          <w:sz w:val="24"/>
          <w:rtl/>
          <w:lang w:bidi="fa-IR"/>
        </w:rPr>
        <w:t>كه</w:t>
      </w:r>
      <w:r w:rsidRPr="00056902">
        <w:rPr>
          <w:rFonts w:ascii="w_Badr" w:hAnsi="w_Badr" w:cs="w_Badr"/>
          <w:sz w:val="24"/>
          <w:rtl/>
          <w:lang w:bidi="fa-IR"/>
        </w:rPr>
        <w:t xml:space="preserve"> </w:t>
      </w:r>
      <w:r w:rsidRPr="00056902">
        <w:rPr>
          <w:rFonts w:ascii="w_Badr" w:hAnsi="w_Badr" w:cs="w_Badr" w:hint="cs"/>
          <w:sz w:val="24"/>
          <w:rtl/>
          <w:lang w:bidi="fa-IR"/>
        </w:rPr>
        <w:t>زندگى</w:t>
      </w:r>
      <w:r w:rsidRPr="00056902">
        <w:rPr>
          <w:rFonts w:ascii="w_Badr" w:hAnsi="w_Badr" w:cs="w_Badr"/>
          <w:sz w:val="24"/>
          <w:rtl/>
          <w:lang w:bidi="fa-IR"/>
        </w:rPr>
        <w:t xml:space="preserve"> </w:t>
      </w:r>
      <w:r w:rsidRPr="00056902">
        <w:rPr>
          <w:rFonts w:ascii="w_Badr" w:hAnsi="w_Badr" w:cs="w_Badr" w:hint="cs"/>
          <w:sz w:val="24"/>
          <w:rtl/>
          <w:lang w:bidi="fa-IR"/>
        </w:rPr>
        <w:t>اينجهانى</w:t>
      </w:r>
      <w:r w:rsidRPr="00056902">
        <w:rPr>
          <w:rFonts w:ascii="w_Badr" w:hAnsi="w_Badr" w:cs="w_Badr"/>
          <w:sz w:val="24"/>
          <w:rtl/>
          <w:lang w:bidi="fa-IR"/>
        </w:rPr>
        <w:t xml:space="preserve"> </w:t>
      </w:r>
      <w:r w:rsidRPr="00056902">
        <w:rPr>
          <w:rFonts w:ascii="w_Badr" w:hAnsi="w_Badr" w:cs="w_Badr" w:hint="cs"/>
          <w:sz w:val="24"/>
          <w:rtl/>
          <w:lang w:bidi="fa-IR"/>
        </w:rPr>
        <w:t>بازيچه</w:t>
      </w:r>
      <w:r w:rsidRPr="00056902">
        <w:rPr>
          <w:rFonts w:ascii="w_Badr" w:hAnsi="w_Badr" w:cs="w_Badr"/>
          <w:sz w:val="24"/>
          <w:rtl/>
          <w:lang w:bidi="fa-IR"/>
        </w:rPr>
        <w:t xml:space="preserve"> </w:t>
      </w:r>
      <w:r w:rsidRPr="00056902">
        <w:rPr>
          <w:rFonts w:ascii="w_Badr" w:hAnsi="w_Badr" w:cs="w_Badr" w:hint="cs"/>
          <w:sz w:val="24"/>
          <w:rtl/>
          <w:lang w:bidi="fa-IR"/>
        </w:rPr>
        <w:t>است</w:t>
      </w:r>
      <w:r w:rsidRPr="00056902">
        <w:rPr>
          <w:rFonts w:ascii="w_Badr" w:hAnsi="w_Badr" w:cs="w_Badr"/>
          <w:sz w:val="24"/>
          <w:rtl/>
          <w:lang w:bidi="fa-IR"/>
        </w:rPr>
        <w:t xml:space="preserve"> </w:t>
      </w:r>
      <w:r w:rsidRPr="00056902">
        <w:rPr>
          <w:rFonts w:ascii="w_Badr" w:hAnsi="w_Badr" w:cs="w_Badr" w:hint="cs"/>
          <w:sz w:val="24"/>
          <w:rtl/>
          <w:lang w:bidi="fa-IR"/>
        </w:rPr>
        <w:t>و</w:t>
      </w:r>
      <w:r w:rsidRPr="00056902">
        <w:rPr>
          <w:rFonts w:ascii="w_Badr" w:hAnsi="w_Badr" w:cs="w_Badr"/>
          <w:sz w:val="24"/>
          <w:rtl/>
          <w:lang w:bidi="fa-IR"/>
        </w:rPr>
        <w:t xml:space="preserve"> </w:t>
      </w:r>
      <w:r w:rsidRPr="00056902">
        <w:rPr>
          <w:rFonts w:ascii="w_Badr" w:hAnsi="w_Badr" w:cs="w_Badr" w:hint="cs"/>
          <w:sz w:val="24"/>
          <w:rtl/>
          <w:lang w:bidi="fa-IR"/>
        </w:rPr>
        <w:t>بيهودگى</w:t>
      </w:r>
      <w:r w:rsidRPr="00056902">
        <w:rPr>
          <w:rFonts w:ascii="w_Badr" w:hAnsi="w_Badr" w:cs="w_Badr"/>
          <w:sz w:val="24"/>
          <w:rtl/>
          <w:lang w:bidi="fa-IR"/>
        </w:rPr>
        <w:t xml:space="preserve"> </w:t>
      </w:r>
      <w:r w:rsidRPr="00056902">
        <w:rPr>
          <w:rFonts w:ascii="w_Badr" w:hAnsi="w_Badr" w:cs="w_Badr" w:hint="cs"/>
          <w:sz w:val="24"/>
          <w:rtl/>
          <w:lang w:bidi="fa-IR"/>
        </w:rPr>
        <w:t>و</w:t>
      </w:r>
      <w:r w:rsidRPr="00056902">
        <w:rPr>
          <w:rFonts w:ascii="w_Badr" w:hAnsi="w_Badr" w:cs="w_Badr"/>
          <w:sz w:val="24"/>
          <w:rtl/>
          <w:lang w:bidi="fa-IR"/>
        </w:rPr>
        <w:t xml:space="preserve"> </w:t>
      </w:r>
      <w:r w:rsidRPr="00056902">
        <w:rPr>
          <w:rFonts w:ascii="w_Badr" w:hAnsi="w_Badr" w:cs="w_Badr" w:hint="cs"/>
          <w:sz w:val="24"/>
          <w:rtl/>
          <w:lang w:bidi="fa-IR"/>
        </w:rPr>
        <w:t>آرايش</w:t>
      </w:r>
      <w:r w:rsidRPr="00056902">
        <w:rPr>
          <w:rFonts w:ascii="w_Badr" w:hAnsi="w_Badr" w:cs="w_Badr"/>
          <w:sz w:val="24"/>
          <w:rtl/>
          <w:lang w:bidi="fa-IR"/>
        </w:rPr>
        <w:t xml:space="preserve"> </w:t>
      </w:r>
      <w:r w:rsidRPr="00056902">
        <w:rPr>
          <w:rFonts w:ascii="w_Badr" w:hAnsi="w_Badr" w:cs="w_Badr" w:hint="cs"/>
          <w:sz w:val="24"/>
          <w:rtl/>
          <w:lang w:bidi="fa-IR"/>
        </w:rPr>
        <w:t>و</w:t>
      </w:r>
      <w:r w:rsidRPr="00056902">
        <w:rPr>
          <w:rFonts w:ascii="w_Badr" w:hAnsi="w_Badr" w:cs="w_Badr"/>
          <w:sz w:val="24"/>
          <w:rtl/>
          <w:lang w:bidi="fa-IR"/>
        </w:rPr>
        <w:t xml:space="preserve"> </w:t>
      </w:r>
      <w:r w:rsidRPr="00056902">
        <w:rPr>
          <w:rFonts w:ascii="w_Badr" w:hAnsi="w_Badr" w:cs="w_Badr" w:hint="cs"/>
          <w:sz w:val="24"/>
          <w:rtl/>
          <w:lang w:bidi="fa-IR"/>
        </w:rPr>
        <w:t>فخرفروشى</w:t>
      </w:r>
      <w:r w:rsidRPr="00056902">
        <w:rPr>
          <w:rFonts w:ascii="w_Badr" w:hAnsi="w_Badr" w:cs="w_Badr"/>
          <w:sz w:val="24"/>
          <w:rtl/>
          <w:lang w:bidi="fa-IR"/>
        </w:rPr>
        <w:t xml:space="preserve"> </w:t>
      </w:r>
      <w:r w:rsidRPr="00056902">
        <w:rPr>
          <w:rFonts w:ascii="w_Badr" w:hAnsi="w_Badr" w:cs="w_Badr" w:hint="cs"/>
          <w:sz w:val="24"/>
          <w:rtl/>
          <w:lang w:bidi="fa-IR"/>
        </w:rPr>
        <w:t>و</w:t>
      </w:r>
      <w:r w:rsidRPr="00056902">
        <w:rPr>
          <w:rFonts w:ascii="w_Badr" w:hAnsi="w_Badr" w:cs="w_Badr"/>
          <w:sz w:val="24"/>
          <w:rtl/>
          <w:lang w:bidi="fa-IR"/>
        </w:rPr>
        <w:t xml:space="preserve"> </w:t>
      </w:r>
      <w:r w:rsidRPr="00056902">
        <w:rPr>
          <w:rFonts w:ascii="w_Badr" w:hAnsi="w_Badr" w:cs="w_Badr" w:hint="cs"/>
          <w:sz w:val="24"/>
          <w:rtl/>
          <w:lang w:bidi="fa-IR"/>
        </w:rPr>
        <w:t>افزون‏جويى</w:t>
      </w:r>
      <w:r w:rsidRPr="00056902">
        <w:rPr>
          <w:rFonts w:ascii="w_Badr" w:hAnsi="w_Badr" w:cs="w_Badr"/>
          <w:sz w:val="24"/>
          <w:rtl/>
          <w:lang w:bidi="fa-IR"/>
        </w:rPr>
        <w:t xml:space="preserve"> </w:t>
      </w:r>
      <w:r w:rsidRPr="00056902">
        <w:rPr>
          <w:rFonts w:ascii="w_Badr" w:hAnsi="w_Badr" w:cs="w_Badr" w:hint="cs"/>
          <w:sz w:val="24"/>
          <w:rtl/>
          <w:lang w:bidi="fa-IR"/>
        </w:rPr>
        <w:t>در</w:t>
      </w:r>
      <w:r w:rsidRPr="00056902">
        <w:rPr>
          <w:rFonts w:ascii="w_Badr" w:hAnsi="w_Badr" w:cs="w_Badr"/>
          <w:sz w:val="24"/>
          <w:rtl/>
          <w:lang w:bidi="fa-IR"/>
        </w:rPr>
        <w:t xml:space="preserve"> </w:t>
      </w:r>
      <w:r w:rsidRPr="00056902">
        <w:rPr>
          <w:rFonts w:ascii="w_Badr" w:hAnsi="w_Badr" w:cs="w_Badr" w:hint="cs"/>
          <w:sz w:val="24"/>
          <w:rtl/>
          <w:lang w:bidi="fa-IR"/>
        </w:rPr>
        <w:t>اموال</w:t>
      </w:r>
      <w:r w:rsidRPr="00056902">
        <w:rPr>
          <w:rFonts w:ascii="w_Badr" w:hAnsi="w_Badr" w:cs="w_Badr"/>
          <w:sz w:val="24"/>
          <w:rtl/>
          <w:lang w:bidi="fa-IR"/>
        </w:rPr>
        <w:t xml:space="preserve"> </w:t>
      </w:r>
      <w:r w:rsidRPr="00056902">
        <w:rPr>
          <w:rFonts w:ascii="w_Badr" w:hAnsi="w_Badr" w:cs="w_Badr" w:hint="cs"/>
          <w:sz w:val="24"/>
          <w:rtl/>
          <w:lang w:bidi="fa-IR"/>
        </w:rPr>
        <w:t>و</w:t>
      </w:r>
      <w:r w:rsidRPr="00056902">
        <w:rPr>
          <w:rFonts w:ascii="w_Badr" w:hAnsi="w_Badr" w:cs="w_Badr"/>
          <w:sz w:val="24"/>
          <w:rtl/>
          <w:lang w:bidi="fa-IR"/>
        </w:rPr>
        <w:t xml:space="preserve"> </w:t>
      </w:r>
      <w:r w:rsidRPr="00056902">
        <w:rPr>
          <w:rFonts w:ascii="w_Badr" w:hAnsi="w_Badr" w:cs="w_Badr" w:hint="cs"/>
          <w:sz w:val="24"/>
          <w:rtl/>
          <w:lang w:bidi="fa-IR"/>
        </w:rPr>
        <w:t>اولاد</w:t>
      </w:r>
      <w:r w:rsidRPr="00056902">
        <w:rPr>
          <w:rFonts w:ascii="w_Badr" w:hAnsi="w_Badr" w:cs="w_Badr"/>
          <w:sz w:val="24"/>
          <w:rtl/>
          <w:lang w:bidi="fa-IR"/>
        </w:rPr>
        <w:t xml:space="preserve">. </w:t>
      </w:r>
      <w:r w:rsidRPr="00056902">
        <w:rPr>
          <w:rFonts w:ascii="w_Badr" w:hAnsi="w_Badr" w:cs="w_Badr" w:hint="cs"/>
          <w:sz w:val="24"/>
          <w:rtl/>
          <w:lang w:bidi="fa-IR"/>
        </w:rPr>
        <w:t>همانند</w:t>
      </w:r>
      <w:r w:rsidRPr="00056902">
        <w:rPr>
          <w:rFonts w:ascii="w_Badr" w:hAnsi="w_Badr" w:cs="w_Badr"/>
          <w:sz w:val="24"/>
          <w:rtl/>
          <w:lang w:bidi="fa-IR"/>
        </w:rPr>
        <w:t xml:space="preserve"> </w:t>
      </w:r>
      <w:r w:rsidRPr="00056902">
        <w:rPr>
          <w:rFonts w:ascii="w_Badr" w:hAnsi="w_Badr" w:cs="w_Badr" w:hint="cs"/>
          <w:sz w:val="24"/>
          <w:rtl/>
          <w:lang w:bidi="fa-IR"/>
        </w:rPr>
        <w:t>بارانى</w:t>
      </w:r>
      <w:r w:rsidRPr="00056902">
        <w:rPr>
          <w:rFonts w:ascii="w_Badr" w:hAnsi="w_Badr" w:cs="w_Badr"/>
          <w:sz w:val="24"/>
          <w:rtl/>
          <w:lang w:bidi="fa-IR"/>
        </w:rPr>
        <w:t xml:space="preserve"> </w:t>
      </w:r>
      <w:r w:rsidRPr="00056902">
        <w:rPr>
          <w:rFonts w:ascii="w_Badr" w:hAnsi="w_Badr" w:cs="w_Badr" w:hint="cs"/>
          <w:sz w:val="24"/>
          <w:rtl/>
          <w:lang w:bidi="fa-IR"/>
        </w:rPr>
        <w:t>به</w:t>
      </w:r>
      <w:r w:rsidRPr="00056902">
        <w:rPr>
          <w:rFonts w:ascii="w_Badr" w:hAnsi="w_Badr" w:cs="w_Badr"/>
          <w:sz w:val="24"/>
          <w:rtl/>
          <w:lang w:bidi="fa-IR"/>
        </w:rPr>
        <w:t xml:space="preserve"> </w:t>
      </w:r>
      <w:r w:rsidRPr="00056902">
        <w:rPr>
          <w:rFonts w:ascii="w_Badr" w:hAnsi="w_Badr" w:cs="w_Badr" w:hint="cs"/>
          <w:sz w:val="24"/>
          <w:rtl/>
          <w:lang w:bidi="fa-IR"/>
        </w:rPr>
        <w:t>وقت</w:t>
      </w:r>
      <w:r w:rsidRPr="00056902">
        <w:rPr>
          <w:rFonts w:ascii="w_Badr" w:hAnsi="w_Badr" w:cs="w_Badr"/>
          <w:sz w:val="24"/>
          <w:rtl/>
          <w:lang w:bidi="fa-IR"/>
        </w:rPr>
        <w:t xml:space="preserve"> </w:t>
      </w:r>
      <w:r w:rsidRPr="00056902">
        <w:rPr>
          <w:rFonts w:ascii="w_Badr" w:hAnsi="w_Badr" w:cs="w_Badr" w:hint="cs"/>
          <w:sz w:val="24"/>
          <w:rtl/>
          <w:lang w:bidi="fa-IR"/>
        </w:rPr>
        <w:t>است</w:t>
      </w:r>
      <w:r w:rsidRPr="00056902">
        <w:rPr>
          <w:rFonts w:ascii="w_Badr" w:hAnsi="w_Badr" w:cs="w_Badr"/>
          <w:sz w:val="24"/>
          <w:rtl/>
          <w:lang w:bidi="fa-IR"/>
        </w:rPr>
        <w:t xml:space="preserve"> </w:t>
      </w:r>
      <w:r w:rsidRPr="00056902">
        <w:rPr>
          <w:rFonts w:ascii="w_Badr" w:hAnsi="w_Badr" w:cs="w_Badr" w:hint="cs"/>
          <w:sz w:val="24"/>
          <w:rtl/>
          <w:lang w:bidi="fa-IR"/>
        </w:rPr>
        <w:t>كه</w:t>
      </w:r>
      <w:r w:rsidRPr="00056902">
        <w:rPr>
          <w:rFonts w:ascii="w_Badr" w:hAnsi="w_Badr" w:cs="w_Badr"/>
          <w:sz w:val="24"/>
          <w:rtl/>
          <w:lang w:bidi="fa-IR"/>
        </w:rPr>
        <w:t xml:space="preserve"> </w:t>
      </w:r>
      <w:r w:rsidRPr="00056902">
        <w:rPr>
          <w:rFonts w:ascii="w_Badr" w:hAnsi="w_Badr" w:cs="w_Badr" w:hint="cs"/>
          <w:sz w:val="24"/>
          <w:rtl/>
          <w:lang w:bidi="fa-IR"/>
        </w:rPr>
        <w:t>روييدنيهايش</w:t>
      </w:r>
      <w:r w:rsidRPr="00056902">
        <w:rPr>
          <w:rFonts w:ascii="w_Badr" w:hAnsi="w_Badr" w:cs="w_Badr"/>
          <w:sz w:val="24"/>
          <w:rtl/>
          <w:lang w:bidi="fa-IR"/>
        </w:rPr>
        <w:t xml:space="preserve"> </w:t>
      </w:r>
      <w:r w:rsidRPr="00056902">
        <w:rPr>
          <w:rFonts w:ascii="w_Badr" w:hAnsi="w_Badr" w:cs="w_Badr" w:hint="cs"/>
          <w:sz w:val="24"/>
          <w:rtl/>
          <w:lang w:bidi="fa-IR"/>
        </w:rPr>
        <w:t>كافران</w:t>
      </w:r>
      <w:r w:rsidRPr="00056902">
        <w:rPr>
          <w:rFonts w:ascii="w_Badr" w:hAnsi="w_Badr" w:cs="w_Badr"/>
          <w:sz w:val="24"/>
          <w:rtl/>
          <w:lang w:bidi="fa-IR"/>
        </w:rPr>
        <w:t xml:space="preserve"> </w:t>
      </w:r>
      <w:r w:rsidRPr="00056902">
        <w:rPr>
          <w:rFonts w:ascii="w_Badr" w:hAnsi="w_Badr" w:cs="w_Badr" w:hint="cs"/>
          <w:sz w:val="24"/>
          <w:rtl/>
          <w:lang w:bidi="fa-IR"/>
        </w:rPr>
        <w:t>را</w:t>
      </w:r>
      <w:r w:rsidRPr="00056902">
        <w:rPr>
          <w:rFonts w:ascii="w_Badr" w:hAnsi="w_Badr" w:cs="w_Badr"/>
          <w:sz w:val="24"/>
          <w:rtl/>
          <w:lang w:bidi="fa-IR"/>
        </w:rPr>
        <w:t xml:space="preserve"> </w:t>
      </w:r>
      <w:r w:rsidRPr="00056902">
        <w:rPr>
          <w:rFonts w:ascii="w_Badr" w:hAnsi="w_Badr" w:cs="w_Badr" w:hint="cs"/>
          <w:sz w:val="24"/>
          <w:rtl/>
          <w:lang w:bidi="fa-IR"/>
        </w:rPr>
        <w:t>به</w:t>
      </w:r>
      <w:r w:rsidRPr="00056902">
        <w:rPr>
          <w:rFonts w:ascii="w_Badr" w:hAnsi="w_Badr" w:cs="w_Badr"/>
          <w:sz w:val="24"/>
          <w:rtl/>
          <w:lang w:bidi="fa-IR"/>
        </w:rPr>
        <w:t xml:space="preserve"> </w:t>
      </w:r>
      <w:r w:rsidRPr="00056902">
        <w:rPr>
          <w:rFonts w:ascii="w_Badr" w:hAnsi="w_Badr" w:cs="w_Badr" w:hint="cs"/>
          <w:sz w:val="24"/>
          <w:rtl/>
          <w:lang w:bidi="fa-IR"/>
        </w:rPr>
        <w:t>شگفت</w:t>
      </w:r>
      <w:r w:rsidRPr="00056902">
        <w:rPr>
          <w:rFonts w:ascii="w_Badr" w:hAnsi="w_Badr" w:cs="w_Badr"/>
          <w:sz w:val="24"/>
          <w:rtl/>
          <w:lang w:bidi="fa-IR"/>
        </w:rPr>
        <w:t xml:space="preserve"> </w:t>
      </w:r>
      <w:r w:rsidRPr="00056902">
        <w:rPr>
          <w:rFonts w:ascii="w_Badr" w:hAnsi="w_Badr" w:cs="w_Badr" w:hint="cs"/>
          <w:sz w:val="24"/>
          <w:rtl/>
          <w:lang w:bidi="fa-IR"/>
        </w:rPr>
        <w:t>افكند</w:t>
      </w:r>
      <w:r w:rsidRPr="00056902">
        <w:rPr>
          <w:rFonts w:ascii="w_Badr" w:hAnsi="w_Badr" w:cs="w_Badr"/>
          <w:sz w:val="24"/>
          <w:rtl/>
          <w:lang w:bidi="fa-IR"/>
        </w:rPr>
        <w:t xml:space="preserve">. </w:t>
      </w:r>
      <w:r w:rsidRPr="00056902">
        <w:rPr>
          <w:rFonts w:ascii="w_Badr" w:hAnsi="w_Badr" w:cs="w_Badr" w:hint="cs"/>
          <w:sz w:val="24"/>
          <w:rtl/>
          <w:lang w:bidi="fa-IR"/>
        </w:rPr>
        <w:t>سپس</w:t>
      </w:r>
      <w:r w:rsidRPr="00056902">
        <w:rPr>
          <w:rFonts w:ascii="w_Badr" w:hAnsi="w_Badr" w:cs="w_Badr"/>
          <w:sz w:val="24"/>
          <w:rtl/>
          <w:lang w:bidi="fa-IR"/>
        </w:rPr>
        <w:t xml:space="preserve"> </w:t>
      </w:r>
      <w:r w:rsidRPr="00056902">
        <w:rPr>
          <w:rFonts w:ascii="w_Badr" w:hAnsi="w_Badr" w:cs="w_Badr" w:hint="cs"/>
          <w:sz w:val="24"/>
          <w:rtl/>
          <w:lang w:bidi="fa-IR"/>
        </w:rPr>
        <w:t>پژمرده</w:t>
      </w:r>
      <w:r w:rsidRPr="00056902">
        <w:rPr>
          <w:rFonts w:ascii="w_Badr" w:hAnsi="w_Badr" w:cs="w_Badr"/>
          <w:sz w:val="24"/>
          <w:rtl/>
          <w:lang w:bidi="fa-IR"/>
        </w:rPr>
        <w:t xml:space="preserve"> </w:t>
      </w:r>
      <w:r w:rsidRPr="00056902">
        <w:rPr>
          <w:rFonts w:ascii="w_Badr" w:hAnsi="w_Badr" w:cs="w_Badr" w:hint="cs"/>
          <w:sz w:val="24"/>
          <w:rtl/>
          <w:lang w:bidi="fa-IR"/>
        </w:rPr>
        <w:t>مى‏شود</w:t>
      </w:r>
      <w:r w:rsidRPr="00056902">
        <w:rPr>
          <w:rFonts w:ascii="w_Badr" w:hAnsi="w_Badr" w:cs="w_Badr"/>
          <w:sz w:val="24"/>
          <w:rtl/>
          <w:lang w:bidi="fa-IR"/>
        </w:rPr>
        <w:t xml:space="preserve"> </w:t>
      </w:r>
      <w:r w:rsidRPr="00056902">
        <w:rPr>
          <w:rFonts w:ascii="w_Badr" w:hAnsi="w_Badr" w:cs="w_Badr" w:hint="cs"/>
          <w:sz w:val="24"/>
          <w:rtl/>
          <w:lang w:bidi="fa-IR"/>
        </w:rPr>
        <w:t>و</w:t>
      </w:r>
      <w:r w:rsidRPr="00056902">
        <w:rPr>
          <w:rFonts w:ascii="w_Badr" w:hAnsi="w_Badr" w:cs="w_Badr"/>
          <w:sz w:val="24"/>
          <w:rtl/>
          <w:lang w:bidi="fa-IR"/>
        </w:rPr>
        <w:t xml:space="preserve"> </w:t>
      </w:r>
      <w:r w:rsidRPr="00056902">
        <w:rPr>
          <w:rFonts w:ascii="w_Badr" w:hAnsi="w_Badr" w:cs="w_Badr" w:hint="cs"/>
          <w:sz w:val="24"/>
          <w:rtl/>
          <w:lang w:bidi="fa-IR"/>
        </w:rPr>
        <w:t>بينى</w:t>
      </w:r>
      <w:r w:rsidRPr="00056902">
        <w:rPr>
          <w:rFonts w:ascii="w_Badr" w:hAnsi="w_Badr" w:cs="w_Badr"/>
          <w:sz w:val="24"/>
          <w:rtl/>
          <w:lang w:bidi="fa-IR"/>
        </w:rPr>
        <w:t xml:space="preserve"> </w:t>
      </w:r>
      <w:r w:rsidRPr="00056902">
        <w:rPr>
          <w:rFonts w:ascii="w_Badr" w:hAnsi="w_Badr" w:cs="w_Badr" w:hint="cs"/>
          <w:sz w:val="24"/>
          <w:rtl/>
          <w:lang w:bidi="fa-IR"/>
        </w:rPr>
        <w:t>كه</w:t>
      </w:r>
      <w:r w:rsidRPr="00056902">
        <w:rPr>
          <w:rFonts w:ascii="w_Badr" w:hAnsi="w_Badr" w:cs="w_Badr"/>
          <w:sz w:val="24"/>
          <w:rtl/>
          <w:lang w:bidi="fa-IR"/>
        </w:rPr>
        <w:t xml:space="preserve"> </w:t>
      </w:r>
      <w:r w:rsidRPr="00056902">
        <w:rPr>
          <w:rFonts w:ascii="w_Badr" w:hAnsi="w_Badr" w:cs="w_Badr" w:hint="cs"/>
          <w:sz w:val="24"/>
          <w:rtl/>
          <w:lang w:bidi="fa-IR"/>
        </w:rPr>
        <w:t>زرد</w:t>
      </w:r>
      <w:r w:rsidRPr="00056902">
        <w:rPr>
          <w:rFonts w:ascii="w_Badr" w:hAnsi="w_Badr" w:cs="w_Badr"/>
          <w:sz w:val="24"/>
          <w:rtl/>
          <w:lang w:bidi="fa-IR"/>
        </w:rPr>
        <w:t xml:space="preserve"> </w:t>
      </w:r>
      <w:r w:rsidRPr="00056902">
        <w:rPr>
          <w:rFonts w:ascii="w_Badr" w:hAnsi="w_Badr" w:cs="w_Badr" w:hint="cs"/>
          <w:sz w:val="24"/>
          <w:rtl/>
          <w:lang w:bidi="fa-IR"/>
        </w:rPr>
        <w:t>گشته</w:t>
      </w:r>
      <w:r w:rsidRPr="00056902">
        <w:rPr>
          <w:rFonts w:ascii="w_Badr" w:hAnsi="w_Badr" w:cs="w_Badr"/>
          <w:sz w:val="24"/>
          <w:rtl/>
          <w:lang w:bidi="fa-IR"/>
        </w:rPr>
        <w:t xml:space="preserve"> </w:t>
      </w:r>
      <w:r w:rsidRPr="00056902">
        <w:rPr>
          <w:rFonts w:ascii="w_Badr" w:hAnsi="w_Badr" w:cs="w_Badr" w:hint="cs"/>
          <w:sz w:val="24"/>
          <w:rtl/>
          <w:lang w:bidi="fa-IR"/>
        </w:rPr>
        <w:t>است</w:t>
      </w:r>
      <w:r w:rsidRPr="00056902">
        <w:rPr>
          <w:rFonts w:ascii="w_Badr" w:hAnsi="w_Badr" w:cs="w_Badr"/>
          <w:sz w:val="24"/>
          <w:rtl/>
          <w:lang w:bidi="fa-IR"/>
        </w:rPr>
        <w:t xml:space="preserve"> </w:t>
      </w:r>
      <w:r w:rsidRPr="00056902">
        <w:rPr>
          <w:rFonts w:ascii="w_Badr" w:hAnsi="w_Badr" w:cs="w_Badr" w:hint="cs"/>
          <w:sz w:val="24"/>
          <w:rtl/>
          <w:lang w:bidi="fa-IR"/>
        </w:rPr>
        <w:t>و</w:t>
      </w:r>
      <w:r w:rsidRPr="00056902">
        <w:rPr>
          <w:rFonts w:ascii="w_Badr" w:hAnsi="w_Badr" w:cs="w_Badr"/>
          <w:sz w:val="24"/>
          <w:rtl/>
          <w:lang w:bidi="fa-IR"/>
        </w:rPr>
        <w:t xml:space="preserve"> </w:t>
      </w:r>
      <w:r w:rsidRPr="00056902">
        <w:rPr>
          <w:rFonts w:ascii="w_Badr" w:hAnsi="w_Badr" w:cs="w_Badr" w:hint="cs"/>
          <w:sz w:val="24"/>
          <w:rtl/>
          <w:lang w:bidi="fa-IR"/>
        </w:rPr>
        <w:t>خاشاك</w:t>
      </w:r>
      <w:r w:rsidRPr="00056902">
        <w:rPr>
          <w:rFonts w:ascii="w_Badr" w:hAnsi="w_Badr" w:cs="w_Badr"/>
          <w:sz w:val="24"/>
          <w:rtl/>
          <w:lang w:bidi="fa-IR"/>
        </w:rPr>
        <w:t xml:space="preserve"> </w:t>
      </w:r>
      <w:r w:rsidRPr="00056902">
        <w:rPr>
          <w:rFonts w:ascii="w_Badr" w:hAnsi="w_Badr" w:cs="w_Badr" w:hint="cs"/>
          <w:sz w:val="24"/>
          <w:rtl/>
          <w:lang w:bidi="fa-IR"/>
        </w:rPr>
        <w:t>شده</w:t>
      </w:r>
      <w:r w:rsidRPr="00056902">
        <w:rPr>
          <w:rFonts w:ascii="w_Badr" w:hAnsi="w_Badr" w:cs="w_Badr"/>
          <w:sz w:val="24"/>
          <w:rtl/>
          <w:lang w:bidi="fa-IR"/>
        </w:rPr>
        <w:t xml:space="preserve"> </w:t>
      </w:r>
      <w:r w:rsidRPr="00056902">
        <w:rPr>
          <w:rFonts w:ascii="w_Badr" w:hAnsi="w_Badr" w:cs="w_Badr" w:hint="cs"/>
          <w:sz w:val="24"/>
          <w:rtl/>
          <w:lang w:bidi="fa-IR"/>
        </w:rPr>
        <w:t>است</w:t>
      </w:r>
      <w:r w:rsidRPr="00056902">
        <w:rPr>
          <w:rFonts w:ascii="w_Badr" w:hAnsi="w_Badr" w:cs="w_Badr"/>
          <w:sz w:val="24"/>
          <w:rtl/>
          <w:lang w:bidi="fa-IR"/>
        </w:rPr>
        <w:t xml:space="preserve">. </w:t>
      </w:r>
      <w:r w:rsidRPr="00056902">
        <w:rPr>
          <w:rFonts w:ascii="w_Badr" w:hAnsi="w_Badr" w:cs="w_Badr" w:hint="cs"/>
          <w:sz w:val="24"/>
          <w:rtl/>
          <w:lang w:bidi="fa-IR"/>
        </w:rPr>
        <w:t>و</w:t>
      </w:r>
      <w:r w:rsidRPr="00056902">
        <w:rPr>
          <w:rFonts w:ascii="w_Badr" w:hAnsi="w_Badr" w:cs="w_Badr"/>
          <w:sz w:val="24"/>
          <w:rtl/>
          <w:lang w:bidi="fa-IR"/>
        </w:rPr>
        <w:t xml:space="preserve"> </w:t>
      </w:r>
      <w:r w:rsidRPr="00056902">
        <w:rPr>
          <w:rFonts w:ascii="w_Badr" w:hAnsi="w_Badr" w:cs="w_Badr" w:hint="cs"/>
          <w:sz w:val="24"/>
          <w:rtl/>
          <w:lang w:bidi="fa-IR"/>
        </w:rPr>
        <w:t>در</w:t>
      </w:r>
      <w:r w:rsidRPr="00056902">
        <w:rPr>
          <w:rFonts w:ascii="w_Badr" w:hAnsi="w_Badr" w:cs="w_Badr"/>
          <w:sz w:val="24"/>
          <w:rtl/>
          <w:lang w:bidi="fa-IR"/>
        </w:rPr>
        <w:t xml:space="preserve"> </w:t>
      </w:r>
      <w:r w:rsidRPr="00056902">
        <w:rPr>
          <w:rFonts w:ascii="w_Badr" w:hAnsi="w_Badr" w:cs="w_Badr" w:hint="cs"/>
          <w:sz w:val="24"/>
          <w:rtl/>
          <w:lang w:bidi="fa-IR"/>
        </w:rPr>
        <w:t>آخرت</w:t>
      </w:r>
      <w:r w:rsidRPr="00056902">
        <w:rPr>
          <w:rFonts w:ascii="w_Badr" w:hAnsi="w_Badr" w:cs="w_Badr"/>
          <w:sz w:val="24"/>
          <w:rtl/>
          <w:lang w:bidi="fa-IR"/>
        </w:rPr>
        <w:t xml:space="preserve"> </w:t>
      </w:r>
      <w:r w:rsidRPr="00056902">
        <w:rPr>
          <w:rFonts w:ascii="w_Badr" w:hAnsi="w_Badr" w:cs="w_Badr" w:hint="cs"/>
          <w:sz w:val="24"/>
          <w:rtl/>
          <w:lang w:bidi="fa-IR"/>
        </w:rPr>
        <w:t>نصيب</w:t>
      </w:r>
      <w:r w:rsidRPr="00056902">
        <w:rPr>
          <w:rFonts w:ascii="w_Badr" w:hAnsi="w_Badr" w:cs="w_Badr"/>
          <w:sz w:val="24"/>
          <w:rtl/>
          <w:lang w:bidi="fa-IR"/>
        </w:rPr>
        <w:t xml:space="preserve"> </w:t>
      </w:r>
      <w:r w:rsidRPr="00056902">
        <w:rPr>
          <w:rFonts w:ascii="w_Badr" w:hAnsi="w_Badr" w:cs="w_Badr" w:hint="cs"/>
          <w:sz w:val="24"/>
          <w:rtl/>
          <w:lang w:bidi="fa-IR"/>
        </w:rPr>
        <w:t>گروهى</w:t>
      </w:r>
      <w:r w:rsidRPr="00056902">
        <w:rPr>
          <w:rFonts w:ascii="w_Badr" w:hAnsi="w_Badr" w:cs="w_Badr"/>
          <w:sz w:val="24"/>
          <w:rtl/>
          <w:lang w:bidi="fa-IR"/>
        </w:rPr>
        <w:t xml:space="preserve"> </w:t>
      </w:r>
      <w:r w:rsidRPr="00056902">
        <w:rPr>
          <w:rFonts w:ascii="w_Badr" w:hAnsi="w_Badr" w:cs="w_Badr" w:hint="cs"/>
          <w:sz w:val="24"/>
          <w:rtl/>
          <w:lang w:bidi="fa-IR"/>
        </w:rPr>
        <w:t>عذاب</w:t>
      </w:r>
      <w:r w:rsidRPr="00056902">
        <w:rPr>
          <w:rFonts w:ascii="w_Badr" w:hAnsi="w_Badr" w:cs="w_Badr"/>
          <w:sz w:val="24"/>
          <w:rtl/>
          <w:lang w:bidi="fa-IR"/>
        </w:rPr>
        <w:t xml:space="preserve"> </w:t>
      </w:r>
      <w:r w:rsidRPr="00056902">
        <w:rPr>
          <w:rFonts w:ascii="w_Badr" w:hAnsi="w_Badr" w:cs="w_Badr" w:hint="cs"/>
          <w:sz w:val="24"/>
          <w:rtl/>
          <w:lang w:bidi="fa-IR"/>
        </w:rPr>
        <w:t>سخت</w:t>
      </w:r>
      <w:r w:rsidRPr="00056902">
        <w:rPr>
          <w:rFonts w:ascii="w_Badr" w:hAnsi="w_Badr" w:cs="w_Badr"/>
          <w:sz w:val="24"/>
          <w:rtl/>
          <w:lang w:bidi="fa-IR"/>
        </w:rPr>
        <w:t xml:space="preserve"> </w:t>
      </w:r>
      <w:r w:rsidRPr="00056902">
        <w:rPr>
          <w:rFonts w:ascii="w_Badr" w:hAnsi="w_Badr" w:cs="w_Badr" w:hint="cs"/>
          <w:sz w:val="24"/>
          <w:rtl/>
          <w:lang w:bidi="fa-IR"/>
        </w:rPr>
        <w:t>است</w:t>
      </w:r>
      <w:r w:rsidRPr="00056902">
        <w:rPr>
          <w:rFonts w:ascii="w_Badr" w:hAnsi="w_Badr" w:cs="w_Badr"/>
          <w:sz w:val="24"/>
          <w:rtl/>
          <w:lang w:bidi="fa-IR"/>
        </w:rPr>
        <w:t xml:space="preserve"> </w:t>
      </w:r>
      <w:r w:rsidRPr="00056902">
        <w:rPr>
          <w:rFonts w:ascii="w_Badr" w:hAnsi="w_Badr" w:cs="w_Badr" w:hint="cs"/>
          <w:sz w:val="24"/>
          <w:rtl/>
          <w:lang w:bidi="fa-IR"/>
        </w:rPr>
        <w:t>و</w:t>
      </w:r>
      <w:r w:rsidRPr="00056902">
        <w:rPr>
          <w:rFonts w:ascii="w_Badr" w:hAnsi="w_Badr" w:cs="w_Badr"/>
          <w:sz w:val="24"/>
          <w:rtl/>
          <w:lang w:bidi="fa-IR"/>
        </w:rPr>
        <w:t xml:space="preserve"> </w:t>
      </w:r>
      <w:r w:rsidRPr="00056902">
        <w:rPr>
          <w:rFonts w:ascii="w_Badr" w:hAnsi="w_Badr" w:cs="w_Badr" w:hint="cs"/>
          <w:sz w:val="24"/>
          <w:rtl/>
          <w:lang w:bidi="fa-IR"/>
        </w:rPr>
        <w:t>نصيب</w:t>
      </w:r>
      <w:r w:rsidRPr="00056902">
        <w:rPr>
          <w:rFonts w:ascii="w_Badr" w:hAnsi="w_Badr" w:cs="w_Badr"/>
          <w:sz w:val="24"/>
          <w:rtl/>
          <w:lang w:bidi="fa-IR"/>
        </w:rPr>
        <w:t xml:space="preserve"> </w:t>
      </w:r>
      <w:r w:rsidRPr="00056902">
        <w:rPr>
          <w:rFonts w:ascii="w_Badr" w:hAnsi="w_Badr" w:cs="w_Badr" w:hint="cs"/>
          <w:sz w:val="24"/>
          <w:rtl/>
          <w:lang w:bidi="fa-IR"/>
        </w:rPr>
        <w:t>گروهى</w:t>
      </w:r>
      <w:r w:rsidRPr="00056902">
        <w:rPr>
          <w:rFonts w:ascii="w_Badr" w:hAnsi="w_Badr" w:cs="w_Badr"/>
          <w:sz w:val="24"/>
          <w:rtl/>
          <w:lang w:bidi="fa-IR"/>
        </w:rPr>
        <w:t xml:space="preserve"> </w:t>
      </w:r>
      <w:r w:rsidRPr="00056902">
        <w:rPr>
          <w:rFonts w:ascii="w_Badr" w:hAnsi="w_Badr" w:cs="w_Badr" w:hint="cs"/>
          <w:sz w:val="24"/>
          <w:rtl/>
          <w:lang w:bidi="fa-IR"/>
        </w:rPr>
        <w:t>آمرزش</w:t>
      </w:r>
      <w:r w:rsidRPr="00056902">
        <w:rPr>
          <w:rFonts w:ascii="w_Badr" w:hAnsi="w_Badr" w:cs="w_Badr"/>
          <w:sz w:val="24"/>
          <w:rtl/>
          <w:lang w:bidi="fa-IR"/>
        </w:rPr>
        <w:t xml:space="preserve"> </w:t>
      </w:r>
      <w:r w:rsidRPr="00056902">
        <w:rPr>
          <w:rFonts w:ascii="w_Badr" w:hAnsi="w_Badr" w:cs="w_Badr" w:hint="cs"/>
          <w:sz w:val="24"/>
          <w:rtl/>
          <w:lang w:bidi="fa-IR"/>
        </w:rPr>
        <w:t>خدا</w:t>
      </w:r>
      <w:r w:rsidRPr="00056902">
        <w:rPr>
          <w:rFonts w:ascii="w_Badr" w:hAnsi="w_Badr" w:cs="w_Badr"/>
          <w:sz w:val="24"/>
          <w:rtl/>
          <w:lang w:bidi="fa-IR"/>
        </w:rPr>
        <w:t xml:space="preserve"> </w:t>
      </w:r>
      <w:r w:rsidRPr="00056902">
        <w:rPr>
          <w:rFonts w:ascii="w_Badr" w:hAnsi="w_Badr" w:cs="w_Badr" w:hint="cs"/>
          <w:sz w:val="24"/>
          <w:rtl/>
          <w:lang w:bidi="fa-IR"/>
        </w:rPr>
        <w:t>و</w:t>
      </w:r>
      <w:r w:rsidRPr="00056902">
        <w:rPr>
          <w:rFonts w:ascii="w_Badr" w:hAnsi="w_Badr" w:cs="w_Badr"/>
          <w:sz w:val="24"/>
          <w:rtl/>
          <w:lang w:bidi="fa-IR"/>
        </w:rPr>
        <w:t xml:space="preserve"> </w:t>
      </w:r>
      <w:r w:rsidRPr="00056902">
        <w:rPr>
          <w:rFonts w:ascii="w_Badr" w:hAnsi="w_Badr" w:cs="w_Badr" w:hint="cs"/>
          <w:sz w:val="24"/>
          <w:rtl/>
          <w:lang w:bidi="fa-IR"/>
        </w:rPr>
        <w:t>خشنودى</w:t>
      </w:r>
      <w:r w:rsidRPr="00056902">
        <w:rPr>
          <w:rFonts w:ascii="w_Badr" w:hAnsi="w_Badr" w:cs="w_Badr"/>
          <w:sz w:val="24"/>
          <w:rtl/>
          <w:lang w:bidi="fa-IR"/>
        </w:rPr>
        <w:t xml:space="preserve"> </w:t>
      </w:r>
      <w:r w:rsidRPr="00056902">
        <w:rPr>
          <w:rFonts w:ascii="w_Badr" w:hAnsi="w_Badr" w:cs="w_Badr" w:hint="cs"/>
          <w:sz w:val="24"/>
          <w:rtl/>
          <w:lang w:bidi="fa-IR"/>
        </w:rPr>
        <w:t>او</w:t>
      </w:r>
      <w:r w:rsidRPr="00056902">
        <w:rPr>
          <w:rFonts w:ascii="w_Badr" w:hAnsi="w_Badr" w:cs="w_Badr"/>
          <w:sz w:val="24"/>
          <w:rtl/>
          <w:lang w:bidi="fa-IR"/>
        </w:rPr>
        <w:t xml:space="preserve">. </w:t>
      </w:r>
      <w:r w:rsidRPr="00056902">
        <w:rPr>
          <w:rFonts w:ascii="w_Badr" w:hAnsi="w_Badr" w:cs="w_Badr" w:hint="cs"/>
          <w:sz w:val="24"/>
          <w:rtl/>
          <w:lang w:bidi="fa-IR"/>
        </w:rPr>
        <w:t>و</w:t>
      </w:r>
      <w:r w:rsidRPr="00056902">
        <w:rPr>
          <w:rFonts w:ascii="w_Badr" w:hAnsi="w_Badr" w:cs="w_Badr"/>
          <w:sz w:val="24"/>
          <w:rtl/>
          <w:lang w:bidi="fa-IR"/>
        </w:rPr>
        <w:t xml:space="preserve"> </w:t>
      </w:r>
      <w:r w:rsidRPr="00056902">
        <w:rPr>
          <w:rFonts w:ascii="w_Badr" w:hAnsi="w_Badr" w:cs="w_Badr" w:hint="cs"/>
          <w:sz w:val="24"/>
          <w:rtl/>
          <w:lang w:bidi="fa-IR"/>
        </w:rPr>
        <w:t>زندگى</w:t>
      </w:r>
      <w:r w:rsidRPr="00056902">
        <w:rPr>
          <w:rFonts w:ascii="w_Badr" w:hAnsi="w_Badr" w:cs="w_Badr"/>
          <w:sz w:val="24"/>
          <w:rtl/>
          <w:lang w:bidi="fa-IR"/>
        </w:rPr>
        <w:t xml:space="preserve"> </w:t>
      </w:r>
      <w:r w:rsidRPr="00056902">
        <w:rPr>
          <w:rFonts w:ascii="w_Badr" w:hAnsi="w_Badr" w:cs="w_Badr" w:hint="cs"/>
          <w:sz w:val="24"/>
          <w:rtl/>
          <w:lang w:bidi="fa-IR"/>
        </w:rPr>
        <w:t>دنيا</w:t>
      </w:r>
      <w:r w:rsidRPr="00056902">
        <w:rPr>
          <w:rFonts w:ascii="w_Badr" w:hAnsi="w_Badr" w:cs="w_Badr"/>
          <w:sz w:val="24"/>
          <w:rtl/>
          <w:lang w:bidi="fa-IR"/>
        </w:rPr>
        <w:t xml:space="preserve"> </w:t>
      </w:r>
      <w:r w:rsidRPr="00056902">
        <w:rPr>
          <w:rFonts w:ascii="w_Badr" w:hAnsi="w_Badr" w:cs="w_Badr" w:hint="cs"/>
          <w:sz w:val="24"/>
          <w:rtl/>
          <w:lang w:bidi="fa-IR"/>
        </w:rPr>
        <w:t>جز</w:t>
      </w:r>
      <w:r w:rsidRPr="00056902">
        <w:rPr>
          <w:rFonts w:ascii="w_Badr" w:hAnsi="w_Badr" w:cs="w_Badr"/>
          <w:sz w:val="24"/>
          <w:rtl/>
          <w:lang w:bidi="fa-IR"/>
        </w:rPr>
        <w:t xml:space="preserve"> </w:t>
      </w:r>
      <w:r w:rsidRPr="00056902">
        <w:rPr>
          <w:rFonts w:ascii="w_Badr" w:hAnsi="w_Badr" w:cs="w_Badr" w:hint="cs"/>
          <w:sz w:val="24"/>
          <w:rtl/>
          <w:lang w:bidi="fa-IR"/>
        </w:rPr>
        <w:t>متاعى</w:t>
      </w:r>
      <w:r w:rsidRPr="00056902">
        <w:rPr>
          <w:rFonts w:ascii="w_Badr" w:hAnsi="w_Badr" w:cs="w_Badr"/>
          <w:sz w:val="24"/>
          <w:rtl/>
          <w:lang w:bidi="fa-IR"/>
        </w:rPr>
        <w:t xml:space="preserve"> </w:t>
      </w:r>
      <w:r w:rsidRPr="00056902">
        <w:rPr>
          <w:rFonts w:ascii="w_Badr" w:hAnsi="w_Badr" w:cs="w_Badr" w:hint="cs"/>
          <w:sz w:val="24"/>
          <w:rtl/>
          <w:lang w:bidi="fa-IR"/>
        </w:rPr>
        <w:t>فريبنده</w:t>
      </w:r>
      <w:r w:rsidRPr="00056902">
        <w:rPr>
          <w:rFonts w:ascii="w_Badr" w:hAnsi="w_Badr" w:cs="w_Badr"/>
          <w:sz w:val="24"/>
          <w:rtl/>
          <w:lang w:bidi="fa-IR"/>
        </w:rPr>
        <w:t xml:space="preserve"> </w:t>
      </w:r>
      <w:r w:rsidRPr="00056902">
        <w:rPr>
          <w:rFonts w:ascii="w_Badr" w:hAnsi="w_Badr" w:cs="w_Badr" w:hint="cs"/>
          <w:sz w:val="24"/>
          <w:rtl/>
          <w:lang w:bidi="fa-IR"/>
        </w:rPr>
        <w:t>نيست</w:t>
      </w:r>
      <w:r>
        <w:rPr>
          <w:rFonts w:ascii="w_Badr" w:hAnsi="w_Badr" w:cs="w_Badr"/>
          <w:sz w:val="24"/>
          <w:rtl/>
          <w:lang w:bidi="fa-IR"/>
        </w:rPr>
        <w:t xml:space="preserve">. </w:t>
      </w:r>
    </w:p>
    <w:p w:rsidR="00356A02" w:rsidRPr="006B7E05" w:rsidRDefault="00356A02" w:rsidP="0088570C">
      <w:pPr>
        <w:spacing w:after="0"/>
        <w:jc w:val="both"/>
        <w:rPr>
          <w:rFonts w:ascii="w_Lotus Bold" w:hAnsi="w_Lotus Bold" w:cs="w_Lotus Bold"/>
          <w:sz w:val="24"/>
          <w:rtl/>
          <w:lang w:bidi="fa-IR"/>
        </w:rPr>
      </w:pPr>
      <w:r w:rsidRPr="006B7E05">
        <w:rPr>
          <w:rFonts w:ascii="w_Lotus Bold" w:hAnsi="w_Lotus Bold" w:cs="w_Lotus Bold" w:hint="cs"/>
          <w:sz w:val="24"/>
          <w:rtl/>
          <w:lang w:bidi="fa-IR"/>
        </w:rPr>
        <w:t>10-3. عزم جدی برای تشخیص خیر و عمل بر اساس تشخیص داده شده</w:t>
      </w:r>
    </w:p>
    <w:p w:rsidR="00356A02" w:rsidRDefault="00356A02" w:rsidP="0088570C">
      <w:pPr>
        <w:spacing w:after="0"/>
        <w:jc w:val="both"/>
        <w:rPr>
          <w:sz w:val="24"/>
          <w:rtl/>
          <w:lang w:bidi="fa-IR"/>
        </w:rPr>
      </w:pPr>
      <w:r>
        <w:rPr>
          <w:rFonts w:hint="cs"/>
          <w:sz w:val="24"/>
          <w:rtl/>
          <w:lang w:bidi="fa-IR"/>
        </w:rPr>
        <w:lastRenderedPageBreak/>
        <w:t xml:space="preserve">محقق کردن خیر دارای فرایندی است از تشخیص آغاز شده و به تحقق می‌انجامد. ساختار ادراکی انسان در تشخیص و ساختار تحریکی او در تحقق آن مدد می‌کند. </w:t>
      </w:r>
    </w:p>
    <w:p w:rsidR="00356A02" w:rsidRDefault="006F366E" w:rsidP="006B7E05">
      <w:pPr>
        <w:spacing w:after="0"/>
        <w:ind w:left="567"/>
        <w:jc w:val="both"/>
        <w:rPr>
          <w:rFonts w:ascii="w_Badr" w:hAnsi="w_Badr" w:cs="w_Badr"/>
          <w:sz w:val="24"/>
          <w:rtl/>
          <w:lang w:bidi="fa-IR"/>
        </w:rPr>
      </w:pPr>
      <w:r w:rsidRPr="006B7E05">
        <w:rPr>
          <w:rFonts w:ascii="w_Badr" w:hAnsi="w_Badr" w:cs="w_Badr" w:hint="cs"/>
          <w:sz w:val="24"/>
          <w:rtl/>
          <w:lang w:bidi="fa-IR"/>
        </w:rPr>
        <w:t>يا</w:t>
      </w:r>
      <w:r w:rsidRPr="006B7E05">
        <w:rPr>
          <w:rFonts w:ascii="w_Badr" w:hAnsi="w_Badr" w:cs="w_Badr"/>
          <w:sz w:val="24"/>
          <w:rtl/>
          <w:lang w:bidi="fa-IR"/>
        </w:rPr>
        <w:t xml:space="preserve"> </w:t>
      </w:r>
      <w:r w:rsidRPr="006B7E05">
        <w:rPr>
          <w:rFonts w:ascii="w_Badr" w:hAnsi="w_Badr" w:cs="w_Badr" w:hint="cs"/>
          <w:sz w:val="24"/>
          <w:rtl/>
          <w:lang w:bidi="fa-IR"/>
        </w:rPr>
        <w:t>بُنَيَّ</w:t>
      </w:r>
      <w:r w:rsidRPr="006B7E05">
        <w:rPr>
          <w:rFonts w:ascii="w_Badr" w:hAnsi="w_Badr" w:cs="w_Badr"/>
          <w:sz w:val="24"/>
          <w:rtl/>
          <w:lang w:bidi="fa-IR"/>
        </w:rPr>
        <w:t xml:space="preserve"> </w:t>
      </w:r>
      <w:r w:rsidRPr="006B7E05">
        <w:rPr>
          <w:rFonts w:ascii="w_Badr" w:hAnsi="w_Badr" w:cs="w_Badr" w:hint="cs"/>
          <w:sz w:val="24"/>
          <w:rtl/>
          <w:lang w:bidi="fa-IR"/>
        </w:rPr>
        <w:t>أَقِمِ</w:t>
      </w:r>
      <w:r w:rsidRPr="006B7E05">
        <w:rPr>
          <w:rFonts w:ascii="w_Badr" w:hAnsi="w_Badr" w:cs="w_Badr"/>
          <w:sz w:val="24"/>
          <w:rtl/>
          <w:lang w:bidi="fa-IR"/>
        </w:rPr>
        <w:t xml:space="preserve"> </w:t>
      </w:r>
      <w:r w:rsidRPr="006B7E05">
        <w:rPr>
          <w:rFonts w:ascii="w_Badr" w:hAnsi="w_Badr" w:cs="w_Badr" w:hint="cs"/>
          <w:sz w:val="24"/>
          <w:rtl/>
          <w:lang w:bidi="fa-IR"/>
        </w:rPr>
        <w:t>الصَّلاةَ</w:t>
      </w:r>
      <w:r w:rsidRPr="006B7E05">
        <w:rPr>
          <w:rFonts w:ascii="w_Badr" w:hAnsi="w_Badr" w:cs="w_Badr"/>
          <w:sz w:val="24"/>
          <w:rtl/>
          <w:lang w:bidi="fa-IR"/>
        </w:rPr>
        <w:t xml:space="preserve"> </w:t>
      </w:r>
      <w:r w:rsidRPr="006B7E05">
        <w:rPr>
          <w:rFonts w:ascii="w_Badr" w:hAnsi="w_Badr" w:cs="w_Badr" w:hint="cs"/>
          <w:sz w:val="24"/>
          <w:rtl/>
          <w:lang w:bidi="fa-IR"/>
        </w:rPr>
        <w:t>وَ</w:t>
      </w:r>
      <w:r w:rsidRPr="006B7E05">
        <w:rPr>
          <w:rFonts w:ascii="w_Badr" w:hAnsi="w_Badr" w:cs="w_Badr"/>
          <w:sz w:val="24"/>
          <w:rtl/>
          <w:lang w:bidi="fa-IR"/>
        </w:rPr>
        <w:t xml:space="preserve"> </w:t>
      </w:r>
      <w:r w:rsidRPr="006B7E05">
        <w:rPr>
          <w:rFonts w:ascii="w_Badr" w:hAnsi="w_Badr" w:cs="w_Badr" w:hint="cs"/>
          <w:sz w:val="24"/>
          <w:rtl/>
          <w:lang w:bidi="fa-IR"/>
        </w:rPr>
        <w:t>أْمُرْ</w:t>
      </w:r>
      <w:r w:rsidRPr="006B7E05">
        <w:rPr>
          <w:rFonts w:ascii="w_Badr" w:hAnsi="w_Badr" w:cs="w_Badr"/>
          <w:sz w:val="24"/>
          <w:rtl/>
          <w:lang w:bidi="fa-IR"/>
        </w:rPr>
        <w:t xml:space="preserve"> </w:t>
      </w:r>
      <w:r w:rsidRPr="006B7E05">
        <w:rPr>
          <w:rFonts w:ascii="w_Badr" w:hAnsi="w_Badr" w:cs="w_Badr" w:hint="cs"/>
          <w:sz w:val="24"/>
          <w:rtl/>
          <w:lang w:bidi="fa-IR"/>
        </w:rPr>
        <w:t>بِالْمَعْرُوفِ</w:t>
      </w:r>
      <w:r w:rsidRPr="006B7E05">
        <w:rPr>
          <w:rFonts w:ascii="w_Badr" w:hAnsi="w_Badr" w:cs="w_Badr"/>
          <w:sz w:val="24"/>
          <w:rtl/>
          <w:lang w:bidi="fa-IR"/>
        </w:rPr>
        <w:t xml:space="preserve"> </w:t>
      </w:r>
      <w:r w:rsidRPr="006B7E05">
        <w:rPr>
          <w:rFonts w:ascii="w_Badr" w:hAnsi="w_Badr" w:cs="w_Badr" w:hint="cs"/>
          <w:sz w:val="24"/>
          <w:rtl/>
          <w:lang w:bidi="fa-IR"/>
        </w:rPr>
        <w:t>وَ</w:t>
      </w:r>
      <w:r w:rsidRPr="006B7E05">
        <w:rPr>
          <w:rFonts w:ascii="w_Badr" w:hAnsi="w_Badr" w:cs="w_Badr"/>
          <w:sz w:val="24"/>
          <w:rtl/>
          <w:lang w:bidi="fa-IR"/>
        </w:rPr>
        <w:t xml:space="preserve"> </w:t>
      </w:r>
      <w:r w:rsidRPr="006B7E05">
        <w:rPr>
          <w:rFonts w:ascii="w_Badr" w:hAnsi="w_Badr" w:cs="w_Badr" w:hint="cs"/>
          <w:sz w:val="24"/>
          <w:rtl/>
          <w:lang w:bidi="fa-IR"/>
        </w:rPr>
        <w:t>انْهَ</w:t>
      </w:r>
      <w:r w:rsidRPr="006B7E05">
        <w:rPr>
          <w:rFonts w:ascii="w_Badr" w:hAnsi="w_Badr" w:cs="w_Badr"/>
          <w:sz w:val="24"/>
          <w:rtl/>
          <w:lang w:bidi="fa-IR"/>
        </w:rPr>
        <w:t xml:space="preserve"> </w:t>
      </w:r>
      <w:r w:rsidRPr="006B7E05">
        <w:rPr>
          <w:rFonts w:ascii="w_Badr" w:hAnsi="w_Badr" w:cs="w_Badr" w:hint="cs"/>
          <w:sz w:val="24"/>
          <w:rtl/>
          <w:lang w:bidi="fa-IR"/>
        </w:rPr>
        <w:t>عَنِ</w:t>
      </w:r>
      <w:r w:rsidRPr="006B7E05">
        <w:rPr>
          <w:rFonts w:ascii="w_Badr" w:hAnsi="w_Badr" w:cs="w_Badr"/>
          <w:sz w:val="24"/>
          <w:rtl/>
          <w:lang w:bidi="fa-IR"/>
        </w:rPr>
        <w:t xml:space="preserve"> </w:t>
      </w:r>
      <w:r w:rsidRPr="006B7E05">
        <w:rPr>
          <w:rFonts w:ascii="w_Badr" w:hAnsi="w_Badr" w:cs="w_Badr" w:hint="cs"/>
          <w:sz w:val="24"/>
          <w:rtl/>
          <w:lang w:bidi="fa-IR"/>
        </w:rPr>
        <w:t>الْمُنْكَرِ</w:t>
      </w:r>
      <w:r w:rsidRPr="006B7E05">
        <w:rPr>
          <w:rFonts w:ascii="w_Badr" w:hAnsi="w_Badr" w:cs="w_Badr"/>
          <w:sz w:val="24"/>
          <w:rtl/>
          <w:lang w:bidi="fa-IR"/>
        </w:rPr>
        <w:t xml:space="preserve"> </w:t>
      </w:r>
      <w:r w:rsidRPr="006B7E05">
        <w:rPr>
          <w:rFonts w:ascii="w_Badr" w:hAnsi="w_Badr" w:cs="w_Badr" w:hint="cs"/>
          <w:sz w:val="24"/>
          <w:rtl/>
          <w:lang w:bidi="fa-IR"/>
        </w:rPr>
        <w:t>وَ</w:t>
      </w:r>
      <w:r w:rsidRPr="006B7E05">
        <w:rPr>
          <w:rFonts w:ascii="w_Badr" w:hAnsi="w_Badr" w:cs="w_Badr"/>
          <w:sz w:val="24"/>
          <w:rtl/>
          <w:lang w:bidi="fa-IR"/>
        </w:rPr>
        <w:t xml:space="preserve"> </w:t>
      </w:r>
      <w:r w:rsidRPr="006B7E05">
        <w:rPr>
          <w:rFonts w:ascii="w_Badr" w:hAnsi="w_Badr" w:cs="w_Badr" w:hint="cs"/>
          <w:sz w:val="24"/>
          <w:rtl/>
          <w:lang w:bidi="fa-IR"/>
        </w:rPr>
        <w:t>اصْبِرْ</w:t>
      </w:r>
      <w:r w:rsidRPr="006B7E05">
        <w:rPr>
          <w:rFonts w:ascii="w_Badr" w:hAnsi="w_Badr" w:cs="w_Badr"/>
          <w:sz w:val="24"/>
          <w:rtl/>
          <w:lang w:bidi="fa-IR"/>
        </w:rPr>
        <w:t xml:space="preserve"> </w:t>
      </w:r>
      <w:r w:rsidRPr="006B7E05">
        <w:rPr>
          <w:rFonts w:ascii="w_Badr" w:hAnsi="w_Badr" w:cs="w_Badr" w:hint="cs"/>
          <w:sz w:val="24"/>
          <w:rtl/>
          <w:lang w:bidi="fa-IR"/>
        </w:rPr>
        <w:t>عَلى‏</w:t>
      </w:r>
      <w:r w:rsidRPr="006B7E05">
        <w:rPr>
          <w:rFonts w:ascii="w_Badr" w:hAnsi="w_Badr" w:cs="w_Badr"/>
          <w:sz w:val="24"/>
          <w:rtl/>
          <w:lang w:bidi="fa-IR"/>
        </w:rPr>
        <w:t xml:space="preserve"> </w:t>
      </w:r>
      <w:r w:rsidRPr="006B7E05">
        <w:rPr>
          <w:rFonts w:ascii="w_Badr" w:hAnsi="w_Badr" w:cs="w_Badr" w:hint="cs"/>
          <w:sz w:val="24"/>
          <w:rtl/>
          <w:lang w:bidi="fa-IR"/>
        </w:rPr>
        <w:t>ما</w:t>
      </w:r>
      <w:r w:rsidRPr="006B7E05">
        <w:rPr>
          <w:rFonts w:ascii="w_Badr" w:hAnsi="w_Badr" w:cs="w_Badr"/>
          <w:sz w:val="24"/>
          <w:rtl/>
          <w:lang w:bidi="fa-IR"/>
        </w:rPr>
        <w:t xml:space="preserve"> </w:t>
      </w:r>
      <w:r w:rsidRPr="006B7E05">
        <w:rPr>
          <w:rFonts w:ascii="w_Badr" w:hAnsi="w_Badr" w:cs="w_Badr" w:hint="cs"/>
          <w:sz w:val="24"/>
          <w:rtl/>
          <w:lang w:bidi="fa-IR"/>
        </w:rPr>
        <w:t>أَصابَكَ</w:t>
      </w:r>
      <w:r w:rsidRPr="006B7E05">
        <w:rPr>
          <w:rFonts w:ascii="w_Badr" w:hAnsi="w_Badr" w:cs="w_Badr"/>
          <w:sz w:val="24"/>
          <w:rtl/>
          <w:lang w:bidi="fa-IR"/>
        </w:rPr>
        <w:t xml:space="preserve"> </w:t>
      </w:r>
      <w:r w:rsidRPr="006B7E05">
        <w:rPr>
          <w:rFonts w:ascii="w_Badr" w:hAnsi="w_Badr" w:cs="w_Badr" w:hint="cs"/>
          <w:sz w:val="24"/>
          <w:rtl/>
          <w:lang w:bidi="fa-IR"/>
        </w:rPr>
        <w:t>إِنَّ</w:t>
      </w:r>
      <w:r w:rsidRPr="006B7E05">
        <w:rPr>
          <w:rFonts w:ascii="w_Badr" w:hAnsi="w_Badr" w:cs="w_Badr"/>
          <w:sz w:val="24"/>
          <w:rtl/>
          <w:lang w:bidi="fa-IR"/>
        </w:rPr>
        <w:t xml:space="preserve"> </w:t>
      </w:r>
      <w:r w:rsidRPr="006B7E05">
        <w:rPr>
          <w:rFonts w:ascii="w_Badr" w:hAnsi="w_Badr" w:cs="w_Badr" w:hint="cs"/>
          <w:sz w:val="24"/>
          <w:rtl/>
          <w:lang w:bidi="fa-IR"/>
        </w:rPr>
        <w:t>ذلِكَ</w:t>
      </w:r>
      <w:r w:rsidRPr="006B7E05">
        <w:rPr>
          <w:rFonts w:ascii="w_Badr" w:hAnsi="w_Badr" w:cs="w_Badr"/>
          <w:sz w:val="24"/>
          <w:rtl/>
          <w:lang w:bidi="fa-IR"/>
        </w:rPr>
        <w:t xml:space="preserve"> </w:t>
      </w:r>
      <w:r w:rsidRPr="006B7E05">
        <w:rPr>
          <w:rFonts w:ascii="w_Badr" w:hAnsi="w_Badr" w:cs="w_Badr" w:hint="cs"/>
          <w:sz w:val="24"/>
          <w:rtl/>
          <w:lang w:bidi="fa-IR"/>
        </w:rPr>
        <w:t>مِنْ</w:t>
      </w:r>
      <w:r w:rsidRPr="006B7E05">
        <w:rPr>
          <w:rFonts w:ascii="w_Badr" w:hAnsi="w_Badr" w:cs="w_Badr"/>
          <w:sz w:val="24"/>
          <w:rtl/>
          <w:lang w:bidi="fa-IR"/>
        </w:rPr>
        <w:t xml:space="preserve"> </w:t>
      </w:r>
      <w:r w:rsidRPr="006B7E05">
        <w:rPr>
          <w:rFonts w:ascii="w_Badr" w:hAnsi="w_Badr" w:cs="w_Badr" w:hint="cs"/>
          <w:sz w:val="24"/>
          <w:rtl/>
          <w:lang w:bidi="fa-IR"/>
        </w:rPr>
        <w:t>عَزْمِ</w:t>
      </w:r>
      <w:r w:rsidRPr="006B7E05">
        <w:rPr>
          <w:rFonts w:ascii="w_Badr" w:hAnsi="w_Badr" w:cs="w_Badr"/>
          <w:sz w:val="24"/>
          <w:rtl/>
          <w:lang w:bidi="fa-IR"/>
        </w:rPr>
        <w:t xml:space="preserve"> </w:t>
      </w:r>
      <w:r w:rsidRPr="006B7E05">
        <w:rPr>
          <w:rFonts w:ascii="w_Badr" w:hAnsi="w_Badr" w:cs="w_Badr" w:hint="cs"/>
          <w:sz w:val="24"/>
          <w:rtl/>
          <w:lang w:bidi="fa-IR"/>
        </w:rPr>
        <w:t>الْأُمُورِ</w:t>
      </w:r>
      <w:r w:rsidR="00056902">
        <w:rPr>
          <w:rStyle w:val="FootnoteReference"/>
          <w:rFonts w:ascii="w_Badr" w:hAnsi="w_Badr" w:cs="w_Badr"/>
          <w:sz w:val="24"/>
          <w:rtl/>
          <w:lang w:bidi="fa-IR"/>
        </w:rPr>
        <w:footnoteReference w:id="101"/>
      </w:r>
    </w:p>
    <w:p w:rsidR="00056902" w:rsidRPr="006B7E05" w:rsidRDefault="00056902" w:rsidP="006B7E05">
      <w:pPr>
        <w:spacing w:after="0"/>
        <w:ind w:left="567"/>
        <w:jc w:val="both"/>
        <w:rPr>
          <w:rFonts w:ascii="w_Badr" w:hAnsi="w_Badr" w:cs="w_Badr"/>
          <w:sz w:val="24"/>
          <w:rtl/>
          <w:lang w:bidi="fa-IR"/>
        </w:rPr>
      </w:pPr>
      <w:r w:rsidRPr="00056902">
        <w:rPr>
          <w:rFonts w:ascii="w_Badr" w:hAnsi="w_Badr" w:cs="w_Badr" w:hint="cs"/>
          <w:sz w:val="24"/>
          <w:rtl/>
          <w:lang w:bidi="fa-IR"/>
        </w:rPr>
        <w:t>اى</w:t>
      </w:r>
      <w:r w:rsidRPr="00056902">
        <w:rPr>
          <w:rFonts w:ascii="w_Badr" w:hAnsi="w_Badr" w:cs="w_Badr"/>
          <w:sz w:val="24"/>
          <w:rtl/>
          <w:lang w:bidi="fa-IR"/>
        </w:rPr>
        <w:t xml:space="preserve"> </w:t>
      </w:r>
      <w:r w:rsidRPr="00056902">
        <w:rPr>
          <w:rFonts w:ascii="w_Badr" w:hAnsi="w_Badr" w:cs="w_Badr" w:hint="cs"/>
          <w:sz w:val="24"/>
          <w:rtl/>
          <w:lang w:bidi="fa-IR"/>
        </w:rPr>
        <w:t>پسرك</w:t>
      </w:r>
      <w:r w:rsidRPr="00056902">
        <w:rPr>
          <w:rFonts w:ascii="w_Badr" w:hAnsi="w_Badr" w:cs="w_Badr"/>
          <w:sz w:val="24"/>
          <w:rtl/>
          <w:lang w:bidi="fa-IR"/>
        </w:rPr>
        <w:t xml:space="preserve"> </w:t>
      </w:r>
      <w:r w:rsidRPr="00056902">
        <w:rPr>
          <w:rFonts w:ascii="w_Badr" w:hAnsi="w_Badr" w:cs="w_Badr" w:hint="cs"/>
          <w:sz w:val="24"/>
          <w:rtl/>
          <w:lang w:bidi="fa-IR"/>
        </w:rPr>
        <w:t>من،</w:t>
      </w:r>
      <w:r w:rsidRPr="00056902">
        <w:rPr>
          <w:rFonts w:ascii="w_Badr" w:hAnsi="w_Badr" w:cs="w_Badr"/>
          <w:sz w:val="24"/>
          <w:rtl/>
          <w:lang w:bidi="fa-IR"/>
        </w:rPr>
        <w:t xml:space="preserve"> </w:t>
      </w:r>
      <w:r w:rsidRPr="00056902">
        <w:rPr>
          <w:rFonts w:ascii="w_Badr" w:hAnsi="w_Badr" w:cs="w_Badr" w:hint="cs"/>
          <w:sz w:val="24"/>
          <w:rtl/>
          <w:lang w:bidi="fa-IR"/>
        </w:rPr>
        <w:t>نماز</w:t>
      </w:r>
      <w:r w:rsidRPr="00056902">
        <w:rPr>
          <w:rFonts w:ascii="w_Badr" w:hAnsi="w_Badr" w:cs="w_Badr"/>
          <w:sz w:val="24"/>
          <w:rtl/>
          <w:lang w:bidi="fa-IR"/>
        </w:rPr>
        <w:t xml:space="preserve"> </w:t>
      </w:r>
      <w:r w:rsidRPr="00056902">
        <w:rPr>
          <w:rFonts w:ascii="w_Badr" w:hAnsi="w_Badr" w:cs="w_Badr" w:hint="cs"/>
          <w:sz w:val="24"/>
          <w:rtl/>
          <w:lang w:bidi="fa-IR"/>
        </w:rPr>
        <w:t>بگزار،</w:t>
      </w:r>
      <w:r w:rsidRPr="00056902">
        <w:rPr>
          <w:rFonts w:ascii="w_Badr" w:hAnsi="w_Badr" w:cs="w_Badr"/>
          <w:sz w:val="24"/>
          <w:rtl/>
          <w:lang w:bidi="fa-IR"/>
        </w:rPr>
        <w:t xml:space="preserve"> </w:t>
      </w:r>
      <w:r w:rsidRPr="00056902">
        <w:rPr>
          <w:rFonts w:ascii="w_Badr" w:hAnsi="w_Badr" w:cs="w_Badr" w:hint="cs"/>
          <w:sz w:val="24"/>
          <w:rtl/>
          <w:lang w:bidi="fa-IR"/>
        </w:rPr>
        <w:t>و</w:t>
      </w:r>
      <w:r w:rsidRPr="00056902">
        <w:rPr>
          <w:rFonts w:ascii="w_Badr" w:hAnsi="w_Badr" w:cs="w_Badr"/>
          <w:sz w:val="24"/>
          <w:rtl/>
          <w:lang w:bidi="fa-IR"/>
        </w:rPr>
        <w:t xml:space="preserve"> </w:t>
      </w:r>
      <w:r w:rsidRPr="00056902">
        <w:rPr>
          <w:rFonts w:ascii="w_Badr" w:hAnsi="w_Badr" w:cs="w_Badr" w:hint="cs"/>
          <w:sz w:val="24"/>
          <w:rtl/>
          <w:lang w:bidi="fa-IR"/>
        </w:rPr>
        <w:t>امر</w:t>
      </w:r>
      <w:r w:rsidRPr="00056902">
        <w:rPr>
          <w:rFonts w:ascii="w_Badr" w:hAnsi="w_Badr" w:cs="w_Badr"/>
          <w:sz w:val="24"/>
          <w:rtl/>
          <w:lang w:bidi="fa-IR"/>
        </w:rPr>
        <w:t xml:space="preserve"> </w:t>
      </w:r>
      <w:r w:rsidRPr="00056902">
        <w:rPr>
          <w:rFonts w:ascii="w_Badr" w:hAnsi="w_Badr" w:cs="w_Badr" w:hint="cs"/>
          <w:sz w:val="24"/>
          <w:rtl/>
          <w:lang w:bidi="fa-IR"/>
        </w:rPr>
        <w:t>به</w:t>
      </w:r>
      <w:r w:rsidRPr="00056902">
        <w:rPr>
          <w:rFonts w:ascii="w_Badr" w:hAnsi="w_Badr" w:cs="w_Badr"/>
          <w:sz w:val="24"/>
          <w:rtl/>
          <w:lang w:bidi="fa-IR"/>
        </w:rPr>
        <w:t xml:space="preserve"> </w:t>
      </w:r>
      <w:r w:rsidRPr="00056902">
        <w:rPr>
          <w:rFonts w:ascii="w_Badr" w:hAnsi="w_Badr" w:cs="w_Badr" w:hint="cs"/>
          <w:sz w:val="24"/>
          <w:rtl/>
          <w:lang w:bidi="fa-IR"/>
        </w:rPr>
        <w:t>معروف</w:t>
      </w:r>
      <w:r w:rsidRPr="00056902">
        <w:rPr>
          <w:rFonts w:ascii="w_Badr" w:hAnsi="w_Badr" w:cs="w_Badr"/>
          <w:sz w:val="24"/>
          <w:rtl/>
          <w:lang w:bidi="fa-IR"/>
        </w:rPr>
        <w:t xml:space="preserve"> </w:t>
      </w:r>
      <w:r w:rsidRPr="00056902">
        <w:rPr>
          <w:rFonts w:ascii="w_Badr" w:hAnsi="w_Badr" w:cs="w_Badr" w:hint="cs"/>
          <w:sz w:val="24"/>
          <w:rtl/>
          <w:lang w:bidi="fa-IR"/>
        </w:rPr>
        <w:t>و</w:t>
      </w:r>
      <w:r w:rsidRPr="00056902">
        <w:rPr>
          <w:rFonts w:ascii="w_Badr" w:hAnsi="w_Badr" w:cs="w_Badr"/>
          <w:sz w:val="24"/>
          <w:rtl/>
          <w:lang w:bidi="fa-IR"/>
        </w:rPr>
        <w:t xml:space="preserve"> </w:t>
      </w:r>
      <w:r w:rsidRPr="00056902">
        <w:rPr>
          <w:rFonts w:ascii="w_Badr" w:hAnsi="w_Badr" w:cs="w_Badr" w:hint="cs"/>
          <w:sz w:val="24"/>
          <w:rtl/>
          <w:lang w:bidi="fa-IR"/>
        </w:rPr>
        <w:t>نهى</w:t>
      </w:r>
      <w:r w:rsidRPr="00056902">
        <w:rPr>
          <w:rFonts w:ascii="w_Badr" w:hAnsi="w_Badr" w:cs="w_Badr"/>
          <w:sz w:val="24"/>
          <w:rtl/>
          <w:lang w:bidi="fa-IR"/>
        </w:rPr>
        <w:t xml:space="preserve"> </w:t>
      </w:r>
      <w:r w:rsidRPr="00056902">
        <w:rPr>
          <w:rFonts w:ascii="w_Badr" w:hAnsi="w_Badr" w:cs="w_Badr" w:hint="cs"/>
          <w:sz w:val="24"/>
          <w:rtl/>
          <w:lang w:bidi="fa-IR"/>
        </w:rPr>
        <w:t>از</w:t>
      </w:r>
      <w:r w:rsidRPr="00056902">
        <w:rPr>
          <w:rFonts w:ascii="w_Badr" w:hAnsi="w_Badr" w:cs="w_Badr"/>
          <w:sz w:val="24"/>
          <w:rtl/>
          <w:lang w:bidi="fa-IR"/>
        </w:rPr>
        <w:t xml:space="preserve"> </w:t>
      </w:r>
      <w:r w:rsidRPr="00056902">
        <w:rPr>
          <w:rFonts w:ascii="w_Badr" w:hAnsi="w_Badr" w:cs="w_Badr" w:hint="cs"/>
          <w:sz w:val="24"/>
          <w:rtl/>
          <w:lang w:bidi="fa-IR"/>
        </w:rPr>
        <w:t>منكر</w:t>
      </w:r>
      <w:r w:rsidRPr="00056902">
        <w:rPr>
          <w:rFonts w:ascii="w_Badr" w:hAnsi="w_Badr" w:cs="w_Badr"/>
          <w:sz w:val="24"/>
          <w:rtl/>
          <w:lang w:bidi="fa-IR"/>
        </w:rPr>
        <w:t xml:space="preserve"> </w:t>
      </w:r>
      <w:r w:rsidRPr="00056902">
        <w:rPr>
          <w:rFonts w:ascii="w_Badr" w:hAnsi="w_Badr" w:cs="w_Badr" w:hint="cs"/>
          <w:sz w:val="24"/>
          <w:rtl/>
          <w:lang w:bidi="fa-IR"/>
        </w:rPr>
        <w:t>كن</w:t>
      </w:r>
      <w:r w:rsidRPr="00056902">
        <w:rPr>
          <w:rFonts w:ascii="w_Badr" w:hAnsi="w_Badr" w:cs="w_Badr"/>
          <w:sz w:val="24"/>
          <w:rtl/>
          <w:lang w:bidi="fa-IR"/>
        </w:rPr>
        <w:t xml:space="preserve"> </w:t>
      </w:r>
      <w:r w:rsidRPr="00056902">
        <w:rPr>
          <w:rFonts w:ascii="w_Badr" w:hAnsi="w_Badr" w:cs="w_Badr" w:hint="cs"/>
          <w:sz w:val="24"/>
          <w:rtl/>
          <w:lang w:bidi="fa-IR"/>
        </w:rPr>
        <w:t>و</w:t>
      </w:r>
      <w:r w:rsidRPr="00056902">
        <w:rPr>
          <w:rFonts w:ascii="w_Badr" w:hAnsi="w_Badr" w:cs="w_Badr"/>
          <w:sz w:val="24"/>
          <w:rtl/>
          <w:lang w:bidi="fa-IR"/>
        </w:rPr>
        <w:t xml:space="preserve"> </w:t>
      </w:r>
      <w:r w:rsidRPr="00056902">
        <w:rPr>
          <w:rFonts w:ascii="w_Badr" w:hAnsi="w_Badr" w:cs="w_Badr" w:hint="cs"/>
          <w:sz w:val="24"/>
          <w:rtl/>
          <w:lang w:bidi="fa-IR"/>
        </w:rPr>
        <w:t>بر</w:t>
      </w:r>
      <w:r w:rsidRPr="00056902">
        <w:rPr>
          <w:rFonts w:ascii="w_Badr" w:hAnsi="w_Badr" w:cs="w_Badr"/>
          <w:sz w:val="24"/>
          <w:rtl/>
          <w:lang w:bidi="fa-IR"/>
        </w:rPr>
        <w:t xml:space="preserve"> </w:t>
      </w:r>
      <w:r w:rsidRPr="00056902">
        <w:rPr>
          <w:rFonts w:ascii="w_Badr" w:hAnsi="w_Badr" w:cs="w_Badr" w:hint="cs"/>
          <w:sz w:val="24"/>
          <w:rtl/>
          <w:lang w:bidi="fa-IR"/>
        </w:rPr>
        <w:t>هر</w:t>
      </w:r>
      <w:r w:rsidRPr="00056902">
        <w:rPr>
          <w:rFonts w:ascii="w_Badr" w:hAnsi="w_Badr" w:cs="w_Badr"/>
          <w:sz w:val="24"/>
          <w:rtl/>
          <w:lang w:bidi="fa-IR"/>
        </w:rPr>
        <w:t xml:space="preserve"> </w:t>
      </w:r>
      <w:r w:rsidRPr="00056902">
        <w:rPr>
          <w:rFonts w:ascii="w_Badr" w:hAnsi="w_Badr" w:cs="w_Badr" w:hint="cs"/>
          <w:sz w:val="24"/>
          <w:rtl/>
          <w:lang w:bidi="fa-IR"/>
        </w:rPr>
        <w:t>چه</w:t>
      </w:r>
      <w:r w:rsidRPr="00056902">
        <w:rPr>
          <w:rFonts w:ascii="w_Badr" w:hAnsi="w_Badr" w:cs="w_Badr"/>
          <w:sz w:val="24"/>
          <w:rtl/>
          <w:lang w:bidi="fa-IR"/>
        </w:rPr>
        <w:t xml:space="preserve"> </w:t>
      </w:r>
      <w:r w:rsidRPr="00056902">
        <w:rPr>
          <w:rFonts w:ascii="w_Badr" w:hAnsi="w_Badr" w:cs="w_Badr" w:hint="cs"/>
          <w:sz w:val="24"/>
          <w:rtl/>
          <w:lang w:bidi="fa-IR"/>
        </w:rPr>
        <w:t>بر</w:t>
      </w:r>
      <w:r w:rsidRPr="00056902">
        <w:rPr>
          <w:rFonts w:ascii="w_Badr" w:hAnsi="w_Badr" w:cs="w_Badr"/>
          <w:sz w:val="24"/>
          <w:rtl/>
          <w:lang w:bidi="fa-IR"/>
        </w:rPr>
        <w:t xml:space="preserve"> </w:t>
      </w:r>
      <w:r w:rsidRPr="00056902">
        <w:rPr>
          <w:rFonts w:ascii="w_Badr" w:hAnsi="w_Badr" w:cs="w_Badr" w:hint="cs"/>
          <w:sz w:val="24"/>
          <w:rtl/>
          <w:lang w:bidi="fa-IR"/>
        </w:rPr>
        <w:t>تو</w:t>
      </w:r>
      <w:r w:rsidRPr="00056902">
        <w:rPr>
          <w:rFonts w:ascii="w_Badr" w:hAnsi="w_Badr" w:cs="w_Badr"/>
          <w:sz w:val="24"/>
          <w:rtl/>
          <w:lang w:bidi="fa-IR"/>
        </w:rPr>
        <w:t xml:space="preserve"> </w:t>
      </w:r>
      <w:r w:rsidRPr="00056902">
        <w:rPr>
          <w:rFonts w:ascii="w_Badr" w:hAnsi="w_Badr" w:cs="w_Badr" w:hint="cs"/>
          <w:sz w:val="24"/>
          <w:rtl/>
          <w:lang w:bidi="fa-IR"/>
        </w:rPr>
        <w:t>رسد</w:t>
      </w:r>
      <w:r w:rsidRPr="00056902">
        <w:rPr>
          <w:rFonts w:ascii="w_Badr" w:hAnsi="w_Badr" w:cs="w_Badr"/>
          <w:sz w:val="24"/>
          <w:rtl/>
          <w:lang w:bidi="fa-IR"/>
        </w:rPr>
        <w:t xml:space="preserve"> </w:t>
      </w:r>
      <w:r w:rsidRPr="00056902">
        <w:rPr>
          <w:rFonts w:ascii="w_Badr" w:hAnsi="w_Badr" w:cs="w_Badr" w:hint="cs"/>
          <w:sz w:val="24"/>
          <w:rtl/>
          <w:lang w:bidi="fa-IR"/>
        </w:rPr>
        <w:t>صبر</w:t>
      </w:r>
      <w:r w:rsidRPr="00056902">
        <w:rPr>
          <w:rFonts w:ascii="w_Badr" w:hAnsi="w_Badr" w:cs="w_Badr"/>
          <w:sz w:val="24"/>
          <w:rtl/>
          <w:lang w:bidi="fa-IR"/>
        </w:rPr>
        <w:t xml:space="preserve"> </w:t>
      </w:r>
      <w:r w:rsidRPr="00056902">
        <w:rPr>
          <w:rFonts w:ascii="w_Badr" w:hAnsi="w_Badr" w:cs="w_Badr" w:hint="cs"/>
          <w:sz w:val="24"/>
          <w:rtl/>
          <w:lang w:bidi="fa-IR"/>
        </w:rPr>
        <w:t>كن</w:t>
      </w:r>
      <w:r w:rsidRPr="00056902">
        <w:rPr>
          <w:rFonts w:ascii="w_Badr" w:hAnsi="w_Badr" w:cs="w_Badr"/>
          <w:sz w:val="24"/>
          <w:rtl/>
          <w:lang w:bidi="fa-IR"/>
        </w:rPr>
        <w:t xml:space="preserve"> </w:t>
      </w:r>
      <w:r w:rsidRPr="00056902">
        <w:rPr>
          <w:rFonts w:ascii="w_Badr" w:hAnsi="w_Badr" w:cs="w_Badr" w:hint="cs"/>
          <w:sz w:val="24"/>
          <w:rtl/>
          <w:lang w:bidi="fa-IR"/>
        </w:rPr>
        <w:t>كه</w:t>
      </w:r>
      <w:r w:rsidRPr="00056902">
        <w:rPr>
          <w:rFonts w:ascii="w_Badr" w:hAnsi="w_Badr" w:cs="w_Badr"/>
          <w:sz w:val="24"/>
          <w:rtl/>
          <w:lang w:bidi="fa-IR"/>
        </w:rPr>
        <w:t xml:space="preserve"> </w:t>
      </w:r>
      <w:r w:rsidRPr="00056902">
        <w:rPr>
          <w:rFonts w:ascii="w_Badr" w:hAnsi="w_Badr" w:cs="w_Badr" w:hint="cs"/>
          <w:sz w:val="24"/>
          <w:rtl/>
          <w:lang w:bidi="fa-IR"/>
        </w:rPr>
        <w:t>اين</w:t>
      </w:r>
      <w:r w:rsidRPr="00056902">
        <w:rPr>
          <w:rFonts w:ascii="w_Badr" w:hAnsi="w_Badr" w:cs="w_Badr"/>
          <w:sz w:val="24"/>
          <w:rtl/>
          <w:lang w:bidi="fa-IR"/>
        </w:rPr>
        <w:t xml:space="preserve"> </w:t>
      </w:r>
      <w:r w:rsidRPr="00056902">
        <w:rPr>
          <w:rFonts w:ascii="w_Badr" w:hAnsi="w_Badr" w:cs="w_Badr" w:hint="cs"/>
          <w:sz w:val="24"/>
          <w:rtl/>
          <w:lang w:bidi="fa-IR"/>
        </w:rPr>
        <w:t>از</w:t>
      </w:r>
      <w:r w:rsidRPr="00056902">
        <w:rPr>
          <w:rFonts w:ascii="w_Badr" w:hAnsi="w_Badr" w:cs="w_Badr"/>
          <w:sz w:val="24"/>
          <w:rtl/>
          <w:lang w:bidi="fa-IR"/>
        </w:rPr>
        <w:t xml:space="preserve"> </w:t>
      </w:r>
      <w:r w:rsidRPr="00056902">
        <w:rPr>
          <w:rFonts w:ascii="w_Badr" w:hAnsi="w_Badr" w:cs="w_Badr" w:hint="cs"/>
          <w:sz w:val="24"/>
          <w:rtl/>
          <w:lang w:bidi="fa-IR"/>
        </w:rPr>
        <w:t>كارهايى</w:t>
      </w:r>
      <w:r w:rsidRPr="00056902">
        <w:rPr>
          <w:rFonts w:ascii="w_Badr" w:hAnsi="w_Badr" w:cs="w_Badr"/>
          <w:sz w:val="24"/>
          <w:rtl/>
          <w:lang w:bidi="fa-IR"/>
        </w:rPr>
        <w:t xml:space="preserve"> </w:t>
      </w:r>
      <w:r w:rsidRPr="00056902">
        <w:rPr>
          <w:rFonts w:ascii="w_Badr" w:hAnsi="w_Badr" w:cs="w_Badr" w:hint="cs"/>
          <w:sz w:val="24"/>
          <w:rtl/>
          <w:lang w:bidi="fa-IR"/>
        </w:rPr>
        <w:t>است</w:t>
      </w:r>
      <w:r w:rsidRPr="00056902">
        <w:rPr>
          <w:rFonts w:ascii="w_Badr" w:hAnsi="w_Badr" w:cs="w_Badr"/>
          <w:sz w:val="24"/>
          <w:rtl/>
          <w:lang w:bidi="fa-IR"/>
        </w:rPr>
        <w:t xml:space="preserve"> </w:t>
      </w:r>
      <w:r w:rsidRPr="00056902">
        <w:rPr>
          <w:rFonts w:ascii="w_Badr" w:hAnsi="w_Badr" w:cs="w_Badr" w:hint="cs"/>
          <w:sz w:val="24"/>
          <w:rtl/>
          <w:lang w:bidi="fa-IR"/>
        </w:rPr>
        <w:t>كه</w:t>
      </w:r>
      <w:r w:rsidRPr="00056902">
        <w:rPr>
          <w:rFonts w:ascii="w_Badr" w:hAnsi="w_Badr" w:cs="w_Badr"/>
          <w:sz w:val="24"/>
          <w:rtl/>
          <w:lang w:bidi="fa-IR"/>
        </w:rPr>
        <w:t xml:space="preserve"> </w:t>
      </w:r>
      <w:r w:rsidRPr="00056902">
        <w:rPr>
          <w:rFonts w:ascii="w_Badr" w:hAnsi="w_Badr" w:cs="w_Badr" w:hint="cs"/>
          <w:sz w:val="24"/>
          <w:rtl/>
          <w:lang w:bidi="fa-IR"/>
        </w:rPr>
        <w:t>نبايد</w:t>
      </w:r>
      <w:r w:rsidRPr="00056902">
        <w:rPr>
          <w:rFonts w:ascii="w_Badr" w:hAnsi="w_Badr" w:cs="w_Badr"/>
          <w:sz w:val="24"/>
          <w:rtl/>
          <w:lang w:bidi="fa-IR"/>
        </w:rPr>
        <w:t xml:space="preserve"> </w:t>
      </w:r>
      <w:r w:rsidRPr="00056902">
        <w:rPr>
          <w:rFonts w:ascii="w_Badr" w:hAnsi="w_Badr" w:cs="w_Badr" w:hint="cs"/>
          <w:sz w:val="24"/>
          <w:rtl/>
          <w:lang w:bidi="fa-IR"/>
        </w:rPr>
        <w:t>سهلش</w:t>
      </w:r>
      <w:r w:rsidRPr="00056902">
        <w:rPr>
          <w:rFonts w:ascii="w_Badr" w:hAnsi="w_Badr" w:cs="w_Badr"/>
          <w:sz w:val="24"/>
          <w:rtl/>
          <w:lang w:bidi="fa-IR"/>
        </w:rPr>
        <w:t xml:space="preserve"> </w:t>
      </w:r>
      <w:r w:rsidRPr="00056902">
        <w:rPr>
          <w:rFonts w:ascii="w_Badr" w:hAnsi="w_Badr" w:cs="w_Badr" w:hint="cs"/>
          <w:sz w:val="24"/>
          <w:rtl/>
          <w:lang w:bidi="fa-IR"/>
        </w:rPr>
        <w:t>انگاشت</w:t>
      </w:r>
      <w:r>
        <w:rPr>
          <w:rFonts w:ascii="w_Badr" w:hAnsi="w_Badr" w:cs="w_Badr"/>
          <w:sz w:val="24"/>
          <w:rtl/>
          <w:lang w:bidi="fa-IR"/>
        </w:rPr>
        <w:t xml:space="preserve">. </w:t>
      </w:r>
    </w:p>
    <w:p w:rsidR="00356A02" w:rsidRPr="006B7E05" w:rsidRDefault="00356A02" w:rsidP="0088570C">
      <w:pPr>
        <w:spacing w:after="0"/>
        <w:jc w:val="both"/>
        <w:rPr>
          <w:rFonts w:ascii="w_Lotus Bold" w:hAnsi="w_Lotus Bold" w:cs="w_Lotus Bold"/>
          <w:sz w:val="24"/>
          <w:rtl/>
          <w:lang w:bidi="fa-IR"/>
        </w:rPr>
      </w:pPr>
      <w:r w:rsidRPr="006B7E05">
        <w:rPr>
          <w:rFonts w:ascii="w_Lotus Bold" w:hAnsi="w_Lotus Bold" w:cs="w_Lotus Bold" w:hint="cs"/>
          <w:sz w:val="24"/>
          <w:rtl/>
          <w:lang w:bidi="fa-IR"/>
        </w:rPr>
        <w:t>11-3. قدرت تشخیص نیازهای حقیقی و کنار گذاشتن نیازهای کاذب</w:t>
      </w:r>
    </w:p>
    <w:p w:rsidR="00356A02" w:rsidRDefault="00356A02" w:rsidP="0088570C">
      <w:pPr>
        <w:spacing w:after="0"/>
        <w:jc w:val="both"/>
        <w:rPr>
          <w:sz w:val="24"/>
          <w:rtl/>
          <w:lang w:bidi="fa-IR"/>
        </w:rPr>
      </w:pPr>
      <w:r>
        <w:rPr>
          <w:rFonts w:hint="cs"/>
          <w:sz w:val="24"/>
          <w:rtl/>
          <w:lang w:bidi="fa-IR"/>
        </w:rPr>
        <w:t xml:space="preserve">توجه به تنوع نیازها، تشخیص نیازهای حقیقی و کاذب برای تمایز خیر و شر و انتخاب امور خیر ضروری است. باورهای غلط درباره نیازهای مربوط به زندگی دنیا و نحوه برطرف شدن آنها منجر به بسته شدن مسیرهایی در زندگی می‌شود. توجه به اسماء مختلف الهی منجر به فهم انواع نیازهای حیات معنوی انسان شده، خلاقیت او را در ایجاد امور و کارها ارتقا می‌دهد. </w:t>
      </w:r>
    </w:p>
    <w:p w:rsidR="006F366E" w:rsidRDefault="006F366E" w:rsidP="00056902">
      <w:pPr>
        <w:spacing w:after="0"/>
        <w:ind w:left="567"/>
        <w:jc w:val="both"/>
        <w:rPr>
          <w:rFonts w:ascii="w_Badr" w:hAnsi="w_Badr" w:cs="w_Badr"/>
          <w:sz w:val="24"/>
          <w:rtl/>
          <w:lang w:bidi="fa-IR"/>
        </w:rPr>
      </w:pPr>
      <w:r w:rsidRPr="006B7E05">
        <w:rPr>
          <w:rFonts w:ascii="w_Badr" w:hAnsi="w_Badr" w:cs="w_Badr" w:hint="cs"/>
          <w:sz w:val="24"/>
          <w:rtl/>
          <w:lang w:bidi="fa-IR"/>
        </w:rPr>
        <w:t>إِنَّهُ</w:t>
      </w:r>
      <w:r w:rsidRPr="006B7E05">
        <w:rPr>
          <w:rFonts w:ascii="w_Badr" w:hAnsi="w_Badr" w:cs="w_Badr"/>
          <w:sz w:val="24"/>
          <w:rtl/>
          <w:lang w:bidi="fa-IR"/>
        </w:rPr>
        <w:t xml:space="preserve"> </w:t>
      </w:r>
      <w:r w:rsidRPr="006B7E05">
        <w:rPr>
          <w:rFonts w:ascii="w_Badr" w:hAnsi="w_Badr" w:cs="w_Badr" w:hint="cs"/>
          <w:sz w:val="24"/>
          <w:rtl/>
          <w:lang w:bidi="fa-IR"/>
        </w:rPr>
        <w:t>لَقُرْآنٌ</w:t>
      </w:r>
      <w:r w:rsidRPr="006B7E05">
        <w:rPr>
          <w:rFonts w:ascii="w_Badr" w:hAnsi="w_Badr" w:cs="w_Badr"/>
          <w:sz w:val="24"/>
          <w:rtl/>
          <w:lang w:bidi="fa-IR"/>
        </w:rPr>
        <w:t xml:space="preserve"> </w:t>
      </w:r>
      <w:r w:rsidRPr="006B7E05">
        <w:rPr>
          <w:rFonts w:ascii="w_Badr" w:hAnsi="w_Badr" w:cs="w_Badr" w:hint="cs"/>
          <w:sz w:val="24"/>
          <w:rtl/>
          <w:lang w:bidi="fa-IR"/>
        </w:rPr>
        <w:t>كَريمٌ</w:t>
      </w:r>
      <w:r w:rsidRPr="006B7E05">
        <w:rPr>
          <w:rFonts w:ascii="w_Badr" w:hAnsi="w_Badr" w:cs="w_Badr"/>
          <w:sz w:val="24"/>
          <w:rtl/>
          <w:lang w:bidi="fa-IR"/>
        </w:rPr>
        <w:t xml:space="preserve"> </w:t>
      </w:r>
      <w:r w:rsidR="00056902">
        <w:rPr>
          <w:rFonts w:ascii="w_Badr" w:hAnsi="w_Badr" w:cs="w_Badr" w:hint="cs"/>
          <w:sz w:val="24"/>
          <w:rtl/>
          <w:lang w:bidi="fa-IR"/>
        </w:rPr>
        <w:t>*</w:t>
      </w:r>
      <w:r w:rsidRPr="006B7E05">
        <w:rPr>
          <w:rFonts w:ascii="w_Badr" w:hAnsi="w_Badr" w:cs="w_Badr" w:hint="cs"/>
          <w:sz w:val="24"/>
          <w:rtl/>
          <w:lang w:bidi="fa-IR"/>
        </w:rPr>
        <w:t xml:space="preserve"> في‏</w:t>
      </w:r>
      <w:r w:rsidRPr="006B7E05">
        <w:rPr>
          <w:rFonts w:ascii="w_Badr" w:hAnsi="w_Badr" w:cs="w_Badr"/>
          <w:sz w:val="24"/>
          <w:rtl/>
          <w:lang w:bidi="fa-IR"/>
        </w:rPr>
        <w:t xml:space="preserve"> </w:t>
      </w:r>
      <w:r w:rsidRPr="006B7E05">
        <w:rPr>
          <w:rFonts w:ascii="w_Badr" w:hAnsi="w_Badr" w:cs="w_Badr" w:hint="cs"/>
          <w:sz w:val="24"/>
          <w:rtl/>
          <w:lang w:bidi="fa-IR"/>
        </w:rPr>
        <w:t>كِتابٍ</w:t>
      </w:r>
      <w:r w:rsidRPr="006B7E05">
        <w:rPr>
          <w:rFonts w:ascii="w_Badr" w:hAnsi="w_Badr" w:cs="w_Badr"/>
          <w:sz w:val="24"/>
          <w:rtl/>
          <w:lang w:bidi="fa-IR"/>
        </w:rPr>
        <w:t xml:space="preserve"> </w:t>
      </w:r>
      <w:r w:rsidRPr="006B7E05">
        <w:rPr>
          <w:rFonts w:ascii="w_Badr" w:hAnsi="w_Badr" w:cs="w_Badr" w:hint="cs"/>
          <w:sz w:val="24"/>
          <w:rtl/>
          <w:lang w:bidi="fa-IR"/>
        </w:rPr>
        <w:t>مَكْنُونٍ</w:t>
      </w:r>
      <w:r w:rsidRPr="006B7E05">
        <w:rPr>
          <w:rFonts w:ascii="w_Badr" w:hAnsi="w_Badr" w:cs="w_Badr"/>
          <w:sz w:val="24"/>
          <w:rtl/>
          <w:lang w:bidi="fa-IR"/>
        </w:rPr>
        <w:t xml:space="preserve"> </w:t>
      </w:r>
      <w:r w:rsidR="00056902">
        <w:rPr>
          <w:rFonts w:ascii="w_Badr" w:hAnsi="w_Badr" w:cs="w_Badr" w:hint="cs"/>
          <w:sz w:val="24"/>
          <w:rtl/>
          <w:lang w:bidi="fa-IR"/>
        </w:rPr>
        <w:t>*</w:t>
      </w:r>
      <w:r w:rsidRPr="006B7E05">
        <w:rPr>
          <w:rFonts w:ascii="w_Badr" w:hAnsi="w_Badr" w:cs="w_Badr" w:hint="cs"/>
          <w:sz w:val="24"/>
          <w:rtl/>
          <w:lang w:bidi="fa-IR"/>
        </w:rPr>
        <w:t xml:space="preserve"> لا</w:t>
      </w:r>
      <w:r w:rsidRPr="006B7E05">
        <w:rPr>
          <w:rFonts w:ascii="w_Badr" w:hAnsi="w_Badr" w:cs="w_Badr"/>
          <w:sz w:val="24"/>
          <w:rtl/>
          <w:lang w:bidi="fa-IR"/>
        </w:rPr>
        <w:t xml:space="preserve"> </w:t>
      </w:r>
      <w:r w:rsidRPr="006B7E05">
        <w:rPr>
          <w:rFonts w:ascii="w_Badr" w:hAnsi="w_Badr" w:cs="w_Badr" w:hint="cs"/>
          <w:sz w:val="24"/>
          <w:rtl/>
          <w:lang w:bidi="fa-IR"/>
        </w:rPr>
        <w:t>يَمَسُّهُ</w:t>
      </w:r>
      <w:r w:rsidRPr="006B7E05">
        <w:rPr>
          <w:rFonts w:ascii="w_Badr" w:hAnsi="w_Badr" w:cs="w_Badr"/>
          <w:sz w:val="24"/>
          <w:rtl/>
          <w:lang w:bidi="fa-IR"/>
        </w:rPr>
        <w:t xml:space="preserve"> </w:t>
      </w:r>
      <w:r w:rsidRPr="006B7E05">
        <w:rPr>
          <w:rFonts w:ascii="w_Badr" w:hAnsi="w_Badr" w:cs="w_Badr" w:hint="cs"/>
          <w:sz w:val="24"/>
          <w:rtl/>
          <w:lang w:bidi="fa-IR"/>
        </w:rPr>
        <w:t>إِلاَّ</w:t>
      </w:r>
      <w:r w:rsidRPr="006B7E05">
        <w:rPr>
          <w:rFonts w:ascii="w_Badr" w:hAnsi="w_Badr" w:cs="w_Badr"/>
          <w:sz w:val="24"/>
          <w:rtl/>
          <w:lang w:bidi="fa-IR"/>
        </w:rPr>
        <w:t xml:space="preserve"> </w:t>
      </w:r>
      <w:r w:rsidRPr="006B7E05">
        <w:rPr>
          <w:rFonts w:ascii="w_Badr" w:hAnsi="w_Badr" w:cs="w_Badr" w:hint="cs"/>
          <w:sz w:val="24"/>
          <w:rtl/>
          <w:lang w:bidi="fa-IR"/>
        </w:rPr>
        <w:t>الْمُطَهَّرُونَ</w:t>
      </w:r>
      <w:r w:rsidRPr="006B7E05">
        <w:rPr>
          <w:rFonts w:ascii="w_Badr" w:hAnsi="w_Badr" w:cs="w_Badr"/>
          <w:sz w:val="24"/>
          <w:rtl/>
          <w:lang w:bidi="fa-IR"/>
        </w:rPr>
        <w:t xml:space="preserve"> </w:t>
      </w:r>
      <w:r w:rsidR="00056902">
        <w:rPr>
          <w:rFonts w:ascii="w_Badr" w:hAnsi="w_Badr" w:cs="w_Badr" w:hint="cs"/>
          <w:sz w:val="24"/>
          <w:rtl/>
          <w:lang w:bidi="fa-IR"/>
        </w:rPr>
        <w:t>*</w:t>
      </w:r>
      <w:r w:rsidRPr="006B7E05">
        <w:rPr>
          <w:rFonts w:ascii="w_Badr" w:hAnsi="w_Badr" w:cs="w_Badr" w:hint="cs"/>
          <w:sz w:val="24"/>
          <w:rtl/>
          <w:lang w:bidi="fa-IR"/>
        </w:rPr>
        <w:t xml:space="preserve"> تَنْزيلٌ</w:t>
      </w:r>
      <w:r w:rsidRPr="006B7E05">
        <w:rPr>
          <w:rFonts w:ascii="w_Badr" w:hAnsi="w_Badr" w:cs="w_Badr"/>
          <w:sz w:val="24"/>
          <w:rtl/>
          <w:lang w:bidi="fa-IR"/>
        </w:rPr>
        <w:t xml:space="preserve"> </w:t>
      </w:r>
      <w:r w:rsidRPr="006B7E05">
        <w:rPr>
          <w:rFonts w:ascii="w_Badr" w:hAnsi="w_Badr" w:cs="w_Badr" w:hint="cs"/>
          <w:sz w:val="24"/>
          <w:rtl/>
          <w:lang w:bidi="fa-IR"/>
        </w:rPr>
        <w:t>مِنْ</w:t>
      </w:r>
      <w:r w:rsidRPr="006B7E05">
        <w:rPr>
          <w:rFonts w:ascii="w_Badr" w:hAnsi="w_Badr" w:cs="w_Badr"/>
          <w:sz w:val="24"/>
          <w:rtl/>
          <w:lang w:bidi="fa-IR"/>
        </w:rPr>
        <w:t xml:space="preserve"> </w:t>
      </w:r>
      <w:r w:rsidRPr="006B7E05">
        <w:rPr>
          <w:rFonts w:ascii="w_Badr" w:hAnsi="w_Badr" w:cs="w_Badr" w:hint="cs"/>
          <w:sz w:val="24"/>
          <w:rtl/>
          <w:lang w:bidi="fa-IR"/>
        </w:rPr>
        <w:t>رَبِّ</w:t>
      </w:r>
      <w:r w:rsidRPr="006B7E05">
        <w:rPr>
          <w:rFonts w:ascii="w_Badr" w:hAnsi="w_Badr" w:cs="w_Badr"/>
          <w:sz w:val="24"/>
          <w:rtl/>
          <w:lang w:bidi="fa-IR"/>
        </w:rPr>
        <w:t xml:space="preserve"> </w:t>
      </w:r>
      <w:r w:rsidRPr="006B7E05">
        <w:rPr>
          <w:rFonts w:ascii="w_Badr" w:hAnsi="w_Badr" w:cs="w_Badr" w:hint="cs"/>
          <w:sz w:val="24"/>
          <w:rtl/>
          <w:lang w:bidi="fa-IR"/>
        </w:rPr>
        <w:t>الْعالَمينَ</w:t>
      </w:r>
      <w:r w:rsidRPr="006B7E05">
        <w:rPr>
          <w:rFonts w:ascii="w_Badr" w:hAnsi="w_Badr" w:cs="w_Badr"/>
          <w:sz w:val="24"/>
          <w:rtl/>
          <w:lang w:bidi="fa-IR"/>
        </w:rPr>
        <w:t xml:space="preserve"> </w:t>
      </w:r>
      <w:r w:rsidR="00056902">
        <w:rPr>
          <w:rFonts w:ascii="w_Badr" w:hAnsi="w_Badr" w:cs="w_Badr" w:hint="cs"/>
          <w:sz w:val="24"/>
          <w:rtl/>
          <w:lang w:bidi="fa-IR"/>
        </w:rPr>
        <w:t>*</w:t>
      </w:r>
      <w:r w:rsidRPr="006B7E05">
        <w:rPr>
          <w:rFonts w:ascii="w_Badr" w:hAnsi="w_Badr" w:cs="w_Badr" w:hint="cs"/>
          <w:sz w:val="24"/>
          <w:rtl/>
          <w:lang w:bidi="fa-IR"/>
        </w:rPr>
        <w:t xml:space="preserve"> أَ</w:t>
      </w:r>
      <w:r w:rsidRPr="006B7E05">
        <w:rPr>
          <w:rFonts w:ascii="w_Badr" w:hAnsi="w_Badr" w:cs="w_Badr"/>
          <w:sz w:val="24"/>
          <w:rtl/>
          <w:lang w:bidi="fa-IR"/>
        </w:rPr>
        <w:t xml:space="preserve"> </w:t>
      </w:r>
      <w:r w:rsidRPr="006B7E05">
        <w:rPr>
          <w:rFonts w:ascii="w_Badr" w:hAnsi="w_Badr" w:cs="w_Badr" w:hint="cs"/>
          <w:sz w:val="24"/>
          <w:rtl/>
          <w:lang w:bidi="fa-IR"/>
        </w:rPr>
        <w:t>فَبِهذَا</w:t>
      </w:r>
      <w:r w:rsidRPr="006B7E05">
        <w:rPr>
          <w:rFonts w:ascii="w_Badr" w:hAnsi="w_Badr" w:cs="w_Badr"/>
          <w:sz w:val="24"/>
          <w:rtl/>
          <w:lang w:bidi="fa-IR"/>
        </w:rPr>
        <w:t xml:space="preserve"> </w:t>
      </w:r>
      <w:r w:rsidRPr="006B7E05">
        <w:rPr>
          <w:rFonts w:ascii="w_Badr" w:hAnsi="w_Badr" w:cs="w_Badr" w:hint="cs"/>
          <w:sz w:val="24"/>
          <w:rtl/>
          <w:lang w:bidi="fa-IR"/>
        </w:rPr>
        <w:t>الْحَديثِ</w:t>
      </w:r>
      <w:r w:rsidRPr="006B7E05">
        <w:rPr>
          <w:rFonts w:ascii="w_Badr" w:hAnsi="w_Badr" w:cs="w_Badr"/>
          <w:sz w:val="24"/>
          <w:rtl/>
          <w:lang w:bidi="fa-IR"/>
        </w:rPr>
        <w:t xml:space="preserve"> </w:t>
      </w:r>
      <w:r w:rsidRPr="006B7E05">
        <w:rPr>
          <w:rFonts w:ascii="w_Badr" w:hAnsi="w_Badr" w:cs="w_Badr" w:hint="cs"/>
          <w:sz w:val="24"/>
          <w:rtl/>
          <w:lang w:bidi="fa-IR"/>
        </w:rPr>
        <w:t>أَنْتُمْ</w:t>
      </w:r>
      <w:r w:rsidRPr="006B7E05">
        <w:rPr>
          <w:rFonts w:ascii="w_Badr" w:hAnsi="w_Badr" w:cs="w_Badr"/>
          <w:sz w:val="24"/>
          <w:rtl/>
          <w:lang w:bidi="fa-IR"/>
        </w:rPr>
        <w:t xml:space="preserve"> </w:t>
      </w:r>
      <w:r w:rsidRPr="006B7E05">
        <w:rPr>
          <w:rFonts w:ascii="w_Badr" w:hAnsi="w_Badr" w:cs="w_Badr" w:hint="cs"/>
          <w:sz w:val="24"/>
          <w:rtl/>
          <w:lang w:bidi="fa-IR"/>
        </w:rPr>
        <w:t>مُدْهِنُونَ</w:t>
      </w:r>
      <w:r w:rsidRPr="006B7E05">
        <w:rPr>
          <w:rFonts w:ascii="w_Badr" w:hAnsi="w_Badr" w:cs="w_Badr"/>
          <w:sz w:val="24"/>
          <w:rtl/>
          <w:lang w:bidi="fa-IR"/>
        </w:rPr>
        <w:t xml:space="preserve"> </w:t>
      </w:r>
      <w:r w:rsidR="00056902">
        <w:rPr>
          <w:rFonts w:ascii="w_Badr" w:hAnsi="w_Badr" w:cs="w_Badr" w:hint="cs"/>
          <w:sz w:val="24"/>
          <w:rtl/>
          <w:lang w:bidi="fa-IR"/>
        </w:rPr>
        <w:t>*</w:t>
      </w:r>
      <w:r w:rsidRPr="006B7E05">
        <w:rPr>
          <w:rFonts w:ascii="w_Badr" w:hAnsi="w_Badr" w:cs="w_Badr" w:hint="cs"/>
          <w:sz w:val="24"/>
          <w:rtl/>
          <w:lang w:bidi="fa-IR"/>
        </w:rPr>
        <w:t xml:space="preserve"> وَ</w:t>
      </w:r>
      <w:r w:rsidRPr="006B7E05">
        <w:rPr>
          <w:rFonts w:ascii="w_Badr" w:hAnsi="w_Badr" w:cs="w_Badr"/>
          <w:sz w:val="24"/>
          <w:rtl/>
          <w:lang w:bidi="fa-IR"/>
        </w:rPr>
        <w:t xml:space="preserve"> </w:t>
      </w:r>
      <w:r w:rsidRPr="006B7E05">
        <w:rPr>
          <w:rFonts w:ascii="w_Badr" w:hAnsi="w_Badr" w:cs="w_Badr" w:hint="cs"/>
          <w:sz w:val="24"/>
          <w:rtl/>
          <w:lang w:bidi="fa-IR"/>
        </w:rPr>
        <w:t>تَجْعَلُونَ</w:t>
      </w:r>
      <w:r w:rsidRPr="006B7E05">
        <w:rPr>
          <w:rFonts w:ascii="w_Badr" w:hAnsi="w_Badr" w:cs="w_Badr"/>
          <w:sz w:val="24"/>
          <w:rtl/>
          <w:lang w:bidi="fa-IR"/>
        </w:rPr>
        <w:t xml:space="preserve"> </w:t>
      </w:r>
      <w:r w:rsidRPr="006B7E05">
        <w:rPr>
          <w:rFonts w:ascii="w_Badr" w:hAnsi="w_Badr" w:cs="w_Badr" w:hint="cs"/>
          <w:sz w:val="24"/>
          <w:rtl/>
          <w:lang w:bidi="fa-IR"/>
        </w:rPr>
        <w:t>رِزْقَكُمْ</w:t>
      </w:r>
      <w:r w:rsidRPr="006B7E05">
        <w:rPr>
          <w:rFonts w:ascii="w_Badr" w:hAnsi="w_Badr" w:cs="w_Badr"/>
          <w:sz w:val="24"/>
          <w:rtl/>
          <w:lang w:bidi="fa-IR"/>
        </w:rPr>
        <w:t xml:space="preserve"> </w:t>
      </w:r>
      <w:r w:rsidRPr="006B7E05">
        <w:rPr>
          <w:rFonts w:ascii="w_Badr" w:hAnsi="w_Badr" w:cs="w_Badr" w:hint="cs"/>
          <w:sz w:val="24"/>
          <w:rtl/>
          <w:lang w:bidi="fa-IR"/>
        </w:rPr>
        <w:t>أَنَّكُمْ</w:t>
      </w:r>
      <w:r w:rsidRPr="006B7E05">
        <w:rPr>
          <w:rFonts w:ascii="w_Badr" w:hAnsi="w_Badr" w:cs="w_Badr"/>
          <w:sz w:val="24"/>
          <w:rtl/>
          <w:lang w:bidi="fa-IR"/>
        </w:rPr>
        <w:t xml:space="preserve"> </w:t>
      </w:r>
      <w:r w:rsidRPr="006B7E05">
        <w:rPr>
          <w:rFonts w:ascii="w_Badr" w:hAnsi="w_Badr" w:cs="w_Badr" w:hint="cs"/>
          <w:sz w:val="24"/>
          <w:rtl/>
          <w:lang w:bidi="fa-IR"/>
        </w:rPr>
        <w:t>تُكَذِّبُونَ</w:t>
      </w:r>
      <w:r w:rsidR="00F45CD5">
        <w:rPr>
          <w:rStyle w:val="FootnoteReference"/>
          <w:rFonts w:ascii="w_Badr" w:hAnsi="w_Badr" w:cs="w_Badr"/>
          <w:sz w:val="24"/>
          <w:rtl/>
          <w:lang w:bidi="fa-IR"/>
        </w:rPr>
        <w:footnoteReference w:id="102"/>
      </w:r>
    </w:p>
    <w:p w:rsidR="00F45CD5" w:rsidRPr="00056902" w:rsidRDefault="00F45CD5" w:rsidP="00F45CD5">
      <w:pPr>
        <w:spacing w:after="0"/>
        <w:ind w:left="567"/>
        <w:jc w:val="both"/>
        <w:rPr>
          <w:rtl/>
        </w:rPr>
      </w:pPr>
      <w:r>
        <w:rPr>
          <w:rFonts w:hint="cs"/>
          <w:rtl/>
        </w:rPr>
        <w:t>هر</w:t>
      </w:r>
      <w:r>
        <w:rPr>
          <w:rtl/>
        </w:rPr>
        <w:t xml:space="preserve"> </w:t>
      </w:r>
      <w:r>
        <w:rPr>
          <w:rFonts w:hint="cs"/>
          <w:rtl/>
        </w:rPr>
        <w:t>آينه،</w:t>
      </w:r>
      <w:r>
        <w:rPr>
          <w:rtl/>
        </w:rPr>
        <w:t xml:space="preserve"> </w:t>
      </w:r>
      <w:r>
        <w:rPr>
          <w:rFonts w:hint="cs"/>
          <w:rtl/>
        </w:rPr>
        <w:t>اين</w:t>
      </w:r>
      <w:r>
        <w:rPr>
          <w:rtl/>
        </w:rPr>
        <w:t xml:space="preserve"> </w:t>
      </w:r>
      <w:r>
        <w:rPr>
          <w:rFonts w:hint="cs"/>
          <w:rtl/>
        </w:rPr>
        <w:t>قرآنى</w:t>
      </w:r>
      <w:r>
        <w:rPr>
          <w:rtl/>
        </w:rPr>
        <w:t xml:space="preserve"> </w:t>
      </w:r>
      <w:r>
        <w:rPr>
          <w:rFonts w:hint="cs"/>
          <w:rtl/>
        </w:rPr>
        <w:t>است</w:t>
      </w:r>
      <w:r>
        <w:rPr>
          <w:rtl/>
        </w:rPr>
        <w:t xml:space="preserve"> </w:t>
      </w:r>
      <w:r>
        <w:rPr>
          <w:rFonts w:hint="cs"/>
          <w:rtl/>
        </w:rPr>
        <w:t>گرامى‏قدر،</w:t>
      </w:r>
      <w:r>
        <w:rPr>
          <w:rtl/>
        </w:rPr>
        <w:t xml:space="preserve"> </w:t>
      </w:r>
      <w:r>
        <w:rPr>
          <w:rFonts w:hint="cs"/>
          <w:rtl/>
        </w:rPr>
        <w:t>* در</w:t>
      </w:r>
      <w:r>
        <w:rPr>
          <w:rtl/>
        </w:rPr>
        <w:t xml:space="preserve"> </w:t>
      </w:r>
      <w:r>
        <w:rPr>
          <w:rFonts w:hint="cs"/>
          <w:rtl/>
        </w:rPr>
        <w:t>كتابى</w:t>
      </w:r>
      <w:r>
        <w:rPr>
          <w:rtl/>
        </w:rPr>
        <w:t xml:space="preserve"> </w:t>
      </w:r>
      <w:r>
        <w:rPr>
          <w:rFonts w:hint="cs"/>
          <w:rtl/>
        </w:rPr>
        <w:t>مكنون</w:t>
      </w:r>
      <w:r>
        <w:rPr>
          <w:rtl/>
        </w:rPr>
        <w:t xml:space="preserve">. </w:t>
      </w:r>
      <w:r>
        <w:rPr>
          <w:rFonts w:hint="cs"/>
          <w:rtl/>
        </w:rPr>
        <w:t>* كه</w:t>
      </w:r>
      <w:r>
        <w:rPr>
          <w:rtl/>
        </w:rPr>
        <w:t xml:space="preserve"> </w:t>
      </w:r>
      <w:r>
        <w:rPr>
          <w:rFonts w:hint="cs"/>
          <w:rtl/>
        </w:rPr>
        <w:t>جز</w:t>
      </w:r>
      <w:r>
        <w:rPr>
          <w:rtl/>
        </w:rPr>
        <w:t xml:space="preserve"> </w:t>
      </w:r>
      <w:r>
        <w:rPr>
          <w:rFonts w:hint="cs"/>
          <w:rtl/>
        </w:rPr>
        <w:t>پاكان</w:t>
      </w:r>
      <w:r>
        <w:rPr>
          <w:rtl/>
        </w:rPr>
        <w:t xml:space="preserve"> </w:t>
      </w:r>
      <w:r>
        <w:rPr>
          <w:rFonts w:hint="cs"/>
          <w:rtl/>
        </w:rPr>
        <w:t>دست</w:t>
      </w:r>
      <w:r>
        <w:rPr>
          <w:rtl/>
        </w:rPr>
        <w:t xml:space="preserve"> </w:t>
      </w:r>
      <w:r>
        <w:rPr>
          <w:rFonts w:hint="cs"/>
          <w:rtl/>
        </w:rPr>
        <w:t>بر</w:t>
      </w:r>
      <w:r>
        <w:rPr>
          <w:rtl/>
        </w:rPr>
        <w:t xml:space="preserve"> </w:t>
      </w:r>
      <w:r>
        <w:rPr>
          <w:rFonts w:hint="cs"/>
          <w:rtl/>
        </w:rPr>
        <w:t>آن</w:t>
      </w:r>
      <w:r>
        <w:rPr>
          <w:rtl/>
        </w:rPr>
        <w:t xml:space="preserve"> </w:t>
      </w:r>
      <w:r>
        <w:rPr>
          <w:rFonts w:hint="cs"/>
          <w:rtl/>
        </w:rPr>
        <w:t>نزنند</w:t>
      </w:r>
      <w:r>
        <w:rPr>
          <w:rtl/>
        </w:rPr>
        <w:t xml:space="preserve">. </w:t>
      </w:r>
      <w:r>
        <w:rPr>
          <w:rFonts w:hint="cs"/>
          <w:rtl/>
        </w:rPr>
        <w:t>* نازل</w:t>
      </w:r>
      <w:r>
        <w:rPr>
          <w:rtl/>
        </w:rPr>
        <w:t xml:space="preserve"> </w:t>
      </w:r>
      <w:r>
        <w:rPr>
          <w:rFonts w:hint="cs"/>
          <w:rtl/>
        </w:rPr>
        <w:t>شده</w:t>
      </w:r>
      <w:r>
        <w:rPr>
          <w:rtl/>
        </w:rPr>
        <w:t xml:space="preserve"> </w:t>
      </w:r>
      <w:r>
        <w:rPr>
          <w:rFonts w:hint="cs"/>
          <w:rtl/>
        </w:rPr>
        <w:t>از</w:t>
      </w:r>
      <w:r>
        <w:rPr>
          <w:rtl/>
        </w:rPr>
        <w:t xml:space="preserve"> </w:t>
      </w:r>
      <w:r>
        <w:rPr>
          <w:rFonts w:hint="cs"/>
          <w:rtl/>
        </w:rPr>
        <w:t>جانب</w:t>
      </w:r>
      <w:r>
        <w:rPr>
          <w:rtl/>
        </w:rPr>
        <w:t xml:space="preserve"> </w:t>
      </w:r>
      <w:r>
        <w:rPr>
          <w:rFonts w:hint="cs"/>
          <w:rtl/>
        </w:rPr>
        <w:t>پروردگار</w:t>
      </w:r>
      <w:r>
        <w:rPr>
          <w:rtl/>
        </w:rPr>
        <w:t xml:space="preserve"> </w:t>
      </w:r>
      <w:r>
        <w:rPr>
          <w:rFonts w:hint="cs"/>
          <w:rtl/>
        </w:rPr>
        <w:t>جهانيان</w:t>
      </w:r>
      <w:r>
        <w:rPr>
          <w:rtl/>
        </w:rPr>
        <w:t xml:space="preserve"> </w:t>
      </w:r>
      <w:r>
        <w:rPr>
          <w:rFonts w:hint="cs"/>
          <w:rtl/>
        </w:rPr>
        <w:t>است</w:t>
      </w:r>
      <w:r>
        <w:rPr>
          <w:rtl/>
        </w:rPr>
        <w:t xml:space="preserve">. </w:t>
      </w:r>
      <w:r>
        <w:rPr>
          <w:rFonts w:hint="cs"/>
          <w:rtl/>
        </w:rPr>
        <w:t>* آيا</w:t>
      </w:r>
      <w:r>
        <w:rPr>
          <w:rtl/>
        </w:rPr>
        <w:t xml:space="preserve"> </w:t>
      </w:r>
      <w:r>
        <w:rPr>
          <w:rFonts w:hint="cs"/>
          <w:rtl/>
        </w:rPr>
        <w:t>اين</w:t>
      </w:r>
      <w:r>
        <w:rPr>
          <w:rtl/>
        </w:rPr>
        <w:t xml:space="preserve"> </w:t>
      </w:r>
      <w:r>
        <w:rPr>
          <w:rFonts w:hint="cs"/>
          <w:rtl/>
        </w:rPr>
        <w:t>سخن</w:t>
      </w:r>
      <w:r>
        <w:rPr>
          <w:rtl/>
        </w:rPr>
        <w:t xml:space="preserve"> </w:t>
      </w:r>
      <w:r>
        <w:rPr>
          <w:rFonts w:hint="cs"/>
          <w:rtl/>
        </w:rPr>
        <w:t>را</w:t>
      </w:r>
      <w:r>
        <w:rPr>
          <w:rtl/>
        </w:rPr>
        <w:t xml:space="preserve"> </w:t>
      </w:r>
      <w:r>
        <w:rPr>
          <w:rFonts w:hint="cs"/>
          <w:rtl/>
        </w:rPr>
        <w:t>دروغ</w:t>
      </w:r>
      <w:r>
        <w:rPr>
          <w:rtl/>
        </w:rPr>
        <w:t xml:space="preserve"> </w:t>
      </w:r>
      <w:r>
        <w:rPr>
          <w:rFonts w:hint="cs"/>
          <w:rtl/>
        </w:rPr>
        <w:t>مى‏انگاريد؟</w:t>
      </w:r>
      <w:r>
        <w:rPr>
          <w:rtl/>
        </w:rPr>
        <w:t xml:space="preserve"> </w:t>
      </w:r>
      <w:r>
        <w:rPr>
          <w:rFonts w:hint="cs"/>
          <w:rtl/>
        </w:rPr>
        <w:t>* و</w:t>
      </w:r>
      <w:r>
        <w:rPr>
          <w:rtl/>
        </w:rPr>
        <w:t xml:space="preserve"> </w:t>
      </w:r>
      <w:r>
        <w:rPr>
          <w:rFonts w:hint="cs"/>
          <w:rtl/>
        </w:rPr>
        <w:t>نصيب</w:t>
      </w:r>
      <w:r>
        <w:rPr>
          <w:rtl/>
        </w:rPr>
        <w:t xml:space="preserve"> </w:t>
      </w:r>
      <w:r>
        <w:rPr>
          <w:rFonts w:hint="cs"/>
          <w:rtl/>
        </w:rPr>
        <w:t>خود</w:t>
      </w:r>
      <w:r>
        <w:rPr>
          <w:rtl/>
        </w:rPr>
        <w:t xml:space="preserve"> </w:t>
      </w:r>
      <w:r>
        <w:rPr>
          <w:rFonts w:hint="cs"/>
          <w:rtl/>
        </w:rPr>
        <w:t>را</w:t>
      </w:r>
      <w:r>
        <w:rPr>
          <w:rtl/>
        </w:rPr>
        <w:t xml:space="preserve"> </w:t>
      </w:r>
      <w:r>
        <w:rPr>
          <w:rFonts w:hint="cs"/>
          <w:rtl/>
        </w:rPr>
        <w:t>در</w:t>
      </w:r>
      <w:r>
        <w:rPr>
          <w:rtl/>
        </w:rPr>
        <w:t xml:space="preserve"> </w:t>
      </w:r>
      <w:r>
        <w:rPr>
          <w:rFonts w:hint="cs"/>
          <w:rtl/>
        </w:rPr>
        <w:t>دروغ</w:t>
      </w:r>
      <w:r>
        <w:rPr>
          <w:rtl/>
        </w:rPr>
        <w:t xml:space="preserve"> </w:t>
      </w:r>
      <w:r>
        <w:rPr>
          <w:rFonts w:hint="cs"/>
          <w:rtl/>
        </w:rPr>
        <w:t>انگاشتن</w:t>
      </w:r>
      <w:r>
        <w:rPr>
          <w:rtl/>
        </w:rPr>
        <w:t xml:space="preserve"> </w:t>
      </w:r>
      <w:r>
        <w:rPr>
          <w:rFonts w:hint="cs"/>
          <w:rtl/>
        </w:rPr>
        <w:t>آن</w:t>
      </w:r>
      <w:r>
        <w:rPr>
          <w:rtl/>
        </w:rPr>
        <w:t xml:space="preserve"> </w:t>
      </w:r>
      <w:r>
        <w:rPr>
          <w:rFonts w:hint="cs"/>
          <w:rtl/>
        </w:rPr>
        <w:t>قرار</w:t>
      </w:r>
      <w:r>
        <w:rPr>
          <w:rtl/>
        </w:rPr>
        <w:t xml:space="preserve"> </w:t>
      </w:r>
      <w:r>
        <w:rPr>
          <w:rFonts w:hint="cs"/>
          <w:rtl/>
        </w:rPr>
        <w:t>مى‏دهيد؟</w:t>
      </w:r>
      <w:r>
        <w:rPr>
          <w:rtl/>
        </w:rPr>
        <w:t xml:space="preserve"> </w:t>
      </w:r>
    </w:p>
    <w:p w:rsidR="00356A02" w:rsidRPr="00E01AF6" w:rsidRDefault="00356A02" w:rsidP="0088570C">
      <w:pPr>
        <w:pStyle w:val="NormalWeb"/>
        <w:bidi/>
        <w:spacing w:before="0" w:beforeAutospacing="0" w:after="0" w:afterAutospacing="0"/>
        <w:jc w:val="both"/>
        <w:outlineLvl w:val="1"/>
        <w:rPr>
          <w:rFonts w:ascii="w_Mitra Black" w:hAnsi="w_Mitra Black" w:cs="w_Mitra Black"/>
          <w:color w:val="000000"/>
          <w:kern w:val="0"/>
          <w:szCs w:val="24"/>
          <w:rtl/>
          <w:lang w:bidi="fa-IR"/>
        </w:rPr>
      </w:pPr>
      <w:bookmarkStart w:id="36" w:name="_Toc412839219"/>
      <w:bookmarkStart w:id="37" w:name="_Toc412839540"/>
      <w:r>
        <w:rPr>
          <w:rFonts w:ascii="w_Mitra Black" w:hAnsi="w_Mitra Black" w:cs="w_Mitra Black" w:hint="cs"/>
          <w:color w:val="000000"/>
          <w:kern w:val="0"/>
          <w:szCs w:val="24"/>
          <w:rtl/>
          <w:lang w:bidi="fa-IR"/>
        </w:rPr>
        <w:t>4</w:t>
      </w:r>
      <w:r w:rsidRPr="00E01AF6">
        <w:rPr>
          <w:rFonts w:ascii="w_Mitra Black" w:hAnsi="w_Mitra Black" w:cs="w_Mitra Black" w:hint="cs"/>
          <w:color w:val="000000"/>
          <w:kern w:val="0"/>
          <w:szCs w:val="24"/>
          <w:rtl/>
          <w:lang w:bidi="fa-IR"/>
        </w:rPr>
        <w:t>.</w:t>
      </w:r>
      <w:r>
        <w:rPr>
          <w:rFonts w:ascii="w_Mitra Black" w:hAnsi="w_Mitra Black" w:cs="w_Mitra Black" w:hint="cs"/>
          <w:color w:val="000000"/>
          <w:kern w:val="0"/>
          <w:szCs w:val="24"/>
          <w:rtl/>
          <w:lang w:bidi="fa-IR"/>
        </w:rPr>
        <w:t xml:space="preserve"> سیر تکاملی راهبردها</w:t>
      </w:r>
      <w:bookmarkEnd w:id="36"/>
      <w:bookmarkEnd w:id="37"/>
    </w:p>
    <w:p w:rsidR="00356A02" w:rsidRDefault="00356A02" w:rsidP="0088570C">
      <w:pPr>
        <w:spacing w:after="0"/>
        <w:jc w:val="both"/>
        <w:rPr>
          <w:rFonts w:ascii="w_Lotus" w:hAnsi="w_Lotus"/>
          <w:sz w:val="24"/>
          <w:rtl/>
          <w:lang w:bidi="fa-IR"/>
        </w:rPr>
      </w:pPr>
      <w:r>
        <w:rPr>
          <w:rFonts w:ascii="w_Lotus" w:hAnsi="w_Lotus" w:hint="cs"/>
          <w:sz w:val="24"/>
          <w:rtl/>
          <w:lang w:bidi="fa-IR"/>
        </w:rPr>
        <w:t xml:space="preserve">راهبردهای تحقق انسان مورد رضایت خداوند به شر ط مداومت در عمل، بر اساس تعامل پیوسته با حقایق قرآن، سیری تکاملی دارد. </w:t>
      </w:r>
    </w:p>
    <w:p w:rsidR="00356A02" w:rsidRDefault="00356A02" w:rsidP="0088570C">
      <w:pPr>
        <w:spacing w:after="0"/>
        <w:jc w:val="both"/>
        <w:rPr>
          <w:sz w:val="24"/>
          <w:rtl/>
          <w:lang w:bidi="fa-IR"/>
        </w:rPr>
      </w:pPr>
      <w:r>
        <w:rPr>
          <w:rFonts w:hint="cs"/>
          <w:sz w:val="24"/>
          <w:rtl/>
          <w:lang w:bidi="fa-IR"/>
        </w:rPr>
        <w:lastRenderedPageBreak/>
        <w:t xml:space="preserve">علم به  این وضعیت برای همه افراد قابل تحقق و دسترسی است و هر قدر فرد در این مسیر  ارتقا یابد به فهم تفصیلی‌تر نیز دست می یابد. بدین ترتیب با طی مراحل، علم و قدرت بیشتری برای عمل طبق رضایت خدا پیدا می کند. </w:t>
      </w:r>
    </w:p>
    <w:p w:rsidR="00356A02" w:rsidRDefault="00356A02" w:rsidP="0088570C">
      <w:pPr>
        <w:spacing w:after="0"/>
        <w:jc w:val="both"/>
        <w:rPr>
          <w:sz w:val="24"/>
          <w:rtl/>
          <w:lang w:bidi="fa-IR"/>
        </w:rPr>
      </w:pPr>
      <w:r>
        <w:rPr>
          <w:rFonts w:hint="cs"/>
          <w:sz w:val="24"/>
          <w:rtl/>
          <w:lang w:bidi="fa-IR"/>
        </w:rPr>
        <w:t>این علم و توان در افراد مختلف مساوی نیست و به همین دلیل افرادی که علم و توان بیشتری دارند با مساعدت دیگران (تعاونوا علی البر و التقوی) امکان هدایت را در جامعه گسترش می دهند.</w:t>
      </w:r>
    </w:p>
    <w:p w:rsidR="00356A02" w:rsidRDefault="00356A02" w:rsidP="0088570C">
      <w:pPr>
        <w:spacing w:after="0"/>
        <w:jc w:val="both"/>
        <w:rPr>
          <w:sz w:val="24"/>
          <w:rtl/>
          <w:lang w:bidi="fa-IR"/>
        </w:rPr>
      </w:pPr>
      <w:r>
        <w:rPr>
          <w:rFonts w:hint="cs"/>
          <w:sz w:val="24"/>
          <w:rtl/>
          <w:lang w:bidi="fa-IR"/>
        </w:rPr>
        <w:t>گسترش امکان هدایت به صورت های مختلف از جمله گسترش آموزش های دینی و نیز توجه به مسائل تعلیم و تزکیه از قبل تولد در شریعت و دین مورد تأکید واقع شده است.</w:t>
      </w:r>
    </w:p>
    <w:p w:rsidR="00356A02" w:rsidRDefault="00356A02" w:rsidP="0088570C">
      <w:pPr>
        <w:spacing w:after="0"/>
        <w:jc w:val="both"/>
        <w:rPr>
          <w:sz w:val="24"/>
          <w:rtl/>
          <w:lang w:bidi="fa-IR"/>
        </w:rPr>
      </w:pPr>
      <w:r>
        <w:rPr>
          <w:rFonts w:hint="cs"/>
          <w:sz w:val="24"/>
          <w:rtl/>
          <w:lang w:bidi="fa-IR"/>
        </w:rPr>
        <w:t>دستیابی به این مهم را می‌توان بر اساس آیات نورانی قرآن در موارد زیر معرفی کرد:</w:t>
      </w:r>
    </w:p>
    <w:p w:rsidR="00356A02" w:rsidRDefault="00356A02" w:rsidP="00A4044E">
      <w:pPr>
        <w:numPr>
          <w:ilvl w:val="0"/>
          <w:numId w:val="21"/>
        </w:numPr>
        <w:spacing w:after="0"/>
        <w:jc w:val="both"/>
        <w:rPr>
          <w:sz w:val="24"/>
          <w:lang w:bidi="fa-IR"/>
        </w:rPr>
      </w:pPr>
      <w:r>
        <w:rPr>
          <w:rFonts w:hint="cs"/>
          <w:sz w:val="24"/>
          <w:rtl/>
          <w:lang w:bidi="fa-IR"/>
        </w:rPr>
        <w:t xml:space="preserve">برخی از این راهبردها، مربوط به شناخت عرصه‌های مواجهه است. در این صورت فرد لازم است نحوه ارتباط‌دهی عرصه‌های مورد مواجهه خود را با مسائل و موضوعات قرآن به خوبی تشخیص دهد. </w:t>
      </w:r>
    </w:p>
    <w:p w:rsidR="00356A02" w:rsidRDefault="00356A02" w:rsidP="00A4044E">
      <w:pPr>
        <w:numPr>
          <w:ilvl w:val="0"/>
          <w:numId w:val="21"/>
        </w:numPr>
        <w:spacing w:after="0"/>
        <w:jc w:val="both"/>
        <w:rPr>
          <w:sz w:val="24"/>
          <w:lang w:bidi="fa-IR"/>
        </w:rPr>
      </w:pPr>
      <w:r>
        <w:rPr>
          <w:rFonts w:hint="cs"/>
          <w:sz w:val="24"/>
          <w:rtl/>
          <w:lang w:bidi="fa-IR"/>
        </w:rPr>
        <w:t xml:space="preserve">راهبردهای دسته دوم مربوط به نحوه شناخت وضعیت مطلوب و نامطلوب است. </w:t>
      </w:r>
    </w:p>
    <w:p w:rsidR="00356A02" w:rsidRDefault="00356A02" w:rsidP="00A4044E">
      <w:pPr>
        <w:numPr>
          <w:ilvl w:val="0"/>
          <w:numId w:val="21"/>
        </w:numPr>
        <w:spacing w:after="0"/>
        <w:jc w:val="both"/>
        <w:rPr>
          <w:sz w:val="24"/>
          <w:rtl/>
          <w:lang w:bidi="fa-IR"/>
        </w:rPr>
      </w:pPr>
      <w:r>
        <w:rPr>
          <w:rFonts w:hint="cs"/>
          <w:sz w:val="24"/>
          <w:rtl/>
          <w:lang w:bidi="fa-IR"/>
        </w:rPr>
        <w:t xml:space="preserve">راهبردهای دسته سوم مربوط به تقویت قدرت انتخاب وضعیت مطلوب است. </w:t>
      </w:r>
    </w:p>
    <w:p w:rsidR="00356A02" w:rsidRPr="004C3D1F" w:rsidRDefault="00356A02" w:rsidP="0088570C">
      <w:pPr>
        <w:spacing w:after="0"/>
        <w:jc w:val="both"/>
        <w:rPr>
          <w:rFonts w:ascii="w_Lotus Bold" w:hAnsi="w_Lotus Bold" w:cs="w_Lotus Bold"/>
          <w:sz w:val="24"/>
          <w:rtl/>
          <w:lang w:bidi="fa-IR"/>
        </w:rPr>
      </w:pPr>
      <w:r w:rsidRPr="00ED6CA6">
        <w:rPr>
          <w:rFonts w:hint="cs"/>
          <w:sz w:val="24"/>
          <w:rtl/>
          <w:lang w:bidi="fa-IR"/>
        </w:rPr>
        <w:t xml:space="preserve">پس لازم است فرد </w:t>
      </w:r>
      <w:r w:rsidRPr="00ED6CA6">
        <w:rPr>
          <w:rFonts w:ascii="w_Lotus Bold" w:hAnsi="w_Lotus Bold" w:cs="w_Lotus Bold"/>
          <w:sz w:val="24"/>
          <w:rtl/>
          <w:lang w:bidi="fa-IR"/>
        </w:rPr>
        <w:t>اولاً  در مواجهه با مسائل و موضوعات قرار گیرد.</w:t>
      </w:r>
      <w:r>
        <w:rPr>
          <w:rFonts w:ascii="w_Lotus Bold" w:hAnsi="w_Lotus Bold" w:cs="w_Lotus Bold" w:hint="cs"/>
          <w:sz w:val="24"/>
          <w:rtl/>
          <w:lang w:bidi="fa-IR"/>
        </w:rPr>
        <w:t xml:space="preserve"> </w:t>
      </w:r>
      <w:r w:rsidRPr="004C3D1F">
        <w:rPr>
          <w:rFonts w:ascii="w_Lotus Bold" w:hAnsi="w_Lotus Bold" w:cs="w_Lotus Bold"/>
          <w:sz w:val="24"/>
          <w:rtl/>
          <w:lang w:bidi="fa-IR"/>
        </w:rPr>
        <w:t>ثانیاً قدرت شناخت وضعیت مطلوب و غیر مطلوب آنها را  بر اساس معیار حق تشخیص دهد.ثالثاً قدرت انتخاب وضعیت مطلوب و گریز از وضعیت نامطلوب را داشته باشد.</w:t>
      </w:r>
    </w:p>
    <w:p w:rsidR="00356A02" w:rsidRPr="002A4527" w:rsidRDefault="00356A02" w:rsidP="0088570C">
      <w:pPr>
        <w:spacing w:after="0"/>
        <w:jc w:val="both"/>
        <w:rPr>
          <w:sz w:val="24"/>
          <w:rtl/>
          <w:lang w:bidi="fa-IR"/>
        </w:rPr>
      </w:pPr>
      <w:r>
        <w:rPr>
          <w:rFonts w:hint="cs"/>
          <w:sz w:val="24"/>
          <w:rtl/>
          <w:lang w:bidi="fa-IR"/>
        </w:rPr>
        <w:t xml:space="preserve">برای نمونه </w:t>
      </w:r>
      <w:r w:rsidRPr="002A4527">
        <w:rPr>
          <w:rFonts w:hint="cs"/>
          <w:sz w:val="24"/>
          <w:rtl/>
          <w:lang w:bidi="fa-IR"/>
        </w:rPr>
        <w:t>این موارد را می‌توان در آیات زیر از سوره مبارکه بلد به شکل زیر مطالعه کرد:</w:t>
      </w:r>
    </w:p>
    <w:p w:rsidR="00356A02" w:rsidRPr="002A4527" w:rsidRDefault="00356A02" w:rsidP="00A4044E">
      <w:pPr>
        <w:numPr>
          <w:ilvl w:val="0"/>
          <w:numId w:val="11"/>
        </w:numPr>
        <w:spacing w:after="0"/>
        <w:ind w:left="360"/>
        <w:jc w:val="both"/>
        <w:rPr>
          <w:sz w:val="24"/>
          <w:lang w:bidi="fa-IR"/>
        </w:rPr>
      </w:pPr>
      <w:r w:rsidRPr="002A4527">
        <w:rPr>
          <w:rFonts w:hint="cs"/>
          <w:sz w:val="24"/>
          <w:rtl/>
          <w:lang w:bidi="fa-IR"/>
        </w:rPr>
        <w:t>توجه به سختی‌های زندگی انسان در دنیا و دلالت به ارزش‌ها</w:t>
      </w:r>
    </w:p>
    <w:p w:rsidR="00356A02" w:rsidRPr="002A4527" w:rsidRDefault="00356A02" w:rsidP="0088570C">
      <w:pPr>
        <w:spacing w:after="0" w:line="240" w:lineRule="auto"/>
        <w:ind w:left="360"/>
        <w:jc w:val="both"/>
        <w:rPr>
          <w:rFonts w:ascii="w_Badr" w:eastAsia="Times New Roman" w:hAnsi="w_Badr" w:cs="w_Badr"/>
          <w:sz w:val="24"/>
          <w:rtl/>
          <w:lang w:bidi="fa-IR"/>
        </w:rPr>
      </w:pPr>
      <w:r w:rsidRPr="002A4527">
        <w:rPr>
          <w:rFonts w:ascii="w_Badr" w:eastAsia="Times New Roman" w:hAnsi="w_Badr" w:cs="w_Badr" w:hint="cs"/>
          <w:sz w:val="24"/>
          <w:rtl/>
          <w:lang w:bidi="fa-IR"/>
        </w:rPr>
        <w:lastRenderedPageBreak/>
        <w:t>بِسْمِ اللَّهِ الرَّحْمنِ الرَّحيمِ‏ لا أُقْسِمُ بِهذَا الْبَلَدِ (1) وَ أَنْتَ حِلٌّ بِهذَا الْبَلَدِ (2) وَ والِدٍ وَ ما وَلَدَ (3) لَقَدْ خَلَقْنَا الْإِنْسانَ في‏ كَبَدٍ (4)</w:t>
      </w:r>
    </w:p>
    <w:p w:rsidR="00356A02" w:rsidRPr="002A4527" w:rsidRDefault="00356A02" w:rsidP="0088570C">
      <w:pPr>
        <w:spacing w:after="0" w:line="240" w:lineRule="auto"/>
        <w:ind w:left="360"/>
        <w:jc w:val="both"/>
        <w:rPr>
          <w:rFonts w:ascii="w_Badr" w:eastAsia="Times New Roman" w:hAnsi="w_Badr" w:cs="w_Badr"/>
          <w:sz w:val="24"/>
          <w:rtl/>
          <w:lang w:bidi="fa-IR"/>
        </w:rPr>
      </w:pPr>
      <w:r w:rsidRPr="002A4527">
        <w:rPr>
          <w:rFonts w:ascii="w_Badr" w:eastAsia="Times New Roman" w:hAnsi="w_Badr" w:cs="w_Badr" w:hint="cs"/>
          <w:sz w:val="24"/>
          <w:rtl/>
          <w:lang w:bidi="fa-IR"/>
        </w:rPr>
        <w:t>به نام خداوند بخشنده بخشايشگر قسم به اين شهر مقدّس [مكّه‏]، (1) شهرى كه تو در آن ساكنى، (2) و قسم به پدر و فرزندش [ابراهيم خليل و فرزندش اسماعيل ذبيح‏]، (3) كه ما انسان را در رنج آفريديم (و زندگى او پر از رنجهاست)</w:t>
      </w:r>
    </w:p>
    <w:p w:rsidR="00356A02" w:rsidRPr="002A4527" w:rsidRDefault="00356A02" w:rsidP="00A4044E">
      <w:pPr>
        <w:numPr>
          <w:ilvl w:val="0"/>
          <w:numId w:val="11"/>
        </w:numPr>
        <w:spacing w:after="0"/>
        <w:ind w:left="360"/>
        <w:jc w:val="both"/>
        <w:rPr>
          <w:sz w:val="24"/>
          <w:lang w:bidi="fa-IR"/>
        </w:rPr>
      </w:pPr>
      <w:r w:rsidRPr="002A4527">
        <w:rPr>
          <w:rFonts w:hint="cs"/>
          <w:sz w:val="24"/>
          <w:rtl/>
          <w:lang w:bidi="fa-IR"/>
        </w:rPr>
        <w:t xml:space="preserve">توجه دادن به قدرتی برتر که بر همه چیز سیطره دارد. </w:t>
      </w:r>
    </w:p>
    <w:p w:rsidR="00356A02" w:rsidRPr="002A4527" w:rsidRDefault="00356A02" w:rsidP="00A4044E">
      <w:pPr>
        <w:numPr>
          <w:ilvl w:val="0"/>
          <w:numId w:val="11"/>
        </w:numPr>
        <w:spacing w:after="0"/>
        <w:ind w:left="360"/>
        <w:jc w:val="both"/>
        <w:rPr>
          <w:sz w:val="24"/>
          <w:lang w:bidi="fa-IR"/>
        </w:rPr>
      </w:pPr>
      <w:r w:rsidRPr="002A4527">
        <w:rPr>
          <w:rFonts w:hint="cs"/>
          <w:sz w:val="24"/>
          <w:rtl/>
          <w:lang w:bidi="fa-IR"/>
        </w:rPr>
        <w:t>توجه به آسیب‌های احتمالی که در پیش روی فرد است.</w:t>
      </w:r>
    </w:p>
    <w:p w:rsidR="00356A02" w:rsidRPr="002A4527" w:rsidRDefault="00356A02" w:rsidP="0088570C">
      <w:pPr>
        <w:spacing w:after="0" w:line="240" w:lineRule="auto"/>
        <w:ind w:left="360"/>
        <w:jc w:val="both"/>
        <w:rPr>
          <w:rFonts w:ascii="w_Badr" w:eastAsia="Times New Roman" w:hAnsi="w_Badr" w:cs="w_Badr"/>
          <w:sz w:val="24"/>
          <w:rtl/>
          <w:lang w:bidi="fa-IR"/>
        </w:rPr>
      </w:pPr>
      <w:r w:rsidRPr="002A4527">
        <w:rPr>
          <w:rFonts w:ascii="w_Badr" w:eastAsia="Times New Roman" w:hAnsi="w_Badr" w:cs="w_Badr" w:hint="cs"/>
          <w:sz w:val="24"/>
          <w:rtl/>
          <w:lang w:bidi="fa-IR"/>
        </w:rPr>
        <w:t>أَ يَحْسَبُ أَنْ لَنْ يَقْدِرَ عَلَيْهِ أَحَدٌ (5) يَقُولُ أَهْلَكْتُ مالاً لُبَداً (6)</w:t>
      </w:r>
    </w:p>
    <w:p w:rsidR="00356A02" w:rsidRPr="002A4527" w:rsidRDefault="00356A02" w:rsidP="0088570C">
      <w:pPr>
        <w:spacing w:after="0" w:line="240" w:lineRule="auto"/>
        <w:ind w:left="360"/>
        <w:jc w:val="both"/>
        <w:rPr>
          <w:rFonts w:ascii="w_Badr" w:eastAsia="Times New Roman" w:hAnsi="w_Badr" w:cs="Times New Roman"/>
          <w:sz w:val="24"/>
          <w:rtl/>
          <w:lang w:bidi="fa-IR"/>
        </w:rPr>
      </w:pPr>
      <w:r w:rsidRPr="002A4527">
        <w:rPr>
          <w:rFonts w:ascii="w_Badr" w:eastAsia="Times New Roman" w:hAnsi="w_Badr" w:cs="w_Badr" w:hint="cs"/>
          <w:sz w:val="24"/>
          <w:rtl/>
          <w:lang w:bidi="fa-IR"/>
        </w:rPr>
        <w:t>آيا او گمان مى‏كند كه هيچ كس نمى‏تواند بر او دست يابد؟! (5) مى‏گويد: «مال زيادى را (در كارهاى خير) نابود كرده‏ام!» (6)</w:t>
      </w:r>
    </w:p>
    <w:p w:rsidR="00356A02" w:rsidRPr="002A4527" w:rsidRDefault="00356A02" w:rsidP="00A4044E">
      <w:pPr>
        <w:numPr>
          <w:ilvl w:val="0"/>
          <w:numId w:val="11"/>
        </w:numPr>
        <w:spacing w:after="0"/>
        <w:ind w:left="360"/>
        <w:jc w:val="both"/>
        <w:rPr>
          <w:sz w:val="24"/>
          <w:lang w:bidi="fa-IR"/>
        </w:rPr>
      </w:pPr>
      <w:r w:rsidRPr="002A4527">
        <w:rPr>
          <w:rFonts w:hint="cs"/>
          <w:sz w:val="24"/>
          <w:rtl/>
          <w:lang w:bidi="fa-IR"/>
        </w:rPr>
        <w:t>توجه دادن به توان‌های تشخیصی که فرد را نسبت به شرور درونی و بیرونی واقف سازد.</w:t>
      </w:r>
    </w:p>
    <w:p w:rsidR="00356A02" w:rsidRPr="002A4527" w:rsidRDefault="00356A02" w:rsidP="0088570C">
      <w:pPr>
        <w:spacing w:after="0" w:line="240" w:lineRule="auto"/>
        <w:ind w:left="360"/>
        <w:jc w:val="both"/>
        <w:rPr>
          <w:rFonts w:ascii="w_Badr" w:eastAsia="Times New Roman" w:hAnsi="w_Badr" w:cs="w_Badr"/>
          <w:sz w:val="24"/>
          <w:rtl/>
          <w:lang w:bidi="fa-IR"/>
        </w:rPr>
      </w:pPr>
      <w:r w:rsidRPr="002A4527">
        <w:rPr>
          <w:rFonts w:ascii="w_Badr" w:eastAsia="Times New Roman" w:hAnsi="w_Badr" w:cs="w_Badr" w:hint="cs"/>
          <w:sz w:val="24"/>
          <w:rtl/>
          <w:lang w:bidi="fa-IR"/>
        </w:rPr>
        <w:t>أَ يَحْسَبُ أَنْ لَمْ يَرَهُ أَحَدٌ (7) أَ لَمْ نَجْعَلْ لَهُ عَيْنَيْنِ (8) وَ لِساناً وَ شَفَتَيْنِ (9) وَ هَدَيْناهُ النَّجْدَيْنِ (10)</w:t>
      </w:r>
    </w:p>
    <w:p w:rsidR="00356A02" w:rsidRPr="002A4527" w:rsidRDefault="00356A02" w:rsidP="0088570C">
      <w:pPr>
        <w:spacing w:after="0" w:line="240" w:lineRule="auto"/>
        <w:ind w:left="360"/>
        <w:jc w:val="both"/>
        <w:rPr>
          <w:rFonts w:ascii="w_Badr" w:eastAsia="Times New Roman" w:hAnsi="w_Badr" w:cs="w_Badr"/>
          <w:sz w:val="24"/>
          <w:rtl/>
          <w:lang w:bidi="fa-IR"/>
        </w:rPr>
      </w:pPr>
      <w:r w:rsidRPr="002A4527">
        <w:rPr>
          <w:rFonts w:ascii="w_Badr" w:eastAsia="Times New Roman" w:hAnsi="w_Badr" w:cs="w_Badr" w:hint="cs"/>
          <w:sz w:val="24"/>
          <w:rtl/>
          <w:lang w:bidi="fa-IR"/>
        </w:rPr>
        <w:t>آيا (انسان) گمان مى‏كند هيچ كس او را نديده (كه عمل خيرى انجام نداده) است؟! (7) آيا براى او دو چشم قرار نداديم، (8) و يك زبان و دو لب؟! (9) و او را به راه خير و شرّ هدايت كرديم! (10)</w:t>
      </w:r>
    </w:p>
    <w:p w:rsidR="00356A02" w:rsidRPr="002A4527" w:rsidRDefault="00356A02" w:rsidP="00A4044E">
      <w:pPr>
        <w:numPr>
          <w:ilvl w:val="0"/>
          <w:numId w:val="11"/>
        </w:numPr>
        <w:spacing w:after="0"/>
        <w:ind w:left="360"/>
        <w:jc w:val="both"/>
        <w:rPr>
          <w:sz w:val="24"/>
          <w:rtl/>
          <w:lang w:bidi="fa-IR"/>
        </w:rPr>
      </w:pPr>
      <w:r w:rsidRPr="002A4527">
        <w:rPr>
          <w:rFonts w:hint="cs"/>
          <w:sz w:val="24"/>
          <w:rtl/>
          <w:lang w:bidi="fa-IR"/>
        </w:rPr>
        <w:t xml:space="preserve">توجه دادن به وظایف، تکالیف و کارهایی که فرد را به خیر رسانده و از شرور ایمنی می‌دهد و او را به سطح رضایت الهی دعوت می‌کند. </w:t>
      </w:r>
    </w:p>
    <w:p w:rsidR="00356A02" w:rsidRPr="002A4527" w:rsidRDefault="00356A02" w:rsidP="0088570C">
      <w:pPr>
        <w:spacing w:after="0" w:line="240" w:lineRule="auto"/>
        <w:ind w:left="360"/>
        <w:jc w:val="both"/>
        <w:rPr>
          <w:rFonts w:ascii="w_Badr" w:eastAsia="Times New Roman" w:hAnsi="w_Badr" w:cs="w_Badr"/>
          <w:sz w:val="24"/>
          <w:rtl/>
          <w:lang w:bidi="fa-IR"/>
        </w:rPr>
      </w:pPr>
      <w:r w:rsidRPr="002A4527">
        <w:rPr>
          <w:rFonts w:ascii="w_Badr" w:eastAsia="Times New Roman" w:hAnsi="w_Badr" w:cs="w_Badr" w:hint="cs"/>
          <w:sz w:val="24"/>
          <w:rtl/>
          <w:lang w:bidi="fa-IR"/>
        </w:rPr>
        <w:t>فَلاَ اقْتَحَمَ الْعَقَبَةَ (11) وَ ما أَدْراكَ مَا الْعَقَبَةُ (12) فَكُّ رَقَبَةٍ (13) أَوْ إِطْعامٌ في‏ يَوْمٍ ذي مَسْغَبَةٍ (14) يَتيماً ذا مَقْرَبَةٍ (15) أَوْ مِسْكيناً ذا مَتْرَبَةٍ (16) ثُمَّ كانَ مِنَ الَّذينَ آمَنُوا وَ تَواصَوْا بِالصَّبْرِ وَ تَواصَوْا بِالْمَرْحَمَةِ (17) أُولئِكَ أَصْحابُ الْمَيْمَنَةِ (18)</w:t>
      </w:r>
    </w:p>
    <w:p w:rsidR="00356A02" w:rsidRPr="002A4527" w:rsidRDefault="00356A02" w:rsidP="0088570C">
      <w:pPr>
        <w:spacing w:after="0" w:line="240" w:lineRule="auto"/>
        <w:ind w:left="360"/>
        <w:jc w:val="both"/>
        <w:rPr>
          <w:rFonts w:ascii="w_Badr" w:eastAsia="Times New Roman" w:hAnsi="w_Badr" w:cs="w_Badr"/>
          <w:sz w:val="24"/>
          <w:rtl/>
          <w:lang w:bidi="fa-IR"/>
        </w:rPr>
      </w:pPr>
      <w:r w:rsidRPr="002A4527">
        <w:rPr>
          <w:rFonts w:ascii="w_Badr" w:eastAsia="Times New Roman" w:hAnsi="w_Badr" w:cs="w_Badr" w:hint="cs"/>
          <w:sz w:val="24"/>
          <w:rtl/>
          <w:lang w:bidi="fa-IR"/>
        </w:rPr>
        <w:t xml:space="preserve">ولى او از آن گردنه مهمّ نگذشت! (11) و تو نمى‏دانى آن گردنه چيست! (12) آزادكردن برده‏اى، (13) يا غذا دادن در روز گرسنگى ... (14) يتيمى از </w:t>
      </w:r>
      <w:r w:rsidRPr="002A4527">
        <w:rPr>
          <w:rFonts w:ascii="w_Badr" w:eastAsia="Times New Roman" w:hAnsi="w_Badr" w:cs="w_Badr" w:hint="cs"/>
          <w:sz w:val="24"/>
          <w:rtl/>
          <w:lang w:bidi="fa-IR"/>
        </w:rPr>
        <w:lastRenderedPageBreak/>
        <w:t>خويشاوندان، (15) يا مستمندى خاك‏نشين را، (16)سپس از كسانى باشد كه ايمان آورده و يكديگر را به شكيبايى و رحمت توصيه مى‏كنند! (17)</w:t>
      </w:r>
    </w:p>
    <w:p w:rsidR="00356A02" w:rsidRPr="002A4527" w:rsidRDefault="00356A02" w:rsidP="00A4044E">
      <w:pPr>
        <w:numPr>
          <w:ilvl w:val="0"/>
          <w:numId w:val="11"/>
        </w:numPr>
        <w:spacing w:after="0"/>
        <w:ind w:left="360"/>
        <w:jc w:val="both"/>
        <w:rPr>
          <w:sz w:val="24"/>
          <w:lang w:bidi="fa-IR"/>
        </w:rPr>
      </w:pPr>
      <w:r w:rsidRPr="002A4527">
        <w:rPr>
          <w:rFonts w:hint="cs"/>
          <w:sz w:val="24"/>
          <w:rtl/>
          <w:lang w:bidi="fa-IR"/>
        </w:rPr>
        <w:t>توجه به آسیب‌های خطرناک که لازم است به طور جد فرد خود را از معرض آن نجات دهد.</w:t>
      </w:r>
    </w:p>
    <w:p w:rsidR="00356A02" w:rsidRPr="002A4527" w:rsidRDefault="00356A02" w:rsidP="0088570C">
      <w:pPr>
        <w:spacing w:after="0" w:line="240" w:lineRule="auto"/>
        <w:ind w:left="360"/>
        <w:jc w:val="both"/>
        <w:rPr>
          <w:rFonts w:ascii="w_Badr" w:eastAsia="Times New Roman" w:hAnsi="w_Badr" w:cs="w_Badr"/>
          <w:sz w:val="24"/>
          <w:rtl/>
          <w:lang w:bidi="fa-IR"/>
        </w:rPr>
      </w:pPr>
      <w:r w:rsidRPr="002A4527">
        <w:rPr>
          <w:rFonts w:ascii="w_Badr" w:eastAsia="Times New Roman" w:hAnsi="w_Badr" w:cs="w_Badr" w:hint="cs"/>
          <w:sz w:val="24"/>
          <w:rtl/>
          <w:lang w:bidi="fa-IR"/>
        </w:rPr>
        <w:t>وَ الَّذينَ كَفَرُوا بِآياتِنا هُمْ أَصْحابُ الْمَشْأَمَةِ (19) عَلَيْهِمْ نارٌ مُؤْصَدَةٌ (20)</w:t>
      </w:r>
    </w:p>
    <w:p w:rsidR="00356A02" w:rsidRPr="002A4527" w:rsidRDefault="00356A02" w:rsidP="0088570C">
      <w:pPr>
        <w:spacing w:after="0" w:line="240" w:lineRule="auto"/>
        <w:ind w:left="360"/>
        <w:jc w:val="both"/>
        <w:rPr>
          <w:rFonts w:ascii="w_Badr" w:eastAsia="Times New Roman" w:hAnsi="w_Badr" w:cs="w_Badr"/>
          <w:sz w:val="24"/>
          <w:rtl/>
          <w:lang w:bidi="fa-IR"/>
        </w:rPr>
      </w:pPr>
      <w:r w:rsidRPr="002A4527">
        <w:rPr>
          <w:rFonts w:ascii="w_Badr" w:eastAsia="Times New Roman" w:hAnsi="w_Badr" w:cs="w_Badr" w:hint="cs"/>
          <w:sz w:val="24"/>
          <w:rtl/>
          <w:lang w:bidi="fa-IR"/>
        </w:rPr>
        <w:t>و كسانى كه آيات ما را انكار كرده‏اند افرادى شومند (كه نامه اعمالشان به دست چپشان داده مى‏شود). (19) بر آنها آتشى است فروبسته (كه راه فرارى از آن نيست)! (20)</w:t>
      </w:r>
    </w:p>
    <w:p w:rsidR="00356A02" w:rsidRDefault="00356A02" w:rsidP="0088570C">
      <w:pPr>
        <w:spacing w:after="0"/>
        <w:jc w:val="both"/>
        <w:rPr>
          <w:sz w:val="24"/>
          <w:rtl/>
          <w:lang w:bidi="fa-IR"/>
        </w:rPr>
      </w:pPr>
      <w:r>
        <w:rPr>
          <w:rFonts w:hint="cs"/>
          <w:sz w:val="24"/>
          <w:rtl/>
          <w:lang w:bidi="fa-IR"/>
        </w:rPr>
        <w:t xml:space="preserve">و به همین ترتیب درباره همه سوره‌ها می‌توان به راهبردهای مشخصی نسبت به بسترهای مشخص‌شده در سوره دست یافت. </w:t>
      </w:r>
    </w:p>
    <w:p w:rsidR="00356A02" w:rsidRDefault="00356A02" w:rsidP="0088570C">
      <w:pPr>
        <w:spacing w:after="0"/>
        <w:jc w:val="both"/>
        <w:rPr>
          <w:sz w:val="24"/>
          <w:rtl/>
          <w:lang w:bidi="fa-IR"/>
        </w:rPr>
      </w:pPr>
    </w:p>
    <w:p w:rsidR="00356A02" w:rsidRDefault="00356A02" w:rsidP="0088570C">
      <w:pPr>
        <w:spacing w:after="0"/>
        <w:jc w:val="both"/>
        <w:rPr>
          <w:sz w:val="24"/>
          <w:rtl/>
          <w:lang w:bidi="fa-IR"/>
        </w:rPr>
      </w:pPr>
    </w:p>
    <w:p w:rsidR="00356A02" w:rsidRDefault="00356A02" w:rsidP="0088570C">
      <w:pPr>
        <w:spacing w:after="0"/>
        <w:jc w:val="both"/>
        <w:rPr>
          <w:sz w:val="24"/>
          <w:rtl/>
          <w:lang w:bidi="fa-IR"/>
        </w:rPr>
      </w:pPr>
    </w:p>
    <w:p w:rsidR="00356A02" w:rsidRDefault="00356A02" w:rsidP="0088570C">
      <w:pPr>
        <w:spacing w:after="0"/>
        <w:jc w:val="both"/>
        <w:rPr>
          <w:sz w:val="24"/>
          <w:rtl/>
          <w:lang w:bidi="fa-IR"/>
        </w:rPr>
      </w:pPr>
    </w:p>
    <w:p w:rsidR="00356A02" w:rsidRDefault="00356A02" w:rsidP="0088570C">
      <w:pPr>
        <w:spacing w:after="0"/>
        <w:jc w:val="both"/>
        <w:rPr>
          <w:sz w:val="24"/>
          <w:rtl/>
          <w:lang w:bidi="fa-IR"/>
        </w:rPr>
      </w:pPr>
    </w:p>
    <w:p w:rsidR="00356A02" w:rsidRDefault="00356A02" w:rsidP="0088570C">
      <w:pPr>
        <w:spacing w:after="0"/>
        <w:jc w:val="both"/>
        <w:rPr>
          <w:sz w:val="24"/>
          <w:rtl/>
          <w:lang w:bidi="fa-IR"/>
        </w:rPr>
      </w:pPr>
    </w:p>
    <w:p w:rsidR="00356A02" w:rsidRDefault="00356A02" w:rsidP="0088570C">
      <w:pPr>
        <w:spacing w:after="0"/>
        <w:jc w:val="both"/>
        <w:rPr>
          <w:sz w:val="24"/>
          <w:rtl/>
          <w:lang w:bidi="fa-IR"/>
        </w:rPr>
        <w:sectPr w:rsidR="00356A02" w:rsidSect="0017604A">
          <w:headerReference w:type="default" r:id="rId73"/>
          <w:footnotePr>
            <w:numRestart w:val="eachPage"/>
          </w:footnotePr>
          <w:pgSz w:w="9356" w:h="13608" w:code="9"/>
          <w:pgMar w:top="1701" w:right="1247" w:bottom="1588" w:left="1985" w:header="567" w:footer="567" w:gutter="0"/>
          <w:cols w:space="720"/>
          <w:titlePg/>
          <w:bidi/>
          <w:rtlGutter/>
          <w:docGrid w:linePitch="360"/>
        </w:sectPr>
      </w:pPr>
    </w:p>
    <w:p w:rsidR="00356A02" w:rsidRDefault="00356A02" w:rsidP="0088570C">
      <w:pPr>
        <w:spacing w:after="0"/>
        <w:rPr>
          <w:sz w:val="24"/>
          <w:rtl/>
          <w:lang w:bidi="fa-IR"/>
        </w:rPr>
      </w:pPr>
    </w:p>
    <w:p w:rsidR="00356A02" w:rsidRPr="0040268C" w:rsidRDefault="00356A02" w:rsidP="0088570C">
      <w:pPr>
        <w:pStyle w:val="Heading1"/>
        <w:spacing w:before="0" w:after="0"/>
        <w:rPr>
          <w:rFonts w:ascii="Neirizi" w:hAnsi="Neirizi" w:cs="Neirizi"/>
          <w:b w:val="0"/>
          <w:bCs w:val="0"/>
          <w:rtl/>
          <w:lang w:bidi="fa-IR"/>
        </w:rPr>
      </w:pPr>
      <w:bookmarkStart w:id="38" w:name="_Toc412839220"/>
      <w:bookmarkStart w:id="39" w:name="_Toc412839541"/>
      <w:r w:rsidRPr="0040268C">
        <w:rPr>
          <w:rFonts w:ascii="Neirizi" w:hAnsi="Neirizi" w:cs="Neirizi" w:hint="cs"/>
          <w:b w:val="0"/>
          <w:bCs w:val="0"/>
          <w:rtl/>
          <w:lang w:bidi="fa-IR"/>
        </w:rPr>
        <w:t>فصل دوم:‌ علم به شرور یا آسیب‌ها و اختلال‌ها</w:t>
      </w:r>
      <w:bookmarkEnd w:id="38"/>
      <w:bookmarkEnd w:id="39"/>
    </w:p>
    <w:p w:rsidR="00356A02" w:rsidRPr="00DC72AA" w:rsidRDefault="00356A02" w:rsidP="0088570C">
      <w:pPr>
        <w:pStyle w:val="Heading2"/>
        <w:spacing w:before="0"/>
        <w:jc w:val="both"/>
        <w:rPr>
          <w:rFonts w:ascii="w_Mitra Black" w:hAnsi="w_Mitra Black" w:cs="w_Mitra Black"/>
          <w:color w:val="auto"/>
          <w:sz w:val="22"/>
          <w:szCs w:val="24"/>
          <w:rtl/>
          <w:lang w:bidi="fa-IR"/>
        </w:rPr>
      </w:pPr>
      <w:r>
        <w:rPr>
          <w:sz w:val="24"/>
          <w:rtl/>
          <w:lang w:bidi="fa-IR"/>
        </w:rPr>
        <w:br w:type="page"/>
      </w:r>
      <w:bookmarkStart w:id="40" w:name="_Toc412839221"/>
      <w:bookmarkStart w:id="41" w:name="_Toc412839542"/>
      <w:r w:rsidRPr="00DC72AA">
        <w:rPr>
          <w:rFonts w:ascii="w_Mitra Black" w:hAnsi="w_Mitra Black" w:cs="w_Mitra Black"/>
          <w:color w:val="auto"/>
          <w:sz w:val="22"/>
          <w:szCs w:val="24"/>
          <w:rtl/>
          <w:lang w:bidi="fa-IR"/>
        </w:rPr>
        <w:lastRenderedPageBreak/>
        <w:t>1.</w:t>
      </w:r>
      <w:r>
        <w:rPr>
          <w:rFonts w:ascii="w_Mitra Black" w:hAnsi="w_Mitra Black" w:cs="w_Mitra Black" w:hint="cs"/>
          <w:color w:val="auto"/>
          <w:sz w:val="22"/>
          <w:szCs w:val="24"/>
          <w:rtl/>
          <w:lang w:bidi="fa-IR"/>
        </w:rPr>
        <w:t xml:space="preserve"> </w:t>
      </w:r>
      <w:r w:rsidRPr="00DC72AA">
        <w:rPr>
          <w:rFonts w:ascii="w_Mitra Black" w:hAnsi="w_Mitra Black" w:cs="w_Mitra Black" w:hint="cs"/>
          <w:color w:val="auto"/>
          <w:sz w:val="22"/>
          <w:szCs w:val="24"/>
          <w:rtl/>
          <w:lang w:bidi="fa-IR"/>
        </w:rPr>
        <w:t xml:space="preserve">جایگاه </w:t>
      </w:r>
      <w:r w:rsidRPr="00DC72AA">
        <w:rPr>
          <w:rFonts w:ascii="w_Mitra Black" w:hAnsi="w_Mitra Black" w:cs="w_Mitra Black"/>
          <w:color w:val="auto"/>
          <w:sz w:val="22"/>
          <w:szCs w:val="24"/>
          <w:rtl/>
          <w:lang w:bidi="fa-IR"/>
        </w:rPr>
        <w:t xml:space="preserve">استعاذه </w:t>
      </w:r>
      <w:r w:rsidRPr="00DC72AA">
        <w:rPr>
          <w:rFonts w:ascii="w_Mitra Black" w:hAnsi="w_Mitra Black" w:cs="w_Mitra Black" w:hint="cs"/>
          <w:color w:val="auto"/>
          <w:sz w:val="22"/>
          <w:szCs w:val="24"/>
          <w:rtl/>
          <w:lang w:bidi="fa-IR"/>
        </w:rPr>
        <w:t>در</w:t>
      </w:r>
      <w:r w:rsidRPr="00DC72AA">
        <w:rPr>
          <w:rFonts w:ascii="w_Mitra Black" w:hAnsi="w_Mitra Black" w:cs="w_Mitra Black"/>
          <w:color w:val="auto"/>
          <w:sz w:val="22"/>
          <w:szCs w:val="24"/>
          <w:rtl/>
          <w:lang w:bidi="fa-IR"/>
        </w:rPr>
        <w:t xml:space="preserve"> </w:t>
      </w:r>
      <w:r w:rsidRPr="00DC72AA">
        <w:rPr>
          <w:rFonts w:ascii="w_Mitra Black" w:hAnsi="w_Mitra Black" w:cs="w_Mitra Black" w:hint="cs"/>
          <w:color w:val="auto"/>
          <w:sz w:val="22"/>
          <w:szCs w:val="24"/>
          <w:rtl/>
          <w:lang w:bidi="fa-IR"/>
        </w:rPr>
        <w:t xml:space="preserve">رشد و </w:t>
      </w:r>
      <w:r w:rsidRPr="00DC72AA">
        <w:rPr>
          <w:rFonts w:ascii="w_Mitra Black" w:hAnsi="w_Mitra Black" w:cs="w_Mitra Black"/>
          <w:color w:val="auto"/>
          <w:sz w:val="22"/>
          <w:szCs w:val="24"/>
          <w:rtl/>
          <w:lang w:bidi="fa-IR"/>
        </w:rPr>
        <w:t>هدایت</w:t>
      </w:r>
      <w:bookmarkEnd w:id="40"/>
      <w:bookmarkEnd w:id="41"/>
    </w:p>
    <w:p w:rsidR="00356A02" w:rsidRDefault="00356A02" w:rsidP="0088570C">
      <w:pPr>
        <w:spacing w:after="0"/>
        <w:jc w:val="both"/>
        <w:rPr>
          <w:sz w:val="24"/>
          <w:rtl/>
          <w:lang w:bidi="fa-IR"/>
        </w:rPr>
      </w:pPr>
      <w:r>
        <w:rPr>
          <w:rFonts w:hint="cs"/>
          <w:sz w:val="24"/>
          <w:rtl/>
          <w:lang w:bidi="fa-IR"/>
        </w:rPr>
        <w:t xml:space="preserve">برای استعاذه لازم است نسبت به موانعی که مانع رسیدن به وضعیت مطلوب هستند علم داشت، و در صدد رفع و دفع آنها بر آمد. </w:t>
      </w:r>
    </w:p>
    <w:p w:rsidR="00356A02" w:rsidRDefault="00356A02" w:rsidP="0088570C">
      <w:pPr>
        <w:spacing w:after="0"/>
        <w:jc w:val="both"/>
        <w:rPr>
          <w:sz w:val="24"/>
          <w:rtl/>
          <w:lang w:bidi="fa-IR"/>
        </w:rPr>
      </w:pPr>
      <w:r>
        <w:rPr>
          <w:rFonts w:hint="cs"/>
          <w:sz w:val="24"/>
          <w:rtl/>
          <w:lang w:bidi="fa-IR"/>
        </w:rPr>
        <w:t>با توجه به بستر اجتماعی زندگی این شناخت هم از جهت اصلاح وضعیت خود و هم از جهت برخورد و انعکاس صحیح در برابر وضعیت نامطلوب دیگران و هم در صورت لزوم برای دفع و رفع این موانع در زندگی دیگران ضروری است.</w:t>
      </w:r>
    </w:p>
    <w:p w:rsidR="00356A02" w:rsidRDefault="00356A02" w:rsidP="0088570C">
      <w:pPr>
        <w:spacing w:after="0"/>
        <w:jc w:val="both"/>
        <w:rPr>
          <w:sz w:val="24"/>
          <w:rtl/>
          <w:lang w:bidi="fa-IR"/>
        </w:rPr>
      </w:pPr>
      <w:r>
        <w:rPr>
          <w:rFonts w:hint="cs"/>
          <w:sz w:val="24"/>
          <w:rtl/>
          <w:lang w:bidi="fa-IR"/>
        </w:rPr>
        <w:t>این موانع را می‌توان با دو عنوان آسیب‌ها و اختلال‌ها معرفی کرد. منظور از آسیب‌ها، «رخدادها و وقایعی است که موجب کند شدن یا توقف دریافت رشد و هدایت در انسان می‌شود» و منظور از اختلال‌ها</w:t>
      </w:r>
      <w:r w:rsidR="0011234E">
        <w:rPr>
          <w:rFonts w:hint="cs"/>
          <w:sz w:val="24"/>
          <w:rtl/>
          <w:lang w:bidi="fa-IR"/>
        </w:rPr>
        <w:t>،</w:t>
      </w:r>
      <w:r>
        <w:rPr>
          <w:rFonts w:hint="cs"/>
          <w:sz w:val="24"/>
          <w:rtl/>
          <w:lang w:bidi="fa-IR"/>
        </w:rPr>
        <w:t xml:space="preserve"> «فرایندهای درونی است که در ساختار </w:t>
      </w:r>
      <w:r w:rsidR="00A732FC">
        <w:rPr>
          <w:rFonts w:hint="cs"/>
          <w:sz w:val="24"/>
          <w:rtl/>
          <w:lang w:bidi="fa-IR"/>
        </w:rPr>
        <w:t xml:space="preserve">وجودی </w:t>
      </w:r>
      <w:r>
        <w:rPr>
          <w:rFonts w:hint="cs"/>
          <w:sz w:val="24"/>
          <w:rtl/>
          <w:lang w:bidi="fa-IR"/>
        </w:rPr>
        <w:t>انسان وارد شده و او را از طی کردن راه خدا و کمال منع می‌کن</w:t>
      </w:r>
      <w:r w:rsidR="00A732FC">
        <w:rPr>
          <w:rFonts w:hint="cs"/>
          <w:sz w:val="24"/>
          <w:rtl/>
          <w:lang w:bidi="fa-IR"/>
        </w:rPr>
        <w:t>ن</w:t>
      </w:r>
      <w:r>
        <w:rPr>
          <w:rFonts w:hint="cs"/>
          <w:sz w:val="24"/>
          <w:rtl/>
          <w:lang w:bidi="fa-IR"/>
        </w:rPr>
        <w:t>د.»</w:t>
      </w:r>
    </w:p>
    <w:p w:rsidR="00356A02" w:rsidRDefault="00356A02" w:rsidP="0088570C">
      <w:pPr>
        <w:spacing w:after="0"/>
        <w:jc w:val="both"/>
        <w:rPr>
          <w:sz w:val="24"/>
          <w:rtl/>
          <w:lang w:bidi="fa-IR"/>
        </w:rPr>
      </w:pPr>
      <w:r>
        <w:rPr>
          <w:rFonts w:hint="cs"/>
          <w:sz w:val="24"/>
          <w:rtl/>
          <w:lang w:bidi="fa-IR"/>
        </w:rPr>
        <w:t>منظور از آسیب‌ها و اختلالات همه موانع رشد در انسان است. این موانع ممکن است درونی یا بیرونی باشد که برایند آنها دور شدن از هدایت و رحمت الهی است.</w:t>
      </w:r>
    </w:p>
    <w:p w:rsidR="00356A02" w:rsidRDefault="00356A02" w:rsidP="0088570C">
      <w:pPr>
        <w:spacing w:after="0"/>
        <w:jc w:val="both"/>
        <w:rPr>
          <w:sz w:val="24"/>
          <w:rtl/>
          <w:lang w:bidi="fa-IR"/>
        </w:rPr>
      </w:pPr>
      <w:r w:rsidRPr="00190B02">
        <w:rPr>
          <w:rFonts w:hint="cs"/>
          <w:sz w:val="24"/>
          <w:rtl/>
          <w:lang w:bidi="fa-IR"/>
        </w:rPr>
        <w:t xml:space="preserve">شأن اول انبیا و اولیای الهی شأن مقابله با آسیب است که با نام نذیر </w:t>
      </w:r>
      <w:r>
        <w:rPr>
          <w:rFonts w:hint="cs"/>
          <w:sz w:val="24"/>
          <w:rtl/>
          <w:lang w:bidi="fa-IR"/>
        </w:rPr>
        <w:t xml:space="preserve">از آن </w:t>
      </w:r>
      <w:r w:rsidRPr="00190B02">
        <w:rPr>
          <w:rFonts w:hint="cs"/>
          <w:sz w:val="24"/>
          <w:rtl/>
          <w:lang w:bidi="fa-IR"/>
        </w:rPr>
        <w:t xml:space="preserve">یاد شده است. </w:t>
      </w:r>
      <w:r>
        <w:rPr>
          <w:rFonts w:hint="cs"/>
          <w:sz w:val="24"/>
          <w:rtl/>
          <w:lang w:bidi="fa-IR"/>
        </w:rPr>
        <w:t>اهمیت نذیر بودن انبیا تا حدی است که حتی این شأن بر شأن رسول بودن پیشی گرفته است. زیرا تا</w:t>
      </w:r>
      <w:r w:rsidRPr="00190B02">
        <w:rPr>
          <w:rFonts w:hint="cs"/>
          <w:sz w:val="24"/>
          <w:rtl/>
          <w:lang w:bidi="fa-IR"/>
        </w:rPr>
        <w:t xml:space="preserve"> انسان رفع موانع نکند ن</w:t>
      </w:r>
      <w:r>
        <w:rPr>
          <w:rFonts w:hint="cs"/>
          <w:sz w:val="24"/>
          <w:rtl/>
          <w:lang w:bidi="fa-IR"/>
        </w:rPr>
        <w:t>می‌تواند هیچ خیری را دریافت کند و این به مددد انذار صورت می‌گیرد.</w:t>
      </w:r>
    </w:p>
    <w:p w:rsidR="00356A02" w:rsidRPr="00DC72AA" w:rsidRDefault="00356A02" w:rsidP="0088570C">
      <w:pPr>
        <w:pStyle w:val="Heading2"/>
        <w:spacing w:before="0"/>
        <w:jc w:val="both"/>
        <w:rPr>
          <w:rFonts w:ascii="w_Mitra Black" w:hAnsi="w_Mitra Black" w:cs="w_Mitra Black"/>
          <w:b w:val="0"/>
          <w:bCs w:val="0"/>
          <w:color w:val="auto"/>
          <w:sz w:val="22"/>
          <w:szCs w:val="24"/>
          <w:rtl/>
          <w:lang w:bidi="fa-IR"/>
        </w:rPr>
      </w:pPr>
      <w:bookmarkStart w:id="42" w:name="_Toc412839222"/>
      <w:bookmarkStart w:id="43" w:name="_Toc412839543"/>
      <w:r w:rsidRPr="00DC72AA">
        <w:rPr>
          <w:rFonts w:ascii="w_Mitra Black" w:hAnsi="w_Mitra Black" w:cs="w_Mitra Black" w:hint="cs"/>
          <w:b w:val="0"/>
          <w:bCs w:val="0"/>
          <w:color w:val="auto"/>
          <w:sz w:val="22"/>
          <w:szCs w:val="24"/>
          <w:rtl/>
          <w:lang w:bidi="fa-IR"/>
        </w:rPr>
        <w:t xml:space="preserve">2. آسیب‌ها و اختلال‌ها </w:t>
      </w:r>
      <w:r>
        <w:rPr>
          <w:rFonts w:ascii="w_Mitra Black" w:hAnsi="w_Mitra Black" w:cs="w_Mitra Black" w:hint="cs"/>
          <w:b w:val="0"/>
          <w:bCs w:val="0"/>
          <w:color w:val="auto"/>
          <w:sz w:val="22"/>
          <w:szCs w:val="24"/>
          <w:rtl/>
          <w:lang w:bidi="fa-IR"/>
        </w:rPr>
        <w:t>در قرآن</w:t>
      </w:r>
      <w:bookmarkEnd w:id="42"/>
      <w:bookmarkEnd w:id="43"/>
    </w:p>
    <w:p w:rsidR="00356A02" w:rsidRDefault="00356A02" w:rsidP="0088570C">
      <w:pPr>
        <w:spacing w:after="0"/>
        <w:jc w:val="both"/>
        <w:rPr>
          <w:sz w:val="24"/>
          <w:rtl/>
          <w:lang w:bidi="fa-IR"/>
        </w:rPr>
      </w:pPr>
      <w:r>
        <w:rPr>
          <w:rFonts w:hint="cs"/>
          <w:sz w:val="24"/>
          <w:rtl/>
          <w:lang w:bidi="fa-IR"/>
        </w:rPr>
        <w:t>بررسی موضوع بروز آسیب‌ها و اختلال‌ها در سوره‌های قرآن نشان می‌دهد</w:t>
      </w:r>
      <w:r w:rsidR="00F24ACE">
        <w:rPr>
          <w:rStyle w:val="FootnoteReference"/>
          <w:sz w:val="24"/>
          <w:rtl/>
          <w:lang w:bidi="fa-IR"/>
        </w:rPr>
        <w:footnoteReference w:id="103"/>
      </w:r>
      <w:r>
        <w:rPr>
          <w:rFonts w:hint="cs"/>
          <w:sz w:val="24"/>
          <w:rtl/>
          <w:lang w:bidi="fa-IR"/>
        </w:rPr>
        <w:t>:</w:t>
      </w:r>
    </w:p>
    <w:p w:rsidR="00356A02" w:rsidRDefault="00356A02" w:rsidP="00A4044E">
      <w:pPr>
        <w:pStyle w:val="ListParagraph"/>
        <w:numPr>
          <w:ilvl w:val="0"/>
          <w:numId w:val="22"/>
        </w:numPr>
        <w:spacing w:after="0"/>
        <w:ind w:left="454" w:hanging="284"/>
        <w:jc w:val="both"/>
        <w:rPr>
          <w:sz w:val="24"/>
          <w:lang w:bidi="fa-IR"/>
        </w:rPr>
      </w:pPr>
      <w:r w:rsidRPr="00F13C15">
        <w:rPr>
          <w:rFonts w:hint="cs"/>
          <w:sz w:val="24"/>
          <w:rtl/>
          <w:lang w:bidi="fa-IR"/>
        </w:rPr>
        <w:lastRenderedPageBreak/>
        <w:t>در سوره‌ها درباره نحوه ظهور آسیب‌ها و اختلال‌ها در زندگی، چگونگی پرداختن به آنها و ارتباطشان با هم مطالب</w:t>
      </w:r>
      <w:r>
        <w:rPr>
          <w:rFonts w:hint="cs"/>
          <w:sz w:val="24"/>
          <w:rtl/>
          <w:lang w:bidi="fa-IR"/>
        </w:rPr>
        <w:t>ی</w:t>
      </w:r>
      <w:r w:rsidRPr="00F13C15">
        <w:rPr>
          <w:rFonts w:hint="cs"/>
          <w:sz w:val="24"/>
          <w:rtl/>
          <w:lang w:bidi="fa-IR"/>
        </w:rPr>
        <w:t xml:space="preserve"> </w:t>
      </w:r>
      <w:r>
        <w:rPr>
          <w:rFonts w:hint="cs"/>
          <w:sz w:val="24"/>
          <w:rtl/>
          <w:lang w:bidi="fa-IR"/>
        </w:rPr>
        <w:t>بیان شده</w:t>
      </w:r>
      <w:r w:rsidRPr="00F13C15">
        <w:rPr>
          <w:rFonts w:hint="cs"/>
          <w:sz w:val="24"/>
          <w:rtl/>
          <w:lang w:bidi="fa-IR"/>
        </w:rPr>
        <w:t xml:space="preserve"> </w:t>
      </w:r>
      <w:r w:rsidR="00A732FC">
        <w:rPr>
          <w:rFonts w:hint="cs"/>
          <w:sz w:val="24"/>
          <w:rtl/>
          <w:lang w:bidi="fa-IR"/>
        </w:rPr>
        <w:t xml:space="preserve">است. </w:t>
      </w:r>
      <w:r>
        <w:rPr>
          <w:rFonts w:hint="cs"/>
          <w:sz w:val="24"/>
          <w:rtl/>
          <w:lang w:bidi="fa-IR"/>
        </w:rPr>
        <w:t>این بیان در هر سوره مختص همان سوره است.</w:t>
      </w:r>
    </w:p>
    <w:p w:rsidR="00356A02" w:rsidRPr="00F13C15" w:rsidRDefault="00356A02" w:rsidP="00A4044E">
      <w:pPr>
        <w:pStyle w:val="ListParagraph"/>
        <w:numPr>
          <w:ilvl w:val="0"/>
          <w:numId w:val="22"/>
        </w:numPr>
        <w:spacing w:after="0"/>
        <w:ind w:left="454" w:hanging="284"/>
        <w:jc w:val="both"/>
        <w:rPr>
          <w:sz w:val="24"/>
          <w:lang w:bidi="fa-IR"/>
        </w:rPr>
      </w:pPr>
      <w:r w:rsidRPr="00F13C15">
        <w:rPr>
          <w:rFonts w:hint="cs"/>
          <w:sz w:val="24"/>
          <w:rtl/>
          <w:lang w:bidi="fa-IR"/>
        </w:rPr>
        <w:t xml:space="preserve">در هر سوره‌ای به آسیب‌ها و اختلالات از منظر رشد و کمالی که برای انسان تعریف </w:t>
      </w:r>
      <w:r>
        <w:rPr>
          <w:rFonts w:hint="cs"/>
          <w:sz w:val="24"/>
          <w:rtl/>
          <w:lang w:bidi="fa-IR"/>
        </w:rPr>
        <w:t>می‌کند</w:t>
      </w:r>
      <w:r w:rsidRPr="00F13C15">
        <w:rPr>
          <w:rFonts w:hint="cs"/>
          <w:sz w:val="24"/>
          <w:rtl/>
          <w:lang w:bidi="fa-IR"/>
        </w:rPr>
        <w:t xml:space="preserve"> اشاره شده است. بر این اساس اختلال و آسیب هر سوره را لازم است با توجه به کمال و وضعیت مطلوبی که برای انسان مطرح می‌کند مطالعه کرد.</w:t>
      </w:r>
    </w:p>
    <w:p w:rsidR="00356A02" w:rsidRPr="00F13C15" w:rsidRDefault="00356A02" w:rsidP="00A4044E">
      <w:pPr>
        <w:pStyle w:val="ListParagraph"/>
        <w:numPr>
          <w:ilvl w:val="0"/>
          <w:numId w:val="22"/>
        </w:numPr>
        <w:spacing w:after="0"/>
        <w:ind w:left="454" w:hanging="284"/>
        <w:jc w:val="both"/>
        <w:rPr>
          <w:sz w:val="24"/>
          <w:lang w:bidi="fa-IR"/>
        </w:rPr>
      </w:pPr>
      <w:r w:rsidRPr="00F13C15">
        <w:rPr>
          <w:rFonts w:hint="cs"/>
          <w:sz w:val="24"/>
          <w:rtl/>
          <w:lang w:bidi="fa-IR"/>
        </w:rPr>
        <w:t>هر سوره‌ای با توجه دادن به اختلالات و آسیب‌ها</w:t>
      </w:r>
      <w:r>
        <w:rPr>
          <w:rFonts w:hint="cs"/>
          <w:sz w:val="24"/>
          <w:rtl/>
          <w:lang w:bidi="fa-IR"/>
        </w:rPr>
        <w:t>،</w:t>
      </w:r>
      <w:r w:rsidRPr="00F13C15">
        <w:rPr>
          <w:rFonts w:hint="cs"/>
          <w:sz w:val="24"/>
          <w:rtl/>
          <w:lang w:bidi="fa-IR"/>
        </w:rPr>
        <w:t xml:space="preserve"> به صورت اختصاصی شکل انذار و نیز درمان آن اختلال و آسیب را بیان می‌کند.</w:t>
      </w:r>
    </w:p>
    <w:p w:rsidR="00356A02" w:rsidRDefault="00A732FC" w:rsidP="00A4044E">
      <w:pPr>
        <w:pStyle w:val="ListParagraph"/>
        <w:numPr>
          <w:ilvl w:val="0"/>
          <w:numId w:val="22"/>
        </w:numPr>
        <w:spacing w:after="0"/>
        <w:ind w:left="454" w:hanging="284"/>
        <w:jc w:val="both"/>
        <w:rPr>
          <w:sz w:val="24"/>
          <w:lang w:bidi="fa-IR"/>
        </w:rPr>
      </w:pPr>
      <w:r>
        <w:rPr>
          <w:rFonts w:hint="cs"/>
          <w:sz w:val="24"/>
          <w:rtl/>
          <w:lang w:bidi="fa-IR"/>
        </w:rPr>
        <w:t xml:space="preserve">قسمی از </w:t>
      </w:r>
      <w:r w:rsidR="00356A02" w:rsidRPr="00F13C15">
        <w:rPr>
          <w:rFonts w:hint="cs"/>
          <w:sz w:val="24"/>
          <w:rtl/>
          <w:lang w:bidi="fa-IR"/>
        </w:rPr>
        <w:t>بررسی آسیب‌ها در قالب آیات عذاب بیان شده‌اند</w:t>
      </w:r>
      <w:r w:rsidR="00356A02">
        <w:rPr>
          <w:rFonts w:hint="cs"/>
          <w:sz w:val="24"/>
          <w:rtl/>
          <w:lang w:bidi="fa-IR"/>
        </w:rPr>
        <w:t>.</w:t>
      </w:r>
    </w:p>
    <w:p w:rsidR="00356A02" w:rsidRDefault="00356A02" w:rsidP="00A4044E">
      <w:pPr>
        <w:pStyle w:val="ListParagraph"/>
        <w:numPr>
          <w:ilvl w:val="0"/>
          <w:numId w:val="22"/>
        </w:numPr>
        <w:spacing w:after="0"/>
        <w:ind w:left="454" w:hanging="284"/>
        <w:jc w:val="both"/>
        <w:rPr>
          <w:sz w:val="24"/>
          <w:lang w:bidi="fa-IR"/>
        </w:rPr>
      </w:pPr>
      <w:r>
        <w:rPr>
          <w:rFonts w:hint="cs"/>
          <w:sz w:val="24"/>
          <w:rtl/>
          <w:lang w:bidi="fa-IR"/>
        </w:rPr>
        <w:t>در سوره‌های قرآن وضعیت انسان به صورت ساختاری -یعنی حوزه‌های به هم پیوسته‌ای که قابلیت تفکیک در مقا</w:t>
      </w:r>
      <w:r w:rsidR="00A732FC">
        <w:rPr>
          <w:rFonts w:hint="cs"/>
          <w:sz w:val="24"/>
          <w:rtl/>
          <w:lang w:bidi="fa-IR"/>
        </w:rPr>
        <w:t xml:space="preserve">م تحقیق را دارند- قابل درک است. فهم این ساختار موجب می‌شود ارتباط </w:t>
      </w:r>
      <w:r>
        <w:rPr>
          <w:rFonts w:hint="cs"/>
          <w:sz w:val="24"/>
          <w:rtl/>
          <w:lang w:bidi="fa-IR"/>
        </w:rPr>
        <w:t>اختلال‌ها و آسیب‌ها نیز با حوزه‌های مشخص‌شده در این ساخ</w:t>
      </w:r>
      <w:r w:rsidR="00A732FC">
        <w:rPr>
          <w:rFonts w:hint="cs"/>
          <w:sz w:val="24"/>
          <w:rtl/>
          <w:lang w:bidi="fa-IR"/>
        </w:rPr>
        <w:t xml:space="preserve">تار به صورت واضحی معلوم گردد.  </w:t>
      </w:r>
      <w:r>
        <w:rPr>
          <w:rFonts w:hint="cs"/>
          <w:sz w:val="24"/>
          <w:rtl/>
          <w:lang w:bidi="fa-IR"/>
        </w:rPr>
        <w:t xml:space="preserve"> </w:t>
      </w:r>
    </w:p>
    <w:p w:rsidR="00356A02" w:rsidRDefault="00A732FC" w:rsidP="00A4044E">
      <w:pPr>
        <w:pStyle w:val="ListParagraph"/>
        <w:numPr>
          <w:ilvl w:val="0"/>
          <w:numId w:val="22"/>
        </w:numPr>
        <w:spacing w:after="0"/>
        <w:ind w:left="454" w:hanging="284"/>
        <w:jc w:val="both"/>
        <w:rPr>
          <w:sz w:val="24"/>
          <w:lang w:bidi="fa-IR"/>
        </w:rPr>
      </w:pPr>
      <w:r>
        <w:rPr>
          <w:rFonts w:hint="cs"/>
          <w:sz w:val="24"/>
          <w:rtl/>
          <w:lang w:bidi="fa-IR"/>
        </w:rPr>
        <w:t xml:space="preserve">مطابق با آنچه در سوره‌ها مطرح شده، </w:t>
      </w:r>
      <w:r w:rsidR="00356A02">
        <w:rPr>
          <w:rFonts w:hint="cs"/>
          <w:sz w:val="24"/>
          <w:rtl/>
          <w:lang w:bidi="fa-IR"/>
        </w:rPr>
        <w:t xml:space="preserve">منشأ اختلالات و آسیب‌ها </w:t>
      </w:r>
      <w:r>
        <w:rPr>
          <w:rFonts w:hint="cs"/>
          <w:sz w:val="24"/>
          <w:rtl/>
          <w:lang w:bidi="fa-IR"/>
        </w:rPr>
        <w:t xml:space="preserve">قابل </w:t>
      </w:r>
      <w:r w:rsidR="00356A02">
        <w:rPr>
          <w:rFonts w:hint="cs"/>
          <w:sz w:val="24"/>
          <w:rtl/>
          <w:lang w:bidi="fa-IR"/>
        </w:rPr>
        <w:t xml:space="preserve">شناخت </w:t>
      </w:r>
      <w:r>
        <w:rPr>
          <w:rFonts w:hint="cs"/>
          <w:sz w:val="24"/>
          <w:rtl/>
          <w:lang w:bidi="fa-IR"/>
        </w:rPr>
        <w:t xml:space="preserve">است، </w:t>
      </w:r>
      <w:r w:rsidR="00356A02">
        <w:rPr>
          <w:rFonts w:hint="cs"/>
          <w:sz w:val="24"/>
          <w:rtl/>
          <w:lang w:bidi="fa-IR"/>
        </w:rPr>
        <w:t>زیرا هر اختلال و آسیب</w:t>
      </w:r>
      <w:r>
        <w:rPr>
          <w:rFonts w:hint="cs"/>
          <w:sz w:val="24"/>
          <w:rtl/>
          <w:lang w:bidi="fa-IR"/>
        </w:rPr>
        <w:t>ی</w:t>
      </w:r>
      <w:r w:rsidR="00356A02">
        <w:rPr>
          <w:rFonts w:hint="cs"/>
          <w:sz w:val="24"/>
          <w:rtl/>
          <w:lang w:bidi="fa-IR"/>
        </w:rPr>
        <w:t xml:space="preserve"> به انسانی وارد می‌شود که ساختار او از منظر قرآن مشخص است. </w:t>
      </w:r>
    </w:p>
    <w:p w:rsidR="0011234E" w:rsidRDefault="0011234E" w:rsidP="00A4044E">
      <w:pPr>
        <w:pStyle w:val="ListParagraph"/>
        <w:numPr>
          <w:ilvl w:val="0"/>
          <w:numId w:val="22"/>
        </w:numPr>
        <w:spacing w:after="0"/>
        <w:ind w:left="454" w:hanging="284"/>
        <w:jc w:val="both"/>
        <w:rPr>
          <w:sz w:val="24"/>
          <w:lang w:bidi="fa-IR"/>
        </w:rPr>
      </w:pPr>
      <w:r>
        <w:rPr>
          <w:rFonts w:hint="cs"/>
          <w:sz w:val="24"/>
          <w:rtl/>
          <w:lang w:bidi="fa-IR"/>
        </w:rPr>
        <w:t>در سوره‌ها واژه‌های مخصوصی برای بیان و بررسی این اختلال‌ها و آسیب‌ها بیان شده‌اند که با مطالعات پیوسته و مدقانه فهم آنها و تحلیل انسان با چنین وضعیتی ممکن است.</w:t>
      </w:r>
    </w:p>
    <w:p w:rsidR="00356A02" w:rsidRDefault="00356A02" w:rsidP="00A4044E">
      <w:pPr>
        <w:pStyle w:val="ListParagraph"/>
        <w:numPr>
          <w:ilvl w:val="0"/>
          <w:numId w:val="22"/>
        </w:numPr>
        <w:spacing w:after="0"/>
        <w:ind w:left="454" w:hanging="284"/>
        <w:jc w:val="both"/>
        <w:rPr>
          <w:sz w:val="24"/>
          <w:lang w:bidi="fa-IR"/>
        </w:rPr>
      </w:pPr>
      <w:r>
        <w:rPr>
          <w:rFonts w:hint="cs"/>
          <w:sz w:val="24"/>
          <w:rtl/>
          <w:lang w:bidi="fa-IR"/>
        </w:rPr>
        <w:t xml:space="preserve">از آنجایی که ساختار انسان ارتباط به هم پیوسته‌ای را میان ساحت‌های وجودی او نشان می‌دهد، طبیعتا اختلالات که در منظومه‌ای با هم در ارتباط </w:t>
      </w:r>
      <w:r>
        <w:rPr>
          <w:rFonts w:hint="cs"/>
          <w:sz w:val="24"/>
          <w:rtl/>
          <w:lang w:bidi="fa-IR"/>
        </w:rPr>
        <w:lastRenderedPageBreak/>
        <w:t>هستند،‌ نیز ساختاری بوده و دارای نشانه‌های مشخص خواهند بود.</w:t>
      </w:r>
      <w:r w:rsidR="00F24ACE">
        <w:rPr>
          <w:rFonts w:hint="cs"/>
          <w:sz w:val="24"/>
          <w:rtl/>
          <w:lang w:bidi="fa-IR"/>
        </w:rPr>
        <w:t xml:space="preserve"> به همین علاوه بر فهم مستقل آسیب و اختلال، لازم است ارتباط ساختاری اختلال‌ها و آسیب‌ها در مطالعه سوره مورد توجه باشند تا فهمی جامع به دست آید.</w:t>
      </w:r>
    </w:p>
    <w:p w:rsidR="00356A02" w:rsidRDefault="00356A02" w:rsidP="00A4044E">
      <w:pPr>
        <w:pStyle w:val="ListParagraph"/>
        <w:numPr>
          <w:ilvl w:val="0"/>
          <w:numId w:val="22"/>
        </w:numPr>
        <w:spacing w:after="0"/>
        <w:ind w:left="454" w:hanging="284"/>
        <w:jc w:val="both"/>
        <w:rPr>
          <w:sz w:val="24"/>
          <w:lang w:bidi="fa-IR"/>
        </w:rPr>
      </w:pPr>
      <w:r w:rsidRPr="00057465">
        <w:rPr>
          <w:rFonts w:hint="cs"/>
          <w:sz w:val="24"/>
          <w:rtl/>
          <w:lang w:bidi="fa-IR"/>
        </w:rPr>
        <w:t xml:space="preserve">خداوند </w:t>
      </w:r>
      <w:r>
        <w:rPr>
          <w:rFonts w:hint="cs"/>
          <w:sz w:val="24"/>
          <w:rtl/>
          <w:lang w:bidi="fa-IR"/>
        </w:rPr>
        <w:t xml:space="preserve">از طرفی انسان را با ساختار تعریف‌شده معرفی می‌کند و از طرف دیگر </w:t>
      </w:r>
      <w:r w:rsidRPr="00057465">
        <w:rPr>
          <w:rFonts w:hint="cs"/>
          <w:sz w:val="24"/>
          <w:rtl/>
          <w:lang w:bidi="fa-IR"/>
        </w:rPr>
        <w:t xml:space="preserve">اختلالات </w:t>
      </w:r>
      <w:r>
        <w:rPr>
          <w:rFonts w:hint="cs"/>
          <w:sz w:val="24"/>
          <w:rtl/>
          <w:lang w:bidi="fa-IR"/>
        </w:rPr>
        <w:t xml:space="preserve">و آسیب‌های وارده به انسان </w:t>
      </w:r>
      <w:r w:rsidRPr="00057465">
        <w:rPr>
          <w:rFonts w:hint="cs"/>
          <w:sz w:val="24"/>
          <w:rtl/>
          <w:lang w:bidi="fa-IR"/>
        </w:rPr>
        <w:t xml:space="preserve">را </w:t>
      </w:r>
      <w:r>
        <w:rPr>
          <w:rFonts w:hint="cs"/>
          <w:sz w:val="24"/>
          <w:rtl/>
          <w:lang w:bidi="fa-IR"/>
        </w:rPr>
        <w:t xml:space="preserve">بیان می‌کند، از این رو اختلالات </w:t>
      </w:r>
      <w:r w:rsidRPr="00057465">
        <w:rPr>
          <w:rFonts w:hint="cs"/>
          <w:sz w:val="24"/>
          <w:rtl/>
          <w:lang w:bidi="fa-IR"/>
        </w:rPr>
        <w:t>قابلیت استقرا و حصر دار</w:t>
      </w:r>
      <w:r>
        <w:rPr>
          <w:rFonts w:hint="cs"/>
          <w:sz w:val="24"/>
          <w:rtl/>
          <w:lang w:bidi="fa-IR"/>
        </w:rPr>
        <w:t>ن</w:t>
      </w:r>
      <w:r w:rsidRPr="00057465">
        <w:rPr>
          <w:rFonts w:hint="cs"/>
          <w:sz w:val="24"/>
          <w:rtl/>
          <w:lang w:bidi="fa-IR"/>
        </w:rPr>
        <w:t xml:space="preserve">د. </w:t>
      </w:r>
    </w:p>
    <w:p w:rsidR="006C1A84" w:rsidRPr="006C1A84" w:rsidRDefault="006C1A84" w:rsidP="0088570C">
      <w:pPr>
        <w:spacing w:after="0"/>
        <w:jc w:val="both"/>
        <w:rPr>
          <w:sz w:val="24"/>
          <w:lang w:bidi="fa-IR"/>
        </w:rPr>
      </w:pPr>
      <w:r>
        <w:rPr>
          <w:rFonts w:hint="cs"/>
          <w:sz w:val="24"/>
          <w:rtl/>
          <w:lang w:bidi="fa-IR"/>
        </w:rPr>
        <w:t xml:space="preserve">به این ترتیب هر سوره‌ای از قرآن ظهور انواع اختلالات و آسیب‌ها را در عرصه‌های مختلف زندگی و نیز چگونگی دفع و رفع آنها را -به صورت اختصاصی- بیان می‌کند. </w:t>
      </w:r>
    </w:p>
    <w:p w:rsidR="00356A02" w:rsidRPr="00EE0C5E" w:rsidRDefault="00356A02" w:rsidP="0088570C">
      <w:pPr>
        <w:pStyle w:val="Heading3"/>
        <w:spacing w:before="0" w:after="0"/>
        <w:jc w:val="both"/>
        <w:rPr>
          <w:rFonts w:ascii="w_Mitra Black" w:hAnsi="w_Mitra Black" w:cs="w_Mitra Black"/>
          <w:sz w:val="22"/>
          <w:szCs w:val="24"/>
          <w:rtl/>
          <w:lang w:bidi="fa-IR"/>
        </w:rPr>
      </w:pPr>
      <w:bookmarkStart w:id="44" w:name="_Toc412839223"/>
      <w:bookmarkStart w:id="45" w:name="_Toc412839544"/>
      <w:r w:rsidRPr="00EE0C5E">
        <w:rPr>
          <w:rFonts w:ascii="w_Mitra Black" w:hAnsi="w_Mitra Black" w:cs="w_Mitra Black" w:hint="cs"/>
          <w:sz w:val="22"/>
          <w:szCs w:val="24"/>
          <w:rtl/>
          <w:lang w:bidi="fa-IR"/>
        </w:rPr>
        <w:t>1-</w:t>
      </w:r>
      <w:r>
        <w:rPr>
          <w:rFonts w:ascii="w_Mitra Black" w:hAnsi="w_Mitra Black" w:cs="w_Mitra Black" w:hint="cs"/>
          <w:sz w:val="22"/>
          <w:szCs w:val="24"/>
          <w:rtl/>
          <w:lang w:bidi="fa-IR"/>
        </w:rPr>
        <w:t>2</w:t>
      </w:r>
      <w:r w:rsidRPr="00EE0C5E">
        <w:rPr>
          <w:rFonts w:ascii="w_Mitra Black" w:hAnsi="w_Mitra Black" w:cs="w_Mitra Black" w:hint="cs"/>
          <w:sz w:val="22"/>
          <w:szCs w:val="24"/>
          <w:rtl/>
          <w:lang w:bidi="fa-IR"/>
        </w:rPr>
        <w:t>. شرّ</w:t>
      </w:r>
      <w:r>
        <w:rPr>
          <w:rFonts w:ascii="w_Mitra Black" w:hAnsi="w_Mitra Black" w:cs="w_Mitra Black" w:hint="cs"/>
          <w:sz w:val="22"/>
          <w:szCs w:val="24"/>
          <w:rtl/>
          <w:lang w:bidi="fa-IR"/>
        </w:rPr>
        <w:t>، مقابله وضعیت دارای اختلال با وضعیت مرضی</w:t>
      </w:r>
      <w:bookmarkEnd w:id="44"/>
      <w:bookmarkEnd w:id="45"/>
    </w:p>
    <w:p w:rsidR="00356A02" w:rsidRPr="00DA4C19" w:rsidRDefault="006C1A84" w:rsidP="0088570C">
      <w:pPr>
        <w:pStyle w:val="ListParagraph"/>
        <w:spacing w:after="0"/>
        <w:ind w:left="0"/>
        <w:jc w:val="both"/>
        <w:rPr>
          <w:sz w:val="24"/>
          <w:rtl/>
          <w:lang w:bidi="fa-IR"/>
        </w:rPr>
      </w:pPr>
      <w:r>
        <w:rPr>
          <w:rFonts w:hint="cs"/>
          <w:sz w:val="24"/>
          <w:rtl/>
          <w:lang w:bidi="fa-IR"/>
        </w:rPr>
        <w:t xml:space="preserve">به دلالت آیات قرآن، ظهور انواع اختلالات و آسیب‌ها با مفهوم شرّ قابل پیگیری است. </w:t>
      </w:r>
      <w:r w:rsidR="00356A02" w:rsidRPr="00DA4C19">
        <w:rPr>
          <w:rFonts w:hint="cs"/>
          <w:sz w:val="24"/>
          <w:rtl/>
          <w:lang w:bidi="fa-IR"/>
        </w:rPr>
        <w:t>قرآن برای بیان جایگاه و موقعیت فرد</w:t>
      </w:r>
      <w:r>
        <w:rPr>
          <w:rFonts w:hint="cs"/>
          <w:sz w:val="24"/>
          <w:rtl/>
          <w:lang w:bidi="fa-IR"/>
        </w:rPr>
        <w:t>،</w:t>
      </w:r>
      <w:r w:rsidR="00356A02" w:rsidRPr="00DA4C19">
        <w:rPr>
          <w:rFonts w:hint="cs"/>
          <w:sz w:val="24"/>
          <w:rtl/>
          <w:lang w:bidi="fa-IR"/>
        </w:rPr>
        <w:t xml:space="preserve"> آن گاه که در حضیض سقوط </w:t>
      </w:r>
      <w:r>
        <w:rPr>
          <w:rFonts w:hint="cs"/>
          <w:sz w:val="24"/>
          <w:rtl/>
          <w:lang w:bidi="fa-IR"/>
        </w:rPr>
        <w:t>است و در آن جایگاه تثبیت شده،</w:t>
      </w:r>
      <w:r w:rsidR="00356A02" w:rsidRPr="00DA4C19">
        <w:rPr>
          <w:rFonts w:hint="cs"/>
          <w:sz w:val="24"/>
          <w:rtl/>
          <w:lang w:bidi="fa-IR"/>
        </w:rPr>
        <w:t xml:space="preserve"> تعبیر «شرّ مکان» را به کار می‌برد.</w:t>
      </w:r>
    </w:p>
    <w:p w:rsidR="00356A02" w:rsidRPr="00DB0654" w:rsidRDefault="00356A02" w:rsidP="0088570C">
      <w:pPr>
        <w:spacing w:after="0"/>
        <w:ind w:left="360"/>
        <w:jc w:val="both"/>
        <w:rPr>
          <w:rFonts w:ascii="w_Badr" w:hAnsi="w_Badr" w:cs="w_Badr"/>
          <w:sz w:val="24"/>
          <w:lang w:bidi="fa-IR"/>
        </w:rPr>
      </w:pPr>
      <w:r w:rsidRPr="00DB0654">
        <w:rPr>
          <w:rFonts w:ascii="w_Badr" w:hAnsi="w_Badr" w:cs="w_Badr" w:hint="cs"/>
          <w:sz w:val="24"/>
          <w:rtl/>
          <w:lang w:bidi="fa-IR"/>
        </w:rPr>
        <w:t>الَّذينَ يُحْشَرُونَ عَلى‏ وُجُوهِهِمْ إِلى‏ جَهَنَّمَ أُوْلئِكَ شَرّ</w:t>
      </w:r>
      <w:r w:rsidR="006C1A84">
        <w:rPr>
          <w:rFonts w:ascii="w_Badr" w:hAnsi="w_Badr" w:cs="w_Badr" w:hint="cs"/>
          <w:sz w:val="24"/>
          <w:rtl/>
          <w:lang w:bidi="fa-IR"/>
        </w:rPr>
        <w:t>ٌ مَكاناً وَ أَضَلُّ سَبيلاً</w:t>
      </w:r>
      <w:r w:rsidR="006C1A84">
        <w:rPr>
          <w:rStyle w:val="FootnoteReference"/>
          <w:rFonts w:ascii="w_Badr" w:hAnsi="w_Badr" w:cs="w_Badr"/>
          <w:sz w:val="24"/>
          <w:rtl/>
          <w:lang w:bidi="fa-IR"/>
        </w:rPr>
        <w:footnoteReference w:id="104"/>
      </w:r>
    </w:p>
    <w:p w:rsidR="00356A02" w:rsidRPr="00DB0654" w:rsidRDefault="00356A02" w:rsidP="0088570C">
      <w:pPr>
        <w:spacing w:after="0"/>
        <w:ind w:left="360"/>
        <w:jc w:val="both"/>
        <w:rPr>
          <w:rFonts w:ascii="w_Badr" w:hAnsi="w_Badr" w:cs="w_Badr"/>
          <w:sz w:val="24"/>
          <w:lang w:bidi="fa-IR"/>
        </w:rPr>
      </w:pPr>
      <w:r w:rsidRPr="00DB0654">
        <w:rPr>
          <w:rFonts w:ascii="w_Badr" w:hAnsi="w_Badr" w:cs="w_Badr" w:hint="cs"/>
          <w:sz w:val="24"/>
          <w:rtl/>
          <w:lang w:bidi="fa-IR"/>
        </w:rPr>
        <w:t>(تو گمراه نيستى،) آنان كه بر صورتهايشان بسوى جهنم محشور مى‏شوند، بدترين محل را دارند و گمراه‏ترين افرادند!</w:t>
      </w:r>
    </w:p>
    <w:p w:rsidR="00356A02" w:rsidRPr="00DA4C19" w:rsidRDefault="00356A02" w:rsidP="0088570C">
      <w:pPr>
        <w:pStyle w:val="ListParagraph"/>
        <w:spacing w:after="0"/>
        <w:ind w:left="0"/>
        <w:jc w:val="both"/>
        <w:rPr>
          <w:sz w:val="24"/>
          <w:rtl/>
          <w:lang w:bidi="fa-IR"/>
        </w:rPr>
      </w:pPr>
      <w:r w:rsidRPr="00DA4C19">
        <w:rPr>
          <w:rFonts w:hint="cs"/>
          <w:sz w:val="24"/>
          <w:rtl/>
          <w:lang w:bidi="fa-IR"/>
        </w:rPr>
        <w:t>شرّ در مقابل خیر به معنای بدی و یا به معنای بدتر است. در آیات نورانی قرآن این کلمه برای آسیب‌ها ذکر شده است. همانطور که بیان شد آسیب‌ها از دو ناحیه به انسان وارد می‌شود یکی از ناحیه اختلالات درونی و یکی اتفاقات بیرونی. منظور از شرّ آسیبی است که از هر دو نوع اختلال بر انسان وارد می‌شود.</w:t>
      </w:r>
    </w:p>
    <w:p w:rsidR="00356A02" w:rsidRPr="006C1A84" w:rsidRDefault="00356A02" w:rsidP="00A4044E">
      <w:pPr>
        <w:pStyle w:val="ListParagraph"/>
        <w:numPr>
          <w:ilvl w:val="0"/>
          <w:numId w:val="25"/>
        </w:numPr>
        <w:spacing w:after="0"/>
        <w:jc w:val="both"/>
        <w:rPr>
          <w:sz w:val="24"/>
          <w:rtl/>
          <w:lang w:bidi="fa-IR"/>
        </w:rPr>
      </w:pPr>
      <w:r w:rsidRPr="006C1A84">
        <w:rPr>
          <w:rFonts w:hint="cs"/>
          <w:sz w:val="24"/>
          <w:rtl/>
          <w:lang w:bidi="fa-IR"/>
        </w:rPr>
        <w:t>بنابراین گاهی شر از ناحیه اختلال در ادراکات بر انسان وارد می‌شود:</w:t>
      </w:r>
    </w:p>
    <w:p w:rsidR="00356A02" w:rsidRPr="00EC0EBF" w:rsidRDefault="00356A02" w:rsidP="0088570C">
      <w:pPr>
        <w:spacing w:after="0"/>
        <w:ind w:left="720"/>
        <w:jc w:val="both"/>
        <w:rPr>
          <w:rFonts w:ascii="w_Badr" w:hAnsi="w_Badr" w:cs="w_Badr"/>
          <w:sz w:val="24"/>
          <w:lang w:bidi="fa-IR"/>
        </w:rPr>
      </w:pPr>
      <w:r w:rsidRPr="00EC0EBF">
        <w:rPr>
          <w:rFonts w:ascii="w_Badr" w:hAnsi="w_Badr" w:cs="w_Badr" w:hint="cs"/>
          <w:sz w:val="24"/>
          <w:rtl/>
          <w:lang w:bidi="fa-IR"/>
        </w:rPr>
        <w:lastRenderedPageBreak/>
        <w:t>إِنَّ شَرَّ الدَّوَابِّ عِنْدَ اللَّهِ الصُّمُّ الْبُكْمُ ا</w:t>
      </w:r>
      <w:r w:rsidR="006B7E05">
        <w:rPr>
          <w:rFonts w:ascii="w_Badr" w:hAnsi="w_Badr" w:cs="w_Badr" w:hint="cs"/>
          <w:sz w:val="24"/>
          <w:rtl/>
          <w:lang w:bidi="fa-IR"/>
        </w:rPr>
        <w:t>لَّذينَ لا يَعْقِلُونَ</w:t>
      </w:r>
      <w:r w:rsidR="006B7E05">
        <w:rPr>
          <w:rStyle w:val="FootnoteReference"/>
          <w:rFonts w:ascii="w_Badr" w:hAnsi="w_Badr" w:cs="w_Badr"/>
          <w:sz w:val="24"/>
          <w:rtl/>
          <w:lang w:bidi="fa-IR"/>
        </w:rPr>
        <w:footnoteReference w:id="105"/>
      </w:r>
    </w:p>
    <w:p w:rsidR="00356A02" w:rsidRPr="00EC0EBF" w:rsidRDefault="00356A02" w:rsidP="0088570C">
      <w:pPr>
        <w:spacing w:after="0"/>
        <w:ind w:left="720"/>
        <w:jc w:val="both"/>
        <w:rPr>
          <w:rFonts w:ascii="w_Badr" w:hAnsi="w_Badr" w:cs="w_Badr"/>
          <w:sz w:val="24"/>
          <w:lang w:bidi="fa-IR"/>
        </w:rPr>
      </w:pPr>
      <w:r w:rsidRPr="00EC0EBF">
        <w:rPr>
          <w:rFonts w:ascii="w_Badr" w:hAnsi="w_Badr" w:cs="w_Badr" w:hint="cs"/>
          <w:sz w:val="24"/>
          <w:rtl/>
          <w:lang w:bidi="fa-IR"/>
        </w:rPr>
        <w:t>بدترين جنبندگان نزد خدا، افراد كر و لال</w:t>
      </w:r>
      <w:r w:rsidR="006B7E05">
        <w:rPr>
          <w:rFonts w:ascii="w_Badr" w:hAnsi="w_Badr" w:cs="w_Badr" w:hint="cs"/>
          <w:sz w:val="24"/>
          <w:rtl/>
          <w:lang w:bidi="fa-IR"/>
        </w:rPr>
        <w:t xml:space="preserve">ى هستند كه انديشه نمى‏كنند. </w:t>
      </w:r>
    </w:p>
    <w:p w:rsidR="00356A02" w:rsidRDefault="00356A02" w:rsidP="00A4044E">
      <w:pPr>
        <w:pStyle w:val="ListParagraph"/>
        <w:numPr>
          <w:ilvl w:val="0"/>
          <w:numId w:val="25"/>
        </w:numPr>
        <w:spacing w:after="0"/>
        <w:jc w:val="both"/>
        <w:rPr>
          <w:sz w:val="24"/>
          <w:rtl/>
          <w:lang w:bidi="fa-IR"/>
        </w:rPr>
      </w:pPr>
      <w:r>
        <w:rPr>
          <w:rFonts w:hint="cs"/>
          <w:sz w:val="24"/>
          <w:rtl/>
          <w:lang w:bidi="fa-IR"/>
        </w:rPr>
        <w:t>گاهی از ناحیه باورها بر انسان وارد می شود:</w:t>
      </w:r>
    </w:p>
    <w:p w:rsidR="00356A02" w:rsidRPr="00EC0EBF" w:rsidRDefault="00356A02" w:rsidP="0088570C">
      <w:pPr>
        <w:spacing w:after="0"/>
        <w:ind w:left="720"/>
        <w:jc w:val="both"/>
        <w:rPr>
          <w:rFonts w:ascii="w_Badr" w:hAnsi="w_Badr" w:cs="w_Badr"/>
          <w:sz w:val="24"/>
          <w:rtl/>
          <w:lang w:bidi="fa-IR"/>
        </w:rPr>
      </w:pPr>
      <w:r w:rsidRPr="00EC0EBF">
        <w:rPr>
          <w:rFonts w:ascii="w_Badr" w:hAnsi="w_Badr" w:cs="w_Badr" w:hint="cs"/>
          <w:sz w:val="24"/>
          <w:rtl/>
          <w:lang w:bidi="fa-IR"/>
        </w:rPr>
        <w:t>إِنَّ شَرَّ الدَّوَابِّ عِنْدَ اللَّهِ الَّذينَ كَفَرُوا</w:t>
      </w:r>
      <w:r w:rsidR="006B7E05">
        <w:rPr>
          <w:rFonts w:ascii="w_Badr" w:hAnsi="w_Badr" w:cs="w_Badr" w:hint="cs"/>
          <w:sz w:val="24"/>
          <w:rtl/>
          <w:lang w:bidi="fa-IR"/>
        </w:rPr>
        <w:t xml:space="preserve"> فَهُمْ لا يُؤْمِنُونَ</w:t>
      </w:r>
      <w:r w:rsidR="006B7E05">
        <w:rPr>
          <w:rStyle w:val="FootnoteReference"/>
          <w:rFonts w:ascii="w_Badr" w:hAnsi="w_Badr" w:cs="w_Badr"/>
          <w:sz w:val="24"/>
          <w:rtl/>
          <w:lang w:bidi="fa-IR"/>
        </w:rPr>
        <w:footnoteReference w:id="106"/>
      </w:r>
    </w:p>
    <w:p w:rsidR="00356A02" w:rsidRPr="00EC0EBF" w:rsidRDefault="00356A02" w:rsidP="0088570C">
      <w:pPr>
        <w:spacing w:after="0"/>
        <w:ind w:left="720"/>
        <w:jc w:val="both"/>
        <w:rPr>
          <w:rFonts w:ascii="w_Badr" w:hAnsi="w_Badr" w:cs="w_Badr"/>
          <w:sz w:val="24"/>
          <w:rtl/>
          <w:lang w:bidi="fa-IR"/>
        </w:rPr>
      </w:pPr>
      <w:r w:rsidRPr="00EC0EBF">
        <w:rPr>
          <w:rFonts w:ascii="w_Badr" w:hAnsi="w_Badr" w:cs="w_Badr" w:hint="cs"/>
          <w:sz w:val="24"/>
          <w:rtl/>
          <w:lang w:bidi="fa-IR"/>
        </w:rPr>
        <w:t xml:space="preserve">به يقين، بدترين جنبندگان نزد خدا، كسانى هستند كه كافر شدند و ايمان نمى‏آورند. </w:t>
      </w:r>
    </w:p>
    <w:p w:rsidR="00356A02" w:rsidRDefault="00356A02" w:rsidP="00A4044E">
      <w:pPr>
        <w:pStyle w:val="ListParagraph"/>
        <w:numPr>
          <w:ilvl w:val="0"/>
          <w:numId w:val="25"/>
        </w:numPr>
        <w:spacing w:after="0"/>
        <w:jc w:val="both"/>
        <w:rPr>
          <w:sz w:val="24"/>
          <w:rtl/>
          <w:lang w:bidi="fa-IR"/>
        </w:rPr>
      </w:pPr>
      <w:r>
        <w:rPr>
          <w:rFonts w:hint="cs"/>
          <w:sz w:val="24"/>
          <w:rtl/>
          <w:lang w:bidi="fa-IR"/>
        </w:rPr>
        <w:t>گاهی به دلیل اختلال در طلب ها و گرایش‌ها مانند عجله در امور است:</w:t>
      </w:r>
    </w:p>
    <w:p w:rsidR="00356A02" w:rsidRPr="00EC0EBF" w:rsidRDefault="00356A02" w:rsidP="0088570C">
      <w:pPr>
        <w:spacing w:after="0"/>
        <w:ind w:left="720"/>
        <w:jc w:val="both"/>
        <w:rPr>
          <w:rFonts w:ascii="w_Badr" w:hAnsi="w_Badr" w:cs="w_Badr"/>
          <w:sz w:val="24"/>
          <w:lang w:bidi="fa-IR"/>
        </w:rPr>
      </w:pPr>
      <w:r w:rsidRPr="00EC0EBF">
        <w:rPr>
          <w:rFonts w:ascii="w_Badr" w:hAnsi="w_Badr" w:cs="w_Badr" w:hint="cs"/>
          <w:sz w:val="24"/>
          <w:rtl/>
          <w:lang w:bidi="fa-IR"/>
        </w:rPr>
        <w:t>وَ يَدْعُ الْإِنْسانُ بِالشَّرِّ دُعاءَهُ بِالْخَيْرِ وَ كان</w:t>
      </w:r>
      <w:r w:rsidR="00794FAE">
        <w:rPr>
          <w:rFonts w:ascii="w_Badr" w:hAnsi="w_Badr" w:cs="w_Badr" w:hint="cs"/>
          <w:sz w:val="24"/>
          <w:rtl/>
          <w:lang w:bidi="fa-IR"/>
        </w:rPr>
        <w:t xml:space="preserve">َ الْإِنْسانُ عَجُولاً </w:t>
      </w:r>
      <w:r w:rsidR="00794FAE">
        <w:rPr>
          <w:rStyle w:val="FootnoteReference"/>
          <w:rFonts w:ascii="w_Badr" w:hAnsi="w_Badr" w:cs="w_Badr"/>
          <w:sz w:val="24"/>
          <w:rtl/>
          <w:lang w:bidi="fa-IR"/>
        </w:rPr>
        <w:footnoteReference w:id="107"/>
      </w:r>
    </w:p>
    <w:p w:rsidR="00356A02" w:rsidRPr="00EC0EBF" w:rsidRDefault="00356A02" w:rsidP="0088570C">
      <w:pPr>
        <w:spacing w:after="0"/>
        <w:ind w:left="720"/>
        <w:jc w:val="both"/>
        <w:rPr>
          <w:rFonts w:ascii="w_Badr" w:hAnsi="w_Badr" w:cs="w_Badr"/>
          <w:sz w:val="24"/>
          <w:lang w:bidi="fa-IR"/>
        </w:rPr>
      </w:pPr>
      <w:r w:rsidRPr="00EC0EBF">
        <w:rPr>
          <w:rFonts w:ascii="w_Badr" w:hAnsi="w_Badr" w:cs="w_Badr" w:hint="cs"/>
          <w:sz w:val="24"/>
          <w:rtl/>
          <w:lang w:bidi="fa-IR"/>
        </w:rPr>
        <w:t xml:space="preserve">انسان (بر اثر شتابزدگى)، بديها را طلب مى‏كند آن گونه كه نيكيها را مى‏طلبد؛ و انسان، هميشه عجول بوده است! </w:t>
      </w:r>
    </w:p>
    <w:p w:rsidR="00356A02" w:rsidRDefault="00356A02" w:rsidP="00A4044E">
      <w:pPr>
        <w:pStyle w:val="ListParagraph"/>
        <w:numPr>
          <w:ilvl w:val="0"/>
          <w:numId w:val="25"/>
        </w:numPr>
        <w:spacing w:after="0"/>
        <w:jc w:val="both"/>
        <w:rPr>
          <w:sz w:val="24"/>
          <w:lang w:bidi="fa-IR"/>
        </w:rPr>
      </w:pPr>
      <w:r>
        <w:rPr>
          <w:rFonts w:hint="cs"/>
          <w:sz w:val="24"/>
          <w:rtl/>
          <w:lang w:bidi="fa-IR"/>
        </w:rPr>
        <w:t>گاهی از ناحیه عملکردها و انتخاب‌ها و تصمیم‌گیری‌هاست:</w:t>
      </w:r>
    </w:p>
    <w:p w:rsidR="00356A02" w:rsidRPr="00794FAE" w:rsidRDefault="00356A02" w:rsidP="0088570C">
      <w:pPr>
        <w:pStyle w:val="ListParagraph"/>
        <w:spacing w:after="0"/>
        <w:jc w:val="both"/>
        <w:rPr>
          <w:rFonts w:ascii="w_Badr" w:hAnsi="w_Badr" w:cs="w_Badr"/>
          <w:sz w:val="24"/>
          <w:rtl/>
          <w:lang w:bidi="fa-IR"/>
        </w:rPr>
      </w:pPr>
      <w:r w:rsidRPr="00794FAE">
        <w:rPr>
          <w:rFonts w:ascii="w_Badr" w:hAnsi="w_Badr" w:cs="w_Badr"/>
          <w:sz w:val="24"/>
          <w:rtl/>
          <w:lang w:bidi="fa-IR"/>
        </w:rPr>
        <w:t>أَ جَعَلْتُمْ سِقايَةَ الْحاجِّ وَ عِمارَةَ الْمَسْجِدِ الْحَرامِ كَمَنْ آمَنَ بِاللَّهِ وَ الْيَوْمِ الْآخِرِ وَ جاهَدَ في‏ سَبيلِ اللَّهِ لا يَسْتَوُونَ عِنْدَ اللَّهِ وَ اللَّهُ لا يَهْدِي الْقَوْمَ الظَّالِمينَ</w:t>
      </w:r>
      <w:r w:rsidR="00794FAE" w:rsidRPr="00794FAE">
        <w:rPr>
          <w:rStyle w:val="FootnoteReference"/>
          <w:rFonts w:ascii="w_Badr" w:hAnsi="w_Badr" w:cs="w_Badr"/>
          <w:sz w:val="24"/>
          <w:rtl/>
          <w:lang w:bidi="fa-IR"/>
        </w:rPr>
        <w:footnoteReference w:id="108"/>
      </w:r>
    </w:p>
    <w:p w:rsidR="00356A02" w:rsidRPr="00794FAE" w:rsidRDefault="00356A02" w:rsidP="0088570C">
      <w:pPr>
        <w:pStyle w:val="ListParagraph"/>
        <w:spacing w:after="0"/>
        <w:jc w:val="both"/>
        <w:rPr>
          <w:rFonts w:ascii="w_Badr" w:hAnsi="w_Badr" w:cs="w_Badr"/>
          <w:sz w:val="24"/>
          <w:rtl/>
          <w:lang w:bidi="fa-IR"/>
        </w:rPr>
      </w:pPr>
      <w:r w:rsidRPr="00794FAE">
        <w:rPr>
          <w:rFonts w:ascii="w_Badr" w:hAnsi="w_Badr" w:cs="w_Badr"/>
          <w:sz w:val="24"/>
          <w:rtl/>
          <w:lang w:bidi="fa-IR"/>
        </w:rPr>
        <w:t xml:space="preserve">آيا آب‏دادن به حاجيان و عمارت مسجد الحرام را با كرده كسى كه به خدا و روز قيامت ايمان آورده و در راه خدا جهاد كرده، برابر مى‏دانيد؟ نه، نزد خدا برابر نيستند و خدا ستمكاران را هدايت نمى‏كند. </w:t>
      </w:r>
    </w:p>
    <w:p w:rsidR="00356A02" w:rsidRPr="00794FAE" w:rsidRDefault="00356A02" w:rsidP="0088570C">
      <w:pPr>
        <w:pStyle w:val="ListParagraph"/>
        <w:spacing w:after="0"/>
        <w:jc w:val="both"/>
        <w:rPr>
          <w:rFonts w:ascii="w_Badr" w:hAnsi="w_Badr" w:cs="w_Badr"/>
          <w:sz w:val="24"/>
          <w:rtl/>
          <w:lang w:bidi="fa-IR"/>
        </w:rPr>
      </w:pPr>
      <w:r w:rsidRPr="00794FAE">
        <w:rPr>
          <w:rFonts w:ascii="w_Badr" w:hAnsi="w_Badr" w:cs="w_Badr"/>
          <w:sz w:val="24"/>
          <w:rtl/>
          <w:lang w:bidi="fa-IR"/>
        </w:rPr>
        <w:t>وَ أَوْفُوا بِعَهْدِ اللَّهِ إِذا عاهَدْتُمْ وَ لا تَنْقُضُوا الْأَيْمانَ بَعْدَ تَوْكيدِها وَ قَدْ جَعَلْتُمُ اللَّهَ عَلَيْكُمْ كَفيلاً إِنَّ اللَّهَ يَعْلَمُ ما تَفْعَلُونَ</w:t>
      </w:r>
      <w:r w:rsidR="00794FAE">
        <w:rPr>
          <w:rStyle w:val="FootnoteReference"/>
          <w:rFonts w:ascii="w_Badr" w:hAnsi="w_Badr" w:cs="w_Badr"/>
          <w:sz w:val="24"/>
          <w:rtl/>
          <w:lang w:bidi="fa-IR"/>
        </w:rPr>
        <w:footnoteReference w:id="109"/>
      </w:r>
    </w:p>
    <w:p w:rsidR="00356A02" w:rsidRPr="00794FAE" w:rsidRDefault="00356A02" w:rsidP="0088570C">
      <w:pPr>
        <w:pStyle w:val="ListParagraph"/>
        <w:spacing w:after="0"/>
        <w:jc w:val="both"/>
        <w:rPr>
          <w:rFonts w:ascii="w_Badr" w:hAnsi="w_Badr" w:cs="w_Badr"/>
          <w:sz w:val="24"/>
          <w:rtl/>
          <w:lang w:bidi="fa-IR"/>
        </w:rPr>
      </w:pPr>
      <w:r w:rsidRPr="00794FAE">
        <w:rPr>
          <w:rFonts w:ascii="w_Badr" w:hAnsi="w_Badr" w:cs="w_Badr"/>
          <w:sz w:val="24"/>
          <w:rtl/>
          <w:lang w:bidi="fa-IR"/>
        </w:rPr>
        <w:lastRenderedPageBreak/>
        <w:t xml:space="preserve">چون با خدا پيمان بستيد بدان وفا كنيد و چون سوگند اكيد خورديد آن را مشكنيد، كه خدا را ضامن خويش كرده‏ايد و او مى‏داند كه چه مى‏كنيد. </w:t>
      </w:r>
    </w:p>
    <w:p w:rsidR="00356A02" w:rsidRDefault="00356A02" w:rsidP="00A4044E">
      <w:pPr>
        <w:pStyle w:val="ListParagraph"/>
        <w:numPr>
          <w:ilvl w:val="0"/>
          <w:numId w:val="25"/>
        </w:numPr>
        <w:spacing w:after="0"/>
        <w:jc w:val="both"/>
        <w:rPr>
          <w:sz w:val="24"/>
          <w:rtl/>
          <w:lang w:bidi="fa-IR"/>
        </w:rPr>
      </w:pPr>
      <w:r>
        <w:rPr>
          <w:rFonts w:hint="cs"/>
          <w:sz w:val="24"/>
          <w:rtl/>
          <w:lang w:bidi="fa-IR"/>
        </w:rPr>
        <w:t>گاهی از ناحیه اتفاقات بیرونی است:</w:t>
      </w:r>
    </w:p>
    <w:p w:rsidR="00356A02" w:rsidRPr="00EC0EBF" w:rsidRDefault="00356A02" w:rsidP="0088570C">
      <w:pPr>
        <w:spacing w:after="0"/>
        <w:ind w:left="720"/>
        <w:jc w:val="both"/>
        <w:rPr>
          <w:rFonts w:ascii="w_Badr" w:hAnsi="w_Badr" w:cs="w_Badr"/>
          <w:sz w:val="24"/>
          <w:rtl/>
          <w:lang w:bidi="fa-IR"/>
        </w:rPr>
      </w:pPr>
      <w:r w:rsidRPr="00EC0EBF">
        <w:rPr>
          <w:rFonts w:ascii="w_Badr" w:hAnsi="w_Badr" w:cs="w_Badr"/>
          <w:sz w:val="24"/>
          <w:rtl/>
          <w:lang w:bidi="fa-IR"/>
        </w:rPr>
        <w:t>كُتِبَ عَلَيْكُمُ الْقِتالُ وَ هُوَ كُرْهٌ لَكُمْ وَ عَسى‏ أَنْ تَكْرَهُوا شَيْئاً وَ هُوَ خَيْرٌ لَكُمْ وَ عَسى‏ أَنْ تُحِبُّوا شَيْئاً وَ هُوَ شَرٌّ لَكُمْ وَ اللَّهُ يَعْلَمُ وَ أ</w:t>
      </w:r>
      <w:r w:rsidR="00794FAE">
        <w:rPr>
          <w:rFonts w:ascii="w_Badr" w:hAnsi="w_Badr" w:cs="w_Badr"/>
          <w:sz w:val="24"/>
          <w:rtl/>
          <w:lang w:bidi="fa-IR"/>
        </w:rPr>
        <w:t>َنْتُمْ لا تَعْلَمُونَ</w:t>
      </w:r>
      <w:r w:rsidR="00794FAE">
        <w:rPr>
          <w:rStyle w:val="FootnoteReference"/>
          <w:rFonts w:ascii="w_Badr" w:hAnsi="w_Badr" w:cs="w_Badr"/>
          <w:sz w:val="24"/>
          <w:rtl/>
          <w:lang w:bidi="fa-IR"/>
        </w:rPr>
        <w:footnoteReference w:id="110"/>
      </w:r>
    </w:p>
    <w:p w:rsidR="00356A02" w:rsidRDefault="00356A02" w:rsidP="0088570C">
      <w:pPr>
        <w:spacing w:after="0"/>
        <w:ind w:left="720"/>
        <w:jc w:val="both"/>
        <w:rPr>
          <w:rFonts w:ascii="w_Badr" w:hAnsi="w_Badr" w:cs="w_Badr"/>
          <w:sz w:val="24"/>
          <w:rtl/>
          <w:lang w:bidi="fa-IR"/>
        </w:rPr>
      </w:pPr>
      <w:r w:rsidRPr="00EC0EBF">
        <w:rPr>
          <w:rFonts w:ascii="w_Badr" w:hAnsi="w_Badr" w:cs="w_Badr"/>
          <w:sz w:val="24"/>
          <w:rtl/>
          <w:lang w:bidi="fa-IR"/>
        </w:rPr>
        <w:t xml:space="preserve">جهاد در راه خدا، بر شما مقرّر شد؛ در حالى كه برايتان ناخوشايند است. چه بسا چيزى را خوش نداشته باشيد، حال آن كه خيرِ شما در آن است. و يا چيزى را دوست داشته باشيد، حال آنكه شرِّ شما در آن است. و خدا مى‏داند، و شما نمى‏دانيد. </w:t>
      </w:r>
    </w:p>
    <w:p w:rsidR="00356A02" w:rsidRDefault="00356A02" w:rsidP="0088570C">
      <w:pPr>
        <w:spacing w:after="0"/>
        <w:jc w:val="both"/>
        <w:rPr>
          <w:rFonts w:ascii="w_Lotus" w:hAnsi="w_Lotus"/>
          <w:sz w:val="24"/>
          <w:rtl/>
          <w:lang w:bidi="fa-IR"/>
        </w:rPr>
      </w:pPr>
      <w:r w:rsidRPr="00AE3034">
        <w:rPr>
          <w:rFonts w:ascii="w_Lotus" w:hAnsi="w_Lotus"/>
          <w:sz w:val="24"/>
          <w:rtl/>
          <w:lang w:bidi="fa-IR"/>
        </w:rPr>
        <w:t>بر اساس مطالب فوق شناخت شرّ و دوری از آن رمز شناخت همه آسیب‌ها و اختلالات در زندگی خواهد بود.</w:t>
      </w:r>
      <w:r w:rsidR="006C1A84">
        <w:rPr>
          <w:rFonts w:ascii="w_Lotus" w:hAnsi="w_Lotus" w:hint="cs"/>
          <w:sz w:val="24"/>
          <w:rtl/>
          <w:lang w:bidi="fa-IR"/>
        </w:rPr>
        <w:t xml:space="preserve"> </w:t>
      </w:r>
    </w:p>
    <w:p w:rsidR="006C280C" w:rsidRDefault="006C280C" w:rsidP="006C280C">
      <w:pPr>
        <w:spacing w:after="0"/>
        <w:jc w:val="both"/>
        <w:rPr>
          <w:sz w:val="24"/>
          <w:rtl/>
          <w:lang w:bidi="fa-IR"/>
        </w:rPr>
      </w:pPr>
      <w:r>
        <w:rPr>
          <w:rFonts w:hint="cs"/>
          <w:sz w:val="24"/>
          <w:rtl/>
          <w:lang w:bidi="fa-IR"/>
        </w:rPr>
        <w:t>کلمه شرّ که در مقابل خیر است جایگاه آسیب‌ها را در زندگی به خوبی نشان می‌دهد. شکستن چرخه معیوب شرور، قرار گرفتن در جریان خیر است. در این صورت هر کسی در هر وضعیتی که هست با تشخیص خیر و عمل به آن، که با قوای فطری و عقلی صورت می‌گیرد، از چرخه شرور خارج می‌شود.</w:t>
      </w:r>
    </w:p>
    <w:p w:rsidR="006C280C" w:rsidRDefault="006C280C" w:rsidP="006C280C">
      <w:pPr>
        <w:spacing w:after="0"/>
        <w:jc w:val="both"/>
        <w:rPr>
          <w:sz w:val="24"/>
          <w:rtl/>
          <w:lang w:bidi="fa-IR"/>
        </w:rPr>
      </w:pPr>
      <w:r>
        <w:rPr>
          <w:rFonts w:hint="cs"/>
          <w:sz w:val="24"/>
          <w:rtl/>
          <w:lang w:bidi="fa-IR"/>
        </w:rPr>
        <w:t xml:space="preserve">این موضوع که کلیات آن در سوره‌های فلق و ناس بیان شده است، به قدری عمومی است که هر کس با هر نوع عقیده و زندگی را نجات می‌دهد. لذا اگر کسی قدرت تشخیص خیر، یعنی اختیار بهتر نسبت به خوب و اختیار بد نسبت به بدتر و عمل طبق آن را از دست دهد خود را به ورطه هلاکت سپرده است. </w:t>
      </w:r>
    </w:p>
    <w:p w:rsidR="006C280C" w:rsidRDefault="006C280C" w:rsidP="006C280C">
      <w:pPr>
        <w:spacing w:after="0"/>
        <w:jc w:val="both"/>
        <w:rPr>
          <w:sz w:val="24"/>
          <w:rtl/>
          <w:lang w:bidi="fa-IR"/>
        </w:rPr>
      </w:pPr>
      <w:r>
        <w:rPr>
          <w:rFonts w:hint="cs"/>
          <w:sz w:val="24"/>
          <w:rtl/>
          <w:lang w:bidi="fa-IR"/>
        </w:rPr>
        <w:lastRenderedPageBreak/>
        <w:t xml:space="preserve">بر این اساس چنانچه فرد در امور خود به بهتر نسبت به خوب و حتی بد نسبت به بدتر تن دهد خود را به سمت خروج از آسیب‌ها و اختلال‌ها سوق داده است.  </w:t>
      </w:r>
    </w:p>
    <w:p w:rsidR="006C280C" w:rsidRPr="006C280C" w:rsidRDefault="006C280C" w:rsidP="006C280C">
      <w:pPr>
        <w:pStyle w:val="ListParagraph"/>
        <w:spacing w:after="0"/>
        <w:ind w:left="0"/>
        <w:jc w:val="both"/>
        <w:rPr>
          <w:rFonts w:ascii="w_Lotus" w:hAnsi="w_Lotus"/>
          <w:sz w:val="24"/>
          <w:rtl/>
          <w:lang w:bidi="fa-IR"/>
        </w:rPr>
      </w:pPr>
      <w:r w:rsidRPr="00345616">
        <w:rPr>
          <w:rFonts w:ascii="w_Lotus" w:hAnsi="w_Lotus"/>
          <w:sz w:val="24"/>
          <w:rtl/>
          <w:lang w:bidi="fa-IR"/>
        </w:rPr>
        <w:t>برای این منظور با مدد دو سوره مبارکه معوذتین و نیز سوره مبارکه هل اتی که در صدد بیان شکل‌های مختلف آسیب است می‌توان همه آسیب‌ها و اختلالات را با تعاریفی از هم متمایز و تفکیک کرد و ضمن شناخت آنها به درمانشان پرداخت، چه اینکه خود شناخت آسیب و اختلال در بسیاری از موارد خود به عنوان درمان و پیشگیری محسوب می‌شود.</w:t>
      </w:r>
    </w:p>
    <w:p w:rsidR="00356A02" w:rsidRPr="00DC72AA" w:rsidRDefault="00356A02" w:rsidP="0088570C">
      <w:pPr>
        <w:pStyle w:val="Heading2"/>
        <w:spacing w:before="0"/>
        <w:jc w:val="both"/>
        <w:rPr>
          <w:rFonts w:ascii="w_Mitra Black" w:hAnsi="w_Mitra Black" w:cs="w_Mitra Black"/>
          <w:b w:val="0"/>
          <w:bCs w:val="0"/>
          <w:color w:val="auto"/>
          <w:sz w:val="22"/>
          <w:szCs w:val="24"/>
          <w:rtl/>
          <w:lang w:bidi="fa-IR"/>
        </w:rPr>
      </w:pPr>
      <w:bookmarkStart w:id="46" w:name="_Toc412839224"/>
      <w:bookmarkStart w:id="47" w:name="_Toc412839545"/>
      <w:r w:rsidRPr="00DC72AA">
        <w:rPr>
          <w:rFonts w:ascii="w_Mitra Black" w:hAnsi="w_Mitra Black" w:cs="w_Mitra Black" w:hint="cs"/>
          <w:b w:val="0"/>
          <w:bCs w:val="0"/>
          <w:color w:val="auto"/>
          <w:sz w:val="22"/>
          <w:szCs w:val="24"/>
          <w:rtl/>
          <w:lang w:bidi="fa-IR"/>
        </w:rPr>
        <w:t>3.</w:t>
      </w:r>
      <w:r>
        <w:rPr>
          <w:rFonts w:ascii="w_Mitra Black" w:hAnsi="w_Mitra Black" w:cs="w_Mitra Black" w:hint="cs"/>
          <w:b w:val="0"/>
          <w:bCs w:val="0"/>
          <w:color w:val="auto"/>
          <w:sz w:val="22"/>
          <w:szCs w:val="24"/>
          <w:rtl/>
          <w:lang w:bidi="fa-IR"/>
        </w:rPr>
        <w:t xml:space="preserve"> </w:t>
      </w:r>
      <w:r w:rsidRPr="00DC72AA">
        <w:rPr>
          <w:rFonts w:ascii="w_Mitra Black" w:hAnsi="w_Mitra Black" w:cs="w_Mitra Black"/>
          <w:b w:val="0"/>
          <w:bCs w:val="0"/>
          <w:color w:val="auto"/>
          <w:sz w:val="22"/>
          <w:szCs w:val="24"/>
          <w:rtl/>
          <w:lang w:bidi="fa-IR"/>
        </w:rPr>
        <w:t xml:space="preserve">رویکردهای مختلف بررسی </w:t>
      </w:r>
      <w:r w:rsidRPr="00DC72AA">
        <w:rPr>
          <w:rFonts w:ascii="w_Mitra Black" w:hAnsi="w_Mitra Black" w:cs="w_Mitra Black" w:hint="cs"/>
          <w:b w:val="0"/>
          <w:bCs w:val="0"/>
          <w:color w:val="auto"/>
          <w:sz w:val="22"/>
          <w:szCs w:val="24"/>
          <w:rtl/>
          <w:lang w:bidi="fa-IR"/>
        </w:rPr>
        <w:t xml:space="preserve">شرور </w:t>
      </w:r>
      <w:r w:rsidRPr="00DC72AA">
        <w:rPr>
          <w:rFonts w:ascii="w_Mitra Black" w:hAnsi="w_Mitra Black" w:cs="w_Mitra Black"/>
          <w:b w:val="0"/>
          <w:bCs w:val="0"/>
          <w:color w:val="auto"/>
          <w:sz w:val="22"/>
          <w:szCs w:val="24"/>
          <w:rtl/>
          <w:lang w:bidi="fa-IR"/>
        </w:rPr>
        <w:t>در قرآن</w:t>
      </w:r>
      <w:bookmarkEnd w:id="46"/>
      <w:bookmarkEnd w:id="47"/>
    </w:p>
    <w:p w:rsidR="006C1A84" w:rsidRDefault="006C1A84" w:rsidP="0088570C">
      <w:pPr>
        <w:spacing w:after="0"/>
        <w:jc w:val="both"/>
        <w:rPr>
          <w:sz w:val="24"/>
          <w:rtl/>
          <w:lang w:bidi="fa-IR"/>
        </w:rPr>
      </w:pPr>
      <w:r>
        <w:rPr>
          <w:rFonts w:hint="cs"/>
          <w:sz w:val="24"/>
          <w:rtl/>
          <w:lang w:bidi="fa-IR"/>
        </w:rPr>
        <w:t>قرآن</w:t>
      </w:r>
      <w:r w:rsidR="00356A02" w:rsidRPr="006E0ECA">
        <w:rPr>
          <w:rFonts w:hint="cs"/>
          <w:sz w:val="24"/>
          <w:rtl/>
          <w:lang w:bidi="fa-IR"/>
        </w:rPr>
        <w:t xml:space="preserve"> شرور را </w:t>
      </w:r>
      <w:r w:rsidR="00356A02">
        <w:rPr>
          <w:rFonts w:hint="cs"/>
          <w:sz w:val="24"/>
          <w:rtl/>
          <w:lang w:bidi="fa-IR"/>
        </w:rPr>
        <w:t xml:space="preserve">به صورت‌های مختلفی متذکر می‌شود: </w:t>
      </w:r>
    </w:p>
    <w:p w:rsidR="006C1A84" w:rsidRDefault="00356A02" w:rsidP="00A4044E">
      <w:pPr>
        <w:pStyle w:val="ListParagraph"/>
        <w:numPr>
          <w:ilvl w:val="0"/>
          <w:numId w:val="25"/>
        </w:numPr>
        <w:spacing w:after="0"/>
        <w:jc w:val="both"/>
        <w:rPr>
          <w:sz w:val="24"/>
          <w:lang w:bidi="fa-IR"/>
        </w:rPr>
      </w:pPr>
      <w:r w:rsidRPr="006C1A84">
        <w:rPr>
          <w:rFonts w:hint="cs"/>
          <w:sz w:val="24"/>
          <w:rtl/>
          <w:lang w:bidi="fa-IR"/>
        </w:rPr>
        <w:t xml:space="preserve">گاهی در قالب خود آسیب، </w:t>
      </w:r>
    </w:p>
    <w:p w:rsidR="006C1A84" w:rsidRDefault="00356A02" w:rsidP="00A4044E">
      <w:pPr>
        <w:pStyle w:val="ListParagraph"/>
        <w:numPr>
          <w:ilvl w:val="0"/>
          <w:numId w:val="25"/>
        </w:numPr>
        <w:spacing w:after="0"/>
        <w:jc w:val="both"/>
        <w:rPr>
          <w:sz w:val="24"/>
          <w:lang w:bidi="fa-IR"/>
        </w:rPr>
      </w:pPr>
      <w:r w:rsidRPr="006C1A84">
        <w:rPr>
          <w:rFonts w:hint="cs"/>
          <w:sz w:val="24"/>
          <w:rtl/>
          <w:lang w:bidi="fa-IR"/>
        </w:rPr>
        <w:t xml:space="preserve">گاهی در قالب اثر آنها، </w:t>
      </w:r>
    </w:p>
    <w:p w:rsidR="006C1A84" w:rsidRDefault="00356A02" w:rsidP="00A4044E">
      <w:pPr>
        <w:pStyle w:val="ListParagraph"/>
        <w:numPr>
          <w:ilvl w:val="0"/>
          <w:numId w:val="25"/>
        </w:numPr>
        <w:spacing w:after="0"/>
        <w:jc w:val="both"/>
        <w:rPr>
          <w:sz w:val="24"/>
          <w:lang w:bidi="fa-IR"/>
        </w:rPr>
      </w:pPr>
      <w:r w:rsidRPr="006C1A84">
        <w:rPr>
          <w:rFonts w:hint="cs"/>
          <w:sz w:val="24"/>
          <w:rtl/>
          <w:lang w:bidi="fa-IR"/>
        </w:rPr>
        <w:t xml:space="preserve">گاهی در قالب کارکرد، </w:t>
      </w:r>
    </w:p>
    <w:p w:rsidR="006C1A84" w:rsidRDefault="00356A02" w:rsidP="00A4044E">
      <w:pPr>
        <w:pStyle w:val="ListParagraph"/>
        <w:numPr>
          <w:ilvl w:val="0"/>
          <w:numId w:val="25"/>
        </w:numPr>
        <w:spacing w:after="0"/>
        <w:jc w:val="both"/>
        <w:rPr>
          <w:sz w:val="24"/>
          <w:lang w:bidi="fa-IR"/>
        </w:rPr>
      </w:pPr>
      <w:r w:rsidRPr="006C1A84">
        <w:rPr>
          <w:rFonts w:hint="cs"/>
          <w:sz w:val="24"/>
          <w:rtl/>
          <w:lang w:bidi="fa-IR"/>
        </w:rPr>
        <w:t xml:space="preserve">در برخی موارد انواع آنها را بازگو می‌کند، </w:t>
      </w:r>
    </w:p>
    <w:p w:rsidR="006C1A84" w:rsidRDefault="00356A02" w:rsidP="00A4044E">
      <w:pPr>
        <w:pStyle w:val="ListParagraph"/>
        <w:numPr>
          <w:ilvl w:val="0"/>
          <w:numId w:val="25"/>
        </w:numPr>
        <w:spacing w:after="0"/>
        <w:jc w:val="both"/>
        <w:rPr>
          <w:sz w:val="24"/>
          <w:lang w:bidi="fa-IR"/>
        </w:rPr>
      </w:pPr>
      <w:r w:rsidRPr="006C1A84">
        <w:rPr>
          <w:rFonts w:hint="cs"/>
          <w:sz w:val="24"/>
          <w:rtl/>
          <w:lang w:bidi="fa-IR"/>
        </w:rPr>
        <w:t xml:space="preserve">در بعضی موارد نیز ریشه آسیب‌ها را می‌گوید. </w:t>
      </w:r>
    </w:p>
    <w:p w:rsidR="00356A02" w:rsidRDefault="00356A02" w:rsidP="0088570C">
      <w:pPr>
        <w:spacing w:after="0"/>
        <w:jc w:val="both"/>
        <w:rPr>
          <w:sz w:val="24"/>
          <w:rtl/>
          <w:lang w:bidi="fa-IR"/>
        </w:rPr>
      </w:pPr>
      <w:r>
        <w:rPr>
          <w:rFonts w:hint="cs"/>
          <w:sz w:val="24"/>
          <w:rtl/>
          <w:lang w:bidi="fa-IR"/>
        </w:rPr>
        <w:t>خداوند در قرآن کریم در دو سوره معوذتین به صراحت به پیامبر امر به «عوذ نسبت به شرور» را فرموده است. در این دو سوره به دو شیوه و یا به دو رویکرد، آسیب‌ها و اختلال‌ها مورد توجه قرار گرفته است:</w:t>
      </w:r>
    </w:p>
    <w:p w:rsidR="00356A02" w:rsidRPr="006C1A84" w:rsidRDefault="00356A02" w:rsidP="0088570C">
      <w:pPr>
        <w:pStyle w:val="ListParagraph"/>
        <w:spacing w:after="0"/>
        <w:jc w:val="both"/>
        <w:rPr>
          <w:sz w:val="24"/>
          <w:rtl/>
          <w:lang w:bidi="fa-IR"/>
        </w:rPr>
      </w:pPr>
      <w:r w:rsidRPr="006C1A84">
        <w:rPr>
          <w:rFonts w:hint="cs"/>
          <w:sz w:val="24"/>
          <w:rtl/>
          <w:lang w:bidi="fa-IR"/>
        </w:rPr>
        <w:t xml:space="preserve">رویکرد اول </w:t>
      </w:r>
      <w:r w:rsidR="006C1A84" w:rsidRPr="006C1A84">
        <w:rPr>
          <w:rFonts w:hint="cs"/>
          <w:sz w:val="24"/>
          <w:rtl/>
          <w:lang w:bidi="fa-IR"/>
        </w:rPr>
        <w:t>(</w:t>
      </w:r>
      <w:r w:rsidRPr="006C1A84">
        <w:rPr>
          <w:rFonts w:hint="cs"/>
          <w:sz w:val="24"/>
          <w:rtl/>
          <w:lang w:bidi="fa-IR"/>
        </w:rPr>
        <w:t>در سوره فلق</w:t>
      </w:r>
      <w:r w:rsidR="006C1A84" w:rsidRPr="006C1A84">
        <w:rPr>
          <w:rFonts w:hint="cs"/>
          <w:sz w:val="24"/>
          <w:rtl/>
          <w:lang w:bidi="fa-IR"/>
        </w:rPr>
        <w:t>)</w:t>
      </w:r>
      <w:r w:rsidR="006C1A84">
        <w:rPr>
          <w:rFonts w:hint="cs"/>
          <w:sz w:val="24"/>
          <w:rtl/>
          <w:lang w:bidi="fa-IR"/>
        </w:rPr>
        <w:t>:</w:t>
      </w:r>
      <w:r w:rsidRPr="006C1A84">
        <w:rPr>
          <w:rFonts w:hint="cs"/>
          <w:sz w:val="24"/>
          <w:rtl/>
          <w:lang w:bidi="fa-IR"/>
        </w:rPr>
        <w:t xml:space="preserve"> آسیب‌ها و اختلال‌ها از حیث نشانه‌شناسی و نشانه‌گذاری.</w:t>
      </w:r>
    </w:p>
    <w:p w:rsidR="00356A02" w:rsidRPr="006C1A84" w:rsidRDefault="00356A02" w:rsidP="0088570C">
      <w:pPr>
        <w:pStyle w:val="ListParagraph"/>
        <w:spacing w:after="0"/>
        <w:jc w:val="both"/>
        <w:rPr>
          <w:sz w:val="24"/>
          <w:lang w:bidi="fa-IR"/>
        </w:rPr>
      </w:pPr>
      <w:r w:rsidRPr="006C1A84">
        <w:rPr>
          <w:rFonts w:hint="cs"/>
          <w:sz w:val="24"/>
          <w:rtl/>
          <w:lang w:bidi="fa-IR"/>
        </w:rPr>
        <w:t xml:space="preserve">رویکرد دوم </w:t>
      </w:r>
      <w:r w:rsidR="006C1A84">
        <w:rPr>
          <w:rFonts w:hint="cs"/>
          <w:sz w:val="24"/>
          <w:rtl/>
          <w:lang w:bidi="fa-IR"/>
        </w:rPr>
        <w:t>(</w:t>
      </w:r>
      <w:r w:rsidRPr="006C1A84">
        <w:rPr>
          <w:rFonts w:hint="cs"/>
          <w:sz w:val="24"/>
          <w:rtl/>
          <w:lang w:bidi="fa-IR"/>
        </w:rPr>
        <w:t>در سوره ناس</w:t>
      </w:r>
      <w:r w:rsidR="006C1A84">
        <w:rPr>
          <w:rFonts w:hint="cs"/>
          <w:sz w:val="24"/>
          <w:rtl/>
          <w:lang w:bidi="fa-IR"/>
        </w:rPr>
        <w:t>)</w:t>
      </w:r>
      <w:r w:rsidRPr="006C1A84">
        <w:rPr>
          <w:rFonts w:hint="cs"/>
          <w:sz w:val="24"/>
          <w:rtl/>
          <w:lang w:bidi="fa-IR"/>
        </w:rPr>
        <w:t>: آسیب‌ها و اختلال‌ها از حیث فرایند اثر  و چگونگی دریافت آنها.</w:t>
      </w:r>
    </w:p>
    <w:p w:rsidR="006C1A84" w:rsidRDefault="00356A02" w:rsidP="0088570C">
      <w:pPr>
        <w:spacing w:after="0"/>
        <w:jc w:val="both"/>
        <w:rPr>
          <w:sz w:val="24"/>
          <w:rtl/>
          <w:lang w:bidi="fa-IR"/>
        </w:rPr>
      </w:pPr>
      <w:r>
        <w:rPr>
          <w:rFonts w:hint="cs"/>
          <w:sz w:val="24"/>
          <w:rtl/>
          <w:lang w:bidi="fa-IR"/>
        </w:rPr>
        <w:lastRenderedPageBreak/>
        <w:t>با توجه به اینکه در سوره‌ها نحوه ارتباط اختلال و آسیب‌ها نیز ب</w:t>
      </w:r>
      <w:r w:rsidR="006C1A84">
        <w:rPr>
          <w:rFonts w:hint="cs"/>
          <w:sz w:val="24"/>
          <w:rtl/>
          <w:lang w:bidi="fa-IR"/>
        </w:rPr>
        <w:t xml:space="preserve">یان شده است مشخص می‌شود رویکرد دیگری </w:t>
      </w:r>
      <w:r>
        <w:rPr>
          <w:rFonts w:hint="cs"/>
          <w:sz w:val="24"/>
          <w:rtl/>
          <w:lang w:bidi="fa-IR"/>
        </w:rPr>
        <w:t>که در مواجهه با شرور در قرآن می‌</w:t>
      </w:r>
      <w:r w:rsidR="006C1A84">
        <w:rPr>
          <w:rFonts w:hint="cs"/>
          <w:sz w:val="24"/>
          <w:rtl/>
          <w:lang w:bidi="fa-IR"/>
        </w:rPr>
        <w:t>تواند مورد توجه واقع قرار گیرد:</w:t>
      </w:r>
    </w:p>
    <w:p w:rsidR="00356A02" w:rsidRPr="006C1A84" w:rsidRDefault="006C1A84" w:rsidP="0088570C">
      <w:pPr>
        <w:pStyle w:val="ListParagraph"/>
        <w:spacing w:after="0"/>
        <w:jc w:val="both"/>
        <w:rPr>
          <w:sz w:val="24"/>
          <w:rtl/>
          <w:lang w:bidi="fa-IR"/>
        </w:rPr>
      </w:pPr>
      <w:r>
        <w:rPr>
          <w:rFonts w:hint="cs"/>
          <w:sz w:val="24"/>
          <w:rtl/>
          <w:lang w:bidi="fa-IR"/>
        </w:rPr>
        <w:t xml:space="preserve">رویکرد سوم: </w:t>
      </w:r>
      <w:r w:rsidR="00356A02" w:rsidRPr="006C1A84">
        <w:rPr>
          <w:rFonts w:hint="cs"/>
          <w:sz w:val="24"/>
          <w:rtl/>
          <w:lang w:bidi="fa-IR"/>
        </w:rPr>
        <w:t xml:space="preserve">زنجیره ارتباطی شرور یا اختلال‌ها و آسیب‌ها. </w:t>
      </w:r>
      <w:r>
        <w:rPr>
          <w:rFonts w:hint="cs"/>
          <w:sz w:val="24"/>
          <w:rtl/>
          <w:lang w:bidi="fa-IR"/>
        </w:rPr>
        <w:t>(</w:t>
      </w:r>
      <w:r w:rsidR="00356A02" w:rsidRPr="006C1A84">
        <w:rPr>
          <w:rFonts w:hint="cs"/>
          <w:sz w:val="24"/>
          <w:rtl/>
          <w:lang w:bidi="fa-IR"/>
        </w:rPr>
        <w:t>برای این بررسی به صورت نمونه سوره مبارکه</w:t>
      </w:r>
      <w:r>
        <w:rPr>
          <w:rFonts w:hint="cs"/>
          <w:sz w:val="24"/>
          <w:rtl/>
          <w:lang w:bidi="fa-IR"/>
        </w:rPr>
        <w:t xml:space="preserve"> انسان توصیه می‌شود.)</w:t>
      </w:r>
      <w:r w:rsidR="00356A02" w:rsidRPr="006C1A84">
        <w:rPr>
          <w:rFonts w:hint="cs"/>
          <w:sz w:val="24"/>
          <w:rtl/>
          <w:lang w:bidi="fa-IR"/>
        </w:rPr>
        <w:t xml:space="preserve"> </w:t>
      </w:r>
    </w:p>
    <w:p w:rsidR="006C1A84" w:rsidRDefault="00356A02" w:rsidP="0088570C">
      <w:pPr>
        <w:spacing w:after="0"/>
        <w:jc w:val="both"/>
        <w:rPr>
          <w:sz w:val="24"/>
          <w:rtl/>
          <w:lang w:bidi="fa-IR"/>
        </w:rPr>
      </w:pPr>
      <w:r>
        <w:rPr>
          <w:rFonts w:hint="cs"/>
          <w:sz w:val="24"/>
          <w:rtl/>
          <w:lang w:bidi="fa-IR"/>
        </w:rPr>
        <w:t xml:space="preserve">با توجه به اینکه اختلال‌ها در قرآن در زمینه و شرایط مختلف بیان شده‌اند، بنابراین بروز </w:t>
      </w:r>
      <w:r w:rsidRPr="00057465">
        <w:rPr>
          <w:rFonts w:hint="cs"/>
          <w:sz w:val="24"/>
          <w:rtl/>
          <w:lang w:bidi="fa-IR"/>
        </w:rPr>
        <w:t xml:space="preserve">اختلالات </w:t>
      </w:r>
      <w:r>
        <w:rPr>
          <w:rFonts w:hint="cs"/>
          <w:sz w:val="24"/>
          <w:rtl/>
          <w:lang w:bidi="fa-IR"/>
        </w:rPr>
        <w:t xml:space="preserve">به نسبت </w:t>
      </w:r>
      <w:r w:rsidRPr="00057465">
        <w:rPr>
          <w:rFonts w:hint="cs"/>
          <w:sz w:val="24"/>
          <w:rtl/>
          <w:lang w:bidi="fa-IR"/>
        </w:rPr>
        <w:t xml:space="preserve">سنین و شرایط مختلف </w:t>
      </w:r>
      <w:r>
        <w:rPr>
          <w:rFonts w:hint="cs"/>
          <w:sz w:val="24"/>
          <w:rtl/>
          <w:lang w:bidi="fa-IR"/>
        </w:rPr>
        <w:t xml:space="preserve">انسان </w:t>
      </w:r>
      <w:r w:rsidRPr="00057465">
        <w:rPr>
          <w:rFonts w:hint="cs"/>
          <w:sz w:val="24"/>
          <w:rtl/>
          <w:lang w:bidi="fa-IR"/>
        </w:rPr>
        <w:t>متفاوت است. رویکرد ق</w:t>
      </w:r>
      <w:r>
        <w:rPr>
          <w:rFonts w:hint="cs"/>
          <w:sz w:val="24"/>
          <w:rtl/>
          <w:lang w:bidi="fa-IR"/>
        </w:rPr>
        <w:t xml:space="preserve">رآن درباره اختلال‌ها نشان می‌دهد، اختلال </w:t>
      </w:r>
      <w:r w:rsidRPr="00057465">
        <w:rPr>
          <w:rFonts w:hint="cs"/>
          <w:sz w:val="24"/>
          <w:rtl/>
          <w:lang w:bidi="fa-IR"/>
        </w:rPr>
        <w:t xml:space="preserve">در شرایط مختلف </w:t>
      </w:r>
      <w:r>
        <w:rPr>
          <w:rFonts w:hint="cs"/>
          <w:sz w:val="24"/>
          <w:rtl/>
          <w:lang w:bidi="fa-IR"/>
        </w:rPr>
        <w:t xml:space="preserve">به صورت اشکال مختلف ظاهر می‌شود. پس رویکرد </w:t>
      </w:r>
      <w:r w:rsidR="006C1A84">
        <w:rPr>
          <w:rFonts w:hint="cs"/>
          <w:sz w:val="24"/>
          <w:rtl/>
          <w:lang w:bidi="fa-IR"/>
        </w:rPr>
        <w:t>دیگر</w:t>
      </w:r>
      <w:r>
        <w:rPr>
          <w:rFonts w:hint="cs"/>
          <w:sz w:val="24"/>
          <w:rtl/>
          <w:lang w:bidi="fa-IR"/>
        </w:rPr>
        <w:t xml:space="preserve"> در بررسی شرور</w:t>
      </w:r>
      <w:r w:rsidR="006C1A84">
        <w:rPr>
          <w:rFonts w:hint="cs"/>
          <w:sz w:val="24"/>
          <w:rtl/>
          <w:lang w:bidi="fa-IR"/>
        </w:rPr>
        <w:t xml:space="preserve"> عبارت است از:</w:t>
      </w:r>
    </w:p>
    <w:p w:rsidR="006C1A84" w:rsidRDefault="006C1A84" w:rsidP="0088570C">
      <w:pPr>
        <w:pStyle w:val="ListParagraph"/>
        <w:spacing w:after="0"/>
        <w:jc w:val="both"/>
        <w:rPr>
          <w:sz w:val="24"/>
          <w:lang w:bidi="fa-IR"/>
        </w:rPr>
      </w:pPr>
      <w:r>
        <w:rPr>
          <w:rFonts w:hint="cs"/>
          <w:sz w:val="24"/>
          <w:rtl/>
          <w:lang w:bidi="fa-IR"/>
        </w:rPr>
        <w:t xml:space="preserve">رویکرد چهارم: بروز اختلال‌ها و آسیب‌ها. </w:t>
      </w:r>
    </w:p>
    <w:p w:rsidR="00356A02" w:rsidRPr="009C13D5" w:rsidRDefault="00356A02" w:rsidP="0088570C">
      <w:pPr>
        <w:pStyle w:val="Heading2"/>
        <w:spacing w:before="0"/>
        <w:jc w:val="both"/>
        <w:rPr>
          <w:rFonts w:ascii="w_Mitra Black" w:hAnsi="w_Mitra Black" w:cs="w_Mitra Black"/>
          <w:b w:val="0"/>
          <w:bCs w:val="0"/>
          <w:color w:val="auto"/>
          <w:sz w:val="22"/>
          <w:szCs w:val="24"/>
          <w:rtl/>
          <w:lang w:bidi="fa-IR"/>
        </w:rPr>
      </w:pPr>
      <w:bookmarkStart w:id="48" w:name="_Toc412839225"/>
      <w:bookmarkStart w:id="49" w:name="_Toc412839546"/>
      <w:r>
        <w:rPr>
          <w:rFonts w:ascii="w_Mitra Black" w:hAnsi="w_Mitra Black" w:cs="w_Mitra Black" w:hint="cs"/>
          <w:b w:val="0"/>
          <w:bCs w:val="0"/>
          <w:color w:val="auto"/>
          <w:sz w:val="22"/>
          <w:szCs w:val="24"/>
          <w:rtl/>
          <w:lang w:bidi="fa-IR"/>
        </w:rPr>
        <w:t xml:space="preserve">4. </w:t>
      </w:r>
      <w:r w:rsidRPr="009C13D5">
        <w:rPr>
          <w:rFonts w:ascii="w_Mitra Black" w:hAnsi="w_Mitra Black" w:cs="w_Mitra Black" w:hint="cs"/>
          <w:b w:val="0"/>
          <w:bCs w:val="0"/>
          <w:color w:val="auto"/>
          <w:sz w:val="22"/>
          <w:szCs w:val="24"/>
          <w:rtl/>
          <w:lang w:bidi="fa-IR"/>
        </w:rPr>
        <w:t>منظومه کلمات آسیب‌ها و اختلالات در قرآن</w:t>
      </w:r>
      <w:bookmarkEnd w:id="48"/>
      <w:bookmarkEnd w:id="49"/>
      <w:r w:rsidRPr="009C13D5">
        <w:rPr>
          <w:rFonts w:ascii="w_Mitra Black" w:hAnsi="w_Mitra Black" w:cs="w_Mitra Black" w:hint="cs"/>
          <w:b w:val="0"/>
          <w:bCs w:val="0"/>
          <w:color w:val="auto"/>
          <w:sz w:val="22"/>
          <w:szCs w:val="24"/>
          <w:rtl/>
          <w:lang w:bidi="fa-IR"/>
        </w:rPr>
        <w:t xml:space="preserve"> </w:t>
      </w:r>
    </w:p>
    <w:p w:rsidR="00356A02" w:rsidRDefault="00356A02" w:rsidP="0088570C">
      <w:pPr>
        <w:spacing w:after="0"/>
        <w:jc w:val="both"/>
        <w:rPr>
          <w:sz w:val="24"/>
          <w:rtl/>
          <w:lang w:bidi="fa-IR"/>
        </w:rPr>
      </w:pPr>
      <w:r>
        <w:rPr>
          <w:rFonts w:hint="cs"/>
          <w:sz w:val="24"/>
          <w:rtl/>
          <w:lang w:bidi="fa-IR"/>
        </w:rPr>
        <w:t>با مطالعه قرآن کریم می‌توان به کلمات و مفاهیم مربوط به آسیب‌ها و اختلال‌های زندگی انسان دست یافت.</w:t>
      </w:r>
    </w:p>
    <w:p w:rsidR="006C280C" w:rsidRDefault="006C280C" w:rsidP="006C280C">
      <w:pPr>
        <w:spacing w:after="0"/>
        <w:jc w:val="center"/>
        <w:rPr>
          <w:rtl/>
        </w:rPr>
      </w:pPr>
      <w:r>
        <w:object w:dxaOrig="5520" w:dyaOrig="3630">
          <v:shape id="_x0000_i1052" type="#_x0000_t75" style="width:240.75pt;height:158.75pt" o:ole="">
            <v:imagedata r:id="rId74" o:title=""/>
          </v:shape>
          <o:OLEObject Type="Embed" ProgID="Visio.Drawing.15" ShapeID="_x0000_i1052" DrawAspect="Content" ObjectID="_1486583682" r:id="rId75"/>
        </w:object>
      </w:r>
    </w:p>
    <w:p w:rsidR="006C280C" w:rsidRPr="006C280C" w:rsidRDefault="006C280C" w:rsidP="006C280C">
      <w:pPr>
        <w:spacing w:after="0"/>
        <w:jc w:val="center"/>
        <w:rPr>
          <w:sz w:val="20"/>
          <w:szCs w:val="20"/>
          <w:rtl/>
          <w:lang w:bidi="fa-IR"/>
        </w:rPr>
      </w:pPr>
      <w:r w:rsidRPr="006C280C">
        <w:rPr>
          <w:rFonts w:hint="cs"/>
          <w:sz w:val="18"/>
          <w:szCs w:val="20"/>
          <w:rtl/>
        </w:rPr>
        <w:t xml:space="preserve">نمودار. </w:t>
      </w:r>
      <w:r w:rsidR="00B476B9">
        <w:rPr>
          <w:rFonts w:hint="cs"/>
          <w:sz w:val="18"/>
          <w:szCs w:val="20"/>
          <w:rtl/>
        </w:rPr>
        <w:t>دسته‌بندی منظومه کلمات مربوط به آسیب‌ها و اختلالات</w:t>
      </w:r>
    </w:p>
    <w:p w:rsidR="00356A02" w:rsidRPr="005365C8" w:rsidRDefault="00356A02" w:rsidP="007825BB">
      <w:pPr>
        <w:pStyle w:val="Heading3"/>
        <w:spacing w:before="0" w:after="0"/>
        <w:jc w:val="both"/>
        <w:rPr>
          <w:rFonts w:ascii="w_Mitra Black" w:hAnsi="w_Mitra Black" w:cs="w_Mitra Black"/>
          <w:b w:val="0"/>
          <w:bCs w:val="0"/>
          <w:sz w:val="22"/>
          <w:szCs w:val="24"/>
          <w:rtl/>
          <w:lang w:bidi="fa-IR"/>
        </w:rPr>
      </w:pPr>
      <w:bookmarkStart w:id="50" w:name="_Toc412839226"/>
      <w:bookmarkStart w:id="51" w:name="_Toc412839547"/>
      <w:r w:rsidRPr="005365C8">
        <w:rPr>
          <w:rFonts w:ascii="w_Mitra Black" w:hAnsi="w_Mitra Black" w:cs="w_Mitra Black"/>
          <w:b w:val="0"/>
          <w:bCs w:val="0"/>
          <w:sz w:val="22"/>
          <w:szCs w:val="24"/>
          <w:rtl/>
          <w:lang w:bidi="fa-IR"/>
        </w:rPr>
        <w:lastRenderedPageBreak/>
        <w:t>1-</w:t>
      </w:r>
      <w:r w:rsidR="007825BB">
        <w:rPr>
          <w:rFonts w:ascii="w_Mitra Black" w:hAnsi="w_Mitra Black" w:cs="w_Mitra Black" w:hint="cs"/>
          <w:b w:val="0"/>
          <w:bCs w:val="0"/>
          <w:sz w:val="22"/>
          <w:szCs w:val="24"/>
          <w:rtl/>
          <w:lang w:bidi="fa-IR"/>
        </w:rPr>
        <w:t>4</w:t>
      </w:r>
      <w:r w:rsidRPr="005365C8">
        <w:rPr>
          <w:rFonts w:ascii="w_Mitra Black" w:hAnsi="w_Mitra Black" w:cs="w_Mitra Black"/>
          <w:b w:val="0"/>
          <w:bCs w:val="0"/>
          <w:sz w:val="22"/>
          <w:szCs w:val="24"/>
          <w:rtl/>
          <w:lang w:bidi="fa-IR"/>
        </w:rPr>
        <w:t>. اختلال‌های ادراکی‌</w:t>
      </w:r>
      <w:bookmarkEnd w:id="50"/>
      <w:bookmarkEnd w:id="51"/>
    </w:p>
    <w:p w:rsidR="00356A02" w:rsidRDefault="00356A02" w:rsidP="0088570C">
      <w:pPr>
        <w:spacing w:after="0"/>
        <w:jc w:val="both"/>
        <w:rPr>
          <w:sz w:val="24"/>
          <w:rtl/>
          <w:lang w:bidi="fa-IR"/>
        </w:rPr>
      </w:pPr>
      <w:r>
        <w:rPr>
          <w:rFonts w:hint="cs"/>
          <w:sz w:val="24"/>
          <w:rtl/>
          <w:lang w:bidi="fa-IR"/>
        </w:rPr>
        <w:t>کلماتی که در این زمینه می‌توان مطالعه کرد درباره اختلال در گیرندگی، اختلال در رابطه با بیرون، اختلال در فهم و اختلال در پردازش هستند که عبارتند از:</w:t>
      </w:r>
    </w:p>
    <w:p w:rsidR="00356A02" w:rsidRDefault="00356A02" w:rsidP="0088570C">
      <w:pPr>
        <w:spacing w:after="0"/>
        <w:jc w:val="both"/>
        <w:rPr>
          <w:sz w:val="24"/>
          <w:rtl/>
          <w:lang w:bidi="fa-IR"/>
        </w:rPr>
      </w:pPr>
      <w:r w:rsidRPr="00267227">
        <w:rPr>
          <w:rFonts w:hint="cs"/>
          <w:sz w:val="24"/>
          <w:rtl/>
          <w:lang w:bidi="fa-IR"/>
        </w:rPr>
        <w:t>صمّ:</w:t>
      </w:r>
      <w:r w:rsidRPr="00267227">
        <w:rPr>
          <w:sz w:val="24"/>
          <w:lang w:bidi="fa-IR"/>
        </w:rPr>
        <w:t xml:space="preserve"> </w:t>
      </w:r>
      <w:r w:rsidRPr="00267227">
        <w:rPr>
          <w:rFonts w:hint="cs"/>
          <w:sz w:val="24"/>
          <w:rtl/>
          <w:lang w:bidi="fa-IR"/>
        </w:rPr>
        <w:t xml:space="preserve"> اختلالی که در قوه شنوایی به صورت </w:t>
      </w:r>
      <w:r>
        <w:rPr>
          <w:rFonts w:hint="cs"/>
          <w:sz w:val="24"/>
          <w:rtl/>
          <w:lang w:bidi="fa-IR"/>
        </w:rPr>
        <w:t xml:space="preserve">باطنی به وجود می‌آید. </w:t>
      </w:r>
    </w:p>
    <w:p w:rsidR="00356A02" w:rsidRDefault="00356A02" w:rsidP="0088570C">
      <w:pPr>
        <w:spacing w:after="0"/>
        <w:jc w:val="both"/>
        <w:rPr>
          <w:sz w:val="24"/>
          <w:rtl/>
          <w:lang w:bidi="fa-IR"/>
        </w:rPr>
      </w:pPr>
      <w:r>
        <w:rPr>
          <w:rFonts w:hint="cs"/>
          <w:sz w:val="24"/>
          <w:rtl/>
          <w:lang w:bidi="fa-IR"/>
        </w:rPr>
        <w:t xml:space="preserve">بکم: اختلالی که در قوه  گفتاری به صورت باطنی به وجود می‌آید. </w:t>
      </w:r>
    </w:p>
    <w:p w:rsidR="00356A02" w:rsidRDefault="00356A02" w:rsidP="0088570C">
      <w:pPr>
        <w:spacing w:after="0"/>
        <w:jc w:val="both"/>
        <w:rPr>
          <w:sz w:val="24"/>
          <w:rtl/>
          <w:lang w:bidi="fa-IR"/>
        </w:rPr>
      </w:pPr>
      <w:r>
        <w:rPr>
          <w:rFonts w:hint="cs"/>
          <w:sz w:val="24"/>
          <w:rtl/>
          <w:lang w:bidi="fa-IR"/>
        </w:rPr>
        <w:t>عمی: اختلالی که در قوه بینایی به صورت باطنی به وجود می‌آید.</w:t>
      </w:r>
    </w:p>
    <w:p w:rsidR="00356A02" w:rsidRDefault="00356A02" w:rsidP="0088570C">
      <w:pPr>
        <w:spacing w:after="0"/>
        <w:jc w:val="both"/>
        <w:rPr>
          <w:sz w:val="24"/>
          <w:rtl/>
          <w:lang w:bidi="fa-IR"/>
        </w:rPr>
      </w:pPr>
      <w:r>
        <w:rPr>
          <w:rFonts w:hint="cs"/>
          <w:sz w:val="24"/>
          <w:rtl/>
          <w:lang w:bidi="fa-IR"/>
        </w:rPr>
        <w:t>غشاوت: پوششی که مانع ورود دریافت‌ حقایق است.</w:t>
      </w:r>
    </w:p>
    <w:p w:rsidR="00356A02" w:rsidRDefault="00356A02" w:rsidP="0088570C">
      <w:pPr>
        <w:spacing w:after="0"/>
        <w:jc w:val="both"/>
        <w:rPr>
          <w:sz w:val="24"/>
          <w:rtl/>
          <w:lang w:bidi="fa-IR"/>
        </w:rPr>
      </w:pPr>
      <w:r>
        <w:rPr>
          <w:rFonts w:hint="cs"/>
          <w:sz w:val="24"/>
          <w:rtl/>
          <w:lang w:bidi="fa-IR"/>
        </w:rPr>
        <w:t xml:space="preserve">سفاهت: </w:t>
      </w:r>
      <w:r>
        <w:rPr>
          <w:sz w:val="24"/>
          <w:lang w:bidi="fa-IR"/>
        </w:rPr>
        <w:t xml:space="preserve"> </w:t>
      </w:r>
      <w:r>
        <w:rPr>
          <w:rFonts w:hint="cs"/>
          <w:sz w:val="24"/>
          <w:rtl/>
          <w:lang w:bidi="fa-IR"/>
        </w:rPr>
        <w:t>اختلالی است که مانع تعقل می‌شود.</w:t>
      </w:r>
    </w:p>
    <w:p w:rsidR="00356A02" w:rsidRDefault="00356A02" w:rsidP="0088570C">
      <w:pPr>
        <w:spacing w:after="0"/>
        <w:jc w:val="both"/>
        <w:rPr>
          <w:sz w:val="24"/>
          <w:rtl/>
          <w:lang w:bidi="fa-IR"/>
        </w:rPr>
      </w:pPr>
      <w:r>
        <w:rPr>
          <w:rFonts w:hint="cs"/>
          <w:sz w:val="24"/>
          <w:rtl/>
          <w:lang w:bidi="fa-IR"/>
        </w:rPr>
        <w:t>مختال: حالتی از خیال‌پردازی است که فرد را خودخواهی می‌کشاند.</w:t>
      </w:r>
    </w:p>
    <w:p w:rsidR="00BD60DA" w:rsidRDefault="00BD60DA" w:rsidP="0094681B">
      <w:pPr>
        <w:spacing w:after="0"/>
        <w:jc w:val="both"/>
        <w:rPr>
          <w:sz w:val="24"/>
          <w:rtl/>
          <w:lang w:bidi="fa-IR"/>
        </w:rPr>
      </w:pPr>
      <w:r w:rsidRPr="0094681B">
        <w:rPr>
          <w:rFonts w:hint="cs"/>
          <w:sz w:val="24"/>
          <w:rtl/>
          <w:lang w:bidi="fa-IR"/>
        </w:rPr>
        <w:t xml:space="preserve">غرور: </w:t>
      </w:r>
      <w:r w:rsidR="0094681B" w:rsidRPr="0094681B">
        <w:rPr>
          <w:rFonts w:hint="cs"/>
          <w:sz w:val="24"/>
          <w:rtl/>
          <w:lang w:bidi="fa-IR"/>
        </w:rPr>
        <w:t xml:space="preserve">به اشتباه </w:t>
      </w:r>
      <w:r w:rsidR="0094681B">
        <w:rPr>
          <w:rFonts w:hint="cs"/>
          <w:sz w:val="24"/>
          <w:rtl/>
          <w:lang w:bidi="fa-IR"/>
        </w:rPr>
        <w:t xml:space="preserve">و جهل </w:t>
      </w:r>
      <w:r w:rsidR="0094681B" w:rsidRPr="0094681B">
        <w:rPr>
          <w:rFonts w:hint="cs"/>
          <w:sz w:val="24"/>
          <w:rtl/>
          <w:lang w:bidi="fa-IR"/>
        </w:rPr>
        <w:t>راه نادرست را به جای راه درست انتخاب کردن.</w:t>
      </w:r>
      <w:r w:rsidR="0094681B">
        <w:rPr>
          <w:rFonts w:hint="cs"/>
          <w:sz w:val="24"/>
          <w:rtl/>
          <w:lang w:bidi="fa-IR"/>
        </w:rPr>
        <w:t xml:space="preserve"> </w:t>
      </w:r>
    </w:p>
    <w:p w:rsidR="00356A02" w:rsidRPr="005365C8" w:rsidRDefault="00356A02" w:rsidP="007825BB">
      <w:pPr>
        <w:pStyle w:val="Heading3"/>
        <w:spacing w:before="0" w:after="0"/>
        <w:jc w:val="both"/>
        <w:rPr>
          <w:rFonts w:ascii="w_Mitra Black" w:hAnsi="w_Mitra Black" w:cs="w_Mitra Black"/>
          <w:b w:val="0"/>
          <w:bCs w:val="0"/>
          <w:sz w:val="22"/>
          <w:szCs w:val="24"/>
          <w:rtl/>
          <w:lang w:bidi="fa-IR"/>
        </w:rPr>
      </w:pPr>
      <w:bookmarkStart w:id="52" w:name="_Toc412839227"/>
      <w:bookmarkStart w:id="53" w:name="_Toc412839548"/>
      <w:r w:rsidRPr="005365C8">
        <w:rPr>
          <w:rFonts w:ascii="w_Mitra Black" w:hAnsi="w_Mitra Black" w:cs="w_Mitra Black"/>
          <w:b w:val="0"/>
          <w:bCs w:val="0"/>
          <w:sz w:val="22"/>
          <w:szCs w:val="24"/>
          <w:rtl/>
          <w:lang w:bidi="fa-IR"/>
        </w:rPr>
        <w:t>2-</w:t>
      </w:r>
      <w:r w:rsidR="007825BB">
        <w:rPr>
          <w:rFonts w:ascii="w_Mitra Black" w:hAnsi="w_Mitra Black" w:cs="w_Mitra Black" w:hint="cs"/>
          <w:b w:val="0"/>
          <w:bCs w:val="0"/>
          <w:sz w:val="22"/>
          <w:szCs w:val="24"/>
          <w:rtl/>
          <w:lang w:bidi="fa-IR"/>
        </w:rPr>
        <w:t>4</w:t>
      </w:r>
      <w:r w:rsidRPr="005365C8">
        <w:rPr>
          <w:rFonts w:ascii="w_Mitra Black" w:hAnsi="w_Mitra Black" w:cs="w_Mitra Black"/>
          <w:b w:val="0"/>
          <w:bCs w:val="0"/>
          <w:sz w:val="22"/>
          <w:szCs w:val="24"/>
          <w:rtl/>
          <w:lang w:bidi="fa-IR"/>
        </w:rPr>
        <w:t>. اختلا‌ل</w:t>
      </w:r>
      <w:r>
        <w:rPr>
          <w:rFonts w:ascii="w_Mitra Black" w:hAnsi="w_Mitra Black" w:cs="w_Mitra Black"/>
          <w:b w:val="0"/>
          <w:bCs w:val="0"/>
          <w:sz w:val="22"/>
          <w:szCs w:val="24"/>
          <w:rtl/>
          <w:lang w:bidi="fa-IR"/>
        </w:rPr>
        <w:t>‌های</w:t>
      </w:r>
      <w:r w:rsidRPr="005365C8">
        <w:rPr>
          <w:rFonts w:ascii="w_Mitra Black" w:hAnsi="w_Mitra Black" w:cs="w_Mitra Black"/>
          <w:b w:val="0"/>
          <w:bCs w:val="0"/>
          <w:sz w:val="22"/>
          <w:szCs w:val="24"/>
          <w:rtl/>
          <w:lang w:bidi="fa-IR"/>
        </w:rPr>
        <w:t xml:space="preserve"> قلب</w:t>
      </w:r>
      <w:bookmarkEnd w:id="52"/>
      <w:bookmarkEnd w:id="53"/>
    </w:p>
    <w:p w:rsidR="00356A02" w:rsidRDefault="00356A02" w:rsidP="0088570C">
      <w:pPr>
        <w:spacing w:after="0"/>
        <w:jc w:val="both"/>
        <w:rPr>
          <w:sz w:val="24"/>
          <w:rtl/>
          <w:lang w:bidi="fa-IR"/>
        </w:rPr>
      </w:pPr>
      <w:r>
        <w:rPr>
          <w:rFonts w:hint="cs"/>
          <w:sz w:val="24"/>
          <w:rtl/>
          <w:lang w:bidi="fa-IR"/>
        </w:rPr>
        <w:t>کلماتی که در این زمینه می‌توان مطالعه کرد عبارتند از:</w:t>
      </w:r>
    </w:p>
    <w:p w:rsidR="00356A02" w:rsidRDefault="00356A02" w:rsidP="0088570C">
      <w:pPr>
        <w:spacing w:after="0"/>
        <w:jc w:val="both"/>
        <w:rPr>
          <w:sz w:val="24"/>
          <w:lang w:bidi="fa-IR"/>
        </w:rPr>
      </w:pPr>
      <w:r>
        <w:rPr>
          <w:rFonts w:hint="cs"/>
          <w:sz w:val="24"/>
          <w:rtl/>
          <w:lang w:bidi="fa-IR"/>
        </w:rPr>
        <w:t>اکنه: پوششی است که مانع نفوذ حقایق در قلب می‌شود.</w:t>
      </w:r>
    </w:p>
    <w:p w:rsidR="00356A02" w:rsidRDefault="00356A02" w:rsidP="0088570C">
      <w:pPr>
        <w:spacing w:after="0"/>
        <w:jc w:val="both"/>
        <w:rPr>
          <w:sz w:val="24"/>
          <w:rtl/>
          <w:lang w:bidi="fa-IR"/>
        </w:rPr>
      </w:pPr>
      <w:r>
        <w:rPr>
          <w:rFonts w:hint="cs"/>
          <w:sz w:val="24"/>
          <w:rtl/>
          <w:lang w:bidi="fa-IR"/>
        </w:rPr>
        <w:t>مرض: اختلالی است که سلامت مزاج و اعتدال را از بین می‌برد.</w:t>
      </w:r>
    </w:p>
    <w:p w:rsidR="00356A02" w:rsidRDefault="00356A02" w:rsidP="0088570C">
      <w:pPr>
        <w:spacing w:after="0"/>
        <w:jc w:val="both"/>
        <w:rPr>
          <w:sz w:val="24"/>
          <w:rtl/>
          <w:lang w:bidi="fa-IR"/>
        </w:rPr>
      </w:pPr>
      <w:r>
        <w:rPr>
          <w:rFonts w:hint="cs"/>
          <w:sz w:val="24"/>
          <w:rtl/>
          <w:lang w:bidi="fa-IR"/>
        </w:rPr>
        <w:t>قساوت: سخت بودن قلب به گونه‌ای که موجب عدم انعطاف و تأثیر در مقابل حق می‌شود.</w:t>
      </w:r>
    </w:p>
    <w:p w:rsidR="00356A02" w:rsidRDefault="00356A02" w:rsidP="0088570C">
      <w:pPr>
        <w:spacing w:after="0"/>
        <w:jc w:val="both"/>
        <w:rPr>
          <w:sz w:val="24"/>
          <w:rtl/>
          <w:lang w:bidi="fa-IR"/>
        </w:rPr>
      </w:pPr>
      <w:r>
        <w:rPr>
          <w:rFonts w:hint="cs"/>
          <w:sz w:val="24"/>
          <w:rtl/>
          <w:lang w:bidi="fa-IR"/>
        </w:rPr>
        <w:t>رین: قرار گرفتن پوششی از  کدورت که مانع نورانیت قلب می‌شود.</w:t>
      </w:r>
    </w:p>
    <w:p w:rsidR="00356A02" w:rsidRDefault="00356A02" w:rsidP="0088570C">
      <w:pPr>
        <w:spacing w:after="0"/>
        <w:jc w:val="both"/>
        <w:rPr>
          <w:sz w:val="24"/>
          <w:rtl/>
          <w:lang w:bidi="fa-IR"/>
        </w:rPr>
      </w:pPr>
      <w:r>
        <w:rPr>
          <w:rFonts w:hint="cs"/>
          <w:sz w:val="24"/>
          <w:rtl/>
          <w:lang w:bidi="fa-IR"/>
        </w:rPr>
        <w:t xml:space="preserve">ختم قلب: قلبی است که از داد وستد با غیب محروم است. </w:t>
      </w:r>
    </w:p>
    <w:p w:rsidR="00356A02" w:rsidRDefault="00356A02" w:rsidP="0088570C">
      <w:pPr>
        <w:spacing w:after="0"/>
        <w:jc w:val="both"/>
        <w:rPr>
          <w:sz w:val="24"/>
          <w:rtl/>
          <w:lang w:bidi="fa-IR"/>
        </w:rPr>
      </w:pPr>
      <w:r>
        <w:rPr>
          <w:rFonts w:hint="cs"/>
          <w:sz w:val="24"/>
          <w:rtl/>
          <w:lang w:bidi="fa-IR"/>
        </w:rPr>
        <w:t>طبع قلب:  قلبی که در محرومیت از رحمت تثبیت شده است.</w:t>
      </w:r>
    </w:p>
    <w:p w:rsidR="00356A02" w:rsidRDefault="00356A02" w:rsidP="0088570C">
      <w:pPr>
        <w:spacing w:after="0"/>
        <w:jc w:val="both"/>
        <w:rPr>
          <w:sz w:val="24"/>
          <w:rtl/>
          <w:lang w:bidi="fa-IR"/>
        </w:rPr>
      </w:pPr>
      <w:r>
        <w:rPr>
          <w:rFonts w:hint="cs"/>
          <w:sz w:val="24"/>
          <w:rtl/>
          <w:lang w:bidi="fa-IR"/>
        </w:rPr>
        <w:t>غلف قلب: قلب در پیش‌فرض‌ها و افکار باطلی است که امکان دریافت حقایق را ندارد.</w:t>
      </w:r>
    </w:p>
    <w:p w:rsidR="00356A02" w:rsidRDefault="00B848D5" w:rsidP="0088570C">
      <w:pPr>
        <w:spacing w:after="0"/>
        <w:jc w:val="both"/>
        <w:rPr>
          <w:sz w:val="24"/>
          <w:rtl/>
          <w:lang w:bidi="fa-IR"/>
        </w:rPr>
      </w:pPr>
      <w:r>
        <w:rPr>
          <w:rFonts w:hint="cs"/>
          <w:sz w:val="24"/>
          <w:rtl/>
          <w:lang w:bidi="fa-IR"/>
        </w:rPr>
        <w:t>قفل قلب: قلبی که دچار انسداد است.</w:t>
      </w:r>
      <w:r w:rsidR="00C92062">
        <w:rPr>
          <w:rFonts w:hint="cs"/>
          <w:sz w:val="24"/>
          <w:rtl/>
          <w:lang w:bidi="fa-IR"/>
        </w:rPr>
        <w:t xml:space="preserve"> </w:t>
      </w:r>
    </w:p>
    <w:p w:rsidR="00356A02" w:rsidRDefault="00356A02" w:rsidP="0088570C">
      <w:pPr>
        <w:spacing w:after="0"/>
        <w:jc w:val="both"/>
        <w:rPr>
          <w:sz w:val="24"/>
          <w:rtl/>
          <w:lang w:bidi="fa-IR"/>
        </w:rPr>
      </w:pPr>
      <w:r>
        <w:rPr>
          <w:rFonts w:hint="cs"/>
          <w:sz w:val="24"/>
          <w:rtl/>
          <w:lang w:bidi="fa-IR"/>
        </w:rPr>
        <w:lastRenderedPageBreak/>
        <w:t xml:space="preserve">ضغن: </w:t>
      </w:r>
      <w:r w:rsidR="00C92062">
        <w:rPr>
          <w:rFonts w:hint="cs"/>
          <w:sz w:val="24"/>
          <w:rtl/>
          <w:lang w:bidi="fa-IR"/>
        </w:rPr>
        <w:t xml:space="preserve">حالتی از بغض و غضب که در قلب پنهان نگه داشته می‌شود. </w:t>
      </w:r>
    </w:p>
    <w:p w:rsidR="00356A02" w:rsidRDefault="00356A02" w:rsidP="0088570C">
      <w:pPr>
        <w:spacing w:after="0"/>
        <w:jc w:val="both"/>
        <w:rPr>
          <w:sz w:val="24"/>
          <w:rtl/>
          <w:lang w:bidi="fa-IR"/>
        </w:rPr>
      </w:pPr>
      <w:r>
        <w:rPr>
          <w:rFonts w:hint="cs"/>
          <w:sz w:val="24"/>
          <w:rtl/>
          <w:lang w:bidi="fa-IR"/>
        </w:rPr>
        <w:t>قلب آثم:</w:t>
      </w:r>
      <w:r w:rsidR="00C92062">
        <w:rPr>
          <w:rFonts w:hint="cs"/>
          <w:sz w:val="24"/>
          <w:rtl/>
          <w:lang w:bidi="fa-IR"/>
        </w:rPr>
        <w:t xml:space="preserve"> قلبی که در اثر کثرت گناهان، هیچ گونه حرکتی به سوی خیر ندارد. </w:t>
      </w:r>
    </w:p>
    <w:p w:rsidR="00356A02" w:rsidRDefault="00356A02" w:rsidP="0088570C">
      <w:pPr>
        <w:spacing w:after="0"/>
        <w:jc w:val="both"/>
        <w:rPr>
          <w:sz w:val="24"/>
          <w:rtl/>
          <w:lang w:bidi="fa-IR"/>
        </w:rPr>
      </w:pPr>
      <w:r>
        <w:rPr>
          <w:rFonts w:hint="cs"/>
          <w:sz w:val="24"/>
          <w:rtl/>
          <w:lang w:bidi="fa-IR"/>
        </w:rPr>
        <w:t>قلب غلیظ:</w:t>
      </w:r>
      <w:r w:rsidR="00C92062">
        <w:rPr>
          <w:rFonts w:hint="cs"/>
          <w:sz w:val="24"/>
          <w:rtl/>
          <w:lang w:bidi="fa-IR"/>
        </w:rPr>
        <w:t xml:space="preserve"> قلبی که اثری از لینت و رحمت در ارتباط با دیگران ندارد. </w:t>
      </w:r>
    </w:p>
    <w:p w:rsidR="00356A02" w:rsidRDefault="00356A02" w:rsidP="0088570C">
      <w:pPr>
        <w:spacing w:after="0"/>
        <w:jc w:val="both"/>
        <w:rPr>
          <w:sz w:val="24"/>
          <w:rtl/>
          <w:lang w:bidi="fa-IR"/>
        </w:rPr>
      </w:pPr>
      <w:r>
        <w:rPr>
          <w:rFonts w:hint="cs"/>
          <w:sz w:val="24"/>
          <w:rtl/>
          <w:lang w:bidi="fa-IR"/>
        </w:rPr>
        <w:t>قلب لاهیه:</w:t>
      </w:r>
      <w:r w:rsidR="00C92062">
        <w:rPr>
          <w:rFonts w:hint="cs"/>
          <w:sz w:val="24"/>
          <w:rtl/>
          <w:lang w:bidi="fa-IR"/>
        </w:rPr>
        <w:t xml:space="preserve"> قلبی که به لهو خو گرفته است. </w:t>
      </w:r>
    </w:p>
    <w:p w:rsidR="00356A02" w:rsidRPr="005365C8" w:rsidRDefault="00356A02" w:rsidP="007825BB">
      <w:pPr>
        <w:pStyle w:val="Heading3"/>
        <w:spacing w:before="0" w:after="0"/>
        <w:jc w:val="both"/>
        <w:rPr>
          <w:rFonts w:ascii="w_Mitra Black" w:hAnsi="w_Mitra Black" w:cs="w_Mitra Black"/>
          <w:b w:val="0"/>
          <w:bCs w:val="0"/>
          <w:sz w:val="22"/>
          <w:szCs w:val="24"/>
          <w:rtl/>
          <w:lang w:bidi="fa-IR"/>
        </w:rPr>
      </w:pPr>
      <w:bookmarkStart w:id="54" w:name="_Toc412839228"/>
      <w:bookmarkStart w:id="55" w:name="_Toc412839549"/>
      <w:r w:rsidRPr="005365C8">
        <w:rPr>
          <w:rFonts w:ascii="w_Mitra Black" w:hAnsi="w_Mitra Black" w:cs="w_Mitra Black"/>
          <w:b w:val="0"/>
          <w:bCs w:val="0"/>
          <w:sz w:val="22"/>
          <w:szCs w:val="24"/>
          <w:rtl/>
          <w:lang w:bidi="fa-IR"/>
        </w:rPr>
        <w:t>3-</w:t>
      </w:r>
      <w:r w:rsidR="007825BB">
        <w:rPr>
          <w:rFonts w:ascii="w_Mitra Black" w:hAnsi="w_Mitra Black" w:cs="w_Mitra Black" w:hint="cs"/>
          <w:b w:val="0"/>
          <w:bCs w:val="0"/>
          <w:sz w:val="22"/>
          <w:szCs w:val="24"/>
          <w:rtl/>
          <w:lang w:bidi="fa-IR"/>
        </w:rPr>
        <w:t>4</w:t>
      </w:r>
      <w:r w:rsidRPr="005365C8">
        <w:rPr>
          <w:rFonts w:ascii="w_Mitra Black" w:hAnsi="w_Mitra Black" w:cs="w_Mitra Black"/>
          <w:b w:val="0"/>
          <w:bCs w:val="0"/>
          <w:sz w:val="22"/>
          <w:szCs w:val="24"/>
          <w:rtl/>
          <w:lang w:bidi="fa-IR"/>
        </w:rPr>
        <w:t xml:space="preserve">. اختلا‌لات </w:t>
      </w:r>
      <w:r>
        <w:rPr>
          <w:rFonts w:ascii="w_Mitra Black" w:hAnsi="w_Mitra Black" w:cs="w_Mitra Black" w:hint="cs"/>
          <w:b w:val="0"/>
          <w:bCs w:val="0"/>
          <w:sz w:val="22"/>
          <w:szCs w:val="24"/>
          <w:rtl/>
          <w:lang w:bidi="fa-IR"/>
        </w:rPr>
        <w:t xml:space="preserve">در </w:t>
      </w:r>
      <w:r w:rsidRPr="005365C8">
        <w:rPr>
          <w:rFonts w:ascii="w_Mitra Black" w:hAnsi="w_Mitra Black" w:cs="w_Mitra Black"/>
          <w:b w:val="0"/>
          <w:bCs w:val="0"/>
          <w:sz w:val="22"/>
          <w:szCs w:val="24"/>
          <w:rtl/>
          <w:lang w:bidi="fa-IR"/>
        </w:rPr>
        <w:t>توجهات‌</w:t>
      </w:r>
      <w:bookmarkEnd w:id="54"/>
      <w:bookmarkEnd w:id="55"/>
    </w:p>
    <w:p w:rsidR="00356A02" w:rsidRDefault="00356A02" w:rsidP="0088570C">
      <w:pPr>
        <w:spacing w:after="0"/>
        <w:jc w:val="both"/>
        <w:rPr>
          <w:sz w:val="24"/>
          <w:rtl/>
          <w:lang w:bidi="fa-IR"/>
        </w:rPr>
      </w:pPr>
      <w:r>
        <w:rPr>
          <w:rFonts w:hint="cs"/>
          <w:sz w:val="24"/>
          <w:rtl/>
          <w:lang w:bidi="fa-IR"/>
        </w:rPr>
        <w:t>کلماتی که در این زمینه می‌توان مطالعه کرد عبارتند از:</w:t>
      </w:r>
    </w:p>
    <w:p w:rsidR="00356A02" w:rsidRDefault="00356A02" w:rsidP="0088570C">
      <w:pPr>
        <w:spacing w:after="0"/>
        <w:jc w:val="both"/>
        <w:rPr>
          <w:sz w:val="24"/>
          <w:rtl/>
          <w:lang w:bidi="fa-IR"/>
        </w:rPr>
      </w:pPr>
      <w:r>
        <w:rPr>
          <w:rFonts w:hint="cs"/>
          <w:sz w:val="24"/>
          <w:rtl/>
          <w:lang w:bidi="fa-IR"/>
        </w:rPr>
        <w:t>شرک: قرار دادن غیر خدا در محور توجهات است.</w:t>
      </w:r>
    </w:p>
    <w:p w:rsidR="00356A02" w:rsidRDefault="00356A02" w:rsidP="0088570C">
      <w:pPr>
        <w:spacing w:after="0"/>
        <w:jc w:val="both"/>
        <w:rPr>
          <w:sz w:val="24"/>
          <w:rtl/>
          <w:lang w:bidi="fa-IR"/>
        </w:rPr>
      </w:pPr>
      <w:r>
        <w:rPr>
          <w:rFonts w:hint="cs"/>
          <w:sz w:val="24"/>
          <w:rtl/>
          <w:lang w:bidi="fa-IR"/>
        </w:rPr>
        <w:t>غفلت: از بین رفتن توجه نسبت به حق است.</w:t>
      </w:r>
    </w:p>
    <w:p w:rsidR="00356A02" w:rsidRDefault="00356A02" w:rsidP="0088570C">
      <w:pPr>
        <w:spacing w:after="0"/>
        <w:jc w:val="both"/>
        <w:rPr>
          <w:sz w:val="24"/>
          <w:rtl/>
          <w:lang w:bidi="fa-IR"/>
        </w:rPr>
      </w:pPr>
      <w:r>
        <w:rPr>
          <w:rFonts w:hint="cs"/>
          <w:sz w:val="24"/>
          <w:rtl/>
          <w:lang w:bidi="fa-IR"/>
        </w:rPr>
        <w:t>نسیان: فراموشی نسبت به آنچه لازم است مورد توجه قرار داشته باشد است.</w:t>
      </w:r>
    </w:p>
    <w:p w:rsidR="00356A02" w:rsidRDefault="00356A02" w:rsidP="0088570C">
      <w:pPr>
        <w:spacing w:after="0"/>
        <w:jc w:val="both"/>
        <w:rPr>
          <w:sz w:val="24"/>
          <w:rtl/>
          <w:lang w:bidi="fa-IR"/>
        </w:rPr>
      </w:pPr>
      <w:r>
        <w:rPr>
          <w:rFonts w:hint="cs"/>
          <w:sz w:val="24"/>
          <w:rtl/>
          <w:lang w:bidi="fa-IR"/>
        </w:rPr>
        <w:t>تکبر و ا</w:t>
      </w:r>
      <w:r w:rsidRPr="00267227">
        <w:rPr>
          <w:rFonts w:hint="cs"/>
          <w:sz w:val="24"/>
          <w:rtl/>
          <w:lang w:bidi="fa-IR"/>
        </w:rPr>
        <w:t>ستکبار و اصرار بر استکبار: توجه کاذب به توان‌های خود به نحوی که خود را</w:t>
      </w:r>
      <w:r>
        <w:rPr>
          <w:rFonts w:hint="cs"/>
          <w:sz w:val="24"/>
          <w:rtl/>
          <w:lang w:bidi="fa-IR"/>
        </w:rPr>
        <w:t xml:space="preserve"> بزرگ دیده و از اوامر و نواهی حق سرپیچی کند.</w:t>
      </w:r>
    </w:p>
    <w:p w:rsidR="00356A02" w:rsidRDefault="00356A02" w:rsidP="0088570C">
      <w:pPr>
        <w:spacing w:after="0"/>
        <w:jc w:val="both"/>
        <w:rPr>
          <w:sz w:val="24"/>
          <w:rtl/>
          <w:lang w:bidi="fa-IR"/>
        </w:rPr>
      </w:pPr>
      <w:r>
        <w:rPr>
          <w:rFonts w:hint="cs"/>
          <w:sz w:val="24"/>
          <w:rtl/>
          <w:lang w:bidi="fa-IR"/>
        </w:rPr>
        <w:t>تطفیف: خود را بر دیگران به ناحق ترجیح دادن است.</w:t>
      </w:r>
    </w:p>
    <w:p w:rsidR="00356A02" w:rsidRDefault="00356A02" w:rsidP="0088570C">
      <w:pPr>
        <w:spacing w:after="0"/>
        <w:jc w:val="both"/>
        <w:rPr>
          <w:sz w:val="24"/>
          <w:rtl/>
          <w:lang w:bidi="fa-IR"/>
        </w:rPr>
      </w:pPr>
      <w:r>
        <w:rPr>
          <w:rFonts w:hint="cs"/>
          <w:sz w:val="24"/>
          <w:rtl/>
          <w:lang w:bidi="fa-IR"/>
        </w:rPr>
        <w:t>عجب: شیفته اعمال و امور خود شدن است.</w:t>
      </w:r>
    </w:p>
    <w:p w:rsidR="00356A02" w:rsidRDefault="00356A02" w:rsidP="0088570C">
      <w:pPr>
        <w:spacing w:after="0"/>
        <w:jc w:val="both"/>
        <w:rPr>
          <w:sz w:val="24"/>
          <w:rtl/>
          <w:lang w:bidi="fa-IR"/>
        </w:rPr>
      </w:pPr>
      <w:r>
        <w:rPr>
          <w:rFonts w:hint="cs"/>
          <w:sz w:val="24"/>
          <w:rtl/>
          <w:lang w:bidi="fa-IR"/>
        </w:rPr>
        <w:t>ریا: توجه به دیگران برای پاداش گرفتن است.</w:t>
      </w:r>
    </w:p>
    <w:p w:rsidR="00356A02" w:rsidRDefault="00356A02" w:rsidP="0088570C">
      <w:pPr>
        <w:spacing w:after="0"/>
        <w:jc w:val="both"/>
        <w:rPr>
          <w:sz w:val="24"/>
          <w:rtl/>
          <w:lang w:bidi="fa-IR"/>
        </w:rPr>
      </w:pPr>
      <w:r>
        <w:rPr>
          <w:rFonts w:hint="cs"/>
          <w:sz w:val="24"/>
          <w:rtl/>
          <w:lang w:bidi="fa-IR"/>
        </w:rPr>
        <w:t>یأس: توجه به ناکامی‌ها و دور شدن از امید به رحمت الهی است.</w:t>
      </w:r>
    </w:p>
    <w:p w:rsidR="00356A02" w:rsidRDefault="00356A02" w:rsidP="0088570C">
      <w:pPr>
        <w:spacing w:after="0"/>
        <w:jc w:val="both"/>
        <w:rPr>
          <w:sz w:val="24"/>
          <w:lang w:bidi="fa-IR"/>
        </w:rPr>
      </w:pPr>
      <w:r>
        <w:rPr>
          <w:rFonts w:hint="cs"/>
          <w:sz w:val="24"/>
          <w:rtl/>
          <w:lang w:bidi="fa-IR"/>
        </w:rPr>
        <w:t>قنوط: به یأس شدید گفته می شود.</w:t>
      </w:r>
    </w:p>
    <w:p w:rsidR="00356A02" w:rsidRDefault="00356A02" w:rsidP="0088570C">
      <w:pPr>
        <w:spacing w:after="0"/>
        <w:jc w:val="both"/>
        <w:rPr>
          <w:sz w:val="24"/>
          <w:rtl/>
          <w:lang w:bidi="fa-IR"/>
        </w:rPr>
      </w:pPr>
      <w:r>
        <w:rPr>
          <w:rFonts w:hint="cs"/>
          <w:sz w:val="24"/>
          <w:rtl/>
          <w:lang w:bidi="fa-IR"/>
        </w:rPr>
        <w:t>خیبه: محرومیت از به نتیجه رسیدن کاری در عین داشتن سعی و کوشش است</w:t>
      </w:r>
    </w:p>
    <w:p w:rsidR="00356A02" w:rsidRDefault="00356A02" w:rsidP="0088570C">
      <w:pPr>
        <w:spacing w:after="0"/>
        <w:jc w:val="both"/>
        <w:rPr>
          <w:sz w:val="24"/>
          <w:lang w:bidi="fa-IR"/>
        </w:rPr>
      </w:pPr>
      <w:r>
        <w:rPr>
          <w:rFonts w:hint="cs"/>
          <w:sz w:val="24"/>
          <w:rtl/>
          <w:lang w:bidi="fa-IR"/>
        </w:rPr>
        <w:t>کفر: بی‌اعتنایی به حق و رد کردن آن است.</w:t>
      </w:r>
    </w:p>
    <w:p w:rsidR="00356A02" w:rsidRDefault="00356A02" w:rsidP="0088570C">
      <w:pPr>
        <w:spacing w:after="0"/>
        <w:jc w:val="both"/>
        <w:rPr>
          <w:sz w:val="24"/>
          <w:rtl/>
          <w:lang w:bidi="fa-IR"/>
        </w:rPr>
      </w:pPr>
      <w:r>
        <w:rPr>
          <w:rFonts w:hint="cs"/>
          <w:sz w:val="24"/>
          <w:rtl/>
          <w:lang w:bidi="fa-IR"/>
        </w:rPr>
        <w:t>هوان: خواری درونی است که به واسطه تبعیت از غیر حق پدیدار می‌شود.</w:t>
      </w:r>
    </w:p>
    <w:p w:rsidR="00356A02" w:rsidRDefault="00356A02" w:rsidP="0088570C">
      <w:pPr>
        <w:spacing w:after="0"/>
        <w:jc w:val="both"/>
        <w:rPr>
          <w:sz w:val="24"/>
          <w:lang w:bidi="fa-IR"/>
        </w:rPr>
      </w:pPr>
      <w:r>
        <w:rPr>
          <w:rFonts w:hint="cs"/>
          <w:sz w:val="24"/>
          <w:rtl/>
          <w:lang w:bidi="fa-IR"/>
        </w:rPr>
        <w:t>ذلّت: حالتی از خرد شدن است که در مقابل غیر خدا به دلایل واهی اظهار می‌شود.</w:t>
      </w:r>
    </w:p>
    <w:p w:rsidR="00356A02" w:rsidRDefault="00356A02" w:rsidP="0088570C">
      <w:pPr>
        <w:spacing w:after="0"/>
        <w:jc w:val="both"/>
        <w:rPr>
          <w:sz w:val="24"/>
          <w:rtl/>
          <w:lang w:bidi="fa-IR"/>
        </w:rPr>
      </w:pPr>
      <w:r>
        <w:rPr>
          <w:rFonts w:hint="cs"/>
          <w:sz w:val="24"/>
          <w:rtl/>
          <w:lang w:bidi="fa-IR"/>
        </w:rPr>
        <w:t>کذب: عدم انطباق با حق است.</w:t>
      </w:r>
    </w:p>
    <w:p w:rsidR="00356A02" w:rsidRDefault="00356A02" w:rsidP="0088570C">
      <w:pPr>
        <w:spacing w:after="0"/>
        <w:jc w:val="both"/>
        <w:rPr>
          <w:sz w:val="24"/>
          <w:rtl/>
          <w:lang w:bidi="fa-IR"/>
        </w:rPr>
      </w:pPr>
      <w:r>
        <w:rPr>
          <w:rFonts w:hint="cs"/>
          <w:sz w:val="24"/>
          <w:rtl/>
          <w:lang w:bidi="fa-IR"/>
        </w:rPr>
        <w:t>استغنا: به احساس بی‌نیازی فرد نسبت به حق گفته می‌شود.</w:t>
      </w:r>
    </w:p>
    <w:p w:rsidR="00356A02" w:rsidRDefault="00356A02" w:rsidP="0088570C">
      <w:pPr>
        <w:spacing w:after="0"/>
        <w:jc w:val="both"/>
        <w:rPr>
          <w:sz w:val="24"/>
          <w:rtl/>
          <w:lang w:bidi="fa-IR"/>
        </w:rPr>
      </w:pPr>
      <w:r>
        <w:rPr>
          <w:rFonts w:hint="cs"/>
          <w:sz w:val="24"/>
          <w:rtl/>
          <w:lang w:bidi="fa-IR"/>
        </w:rPr>
        <w:lastRenderedPageBreak/>
        <w:t>سحر: مسدود شدن توجه در وضعیت نامطلوب است.</w:t>
      </w:r>
    </w:p>
    <w:p w:rsidR="00356A02" w:rsidRDefault="00356A02" w:rsidP="0088570C">
      <w:pPr>
        <w:spacing w:after="0"/>
        <w:jc w:val="both"/>
        <w:rPr>
          <w:sz w:val="24"/>
          <w:rtl/>
          <w:lang w:bidi="fa-IR"/>
        </w:rPr>
      </w:pPr>
      <w:r>
        <w:rPr>
          <w:rFonts w:hint="cs"/>
          <w:sz w:val="24"/>
          <w:rtl/>
          <w:lang w:bidi="fa-IR"/>
        </w:rPr>
        <w:t>وسواس: القائات نادرست شیطانی است که موجب تردید در امور خیر می‌شود.</w:t>
      </w:r>
    </w:p>
    <w:p w:rsidR="00356A02" w:rsidRDefault="00356A02" w:rsidP="0088570C">
      <w:pPr>
        <w:spacing w:after="0"/>
        <w:jc w:val="both"/>
        <w:rPr>
          <w:sz w:val="24"/>
          <w:rtl/>
          <w:lang w:bidi="fa-IR"/>
        </w:rPr>
      </w:pPr>
      <w:r>
        <w:rPr>
          <w:rFonts w:hint="cs"/>
          <w:sz w:val="24"/>
          <w:rtl/>
          <w:lang w:bidi="fa-IR"/>
        </w:rPr>
        <w:t xml:space="preserve">حسرت: </w:t>
      </w:r>
      <w:r w:rsidR="00C92062">
        <w:rPr>
          <w:rFonts w:hint="cs"/>
          <w:sz w:val="24"/>
          <w:rtl/>
          <w:lang w:bidi="fa-IR"/>
        </w:rPr>
        <w:t xml:space="preserve">حالتی از تأسف که با رجوع به اعمال یا دارایی‌ها و تفریط در آنها دست می‌دهد. </w:t>
      </w:r>
    </w:p>
    <w:p w:rsidR="00356A02" w:rsidRDefault="00C92062" w:rsidP="0088570C">
      <w:pPr>
        <w:spacing w:after="0"/>
        <w:jc w:val="both"/>
        <w:rPr>
          <w:sz w:val="24"/>
          <w:rtl/>
          <w:lang w:bidi="fa-IR"/>
        </w:rPr>
      </w:pPr>
      <w:r>
        <w:rPr>
          <w:rFonts w:hint="cs"/>
          <w:sz w:val="24"/>
          <w:rtl/>
          <w:lang w:bidi="fa-IR"/>
        </w:rPr>
        <w:t>کنود: فقدان توجه و شوق به سوی چیزی و عدم اعتنا و اهتمام به آن.</w:t>
      </w:r>
    </w:p>
    <w:p w:rsidR="00356A02" w:rsidRDefault="00E92EF4" w:rsidP="0088570C">
      <w:pPr>
        <w:spacing w:after="0"/>
        <w:jc w:val="both"/>
        <w:rPr>
          <w:sz w:val="24"/>
          <w:rtl/>
          <w:lang w:bidi="fa-IR"/>
        </w:rPr>
      </w:pPr>
      <w:r>
        <w:rPr>
          <w:rFonts w:hint="cs"/>
          <w:sz w:val="24"/>
          <w:rtl/>
          <w:lang w:bidi="fa-IR"/>
        </w:rPr>
        <w:t xml:space="preserve">غمره: حالتی که </w:t>
      </w:r>
      <w:r w:rsidR="00356A02">
        <w:rPr>
          <w:rFonts w:hint="cs"/>
          <w:sz w:val="24"/>
          <w:rtl/>
          <w:lang w:bidi="fa-IR"/>
        </w:rPr>
        <w:t>فرد</w:t>
      </w:r>
      <w:r>
        <w:rPr>
          <w:rFonts w:hint="cs"/>
          <w:sz w:val="24"/>
          <w:rtl/>
          <w:lang w:bidi="fa-IR"/>
        </w:rPr>
        <w:t xml:space="preserve"> در فراموشی و سهو غور کرده است.</w:t>
      </w:r>
    </w:p>
    <w:p w:rsidR="00283416" w:rsidRDefault="00283416" w:rsidP="00F40FDE">
      <w:pPr>
        <w:spacing w:after="0"/>
        <w:jc w:val="both"/>
        <w:rPr>
          <w:sz w:val="24"/>
          <w:rtl/>
          <w:lang w:bidi="fa-IR"/>
        </w:rPr>
      </w:pPr>
      <w:r>
        <w:rPr>
          <w:rFonts w:hint="cs"/>
          <w:sz w:val="24"/>
          <w:rtl/>
          <w:lang w:bidi="fa-IR"/>
        </w:rPr>
        <w:t>کتمان</w:t>
      </w:r>
      <w:r w:rsidR="005C0126">
        <w:rPr>
          <w:rFonts w:hint="cs"/>
          <w:sz w:val="24"/>
          <w:rtl/>
          <w:lang w:bidi="fa-IR"/>
        </w:rPr>
        <w:t xml:space="preserve"> حق</w:t>
      </w:r>
      <w:r>
        <w:rPr>
          <w:rFonts w:hint="cs"/>
          <w:sz w:val="24"/>
          <w:rtl/>
          <w:lang w:bidi="fa-IR"/>
        </w:rPr>
        <w:t xml:space="preserve">:‌ پنهان کردن حق به منظور </w:t>
      </w:r>
      <w:r w:rsidR="00F40FDE">
        <w:rPr>
          <w:rFonts w:hint="cs"/>
          <w:sz w:val="24"/>
          <w:rtl/>
          <w:lang w:bidi="fa-IR"/>
        </w:rPr>
        <w:t xml:space="preserve">اینکه راه برای توجیه غیر حق و دلالت به آن باز شود. </w:t>
      </w:r>
    </w:p>
    <w:p w:rsidR="00356A02" w:rsidRPr="005365C8" w:rsidRDefault="00356A02" w:rsidP="007825BB">
      <w:pPr>
        <w:pStyle w:val="Heading3"/>
        <w:spacing w:before="0" w:after="0"/>
        <w:jc w:val="both"/>
        <w:rPr>
          <w:rFonts w:ascii="w_Mitra Black" w:hAnsi="w_Mitra Black" w:cs="w_Mitra Black"/>
          <w:b w:val="0"/>
          <w:bCs w:val="0"/>
          <w:sz w:val="22"/>
          <w:szCs w:val="24"/>
          <w:rtl/>
          <w:lang w:bidi="fa-IR"/>
        </w:rPr>
      </w:pPr>
      <w:bookmarkStart w:id="56" w:name="_Toc412839229"/>
      <w:bookmarkStart w:id="57" w:name="_Toc412839550"/>
      <w:r w:rsidRPr="005365C8">
        <w:rPr>
          <w:rFonts w:ascii="w_Mitra Black" w:hAnsi="w_Mitra Black" w:cs="w_Mitra Black" w:hint="cs"/>
          <w:b w:val="0"/>
          <w:bCs w:val="0"/>
          <w:sz w:val="22"/>
          <w:szCs w:val="24"/>
          <w:rtl/>
          <w:lang w:bidi="fa-IR"/>
        </w:rPr>
        <w:t>4-</w:t>
      </w:r>
      <w:r w:rsidR="007825BB">
        <w:rPr>
          <w:rFonts w:ascii="w_Mitra Black" w:hAnsi="w_Mitra Black" w:cs="w_Mitra Black" w:hint="cs"/>
          <w:b w:val="0"/>
          <w:bCs w:val="0"/>
          <w:sz w:val="22"/>
          <w:szCs w:val="24"/>
          <w:rtl/>
          <w:lang w:bidi="fa-IR"/>
        </w:rPr>
        <w:t>4</w:t>
      </w:r>
      <w:r w:rsidRPr="005365C8">
        <w:rPr>
          <w:rFonts w:ascii="w_Mitra Black" w:hAnsi="w_Mitra Black" w:cs="w_Mitra Black" w:hint="cs"/>
          <w:b w:val="0"/>
          <w:bCs w:val="0"/>
          <w:sz w:val="22"/>
          <w:szCs w:val="24"/>
          <w:rtl/>
          <w:lang w:bidi="fa-IR"/>
        </w:rPr>
        <w:t xml:space="preserve">. اختلال‌های </w:t>
      </w:r>
      <w:r>
        <w:rPr>
          <w:rFonts w:ascii="w_Mitra Black" w:hAnsi="w_Mitra Black" w:cs="w_Mitra Black" w:hint="cs"/>
          <w:b w:val="0"/>
          <w:bCs w:val="0"/>
          <w:sz w:val="22"/>
          <w:szCs w:val="24"/>
          <w:rtl/>
          <w:lang w:bidi="fa-IR"/>
        </w:rPr>
        <w:t xml:space="preserve">مربوط به </w:t>
      </w:r>
      <w:r w:rsidRPr="005365C8">
        <w:rPr>
          <w:rFonts w:ascii="w_Mitra Black" w:hAnsi="w_Mitra Black" w:cs="w_Mitra Black" w:hint="cs"/>
          <w:b w:val="0"/>
          <w:bCs w:val="0"/>
          <w:sz w:val="22"/>
          <w:szCs w:val="24"/>
          <w:rtl/>
          <w:lang w:bidi="fa-IR"/>
        </w:rPr>
        <w:t>علم و باور</w:t>
      </w:r>
      <w:bookmarkEnd w:id="56"/>
      <w:bookmarkEnd w:id="57"/>
    </w:p>
    <w:p w:rsidR="00356A02" w:rsidRDefault="00356A02" w:rsidP="0088570C">
      <w:pPr>
        <w:spacing w:after="0"/>
        <w:jc w:val="both"/>
        <w:rPr>
          <w:sz w:val="24"/>
          <w:rtl/>
          <w:lang w:bidi="fa-IR"/>
        </w:rPr>
      </w:pPr>
      <w:r>
        <w:rPr>
          <w:rFonts w:hint="cs"/>
          <w:sz w:val="24"/>
          <w:rtl/>
          <w:lang w:bidi="fa-IR"/>
        </w:rPr>
        <w:t xml:space="preserve"> کلماتی که در این زمینه می‌توان مطالعه کرد عبارتند از:</w:t>
      </w:r>
    </w:p>
    <w:p w:rsidR="00356A02" w:rsidRDefault="00356A02" w:rsidP="0088570C">
      <w:pPr>
        <w:spacing w:after="0"/>
        <w:jc w:val="both"/>
        <w:rPr>
          <w:sz w:val="24"/>
          <w:rtl/>
          <w:lang w:bidi="fa-IR"/>
        </w:rPr>
      </w:pPr>
      <w:r>
        <w:rPr>
          <w:rFonts w:hint="cs"/>
          <w:sz w:val="24"/>
          <w:rtl/>
          <w:lang w:bidi="fa-IR"/>
        </w:rPr>
        <w:t>کفر: پوشاندن حق و نادیده‌ گرفتن آن است.</w:t>
      </w:r>
    </w:p>
    <w:p w:rsidR="00356A02" w:rsidRDefault="00356A02" w:rsidP="0088570C">
      <w:pPr>
        <w:spacing w:after="0"/>
        <w:jc w:val="both"/>
        <w:rPr>
          <w:sz w:val="24"/>
          <w:rtl/>
          <w:lang w:bidi="fa-IR"/>
        </w:rPr>
      </w:pPr>
      <w:r>
        <w:rPr>
          <w:rFonts w:hint="cs"/>
          <w:sz w:val="24"/>
          <w:rtl/>
          <w:lang w:bidi="fa-IR"/>
        </w:rPr>
        <w:t>شرک : قائل بودن به وجود یا منبعی مؤثر غیر خداست.</w:t>
      </w:r>
    </w:p>
    <w:p w:rsidR="00356A02" w:rsidRDefault="00356A02" w:rsidP="0088570C">
      <w:pPr>
        <w:spacing w:after="0"/>
        <w:jc w:val="both"/>
        <w:rPr>
          <w:sz w:val="24"/>
          <w:lang w:bidi="fa-IR"/>
        </w:rPr>
      </w:pPr>
      <w:r>
        <w:rPr>
          <w:rFonts w:hint="cs"/>
          <w:sz w:val="24"/>
          <w:rtl/>
          <w:lang w:bidi="fa-IR"/>
        </w:rPr>
        <w:t>جهل: فقدان نور علم در داشتن باور و انجام کاری است.</w:t>
      </w:r>
    </w:p>
    <w:p w:rsidR="00356A02" w:rsidRDefault="00356A02" w:rsidP="0088570C">
      <w:pPr>
        <w:spacing w:after="0"/>
        <w:jc w:val="both"/>
        <w:rPr>
          <w:sz w:val="24"/>
          <w:rtl/>
          <w:lang w:bidi="fa-IR"/>
        </w:rPr>
      </w:pPr>
      <w:r>
        <w:rPr>
          <w:rFonts w:hint="cs"/>
          <w:sz w:val="24"/>
          <w:rtl/>
          <w:lang w:bidi="fa-IR"/>
        </w:rPr>
        <w:t>شک: نسبت به امور یقینی تردید کردن است.</w:t>
      </w:r>
    </w:p>
    <w:p w:rsidR="00356A02" w:rsidRDefault="00356A02" w:rsidP="00AE3E67">
      <w:pPr>
        <w:spacing w:after="0"/>
        <w:jc w:val="both"/>
        <w:rPr>
          <w:sz w:val="24"/>
          <w:rtl/>
          <w:lang w:bidi="fa-IR"/>
        </w:rPr>
      </w:pPr>
      <w:r>
        <w:rPr>
          <w:rFonts w:hint="cs"/>
          <w:sz w:val="24"/>
          <w:rtl/>
          <w:lang w:bidi="fa-IR"/>
        </w:rPr>
        <w:t>ظنّ:</w:t>
      </w:r>
      <w:r w:rsidR="00B848D5">
        <w:rPr>
          <w:rFonts w:hint="cs"/>
          <w:sz w:val="24"/>
          <w:rtl/>
          <w:lang w:bidi="fa-IR"/>
        </w:rPr>
        <w:t xml:space="preserve"> ضعف در باور به چیزی به گونه‌ای که </w:t>
      </w:r>
      <w:r w:rsidR="00AE3E67">
        <w:rPr>
          <w:rFonts w:hint="cs"/>
          <w:sz w:val="24"/>
          <w:rtl/>
          <w:lang w:bidi="fa-IR"/>
        </w:rPr>
        <w:t>موجب تردید نسبت به وجود یا وجوب آن می‌شود.</w:t>
      </w:r>
    </w:p>
    <w:p w:rsidR="005C0126" w:rsidRDefault="005C0126" w:rsidP="005C0126">
      <w:pPr>
        <w:spacing w:after="0"/>
        <w:jc w:val="both"/>
        <w:rPr>
          <w:sz w:val="24"/>
          <w:rtl/>
          <w:lang w:bidi="fa-IR"/>
        </w:rPr>
      </w:pPr>
      <w:r>
        <w:rPr>
          <w:rFonts w:hint="cs"/>
          <w:sz w:val="24"/>
          <w:rtl/>
          <w:lang w:bidi="fa-IR"/>
        </w:rPr>
        <w:t>استیقان: ادعای یقین درباره امری که یقین درباره آن ممکن نیست.</w:t>
      </w:r>
    </w:p>
    <w:p w:rsidR="00356A02" w:rsidRPr="005365C8" w:rsidRDefault="00356A02" w:rsidP="007825BB">
      <w:pPr>
        <w:pStyle w:val="Heading3"/>
        <w:spacing w:before="0" w:after="0"/>
        <w:jc w:val="both"/>
        <w:rPr>
          <w:rFonts w:ascii="w_Mitra Black" w:hAnsi="w_Mitra Black" w:cs="w_Mitra Black"/>
          <w:b w:val="0"/>
          <w:bCs w:val="0"/>
          <w:sz w:val="22"/>
          <w:szCs w:val="24"/>
          <w:rtl/>
          <w:lang w:bidi="fa-IR"/>
        </w:rPr>
      </w:pPr>
      <w:bookmarkStart w:id="58" w:name="_Toc412839230"/>
      <w:bookmarkStart w:id="59" w:name="_Toc412839551"/>
      <w:r w:rsidRPr="005365C8">
        <w:rPr>
          <w:rFonts w:ascii="w_Mitra Black" w:hAnsi="w_Mitra Black" w:cs="w_Mitra Black" w:hint="cs"/>
          <w:b w:val="0"/>
          <w:bCs w:val="0"/>
          <w:sz w:val="22"/>
          <w:szCs w:val="24"/>
          <w:rtl/>
          <w:lang w:bidi="fa-IR"/>
        </w:rPr>
        <w:t>5-</w:t>
      </w:r>
      <w:r w:rsidR="007825BB">
        <w:rPr>
          <w:rFonts w:ascii="w_Mitra Black" w:hAnsi="w_Mitra Black" w:cs="w_Mitra Black" w:hint="cs"/>
          <w:b w:val="0"/>
          <w:bCs w:val="0"/>
          <w:sz w:val="22"/>
          <w:szCs w:val="24"/>
          <w:rtl/>
          <w:lang w:bidi="fa-IR"/>
        </w:rPr>
        <w:t>4</w:t>
      </w:r>
      <w:r w:rsidRPr="005365C8">
        <w:rPr>
          <w:rFonts w:ascii="w_Mitra Black" w:hAnsi="w_Mitra Black" w:cs="w_Mitra Black" w:hint="cs"/>
          <w:b w:val="0"/>
          <w:bCs w:val="0"/>
          <w:sz w:val="22"/>
          <w:szCs w:val="24"/>
          <w:rtl/>
          <w:lang w:bidi="fa-IR"/>
        </w:rPr>
        <w:t>. اختلال‌های گرایش‌ها و امیال</w:t>
      </w:r>
      <w:bookmarkEnd w:id="58"/>
      <w:bookmarkEnd w:id="59"/>
    </w:p>
    <w:p w:rsidR="00356A02" w:rsidRDefault="00356A02" w:rsidP="0088570C">
      <w:pPr>
        <w:spacing w:after="0"/>
        <w:jc w:val="both"/>
        <w:rPr>
          <w:sz w:val="24"/>
          <w:rtl/>
          <w:lang w:bidi="fa-IR"/>
        </w:rPr>
      </w:pPr>
      <w:r>
        <w:rPr>
          <w:rFonts w:hint="cs"/>
          <w:sz w:val="24"/>
          <w:rtl/>
          <w:lang w:bidi="fa-IR"/>
        </w:rPr>
        <w:t>کلماتی که در این زمینه می‌توان مطالعه کرد عبارتند از:</w:t>
      </w:r>
    </w:p>
    <w:p w:rsidR="00356A02" w:rsidRDefault="00356A02" w:rsidP="00766CB7">
      <w:pPr>
        <w:tabs>
          <w:tab w:val="center" w:pos="3062"/>
        </w:tabs>
        <w:spacing w:after="0"/>
        <w:jc w:val="both"/>
        <w:rPr>
          <w:sz w:val="24"/>
          <w:rtl/>
          <w:lang w:bidi="fa-IR"/>
        </w:rPr>
      </w:pPr>
      <w:r>
        <w:rPr>
          <w:rFonts w:hint="cs"/>
          <w:sz w:val="24"/>
          <w:rtl/>
          <w:lang w:bidi="fa-IR"/>
        </w:rPr>
        <w:t>اعراض: رو برگردان از حق است.</w:t>
      </w:r>
      <w:r w:rsidR="00766CB7">
        <w:rPr>
          <w:sz w:val="24"/>
          <w:rtl/>
          <w:lang w:bidi="fa-IR"/>
        </w:rPr>
        <w:tab/>
      </w:r>
    </w:p>
    <w:p w:rsidR="00BD60DA" w:rsidRDefault="00BD60DA" w:rsidP="00766CB7">
      <w:pPr>
        <w:tabs>
          <w:tab w:val="center" w:pos="3062"/>
        </w:tabs>
        <w:spacing w:after="0"/>
        <w:jc w:val="both"/>
        <w:rPr>
          <w:sz w:val="24"/>
          <w:rtl/>
          <w:lang w:bidi="fa-IR"/>
        </w:rPr>
      </w:pPr>
      <w:r w:rsidRPr="005C0126">
        <w:rPr>
          <w:rFonts w:hint="cs"/>
          <w:sz w:val="24"/>
          <w:rtl/>
          <w:lang w:bidi="fa-IR"/>
        </w:rPr>
        <w:t>صدف</w:t>
      </w:r>
      <w:r w:rsidR="005C0126" w:rsidRPr="005C0126">
        <w:rPr>
          <w:rFonts w:hint="cs"/>
          <w:sz w:val="24"/>
          <w:rtl/>
          <w:lang w:bidi="fa-IR"/>
        </w:rPr>
        <w:t>: مواجه شدن با امری به صورتی که با بی‌اعتنایی از کنار آن عبور می‌شود.</w:t>
      </w:r>
      <w:r w:rsidR="005C0126">
        <w:rPr>
          <w:rFonts w:hint="cs"/>
          <w:sz w:val="24"/>
          <w:rtl/>
          <w:lang w:bidi="fa-IR"/>
        </w:rPr>
        <w:t xml:space="preserve"> </w:t>
      </w:r>
    </w:p>
    <w:p w:rsidR="00766CB7" w:rsidRDefault="00766CB7" w:rsidP="00766CB7">
      <w:pPr>
        <w:tabs>
          <w:tab w:val="center" w:pos="3062"/>
        </w:tabs>
        <w:spacing w:after="0"/>
        <w:jc w:val="both"/>
        <w:rPr>
          <w:sz w:val="24"/>
          <w:rtl/>
          <w:lang w:bidi="fa-IR"/>
        </w:rPr>
      </w:pPr>
      <w:r>
        <w:rPr>
          <w:rFonts w:hint="cs"/>
          <w:sz w:val="24"/>
          <w:rtl/>
          <w:lang w:bidi="fa-IR"/>
        </w:rPr>
        <w:t xml:space="preserve">تولی (عن): ربط خود با حق را از بین بردن. </w:t>
      </w:r>
    </w:p>
    <w:p w:rsidR="00356A02" w:rsidRDefault="00356A02" w:rsidP="0088570C">
      <w:pPr>
        <w:spacing w:after="0"/>
        <w:jc w:val="both"/>
        <w:rPr>
          <w:sz w:val="24"/>
          <w:rtl/>
          <w:lang w:bidi="fa-IR"/>
        </w:rPr>
      </w:pPr>
      <w:r>
        <w:rPr>
          <w:rFonts w:hint="cs"/>
          <w:sz w:val="24"/>
          <w:rtl/>
          <w:lang w:bidi="fa-IR"/>
        </w:rPr>
        <w:lastRenderedPageBreak/>
        <w:t>هزو و استهزاء: دور افکندن مسئله و موضوع حق است.</w:t>
      </w:r>
    </w:p>
    <w:p w:rsidR="00356A02" w:rsidRDefault="00356A02" w:rsidP="0088570C">
      <w:pPr>
        <w:spacing w:after="0"/>
        <w:jc w:val="both"/>
        <w:rPr>
          <w:sz w:val="24"/>
          <w:rtl/>
          <w:lang w:bidi="fa-IR"/>
        </w:rPr>
      </w:pPr>
      <w:r>
        <w:rPr>
          <w:rFonts w:hint="cs"/>
          <w:sz w:val="24"/>
          <w:rtl/>
          <w:lang w:bidi="fa-IR"/>
        </w:rPr>
        <w:t>ریب و ارتیاب: بددلی و تردید نسبت به موضوع حقی است.</w:t>
      </w:r>
    </w:p>
    <w:p w:rsidR="00356A02" w:rsidRDefault="00356A02" w:rsidP="0088570C">
      <w:pPr>
        <w:spacing w:after="0"/>
        <w:jc w:val="both"/>
        <w:rPr>
          <w:sz w:val="24"/>
          <w:rtl/>
          <w:lang w:bidi="fa-IR"/>
        </w:rPr>
      </w:pPr>
      <w:r>
        <w:rPr>
          <w:rFonts w:hint="cs"/>
          <w:sz w:val="24"/>
          <w:rtl/>
          <w:lang w:bidi="fa-IR"/>
        </w:rPr>
        <w:t xml:space="preserve">تردید: به نیت رد کردن حق به دست و پا افتادن است.  </w:t>
      </w:r>
    </w:p>
    <w:p w:rsidR="00BD60DA" w:rsidRDefault="00BD60DA" w:rsidP="0088570C">
      <w:pPr>
        <w:spacing w:after="0"/>
        <w:jc w:val="both"/>
        <w:rPr>
          <w:sz w:val="24"/>
          <w:rtl/>
          <w:lang w:bidi="fa-IR"/>
        </w:rPr>
      </w:pPr>
      <w:r>
        <w:rPr>
          <w:rFonts w:hint="cs"/>
          <w:sz w:val="24"/>
          <w:rtl/>
          <w:lang w:bidi="fa-IR"/>
        </w:rPr>
        <w:t xml:space="preserve">مری: ممارست در چیزی تا از آن چیزی دیگری به دست آید و وقتی این حالت در گرایشات انسان پیدا می‌کند منظور حالتی است که فرد آنقدر امر حق را بالا و پایین می‌کند تا از آن تردید در حق را به دست آورد. </w:t>
      </w:r>
    </w:p>
    <w:p w:rsidR="00356A02" w:rsidRDefault="00356A02" w:rsidP="0088570C">
      <w:pPr>
        <w:spacing w:after="0"/>
        <w:jc w:val="both"/>
        <w:rPr>
          <w:sz w:val="24"/>
          <w:rtl/>
          <w:lang w:bidi="fa-IR"/>
        </w:rPr>
      </w:pPr>
      <w:r>
        <w:rPr>
          <w:rFonts w:hint="cs"/>
          <w:sz w:val="24"/>
          <w:rtl/>
          <w:lang w:bidi="fa-IR"/>
        </w:rPr>
        <w:t>زیغ</w:t>
      </w:r>
      <w:r>
        <w:rPr>
          <w:sz w:val="24"/>
          <w:lang w:bidi="fa-IR"/>
        </w:rPr>
        <w:t>:</w:t>
      </w:r>
      <w:r>
        <w:rPr>
          <w:rFonts w:hint="cs"/>
          <w:sz w:val="24"/>
          <w:rtl/>
          <w:lang w:bidi="fa-IR"/>
        </w:rPr>
        <w:t xml:space="preserve"> گرایش نداشتن به حق است.</w:t>
      </w:r>
    </w:p>
    <w:p w:rsidR="00356A02" w:rsidRDefault="00356A02" w:rsidP="0088570C">
      <w:pPr>
        <w:spacing w:after="0"/>
        <w:jc w:val="both"/>
        <w:rPr>
          <w:sz w:val="24"/>
          <w:rtl/>
          <w:lang w:bidi="fa-IR"/>
        </w:rPr>
      </w:pPr>
      <w:r>
        <w:rPr>
          <w:rFonts w:hint="cs"/>
          <w:sz w:val="24"/>
          <w:rtl/>
          <w:lang w:bidi="fa-IR"/>
        </w:rPr>
        <w:t>حب دنیا یا عاجله: تعلق شدید به امور زودگذر است.</w:t>
      </w:r>
    </w:p>
    <w:p w:rsidR="00356A02" w:rsidRDefault="00356A02" w:rsidP="0088570C">
      <w:pPr>
        <w:spacing w:after="0"/>
        <w:jc w:val="both"/>
        <w:rPr>
          <w:sz w:val="24"/>
          <w:lang w:bidi="fa-IR"/>
        </w:rPr>
      </w:pPr>
      <w:r>
        <w:rPr>
          <w:rFonts w:hint="cs"/>
          <w:sz w:val="24"/>
          <w:rtl/>
          <w:lang w:bidi="fa-IR"/>
        </w:rPr>
        <w:t>حرص: گرایش شدید نامعقول نسبت به امکانات دنیوی است که همراه با فعالیت و بروز است.</w:t>
      </w:r>
    </w:p>
    <w:p w:rsidR="00356A02" w:rsidRDefault="00356A02" w:rsidP="0088570C">
      <w:pPr>
        <w:spacing w:after="0"/>
        <w:jc w:val="both"/>
        <w:rPr>
          <w:sz w:val="24"/>
          <w:rtl/>
          <w:lang w:bidi="fa-IR"/>
        </w:rPr>
      </w:pPr>
      <w:r>
        <w:rPr>
          <w:rFonts w:hint="cs"/>
          <w:sz w:val="24"/>
          <w:rtl/>
          <w:lang w:bidi="fa-IR"/>
        </w:rPr>
        <w:t xml:space="preserve">طمع: میل و گرایش فرد نسبت به چیزهایی است که در دست خودش نیست. </w:t>
      </w:r>
    </w:p>
    <w:p w:rsidR="00356A02" w:rsidRDefault="00356A02" w:rsidP="0088570C">
      <w:pPr>
        <w:spacing w:after="0"/>
        <w:jc w:val="both"/>
        <w:rPr>
          <w:sz w:val="24"/>
          <w:rtl/>
          <w:lang w:bidi="fa-IR"/>
        </w:rPr>
      </w:pPr>
      <w:r>
        <w:rPr>
          <w:rFonts w:hint="cs"/>
          <w:sz w:val="24"/>
          <w:rtl/>
          <w:lang w:bidi="fa-IR"/>
        </w:rPr>
        <w:t>عجله:</w:t>
      </w:r>
      <w:r w:rsidR="00AE3E67">
        <w:rPr>
          <w:rFonts w:hint="cs"/>
          <w:sz w:val="24"/>
          <w:rtl/>
          <w:lang w:bidi="fa-IR"/>
        </w:rPr>
        <w:t xml:space="preserve"> طلب سرعت یا سرعت</w:t>
      </w:r>
      <w:r w:rsidR="006F43EE">
        <w:rPr>
          <w:rFonts w:hint="cs"/>
          <w:sz w:val="24"/>
          <w:rtl/>
          <w:lang w:bidi="fa-IR"/>
        </w:rPr>
        <w:t xml:space="preserve"> نسبت به امری پیش از موقع پختگی و بلوغ آن.</w:t>
      </w:r>
    </w:p>
    <w:p w:rsidR="00356A02" w:rsidRDefault="00356A02" w:rsidP="006F43EE">
      <w:pPr>
        <w:spacing w:after="0"/>
        <w:jc w:val="both"/>
        <w:rPr>
          <w:sz w:val="24"/>
          <w:rtl/>
          <w:lang w:bidi="fa-IR"/>
        </w:rPr>
      </w:pPr>
      <w:r>
        <w:rPr>
          <w:rFonts w:hint="cs"/>
          <w:sz w:val="24"/>
          <w:rtl/>
          <w:lang w:bidi="fa-IR"/>
        </w:rPr>
        <w:t xml:space="preserve">هلع: </w:t>
      </w:r>
      <w:r w:rsidR="006F43EE">
        <w:rPr>
          <w:rFonts w:hint="cs"/>
          <w:sz w:val="24"/>
          <w:rtl/>
          <w:lang w:bidi="fa-IR"/>
        </w:rPr>
        <w:t xml:space="preserve">شدت حرص به آنچه مورد تنعم است که سرعت سوق برای دست یافتن به آن را موجب می‌شود. </w:t>
      </w:r>
    </w:p>
    <w:p w:rsidR="00356A02" w:rsidRDefault="00356A02" w:rsidP="0088570C">
      <w:pPr>
        <w:spacing w:after="0"/>
        <w:jc w:val="both"/>
        <w:rPr>
          <w:sz w:val="24"/>
          <w:rtl/>
          <w:lang w:bidi="fa-IR"/>
        </w:rPr>
      </w:pPr>
      <w:r w:rsidRPr="00765A37">
        <w:rPr>
          <w:rFonts w:hint="cs"/>
          <w:sz w:val="24"/>
          <w:rtl/>
          <w:lang w:bidi="fa-IR"/>
        </w:rPr>
        <w:t>صغو</w:t>
      </w:r>
      <w:r>
        <w:rPr>
          <w:rFonts w:hint="cs"/>
          <w:sz w:val="24"/>
          <w:rtl/>
          <w:lang w:bidi="fa-IR"/>
        </w:rPr>
        <w:t>:</w:t>
      </w:r>
      <w:r w:rsidRPr="00765A37">
        <w:rPr>
          <w:sz w:val="24"/>
          <w:rtl/>
          <w:lang w:bidi="fa-IR"/>
        </w:rPr>
        <w:t xml:space="preserve"> </w:t>
      </w:r>
      <w:r w:rsidRPr="00765A37">
        <w:rPr>
          <w:rFonts w:hint="cs"/>
          <w:sz w:val="24"/>
          <w:rtl/>
          <w:lang w:bidi="fa-IR"/>
        </w:rPr>
        <w:t>میل</w:t>
      </w:r>
      <w:r w:rsidRPr="00765A37">
        <w:rPr>
          <w:sz w:val="24"/>
          <w:rtl/>
          <w:lang w:bidi="fa-IR"/>
        </w:rPr>
        <w:t xml:space="preserve"> </w:t>
      </w:r>
      <w:r w:rsidRPr="00765A37">
        <w:rPr>
          <w:rFonts w:hint="cs"/>
          <w:sz w:val="24"/>
          <w:rtl/>
          <w:lang w:bidi="fa-IR"/>
        </w:rPr>
        <w:t>به</w:t>
      </w:r>
      <w:r w:rsidRPr="00765A37">
        <w:rPr>
          <w:sz w:val="24"/>
          <w:rtl/>
          <w:lang w:bidi="fa-IR"/>
        </w:rPr>
        <w:t xml:space="preserve"> </w:t>
      </w:r>
      <w:r w:rsidRPr="00765A37">
        <w:rPr>
          <w:rFonts w:hint="cs"/>
          <w:sz w:val="24"/>
          <w:rtl/>
          <w:lang w:bidi="fa-IR"/>
        </w:rPr>
        <w:t>خروج</w:t>
      </w:r>
      <w:r w:rsidRPr="00765A37">
        <w:rPr>
          <w:sz w:val="24"/>
          <w:rtl/>
          <w:lang w:bidi="fa-IR"/>
        </w:rPr>
        <w:t xml:space="preserve"> </w:t>
      </w:r>
      <w:r w:rsidRPr="00765A37">
        <w:rPr>
          <w:rFonts w:hint="cs"/>
          <w:sz w:val="24"/>
          <w:rtl/>
          <w:lang w:bidi="fa-IR"/>
        </w:rPr>
        <w:t>از</w:t>
      </w:r>
      <w:r w:rsidRPr="00765A37">
        <w:rPr>
          <w:sz w:val="24"/>
          <w:rtl/>
          <w:lang w:bidi="fa-IR"/>
        </w:rPr>
        <w:t xml:space="preserve"> </w:t>
      </w:r>
      <w:r w:rsidRPr="00765A37">
        <w:rPr>
          <w:rFonts w:hint="cs"/>
          <w:sz w:val="24"/>
          <w:rtl/>
          <w:lang w:bidi="fa-IR"/>
        </w:rPr>
        <w:t>حالت</w:t>
      </w:r>
      <w:r w:rsidRPr="00765A37">
        <w:rPr>
          <w:sz w:val="24"/>
          <w:rtl/>
          <w:lang w:bidi="fa-IR"/>
        </w:rPr>
        <w:t xml:space="preserve"> </w:t>
      </w:r>
      <w:r w:rsidRPr="00765A37">
        <w:rPr>
          <w:rFonts w:hint="cs"/>
          <w:sz w:val="24"/>
          <w:rtl/>
          <w:lang w:bidi="fa-IR"/>
        </w:rPr>
        <w:t>استقامت</w:t>
      </w:r>
      <w:r>
        <w:rPr>
          <w:rFonts w:hint="cs"/>
          <w:sz w:val="24"/>
          <w:rtl/>
          <w:lang w:bidi="fa-IR"/>
        </w:rPr>
        <w:t>.</w:t>
      </w:r>
    </w:p>
    <w:p w:rsidR="00E92EF4" w:rsidRDefault="00E92EF4" w:rsidP="00E92EF4">
      <w:pPr>
        <w:spacing w:after="0"/>
        <w:jc w:val="both"/>
        <w:rPr>
          <w:sz w:val="24"/>
          <w:rtl/>
          <w:lang w:bidi="fa-IR"/>
        </w:rPr>
      </w:pPr>
      <w:r w:rsidRPr="005C0126">
        <w:rPr>
          <w:rFonts w:hint="cs"/>
          <w:sz w:val="24"/>
          <w:rtl/>
          <w:lang w:bidi="fa-IR"/>
        </w:rPr>
        <w:t>جحد: اظهار عدم همراستایی با حق.</w:t>
      </w:r>
    </w:p>
    <w:p w:rsidR="00356A02" w:rsidRPr="005365C8" w:rsidRDefault="00356A02" w:rsidP="00F53B4C">
      <w:pPr>
        <w:pStyle w:val="Heading3"/>
        <w:spacing w:before="0" w:after="0"/>
        <w:jc w:val="both"/>
        <w:rPr>
          <w:rFonts w:ascii="w_Mitra Black" w:hAnsi="w_Mitra Black" w:cs="w_Mitra Black"/>
          <w:b w:val="0"/>
          <w:bCs w:val="0"/>
          <w:sz w:val="22"/>
          <w:szCs w:val="24"/>
          <w:rtl/>
          <w:lang w:bidi="fa-IR"/>
        </w:rPr>
      </w:pPr>
      <w:bookmarkStart w:id="60" w:name="_Toc412839231"/>
      <w:bookmarkStart w:id="61" w:name="_Toc412839552"/>
      <w:r w:rsidRPr="005365C8">
        <w:rPr>
          <w:rFonts w:ascii="w_Mitra Black" w:hAnsi="w_Mitra Black" w:cs="w_Mitra Black" w:hint="cs"/>
          <w:b w:val="0"/>
          <w:bCs w:val="0"/>
          <w:sz w:val="22"/>
          <w:szCs w:val="24"/>
          <w:rtl/>
          <w:lang w:bidi="fa-IR"/>
        </w:rPr>
        <w:t>6-</w:t>
      </w:r>
      <w:r w:rsidR="00F53B4C">
        <w:rPr>
          <w:rFonts w:ascii="w_Mitra Black" w:hAnsi="w_Mitra Black" w:cs="w_Mitra Black" w:hint="cs"/>
          <w:b w:val="0"/>
          <w:bCs w:val="0"/>
          <w:sz w:val="22"/>
          <w:szCs w:val="24"/>
          <w:rtl/>
          <w:lang w:bidi="fa-IR"/>
        </w:rPr>
        <w:t>4</w:t>
      </w:r>
      <w:r w:rsidRPr="005365C8">
        <w:rPr>
          <w:rFonts w:ascii="w_Mitra Black" w:hAnsi="w_Mitra Black" w:cs="w_Mitra Black" w:hint="cs"/>
          <w:b w:val="0"/>
          <w:bCs w:val="0"/>
          <w:sz w:val="22"/>
          <w:szCs w:val="24"/>
          <w:rtl/>
          <w:lang w:bidi="fa-IR"/>
        </w:rPr>
        <w:t>. اختلال‌های حالات و صفات</w:t>
      </w:r>
      <w:bookmarkEnd w:id="60"/>
      <w:bookmarkEnd w:id="61"/>
    </w:p>
    <w:p w:rsidR="00356A02" w:rsidRDefault="00356A02" w:rsidP="0088570C">
      <w:pPr>
        <w:spacing w:after="0"/>
        <w:jc w:val="both"/>
        <w:rPr>
          <w:sz w:val="24"/>
          <w:rtl/>
          <w:lang w:bidi="fa-IR"/>
        </w:rPr>
      </w:pPr>
      <w:r>
        <w:rPr>
          <w:rFonts w:hint="cs"/>
          <w:sz w:val="24"/>
          <w:rtl/>
          <w:lang w:bidi="fa-IR"/>
        </w:rPr>
        <w:t>کلماتی که در این زمینه می‌توان مطالعه کرد عبارتند از:</w:t>
      </w:r>
    </w:p>
    <w:p w:rsidR="00356A02" w:rsidRDefault="00356A02" w:rsidP="0088570C">
      <w:pPr>
        <w:spacing w:after="0"/>
        <w:jc w:val="both"/>
        <w:rPr>
          <w:sz w:val="24"/>
          <w:rtl/>
          <w:lang w:bidi="fa-IR"/>
        </w:rPr>
      </w:pPr>
      <w:r>
        <w:rPr>
          <w:rFonts w:hint="cs"/>
          <w:sz w:val="24"/>
          <w:rtl/>
          <w:lang w:bidi="fa-IR"/>
        </w:rPr>
        <w:t>بخل: منع دارایی که لازم است برای حق صرف شود.</w:t>
      </w:r>
    </w:p>
    <w:p w:rsidR="00356A02" w:rsidRDefault="00356A02" w:rsidP="0088570C">
      <w:pPr>
        <w:spacing w:after="0"/>
        <w:jc w:val="both"/>
        <w:rPr>
          <w:sz w:val="24"/>
          <w:rtl/>
          <w:lang w:bidi="fa-IR"/>
        </w:rPr>
      </w:pPr>
      <w:r>
        <w:rPr>
          <w:rFonts w:hint="cs"/>
          <w:sz w:val="24"/>
          <w:rtl/>
          <w:lang w:bidi="fa-IR"/>
        </w:rPr>
        <w:t>حسد: درخواست زوال نعمت دیگران است.</w:t>
      </w:r>
    </w:p>
    <w:p w:rsidR="00356A02" w:rsidRDefault="00356A02" w:rsidP="0088570C">
      <w:pPr>
        <w:spacing w:after="0"/>
        <w:jc w:val="both"/>
        <w:rPr>
          <w:sz w:val="24"/>
          <w:rtl/>
          <w:lang w:bidi="fa-IR"/>
        </w:rPr>
      </w:pPr>
      <w:r>
        <w:rPr>
          <w:rFonts w:hint="cs"/>
          <w:sz w:val="24"/>
          <w:rtl/>
          <w:lang w:bidi="fa-IR"/>
        </w:rPr>
        <w:t>قتر:</w:t>
      </w:r>
      <w:r>
        <w:rPr>
          <w:sz w:val="24"/>
          <w:lang w:bidi="fa-IR"/>
        </w:rPr>
        <w:t xml:space="preserve"> </w:t>
      </w:r>
      <w:r>
        <w:rPr>
          <w:rFonts w:hint="cs"/>
          <w:sz w:val="24"/>
          <w:rtl/>
          <w:lang w:bidi="fa-IR"/>
        </w:rPr>
        <w:t>احساس</w:t>
      </w:r>
      <w:r>
        <w:rPr>
          <w:sz w:val="24"/>
          <w:lang w:bidi="fa-IR"/>
        </w:rPr>
        <w:t xml:space="preserve"> </w:t>
      </w:r>
      <w:r>
        <w:rPr>
          <w:rFonts w:hint="cs"/>
          <w:sz w:val="24"/>
          <w:rtl/>
          <w:lang w:bidi="fa-IR"/>
        </w:rPr>
        <w:t xml:space="preserve">تنگی در اعمال است. </w:t>
      </w:r>
    </w:p>
    <w:p w:rsidR="00356A02" w:rsidRDefault="00356A02" w:rsidP="0088570C">
      <w:pPr>
        <w:spacing w:after="0"/>
        <w:jc w:val="both"/>
        <w:rPr>
          <w:sz w:val="24"/>
          <w:rtl/>
          <w:lang w:bidi="fa-IR"/>
        </w:rPr>
      </w:pPr>
      <w:r>
        <w:rPr>
          <w:rFonts w:hint="cs"/>
          <w:sz w:val="24"/>
          <w:rtl/>
          <w:lang w:bidi="fa-IR"/>
        </w:rPr>
        <w:t>قتور: حالتی از تنگ نظری که موجب صفات رذیله بخل و حسد و ...می‌شود.</w:t>
      </w:r>
    </w:p>
    <w:p w:rsidR="00356A02" w:rsidRDefault="00356A02" w:rsidP="0088570C">
      <w:pPr>
        <w:spacing w:after="0"/>
        <w:jc w:val="both"/>
        <w:rPr>
          <w:sz w:val="24"/>
          <w:rtl/>
          <w:lang w:bidi="fa-IR"/>
        </w:rPr>
      </w:pPr>
      <w:r>
        <w:rPr>
          <w:rFonts w:hint="cs"/>
          <w:sz w:val="24"/>
          <w:rtl/>
          <w:lang w:bidi="fa-IR"/>
        </w:rPr>
        <w:lastRenderedPageBreak/>
        <w:t>غبر: پوشیده شدن از حق است که بر اثر اعمال ناشایست پدیدار می‌شود.</w:t>
      </w:r>
    </w:p>
    <w:p w:rsidR="00356A02" w:rsidRDefault="00356A02" w:rsidP="0088570C">
      <w:pPr>
        <w:spacing w:after="0"/>
        <w:jc w:val="both"/>
        <w:rPr>
          <w:sz w:val="24"/>
          <w:rtl/>
          <w:lang w:bidi="fa-IR"/>
        </w:rPr>
      </w:pPr>
      <w:r>
        <w:rPr>
          <w:rFonts w:hint="cs"/>
          <w:sz w:val="24"/>
          <w:rtl/>
          <w:lang w:bidi="fa-IR"/>
        </w:rPr>
        <w:t>فخور: فخرفروشی در برابر دیگران است.</w:t>
      </w:r>
    </w:p>
    <w:p w:rsidR="00356A02" w:rsidRDefault="00356A02" w:rsidP="0088570C">
      <w:pPr>
        <w:spacing w:after="0"/>
        <w:jc w:val="both"/>
        <w:rPr>
          <w:sz w:val="24"/>
          <w:rtl/>
          <w:lang w:bidi="fa-IR"/>
        </w:rPr>
      </w:pPr>
      <w:r>
        <w:rPr>
          <w:rFonts w:hint="cs"/>
          <w:sz w:val="24"/>
          <w:rtl/>
          <w:lang w:bidi="fa-IR"/>
        </w:rPr>
        <w:t>رهق: حالتی از غم و اندوه که سراسر وجود را فرا می‌گیرد.</w:t>
      </w:r>
    </w:p>
    <w:p w:rsidR="00356A02" w:rsidRDefault="00356A02" w:rsidP="0088570C">
      <w:pPr>
        <w:spacing w:after="0"/>
        <w:jc w:val="both"/>
        <w:rPr>
          <w:sz w:val="24"/>
          <w:rtl/>
          <w:lang w:bidi="fa-IR"/>
        </w:rPr>
      </w:pPr>
      <w:r>
        <w:rPr>
          <w:rFonts w:hint="cs"/>
          <w:sz w:val="24"/>
          <w:rtl/>
          <w:lang w:bidi="fa-IR"/>
        </w:rPr>
        <w:t>خشیت: حالتی از ترس که فعالیت فرد را سلب می‌کند.</w:t>
      </w:r>
    </w:p>
    <w:p w:rsidR="00356A02" w:rsidRDefault="00356A02" w:rsidP="0088570C">
      <w:pPr>
        <w:spacing w:after="0"/>
        <w:jc w:val="both"/>
        <w:rPr>
          <w:sz w:val="24"/>
          <w:rtl/>
          <w:lang w:bidi="fa-IR"/>
        </w:rPr>
      </w:pPr>
      <w:r>
        <w:rPr>
          <w:rFonts w:hint="cs"/>
          <w:sz w:val="24"/>
          <w:rtl/>
          <w:lang w:bidi="fa-IR"/>
        </w:rPr>
        <w:t xml:space="preserve">سماع کذب: حالتی است که فرد اکاذیب دیگران را گوش داده و می‌پذیرد. </w:t>
      </w:r>
    </w:p>
    <w:p w:rsidR="00356A02" w:rsidRDefault="00356A02" w:rsidP="0088570C">
      <w:pPr>
        <w:spacing w:after="0"/>
        <w:jc w:val="both"/>
        <w:rPr>
          <w:sz w:val="24"/>
          <w:rtl/>
          <w:lang w:bidi="fa-IR"/>
        </w:rPr>
      </w:pPr>
      <w:r>
        <w:rPr>
          <w:rFonts w:hint="cs"/>
          <w:sz w:val="24"/>
          <w:rtl/>
          <w:lang w:bidi="fa-IR"/>
        </w:rPr>
        <w:t>بخس: وضعیتی نقصانی که یا به دلیل احساس کمبود درونی و یا به دلیل کمبود امکانات بیرونی بر فرد عارض می‌شود.</w:t>
      </w:r>
    </w:p>
    <w:p w:rsidR="00356A02" w:rsidRDefault="00356A02" w:rsidP="0088570C">
      <w:pPr>
        <w:spacing w:after="0"/>
        <w:jc w:val="both"/>
        <w:rPr>
          <w:sz w:val="24"/>
          <w:rtl/>
          <w:lang w:bidi="fa-IR"/>
        </w:rPr>
      </w:pPr>
      <w:r>
        <w:rPr>
          <w:rFonts w:hint="cs"/>
          <w:sz w:val="24"/>
          <w:rtl/>
          <w:lang w:bidi="fa-IR"/>
        </w:rPr>
        <w:t>عبس: گرفتگی در چهره.</w:t>
      </w:r>
    </w:p>
    <w:p w:rsidR="00356A02" w:rsidRDefault="00356A02" w:rsidP="0088570C">
      <w:pPr>
        <w:spacing w:after="0"/>
        <w:jc w:val="both"/>
        <w:rPr>
          <w:sz w:val="24"/>
          <w:rtl/>
          <w:lang w:bidi="fa-IR"/>
        </w:rPr>
      </w:pPr>
      <w:r>
        <w:rPr>
          <w:rFonts w:hint="cs"/>
          <w:sz w:val="24"/>
          <w:rtl/>
          <w:lang w:bidi="fa-IR"/>
        </w:rPr>
        <w:t>بسر: قهر و کراهت را در چهره نشان دادن.</w:t>
      </w:r>
    </w:p>
    <w:p w:rsidR="00356A02" w:rsidRDefault="00356A02" w:rsidP="0088570C">
      <w:pPr>
        <w:spacing w:after="0"/>
        <w:jc w:val="both"/>
        <w:rPr>
          <w:sz w:val="24"/>
          <w:rtl/>
          <w:lang w:bidi="fa-IR"/>
        </w:rPr>
      </w:pPr>
      <w:r>
        <w:rPr>
          <w:rFonts w:hint="cs"/>
          <w:sz w:val="24"/>
          <w:rtl/>
          <w:lang w:bidi="fa-IR"/>
        </w:rPr>
        <w:t xml:space="preserve">حزن: </w:t>
      </w:r>
      <w:r w:rsidR="006F43EE">
        <w:rPr>
          <w:rFonts w:hint="cs"/>
          <w:sz w:val="24"/>
          <w:rtl/>
          <w:lang w:bidi="fa-IR"/>
        </w:rPr>
        <w:t xml:space="preserve">انقباضی در قلب که منجر به از بین رفتن سرور و شادی می‌شود. </w:t>
      </w:r>
    </w:p>
    <w:p w:rsidR="00356A02" w:rsidRDefault="00356A02" w:rsidP="0088570C">
      <w:pPr>
        <w:spacing w:after="0"/>
        <w:jc w:val="both"/>
        <w:rPr>
          <w:sz w:val="24"/>
          <w:rtl/>
          <w:lang w:bidi="fa-IR"/>
        </w:rPr>
      </w:pPr>
      <w:r>
        <w:rPr>
          <w:rFonts w:hint="cs"/>
          <w:sz w:val="24"/>
          <w:rtl/>
          <w:lang w:bidi="fa-IR"/>
        </w:rPr>
        <w:t xml:space="preserve">جبار: </w:t>
      </w:r>
      <w:r w:rsidR="006F43EE">
        <w:rPr>
          <w:rFonts w:hint="cs"/>
          <w:sz w:val="24"/>
          <w:rtl/>
          <w:lang w:bidi="fa-IR"/>
        </w:rPr>
        <w:t xml:space="preserve">کسی که با گردن‌کلفتی با اراده خود غالب بر دیگران شده و آنها را مجبور به عمل بر طبق منویات خود می‌کند. </w:t>
      </w:r>
    </w:p>
    <w:p w:rsidR="00356A02" w:rsidRDefault="00356A02" w:rsidP="0088570C">
      <w:pPr>
        <w:spacing w:after="0"/>
        <w:jc w:val="both"/>
        <w:rPr>
          <w:sz w:val="24"/>
          <w:rtl/>
          <w:lang w:bidi="fa-IR"/>
        </w:rPr>
      </w:pPr>
      <w:r>
        <w:rPr>
          <w:rFonts w:hint="cs"/>
          <w:sz w:val="24"/>
          <w:rtl/>
          <w:lang w:bidi="fa-IR"/>
        </w:rPr>
        <w:t>حذر:</w:t>
      </w:r>
      <w:r w:rsidR="006F43EE">
        <w:rPr>
          <w:rFonts w:hint="cs"/>
          <w:sz w:val="24"/>
          <w:rtl/>
          <w:lang w:bidi="fa-IR"/>
        </w:rPr>
        <w:t xml:space="preserve"> به علت ترسی از چیزی دوری کردن. </w:t>
      </w:r>
    </w:p>
    <w:p w:rsidR="00356A02" w:rsidRDefault="00356A02" w:rsidP="00D41933">
      <w:pPr>
        <w:spacing w:after="0"/>
        <w:jc w:val="both"/>
        <w:rPr>
          <w:sz w:val="24"/>
          <w:rtl/>
          <w:lang w:bidi="fa-IR"/>
        </w:rPr>
      </w:pPr>
      <w:r>
        <w:rPr>
          <w:rFonts w:hint="cs"/>
          <w:sz w:val="24"/>
          <w:rtl/>
          <w:lang w:bidi="fa-IR"/>
        </w:rPr>
        <w:t>کراهت:</w:t>
      </w:r>
      <w:r w:rsidR="00CF1BDB">
        <w:rPr>
          <w:rFonts w:hint="cs"/>
          <w:sz w:val="24"/>
          <w:rtl/>
          <w:lang w:bidi="fa-IR"/>
        </w:rPr>
        <w:t xml:space="preserve"> </w:t>
      </w:r>
      <w:r w:rsidR="00D41933">
        <w:rPr>
          <w:rFonts w:hint="cs"/>
          <w:sz w:val="24"/>
          <w:rtl/>
          <w:lang w:bidi="fa-IR"/>
        </w:rPr>
        <w:t xml:space="preserve">در اثر احساس قید و حد که جلوی اراده فرد را می‌گیرد در قلب انسان احساسی از ناپسندی و امتناع پدیدار می‌شود. </w:t>
      </w:r>
    </w:p>
    <w:p w:rsidR="00356A02" w:rsidRDefault="00356A02" w:rsidP="0088570C">
      <w:pPr>
        <w:spacing w:after="0"/>
        <w:jc w:val="both"/>
        <w:rPr>
          <w:sz w:val="24"/>
          <w:rtl/>
          <w:lang w:bidi="fa-IR"/>
        </w:rPr>
      </w:pPr>
      <w:r>
        <w:rPr>
          <w:rFonts w:hint="cs"/>
          <w:sz w:val="24"/>
          <w:rtl/>
          <w:lang w:bidi="fa-IR"/>
        </w:rPr>
        <w:t xml:space="preserve">ظنّ سوء: فردی که همواره در حال انتظار کشیدن برای رخدادان اتفاق بد است. </w:t>
      </w:r>
    </w:p>
    <w:p w:rsidR="00356A02" w:rsidRDefault="00356A02" w:rsidP="0088570C">
      <w:pPr>
        <w:spacing w:after="0"/>
        <w:jc w:val="both"/>
        <w:rPr>
          <w:sz w:val="24"/>
          <w:rtl/>
          <w:lang w:bidi="fa-IR"/>
        </w:rPr>
      </w:pPr>
      <w:r>
        <w:rPr>
          <w:rFonts w:hint="cs"/>
          <w:sz w:val="24"/>
          <w:rtl/>
          <w:lang w:bidi="fa-IR"/>
        </w:rPr>
        <w:t xml:space="preserve">عناد: </w:t>
      </w:r>
      <w:r w:rsidR="00D10F57">
        <w:rPr>
          <w:rFonts w:hint="cs"/>
          <w:sz w:val="24"/>
          <w:rtl/>
          <w:lang w:bidi="fa-IR"/>
        </w:rPr>
        <w:t>فردی که با وجود علم به درستی حق و یا احتمالی که به درست‌بودن آن می‌دهد با آن مخالفت می‌کند و بر این مخالفت هم مباهات می‌ورزد.</w:t>
      </w:r>
    </w:p>
    <w:p w:rsidR="00356A02" w:rsidRDefault="00356A02" w:rsidP="0088570C">
      <w:pPr>
        <w:spacing w:after="0"/>
        <w:jc w:val="both"/>
        <w:rPr>
          <w:sz w:val="24"/>
          <w:rtl/>
          <w:lang w:bidi="fa-IR"/>
        </w:rPr>
      </w:pPr>
      <w:r>
        <w:rPr>
          <w:rFonts w:hint="cs"/>
          <w:sz w:val="24"/>
          <w:rtl/>
          <w:lang w:bidi="fa-IR"/>
        </w:rPr>
        <w:t>غیظ:</w:t>
      </w:r>
      <w:r w:rsidR="00D10F57">
        <w:rPr>
          <w:rFonts w:hint="cs"/>
          <w:sz w:val="24"/>
          <w:rtl/>
          <w:lang w:bidi="fa-IR"/>
        </w:rPr>
        <w:t xml:space="preserve"> </w:t>
      </w:r>
      <w:r w:rsidR="00C8071E">
        <w:rPr>
          <w:rFonts w:hint="cs"/>
          <w:sz w:val="24"/>
          <w:rtl/>
          <w:lang w:bidi="fa-IR"/>
        </w:rPr>
        <w:t xml:space="preserve">غضب شدیدی که پنهان کرده می‌شود. </w:t>
      </w:r>
    </w:p>
    <w:p w:rsidR="00C8071E" w:rsidRDefault="00356A02" w:rsidP="00C8071E">
      <w:pPr>
        <w:spacing w:after="0"/>
        <w:jc w:val="both"/>
        <w:rPr>
          <w:sz w:val="24"/>
          <w:rtl/>
          <w:lang w:bidi="fa-IR"/>
        </w:rPr>
      </w:pPr>
      <w:r>
        <w:rPr>
          <w:rFonts w:hint="cs"/>
          <w:sz w:val="24"/>
          <w:rtl/>
          <w:lang w:bidi="fa-IR"/>
        </w:rPr>
        <w:t xml:space="preserve">رعب: </w:t>
      </w:r>
      <w:r w:rsidR="00C8071E">
        <w:rPr>
          <w:rFonts w:hint="cs"/>
          <w:sz w:val="24"/>
          <w:rtl/>
          <w:lang w:bidi="fa-IR"/>
        </w:rPr>
        <w:t>چیرگی ترس بر قلب.</w:t>
      </w:r>
    </w:p>
    <w:p w:rsidR="00356A02" w:rsidRDefault="00356A02" w:rsidP="0088570C">
      <w:pPr>
        <w:spacing w:after="0"/>
        <w:jc w:val="both"/>
        <w:rPr>
          <w:sz w:val="24"/>
          <w:rtl/>
          <w:lang w:bidi="fa-IR"/>
        </w:rPr>
      </w:pPr>
      <w:r>
        <w:rPr>
          <w:rFonts w:hint="cs"/>
          <w:sz w:val="24"/>
          <w:rtl/>
          <w:lang w:bidi="fa-IR"/>
        </w:rPr>
        <w:t>حمیّت:</w:t>
      </w:r>
      <w:r w:rsidR="00C8071E">
        <w:rPr>
          <w:rFonts w:hint="cs"/>
          <w:sz w:val="24"/>
          <w:rtl/>
          <w:lang w:bidi="fa-IR"/>
        </w:rPr>
        <w:t xml:space="preserve"> شدت حرارت و تعصب درباره چیزی که قضاوت عاقلانه و سنجیده را از فرد سلب می‌کند. </w:t>
      </w:r>
    </w:p>
    <w:p w:rsidR="00356A02" w:rsidRDefault="00356A02" w:rsidP="0088570C">
      <w:pPr>
        <w:spacing w:after="0"/>
        <w:jc w:val="both"/>
        <w:rPr>
          <w:sz w:val="24"/>
          <w:rtl/>
          <w:lang w:bidi="fa-IR"/>
        </w:rPr>
      </w:pPr>
      <w:r>
        <w:rPr>
          <w:rFonts w:hint="cs"/>
          <w:sz w:val="24"/>
          <w:rtl/>
          <w:lang w:bidi="fa-IR"/>
        </w:rPr>
        <w:lastRenderedPageBreak/>
        <w:t xml:space="preserve">خصومت: </w:t>
      </w:r>
      <w:r w:rsidR="00C8071E">
        <w:rPr>
          <w:rFonts w:hint="cs"/>
          <w:sz w:val="24"/>
          <w:rtl/>
          <w:lang w:bidi="fa-IR"/>
        </w:rPr>
        <w:t>هر گونه دشمنی و جدال و منازعه را شا</w:t>
      </w:r>
      <w:r w:rsidR="00915944">
        <w:rPr>
          <w:rFonts w:hint="cs"/>
          <w:sz w:val="24"/>
          <w:rtl/>
          <w:lang w:bidi="fa-IR"/>
        </w:rPr>
        <w:t>مل می‌شود.</w:t>
      </w:r>
    </w:p>
    <w:p w:rsidR="00356A02" w:rsidRDefault="00356A02" w:rsidP="00915944">
      <w:pPr>
        <w:spacing w:after="0"/>
        <w:jc w:val="both"/>
        <w:rPr>
          <w:sz w:val="24"/>
          <w:rtl/>
          <w:lang w:bidi="fa-IR"/>
        </w:rPr>
      </w:pPr>
      <w:r>
        <w:rPr>
          <w:rFonts w:hint="cs"/>
          <w:sz w:val="24"/>
          <w:rtl/>
          <w:lang w:bidi="fa-IR"/>
        </w:rPr>
        <w:t xml:space="preserve">جدال: </w:t>
      </w:r>
      <w:r w:rsidR="00915944">
        <w:rPr>
          <w:rFonts w:hint="cs"/>
          <w:sz w:val="24"/>
          <w:rtl/>
          <w:lang w:bidi="fa-IR"/>
        </w:rPr>
        <w:t xml:space="preserve">استحکام در امتداد کلامی به قصد خصومت بیان می‌شود. </w:t>
      </w:r>
    </w:p>
    <w:p w:rsidR="00356A02" w:rsidRPr="001B3557" w:rsidRDefault="00356A02" w:rsidP="0088570C">
      <w:pPr>
        <w:spacing w:after="0"/>
        <w:jc w:val="both"/>
        <w:rPr>
          <w:sz w:val="24"/>
          <w:rtl/>
          <w:lang w:bidi="fa-IR"/>
        </w:rPr>
      </w:pPr>
      <w:r w:rsidRPr="001B3557">
        <w:rPr>
          <w:rFonts w:hint="cs"/>
          <w:sz w:val="24"/>
          <w:rtl/>
          <w:lang w:bidi="fa-IR"/>
        </w:rPr>
        <w:t>جزع: مقا</w:t>
      </w:r>
      <w:r w:rsidR="00915944">
        <w:rPr>
          <w:rFonts w:hint="cs"/>
          <w:sz w:val="24"/>
          <w:rtl/>
          <w:lang w:bidi="fa-IR"/>
        </w:rPr>
        <w:t>بل صبر است و قطع حالت سکون و طمأ</w:t>
      </w:r>
      <w:r w:rsidRPr="001B3557">
        <w:rPr>
          <w:rFonts w:hint="cs"/>
          <w:sz w:val="24"/>
          <w:rtl/>
          <w:lang w:bidi="fa-IR"/>
        </w:rPr>
        <w:t xml:space="preserve">نینه می‌باشد. </w:t>
      </w:r>
    </w:p>
    <w:p w:rsidR="00356A02" w:rsidRDefault="00356A02" w:rsidP="0088570C">
      <w:pPr>
        <w:spacing w:after="0"/>
        <w:jc w:val="both"/>
        <w:rPr>
          <w:sz w:val="24"/>
          <w:rtl/>
          <w:lang w:bidi="fa-IR"/>
        </w:rPr>
      </w:pPr>
      <w:r w:rsidRPr="001B3557">
        <w:rPr>
          <w:rFonts w:hint="cs"/>
          <w:sz w:val="24"/>
          <w:rtl/>
          <w:lang w:bidi="fa-IR"/>
        </w:rPr>
        <w:t>فزع: ترس شدیدی که همراه با اضطراب و دهشتناکی از امری ناگهانی و عظیم همراه است.</w:t>
      </w:r>
    </w:p>
    <w:p w:rsidR="00915944" w:rsidRPr="001B3557" w:rsidRDefault="00915944" w:rsidP="005C0126">
      <w:pPr>
        <w:spacing w:after="0"/>
        <w:jc w:val="both"/>
        <w:rPr>
          <w:sz w:val="24"/>
          <w:rtl/>
          <w:lang w:bidi="fa-IR"/>
        </w:rPr>
      </w:pPr>
      <w:r>
        <w:rPr>
          <w:rFonts w:hint="cs"/>
          <w:sz w:val="24"/>
          <w:rtl/>
          <w:lang w:bidi="fa-IR"/>
        </w:rPr>
        <w:t>ج</w:t>
      </w:r>
      <w:r w:rsidR="005C0126">
        <w:rPr>
          <w:rFonts w:hint="cs"/>
          <w:sz w:val="24"/>
          <w:rtl/>
          <w:lang w:bidi="fa-IR"/>
        </w:rPr>
        <w:t>أ</w:t>
      </w:r>
      <w:r>
        <w:rPr>
          <w:rFonts w:hint="cs"/>
          <w:sz w:val="24"/>
          <w:rtl/>
          <w:lang w:bidi="fa-IR"/>
        </w:rPr>
        <w:t>ر: تضرع با صدای بلند در هنگام شدت و بلاء.</w:t>
      </w:r>
    </w:p>
    <w:p w:rsidR="00356A02" w:rsidRPr="001B3557" w:rsidRDefault="00915944" w:rsidP="0088570C">
      <w:pPr>
        <w:spacing w:after="0"/>
        <w:jc w:val="both"/>
        <w:rPr>
          <w:sz w:val="24"/>
          <w:rtl/>
          <w:lang w:bidi="fa-IR"/>
        </w:rPr>
      </w:pPr>
      <w:r>
        <w:rPr>
          <w:rFonts w:hint="cs"/>
          <w:sz w:val="24"/>
          <w:rtl/>
          <w:lang w:bidi="fa-IR"/>
        </w:rPr>
        <w:t>وجف: حرکتی خارجی سریع که از حالت اعتدال خارج است که از آن با نام اضطراب یاد می‌شود.</w:t>
      </w:r>
    </w:p>
    <w:p w:rsidR="00356A02" w:rsidRDefault="00356A02" w:rsidP="0088570C">
      <w:pPr>
        <w:spacing w:after="0"/>
        <w:jc w:val="both"/>
        <w:rPr>
          <w:sz w:val="24"/>
          <w:rtl/>
          <w:lang w:bidi="fa-IR"/>
        </w:rPr>
      </w:pPr>
      <w:r w:rsidRPr="001B3557">
        <w:rPr>
          <w:rFonts w:hint="cs"/>
          <w:sz w:val="24"/>
          <w:rtl/>
          <w:lang w:bidi="fa-IR"/>
        </w:rPr>
        <w:t>شحّ نفس:</w:t>
      </w:r>
      <w:r>
        <w:rPr>
          <w:rFonts w:hint="cs"/>
          <w:sz w:val="24"/>
          <w:rtl/>
          <w:lang w:bidi="fa-IR"/>
        </w:rPr>
        <w:t xml:space="preserve"> </w:t>
      </w:r>
      <w:r w:rsidR="00BD6BA6">
        <w:rPr>
          <w:rFonts w:hint="cs"/>
          <w:sz w:val="24"/>
          <w:rtl/>
          <w:lang w:bidi="fa-IR"/>
        </w:rPr>
        <w:t xml:space="preserve">بخل شدیدی که به نهایت نرسیده و در قلب راسخ شده است. </w:t>
      </w:r>
    </w:p>
    <w:p w:rsidR="000D3EC0" w:rsidRDefault="000D3EC0" w:rsidP="0088570C">
      <w:pPr>
        <w:spacing w:after="0"/>
        <w:jc w:val="both"/>
        <w:rPr>
          <w:sz w:val="24"/>
          <w:rtl/>
          <w:lang w:bidi="fa-IR"/>
        </w:rPr>
      </w:pPr>
      <w:r>
        <w:rPr>
          <w:rFonts w:hint="cs"/>
          <w:sz w:val="24"/>
          <w:rtl/>
          <w:lang w:bidi="fa-IR"/>
        </w:rPr>
        <w:t xml:space="preserve">مهانت: کوتاهی فکر و حقارت رأی. </w:t>
      </w:r>
    </w:p>
    <w:p w:rsidR="0049345C" w:rsidRDefault="0049345C" w:rsidP="0088570C">
      <w:pPr>
        <w:spacing w:after="0"/>
        <w:jc w:val="both"/>
        <w:rPr>
          <w:sz w:val="24"/>
          <w:rtl/>
          <w:lang w:bidi="fa-IR"/>
        </w:rPr>
      </w:pPr>
      <w:r>
        <w:rPr>
          <w:rFonts w:hint="cs"/>
          <w:sz w:val="24"/>
          <w:rtl/>
          <w:lang w:bidi="fa-IR"/>
        </w:rPr>
        <w:t xml:space="preserve">مرح: </w:t>
      </w:r>
      <w:r w:rsidR="005C0126">
        <w:rPr>
          <w:rFonts w:hint="cs"/>
          <w:sz w:val="24"/>
          <w:rtl/>
          <w:lang w:bidi="fa-IR"/>
        </w:rPr>
        <w:t xml:space="preserve">شادی‌ای که با تکبر همراه است. </w:t>
      </w:r>
    </w:p>
    <w:p w:rsidR="00BD60DA" w:rsidRDefault="00BD60DA" w:rsidP="0088570C">
      <w:pPr>
        <w:spacing w:after="0"/>
        <w:jc w:val="both"/>
        <w:rPr>
          <w:sz w:val="24"/>
          <w:rtl/>
          <w:lang w:bidi="fa-IR"/>
        </w:rPr>
      </w:pPr>
      <w:r>
        <w:rPr>
          <w:rFonts w:hint="cs"/>
          <w:sz w:val="24"/>
          <w:rtl/>
          <w:lang w:bidi="fa-IR"/>
        </w:rPr>
        <w:t xml:space="preserve">خوّان: کسی که در مشی خیانت استمرار دارد. </w:t>
      </w:r>
    </w:p>
    <w:p w:rsidR="00BD60DA" w:rsidRDefault="00BD60DA" w:rsidP="0088570C">
      <w:pPr>
        <w:spacing w:after="0"/>
        <w:jc w:val="both"/>
        <w:rPr>
          <w:sz w:val="24"/>
          <w:rtl/>
          <w:lang w:bidi="fa-IR"/>
        </w:rPr>
      </w:pPr>
      <w:r>
        <w:rPr>
          <w:rFonts w:hint="cs"/>
          <w:sz w:val="24"/>
          <w:rtl/>
          <w:lang w:bidi="fa-IR"/>
        </w:rPr>
        <w:t xml:space="preserve">بطر: تجاوز از حدّ و اعتدال در طرب. </w:t>
      </w:r>
    </w:p>
    <w:p w:rsidR="00356A02" w:rsidRPr="005365C8" w:rsidRDefault="00356A02" w:rsidP="00F53B4C">
      <w:pPr>
        <w:pStyle w:val="Heading3"/>
        <w:spacing w:before="0" w:after="0"/>
        <w:jc w:val="both"/>
        <w:rPr>
          <w:rFonts w:ascii="w_Mitra Black" w:hAnsi="w_Mitra Black" w:cs="w_Mitra Black"/>
          <w:b w:val="0"/>
          <w:bCs w:val="0"/>
          <w:sz w:val="22"/>
          <w:szCs w:val="24"/>
          <w:rtl/>
          <w:lang w:bidi="fa-IR"/>
        </w:rPr>
      </w:pPr>
      <w:bookmarkStart w:id="62" w:name="_Toc412839232"/>
      <w:bookmarkStart w:id="63" w:name="_Toc412839553"/>
      <w:r w:rsidRPr="005365C8">
        <w:rPr>
          <w:rFonts w:ascii="w_Mitra Black" w:hAnsi="w_Mitra Black" w:cs="w_Mitra Black" w:hint="cs"/>
          <w:b w:val="0"/>
          <w:bCs w:val="0"/>
          <w:sz w:val="22"/>
          <w:szCs w:val="24"/>
          <w:rtl/>
          <w:lang w:bidi="fa-IR"/>
        </w:rPr>
        <w:t>7-</w:t>
      </w:r>
      <w:r w:rsidR="00F53B4C">
        <w:rPr>
          <w:rFonts w:ascii="w_Mitra Black" w:hAnsi="w_Mitra Black" w:cs="w_Mitra Black" w:hint="cs"/>
          <w:b w:val="0"/>
          <w:bCs w:val="0"/>
          <w:sz w:val="22"/>
          <w:szCs w:val="24"/>
          <w:rtl/>
          <w:lang w:bidi="fa-IR"/>
        </w:rPr>
        <w:t>4</w:t>
      </w:r>
      <w:r w:rsidRPr="005365C8">
        <w:rPr>
          <w:rFonts w:ascii="w_Mitra Black" w:hAnsi="w_Mitra Black" w:cs="w_Mitra Black" w:hint="cs"/>
          <w:b w:val="0"/>
          <w:bCs w:val="0"/>
          <w:sz w:val="22"/>
          <w:szCs w:val="24"/>
          <w:rtl/>
          <w:lang w:bidi="fa-IR"/>
        </w:rPr>
        <w:t>. اختلال‌های رفتارها و برنامه‌ها</w:t>
      </w:r>
      <w:bookmarkEnd w:id="62"/>
      <w:bookmarkEnd w:id="63"/>
      <w:r w:rsidRPr="005365C8">
        <w:rPr>
          <w:rFonts w:ascii="w_Mitra Black" w:hAnsi="w_Mitra Black" w:cs="w_Mitra Black" w:hint="cs"/>
          <w:b w:val="0"/>
          <w:bCs w:val="0"/>
          <w:sz w:val="22"/>
          <w:szCs w:val="24"/>
          <w:rtl/>
          <w:lang w:bidi="fa-IR"/>
        </w:rPr>
        <w:t xml:space="preserve"> </w:t>
      </w:r>
    </w:p>
    <w:p w:rsidR="00356A02" w:rsidRDefault="00356A02" w:rsidP="0088570C">
      <w:pPr>
        <w:spacing w:after="0"/>
        <w:jc w:val="both"/>
        <w:rPr>
          <w:sz w:val="24"/>
          <w:rtl/>
          <w:lang w:bidi="fa-IR"/>
        </w:rPr>
      </w:pPr>
      <w:r>
        <w:rPr>
          <w:rFonts w:hint="cs"/>
          <w:sz w:val="24"/>
          <w:rtl/>
          <w:lang w:bidi="fa-IR"/>
        </w:rPr>
        <w:t>کلماتی که در این زمینه می‌توان مطالعه کرد عبارتند از:</w:t>
      </w:r>
    </w:p>
    <w:p w:rsidR="00356A02" w:rsidRDefault="00356A02" w:rsidP="0088570C">
      <w:pPr>
        <w:spacing w:after="0"/>
        <w:jc w:val="both"/>
        <w:rPr>
          <w:sz w:val="24"/>
          <w:rtl/>
          <w:lang w:bidi="fa-IR"/>
        </w:rPr>
      </w:pPr>
      <w:r>
        <w:rPr>
          <w:rFonts w:hint="cs"/>
          <w:sz w:val="24"/>
          <w:rtl/>
          <w:lang w:bidi="fa-IR"/>
        </w:rPr>
        <w:t xml:space="preserve">کسالت: </w:t>
      </w:r>
      <w:r w:rsidR="00BD6BA6">
        <w:rPr>
          <w:rFonts w:hint="cs"/>
          <w:sz w:val="24"/>
          <w:rtl/>
          <w:lang w:bidi="fa-IR"/>
        </w:rPr>
        <w:t xml:space="preserve">اظهار ضعف و عدم جدیت </w:t>
      </w:r>
      <w:r w:rsidR="000D3EC0">
        <w:rPr>
          <w:rFonts w:hint="cs"/>
          <w:sz w:val="24"/>
          <w:rtl/>
          <w:lang w:bidi="fa-IR"/>
        </w:rPr>
        <w:t xml:space="preserve">نسبت به کاری. </w:t>
      </w:r>
    </w:p>
    <w:p w:rsidR="00356A02" w:rsidRDefault="00356A02" w:rsidP="000D3EC0">
      <w:pPr>
        <w:spacing w:after="0"/>
        <w:jc w:val="both"/>
        <w:rPr>
          <w:sz w:val="24"/>
          <w:rtl/>
          <w:lang w:bidi="fa-IR"/>
        </w:rPr>
      </w:pPr>
      <w:r>
        <w:rPr>
          <w:rFonts w:hint="cs"/>
          <w:sz w:val="24"/>
          <w:rtl/>
          <w:lang w:bidi="fa-IR"/>
        </w:rPr>
        <w:t>ذبذبه:</w:t>
      </w:r>
      <w:r w:rsidR="000D3EC0">
        <w:rPr>
          <w:rFonts w:hint="cs"/>
          <w:sz w:val="24"/>
          <w:rtl/>
          <w:lang w:bidi="fa-IR"/>
        </w:rPr>
        <w:t xml:space="preserve"> آمد و شد بین دو چیز بدون اینکه چیزی از تعلق و وابستگی نسبت به یکی از طرفین پیدا کند. که نشان‌دهنده تضعیف فرد در انجام امور و الزام به برنامه‌هاست. </w:t>
      </w:r>
    </w:p>
    <w:p w:rsidR="00356A02" w:rsidRDefault="00356A02" w:rsidP="0088570C">
      <w:pPr>
        <w:spacing w:after="0"/>
        <w:jc w:val="both"/>
        <w:rPr>
          <w:sz w:val="24"/>
          <w:rtl/>
          <w:lang w:bidi="fa-IR"/>
        </w:rPr>
      </w:pPr>
      <w:r>
        <w:rPr>
          <w:rFonts w:hint="cs"/>
          <w:sz w:val="24"/>
          <w:rtl/>
          <w:lang w:bidi="fa-IR"/>
        </w:rPr>
        <w:t>نصب: تعب و سختی شدید.</w:t>
      </w:r>
    </w:p>
    <w:p w:rsidR="00356A02" w:rsidRDefault="00356A02" w:rsidP="000D3EC0">
      <w:pPr>
        <w:spacing w:after="0"/>
        <w:jc w:val="both"/>
        <w:rPr>
          <w:sz w:val="24"/>
          <w:rtl/>
          <w:lang w:bidi="fa-IR"/>
        </w:rPr>
      </w:pPr>
      <w:r>
        <w:rPr>
          <w:rFonts w:hint="cs"/>
          <w:sz w:val="24"/>
          <w:rtl/>
          <w:lang w:bidi="fa-IR"/>
        </w:rPr>
        <w:t xml:space="preserve">منع خیر: </w:t>
      </w:r>
      <w:r w:rsidR="000D3EC0">
        <w:rPr>
          <w:rFonts w:hint="cs"/>
          <w:sz w:val="24"/>
          <w:rtl/>
          <w:lang w:bidi="fa-IR"/>
        </w:rPr>
        <w:t xml:space="preserve">جلوگیری کردن از خیر است و صفت کسی که همواره دیگران را منع خیر می‌کند. </w:t>
      </w:r>
    </w:p>
    <w:p w:rsidR="00356A02" w:rsidRDefault="000D3EC0" w:rsidP="0088570C">
      <w:pPr>
        <w:spacing w:after="0"/>
        <w:jc w:val="both"/>
        <w:rPr>
          <w:sz w:val="24"/>
          <w:rtl/>
          <w:lang w:bidi="fa-IR"/>
        </w:rPr>
      </w:pPr>
      <w:r>
        <w:rPr>
          <w:rFonts w:hint="cs"/>
          <w:sz w:val="24"/>
          <w:rtl/>
          <w:lang w:bidi="fa-IR"/>
        </w:rPr>
        <w:t xml:space="preserve">وهن: حصول ضعفی که در اثر عاملی به وجود می‌آید. </w:t>
      </w:r>
    </w:p>
    <w:p w:rsidR="00356A02" w:rsidRDefault="00356A02" w:rsidP="0088570C">
      <w:pPr>
        <w:spacing w:after="0"/>
        <w:jc w:val="both"/>
        <w:rPr>
          <w:sz w:val="24"/>
          <w:rtl/>
          <w:lang w:bidi="fa-IR"/>
        </w:rPr>
      </w:pPr>
      <w:r>
        <w:rPr>
          <w:rFonts w:hint="cs"/>
          <w:sz w:val="24"/>
          <w:rtl/>
          <w:lang w:bidi="fa-IR"/>
        </w:rPr>
        <w:lastRenderedPageBreak/>
        <w:t>سیئه: بدی‌هایی است که بدی آن موجب اذیت و آزار است.</w:t>
      </w:r>
    </w:p>
    <w:p w:rsidR="00356A02" w:rsidRDefault="00356A02" w:rsidP="0088570C">
      <w:pPr>
        <w:spacing w:after="0"/>
        <w:jc w:val="both"/>
        <w:rPr>
          <w:sz w:val="24"/>
          <w:rtl/>
          <w:lang w:bidi="fa-IR"/>
        </w:rPr>
      </w:pPr>
      <w:r>
        <w:rPr>
          <w:rFonts w:hint="cs"/>
          <w:sz w:val="24"/>
          <w:rtl/>
          <w:lang w:bidi="fa-IR"/>
        </w:rPr>
        <w:t xml:space="preserve">همز: سرزنش کردن و طعنه زدن است. </w:t>
      </w:r>
    </w:p>
    <w:p w:rsidR="00356A02" w:rsidRDefault="00356A02" w:rsidP="0088570C">
      <w:pPr>
        <w:spacing w:after="0"/>
        <w:jc w:val="both"/>
        <w:rPr>
          <w:sz w:val="24"/>
          <w:rtl/>
          <w:lang w:bidi="fa-IR"/>
        </w:rPr>
      </w:pPr>
      <w:r>
        <w:rPr>
          <w:rFonts w:hint="cs"/>
          <w:sz w:val="24"/>
          <w:rtl/>
          <w:lang w:bidi="fa-IR"/>
        </w:rPr>
        <w:t>لمز: سرزنش کردن و طعنه زدن شدید است.</w:t>
      </w:r>
    </w:p>
    <w:p w:rsidR="00356A02" w:rsidRDefault="00356A02" w:rsidP="0088570C">
      <w:pPr>
        <w:spacing w:after="0"/>
        <w:jc w:val="both"/>
        <w:rPr>
          <w:sz w:val="24"/>
          <w:rtl/>
          <w:lang w:bidi="fa-IR"/>
        </w:rPr>
      </w:pPr>
      <w:r>
        <w:rPr>
          <w:rFonts w:hint="cs"/>
          <w:sz w:val="24"/>
          <w:rtl/>
          <w:lang w:bidi="fa-IR"/>
        </w:rPr>
        <w:t>حلف: به دروغ سوگند خوردن.</w:t>
      </w:r>
    </w:p>
    <w:p w:rsidR="00356A02" w:rsidRDefault="00356A02" w:rsidP="0088570C">
      <w:pPr>
        <w:spacing w:after="0"/>
        <w:jc w:val="both"/>
        <w:rPr>
          <w:sz w:val="24"/>
          <w:rtl/>
          <w:lang w:bidi="fa-IR"/>
        </w:rPr>
      </w:pPr>
      <w:r>
        <w:rPr>
          <w:rFonts w:hint="cs"/>
          <w:sz w:val="24"/>
          <w:rtl/>
          <w:lang w:bidi="fa-IR"/>
        </w:rPr>
        <w:t>نمامت: سخن‌چینی.</w:t>
      </w:r>
    </w:p>
    <w:p w:rsidR="00356A02" w:rsidRDefault="0031235C" w:rsidP="0088570C">
      <w:pPr>
        <w:spacing w:after="0"/>
        <w:jc w:val="both"/>
        <w:rPr>
          <w:sz w:val="24"/>
          <w:rtl/>
          <w:lang w:bidi="fa-IR"/>
        </w:rPr>
      </w:pPr>
      <w:r>
        <w:rPr>
          <w:rFonts w:hint="cs"/>
          <w:sz w:val="24"/>
          <w:rtl/>
          <w:lang w:bidi="fa-IR"/>
        </w:rPr>
        <w:t>هون:‌فردی که از د</w:t>
      </w:r>
      <w:r w:rsidR="00356A02">
        <w:rPr>
          <w:rFonts w:hint="cs"/>
          <w:sz w:val="24"/>
          <w:rtl/>
          <w:lang w:bidi="fa-IR"/>
        </w:rPr>
        <w:t>ر</w:t>
      </w:r>
      <w:r>
        <w:rPr>
          <w:rFonts w:hint="cs"/>
          <w:sz w:val="24"/>
          <w:rtl/>
          <w:lang w:bidi="fa-IR"/>
        </w:rPr>
        <w:t>و</w:t>
      </w:r>
      <w:r w:rsidR="00356A02">
        <w:rPr>
          <w:rFonts w:hint="cs"/>
          <w:sz w:val="24"/>
          <w:rtl/>
          <w:lang w:bidi="fa-IR"/>
        </w:rPr>
        <w:t xml:space="preserve">ن پست است. </w:t>
      </w:r>
    </w:p>
    <w:p w:rsidR="00356A02" w:rsidRDefault="00356A02" w:rsidP="0088570C">
      <w:pPr>
        <w:spacing w:after="0"/>
        <w:jc w:val="both"/>
        <w:rPr>
          <w:sz w:val="24"/>
          <w:rtl/>
          <w:lang w:bidi="fa-IR"/>
        </w:rPr>
      </w:pPr>
      <w:r>
        <w:rPr>
          <w:rFonts w:hint="cs"/>
          <w:sz w:val="24"/>
          <w:rtl/>
          <w:lang w:bidi="fa-IR"/>
        </w:rPr>
        <w:t xml:space="preserve">غیبت: به مخاطره انداختن امنیت آبرویی دیگران در غیاب آنهاست. </w:t>
      </w:r>
    </w:p>
    <w:p w:rsidR="00356A02" w:rsidRPr="00D16133" w:rsidRDefault="00356A02" w:rsidP="0088570C">
      <w:pPr>
        <w:spacing w:after="0"/>
        <w:jc w:val="both"/>
        <w:rPr>
          <w:sz w:val="24"/>
          <w:rtl/>
          <w:lang w:bidi="fa-IR"/>
        </w:rPr>
      </w:pPr>
      <w:r>
        <w:rPr>
          <w:rFonts w:hint="cs"/>
          <w:sz w:val="24"/>
          <w:rtl/>
          <w:lang w:bidi="fa-IR"/>
        </w:rPr>
        <w:t xml:space="preserve">تمسخر: به کارهای و امور دیگران با حقارت برخورد کردن است.  </w:t>
      </w:r>
      <w:r w:rsidRPr="00D16133">
        <w:rPr>
          <w:rFonts w:hint="cs"/>
          <w:sz w:val="24"/>
          <w:rtl/>
          <w:lang w:bidi="fa-IR"/>
        </w:rPr>
        <w:t xml:space="preserve"> </w:t>
      </w:r>
    </w:p>
    <w:p w:rsidR="00356A02" w:rsidRDefault="00356A02" w:rsidP="0088570C">
      <w:pPr>
        <w:spacing w:after="0"/>
        <w:jc w:val="both"/>
        <w:rPr>
          <w:sz w:val="24"/>
          <w:rtl/>
          <w:lang w:bidi="fa-IR"/>
        </w:rPr>
      </w:pPr>
      <w:r>
        <w:rPr>
          <w:rFonts w:hint="cs"/>
          <w:sz w:val="24"/>
          <w:rtl/>
          <w:lang w:bidi="fa-IR"/>
        </w:rPr>
        <w:t>اثم: گناهانی است که به واسطه تأخیر پدیدار می‌شود.</w:t>
      </w:r>
    </w:p>
    <w:p w:rsidR="00356A02" w:rsidRDefault="00356A02" w:rsidP="0088570C">
      <w:pPr>
        <w:spacing w:after="0"/>
        <w:jc w:val="both"/>
        <w:rPr>
          <w:sz w:val="24"/>
          <w:lang w:bidi="fa-IR"/>
        </w:rPr>
      </w:pPr>
      <w:r>
        <w:rPr>
          <w:rFonts w:hint="cs"/>
          <w:sz w:val="24"/>
          <w:rtl/>
          <w:lang w:bidi="fa-IR"/>
        </w:rPr>
        <w:t>جرم: انجام امور بر مبنای غیر حق است که سزاوار مجازات است.</w:t>
      </w:r>
      <w:r w:rsidR="00E92EF4">
        <w:rPr>
          <w:rFonts w:hint="cs"/>
          <w:sz w:val="24"/>
          <w:rtl/>
          <w:lang w:bidi="fa-IR"/>
        </w:rPr>
        <w:t xml:space="preserve"> زیرا با طریقه قطع از حکم الهی انجام شده است.</w:t>
      </w:r>
    </w:p>
    <w:p w:rsidR="00356A02" w:rsidRDefault="00356A02" w:rsidP="0088570C">
      <w:pPr>
        <w:spacing w:after="0"/>
        <w:jc w:val="both"/>
        <w:rPr>
          <w:sz w:val="24"/>
          <w:rtl/>
          <w:lang w:bidi="fa-IR"/>
        </w:rPr>
      </w:pPr>
      <w:r>
        <w:rPr>
          <w:rFonts w:hint="cs"/>
          <w:sz w:val="24"/>
          <w:rtl/>
          <w:lang w:bidi="fa-IR"/>
        </w:rPr>
        <w:t>خدعه: بر علیه دیگران توطئه کردن است.</w:t>
      </w:r>
    </w:p>
    <w:p w:rsidR="00356A02" w:rsidRDefault="00356A02" w:rsidP="0088570C">
      <w:pPr>
        <w:spacing w:after="0"/>
        <w:jc w:val="both"/>
        <w:rPr>
          <w:sz w:val="24"/>
          <w:rtl/>
          <w:lang w:bidi="fa-IR"/>
        </w:rPr>
      </w:pPr>
      <w:r>
        <w:rPr>
          <w:rFonts w:hint="cs"/>
          <w:sz w:val="24"/>
          <w:rtl/>
          <w:lang w:bidi="fa-IR"/>
        </w:rPr>
        <w:t>عصیان: نافرمانی نسبت به حق است.</w:t>
      </w:r>
    </w:p>
    <w:p w:rsidR="00356A02" w:rsidRDefault="00356A02" w:rsidP="0088570C">
      <w:pPr>
        <w:spacing w:after="0"/>
        <w:jc w:val="both"/>
        <w:rPr>
          <w:sz w:val="24"/>
          <w:rtl/>
          <w:lang w:bidi="fa-IR"/>
        </w:rPr>
      </w:pPr>
      <w:r>
        <w:rPr>
          <w:rFonts w:hint="cs"/>
          <w:sz w:val="24"/>
          <w:rtl/>
          <w:lang w:bidi="fa-IR"/>
        </w:rPr>
        <w:t>طغیان: از مسیر حق فراتر رفتن است.</w:t>
      </w:r>
    </w:p>
    <w:p w:rsidR="00356A02" w:rsidRDefault="00356A02" w:rsidP="0088570C">
      <w:pPr>
        <w:spacing w:after="0"/>
        <w:jc w:val="both"/>
        <w:rPr>
          <w:sz w:val="24"/>
          <w:lang w:bidi="fa-IR"/>
        </w:rPr>
      </w:pPr>
      <w:r>
        <w:rPr>
          <w:rFonts w:hint="cs"/>
          <w:sz w:val="24"/>
          <w:rtl/>
          <w:lang w:bidi="fa-IR"/>
        </w:rPr>
        <w:t>اعتداء:‌ تجاوز بر حقوق دیگران است.</w:t>
      </w:r>
    </w:p>
    <w:p w:rsidR="00356A02" w:rsidRDefault="00356A02" w:rsidP="0088570C">
      <w:pPr>
        <w:spacing w:after="0"/>
        <w:jc w:val="both"/>
        <w:rPr>
          <w:sz w:val="24"/>
          <w:rtl/>
          <w:lang w:bidi="fa-IR"/>
        </w:rPr>
      </w:pPr>
      <w:r>
        <w:rPr>
          <w:rFonts w:hint="cs"/>
          <w:sz w:val="24"/>
          <w:rtl/>
          <w:lang w:bidi="fa-IR"/>
        </w:rPr>
        <w:t>ظلم: در حق خود یا دیگران ستم روا داشتن است.</w:t>
      </w:r>
    </w:p>
    <w:p w:rsidR="00356A02" w:rsidRDefault="00356A02" w:rsidP="0088570C">
      <w:pPr>
        <w:spacing w:after="0"/>
        <w:jc w:val="both"/>
        <w:rPr>
          <w:sz w:val="24"/>
          <w:rtl/>
          <w:lang w:bidi="fa-IR"/>
        </w:rPr>
      </w:pPr>
      <w:r>
        <w:rPr>
          <w:rFonts w:hint="cs"/>
          <w:sz w:val="24"/>
          <w:rtl/>
          <w:lang w:bidi="fa-IR"/>
        </w:rPr>
        <w:t>بغی: تجاوز به دیگران وقتی همراه با اراده و طلب شدید همراه باشد.</w:t>
      </w:r>
    </w:p>
    <w:p w:rsidR="00356A02" w:rsidRDefault="00356A02" w:rsidP="0088570C">
      <w:pPr>
        <w:spacing w:after="0"/>
        <w:jc w:val="both"/>
        <w:rPr>
          <w:sz w:val="24"/>
          <w:rtl/>
          <w:lang w:bidi="fa-IR"/>
        </w:rPr>
      </w:pPr>
      <w:r>
        <w:rPr>
          <w:rFonts w:hint="cs"/>
          <w:sz w:val="24"/>
          <w:rtl/>
          <w:lang w:bidi="fa-IR"/>
        </w:rPr>
        <w:t>کتمان حق: حق را مخفی کردن است.</w:t>
      </w:r>
    </w:p>
    <w:p w:rsidR="00356A02" w:rsidRDefault="00356A02" w:rsidP="0088570C">
      <w:pPr>
        <w:spacing w:after="0"/>
        <w:jc w:val="both"/>
        <w:rPr>
          <w:sz w:val="24"/>
          <w:rtl/>
          <w:lang w:bidi="fa-IR"/>
        </w:rPr>
      </w:pPr>
      <w:r>
        <w:rPr>
          <w:rFonts w:hint="cs"/>
          <w:sz w:val="24"/>
          <w:rtl/>
          <w:lang w:bidi="fa-IR"/>
        </w:rPr>
        <w:t>نقض عهد: عهدهای الهی را شکستن است.</w:t>
      </w:r>
    </w:p>
    <w:p w:rsidR="00356A02" w:rsidRDefault="00356A02" w:rsidP="0088570C">
      <w:pPr>
        <w:spacing w:after="0"/>
        <w:jc w:val="both"/>
        <w:rPr>
          <w:sz w:val="24"/>
          <w:rtl/>
          <w:lang w:bidi="fa-IR"/>
        </w:rPr>
      </w:pPr>
      <w:r>
        <w:rPr>
          <w:rFonts w:hint="cs"/>
          <w:sz w:val="24"/>
          <w:rtl/>
          <w:lang w:bidi="fa-IR"/>
        </w:rPr>
        <w:t>نزع: درگیری و اختلاف بی‌مورد است.</w:t>
      </w:r>
    </w:p>
    <w:p w:rsidR="00356A02" w:rsidRDefault="00356A02" w:rsidP="0088570C">
      <w:pPr>
        <w:spacing w:after="0"/>
        <w:jc w:val="both"/>
        <w:rPr>
          <w:sz w:val="24"/>
          <w:rtl/>
          <w:lang w:bidi="fa-IR"/>
        </w:rPr>
      </w:pPr>
      <w:r>
        <w:rPr>
          <w:rFonts w:hint="cs"/>
          <w:sz w:val="24"/>
          <w:rtl/>
          <w:lang w:bidi="fa-IR"/>
        </w:rPr>
        <w:t>اف</w:t>
      </w:r>
      <w:r w:rsidR="00BD60DA">
        <w:rPr>
          <w:rFonts w:hint="cs"/>
          <w:sz w:val="24"/>
          <w:rtl/>
          <w:lang w:bidi="fa-IR"/>
        </w:rPr>
        <w:t>ّ</w:t>
      </w:r>
      <w:r>
        <w:rPr>
          <w:rFonts w:hint="cs"/>
          <w:sz w:val="24"/>
          <w:rtl/>
          <w:lang w:bidi="fa-IR"/>
        </w:rPr>
        <w:t>: کمترین سخن ناشایست است.</w:t>
      </w:r>
    </w:p>
    <w:p w:rsidR="00356A02" w:rsidRDefault="00356A02" w:rsidP="0088570C">
      <w:pPr>
        <w:spacing w:after="0"/>
        <w:jc w:val="both"/>
        <w:rPr>
          <w:sz w:val="24"/>
          <w:rtl/>
          <w:lang w:bidi="fa-IR"/>
        </w:rPr>
      </w:pPr>
      <w:r>
        <w:rPr>
          <w:rFonts w:hint="cs"/>
          <w:sz w:val="24"/>
          <w:rtl/>
          <w:lang w:bidi="fa-IR"/>
        </w:rPr>
        <w:t>فحش: سخنان ناشایست ناخوشایند است.</w:t>
      </w:r>
    </w:p>
    <w:p w:rsidR="00356A02" w:rsidRDefault="00356A02" w:rsidP="0088570C">
      <w:pPr>
        <w:spacing w:after="0"/>
        <w:jc w:val="both"/>
        <w:rPr>
          <w:sz w:val="24"/>
          <w:rtl/>
          <w:lang w:bidi="fa-IR"/>
        </w:rPr>
      </w:pPr>
      <w:r>
        <w:rPr>
          <w:rFonts w:hint="cs"/>
          <w:sz w:val="24"/>
          <w:rtl/>
          <w:lang w:bidi="fa-IR"/>
        </w:rPr>
        <w:lastRenderedPageBreak/>
        <w:t>نمیمه: میانجیگری در اختلاف و به هم زدن روابط به غیر حق است.</w:t>
      </w:r>
    </w:p>
    <w:p w:rsidR="00356A02" w:rsidRDefault="00356A02" w:rsidP="0088570C">
      <w:pPr>
        <w:spacing w:after="0"/>
        <w:jc w:val="both"/>
        <w:rPr>
          <w:sz w:val="24"/>
          <w:rtl/>
          <w:lang w:bidi="fa-IR"/>
        </w:rPr>
      </w:pPr>
      <w:r>
        <w:rPr>
          <w:rFonts w:hint="cs"/>
          <w:sz w:val="24"/>
          <w:rtl/>
          <w:lang w:bidi="fa-IR"/>
        </w:rPr>
        <w:t>بهتان: نسبت‌های ناروا به کسی دادن است.</w:t>
      </w:r>
    </w:p>
    <w:p w:rsidR="00356A02" w:rsidRDefault="00356A02" w:rsidP="0088570C">
      <w:pPr>
        <w:spacing w:after="0"/>
        <w:jc w:val="both"/>
        <w:rPr>
          <w:sz w:val="24"/>
          <w:rtl/>
          <w:lang w:bidi="fa-IR"/>
        </w:rPr>
      </w:pPr>
      <w:r>
        <w:rPr>
          <w:rFonts w:hint="cs"/>
          <w:sz w:val="24"/>
          <w:rtl/>
          <w:lang w:bidi="fa-IR"/>
        </w:rPr>
        <w:t>فجور: گناهانی که موجب دردیده شدن حیا می‌شود.</w:t>
      </w:r>
    </w:p>
    <w:p w:rsidR="00766CB7" w:rsidRDefault="00766CB7" w:rsidP="0088570C">
      <w:pPr>
        <w:spacing w:after="0"/>
        <w:jc w:val="both"/>
        <w:rPr>
          <w:sz w:val="24"/>
          <w:rtl/>
          <w:lang w:bidi="fa-IR"/>
        </w:rPr>
      </w:pPr>
      <w:r>
        <w:rPr>
          <w:rFonts w:hint="cs"/>
          <w:sz w:val="24"/>
          <w:rtl/>
          <w:lang w:bidi="fa-IR"/>
        </w:rPr>
        <w:t xml:space="preserve">فعل فاحشه: انجام عملی شنیع است و مروت و دین فرد را از بین می‌برد. </w:t>
      </w:r>
    </w:p>
    <w:p w:rsidR="00356A02" w:rsidRDefault="00356A02" w:rsidP="0088570C">
      <w:pPr>
        <w:spacing w:after="0"/>
        <w:jc w:val="both"/>
        <w:rPr>
          <w:sz w:val="24"/>
          <w:rtl/>
          <w:lang w:bidi="fa-IR"/>
        </w:rPr>
      </w:pPr>
      <w:r>
        <w:rPr>
          <w:rFonts w:hint="cs"/>
          <w:sz w:val="24"/>
          <w:rtl/>
          <w:lang w:bidi="fa-IR"/>
        </w:rPr>
        <w:t>اسراف: عمل خارج از حد تعادل را می‌گویند.</w:t>
      </w:r>
    </w:p>
    <w:p w:rsidR="00356A02" w:rsidRDefault="00356A02" w:rsidP="0088570C">
      <w:pPr>
        <w:spacing w:after="0"/>
        <w:jc w:val="both"/>
        <w:rPr>
          <w:sz w:val="24"/>
          <w:rtl/>
          <w:lang w:bidi="fa-IR"/>
        </w:rPr>
      </w:pPr>
      <w:r>
        <w:rPr>
          <w:rFonts w:hint="cs"/>
          <w:sz w:val="24"/>
          <w:rtl/>
          <w:lang w:bidi="fa-IR"/>
        </w:rPr>
        <w:t>تبذیر: صرف مال و وقت و هزینه و امکانات بدون مقصد مشخص است.</w:t>
      </w:r>
    </w:p>
    <w:p w:rsidR="00356A02" w:rsidRDefault="00356A02" w:rsidP="0088570C">
      <w:pPr>
        <w:spacing w:after="0"/>
        <w:jc w:val="both"/>
        <w:rPr>
          <w:sz w:val="24"/>
          <w:rtl/>
          <w:lang w:bidi="fa-IR"/>
        </w:rPr>
      </w:pPr>
      <w:r>
        <w:rPr>
          <w:rFonts w:hint="cs"/>
          <w:sz w:val="24"/>
          <w:rtl/>
          <w:lang w:bidi="fa-IR"/>
        </w:rPr>
        <w:t>قتل: جلوگیری از حیات دیگران است.</w:t>
      </w:r>
    </w:p>
    <w:p w:rsidR="00356A02" w:rsidRDefault="00356A02" w:rsidP="0088570C">
      <w:pPr>
        <w:spacing w:after="0"/>
        <w:jc w:val="both"/>
        <w:rPr>
          <w:sz w:val="24"/>
          <w:rtl/>
          <w:lang w:bidi="fa-IR"/>
        </w:rPr>
      </w:pPr>
      <w:r>
        <w:rPr>
          <w:rFonts w:hint="cs"/>
          <w:sz w:val="24"/>
          <w:rtl/>
          <w:lang w:bidi="fa-IR"/>
        </w:rPr>
        <w:t>لهو: کارهایی بی‌فایده‌ای که به دلیل لذتی که دارند انجام می‌شوند.</w:t>
      </w:r>
    </w:p>
    <w:p w:rsidR="00356A02" w:rsidRDefault="00356A02" w:rsidP="0088570C">
      <w:pPr>
        <w:spacing w:after="0"/>
        <w:jc w:val="both"/>
        <w:rPr>
          <w:sz w:val="24"/>
          <w:rtl/>
          <w:lang w:bidi="fa-IR"/>
        </w:rPr>
      </w:pPr>
      <w:r>
        <w:rPr>
          <w:rFonts w:hint="cs"/>
          <w:sz w:val="24"/>
          <w:rtl/>
          <w:lang w:bidi="fa-IR"/>
        </w:rPr>
        <w:t xml:space="preserve">لعب: کارهای تکراری بی‌فایده که به دلیل عادت و یا دلایل دیگر انجام می‌شود. </w:t>
      </w:r>
    </w:p>
    <w:p w:rsidR="00356A02" w:rsidRDefault="00356A02" w:rsidP="0088570C">
      <w:pPr>
        <w:spacing w:after="0"/>
        <w:jc w:val="both"/>
        <w:rPr>
          <w:sz w:val="24"/>
          <w:rtl/>
          <w:lang w:bidi="fa-IR"/>
        </w:rPr>
      </w:pPr>
      <w:r>
        <w:rPr>
          <w:rFonts w:hint="cs"/>
          <w:sz w:val="24"/>
          <w:rtl/>
          <w:lang w:bidi="fa-IR"/>
        </w:rPr>
        <w:t>لغو: سخنان و کارهای بیهوده را گویند.</w:t>
      </w:r>
    </w:p>
    <w:p w:rsidR="00356A02" w:rsidRDefault="00356A02" w:rsidP="0088570C">
      <w:pPr>
        <w:spacing w:after="0"/>
        <w:jc w:val="both"/>
        <w:rPr>
          <w:sz w:val="24"/>
          <w:rtl/>
          <w:lang w:bidi="fa-IR"/>
        </w:rPr>
      </w:pPr>
      <w:r>
        <w:rPr>
          <w:rFonts w:hint="cs"/>
          <w:sz w:val="24"/>
          <w:rtl/>
          <w:lang w:bidi="fa-IR"/>
        </w:rPr>
        <w:t>تفاخر: قرار گرفتن در وضعیت فخرفروشی در اجنماعی است.</w:t>
      </w:r>
    </w:p>
    <w:p w:rsidR="00356A02" w:rsidRDefault="00356A02" w:rsidP="0088570C">
      <w:pPr>
        <w:spacing w:after="0"/>
        <w:jc w:val="both"/>
        <w:rPr>
          <w:sz w:val="24"/>
          <w:rtl/>
          <w:lang w:bidi="fa-IR"/>
        </w:rPr>
      </w:pPr>
      <w:r>
        <w:rPr>
          <w:rFonts w:hint="cs"/>
          <w:sz w:val="24"/>
          <w:rtl/>
          <w:lang w:bidi="fa-IR"/>
        </w:rPr>
        <w:t>تکاثر: افتخار کردن به کثرت‌های دنیوی است.</w:t>
      </w:r>
    </w:p>
    <w:p w:rsidR="00356A02" w:rsidRDefault="00356A02" w:rsidP="0088570C">
      <w:pPr>
        <w:spacing w:after="0"/>
        <w:jc w:val="both"/>
        <w:rPr>
          <w:sz w:val="24"/>
          <w:rtl/>
          <w:lang w:bidi="fa-IR"/>
        </w:rPr>
      </w:pPr>
      <w:r>
        <w:rPr>
          <w:rFonts w:hint="cs"/>
          <w:sz w:val="24"/>
          <w:rtl/>
          <w:lang w:bidi="fa-IR"/>
        </w:rPr>
        <w:t>کبائر: اموری است که انجام دادن آن را حرام کرده است.</w:t>
      </w:r>
    </w:p>
    <w:p w:rsidR="00356A02" w:rsidRDefault="00356A02" w:rsidP="0088570C">
      <w:pPr>
        <w:spacing w:after="0"/>
        <w:jc w:val="both"/>
        <w:rPr>
          <w:sz w:val="24"/>
          <w:rtl/>
          <w:lang w:bidi="fa-IR"/>
        </w:rPr>
      </w:pPr>
      <w:r>
        <w:rPr>
          <w:rFonts w:hint="cs"/>
          <w:sz w:val="24"/>
          <w:rtl/>
          <w:lang w:bidi="fa-IR"/>
        </w:rPr>
        <w:t>خطیئه: انجام اموری نادرست است.</w:t>
      </w:r>
    </w:p>
    <w:p w:rsidR="00356A02" w:rsidRDefault="00356A02" w:rsidP="0088570C">
      <w:pPr>
        <w:spacing w:after="0"/>
        <w:jc w:val="both"/>
        <w:rPr>
          <w:sz w:val="24"/>
          <w:rtl/>
          <w:lang w:bidi="fa-IR"/>
        </w:rPr>
      </w:pPr>
      <w:r>
        <w:rPr>
          <w:rFonts w:hint="cs"/>
          <w:sz w:val="24"/>
          <w:rtl/>
          <w:lang w:bidi="fa-IR"/>
        </w:rPr>
        <w:t xml:space="preserve">فحشاء: کارهای ناشایست و  زشت است. </w:t>
      </w:r>
    </w:p>
    <w:p w:rsidR="00356A02" w:rsidRDefault="00356A02" w:rsidP="0088570C">
      <w:pPr>
        <w:spacing w:after="0"/>
        <w:jc w:val="both"/>
        <w:rPr>
          <w:sz w:val="24"/>
          <w:rtl/>
          <w:lang w:bidi="fa-IR"/>
        </w:rPr>
      </w:pPr>
      <w:r>
        <w:rPr>
          <w:rFonts w:hint="cs"/>
          <w:sz w:val="24"/>
          <w:rtl/>
          <w:lang w:bidi="fa-IR"/>
        </w:rPr>
        <w:t>نکث: شکستن عهدهای الهی است.</w:t>
      </w:r>
    </w:p>
    <w:p w:rsidR="00356A02" w:rsidRDefault="00356A02" w:rsidP="0088570C">
      <w:pPr>
        <w:spacing w:after="0"/>
        <w:jc w:val="both"/>
        <w:rPr>
          <w:sz w:val="24"/>
          <w:rtl/>
          <w:lang w:bidi="fa-IR"/>
        </w:rPr>
      </w:pPr>
      <w:r>
        <w:rPr>
          <w:rFonts w:hint="cs"/>
          <w:sz w:val="24"/>
          <w:rtl/>
          <w:lang w:bidi="fa-IR"/>
        </w:rPr>
        <w:t>زور: به خلاف واقع اعمال کردن است.</w:t>
      </w:r>
    </w:p>
    <w:p w:rsidR="00356A02" w:rsidRDefault="00356A02" w:rsidP="0088570C">
      <w:pPr>
        <w:spacing w:after="0"/>
        <w:jc w:val="both"/>
        <w:rPr>
          <w:sz w:val="24"/>
          <w:rtl/>
          <w:lang w:bidi="fa-IR"/>
        </w:rPr>
      </w:pPr>
      <w:r>
        <w:rPr>
          <w:rFonts w:hint="cs"/>
          <w:sz w:val="24"/>
          <w:rtl/>
          <w:lang w:bidi="fa-IR"/>
        </w:rPr>
        <w:t xml:space="preserve">اکل سحت: اعمال نادرستی که مرتکبش را ننگین می‌کند، و مروت او را مکدر کرده و می‌پوشاند. </w:t>
      </w:r>
    </w:p>
    <w:p w:rsidR="00356A02" w:rsidRDefault="00356A02" w:rsidP="0088570C">
      <w:pPr>
        <w:spacing w:after="0"/>
        <w:jc w:val="both"/>
        <w:rPr>
          <w:sz w:val="24"/>
          <w:rtl/>
          <w:lang w:bidi="fa-IR"/>
        </w:rPr>
      </w:pPr>
      <w:r>
        <w:rPr>
          <w:rFonts w:hint="cs"/>
          <w:sz w:val="24"/>
          <w:rtl/>
          <w:lang w:bidi="fa-IR"/>
        </w:rPr>
        <w:t>خوض: فرو رفتن تا عمق در چیزی که در آن فساد است. (به جای دوری از آن)</w:t>
      </w:r>
    </w:p>
    <w:p w:rsidR="00356A02" w:rsidRDefault="00356A02" w:rsidP="0088570C">
      <w:pPr>
        <w:spacing w:after="0"/>
        <w:jc w:val="both"/>
        <w:rPr>
          <w:sz w:val="24"/>
          <w:rtl/>
          <w:lang w:bidi="fa-IR"/>
        </w:rPr>
      </w:pPr>
      <w:r>
        <w:rPr>
          <w:rFonts w:hint="cs"/>
          <w:sz w:val="24"/>
          <w:rtl/>
          <w:lang w:bidi="fa-IR"/>
        </w:rPr>
        <w:t>کید:</w:t>
      </w:r>
      <w:r w:rsidR="006E74BF">
        <w:rPr>
          <w:rFonts w:hint="cs"/>
          <w:sz w:val="24"/>
          <w:rtl/>
          <w:lang w:bidi="fa-IR"/>
        </w:rPr>
        <w:t xml:space="preserve"> تدبیری که برای ضرر</w:t>
      </w:r>
      <w:r w:rsidR="0031235C">
        <w:rPr>
          <w:rFonts w:hint="cs"/>
          <w:sz w:val="24"/>
          <w:rtl/>
          <w:lang w:bidi="fa-IR"/>
        </w:rPr>
        <w:t xml:space="preserve"> </w:t>
      </w:r>
      <w:r w:rsidR="006E74BF">
        <w:rPr>
          <w:rFonts w:hint="cs"/>
          <w:sz w:val="24"/>
          <w:rtl/>
          <w:lang w:bidi="fa-IR"/>
        </w:rPr>
        <w:t xml:space="preserve">رسانی به دیگران صورت می‌گیرد. </w:t>
      </w:r>
    </w:p>
    <w:p w:rsidR="0031235C" w:rsidRDefault="0031235C" w:rsidP="0031235C">
      <w:pPr>
        <w:spacing w:after="0"/>
        <w:jc w:val="both"/>
        <w:rPr>
          <w:sz w:val="24"/>
          <w:rtl/>
          <w:lang w:bidi="fa-IR"/>
        </w:rPr>
      </w:pPr>
      <w:r w:rsidRPr="0031235C">
        <w:rPr>
          <w:rFonts w:hint="cs"/>
          <w:sz w:val="24"/>
          <w:rtl/>
          <w:lang w:bidi="fa-IR"/>
        </w:rPr>
        <w:t>مکر</w:t>
      </w:r>
      <w:r>
        <w:rPr>
          <w:rFonts w:hint="cs"/>
          <w:sz w:val="24"/>
          <w:rtl/>
          <w:lang w:bidi="fa-IR"/>
        </w:rPr>
        <w:t>: تدبیر مخفیانه برای ضرر رسانی به دیگران.</w:t>
      </w:r>
    </w:p>
    <w:p w:rsidR="00356A02" w:rsidRDefault="00356A02" w:rsidP="0088570C">
      <w:pPr>
        <w:spacing w:after="0"/>
        <w:jc w:val="both"/>
        <w:rPr>
          <w:sz w:val="24"/>
          <w:rtl/>
          <w:lang w:bidi="fa-IR"/>
        </w:rPr>
      </w:pPr>
      <w:r>
        <w:rPr>
          <w:rFonts w:hint="cs"/>
          <w:sz w:val="24"/>
          <w:rtl/>
          <w:lang w:bidi="fa-IR"/>
        </w:rPr>
        <w:lastRenderedPageBreak/>
        <w:t>سهو:</w:t>
      </w:r>
      <w:r w:rsidR="006E74BF">
        <w:rPr>
          <w:rFonts w:hint="cs"/>
          <w:sz w:val="24"/>
          <w:rtl/>
          <w:lang w:bidi="fa-IR"/>
        </w:rPr>
        <w:t xml:space="preserve"> غفلت از کار یا چیزی که نسبت به توجه یا اهتمام بر آن قصد و اراده شده بود. </w:t>
      </w:r>
    </w:p>
    <w:p w:rsidR="00766CB7" w:rsidRDefault="00766CB7" w:rsidP="0088570C">
      <w:pPr>
        <w:spacing w:after="0"/>
        <w:jc w:val="both"/>
        <w:rPr>
          <w:sz w:val="24"/>
          <w:rtl/>
          <w:lang w:bidi="fa-IR"/>
        </w:rPr>
      </w:pPr>
      <w:r>
        <w:rPr>
          <w:rFonts w:hint="cs"/>
          <w:sz w:val="24"/>
          <w:rtl/>
          <w:lang w:bidi="fa-IR"/>
        </w:rPr>
        <w:t>من</w:t>
      </w:r>
      <w:r w:rsidR="0031235C">
        <w:rPr>
          <w:rFonts w:hint="cs"/>
          <w:sz w:val="24"/>
          <w:rtl/>
          <w:lang w:bidi="fa-IR"/>
        </w:rPr>
        <w:t>ّ</w:t>
      </w:r>
      <w:r>
        <w:rPr>
          <w:rFonts w:hint="cs"/>
          <w:sz w:val="24"/>
          <w:rtl/>
          <w:lang w:bidi="fa-IR"/>
        </w:rPr>
        <w:t xml:space="preserve">ت: </w:t>
      </w:r>
      <w:r w:rsidR="0031235C">
        <w:rPr>
          <w:rFonts w:hint="cs"/>
          <w:sz w:val="24"/>
          <w:rtl/>
          <w:lang w:bidi="fa-IR"/>
        </w:rPr>
        <w:t>در عوض انجام خیر از دیگران انتظار خدمت‌کردن به خود را داشتن.</w:t>
      </w:r>
    </w:p>
    <w:p w:rsidR="00BD60DA" w:rsidRDefault="00BD60DA" w:rsidP="0088570C">
      <w:pPr>
        <w:spacing w:after="0"/>
        <w:jc w:val="both"/>
        <w:rPr>
          <w:sz w:val="24"/>
          <w:rtl/>
          <w:lang w:bidi="fa-IR"/>
        </w:rPr>
      </w:pPr>
      <w:r>
        <w:rPr>
          <w:rFonts w:hint="cs"/>
          <w:sz w:val="24"/>
          <w:rtl/>
          <w:lang w:bidi="fa-IR"/>
        </w:rPr>
        <w:t xml:space="preserve">صدّ سبیل الله: </w:t>
      </w:r>
      <w:r w:rsidR="0031235C">
        <w:rPr>
          <w:rFonts w:hint="cs"/>
          <w:sz w:val="24"/>
          <w:rtl/>
          <w:lang w:bidi="fa-IR"/>
        </w:rPr>
        <w:t>ممانعت از انجام کارهای نیک و فطری.</w:t>
      </w:r>
    </w:p>
    <w:p w:rsidR="00BD60DA" w:rsidRDefault="00BD60DA" w:rsidP="0088570C">
      <w:pPr>
        <w:spacing w:after="0"/>
        <w:jc w:val="both"/>
        <w:rPr>
          <w:sz w:val="24"/>
          <w:rtl/>
          <w:lang w:bidi="fa-IR"/>
        </w:rPr>
      </w:pPr>
      <w:r w:rsidRPr="0031235C">
        <w:rPr>
          <w:rFonts w:hint="cs"/>
          <w:sz w:val="24"/>
          <w:rtl/>
          <w:lang w:bidi="fa-IR"/>
        </w:rPr>
        <w:t>اذیت:‌ آزار رسانی به دیگران.</w:t>
      </w:r>
      <w:r>
        <w:rPr>
          <w:rFonts w:hint="cs"/>
          <w:sz w:val="24"/>
          <w:rtl/>
          <w:lang w:bidi="fa-IR"/>
        </w:rPr>
        <w:t xml:space="preserve"> </w:t>
      </w:r>
    </w:p>
    <w:p w:rsidR="0094681B" w:rsidRDefault="0094681B" w:rsidP="0094681B">
      <w:pPr>
        <w:spacing w:after="0"/>
        <w:jc w:val="both"/>
        <w:rPr>
          <w:sz w:val="24"/>
          <w:rtl/>
          <w:lang w:bidi="fa-IR"/>
        </w:rPr>
      </w:pPr>
      <w:r>
        <w:rPr>
          <w:rFonts w:hint="cs"/>
          <w:sz w:val="24"/>
          <w:rtl/>
          <w:lang w:bidi="fa-IR"/>
        </w:rPr>
        <w:t>محادّه: ممانعت از جاری شدن حق.</w:t>
      </w:r>
    </w:p>
    <w:p w:rsidR="0094681B" w:rsidRDefault="0094681B" w:rsidP="0094681B">
      <w:pPr>
        <w:spacing w:after="0"/>
        <w:jc w:val="both"/>
        <w:rPr>
          <w:sz w:val="24"/>
          <w:rtl/>
          <w:lang w:bidi="fa-IR"/>
        </w:rPr>
      </w:pPr>
      <w:r w:rsidRPr="0094681B">
        <w:rPr>
          <w:rFonts w:hint="cs"/>
          <w:sz w:val="24"/>
          <w:rtl/>
          <w:lang w:bidi="fa-IR"/>
        </w:rPr>
        <w:t>إفک:</w:t>
      </w:r>
      <w:r>
        <w:rPr>
          <w:rFonts w:hint="cs"/>
          <w:sz w:val="24"/>
          <w:rtl/>
          <w:lang w:bidi="fa-IR"/>
        </w:rPr>
        <w:t xml:space="preserve"> </w:t>
      </w:r>
      <w:r w:rsidR="001D3010">
        <w:rPr>
          <w:rFonts w:hint="cs"/>
          <w:sz w:val="24"/>
          <w:rtl/>
          <w:lang w:bidi="fa-IR"/>
        </w:rPr>
        <w:t xml:space="preserve">اعراض همراه با نسبت دروغ دادن. </w:t>
      </w:r>
    </w:p>
    <w:p w:rsidR="0094681B" w:rsidRDefault="0094681B" w:rsidP="0094681B">
      <w:pPr>
        <w:spacing w:after="0"/>
        <w:jc w:val="both"/>
        <w:rPr>
          <w:sz w:val="24"/>
          <w:rtl/>
          <w:lang w:bidi="fa-IR"/>
        </w:rPr>
      </w:pPr>
      <w:r w:rsidRPr="00BD60DA">
        <w:rPr>
          <w:rFonts w:hint="cs"/>
          <w:sz w:val="24"/>
          <w:rtl/>
          <w:lang w:bidi="fa-IR"/>
        </w:rPr>
        <w:t>افترا</w:t>
      </w:r>
      <w:r>
        <w:rPr>
          <w:rFonts w:hint="cs"/>
          <w:sz w:val="24"/>
          <w:rtl/>
          <w:lang w:bidi="fa-IR"/>
        </w:rPr>
        <w:t>:</w:t>
      </w:r>
      <w:r w:rsidR="001D3010">
        <w:rPr>
          <w:rFonts w:hint="cs"/>
          <w:sz w:val="24"/>
          <w:rtl/>
          <w:lang w:bidi="fa-IR"/>
        </w:rPr>
        <w:t xml:space="preserve"> رابطه ذی‌حقی را به حق قطع دانستن و این رابطه را به گونه‌ای از خودآورده نسبت دادن.</w:t>
      </w:r>
    </w:p>
    <w:p w:rsidR="00356A02" w:rsidRPr="005365C8" w:rsidRDefault="00356A02" w:rsidP="00F53B4C">
      <w:pPr>
        <w:pStyle w:val="Heading3"/>
        <w:spacing w:before="0" w:after="0"/>
        <w:jc w:val="both"/>
        <w:rPr>
          <w:rFonts w:ascii="w_Mitra Black" w:hAnsi="w_Mitra Black" w:cs="w_Mitra Black"/>
          <w:b w:val="0"/>
          <w:bCs w:val="0"/>
          <w:sz w:val="22"/>
          <w:szCs w:val="24"/>
          <w:rtl/>
          <w:lang w:bidi="fa-IR"/>
        </w:rPr>
      </w:pPr>
      <w:bookmarkStart w:id="64" w:name="_Toc412839233"/>
      <w:bookmarkStart w:id="65" w:name="_Toc412839554"/>
      <w:r w:rsidRPr="0094681B">
        <w:rPr>
          <w:rFonts w:ascii="w_Mitra Black" w:hAnsi="w_Mitra Black" w:cs="w_Mitra Black"/>
          <w:b w:val="0"/>
          <w:bCs w:val="0"/>
          <w:sz w:val="22"/>
          <w:szCs w:val="24"/>
          <w:rtl/>
          <w:lang w:bidi="fa-IR"/>
        </w:rPr>
        <w:t>8-</w:t>
      </w:r>
      <w:r w:rsidR="00F53B4C">
        <w:rPr>
          <w:rFonts w:ascii="w_Mitra Black" w:hAnsi="w_Mitra Black" w:cs="w_Mitra Black" w:hint="cs"/>
          <w:b w:val="0"/>
          <w:bCs w:val="0"/>
          <w:sz w:val="22"/>
          <w:szCs w:val="24"/>
          <w:rtl/>
          <w:lang w:bidi="fa-IR"/>
        </w:rPr>
        <w:t>4</w:t>
      </w:r>
      <w:r w:rsidRPr="0094681B">
        <w:rPr>
          <w:rFonts w:ascii="w_Mitra Black" w:hAnsi="w_Mitra Black" w:cs="w_Mitra Black"/>
          <w:b w:val="0"/>
          <w:bCs w:val="0"/>
          <w:sz w:val="22"/>
          <w:szCs w:val="24"/>
          <w:rtl/>
          <w:lang w:bidi="fa-IR"/>
        </w:rPr>
        <w:t>. آسیب‌های طبیعی وارده در زندگی</w:t>
      </w:r>
      <w:r w:rsidRPr="0094681B">
        <w:rPr>
          <w:rFonts w:ascii="w_Mitra Black" w:hAnsi="w_Mitra Black" w:cs="w_Mitra Black" w:hint="cs"/>
          <w:b w:val="0"/>
          <w:bCs w:val="0"/>
          <w:sz w:val="22"/>
          <w:szCs w:val="24"/>
          <w:rtl/>
          <w:lang w:bidi="fa-IR"/>
        </w:rPr>
        <w:t>‌</w:t>
      </w:r>
      <w:bookmarkEnd w:id="64"/>
      <w:bookmarkEnd w:id="65"/>
    </w:p>
    <w:p w:rsidR="00356A02" w:rsidRDefault="00356A02" w:rsidP="0088570C">
      <w:pPr>
        <w:spacing w:after="0"/>
        <w:jc w:val="both"/>
        <w:rPr>
          <w:sz w:val="24"/>
          <w:rtl/>
          <w:lang w:bidi="fa-IR"/>
        </w:rPr>
      </w:pPr>
      <w:r w:rsidRPr="00D5531A">
        <w:rPr>
          <w:rFonts w:hint="cs"/>
          <w:sz w:val="24"/>
          <w:rtl/>
          <w:lang w:bidi="fa-IR"/>
        </w:rPr>
        <w:t xml:space="preserve"> </w:t>
      </w:r>
      <w:r>
        <w:rPr>
          <w:rFonts w:hint="cs"/>
          <w:sz w:val="24"/>
          <w:rtl/>
          <w:lang w:bidi="fa-IR"/>
        </w:rPr>
        <w:t>کلماتی که در این زمینه می‌توان مطالعه کرد عبارتند از:</w:t>
      </w:r>
    </w:p>
    <w:p w:rsidR="00356A02" w:rsidRDefault="00356A02" w:rsidP="0088570C">
      <w:pPr>
        <w:spacing w:after="0"/>
        <w:jc w:val="both"/>
        <w:rPr>
          <w:sz w:val="24"/>
          <w:rtl/>
          <w:lang w:bidi="fa-IR"/>
        </w:rPr>
      </w:pPr>
      <w:r>
        <w:rPr>
          <w:rFonts w:hint="cs"/>
          <w:sz w:val="24"/>
          <w:rtl/>
          <w:lang w:bidi="fa-IR"/>
        </w:rPr>
        <w:t xml:space="preserve">مصیبت: امور نامطلوب ناخرسندی که فرد با آن مواجه می‌شود. </w:t>
      </w:r>
    </w:p>
    <w:p w:rsidR="00356A02" w:rsidRDefault="00356A02" w:rsidP="0088570C">
      <w:pPr>
        <w:spacing w:after="0"/>
        <w:jc w:val="both"/>
        <w:rPr>
          <w:sz w:val="24"/>
          <w:rtl/>
          <w:lang w:bidi="fa-IR"/>
        </w:rPr>
      </w:pPr>
      <w:r>
        <w:rPr>
          <w:rFonts w:hint="cs"/>
          <w:sz w:val="24"/>
          <w:rtl/>
          <w:lang w:bidi="fa-IR"/>
        </w:rPr>
        <w:t>بلا: سختی‌های زندگی است.</w:t>
      </w:r>
    </w:p>
    <w:p w:rsidR="00356A02" w:rsidRDefault="00356A02" w:rsidP="0088570C">
      <w:pPr>
        <w:spacing w:after="0"/>
        <w:jc w:val="both"/>
        <w:rPr>
          <w:sz w:val="24"/>
          <w:rtl/>
          <w:lang w:bidi="fa-IR"/>
        </w:rPr>
      </w:pPr>
      <w:r>
        <w:rPr>
          <w:rFonts w:hint="cs"/>
          <w:sz w:val="24"/>
          <w:rtl/>
          <w:lang w:bidi="fa-IR"/>
        </w:rPr>
        <w:t>خوف: ترس‌هایی که به طور طبیعی در هر مواجهه با امور در زندگی وجود دارد.</w:t>
      </w:r>
      <w:r w:rsidR="00C8071E">
        <w:rPr>
          <w:rFonts w:hint="cs"/>
          <w:sz w:val="24"/>
          <w:rtl/>
          <w:lang w:bidi="fa-IR"/>
        </w:rPr>
        <w:t xml:space="preserve"> که در آن توقع ضرری مشکوک را دارد. </w:t>
      </w:r>
    </w:p>
    <w:p w:rsidR="00356A02" w:rsidRDefault="00356A02" w:rsidP="0088570C">
      <w:pPr>
        <w:spacing w:after="0"/>
        <w:jc w:val="both"/>
        <w:rPr>
          <w:sz w:val="24"/>
          <w:rtl/>
          <w:lang w:bidi="fa-IR"/>
        </w:rPr>
      </w:pPr>
      <w:r>
        <w:rPr>
          <w:rFonts w:hint="cs"/>
          <w:sz w:val="24"/>
          <w:rtl/>
          <w:lang w:bidi="fa-IR"/>
        </w:rPr>
        <w:t>نقص اموال و انفس: از دست دادن امکانات است.</w:t>
      </w:r>
    </w:p>
    <w:p w:rsidR="00356A02" w:rsidRDefault="00356A02" w:rsidP="0088570C">
      <w:pPr>
        <w:spacing w:after="0"/>
        <w:jc w:val="both"/>
        <w:rPr>
          <w:sz w:val="24"/>
          <w:rtl/>
          <w:lang w:bidi="fa-IR"/>
        </w:rPr>
      </w:pPr>
      <w:r>
        <w:rPr>
          <w:rFonts w:hint="cs"/>
          <w:sz w:val="24"/>
          <w:rtl/>
          <w:lang w:bidi="fa-IR"/>
        </w:rPr>
        <w:t>فتنه: چالش‌هایی که موجب بحران در زندگی می‌شود.</w:t>
      </w:r>
    </w:p>
    <w:p w:rsidR="00356A02" w:rsidRDefault="00356A02" w:rsidP="0088570C">
      <w:pPr>
        <w:spacing w:after="0"/>
        <w:jc w:val="both"/>
        <w:rPr>
          <w:sz w:val="24"/>
          <w:rtl/>
          <w:lang w:bidi="fa-IR"/>
        </w:rPr>
      </w:pPr>
      <w:r>
        <w:rPr>
          <w:rFonts w:hint="cs"/>
          <w:sz w:val="24"/>
          <w:rtl/>
          <w:lang w:bidi="fa-IR"/>
        </w:rPr>
        <w:t>فقر: عدم امکانات زندگی است.</w:t>
      </w:r>
    </w:p>
    <w:p w:rsidR="00356A02" w:rsidRDefault="00356A02" w:rsidP="0088570C">
      <w:pPr>
        <w:spacing w:after="0"/>
        <w:jc w:val="both"/>
        <w:rPr>
          <w:sz w:val="24"/>
          <w:rtl/>
          <w:lang w:bidi="fa-IR"/>
        </w:rPr>
      </w:pPr>
      <w:r>
        <w:rPr>
          <w:rFonts w:hint="cs"/>
          <w:sz w:val="24"/>
          <w:rtl/>
          <w:lang w:bidi="fa-IR"/>
        </w:rPr>
        <w:t>مسکنت: وضعیتی که فرد را از فعالیت و حرکت ساقط می‌کند.</w:t>
      </w:r>
    </w:p>
    <w:p w:rsidR="00356A02" w:rsidRDefault="00356A02" w:rsidP="0088570C">
      <w:pPr>
        <w:spacing w:after="0"/>
        <w:jc w:val="both"/>
        <w:rPr>
          <w:sz w:val="24"/>
          <w:rtl/>
          <w:lang w:bidi="fa-IR"/>
        </w:rPr>
      </w:pPr>
      <w:r>
        <w:rPr>
          <w:rFonts w:hint="cs"/>
          <w:sz w:val="24"/>
          <w:rtl/>
          <w:lang w:bidi="fa-IR"/>
        </w:rPr>
        <w:t>ابن السبیل: در راه ماندن</w:t>
      </w:r>
    </w:p>
    <w:p w:rsidR="00356A02" w:rsidRDefault="00356A02" w:rsidP="0088570C">
      <w:pPr>
        <w:spacing w:after="0"/>
        <w:jc w:val="both"/>
        <w:rPr>
          <w:sz w:val="24"/>
          <w:rtl/>
          <w:lang w:bidi="fa-IR"/>
        </w:rPr>
      </w:pPr>
      <w:r>
        <w:rPr>
          <w:rFonts w:hint="cs"/>
          <w:sz w:val="24"/>
          <w:rtl/>
          <w:lang w:bidi="fa-IR"/>
        </w:rPr>
        <w:t>غرم: قرض‌دار بودن نسبت به دیگران</w:t>
      </w:r>
    </w:p>
    <w:p w:rsidR="00356A02" w:rsidRDefault="00356A02" w:rsidP="0088570C">
      <w:pPr>
        <w:spacing w:after="0"/>
        <w:jc w:val="both"/>
        <w:rPr>
          <w:sz w:val="24"/>
          <w:rtl/>
          <w:lang w:bidi="fa-IR"/>
        </w:rPr>
      </w:pPr>
      <w:r>
        <w:rPr>
          <w:rFonts w:hint="cs"/>
          <w:sz w:val="24"/>
          <w:rtl/>
          <w:lang w:bidi="fa-IR"/>
        </w:rPr>
        <w:t xml:space="preserve">رقب: در بند کسی بودن به صورتی که فرد آزادی عمل خود را از دست می‌دهد. </w:t>
      </w:r>
    </w:p>
    <w:p w:rsidR="00356A02" w:rsidRDefault="00356A02" w:rsidP="0088570C">
      <w:pPr>
        <w:spacing w:after="0"/>
        <w:jc w:val="both"/>
        <w:rPr>
          <w:sz w:val="24"/>
          <w:rtl/>
          <w:lang w:bidi="fa-IR"/>
        </w:rPr>
      </w:pPr>
      <w:r>
        <w:rPr>
          <w:rFonts w:hint="cs"/>
          <w:sz w:val="24"/>
          <w:rtl/>
          <w:lang w:bidi="fa-IR"/>
        </w:rPr>
        <w:t>سوء: بدی‌هایی است که به فرد از جانب خود یا دیگران می‌رسد.</w:t>
      </w:r>
    </w:p>
    <w:p w:rsidR="00356A02" w:rsidRDefault="00356A02" w:rsidP="0088570C">
      <w:pPr>
        <w:spacing w:after="0"/>
        <w:jc w:val="both"/>
        <w:rPr>
          <w:sz w:val="24"/>
          <w:rtl/>
          <w:lang w:bidi="fa-IR"/>
        </w:rPr>
      </w:pPr>
      <w:r>
        <w:rPr>
          <w:rFonts w:hint="cs"/>
          <w:sz w:val="24"/>
          <w:rtl/>
          <w:lang w:bidi="fa-IR"/>
        </w:rPr>
        <w:lastRenderedPageBreak/>
        <w:t>هلاکت: از دست رفتن و نابودی است.</w:t>
      </w:r>
    </w:p>
    <w:p w:rsidR="00356A02" w:rsidRDefault="00356A02" w:rsidP="0088570C">
      <w:pPr>
        <w:spacing w:after="0"/>
        <w:jc w:val="both"/>
        <w:rPr>
          <w:sz w:val="24"/>
          <w:lang w:bidi="fa-IR"/>
        </w:rPr>
      </w:pPr>
      <w:r>
        <w:rPr>
          <w:rFonts w:hint="cs"/>
          <w:sz w:val="24"/>
          <w:rtl/>
          <w:lang w:bidi="fa-IR"/>
        </w:rPr>
        <w:t xml:space="preserve">بوار: کسادی و خسران شدیدی که فرد را در معرض نابودی قرار می‌دهد. </w:t>
      </w:r>
    </w:p>
    <w:p w:rsidR="00356A02" w:rsidRDefault="00356A02" w:rsidP="0088570C">
      <w:pPr>
        <w:spacing w:after="0"/>
        <w:jc w:val="both"/>
        <w:rPr>
          <w:sz w:val="24"/>
          <w:rtl/>
          <w:lang w:bidi="fa-IR"/>
        </w:rPr>
      </w:pPr>
      <w:r>
        <w:rPr>
          <w:rFonts w:hint="cs"/>
          <w:sz w:val="24"/>
          <w:rtl/>
          <w:lang w:bidi="fa-IR"/>
        </w:rPr>
        <w:t>اضطرار: کسی که دچار ناراحتی یا عذاب شده به گونه‌ای که برای خلاصی آن راهی به جایی ندارد.</w:t>
      </w:r>
    </w:p>
    <w:p w:rsidR="00356A02" w:rsidRDefault="00356A02" w:rsidP="0088570C">
      <w:pPr>
        <w:spacing w:after="0"/>
        <w:jc w:val="both"/>
        <w:rPr>
          <w:sz w:val="24"/>
          <w:rtl/>
          <w:lang w:bidi="fa-IR"/>
        </w:rPr>
      </w:pPr>
      <w:r>
        <w:rPr>
          <w:rFonts w:hint="cs"/>
          <w:sz w:val="24"/>
          <w:rtl/>
          <w:lang w:bidi="fa-IR"/>
        </w:rPr>
        <w:t>ضرّ: مواردی که به فرد وارد می‌شود و نفع او را به مخاطره می‌اندازد.</w:t>
      </w:r>
    </w:p>
    <w:p w:rsidR="00E92EF4" w:rsidRDefault="00E92EF4" w:rsidP="0088570C">
      <w:pPr>
        <w:spacing w:after="0"/>
        <w:jc w:val="both"/>
        <w:rPr>
          <w:sz w:val="24"/>
          <w:rtl/>
          <w:lang w:bidi="fa-IR"/>
        </w:rPr>
      </w:pPr>
      <w:r w:rsidRPr="0094681B">
        <w:rPr>
          <w:rFonts w:hint="cs"/>
          <w:sz w:val="24"/>
          <w:rtl/>
          <w:lang w:bidi="fa-IR"/>
        </w:rPr>
        <w:t>اصابت بغی: دست‌اندازی اجتماعی به حقوق اجتماعی دیگر.</w:t>
      </w:r>
      <w:r>
        <w:rPr>
          <w:rFonts w:hint="cs"/>
          <w:sz w:val="24"/>
          <w:rtl/>
          <w:lang w:bidi="fa-IR"/>
        </w:rPr>
        <w:t xml:space="preserve"> </w:t>
      </w:r>
    </w:p>
    <w:p w:rsidR="00356A02" w:rsidRPr="005365C8" w:rsidRDefault="00356A02" w:rsidP="00F53B4C">
      <w:pPr>
        <w:pStyle w:val="Heading3"/>
        <w:spacing w:before="0" w:after="0"/>
        <w:jc w:val="both"/>
        <w:rPr>
          <w:rFonts w:ascii="w_Mitra Black" w:hAnsi="w_Mitra Black" w:cs="w_Mitra Black"/>
          <w:b w:val="0"/>
          <w:bCs w:val="0"/>
          <w:sz w:val="22"/>
          <w:szCs w:val="24"/>
          <w:rtl/>
          <w:lang w:bidi="fa-IR"/>
        </w:rPr>
      </w:pPr>
      <w:bookmarkStart w:id="66" w:name="_Toc412839234"/>
      <w:bookmarkStart w:id="67" w:name="_Toc412839555"/>
      <w:r w:rsidRPr="005365C8">
        <w:rPr>
          <w:rFonts w:ascii="w_Mitra Black" w:hAnsi="w_Mitra Black" w:cs="w_Mitra Black"/>
          <w:b w:val="0"/>
          <w:bCs w:val="0"/>
          <w:sz w:val="22"/>
          <w:szCs w:val="24"/>
          <w:rtl/>
          <w:lang w:bidi="fa-IR"/>
        </w:rPr>
        <w:t>9-</w:t>
      </w:r>
      <w:r w:rsidR="00F53B4C">
        <w:rPr>
          <w:rFonts w:ascii="w_Mitra Black" w:hAnsi="w_Mitra Black" w:cs="w_Mitra Black" w:hint="cs"/>
          <w:b w:val="0"/>
          <w:bCs w:val="0"/>
          <w:sz w:val="22"/>
          <w:szCs w:val="24"/>
          <w:rtl/>
          <w:lang w:bidi="fa-IR"/>
        </w:rPr>
        <w:t>4</w:t>
      </w:r>
      <w:r w:rsidRPr="005365C8">
        <w:rPr>
          <w:rFonts w:ascii="w_Mitra Black" w:hAnsi="w_Mitra Black" w:cs="w_Mitra Black"/>
          <w:b w:val="0"/>
          <w:bCs w:val="0"/>
          <w:sz w:val="22"/>
          <w:szCs w:val="24"/>
          <w:rtl/>
          <w:lang w:bidi="fa-IR"/>
        </w:rPr>
        <w:t>. آسیب‌های ناشی از اختلالات درونی</w:t>
      </w:r>
      <w:bookmarkEnd w:id="66"/>
      <w:bookmarkEnd w:id="67"/>
    </w:p>
    <w:p w:rsidR="00356A02" w:rsidRDefault="00356A02" w:rsidP="0088570C">
      <w:pPr>
        <w:spacing w:after="0"/>
        <w:jc w:val="both"/>
        <w:rPr>
          <w:sz w:val="24"/>
          <w:rtl/>
          <w:lang w:bidi="fa-IR"/>
        </w:rPr>
      </w:pPr>
      <w:r>
        <w:rPr>
          <w:rFonts w:hint="cs"/>
          <w:sz w:val="24"/>
          <w:rtl/>
          <w:lang w:bidi="fa-IR"/>
        </w:rPr>
        <w:t>کلماتی که در این زمینه می‌توان مطالعه کرد عبارتند از:</w:t>
      </w:r>
    </w:p>
    <w:p w:rsidR="00356A02" w:rsidRDefault="00356A02" w:rsidP="0088570C">
      <w:pPr>
        <w:spacing w:after="0"/>
        <w:jc w:val="both"/>
        <w:rPr>
          <w:sz w:val="24"/>
          <w:rtl/>
          <w:lang w:bidi="fa-IR"/>
        </w:rPr>
      </w:pPr>
      <w:r>
        <w:rPr>
          <w:rFonts w:hint="cs"/>
          <w:sz w:val="24"/>
          <w:rtl/>
          <w:lang w:bidi="fa-IR"/>
        </w:rPr>
        <w:t xml:space="preserve">رجس: آلودگی‌هایی که به واسطه فقدان تعقل و ایمان بر فرد عارض می شود. </w:t>
      </w:r>
    </w:p>
    <w:p w:rsidR="00356A02" w:rsidRDefault="00356A02" w:rsidP="0088570C">
      <w:pPr>
        <w:spacing w:after="0"/>
        <w:jc w:val="both"/>
        <w:rPr>
          <w:sz w:val="24"/>
          <w:rtl/>
          <w:lang w:bidi="fa-IR"/>
        </w:rPr>
      </w:pPr>
      <w:r>
        <w:rPr>
          <w:rFonts w:hint="cs"/>
          <w:sz w:val="24"/>
          <w:rtl/>
          <w:lang w:bidi="fa-IR"/>
        </w:rPr>
        <w:t xml:space="preserve">ذنب: هر گونه مخالفت با حق از جهت تبعاتی که در زندگی دنیایی و آخرتی فرد می‌گذارد، است. </w:t>
      </w:r>
    </w:p>
    <w:p w:rsidR="00356A02" w:rsidRDefault="00356A02" w:rsidP="0088570C">
      <w:pPr>
        <w:spacing w:after="0"/>
        <w:jc w:val="both"/>
        <w:rPr>
          <w:sz w:val="24"/>
          <w:lang w:bidi="fa-IR"/>
        </w:rPr>
      </w:pPr>
      <w:r>
        <w:rPr>
          <w:rFonts w:hint="cs"/>
          <w:sz w:val="24"/>
          <w:rtl/>
          <w:lang w:bidi="fa-IR"/>
        </w:rPr>
        <w:t xml:space="preserve">نفاق: شکافی است که نسبت به حق پدیدار می‌شود و موجب ظهور صفات دوررویی و امثال آن می‌شود.   </w:t>
      </w:r>
    </w:p>
    <w:p w:rsidR="00356A02" w:rsidRDefault="00356A02" w:rsidP="0088570C">
      <w:pPr>
        <w:spacing w:after="0"/>
        <w:jc w:val="both"/>
        <w:rPr>
          <w:sz w:val="24"/>
          <w:rtl/>
          <w:lang w:bidi="fa-IR"/>
        </w:rPr>
      </w:pPr>
      <w:r>
        <w:rPr>
          <w:rFonts w:hint="cs"/>
          <w:sz w:val="24"/>
          <w:rtl/>
          <w:lang w:bidi="fa-IR"/>
        </w:rPr>
        <w:t xml:space="preserve">ضلالت: گمشدگی و انحرافی است که فرد نسبت به مسیر حق می‌یابد.  </w:t>
      </w:r>
    </w:p>
    <w:p w:rsidR="00356A02" w:rsidRDefault="00356A02" w:rsidP="0088570C">
      <w:pPr>
        <w:spacing w:after="0"/>
        <w:jc w:val="both"/>
        <w:rPr>
          <w:sz w:val="24"/>
          <w:rtl/>
          <w:lang w:bidi="fa-IR"/>
        </w:rPr>
      </w:pPr>
      <w:r>
        <w:rPr>
          <w:rFonts w:hint="cs"/>
          <w:sz w:val="24"/>
          <w:rtl/>
          <w:lang w:bidi="fa-IR"/>
        </w:rPr>
        <w:t>خسر: زیان‌زدگی و از دست دادن اصل سرمایه است.</w:t>
      </w:r>
    </w:p>
    <w:p w:rsidR="00356A02" w:rsidRDefault="00356A02" w:rsidP="0088570C">
      <w:pPr>
        <w:spacing w:after="0"/>
        <w:jc w:val="both"/>
        <w:rPr>
          <w:sz w:val="24"/>
          <w:rtl/>
          <w:lang w:bidi="fa-IR"/>
        </w:rPr>
      </w:pPr>
      <w:r>
        <w:rPr>
          <w:rFonts w:hint="cs"/>
          <w:sz w:val="24"/>
          <w:rtl/>
          <w:lang w:bidi="fa-IR"/>
        </w:rPr>
        <w:t>نکس: سرافکندگی در برابر مقام ربوبی است.</w:t>
      </w:r>
    </w:p>
    <w:p w:rsidR="00356A02" w:rsidRDefault="00356A02" w:rsidP="0088570C">
      <w:pPr>
        <w:spacing w:after="0"/>
        <w:jc w:val="both"/>
        <w:rPr>
          <w:sz w:val="24"/>
          <w:rtl/>
          <w:lang w:bidi="fa-IR"/>
        </w:rPr>
      </w:pPr>
      <w:r>
        <w:rPr>
          <w:rFonts w:hint="cs"/>
          <w:sz w:val="24"/>
          <w:rtl/>
          <w:lang w:bidi="fa-IR"/>
        </w:rPr>
        <w:t>غیّ: دریافت‌ نکردن نور و هدایت است.</w:t>
      </w:r>
    </w:p>
    <w:p w:rsidR="00356A02" w:rsidRDefault="00356A02" w:rsidP="0088570C">
      <w:pPr>
        <w:spacing w:after="0"/>
        <w:jc w:val="both"/>
        <w:rPr>
          <w:sz w:val="24"/>
          <w:rtl/>
          <w:lang w:bidi="fa-IR"/>
        </w:rPr>
      </w:pPr>
      <w:r>
        <w:rPr>
          <w:rFonts w:hint="cs"/>
          <w:sz w:val="24"/>
          <w:rtl/>
          <w:lang w:bidi="fa-IR"/>
        </w:rPr>
        <w:t>زلّ: لغزش‌هایی است که دچار فرد می‌شود.</w:t>
      </w:r>
    </w:p>
    <w:p w:rsidR="00356A02" w:rsidRDefault="00356A02" w:rsidP="0088570C">
      <w:pPr>
        <w:spacing w:after="0"/>
        <w:jc w:val="both"/>
        <w:rPr>
          <w:sz w:val="24"/>
          <w:rtl/>
          <w:lang w:bidi="fa-IR"/>
        </w:rPr>
      </w:pPr>
      <w:r>
        <w:rPr>
          <w:rFonts w:hint="cs"/>
          <w:sz w:val="24"/>
          <w:rtl/>
          <w:lang w:bidi="fa-IR"/>
        </w:rPr>
        <w:t>فساد: اختلالی است که در وضعیت تکوینی به وجود می‌آید.</w:t>
      </w:r>
    </w:p>
    <w:p w:rsidR="00356A02" w:rsidRDefault="00356A02" w:rsidP="0088570C">
      <w:pPr>
        <w:spacing w:after="0"/>
        <w:jc w:val="both"/>
        <w:rPr>
          <w:sz w:val="24"/>
          <w:rtl/>
          <w:lang w:bidi="fa-IR"/>
        </w:rPr>
      </w:pPr>
      <w:r>
        <w:rPr>
          <w:rFonts w:hint="cs"/>
          <w:sz w:val="24"/>
          <w:rtl/>
          <w:lang w:bidi="fa-IR"/>
        </w:rPr>
        <w:t>عذاب: حالت ناخوشی و درد و ناراحتی است.</w:t>
      </w:r>
    </w:p>
    <w:p w:rsidR="00356A02" w:rsidRDefault="00356A02" w:rsidP="0088570C">
      <w:pPr>
        <w:spacing w:after="0"/>
        <w:jc w:val="both"/>
        <w:rPr>
          <w:sz w:val="24"/>
          <w:rtl/>
          <w:lang w:bidi="fa-IR"/>
        </w:rPr>
      </w:pPr>
      <w:r>
        <w:rPr>
          <w:rFonts w:hint="cs"/>
          <w:sz w:val="24"/>
          <w:rtl/>
          <w:lang w:bidi="fa-IR"/>
        </w:rPr>
        <w:t>غوی: دور شدن از هدایت و انجام خیر است.</w:t>
      </w:r>
    </w:p>
    <w:p w:rsidR="00356A02" w:rsidRDefault="00356A02" w:rsidP="0088570C">
      <w:pPr>
        <w:spacing w:after="0"/>
        <w:jc w:val="both"/>
        <w:rPr>
          <w:sz w:val="24"/>
          <w:rtl/>
          <w:lang w:bidi="fa-IR"/>
        </w:rPr>
      </w:pPr>
      <w:r>
        <w:rPr>
          <w:rFonts w:hint="cs"/>
          <w:sz w:val="24"/>
          <w:rtl/>
          <w:lang w:bidi="fa-IR"/>
        </w:rPr>
        <w:lastRenderedPageBreak/>
        <w:t>فسق: شکافی است که در وضعیت تکوینی زندگی فردی و اجتماعی منجر به دوری حق می‌شود.</w:t>
      </w:r>
    </w:p>
    <w:p w:rsidR="00356A02" w:rsidRDefault="00356A02" w:rsidP="0088570C">
      <w:pPr>
        <w:spacing w:after="0"/>
        <w:jc w:val="both"/>
        <w:rPr>
          <w:sz w:val="24"/>
          <w:lang w:bidi="fa-IR"/>
        </w:rPr>
      </w:pPr>
      <w:r>
        <w:rPr>
          <w:rFonts w:hint="cs"/>
          <w:sz w:val="24"/>
          <w:rtl/>
          <w:lang w:bidi="fa-IR"/>
        </w:rPr>
        <w:t>لعن: محرومیت از رحمت الهی است.</w:t>
      </w:r>
    </w:p>
    <w:p w:rsidR="00356A02" w:rsidRDefault="00356A02" w:rsidP="0088570C">
      <w:pPr>
        <w:spacing w:after="0"/>
        <w:jc w:val="both"/>
        <w:rPr>
          <w:sz w:val="24"/>
          <w:lang w:bidi="fa-IR"/>
        </w:rPr>
      </w:pPr>
      <w:r>
        <w:rPr>
          <w:rFonts w:hint="cs"/>
          <w:sz w:val="24"/>
          <w:rtl/>
          <w:lang w:bidi="fa-IR"/>
        </w:rPr>
        <w:t>سلاسل: زنجیره‌های معیوبی که موجب تشدید بیماری‌ها، آسیب‌ها، آفت‌ها و ...</w:t>
      </w:r>
      <w:r w:rsidR="00C8071E">
        <w:rPr>
          <w:rFonts w:hint="cs"/>
          <w:sz w:val="24"/>
          <w:rtl/>
          <w:lang w:bidi="fa-IR"/>
        </w:rPr>
        <w:t xml:space="preserve"> </w:t>
      </w:r>
      <w:r>
        <w:rPr>
          <w:rFonts w:hint="cs"/>
          <w:sz w:val="24"/>
          <w:rtl/>
          <w:lang w:bidi="fa-IR"/>
        </w:rPr>
        <w:t xml:space="preserve">می‌شود. </w:t>
      </w:r>
    </w:p>
    <w:p w:rsidR="00356A02" w:rsidRDefault="00356A02" w:rsidP="0088570C">
      <w:pPr>
        <w:spacing w:after="0"/>
        <w:jc w:val="both"/>
        <w:rPr>
          <w:sz w:val="24"/>
          <w:rtl/>
          <w:lang w:bidi="fa-IR"/>
        </w:rPr>
      </w:pPr>
      <w:r>
        <w:rPr>
          <w:rFonts w:hint="cs"/>
          <w:sz w:val="24"/>
          <w:rtl/>
          <w:lang w:bidi="fa-IR"/>
        </w:rPr>
        <w:t>اغلال: محدودیت‌های مانع تشخیص‌های صحیح است.</w:t>
      </w:r>
    </w:p>
    <w:p w:rsidR="00356A02" w:rsidRDefault="00356A02" w:rsidP="0088570C">
      <w:pPr>
        <w:spacing w:after="0"/>
        <w:jc w:val="both"/>
        <w:rPr>
          <w:sz w:val="24"/>
          <w:rtl/>
          <w:lang w:bidi="fa-IR"/>
        </w:rPr>
      </w:pPr>
      <w:r>
        <w:rPr>
          <w:rFonts w:hint="cs"/>
          <w:sz w:val="24"/>
          <w:rtl/>
          <w:lang w:bidi="fa-IR"/>
        </w:rPr>
        <w:t xml:space="preserve">سعیر: غم‌های سوزناک ناشی از محرومیت‌هاست. </w:t>
      </w:r>
    </w:p>
    <w:p w:rsidR="00356A02" w:rsidRDefault="006E74BF" w:rsidP="006E74BF">
      <w:pPr>
        <w:spacing w:after="0"/>
        <w:jc w:val="both"/>
        <w:rPr>
          <w:sz w:val="24"/>
          <w:rtl/>
          <w:lang w:bidi="fa-IR"/>
        </w:rPr>
      </w:pPr>
      <w:r>
        <w:rPr>
          <w:rFonts w:hint="cs"/>
          <w:sz w:val="24"/>
          <w:rtl/>
          <w:lang w:bidi="fa-IR"/>
        </w:rPr>
        <w:t xml:space="preserve">نزغ: وارد شدن در امری برای ایجاد فساد و خرابکاری است که وقتی از سوی شیطان صورت می‌گیرد به صورت القایی می‌باشد. </w:t>
      </w:r>
    </w:p>
    <w:p w:rsidR="006E74BF" w:rsidRDefault="006E74BF" w:rsidP="006E74BF">
      <w:pPr>
        <w:spacing w:after="0"/>
        <w:jc w:val="both"/>
        <w:rPr>
          <w:sz w:val="24"/>
          <w:rtl/>
          <w:lang w:bidi="fa-IR"/>
        </w:rPr>
      </w:pPr>
      <w:r>
        <w:rPr>
          <w:rFonts w:hint="cs"/>
          <w:sz w:val="24"/>
          <w:rtl/>
          <w:lang w:bidi="fa-IR"/>
        </w:rPr>
        <w:t xml:space="preserve">همزه: دفع شدیدی که شیطان به سوی گناه از راه گمراه کردن انجام می‌دهد. </w:t>
      </w:r>
    </w:p>
    <w:p w:rsidR="00356A02" w:rsidRPr="005365C8" w:rsidRDefault="00356A02" w:rsidP="00F53B4C">
      <w:pPr>
        <w:pStyle w:val="Heading3"/>
        <w:spacing w:before="0" w:after="0"/>
        <w:jc w:val="both"/>
        <w:rPr>
          <w:rFonts w:ascii="w_Mitra Black" w:hAnsi="w_Mitra Black" w:cs="w_Mitra Black"/>
          <w:b w:val="0"/>
          <w:bCs w:val="0"/>
          <w:sz w:val="22"/>
          <w:szCs w:val="24"/>
          <w:rtl/>
          <w:lang w:bidi="fa-IR"/>
        </w:rPr>
      </w:pPr>
      <w:bookmarkStart w:id="68" w:name="_Toc412839235"/>
      <w:bookmarkStart w:id="69" w:name="_Toc412839556"/>
      <w:r>
        <w:rPr>
          <w:rFonts w:ascii="w_Mitra Black" w:hAnsi="w_Mitra Black" w:cs="w_Mitra Black" w:hint="cs"/>
          <w:b w:val="0"/>
          <w:bCs w:val="0"/>
          <w:sz w:val="22"/>
          <w:szCs w:val="24"/>
          <w:rtl/>
          <w:lang w:bidi="fa-IR"/>
        </w:rPr>
        <w:t>10</w:t>
      </w:r>
      <w:r w:rsidRPr="005365C8">
        <w:rPr>
          <w:rFonts w:ascii="w_Mitra Black" w:hAnsi="w_Mitra Black" w:cs="w_Mitra Black"/>
          <w:b w:val="0"/>
          <w:bCs w:val="0"/>
          <w:sz w:val="22"/>
          <w:szCs w:val="24"/>
          <w:rtl/>
          <w:lang w:bidi="fa-IR"/>
        </w:rPr>
        <w:t>-</w:t>
      </w:r>
      <w:r w:rsidR="00F53B4C">
        <w:rPr>
          <w:rFonts w:ascii="w_Mitra Black" w:hAnsi="w_Mitra Black" w:cs="w_Mitra Black" w:hint="cs"/>
          <w:b w:val="0"/>
          <w:bCs w:val="0"/>
          <w:sz w:val="22"/>
          <w:szCs w:val="24"/>
          <w:rtl/>
          <w:lang w:bidi="fa-IR"/>
        </w:rPr>
        <w:t>4</w:t>
      </w:r>
      <w:r w:rsidRPr="005365C8">
        <w:rPr>
          <w:rFonts w:ascii="w_Mitra Black" w:hAnsi="w_Mitra Black" w:cs="w_Mitra Black"/>
          <w:b w:val="0"/>
          <w:bCs w:val="0"/>
          <w:sz w:val="22"/>
          <w:szCs w:val="24"/>
          <w:rtl/>
          <w:lang w:bidi="fa-IR"/>
        </w:rPr>
        <w:t xml:space="preserve">. </w:t>
      </w:r>
      <w:r w:rsidR="002E6ACF">
        <w:rPr>
          <w:rFonts w:ascii="w_Mitra Black" w:hAnsi="w_Mitra Black" w:cs="w_Mitra Black" w:hint="cs"/>
          <w:b w:val="0"/>
          <w:bCs w:val="0"/>
          <w:sz w:val="22"/>
          <w:szCs w:val="24"/>
          <w:rtl/>
          <w:lang w:bidi="fa-IR"/>
        </w:rPr>
        <w:t xml:space="preserve">آسیب‌های ناشی از اختلالات درونی </w:t>
      </w:r>
      <w:r>
        <w:rPr>
          <w:rFonts w:ascii="w_Mitra Black" w:hAnsi="w_Mitra Black" w:cs="w_Mitra Black" w:hint="cs"/>
          <w:b w:val="0"/>
          <w:bCs w:val="0"/>
          <w:sz w:val="22"/>
          <w:szCs w:val="24"/>
          <w:rtl/>
          <w:lang w:bidi="fa-IR"/>
        </w:rPr>
        <w:t>تثبیت‌شده</w:t>
      </w:r>
      <w:bookmarkEnd w:id="68"/>
      <w:bookmarkEnd w:id="69"/>
    </w:p>
    <w:p w:rsidR="00356A02" w:rsidRDefault="00356A02" w:rsidP="0088570C">
      <w:pPr>
        <w:spacing w:after="0"/>
        <w:jc w:val="both"/>
        <w:rPr>
          <w:sz w:val="24"/>
          <w:rtl/>
          <w:lang w:bidi="fa-IR"/>
        </w:rPr>
      </w:pPr>
      <w:r>
        <w:rPr>
          <w:rFonts w:hint="cs"/>
          <w:sz w:val="24"/>
          <w:rtl/>
          <w:lang w:bidi="fa-IR"/>
        </w:rPr>
        <w:t>موت (لا یموت و با یحیی): قطع حیات معنوی</w:t>
      </w:r>
    </w:p>
    <w:p w:rsidR="00356A02" w:rsidRDefault="00356A02" w:rsidP="0088570C">
      <w:pPr>
        <w:spacing w:after="0"/>
        <w:jc w:val="both"/>
        <w:rPr>
          <w:sz w:val="24"/>
          <w:rtl/>
          <w:lang w:bidi="fa-IR"/>
        </w:rPr>
      </w:pPr>
      <w:r>
        <w:rPr>
          <w:rFonts w:hint="cs"/>
          <w:sz w:val="24"/>
          <w:rtl/>
          <w:lang w:bidi="fa-IR"/>
        </w:rPr>
        <w:t>تعس</w:t>
      </w:r>
      <w:r w:rsidR="006E74BF">
        <w:rPr>
          <w:rFonts w:hint="cs"/>
          <w:sz w:val="24"/>
          <w:rtl/>
          <w:lang w:bidi="fa-IR"/>
        </w:rPr>
        <w:t>:</w:t>
      </w:r>
      <w:r w:rsidR="002C4859">
        <w:rPr>
          <w:rFonts w:hint="cs"/>
          <w:sz w:val="24"/>
          <w:rtl/>
          <w:lang w:bidi="fa-IR"/>
        </w:rPr>
        <w:t xml:space="preserve"> با صورت افتادن از بلندی به پستی به گونه‌ای که امکان برخاستن وجود ندارد. </w:t>
      </w:r>
      <w:r w:rsidR="006E74BF">
        <w:rPr>
          <w:rFonts w:hint="cs"/>
          <w:sz w:val="24"/>
          <w:rtl/>
          <w:lang w:bidi="fa-IR"/>
        </w:rPr>
        <w:t xml:space="preserve"> </w:t>
      </w:r>
    </w:p>
    <w:p w:rsidR="00283416" w:rsidRDefault="00283416" w:rsidP="0088570C">
      <w:pPr>
        <w:spacing w:after="0"/>
        <w:jc w:val="both"/>
        <w:rPr>
          <w:sz w:val="24"/>
          <w:rtl/>
          <w:lang w:bidi="fa-IR"/>
        </w:rPr>
      </w:pPr>
      <w:r>
        <w:rPr>
          <w:rFonts w:hint="cs"/>
          <w:sz w:val="24"/>
          <w:rtl/>
          <w:lang w:bidi="fa-IR"/>
        </w:rPr>
        <w:t xml:space="preserve">لعن: دور بودن از رحمت و سعادت. </w:t>
      </w:r>
    </w:p>
    <w:p w:rsidR="00356A02" w:rsidRDefault="002C4859" w:rsidP="0088570C">
      <w:pPr>
        <w:spacing w:after="0"/>
        <w:jc w:val="both"/>
        <w:rPr>
          <w:sz w:val="24"/>
          <w:rtl/>
          <w:lang w:bidi="fa-IR"/>
        </w:rPr>
      </w:pPr>
      <w:r>
        <w:rPr>
          <w:rFonts w:hint="cs"/>
          <w:sz w:val="24"/>
          <w:rtl/>
          <w:lang w:bidi="fa-IR"/>
        </w:rPr>
        <w:t>کبت: خوار و ذلیل شدن.</w:t>
      </w:r>
    </w:p>
    <w:p w:rsidR="00356A02" w:rsidRDefault="009D7E0A" w:rsidP="009B568B">
      <w:pPr>
        <w:spacing w:after="0"/>
        <w:jc w:val="both"/>
        <w:rPr>
          <w:sz w:val="24"/>
          <w:rtl/>
          <w:lang w:bidi="fa-IR"/>
        </w:rPr>
      </w:pPr>
      <w:r>
        <w:rPr>
          <w:rFonts w:hint="cs"/>
          <w:sz w:val="24"/>
          <w:rtl/>
          <w:lang w:bidi="fa-IR"/>
        </w:rPr>
        <w:t>ا</w:t>
      </w:r>
      <w:r w:rsidR="00356A02">
        <w:rPr>
          <w:rFonts w:hint="cs"/>
          <w:sz w:val="24"/>
          <w:rtl/>
          <w:lang w:bidi="fa-IR"/>
        </w:rPr>
        <w:t>نک</w:t>
      </w:r>
      <w:r>
        <w:rPr>
          <w:rFonts w:hint="cs"/>
          <w:sz w:val="24"/>
          <w:rtl/>
          <w:lang w:bidi="fa-IR"/>
        </w:rPr>
        <w:t>ا</w:t>
      </w:r>
      <w:r w:rsidR="00356A02">
        <w:rPr>
          <w:rFonts w:hint="cs"/>
          <w:sz w:val="24"/>
          <w:rtl/>
          <w:lang w:bidi="fa-IR"/>
        </w:rPr>
        <w:t xml:space="preserve">ل: </w:t>
      </w:r>
      <w:r w:rsidR="002C4859">
        <w:rPr>
          <w:rFonts w:hint="cs"/>
          <w:sz w:val="24"/>
          <w:rtl/>
          <w:lang w:bidi="fa-IR"/>
        </w:rPr>
        <w:t xml:space="preserve">سنگینی‌های که </w:t>
      </w:r>
      <w:r>
        <w:rPr>
          <w:rFonts w:hint="cs"/>
          <w:sz w:val="24"/>
          <w:rtl/>
          <w:lang w:bidi="fa-IR"/>
        </w:rPr>
        <w:t xml:space="preserve">فرد را </w:t>
      </w:r>
      <w:r w:rsidR="002C4859">
        <w:rPr>
          <w:rFonts w:hint="cs"/>
          <w:sz w:val="24"/>
          <w:rtl/>
          <w:lang w:bidi="fa-IR"/>
        </w:rPr>
        <w:t xml:space="preserve">از حرکت عاجز می‌کند. </w:t>
      </w:r>
    </w:p>
    <w:p w:rsidR="00356A02" w:rsidRDefault="00356A02" w:rsidP="002C4859">
      <w:pPr>
        <w:spacing w:after="0"/>
        <w:jc w:val="both"/>
        <w:rPr>
          <w:sz w:val="24"/>
          <w:rtl/>
          <w:lang w:bidi="fa-IR"/>
        </w:rPr>
      </w:pPr>
      <w:r>
        <w:rPr>
          <w:rFonts w:hint="cs"/>
          <w:sz w:val="24"/>
          <w:rtl/>
          <w:lang w:bidi="fa-IR"/>
        </w:rPr>
        <w:t xml:space="preserve">فقر: </w:t>
      </w:r>
      <w:r w:rsidR="002C4859">
        <w:rPr>
          <w:rFonts w:hint="cs"/>
          <w:sz w:val="24"/>
          <w:rtl/>
          <w:lang w:bidi="fa-IR"/>
        </w:rPr>
        <w:t xml:space="preserve">از </w:t>
      </w:r>
      <w:r>
        <w:rPr>
          <w:rFonts w:hint="cs"/>
          <w:sz w:val="24"/>
          <w:rtl/>
          <w:lang w:bidi="fa-IR"/>
        </w:rPr>
        <w:t xml:space="preserve">پشت </w:t>
      </w:r>
      <w:r w:rsidR="002C4859">
        <w:rPr>
          <w:rFonts w:hint="cs"/>
          <w:sz w:val="24"/>
          <w:rtl/>
          <w:lang w:bidi="fa-IR"/>
        </w:rPr>
        <w:t>بر خاک افتادن و کمر شکستن</w:t>
      </w:r>
      <w:r>
        <w:rPr>
          <w:rFonts w:hint="cs"/>
          <w:sz w:val="24"/>
          <w:rtl/>
          <w:lang w:bidi="fa-IR"/>
        </w:rPr>
        <w:t>.</w:t>
      </w:r>
    </w:p>
    <w:p w:rsidR="00356A02" w:rsidRDefault="00356A02" w:rsidP="0088570C">
      <w:pPr>
        <w:spacing w:after="0"/>
        <w:jc w:val="both"/>
        <w:rPr>
          <w:sz w:val="24"/>
          <w:rtl/>
          <w:lang w:bidi="fa-IR"/>
        </w:rPr>
      </w:pPr>
      <w:r>
        <w:rPr>
          <w:rFonts w:hint="cs"/>
          <w:sz w:val="24"/>
          <w:rtl/>
          <w:lang w:bidi="fa-IR"/>
        </w:rPr>
        <w:t xml:space="preserve">غبره: سیاهی‌ای که چهره را می‌پوشاند. </w:t>
      </w:r>
    </w:p>
    <w:p w:rsidR="00356A02" w:rsidRDefault="00356A02" w:rsidP="0088570C">
      <w:pPr>
        <w:spacing w:after="0"/>
        <w:jc w:val="both"/>
        <w:rPr>
          <w:sz w:val="24"/>
          <w:rtl/>
          <w:lang w:bidi="fa-IR"/>
        </w:rPr>
      </w:pPr>
      <w:r>
        <w:rPr>
          <w:rFonts w:hint="cs"/>
          <w:sz w:val="24"/>
          <w:rtl/>
          <w:lang w:bidi="fa-IR"/>
        </w:rPr>
        <w:t>سقر:</w:t>
      </w:r>
      <w:r w:rsidR="002C4859">
        <w:rPr>
          <w:rFonts w:hint="cs"/>
          <w:sz w:val="24"/>
          <w:rtl/>
          <w:lang w:bidi="fa-IR"/>
        </w:rPr>
        <w:t xml:space="preserve"> حرارت شدیدی که تغییر رنگ و صفت را موجب می‌شود.</w:t>
      </w:r>
    </w:p>
    <w:p w:rsidR="0094681B" w:rsidRDefault="0094681B" w:rsidP="0094681B">
      <w:pPr>
        <w:spacing w:after="0"/>
        <w:jc w:val="both"/>
        <w:rPr>
          <w:sz w:val="24"/>
          <w:rtl/>
          <w:lang w:bidi="fa-IR"/>
        </w:rPr>
      </w:pPr>
      <w:r>
        <w:rPr>
          <w:rFonts w:hint="cs"/>
          <w:sz w:val="24"/>
          <w:rtl/>
          <w:lang w:bidi="fa-IR"/>
        </w:rPr>
        <w:t xml:space="preserve">مبطِل: کسی که روگردانی از حق جزء طبیعت او در آمده است. </w:t>
      </w:r>
    </w:p>
    <w:p w:rsidR="00356A02" w:rsidRDefault="00356A02" w:rsidP="0088570C">
      <w:pPr>
        <w:spacing w:after="0"/>
        <w:jc w:val="both"/>
        <w:rPr>
          <w:sz w:val="24"/>
          <w:rtl/>
          <w:lang w:bidi="fa-IR"/>
        </w:rPr>
      </w:pPr>
      <w:r>
        <w:rPr>
          <w:rFonts w:hint="cs"/>
          <w:sz w:val="24"/>
          <w:rtl/>
          <w:lang w:bidi="fa-IR"/>
        </w:rPr>
        <w:t xml:space="preserve">رجز: اضطراب‌ها و پریشانی‌های حاصل از آلودگی‌هاست. </w:t>
      </w:r>
    </w:p>
    <w:p w:rsidR="00356A02" w:rsidRDefault="00356A02" w:rsidP="0088570C">
      <w:pPr>
        <w:spacing w:after="0"/>
        <w:jc w:val="both"/>
        <w:rPr>
          <w:sz w:val="24"/>
          <w:rtl/>
          <w:lang w:bidi="fa-IR"/>
        </w:rPr>
      </w:pPr>
      <w:r>
        <w:rPr>
          <w:rFonts w:hint="cs"/>
          <w:sz w:val="24"/>
          <w:rtl/>
          <w:lang w:bidi="fa-IR"/>
        </w:rPr>
        <w:t xml:space="preserve">صفد: غل و زنجیری که به شدت بسته شده است. </w:t>
      </w:r>
    </w:p>
    <w:p w:rsidR="00356A02" w:rsidRDefault="00356A02" w:rsidP="0088570C">
      <w:pPr>
        <w:spacing w:after="0"/>
        <w:jc w:val="both"/>
        <w:rPr>
          <w:sz w:val="24"/>
          <w:rtl/>
          <w:lang w:bidi="fa-IR"/>
        </w:rPr>
      </w:pPr>
      <w:r>
        <w:rPr>
          <w:rFonts w:hint="cs"/>
          <w:sz w:val="24"/>
          <w:rtl/>
          <w:lang w:bidi="fa-IR"/>
        </w:rPr>
        <w:lastRenderedPageBreak/>
        <w:t>سرابیلی از قطران:‌ پوششی که فرد را در سیاهی می‌پیچد.</w:t>
      </w:r>
    </w:p>
    <w:p w:rsidR="00356A02" w:rsidRDefault="00356A02" w:rsidP="0088570C">
      <w:pPr>
        <w:spacing w:after="0"/>
        <w:jc w:val="both"/>
        <w:rPr>
          <w:sz w:val="24"/>
          <w:rtl/>
          <w:lang w:bidi="fa-IR"/>
        </w:rPr>
      </w:pPr>
      <w:r>
        <w:rPr>
          <w:rFonts w:hint="cs"/>
          <w:sz w:val="24"/>
          <w:rtl/>
          <w:lang w:bidi="fa-IR"/>
        </w:rPr>
        <w:t xml:space="preserve">هضم: شکست خوردن و ضعیف شدن. </w:t>
      </w:r>
    </w:p>
    <w:p w:rsidR="00356A02" w:rsidRDefault="00356A02" w:rsidP="004C071B">
      <w:pPr>
        <w:spacing w:after="0"/>
        <w:jc w:val="both"/>
        <w:rPr>
          <w:sz w:val="24"/>
          <w:rtl/>
          <w:lang w:bidi="fa-IR"/>
        </w:rPr>
      </w:pPr>
      <w:r>
        <w:rPr>
          <w:rFonts w:hint="cs"/>
          <w:sz w:val="24"/>
          <w:rtl/>
          <w:lang w:bidi="fa-IR"/>
        </w:rPr>
        <w:t xml:space="preserve">حمیم: </w:t>
      </w:r>
      <w:r w:rsidR="004C071B">
        <w:rPr>
          <w:rFonts w:hint="cs"/>
          <w:sz w:val="24"/>
          <w:rtl/>
          <w:lang w:bidi="fa-IR"/>
        </w:rPr>
        <w:t>حرارت داغ‌کننده.</w:t>
      </w:r>
    </w:p>
    <w:p w:rsidR="004B41BB" w:rsidRDefault="004B41BB" w:rsidP="004C071B">
      <w:pPr>
        <w:spacing w:after="0"/>
        <w:jc w:val="both"/>
        <w:rPr>
          <w:sz w:val="24"/>
          <w:rtl/>
          <w:lang w:bidi="fa-IR"/>
        </w:rPr>
      </w:pPr>
      <w:r>
        <w:rPr>
          <w:rFonts w:hint="cs"/>
          <w:sz w:val="24"/>
          <w:rtl/>
          <w:lang w:bidi="fa-IR"/>
        </w:rPr>
        <w:t>غساق: چرک سیاه‌کننده.</w:t>
      </w:r>
    </w:p>
    <w:p w:rsidR="004B41BB" w:rsidRDefault="004B41BB" w:rsidP="004C071B">
      <w:pPr>
        <w:spacing w:after="0"/>
        <w:jc w:val="both"/>
        <w:rPr>
          <w:sz w:val="24"/>
          <w:rtl/>
          <w:lang w:bidi="fa-IR"/>
        </w:rPr>
      </w:pPr>
      <w:r>
        <w:rPr>
          <w:rFonts w:hint="cs"/>
          <w:sz w:val="24"/>
          <w:rtl/>
          <w:lang w:bidi="fa-IR"/>
        </w:rPr>
        <w:t>غسلین: چرکاب.</w:t>
      </w:r>
    </w:p>
    <w:p w:rsidR="009D7E0A" w:rsidRDefault="009D7E0A" w:rsidP="004C071B">
      <w:pPr>
        <w:spacing w:after="0"/>
        <w:jc w:val="both"/>
        <w:rPr>
          <w:sz w:val="24"/>
          <w:rtl/>
          <w:lang w:bidi="fa-IR"/>
        </w:rPr>
      </w:pPr>
      <w:r>
        <w:rPr>
          <w:rFonts w:hint="cs"/>
          <w:sz w:val="24"/>
          <w:rtl/>
          <w:lang w:bidi="fa-IR"/>
        </w:rPr>
        <w:t>طعام ذاغصه:</w:t>
      </w:r>
    </w:p>
    <w:p w:rsidR="009D7E0A" w:rsidRDefault="009D7E0A" w:rsidP="004C071B">
      <w:pPr>
        <w:spacing w:after="0"/>
        <w:jc w:val="both"/>
        <w:rPr>
          <w:sz w:val="24"/>
          <w:rtl/>
          <w:lang w:bidi="fa-IR"/>
        </w:rPr>
      </w:pPr>
      <w:r>
        <w:rPr>
          <w:rFonts w:hint="cs"/>
          <w:sz w:val="24"/>
          <w:rtl/>
          <w:lang w:bidi="fa-IR"/>
        </w:rPr>
        <w:t>عذاب الیم:</w:t>
      </w:r>
    </w:p>
    <w:p w:rsidR="00BD3938" w:rsidRDefault="00BD3938" w:rsidP="004C071B">
      <w:pPr>
        <w:spacing w:after="0"/>
        <w:jc w:val="both"/>
        <w:rPr>
          <w:sz w:val="24"/>
          <w:rtl/>
          <w:lang w:bidi="fa-IR"/>
        </w:rPr>
      </w:pPr>
      <w:r>
        <w:rPr>
          <w:rFonts w:hint="cs"/>
          <w:sz w:val="24"/>
          <w:rtl/>
          <w:lang w:bidi="fa-IR"/>
        </w:rPr>
        <w:t>هیام: رفع عطش نشدن.</w:t>
      </w:r>
    </w:p>
    <w:p w:rsidR="00356A02" w:rsidRDefault="00356A02" w:rsidP="0088570C">
      <w:pPr>
        <w:spacing w:after="0"/>
        <w:jc w:val="both"/>
        <w:rPr>
          <w:sz w:val="24"/>
          <w:rtl/>
          <w:lang w:bidi="fa-IR"/>
        </w:rPr>
      </w:pPr>
      <w:r>
        <w:rPr>
          <w:rFonts w:hint="cs"/>
          <w:sz w:val="24"/>
          <w:rtl/>
          <w:lang w:bidi="fa-IR"/>
        </w:rPr>
        <w:t>تضلیل:</w:t>
      </w:r>
      <w:r w:rsidR="004C071B">
        <w:rPr>
          <w:rFonts w:hint="cs"/>
          <w:sz w:val="24"/>
          <w:rtl/>
          <w:lang w:bidi="fa-IR"/>
        </w:rPr>
        <w:t xml:space="preserve"> قرار گرفتن در گم‌راهی و سرگردانی.</w:t>
      </w:r>
    </w:p>
    <w:p w:rsidR="004B40C2" w:rsidRDefault="004B40C2" w:rsidP="004C071B">
      <w:pPr>
        <w:spacing w:after="0"/>
        <w:jc w:val="both"/>
        <w:rPr>
          <w:sz w:val="24"/>
          <w:rtl/>
          <w:lang w:bidi="fa-IR"/>
        </w:rPr>
      </w:pPr>
      <w:r>
        <w:rPr>
          <w:rFonts w:hint="cs"/>
          <w:sz w:val="24"/>
          <w:rtl/>
          <w:lang w:bidi="fa-IR"/>
        </w:rPr>
        <w:t xml:space="preserve">عمه: </w:t>
      </w:r>
      <w:r w:rsidR="004C071B">
        <w:rPr>
          <w:rFonts w:hint="cs"/>
          <w:sz w:val="24"/>
          <w:rtl/>
          <w:lang w:bidi="fa-IR"/>
        </w:rPr>
        <w:t>حیرت شدیدی که قلب از رأی صحیح کو ر شده است.</w:t>
      </w:r>
    </w:p>
    <w:p w:rsidR="0094681B" w:rsidRDefault="0094681B" w:rsidP="0088570C">
      <w:pPr>
        <w:spacing w:after="0"/>
        <w:jc w:val="both"/>
        <w:rPr>
          <w:sz w:val="24"/>
          <w:rtl/>
          <w:lang w:bidi="fa-IR"/>
        </w:rPr>
      </w:pPr>
      <w:r>
        <w:rPr>
          <w:rFonts w:hint="cs"/>
          <w:sz w:val="24"/>
          <w:rtl/>
          <w:lang w:bidi="fa-IR"/>
        </w:rPr>
        <w:t>ویل:</w:t>
      </w:r>
      <w:r w:rsidR="004C071B">
        <w:rPr>
          <w:rFonts w:hint="cs"/>
          <w:sz w:val="24"/>
          <w:rtl/>
          <w:lang w:bidi="fa-IR"/>
        </w:rPr>
        <w:t xml:space="preserve"> تباهی کشاننده به هلاکت.</w:t>
      </w:r>
    </w:p>
    <w:p w:rsidR="004C071B" w:rsidRDefault="004C071B" w:rsidP="0088570C">
      <w:pPr>
        <w:spacing w:after="0"/>
        <w:jc w:val="both"/>
        <w:rPr>
          <w:sz w:val="24"/>
          <w:rtl/>
          <w:lang w:bidi="fa-IR"/>
        </w:rPr>
      </w:pPr>
      <w:r>
        <w:rPr>
          <w:rFonts w:hint="cs"/>
          <w:sz w:val="24"/>
          <w:rtl/>
          <w:lang w:bidi="fa-IR"/>
        </w:rPr>
        <w:t xml:space="preserve">حجاب از ربّ:‌ </w:t>
      </w:r>
      <w:r w:rsidR="004B41BB">
        <w:rPr>
          <w:rFonts w:hint="cs"/>
          <w:sz w:val="24"/>
          <w:rtl/>
          <w:lang w:bidi="fa-IR"/>
        </w:rPr>
        <w:t xml:space="preserve">حائلی که منجر به </w:t>
      </w:r>
      <w:r>
        <w:rPr>
          <w:rFonts w:hint="cs"/>
          <w:sz w:val="24"/>
          <w:rtl/>
          <w:lang w:bidi="fa-IR"/>
        </w:rPr>
        <w:t>محرومیت از کرامت داشتن و قرب به خدا</w:t>
      </w:r>
      <w:r w:rsidR="004B41BB">
        <w:rPr>
          <w:rFonts w:hint="cs"/>
          <w:sz w:val="24"/>
          <w:rtl/>
          <w:lang w:bidi="fa-IR"/>
        </w:rPr>
        <w:t>ست.</w:t>
      </w:r>
    </w:p>
    <w:p w:rsidR="00356A02" w:rsidRPr="00437FDC" w:rsidRDefault="00356A02" w:rsidP="0088570C">
      <w:pPr>
        <w:pStyle w:val="Heading2"/>
        <w:spacing w:before="0"/>
        <w:jc w:val="both"/>
        <w:rPr>
          <w:rFonts w:ascii="w_Mitra Black" w:hAnsi="w_Mitra Black" w:cs="w_Mitra Black"/>
          <w:b w:val="0"/>
          <w:bCs w:val="0"/>
          <w:color w:val="auto"/>
          <w:sz w:val="22"/>
          <w:szCs w:val="24"/>
          <w:rtl/>
          <w:lang w:bidi="fa-IR"/>
        </w:rPr>
      </w:pPr>
      <w:bookmarkStart w:id="70" w:name="_Toc412839236"/>
      <w:bookmarkStart w:id="71" w:name="_Toc412839557"/>
      <w:r>
        <w:rPr>
          <w:rFonts w:ascii="w_Mitra Black" w:hAnsi="w_Mitra Black" w:cs="w_Mitra Black" w:hint="cs"/>
          <w:b w:val="0"/>
          <w:bCs w:val="0"/>
          <w:color w:val="auto"/>
          <w:sz w:val="22"/>
          <w:szCs w:val="24"/>
          <w:rtl/>
          <w:lang w:bidi="fa-IR"/>
        </w:rPr>
        <w:t>5.</w:t>
      </w:r>
      <w:r w:rsidRPr="00437FDC">
        <w:rPr>
          <w:rFonts w:ascii="w_Mitra Black" w:hAnsi="w_Mitra Black" w:cs="w_Mitra Black" w:hint="cs"/>
          <w:b w:val="0"/>
          <w:bCs w:val="0"/>
          <w:color w:val="auto"/>
          <w:sz w:val="22"/>
          <w:szCs w:val="24"/>
          <w:rtl/>
          <w:lang w:bidi="fa-IR"/>
        </w:rPr>
        <w:t>چگونگی شناخت آسیب‌ها و اختلال‌ها</w:t>
      </w:r>
      <w:bookmarkEnd w:id="70"/>
      <w:bookmarkEnd w:id="71"/>
      <w:r w:rsidRPr="00437FDC">
        <w:rPr>
          <w:rFonts w:ascii="w_Mitra Black" w:hAnsi="w_Mitra Black" w:cs="w_Mitra Black"/>
          <w:b w:val="0"/>
          <w:bCs w:val="0"/>
          <w:color w:val="auto"/>
          <w:sz w:val="22"/>
          <w:szCs w:val="24"/>
          <w:rtl/>
          <w:lang w:bidi="fa-IR"/>
        </w:rPr>
        <w:t xml:space="preserve"> </w:t>
      </w:r>
    </w:p>
    <w:p w:rsidR="00356A02" w:rsidRDefault="00356A02" w:rsidP="0088570C">
      <w:pPr>
        <w:spacing w:after="0"/>
        <w:jc w:val="both"/>
        <w:rPr>
          <w:sz w:val="24"/>
          <w:rtl/>
          <w:lang w:bidi="fa-IR"/>
        </w:rPr>
      </w:pPr>
      <w:r>
        <w:rPr>
          <w:rFonts w:hint="cs"/>
          <w:sz w:val="24"/>
          <w:rtl/>
          <w:lang w:bidi="fa-IR"/>
        </w:rPr>
        <w:t>با توجه به آنچه گفته شد اگر شناخت وضعیت مرضی الهی امکان‌پذیر باشد شناخت اختلال و آسیب نیز امکان‌پذیر خواهد بود.</w:t>
      </w:r>
    </w:p>
    <w:p w:rsidR="00356A02" w:rsidRDefault="00356A02" w:rsidP="0088570C">
      <w:pPr>
        <w:spacing w:after="0"/>
        <w:jc w:val="both"/>
        <w:rPr>
          <w:sz w:val="24"/>
          <w:rtl/>
          <w:lang w:bidi="fa-IR"/>
        </w:rPr>
      </w:pPr>
      <w:r>
        <w:rPr>
          <w:rFonts w:hint="cs"/>
          <w:sz w:val="24"/>
          <w:rtl/>
          <w:lang w:bidi="fa-IR"/>
        </w:rPr>
        <w:t>در مواقعی نیز که انسان در غفلت قرار دارد هشدارهای طبیعی و یا انذار انسان‌های بینا عامل تنبه و بیداری است. در این صورت کافی است در مواجهه با این هشدارها گوش شنوایی وجود داشته باشد در این صورت فرد از ور</w:t>
      </w:r>
      <w:r w:rsidR="002E6ACF">
        <w:rPr>
          <w:rFonts w:hint="cs"/>
          <w:sz w:val="24"/>
          <w:rtl/>
          <w:lang w:bidi="fa-IR"/>
        </w:rPr>
        <w:t>طه گرفتاری‌ به اختلال‌ها و آسیب‌</w:t>
      </w:r>
      <w:r>
        <w:rPr>
          <w:rFonts w:hint="cs"/>
          <w:sz w:val="24"/>
          <w:rtl/>
          <w:lang w:bidi="fa-IR"/>
        </w:rPr>
        <w:t>ها نجات می‌یابد.</w:t>
      </w:r>
    </w:p>
    <w:p w:rsidR="000565FF" w:rsidRDefault="000565FF" w:rsidP="0088570C">
      <w:pPr>
        <w:spacing w:after="0"/>
        <w:jc w:val="both"/>
        <w:rPr>
          <w:sz w:val="24"/>
          <w:rtl/>
          <w:lang w:bidi="fa-IR"/>
        </w:rPr>
      </w:pPr>
      <w:r>
        <w:rPr>
          <w:rFonts w:hint="cs"/>
          <w:sz w:val="24"/>
          <w:rtl/>
          <w:lang w:bidi="fa-IR"/>
        </w:rPr>
        <w:t>مراحل شناخت آسیب‌ها و اختلال‌ها را می‌توان با اتکای به سوره‌های معوذتین و سوره مبارکه انسان به صورت زیر بیان کرد:</w:t>
      </w:r>
    </w:p>
    <w:p w:rsidR="000565FF" w:rsidRPr="004A7602" w:rsidRDefault="000565FF" w:rsidP="000565FF">
      <w:pPr>
        <w:spacing w:after="0"/>
        <w:jc w:val="both"/>
        <w:rPr>
          <w:rFonts w:ascii="w_Lotus" w:hAnsi="w_Lotus"/>
          <w:sz w:val="24"/>
          <w:lang w:bidi="fa-IR"/>
        </w:rPr>
      </w:pPr>
      <w:r>
        <w:rPr>
          <w:rFonts w:ascii="w_Lotus" w:hAnsi="w_Lotus" w:hint="cs"/>
          <w:sz w:val="24"/>
          <w:rtl/>
          <w:lang w:bidi="fa-IR"/>
        </w:rPr>
        <w:lastRenderedPageBreak/>
        <w:t>مرحله اول: با توجه به تنوع شکلی شرور و تعاریفی که خداوند از انواع آن در سوره‌های مختلف از جمله سوره مبارکه انسان ارائه کرده است، شر واقع شده شناسایی شود. در این صورت با انطباق حالات، صفات، افکار و باورها به آیات قرآن می‌توان از آسیب‌ها و اختلال‌های وارد شده در زندگی مطلع شد.</w:t>
      </w:r>
      <w:r w:rsidRPr="004A7602">
        <w:rPr>
          <w:rFonts w:ascii="w_Lotus" w:hAnsi="w_Lotus"/>
          <w:sz w:val="24"/>
          <w:rtl/>
          <w:lang w:bidi="fa-IR"/>
        </w:rPr>
        <w:t xml:space="preserve">  </w:t>
      </w:r>
    </w:p>
    <w:p w:rsidR="00673A35" w:rsidRDefault="000565FF" w:rsidP="000565FF">
      <w:pPr>
        <w:spacing w:after="0"/>
        <w:jc w:val="both"/>
        <w:rPr>
          <w:rFonts w:ascii="w_Lotus" w:hAnsi="w_Lotus"/>
          <w:sz w:val="24"/>
          <w:rtl/>
          <w:lang w:bidi="fa-IR"/>
        </w:rPr>
      </w:pPr>
      <w:r>
        <w:rPr>
          <w:rFonts w:ascii="w_Lotus" w:hAnsi="w_Lotus" w:hint="cs"/>
          <w:sz w:val="24"/>
          <w:rtl/>
          <w:lang w:bidi="fa-IR"/>
        </w:rPr>
        <w:t>مرحله دوم</w:t>
      </w:r>
      <w:r w:rsidR="00673A35">
        <w:rPr>
          <w:rFonts w:ascii="w_Lotus" w:hAnsi="w_Lotus" w:hint="cs"/>
          <w:sz w:val="24"/>
          <w:rtl/>
          <w:lang w:bidi="fa-IR"/>
        </w:rPr>
        <w:t xml:space="preserve">: با </w:t>
      </w:r>
      <w:r>
        <w:rPr>
          <w:rFonts w:ascii="w_Lotus" w:hAnsi="w_Lotus" w:hint="cs"/>
          <w:sz w:val="24"/>
          <w:rtl/>
          <w:lang w:bidi="fa-IR"/>
        </w:rPr>
        <w:t xml:space="preserve">توجه به اینکه هر شرّی بر اساس عوامل بیرونی و درونی به انسان منتقل می‌شود لازم است نسبت به این عوامل نیز مطلع گردید که با </w:t>
      </w:r>
      <w:r w:rsidR="00673A35">
        <w:rPr>
          <w:rFonts w:ascii="w_Lotus" w:hAnsi="w_Lotus" w:hint="cs"/>
          <w:sz w:val="24"/>
          <w:rtl/>
          <w:lang w:bidi="fa-IR"/>
        </w:rPr>
        <w:t xml:space="preserve">مراجعه به سوره مبارکه فلق </w:t>
      </w:r>
      <w:r>
        <w:rPr>
          <w:rFonts w:ascii="w_Lotus" w:hAnsi="w_Lotus" w:hint="cs"/>
          <w:sz w:val="24"/>
          <w:rtl/>
          <w:lang w:bidi="fa-IR"/>
        </w:rPr>
        <w:t xml:space="preserve">و کشف </w:t>
      </w:r>
      <w:r w:rsidR="00673A35">
        <w:rPr>
          <w:rFonts w:ascii="w_Lotus" w:hAnsi="w_Lotus" w:hint="cs"/>
          <w:sz w:val="24"/>
          <w:rtl/>
          <w:lang w:bidi="fa-IR"/>
        </w:rPr>
        <w:t xml:space="preserve">فرایند ظهور انواع شرور در زندگی انسان </w:t>
      </w:r>
      <w:r>
        <w:rPr>
          <w:rFonts w:ascii="w_Lotus" w:hAnsi="w_Lotus" w:hint="cs"/>
          <w:sz w:val="24"/>
          <w:rtl/>
          <w:lang w:bidi="fa-IR"/>
        </w:rPr>
        <w:t>می‌توان به عوامل و علل وقوع شرور واقف گردید.</w:t>
      </w:r>
      <w:r w:rsidR="00673A35">
        <w:rPr>
          <w:rFonts w:ascii="w_Lotus" w:hAnsi="w_Lotus" w:hint="cs"/>
          <w:sz w:val="24"/>
          <w:rtl/>
          <w:lang w:bidi="fa-IR"/>
        </w:rPr>
        <w:t xml:space="preserve">  </w:t>
      </w:r>
    </w:p>
    <w:p w:rsidR="00673A35" w:rsidRDefault="000565FF" w:rsidP="00454AD7">
      <w:pPr>
        <w:spacing w:after="0"/>
        <w:jc w:val="both"/>
        <w:rPr>
          <w:rFonts w:ascii="w_Lotus" w:hAnsi="w_Lotus"/>
          <w:sz w:val="24"/>
          <w:rtl/>
          <w:lang w:bidi="fa-IR"/>
        </w:rPr>
      </w:pPr>
      <w:r>
        <w:rPr>
          <w:rFonts w:ascii="w_Lotus" w:hAnsi="w_Lotus" w:hint="cs"/>
          <w:sz w:val="24"/>
          <w:rtl/>
          <w:lang w:bidi="fa-IR"/>
        </w:rPr>
        <w:t>مرحله سوم</w:t>
      </w:r>
      <w:r w:rsidR="00673A35">
        <w:rPr>
          <w:rFonts w:ascii="w_Lotus" w:hAnsi="w_Lotus" w:hint="cs"/>
          <w:sz w:val="24"/>
          <w:rtl/>
          <w:lang w:bidi="fa-IR"/>
        </w:rPr>
        <w:t xml:space="preserve">: </w:t>
      </w:r>
      <w:r w:rsidR="00454AD7">
        <w:rPr>
          <w:rFonts w:ascii="w_Lotus" w:hAnsi="w_Lotus" w:hint="cs"/>
          <w:sz w:val="24"/>
          <w:rtl/>
          <w:lang w:bidi="fa-IR"/>
        </w:rPr>
        <w:t xml:space="preserve">در بین شرور برخی از آنها در قرآن به صورت ویژه مورد تأکید واقع شده است مانند شرّ‌ وسواس خناس در </w:t>
      </w:r>
      <w:r w:rsidR="00673A35">
        <w:rPr>
          <w:rFonts w:ascii="w_Lotus" w:hAnsi="w_Lotus" w:hint="cs"/>
          <w:sz w:val="24"/>
          <w:rtl/>
          <w:lang w:bidi="fa-IR"/>
        </w:rPr>
        <w:t>سوره مبارکه ناس</w:t>
      </w:r>
      <w:r w:rsidR="00454AD7">
        <w:rPr>
          <w:rFonts w:ascii="w_Lotus" w:hAnsi="w_Lotus" w:hint="cs"/>
          <w:sz w:val="24"/>
          <w:rtl/>
          <w:lang w:bidi="fa-IR"/>
        </w:rPr>
        <w:t xml:space="preserve">. به نظر می‌رسد توجه به وجود این شرور و شناسایی آنها امری ضروری در شناسایی سایر شرور و </w:t>
      </w:r>
      <w:r w:rsidR="00673A35">
        <w:rPr>
          <w:rFonts w:ascii="w_Lotus" w:hAnsi="w_Lotus" w:hint="cs"/>
          <w:sz w:val="24"/>
          <w:rtl/>
          <w:lang w:bidi="fa-IR"/>
        </w:rPr>
        <w:t xml:space="preserve"> شیوه عمل و کارکرد </w:t>
      </w:r>
      <w:r w:rsidR="00454AD7">
        <w:rPr>
          <w:rFonts w:ascii="w_Lotus" w:hAnsi="w_Lotus" w:hint="cs"/>
          <w:sz w:val="24"/>
          <w:rtl/>
          <w:lang w:bidi="fa-IR"/>
        </w:rPr>
        <w:t>آنها می‌باشد.</w:t>
      </w:r>
    </w:p>
    <w:p w:rsidR="00454AD7" w:rsidRDefault="00454AD7" w:rsidP="00454AD7">
      <w:pPr>
        <w:spacing w:after="0"/>
        <w:jc w:val="both"/>
        <w:rPr>
          <w:rFonts w:ascii="w_Lotus" w:hAnsi="w_Lotus"/>
          <w:sz w:val="24"/>
          <w:rtl/>
          <w:lang w:bidi="fa-IR"/>
        </w:rPr>
      </w:pPr>
      <w:r>
        <w:rPr>
          <w:rFonts w:ascii="w_Lotus" w:hAnsi="w_Lotus" w:hint="cs"/>
          <w:sz w:val="24"/>
          <w:rtl/>
          <w:lang w:bidi="fa-IR"/>
        </w:rPr>
        <w:t>مرحله چهارم: توجه فرایندی به سه دسته از شرور فوق و کشف ارتباط آنها و نظامی که تولید می‌کنند از مهم‌ترین و اصلی‌ترین مراحل شناسایی شرور محسوب می‌شود. در این مرحله می‌توان از مرحله کشف فرایند اثر شرور یاد کرد.</w:t>
      </w:r>
    </w:p>
    <w:p w:rsidR="00454AD7" w:rsidRPr="00B848D5" w:rsidRDefault="00EC6758" w:rsidP="00EC6758">
      <w:pPr>
        <w:pStyle w:val="Heading3"/>
        <w:spacing w:before="0" w:after="0"/>
        <w:jc w:val="both"/>
        <w:rPr>
          <w:rFonts w:ascii="w_Mitra Black" w:hAnsi="w_Mitra Black" w:cs="w_Mitra Black"/>
          <w:b w:val="0"/>
          <w:bCs w:val="0"/>
          <w:sz w:val="22"/>
          <w:szCs w:val="24"/>
          <w:rtl/>
          <w:lang w:bidi="fa-IR"/>
        </w:rPr>
      </w:pPr>
      <w:bookmarkStart w:id="72" w:name="_Toc412839237"/>
      <w:bookmarkStart w:id="73" w:name="_Toc412839558"/>
      <w:r>
        <w:rPr>
          <w:rFonts w:ascii="w_Mitra Black" w:hAnsi="w_Mitra Black" w:cs="w_Mitra Black" w:hint="cs"/>
          <w:b w:val="0"/>
          <w:bCs w:val="0"/>
          <w:sz w:val="22"/>
          <w:szCs w:val="24"/>
          <w:rtl/>
          <w:lang w:bidi="fa-IR"/>
        </w:rPr>
        <w:t>مرحله اول،</w:t>
      </w:r>
      <w:r w:rsidR="00454AD7" w:rsidRPr="00B848D5">
        <w:rPr>
          <w:rFonts w:ascii="w_Mitra Black" w:hAnsi="w_Mitra Black" w:cs="w_Mitra Black"/>
          <w:b w:val="0"/>
          <w:bCs w:val="0"/>
          <w:sz w:val="22"/>
          <w:szCs w:val="24"/>
          <w:rtl/>
          <w:lang w:bidi="fa-IR"/>
        </w:rPr>
        <w:t xml:space="preserve"> </w:t>
      </w:r>
      <w:r w:rsidR="00454AD7" w:rsidRPr="00B848D5">
        <w:rPr>
          <w:rFonts w:ascii="w_Mitra Black" w:hAnsi="w_Mitra Black" w:cs="w_Mitra Black" w:hint="cs"/>
          <w:b w:val="0"/>
          <w:bCs w:val="0"/>
          <w:sz w:val="22"/>
          <w:szCs w:val="24"/>
          <w:rtl/>
          <w:lang w:bidi="fa-IR"/>
        </w:rPr>
        <w:t xml:space="preserve">نشانه‌شناسی </w:t>
      </w:r>
      <w:r w:rsidR="00454AD7">
        <w:rPr>
          <w:rFonts w:ascii="w_Mitra Black" w:hAnsi="w_Mitra Black" w:cs="w_Mitra Black" w:hint="cs"/>
          <w:b w:val="0"/>
          <w:bCs w:val="0"/>
          <w:sz w:val="22"/>
          <w:szCs w:val="24"/>
          <w:rtl/>
          <w:lang w:bidi="fa-IR"/>
        </w:rPr>
        <w:t>شرور</w:t>
      </w:r>
      <w:r w:rsidR="00AF1DF2">
        <w:rPr>
          <w:rFonts w:ascii="w_Mitra Black" w:hAnsi="w_Mitra Black" w:cs="w_Mitra Black" w:hint="cs"/>
          <w:b w:val="0"/>
          <w:bCs w:val="0"/>
          <w:sz w:val="22"/>
          <w:szCs w:val="24"/>
          <w:rtl/>
          <w:lang w:bidi="fa-IR"/>
        </w:rPr>
        <w:t xml:space="preserve"> (علائم)</w:t>
      </w:r>
      <w:bookmarkEnd w:id="72"/>
      <w:bookmarkEnd w:id="73"/>
    </w:p>
    <w:p w:rsidR="00454AD7" w:rsidRDefault="00454AD7" w:rsidP="00454AD7">
      <w:pPr>
        <w:spacing w:after="0"/>
        <w:jc w:val="both"/>
        <w:rPr>
          <w:rFonts w:ascii="w_Lotus" w:hAnsi="w_Lotus"/>
          <w:sz w:val="24"/>
          <w:rtl/>
          <w:lang w:bidi="fa-IR"/>
        </w:rPr>
      </w:pPr>
      <w:r>
        <w:rPr>
          <w:rFonts w:ascii="w_Lotus" w:hAnsi="w_Lotus" w:hint="cs"/>
          <w:sz w:val="24"/>
          <w:rtl/>
          <w:lang w:bidi="fa-IR"/>
        </w:rPr>
        <w:t>به دلیل ساختار در هم تنیده انسان، انسان گرفتار به سادگی قابل تشخیص نیست. همانطور که گذشت خداوند در قرآن کلمات متعددی را برای انواع آسیب‌ها آورده است که هر یک بیان‌کننده بروزی از آن شر می‌باشد گاهی از آنها به عذاب، گاهی به نکال، گاهی به جهنم و ... تعبیر کرده است. در هر سوره‌ای نیز این تعابیر به نسبت سوره متفاوت می‌شود. این کلمات می‌توانند نشان‌دهنده انواعی از ظهورات گرفتاری به شرور باشند.</w:t>
      </w:r>
    </w:p>
    <w:p w:rsidR="00454AD7" w:rsidRDefault="00454AD7" w:rsidP="00454AD7">
      <w:pPr>
        <w:spacing w:after="0"/>
        <w:jc w:val="both"/>
        <w:rPr>
          <w:rFonts w:ascii="w_Lotus" w:hAnsi="w_Lotus"/>
          <w:sz w:val="24"/>
          <w:rtl/>
          <w:lang w:bidi="fa-IR"/>
        </w:rPr>
      </w:pPr>
      <w:r>
        <w:rPr>
          <w:rFonts w:ascii="w_Lotus" w:hAnsi="w_Lotus" w:hint="cs"/>
          <w:sz w:val="24"/>
          <w:rtl/>
          <w:lang w:bidi="fa-IR"/>
        </w:rPr>
        <w:lastRenderedPageBreak/>
        <w:t>در برخی از سوره‌ها مانند سوره انسان برای ظهور آسیب‌ها نوعی حصر قائل شده است. در این صورت می‌توان مواردی از این دست را با دقت بیشتری مورد مطالعه قرار داد و از این موارد به عنوان نشانه‌های ظهورات مختلف شرور استفاده کرد.</w:t>
      </w:r>
    </w:p>
    <w:p w:rsidR="00454AD7" w:rsidRPr="00082249" w:rsidRDefault="00454AD7" w:rsidP="00454AD7">
      <w:pPr>
        <w:spacing w:after="0"/>
        <w:jc w:val="both"/>
        <w:rPr>
          <w:rFonts w:ascii="w_Lotus" w:hAnsi="w_Lotus"/>
          <w:sz w:val="24"/>
          <w:rtl/>
          <w:lang w:bidi="fa-IR"/>
        </w:rPr>
      </w:pPr>
      <w:r>
        <w:rPr>
          <w:rFonts w:ascii="w_Lotus" w:hAnsi="w_Lotus" w:hint="cs"/>
          <w:sz w:val="24"/>
          <w:rtl/>
          <w:lang w:bidi="fa-IR"/>
        </w:rPr>
        <w:t xml:space="preserve">در سوره مبارکه انسان آمده است:  </w:t>
      </w:r>
      <w:r w:rsidRPr="00082249">
        <w:rPr>
          <w:rFonts w:ascii="w_Lotus" w:hAnsi="w_Lotus" w:hint="cs"/>
          <w:sz w:val="24"/>
          <w:rtl/>
          <w:lang w:bidi="fa-IR"/>
        </w:rPr>
        <w:t xml:space="preserve"> </w:t>
      </w:r>
    </w:p>
    <w:p w:rsidR="00454AD7" w:rsidRDefault="00454AD7" w:rsidP="00454AD7">
      <w:pPr>
        <w:spacing w:after="0"/>
        <w:ind w:left="567"/>
        <w:jc w:val="both"/>
        <w:rPr>
          <w:rFonts w:ascii="w_Badr" w:hAnsi="w_Badr" w:cs="w_Badr"/>
          <w:sz w:val="24"/>
          <w:rtl/>
          <w:lang w:bidi="fa-IR"/>
        </w:rPr>
      </w:pPr>
      <w:r w:rsidRPr="003723F2">
        <w:rPr>
          <w:rFonts w:ascii="w_Badr" w:hAnsi="w_Badr" w:cs="w_Badr" w:hint="cs"/>
          <w:sz w:val="24"/>
          <w:rtl/>
          <w:lang w:bidi="fa-IR"/>
        </w:rPr>
        <w:t>بِسْمِ</w:t>
      </w:r>
      <w:r w:rsidRPr="003723F2">
        <w:rPr>
          <w:rFonts w:ascii="w_Badr" w:hAnsi="w_Badr" w:cs="w_Badr"/>
          <w:sz w:val="24"/>
          <w:rtl/>
          <w:lang w:bidi="fa-IR"/>
        </w:rPr>
        <w:t xml:space="preserve"> </w:t>
      </w:r>
      <w:r w:rsidRPr="003723F2">
        <w:rPr>
          <w:rFonts w:ascii="w_Badr" w:hAnsi="w_Badr" w:cs="w_Badr" w:hint="cs"/>
          <w:sz w:val="24"/>
          <w:rtl/>
          <w:lang w:bidi="fa-IR"/>
        </w:rPr>
        <w:t>اللَّهِ</w:t>
      </w:r>
      <w:r w:rsidRPr="003723F2">
        <w:rPr>
          <w:rFonts w:ascii="w_Badr" w:hAnsi="w_Badr" w:cs="w_Badr"/>
          <w:sz w:val="24"/>
          <w:rtl/>
          <w:lang w:bidi="fa-IR"/>
        </w:rPr>
        <w:t xml:space="preserve"> </w:t>
      </w:r>
      <w:r w:rsidRPr="003723F2">
        <w:rPr>
          <w:rFonts w:ascii="w_Badr" w:hAnsi="w_Badr" w:cs="w_Badr" w:hint="cs"/>
          <w:sz w:val="24"/>
          <w:rtl/>
          <w:lang w:bidi="fa-IR"/>
        </w:rPr>
        <w:t>الرَّحْمنِ</w:t>
      </w:r>
      <w:r w:rsidRPr="003723F2">
        <w:rPr>
          <w:rFonts w:ascii="w_Badr" w:hAnsi="w_Badr" w:cs="w_Badr"/>
          <w:sz w:val="24"/>
          <w:rtl/>
          <w:lang w:bidi="fa-IR"/>
        </w:rPr>
        <w:t xml:space="preserve"> </w:t>
      </w:r>
      <w:r w:rsidRPr="003723F2">
        <w:rPr>
          <w:rFonts w:ascii="w_Badr" w:hAnsi="w_Badr" w:cs="w_Badr" w:hint="cs"/>
          <w:sz w:val="24"/>
          <w:rtl/>
          <w:lang w:bidi="fa-IR"/>
        </w:rPr>
        <w:t>الرَّحيمِ هَلْ</w:t>
      </w:r>
      <w:r w:rsidRPr="003723F2">
        <w:rPr>
          <w:rFonts w:ascii="w_Badr" w:hAnsi="w_Badr" w:cs="w_Badr"/>
          <w:sz w:val="24"/>
          <w:rtl/>
          <w:lang w:bidi="fa-IR"/>
        </w:rPr>
        <w:t xml:space="preserve"> </w:t>
      </w:r>
      <w:r w:rsidRPr="003723F2">
        <w:rPr>
          <w:rFonts w:ascii="w_Badr" w:hAnsi="w_Badr" w:cs="w_Badr" w:hint="cs"/>
          <w:sz w:val="24"/>
          <w:rtl/>
          <w:lang w:bidi="fa-IR"/>
        </w:rPr>
        <w:t>أَتى‏</w:t>
      </w:r>
      <w:r w:rsidRPr="003723F2">
        <w:rPr>
          <w:rFonts w:ascii="w_Badr" w:hAnsi="w_Badr" w:cs="w_Badr"/>
          <w:sz w:val="24"/>
          <w:rtl/>
          <w:lang w:bidi="fa-IR"/>
        </w:rPr>
        <w:t xml:space="preserve"> </w:t>
      </w:r>
      <w:r w:rsidRPr="003723F2">
        <w:rPr>
          <w:rFonts w:ascii="w_Badr" w:hAnsi="w_Badr" w:cs="w_Badr" w:hint="cs"/>
          <w:sz w:val="24"/>
          <w:rtl/>
          <w:lang w:bidi="fa-IR"/>
        </w:rPr>
        <w:t>عَلَى</w:t>
      </w:r>
      <w:r w:rsidRPr="003723F2">
        <w:rPr>
          <w:rFonts w:ascii="w_Badr" w:hAnsi="w_Badr" w:cs="w_Badr"/>
          <w:sz w:val="24"/>
          <w:rtl/>
          <w:lang w:bidi="fa-IR"/>
        </w:rPr>
        <w:t xml:space="preserve"> </w:t>
      </w:r>
      <w:r w:rsidRPr="003723F2">
        <w:rPr>
          <w:rFonts w:ascii="w_Badr" w:hAnsi="w_Badr" w:cs="w_Badr" w:hint="cs"/>
          <w:sz w:val="24"/>
          <w:rtl/>
          <w:lang w:bidi="fa-IR"/>
        </w:rPr>
        <w:t>الْإِنْسانِ</w:t>
      </w:r>
      <w:r w:rsidRPr="003723F2">
        <w:rPr>
          <w:rFonts w:ascii="w_Badr" w:hAnsi="w_Badr" w:cs="w_Badr"/>
          <w:sz w:val="24"/>
          <w:rtl/>
          <w:lang w:bidi="fa-IR"/>
        </w:rPr>
        <w:t xml:space="preserve"> </w:t>
      </w:r>
      <w:r w:rsidRPr="003723F2">
        <w:rPr>
          <w:rFonts w:ascii="w_Badr" w:hAnsi="w_Badr" w:cs="w_Badr" w:hint="cs"/>
          <w:sz w:val="24"/>
          <w:rtl/>
          <w:lang w:bidi="fa-IR"/>
        </w:rPr>
        <w:t>حينٌ</w:t>
      </w:r>
      <w:r w:rsidRPr="003723F2">
        <w:rPr>
          <w:rFonts w:ascii="w_Badr" w:hAnsi="w_Badr" w:cs="w_Badr"/>
          <w:sz w:val="24"/>
          <w:rtl/>
          <w:lang w:bidi="fa-IR"/>
        </w:rPr>
        <w:t xml:space="preserve"> </w:t>
      </w:r>
      <w:r w:rsidRPr="003723F2">
        <w:rPr>
          <w:rFonts w:ascii="w_Badr" w:hAnsi="w_Badr" w:cs="w_Badr" w:hint="cs"/>
          <w:sz w:val="24"/>
          <w:rtl/>
          <w:lang w:bidi="fa-IR"/>
        </w:rPr>
        <w:t>مِنَ</w:t>
      </w:r>
      <w:r w:rsidRPr="003723F2">
        <w:rPr>
          <w:rFonts w:ascii="w_Badr" w:hAnsi="w_Badr" w:cs="w_Badr"/>
          <w:sz w:val="24"/>
          <w:rtl/>
          <w:lang w:bidi="fa-IR"/>
        </w:rPr>
        <w:t xml:space="preserve"> </w:t>
      </w:r>
      <w:r w:rsidRPr="003723F2">
        <w:rPr>
          <w:rFonts w:ascii="w_Badr" w:hAnsi="w_Badr" w:cs="w_Badr" w:hint="cs"/>
          <w:sz w:val="24"/>
          <w:rtl/>
          <w:lang w:bidi="fa-IR"/>
        </w:rPr>
        <w:t>الدَّهْرِ</w:t>
      </w:r>
      <w:r w:rsidRPr="003723F2">
        <w:rPr>
          <w:rFonts w:ascii="w_Badr" w:hAnsi="w_Badr" w:cs="w_Badr"/>
          <w:sz w:val="24"/>
          <w:rtl/>
          <w:lang w:bidi="fa-IR"/>
        </w:rPr>
        <w:t xml:space="preserve"> </w:t>
      </w:r>
      <w:r w:rsidRPr="003723F2">
        <w:rPr>
          <w:rFonts w:ascii="w_Badr" w:hAnsi="w_Badr" w:cs="w_Badr" w:hint="cs"/>
          <w:sz w:val="24"/>
          <w:rtl/>
          <w:lang w:bidi="fa-IR"/>
        </w:rPr>
        <w:t>لَمْ</w:t>
      </w:r>
      <w:r w:rsidRPr="003723F2">
        <w:rPr>
          <w:rFonts w:ascii="w_Badr" w:hAnsi="w_Badr" w:cs="w_Badr"/>
          <w:sz w:val="24"/>
          <w:rtl/>
          <w:lang w:bidi="fa-IR"/>
        </w:rPr>
        <w:t xml:space="preserve"> </w:t>
      </w:r>
      <w:r w:rsidRPr="003723F2">
        <w:rPr>
          <w:rFonts w:ascii="w_Badr" w:hAnsi="w_Badr" w:cs="w_Badr" w:hint="cs"/>
          <w:sz w:val="24"/>
          <w:rtl/>
          <w:lang w:bidi="fa-IR"/>
        </w:rPr>
        <w:t>يَكُنْ</w:t>
      </w:r>
      <w:r w:rsidRPr="003723F2">
        <w:rPr>
          <w:rFonts w:ascii="w_Badr" w:hAnsi="w_Badr" w:cs="w_Badr"/>
          <w:sz w:val="24"/>
          <w:rtl/>
          <w:lang w:bidi="fa-IR"/>
        </w:rPr>
        <w:t xml:space="preserve"> </w:t>
      </w:r>
      <w:r w:rsidRPr="003723F2">
        <w:rPr>
          <w:rFonts w:ascii="w_Badr" w:hAnsi="w_Badr" w:cs="w_Badr" w:hint="cs"/>
          <w:sz w:val="24"/>
          <w:rtl/>
          <w:lang w:bidi="fa-IR"/>
        </w:rPr>
        <w:t>شَيْئاً</w:t>
      </w:r>
      <w:r w:rsidRPr="003723F2">
        <w:rPr>
          <w:rFonts w:ascii="w_Badr" w:hAnsi="w_Badr" w:cs="w_Badr"/>
          <w:sz w:val="24"/>
          <w:rtl/>
          <w:lang w:bidi="fa-IR"/>
        </w:rPr>
        <w:t xml:space="preserve"> </w:t>
      </w:r>
      <w:r w:rsidRPr="003723F2">
        <w:rPr>
          <w:rFonts w:ascii="w_Badr" w:hAnsi="w_Badr" w:cs="w_Badr" w:hint="cs"/>
          <w:sz w:val="24"/>
          <w:rtl/>
          <w:lang w:bidi="fa-IR"/>
        </w:rPr>
        <w:t>مَذْكُوراً</w:t>
      </w:r>
      <w:r w:rsidRPr="003723F2">
        <w:rPr>
          <w:rFonts w:ascii="w_Badr" w:hAnsi="w_Badr" w:cs="w_Badr"/>
          <w:sz w:val="24"/>
          <w:rtl/>
          <w:lang w:bidi="fa-IR"/>
        </w:rPr>
        <w:t xml:space="preserve"> (1)</w:t>
      </w:r>
      <w:r w:rsidRPr="003723F2">
        <w:rPr>
          <w:rFonts w:ascii="w_Badr" w:hAnsi="w_Badr" w:cs="w_Badr" w:hint="cs"/>
          <w:sz w:val="24"/>
          <w:rtl/>
          <w:lang w:bidi="fa-IR"/>
        </w:rPr>
        <w:t xml:space="preserve"> إِنَّا</w:t>
      </w:r>
      <w:r w:rsidRPr="003723F2">
        <w:rPr>
          <w:rFonts w:ascii="w_Badr" w:hAnsi="w_Badr" w:cs="w_Badr"/>
          <w:sz w:val="24"/>
          <w:rtl/>
          <w:lang w:bidi="fa-IR"/>
        </w:rPr>
        <w:t xml:space="preserve"> </w:t>
      </w:r>
      <w:r w:rsidRPr="003723F2">
        <w:rPr>
          <w:rFonts w:ascii="w_Badr" w:hAnsi="w_Badr" w:cs="w_Badr" w:hint="cs"/>
          <w:sz w:val="24"/>
          <w:rtl/>
          <w:lang w:bidi="fa-IR"/>
        </w:rPr>
        <w:t>خَلَقْنَا</w:t>
      </w:r>
      <w:r w:rsidRPr="003723F2">
        <w:rPr>
          <w:rFonts w:ascii="w_Badr" w:hAnsi="w_Badr" w:cs="w_Badr"/>
          <w:sz w:val="24"/>
          <w:rtl/>
          <w:lang w:bidi="fa-IR"/>
        </w:rPr>
        <w:t xml:space="preserve"> </w:t>
      </w:r>
      <w:r w:rsidRPr="003723F2">
        <w:rPr>
          <w:rFonts w:ascii="w_Badr" w:hAnsi="w_Badr" w:cs="w_Badr" w:hint="cs"/>
          <w:sz w:val="24"/>
          <w:rtl/>
          <w:lang w:bidi="fa-IR"/>
        </w:rPr>
        <w:t>الْإِنْسانَ</w:t>
      </w:r>
      <w:r w:rsidRPr="003723F2">
        <w:rPr>
          <w:rFonts w:ascii="w_Badr" w:hAnsi="w_Badr" w:cs="w_Badr"/>
          <w:sz w:val="24"/>
          <w:rtl/>
          <w:lang w:bidi="fa-IR"/>
        </w:rPr>
        <w:t xml:space="preserve"> </w:t>
      </w:r>
      <w:r w:rsidRPr="003723F2">
        <w:rPr>
          <w:rFonts w:ascii="w_Badr" w:hAnsi="w_Badr" w:cs="w_Badr" w:hint="cs"/>
          <w:sz w:val="24"/>
          <w:rtl/>
          <w:lang w:bidi="fa-IR"/>
        </w:rPr>
        <w:t>مِنْ</w:t>
      </w:r>
      <w:r w:rsidRPr="003723F2">
        <w:rPr>
          <w:rFonts w:ascii="w_Badr" w:hAnsi="w_Badr" w:cs="w_Badr"/>
          <w:sz w:val="24"/>
          <w:rtl/>
          <w:lang w:bidi="fa-IR"/>
        </w:rPr>
        <w:t xml:space="preserve"> </w:t>
      </w:r>
      <w:r w:rsidRPr="003723F2">
        <w:rPr>
          <w:rFonts w:ascii="w_Badr" w:hAnsi="w_Badr" w:cs="w_Badr" w:hint="cs"/>
          <w:sz w:val="24"/>
          <w:rtl/>
          <w:lang w:bidi="fa-IR"/>
        </w:rPr>
        <w:t>نُطْفَةٍ</w:t>
      </w:r>
      <w:r w:rsidRPr="003723F2">
        <w:rPr>
          <w:rFonts w:ascii="w_Badr" w:hAnsi="w_Badr" w:cs="w_Badr"/>
          <w:sz w:val="24"/>
          <w:rtl/>
          <w:lang w:bidi="fa-IR"/>
        </w:rPr>
        <w:t xml:space="preserve"> </w:t>
      </w:r>
      <w:r w:rsidRPr="003723F2">
        <w:rPr>
          <w:rFonts w:ascii="w_Badr" w:hAnsi="w_Badr" w:cs="w_Badr" w:hint="cs"/>
          <w:sz w:val="24"/>
          <w:rtl/>
          <w:lang w:bidi="fa-IR"/>
        </w:rPr>
        <w:t>أَمْشاجٍ</w:t>
      </w:r>
      <w:r w:rsidRPr="003723F2">
        <w:rPr>
          <w:rFonts w:ascii="w_Badr" w:hAnsi="w_Badr" w:cs="w_Badr"/>
          <w:sz w:val="24"/>
          <w:rtl/>
          <w:lang w:bidi="fa-IR"/>
        </w:rPr>
        <w:t xml:space="preserve"> </w:t>
      </w:r>
      <w:r w:rsidRPr="003723F2">
        <w:rPr>
          <w:rFonts w:ascii="w_Badr" w:hAnsi="w_Badr" w:cs="w_Badr" w:hint="cs"/>
          <w:sz w:val="24"/>
          <w:rtl/>
          <w:lang w:bidi="fa-IR"/>
        </w:rPr>
        <w:t>نَبْتَليهِ</w:t>
      </w:r>
      <w:r w:rsidRPr="003723F2">
        <w:rPr>
          <w:rFonts w:ascii="w_Badr" w:hAnsi="w_Badr" w:cs="w_Badr"/>
          <w:sz w:val="24"/>
          <w:rtl/>
          <w:lang w:bidi="fa-IR"/>
        </w:rPr>
        <w:t xml:space="preserve"> </w:t>
      </w:r>
      <w:r w:rsidRPr="003723F2">
        <w:rPr>
          <w:rFonts w:ascii="w_Badr" w:hAnsi="w_Badr" w:cs="w_Badr" w:hint="cs"/>
          <w:sz w:val="24"/>
          <w:rtl/>
          <w:lang w:bidi="fa-IR"/>
        </w:rPr>
        <w:t>فَجَعَلْناهُ</w:t>
      </w:r>
      <w:r w:rsidRPr="003723F2">
        <w:rPr>
          <w:rFonts w:ascii="w_Badr" w:hAnsi="w_Badr" w:cs="w_Badr"/>
          <w:sz w:val="24"/>
          <w:rtl/>
          <w:lang w:bidi="fa-IR"/>
        </w:rPr>
        <w:t xml:space="preserve"> </w:t>
      </w:r>
      <w:r w:rsidRPr="003723F2">
        <w:rPr>
          <w:rFonts w:ascii="w_Badr" w:hAnsi="w_Badr" w:cs="w_Badr" w:hint="cs"/>
          <w:sz w:val="24"/>
          <w:rtl/>
          <w:lang w:bidi="fa-IR"/>
        </w:rPr>
        <w:t>سَميعاً</w:t>
      </w:r>
      <w:r w:rsidRPr="003723F2">
        <w:rPr>
          <w:rFonts w:ascii="w_Badr" w:hAnsi="w_Badr" w:cs="w_Badr"/>
          <w:sz w:val="24"/>
          <w:rtl/>
          <w:lang w:bidi="fa-IR"/>
        </w:rPr>
        <w:t xml:space="preserve"> </w:t>
      </w:r>
      <w:r w:rsidRPr="003723F2">
        <w:rPr>
          <w:rFonts w:ascii="w_Badr" w:hAnsi="w_Badr" w:cs="w_Badr" w:hint="cs"/>
          <w:sz w:val="24"/>
          <w:rtl/>
          <w:lang w:bidi="fa-IR"/>
        </w:rPr>
        <w:t>بَصيراً</w:t>
      </w:r>
      <w:r w:rsidRPr="003723F2">
        <w:rPr>
          <w:rFonts w:ascii="w_Badr" w:hAnsi="w_Badr" w:cs="w_Badr"/>
          <w:sz w:val="24"/>
          <w:rtl/>
          <w:lang w:bidi="fa-IR"/>
        </w:rPr>
        <w:t xml:space="preserve"> (2)</w:t>
      </w:r>
      <w:r w:rsidRPr="003723F2">
        <w:rPr>
          <w:rFonts w:ascii="w_Badr" w:hAnsi="w_Badr" w:cs="w_Badr" w:hint="cs"/>
          <w:sz w:val="24"/>
          <w:rtl/>
          <w:lang w:bidi="fa-IR"/>
        </w:rPr>
        <w:t xml:space="preserve"> إِنَّا</w:t>
      </w:r>
      <w:r w:rsidRPr="003723F2">
        <w:rPr>
          <w:rFonts w:ascii="w_Badr" w:hAnsi="w_Badr" w:cs="w_Badr"/>
          <w:sz w:val="24"/>
          <w:rtl/>
          <w:lang w:bidi="fa-IR"/>
        </w:rPr>
        <w:t xml:space="preserve"> </w:t>
      </w:r>
      <w:r w:rsidRPr="003723F2">
        <w:rPr>
          <w:rFonts w:ascii="w_Badr" w:hAnsi="w_Badr" w:cs="w_Badr" w:hint="cs"/>
          <w:sz w:val="24"/>
          <w:rtl/>
          <w:lang w:bidi="fa-IR"/>
        </w:rPr>
        <w:t>هَدَيْناهُ</w:t>
      </w:r>
      <w:r w:rsidRPr="003723F2">
        <w:rPr>
          <w:rFonts w:ascii="w_Badr" w:hAnsi="w_Badr" w:cs="w_Badr"/>
          <w:sz w:val="24"/>
          <w:rtl/>
          <w:lang w:bidi="fa-IR"/>
        </w:rPr>
        <w:t xml:space="preserve"> </w:t>
      </w:r>
      <w:r w:rsidRPr="003723F2">
        <w:rPr>
          <w:rFonts w:ascii="w_Badr" w:hAnsi="w_Badr" w:cs="w_Badr" w:hint="cs"/>
          <w:sz w:val="24"/>
          <w:rtl/>
          <w:lang w:bidi="fa-IR"/>
        </w:rPr>
        <w:t>السَّبيلَ</w:t>
      </w:r>
      <w:r w:rsidRPr="003723F2">
        <w:rPr>
          <w:rFonts w:ascii="w_Badr" w:hAnsi="w_Badr" w:cs="w_Badr"/>
          <w:sz w:val="24"/>
          <w:rtl/>
          <w:lang w:bidi="fa-IR"/>
        </w:rPr>
        <w:t xml:space="preserve"> </w:t>
      </w:r>
      <w:r w:rsidRPr="003723F2">
        <w:rPr>
          <w:rFonts w:ascii="w_Badr" w:hAnsi="w_Badr" w:cs="w_Badr" w:hint="cs"/>
          <w:sz w:val="24"/>
          <w:rtl/>
          <w:lang w:bidi="fa-IR"/>
        </w:rPr>
        <w:t>إِمَّا</w:t>
      </w:r>
      <w:r w:rsidRPr="003723F2">
        <w:rPr>
          <w:rFonts w:ascii="w_Badr" w:hAnsi="w_Badr" w:cs="w_Badr"/>
          <w:sz w:val="24"/>
          <w:rtl/>
          <w:lang w:bidi="fa-IR"/>
        </w:rPr>
        <w:t xml:space="preserve"> </w:t>
      </w:r>
      <w:r w:rsidRPr="003723F2">
        <w:rPr>
          <w:rFonts w:ascii="w_Badr" w:hAnsi="w_Badr" w:cs="w_Badr" w:hint="cs"/>
          <w:sz w:val="24"/>
          <w:rtl/>
          <w:lang w:bidi="fa-IR"/>
        </w:rPr>
        <w:t>شاكِراً</w:t>
      </w:r>
      <w:r w:rsidRPr="003723F2">
        <w:rPr>
          <w:rFonts w:ascii="w_Badr" w:hAnsi="w_Badr" w:cs="w_Badr"/>
          <w:sz w:val="24"/>
          <w:rtl/>
          <w:lang w:bidi="fa-IR"/>
        </w:rPr>
        <w:t xml:space="preserve"> </w:t>
      </w:r>
      <w:r w:rsidRPr="003723F2">
        <w:rPr>
          <w:rFonts w:ascii="w_Badr" w:hAnsi="w_Badr" w:cs="w_Badr" w:hint="cs"/>
          <w:sz w:val="24"/>
          <w:rtl/>
          <w:lang w:bidi="fa-IR"/>
        </w:rPr>
        <w:t>وَ</w:t>
      </w:r>
      <w:r w:rsidRPr="003723F2">
        <w:rPr>
          <w:rFonts w:ascii="w_Badr" w:hAnsi="w_Badr" w:cs="w_Badr"/>
          <w:sz w:val="24"/>
          <w:rtl/>
          <w:lang w:bidi="fa-IR"/>
        </w:rPr>
        <w:t xml:space="preserve"> </w:t>
      </w:r>
      <w:r w:rsidRPr="003723F2">
        <w:rPr>
          <w:rFonts w:ascii="w_Badr" w:hAnsi="w_Badr" w:cs="w_Badr" w:hint="cs"/>
          <w:sz w:val="24"/>
          <w:rtl/>
          <w:lang w:bidi="fa-IR"/>
        </w:rPr>
        <w:t>إِمَّا</w:t>
      </w:r>
      <w:r w:rsidRPr="003723F2">
        <w:rPr>
          <w:rFonts w:ascii="w_Badr" w:hAnsi="w_Badr" w:cs="w_Badr"/>
          <w:sz w:val="24"/>
          <w:rtl/>
          <w:lang w:bidi="fa-IR"/>
        </w:rPr>
        <w:t xml:space="preserve"> </w:t>
      </w:r>
      <w:r w:rsidRPr="003723F2">
        <w:rPr>
          <w:rFonts w:ascii="w_Badr" w:hAnsi="w_Badr" w:cs="w_Badr" w:hint="cs"/>
          <w:sz w:val="24"/>
          <w:rtl/>
          <w:lang w:bidi="fa-IR"/>
        </w:rPr>
        <w:t>كَفُوراً</w:t>
      </w:r>
      <w:r w:rsidRPr="003723F2">
        <w:rPr>
          <w:rFonts w:ascii="w_Badr" w:hAnsi="w_Badr" w:cs="w_Badr"/>
          <w:sz w:val="24"/>
          <w:rtl/>
          <w:lang w:bidi="fa-IR"/>
        </w:rPr>
        <w:t xml:space="preserve"> (3)</w:t>
      </w:r>
      <w:r w:rsidRPr="003723F2">
        <w:rPr>
          <w:rFonts w:ascii="w_Badr" w:hAnsi="w_Badr" w:cs="w_Badr" w:hint="cs"/>
          <w:sz w:val="24"/>
          <w:rtl/>
          <w:lang w:bidi="fa-IR"/>
        </w:rPr>
        <w:t xml:space="preserve"> إِنَّا</w:t>
      </w:r>
      <w:r w:rsidRPr="003723F2">
        <w:rPr>
          <w:rFonts w:ascii="w_Badr" w:hAnsi="w_Badr" w:cs="w_Badr"/>
          <w:sz w:val="24"/>
          <w:rtl/>
          <w:lang w:bidi="fa-IR"/>
        </w:rPr>
        <w:t xml:space="preserve"> </w:t>
      </w:r>
      <w:r w:rsidRPr="003723F2">
        <w:rPr>
          <w:rFonts w:ascii="w_Badr" w:hAnsi="w_Badr" w:cs="w_Badr" w:hint="cs"/>
          <w:sz w:val="24"/>
          <w:rtl/>
          <w:lang w:bidi="fa-IR"/>
        </w:rPr>
        <w:t>أَعْتَدْنا</w:t>
      </w:r>
      <w:r w:rsidRPr="003723F2">
        <w:rPr>
          <w:rFonts w:ascii="w_Badr" w:hAnsi="w_Badr" w:cs="w_Badr"/>
          <w:sz w:val="24"/>
          <w:rtl/>
          <w:lang w:bidi="fa-IR"/>
        </w:rPr>
        <w:t xml:space="preserve"> </w:t>
      </w:r>
      <w:r w:rsidRPr="003723F2">
        <w:rPr>
          <w:rFonts w:ascii="w_Badr" w:hAnsi="w_Badr" w:cs="w_Badr" w:hint="cs"/>
          <w:sz w:val="24"/>
          <w:rtl/>
          <w:lang w:bidi="fa-IR"/>
        </w:rPr>
        <w:t>لِلْكافِرينَ</w:t>
      </w:r>
      <w:r w:rsidRPr="003723F2">
        <w:rPr>
          <w:rFonts w:ascii="w_Badr" w:hAnsi="w_Badr" w:cs="w_Badr"/>
          <w:sz w:val="24"/>
          <w:rtl/>
          <w:lang w:bidi="fa-IR"/>
        </w:rPr>
        <w:t xml:space="preserve"> </w:t>
      </w:r>
      <w:r w:rsidRPr="003723F2">
        <w:rPr>
          <w:rFonts w:ascii="w_Badr" w:hAnsi="w_Badr" w:cs="w_Badr" w:hint="cs"/>
          <w:sz w:val="24"/>
          <w:rtl/>
          <w:lang w:bidi="fa-IR"/>
        </w:rPr>
        <w:t>سَلاسِلَ</w:t>
      </w:r>
      <w:r w:rsidRPr="003723F2">
        <w:rPr>
          <w:rFonts w:ascii="w_Badr" w:hAnsi="w_Badr" w:cs="w_Badr"/>
          <w:sz w:val="24"/>
          <w:rtl/>
          <w:lang w:bidi="fa-IR"/>
        </w:rPr>
        <w:t xml:space="preserve"> </w:t>
      </w:r>
      <w:r w:rsidRPr="003723F2">
        <w:rPr>
          <w:rFonts w:ascii="w_Badr" w:hAnsi="w_Badr" w:cs="w_Badr" w:hint="cs"/>
          <w:sz w:val="24"/>
          <w:rtl/>
          <w:lang w:bidi="fa-IR"/>
        </w:rPr>
        <w:t>وَ</w:t>
      </w:r>
      <w:r w:rsidRPr="003723F2">
        <w:rPr>
          <w:rFonts w:ascii="w_Badr" w:hAnsi="w_Badr" w:cs="w_Badr"/>
          <w:sz w:val="24"/>
          <w:rtl/>
          <w:lang w:bidi="fa-IR"/>
        </w:rPr>
        <w:t xml:space="preserve"> </w:t>
      </w:r>
      <w:r w:rsidRPr="003723F2">
        <w:rPr>
          <w:rFonts w:ascii="w_Badr" w:hAnsi="w_Badr" w:cs="w_Badr" w:hint="cs"/>
          <w:sz w:val="24"/>
          <w:rtl/>
          <w:lang w:bidi="fa-IR"/>
        </w:rPr>
        <w:t>أَغْلالاً</w:t>
      </w:r>
      <w:r w:rsidRPr="003723F2">
        <w:rPr>
          <w:rFonts w:ascii="w_Badr" w:hAnsi="w_Badr" w:cs="w_Badr"/>
          <w:sz w:val="24"/>
          <w:rtl/>
          <w:lang w:bidi="fa-IR"/>
        </w:rPr>
        <w:t xml:space="preserve"> </w:t>
      </w:r>
      <w:r w:rsidRPr="003723F2">
        <w:rPr>
          <w:rFonts w:ascii="w_Badr" w:hAnsi="w_Badr" w:cs="w_Badr" w:hint="cs"/>
          <w:sz w:val="24"/>
          <w:rtl/>
          <w:lang w:bidi="fa-IR"/>
        </w:rPr>
        <w:t>وَ</w:t>
      </w:r>
      <w:r w:rsidRPr="003723F2">
        <w:rPr>
          <w:rFonts w:ascii="w_Badr" w:hAnsi="w_Badr" w:cs="w_Badr"/>
          <w:sz w:val="24"/>
          <w:rtl/>
          <w:lang w:bidi="fa-IR"/>
        </w:rPr>
        <w:t xml:space="preserve"> </w:t>
      </w:r>
      <w:r w:rsidRPr="003723F2">
        <w:rPr>
          <w:rFonts w:ascii="w_Badr" w:hAnsi="w_Badr" w:cs="w_Badr" w:hint="cs"/>
          <w:sz w:val="24"/>
          <w:rtl/>
          <w:lang w:bidi="fa-IR"/>
        </w:rPr>
        <w:t>سَعيراً</w:t>
      </w:r>
      <w:r w:rsidRPr="003723F2">
        <w:rPr>
          <w:rFonts w:ascii="w_Badr" w:hAnsi="w_Badr" w:cs="w_Badr"/>
          <w:sz w:val="24"/>
          <w:rtl/>
          <w:lang w:bidi="fa-IR"/>
        </w:rPr>
        <w:t xml:space="preserve"> (4)</w:t>
      </w:r>
      <w:r w:rsidRPr="003723F2">
        <w:rPr>
          <w:rFonts w:ascii="w_Badr" w:hAnsi="w_Badr" w:cs="w_Badr" w:hint="cs"/>
          <w:sz w:val="24"/>
          <w:rtl/>
          <w:lang w:bidi="fa-IR"/>
        </w:rPr>
        <w:t xml:space="preserve"> إِنَّ</w:t>
      </w:r>
      <w:r w:rsidRPr="003723F2">
        <w:rPr>
          <w:rFonts w:ascii="w_Badr" w:hAnsi="w_Badr" w:cs="w_Badr"/>
          <w:sz w:val="24"/>
          <w:rtl/>
          <w:lang w:bidi="fa-IR"/>
        </w:rPr>
        <w:t xml:space="preserve"> </w:t>
      </w:r>
      <w:r w:rsidRPr="003723F2">
        <w:rPr>
          <w:rFonts w:ascii="w_Badr" w:hAnsi="w_Badr" w:cs="w_Badr" w:hint="cs"/>
          <w:sz w:val="24"/>
          <w:rtl/>
          <w:lang w:bidi="fa-IR"/>
        </w:rPr>
        <w:t>الْأَبْرارَ</w:t>
      </w:r>
      <w:r w:rsidRPr="003723F2">
        <w:rPr>
          <w:rFonts w:ascii="w_Badr" w:hAnsi="w_Badr" w:cs="w_Badr"/>
          <w:sz w:val="24"/>
          <w:rtl/>
          <w:lang w:bidi="fa-IR"/>
        </w:rPr>
        <w:t xml:space="preserve"> </w:t>
      </w:r>
      <w:r w:rsidRPr="003723F2">
        <w:rPr>
          <w:rFonts w:ascii="w_Badr" w:hAnsi="w_Badr" w:cs="w_Badr" w:hint="cs"/>
          <w:sz w:val="24"/>
          <w:rtl/>
          <w:lang w:bidi="fa-IR"/>
        </w:rPr>
        <w:t>يَشْرَبُونَ</w:t>
      </w:r>
      <w:r w:rsidRPr="003723F2">
        <w:rPr>
          <w:rFonts w:ascii="w_Badr" w:hAnsi="w_Badr" w:cs="w_Badr"/>
          <w:sz w:val="24"/>
          <w:rtl/>
          <w:lang w:bidi="fa-IR"/>
        </w:rPr>
        <w:t xml:space="preserve"> </w:t>
      </w:r>
      <w:r w:rsidRPr="003723F2">
        <w:rPr>
          <w:rFonts w:ascii="w_Badr" w:hAnsi="w_Badr" w:cs="w_Badr" w:hint="cs"/>
          <w:sz w:val="24"/>
          <w:rtl/>
          <w:lang w:bidi="fa-IR"/>
        </w:rPr>
        <w:t>مِنْ</w:t>
      </w:r>
      <w:r w:rsidRPr="003723F2">
        <w:rPr>
          <w:rFonts w:ascii="w_Badr" w:hAnsi="w_Badr" w:cs="w_Badr"/>
          <w:sz w:val="24"/>
          <w:rtl/>
          <w:lang w:bidi="fa-IR"/>
        </w:rPr>
        <w:t xml:space="preserve"> </w:t>
      </w:r>
      <w:r w:rsidRPr="003723F2">
        <w:rPr>
          <w:rFonts w:ascii="w_Badr" w:hAnsi="w_Badr" w:cs="w_Badr" w:hint="cs"/>
          <w:sz w:val="24"/>
          <w:rtl/>
          <w:lang w:bidi="fa-IR"/>
        </w:rPr>
        <w:t>كَأْسٍ</w:t>
      </w:r>
      <w:r w:rsidRPr="003723F2">
        <w:rPr>
          <w:rFonts w:ascii="w_Badr" w:hAnsi="w_Badr" w:cs="w_Badr"/>
          <w:sz w:val="24"/>
          <w:rtl/>
          <w:lang w:bidi="fa-IR"/>
        </w:rPr>
        <w:t xml:space="preserve"> </w:t>
      </w:r>
      <w:r w:rsidRPr="003723F2">
        <w:rPr>
          <w:rFonts w:ascii="w_Badr" w:hAnsi="w_Badr" w:cs="w_Badr" w:hint="cs"/>
          <w:sz w:val="24"/>
          <w:rtl/>
          <w:lang w:bidi="fa-IR"/>
        </w:rPr>
        <w:t>كانَ</w:t>
      </w:r>
      <w:r w:rsidRPr="003723F2">
        <w:rPr>
          <w:rFonts w:ascii="w_Badr" w:hAnsi="w_Badr" w:cs="w_Badr"/>
          <w:sz w:val="24"/>
          <w:rtl/>
          <w:lang w:bidi="fa-IR"/>
        </w:rPr>
        <w:t xml:space="preserve"> </w:t>
      </w:r>
      <w:r w:rsidRPr="003723F2">
        <w:rPr>
          <w:rFonts w:ascii="w_Badr" w:hAnsi="w_Badr" w:cs="w_Badr" w:hint="cs"/>
          <w:sz w:val="24"/>
          <w:rtl/>
          <w:lang w:bidi="fa-IR"/>
        </w:rPr>
        <w:t>مِزاجُها</w:t>
      </w:r>
      <w:r w:rsidRPr="003723F2">
        <w:rPr>
          <w:rFonts w:ascii="w_Badr" w:hAnsi="w_Badr" w:cs="w_Badr"/>
          <w:sz w:val="24"/>
          <w:rtl/>
          <w:lang w:bidi="fa-IR"/>
        </w:rPr>
        <w:t xml:space="preserve"> </w:t>
      </w:r>
      <w:r w:rsidRPr="003723F2">
        <w:rPr>
          <w:rFonts w:ascii="w_Badr" w:hAnsi="w_Badr" w:cs="w_Badr" w:hint="cs"/>
          <w:sz w:val="24"/>
          <w:rtl/>
          <w:lang w:bidi="fa-IR"/>
        </w:rPr>
        <w:t>كافُوراً</w:t>
      </w:r>
      <w:r w:rsidRPr="003723F2">
        <w:rPr>
          <w:rFonts w:ascii="w_Badr" w:hAnsi="w_Badr" w:cs="w_Badr"/>
          <w:sz w:val="24"/>
          <w:rtl/>
          <w:lang w:bidi="fa-IR"/>
        </w:rPr>
        <w:t xml:space="preserve"> (5)</w:t>
      </w:r>
      <w:r w:rsidRPr="003723F2">
        <w:rPr>
          <w:rFonts w:ascii="w_Badr" w:hAnsi="w_Badr" w:cs="w_Badr" w:hint="cs"/>
          <w:sz w:val="24"/>
          <w:rtl/>
          <w:lang w:bidi="fa-IR"/>
        </w:rPr>
        <w:t xml:space="preserve">... وَ يُطْعِمُونَ الطَّعامَ عَلى‏ حُبِّهِ مِسْكيناً وَ يَتيماً وَ أَسيراً (8) </w:t>
      </w:r>
      <w:r w:rsidRPr="003723F2">
        <w:rPr>
          <w:rFonts w:ascii="Times New Roman" w:hAnsi="Times New Roman" w:cs="Times New Roman"/>
          <w:sz w:val="24"/>
          <w:lang w:bidi="fa-IR"/>
        </w:rPr>
        <w:t>…</w:t>
      </w:r>
      <w:r w:rsidRPr="003723F2">
        <w:rPr>
          <w:rFonts w:ascii="w_Badr" w:hAnsi="w_Badr" w:cs="w_Badr" w:hint="cs"/>
          <w:sz w:val="24"/>
          <w:rtl/>
          <w:lang w:bidi="fa-IR"/>
        </w:rPr>
        <w:t>إِنَّا</w:t>
      </w:r>
      <w:r w:rsidRPr="003723F2">
        <w:rPr>
          <w:rFonts w:ascii="w_Badr" w:hAnsi="w_Badr" w:cs="w_Badr"/>
          <w:sz w:val="24"/>
          <w:rtl/>
          <w:lang w:bidi="fa-IR"/>
        </w:rPr>
        <w:t xml:space="preserve"> </w:t>
      </w:r>
      <w:r w:rsidRPr="003723F2">
        <w:rPr>
          <w:rFonts w:ascii="w_Badr" w:hAnsi="w_Badr" w:cs="w_Badr" w:hint="cs"/>
          <w:sz w:val="24"/>
          <w:rtl/>
          <w:lang w:bidi="fa-IR"/>
        </w:rPr>
        <w:t>نَحْنُ</w:t>
      </w:r>
      <w:r w:rsidRPr="003723F2">
        <w:rPr>
          <w:rFonts w:ascii="w_Badr" w:hAnsi="w_Badr" w:cs="w_Badr"/>
          <w:sz w:val="24"/>
          <w:rtl/>
          <w:lang w:bidi="fa-IR"/>
        </w:rPr>
        <w:t xml:space="preserve"> </w:t>
      </w:r>
      <w:r w:rsidRPr="003723F2">
        <w:rPr>
          <w:rFonts w:ascii="w_Badr" w:hAnsi="w_Badr" w:cs="w_Badr" w:hint="cs"/>
          <w:sz w:val="24"/>
          <w:rtl/>
          <w:lang w:bidi="fa-IR"/>
        </w:rPr>
        <w:t>نَزَّلْنا</w:t>
      </w:r>
      <w:r w:rsidRPr="003723F2">
        <w:rPr>
          <w:rFonts w:ascii="w_Badr" w:hAnsi="w_Badr" w:cs="w_Badr"/>
          <w:sz w:val="24"/>
          <w:rtl/>
          <w:lang w:bidi="fa-IR"/>
        </w:rPr>
        <w:t xml:space="preserve"> </w:t>
      </w:r>
      <w:r w:rsidRPr="003723F2">
        <w:rPr>
          <w:rFonts w:ascii="w_Badr" w:hAnsi="w_Badr" w:cs="w_Badr" w:hint="cs"/>
          <w:sz w:val="24"/>
          <w:rtl/>
          <w:lang w:bidi="fa-IR"/>
        </w:rPr>
        <w:t>عَلَيْكَ</w:t>
      </w:r>
      <w:r w:rsidRPr="003723F2">
        <w:rPr>
          <w:rFonts w:ascii="w_Badr" w:hAnsi="w_Badr" w:cs="w_Badr"/>
          <w:sz w:val="24"/>
          <w:rtl/>
          <w:lang w:bidi="fa-IR"/>
        </w:rPr>
        <w:t xml:space="preserve"> </w:t>
      </w:r>
      <w:r w:rsidRPr="003723F2">
        <w:rPr>
          <w:rFonts w:ascii="w_Badr" w:hAnsi="w_Badr" w:cs="w_Badr" w:hint="cs"/>
          <w:sz w:val="24"/>
          <w:rtl/>
          <w:lang w:bidi="fa-IR"/>
        </w:rPr>
        <w:t>الْقُرْآنَ</w:t>
      </w:r>
      <w:r w:rsidRPr="003723F2">
        <w:rPr>
          <w:rFonts w:ascii="w_Badr" w:hAnsi="w_Badr" w:cs="w_Badr"/>
          <w:sz w:val="24"/>
          <w:rtl/>
          <w:lang w:bidi="fa-IR"/>
        </w:rPr>
        <w:t xml:space="preserve"> </w:t>
      </w:r>
      <w:r w:rsidRPr="003723F2">
        <w:rPr>
          <w:rFonts w:ascii="w_Badr" w:hAnsi="w_Badr" w:cs="w_Badr" w:hint="cs"/>
          <w:sz w:val="24"/>
          <w:rtl/>
          <w:lang w:bidi="fa-IR"/>
        </w:rPr>
        <w:t>تَنْزيلاً</w:t>
      </w:r>
      <w:r w:rsidRPr="003723F2">
        <w:rPr>
          <w:rFonts w:ascii="w_Badr" w:hAnsi="w_Badr" w:cs="w_Badr"/>
          <w:sz w:val="24"/>
          <w:rtl/>
          <w:lang w:bidi="fa-IR"/>
        </w:rPr>
        <w:t xml:space="preserve"> (23)</w:t>
      </w:r>
      <w:r w:rsidRPr="003723F2">
        <w:rPr>
          <w:rFonts w:ascii="w_Badr" w:hAnsi="w_Badr" w:cs="w_Badr" w:hint="cs"/>
          <w:sz w:val="24"/>
          <w:rtl/>
          <w:lang w:bidi="fa-IR"/>
        </w:rPr>
        <w:t xml:space="preserve"> فَاصْبِرْ</w:t>
      </w:r>
      <w:r w:rsidRPr="003723F2">
        <w:rPr>
          <w:rFonts w:ascii="w_Badr" w:hAnsi="w_Badr" w:cs="w_Badr"/>
          <w:sz w:val="24"/>
          <w:rtl/>
          <w:lang w:bidi="fa-IR"/>
        </w:rPr>
        <w:t xml:space="preserve"> </w:t>
      </w:r>
      <w:r w:rsidRPr="003723F2">
        <w:rPr>
          <w:rFonts w:ascii="w_Badr" w:hAnsi="w_Badr" w:cs="w_Badr" w:hint="cs"/>
          <w:sz w:val="24"/>
          <w:rtl/>
          <w:lang w:bidi="fa-IR"/>
        </w:rPr>
        <w:t>لِحُكْمِ</w:t>
      </w:r>
      <w:r w:rsidRPr="003723F2">
        <w:rPr>
          <w:rFonts w:ascii="w_Badr" w:hAnsi="w_Badr" w:cs="w_Badr"/>
          <w:sz w:val="24"/>
          <w:rtl/>
          <w:lang w:bidi="fa-IR"/>
        </w:rPr>
        <w:t xml:space="preserve"> </w:t>
      </w:r>
      <w:r w:rsidRPr="003723F2">
        <w:rPr>
          <w:rFonts w:ascii="w_Badr" w:hAnsi="w_Badr" w:cs="w_Badr" w:hint="cs"/>
          <w:sz w:val="24"/>
          <w:rtl/>
          <w:lang w:bidi="fa-IR"/>
        </w:rPr>
        <w:t>رَبِّكَ</w:t>
      </w:r>
      <w:r w:rsidRPr="003723F2">
        <w:rPr>
          <w:rFonts w:ascii="w_Badr" w:hAnsi="w_Badr" w:cs="w_Badr"/>
          <w:sz w:val="24"/>
          <w:rtl/>
          <w:lang w:bidi="fa-IR"/>
        </w:rPr>
        <w:t xml:space="preserve"> </w:t>
      </w:r>
      <w:r w:rsidRPr="003723F2">
        <w:rPr>
          <w:rFonts w:ascii="w_Badr" w:hAnsi="w_Badr" w:cs="w_Badr" w:hint="cs"/>
          <w:sz w:val="24"/>
          <w:rtl/>
          <w:lang w:bidi="fa-IR"/>
        </w:rPr>
        <w:t>وَ</w:t>
      </w:r>
      <w:r w:rsidRPr="003723F2">
        <w:rPr>
          <w:rFonts w:ascii="w_Badr" w:hAnsi="w_Badr" w:cs="w_Badr"/>
          <w:sz w:val="24"/>
          <w:rtl/>
          <w:lang w:bidi="fa-IR"/>
        </w:rPr>
        <w:t xml:space="preserve"> </w:t>
      </w:r>
      <w:r w:rsidRPr="003723F2">
        <w:rPr>
          <w:rFonts w:ascii="w_Badr" w:hAnsi="w_Badr" w:cs="w_Badr" w:hint="cs"/>
          <w:sz w:val="24"/>
          <w:rtl/>
          <w:lang w:bidi="fa-IR"/>
        </w:rPr>
        <w:t>لا</w:t>
      </w:r>
      <w:r w:rsidRPr="003723F2">
        <w:rPr>
          <w:rFonts w:ascii="w_Badr" w:hAnsi="w_Badr" w:cs="w_Badr"/>
          <w:sz w:val="24"/>
          <w:rtl/>
          <w:lang w:bidi="fa-IR"/>
        </w:rPr>
        <w:t xml:space="preserve"> </w:t>
      </w:r>
      <w:r w:rsidRPr="003723F2">
        <w:rPr>
          <w:rFonts w:ascii="w_Badr" w:hAnsi="w_Badr" w:cs="w_Badr" w:hint="cs"/>
          <w:sz w:val="24"/>
          <w:rtl/>
          <w:lang w:bidi="fa-IR"/>
        </w:rPr>
        <w:t>تُطِعْ</w:t>
      </w:r>
      <w:r w:rsidRPr="003723F2">
        <w:rPr>
          <w:rFonts w:ascii="w_Badr" w:hAnsi="w_Badr" w:cs="w_Badr"/>
          <w:sz w:val="24"/>
          <w:rtl/>
          <w:lang w:bidi="fa-IR"/>
        </w:rPr>
        <w:t xml:space="preserve"> </w:t>
      </w:r>
      <w:r w:rsidRPr="003723F2">
        <w:rPr>
          <w:rFonts w:ascii="w_Badr" w:hAnsi="w_Badr" w:cs="w_Badr" w:hint="cs"/>
          <w:sz w:val="24"/>
          <w:rtl/>
          <w:lang w:bidi="fa-IR"/>
        </w:rPr>
        <w:t>مِنْهُمْ</w:t>
      </w:r>
      <w:r w:rsidRPr="003723F2">
        <w:rPr>
          <w:rFonts w:ascii="w_Badr" w:hAnsi="w_Badr" w:cs="w_Badr"/>
          <w:sz w:val="24"/>
          <w:rtl/>
          <w:lang w:bidi="fa-IR"/>
        </w:rPr>
        <w:t xml:space="preserve"> </w:t>
      </w:r>
      <w:r w:rsidRPr="003723F2">
        <w:rPr>
          <w:rFonts w:ascii="w_Badr" w:hAnsi="w_Badr" w:cs="w_Badr" w:hint="cs"/>
          <w:sz w:val="24"/>
          <w:rtl/>
          <w:lang w:bidi="fa-IR"/>
        </w:rPr>
        <w:t>آثِماً</w:t>
      </w:r>
      <w:r w:rsidRPr="003723F2">
        <w:rPr>
          <w:rFonts w:ascii="w_Badr" w:hAnsi="w_Badr" w:cs="w_Badr"/>
          <w:sz w:val="24"/>
          <w:rtl/>
          <w:lang w:bidi="fa-IR"/>
        </w:rPr>
        <w:t xml:space="preserve"> </w:t>
      </w:r>
      <w:r w:rsidRPr="003723F2">
        <w:rPr>
          <w:rFonts w:ascii="w_Badr" w:hAnsi="w_Badr" w:cs="w_Badr" w:hint="cs"/>
          <w:sz w:val="24"/>
          <w:rtl/>
          <w:lang w:bidi="fa-IR"/>
        </w:rPr>
        <w:t>أَوْ</w:t>
      </w:r>
      <w:r w:rsidRPr="003723F2">
        <w:rPr>
          <w:rFonts w:ascii="w_Badr" w:hAnsi="w_Badr" w:cs="w_Badr"/>
          <w:sz w:val="24"/>
          <w:rtl/>
          <w:lang w:bidi="fa-IR"/>
        </w:rPr>
        <w:t xml:space="preserve"> </w:t>
      </w:r>
      <w:r w:rsidRPr="003723F2">
        <w:rPr>
          <w:rFonts w:ascii="w_Badr" w:hAnsi="w_Badr" w:cs="w_Badr" w:hint="cs"/>
          <w:sz w:val="24"/>
          <w:rtl/>
          <w:lang w:bidi="fa-IR"/>
        </w:rPr>
        <w:t>كَفُوراً</w:t>
      </w:r>
      <w:r w:rsidRPr="003723F2">
        <w:rPr>
          <w:rFonts w:ascii="w_Badr" w:hAnsi="w_Badr" w:cs="w_Badr"/>
          <w:sz w:val="24"/>
          <w:rtl/>
          <w:lang w:bidi="fa-IR"/>
        </w:rPr>
        <w:t xml:space="preserve"> (24)</w:t>
      </w:r>
      <w:r w:rsidRPr="003723F2">
        <w:rPr>
          <w:rFonts w:ascii="w_Badr" w:hAnsi="w_Badr" w:cs="w_Badr" w:hint="cs"/>
          <w:sz w:val="24"/>
          <w:rtl/>
          <w:lang w:bidi="fa-IR"/>
        </w:rPr>
        <w:t xml:space="preserve"> وَ</w:t>
      </w:r>
      <w:r w:rsidRPr="003723F2">
        <w:rPr>
          <w:rFonts w:ascii="w_Badr" w:hAnsi="w_Badr" w:cs="w_Badr"/>
          <w:sz w:val="24"/>
          <w:rtl/>
          <w:lang w:bidi="fa-IR"/>
        </w:rPr>
        <w:t xml:space="preserve"> </w:t>
      </w:r>
      <w:r w:rsidRPr="003723F2">
        <w:rPr>
          <w:rFonts w:ascii="w_Badr" w:hAnsi="w_Badr" w:cs="w_Badr" w:hint="cs"/>
          <w:sz w:val="24"/>
          <w:rtl/>
          <w:lang w:bidi="fa-IR"/>
        </w:rPr>
        <w:t>اذْكُرِ</w:t>
      </w:r>
      <w:r w:rsidRPr="003723F2">
        <w:rPr>
          <w:rFonts w:ascii="w_Badr" w:hAnsi="w_Badr" w:cs="w_Badr"/>
          <w:sz w:val="24"/>
          <w:rtl/>
          <w:lang w:bidi="fa-IR"/>
        </w:rPr>
        <w:t xml:space="preserve"> </w:t>
      </w:r>
      <w:r w:rsidRPr="003723F2">
        <w:rPr>
          <w:rFonts w:ascii="w_Badr" w:hAnsi="w_Badr" w:cs="w_Badr" w:hint="cs"/>
          <w:sz w:val="24"/>
          <w:rtl/>
          <w:lang w:bidi="fa-IR"/>
        </w:rPr>
        <w:t>اسْمَ</w:t>
      </w:r>
      <w:r w:rsidRPr="003723F2">
        <w:rPr>
          <w:rFonts w:ascii="w_Badr" w:hAnsi="w_Badr" w:cs="w_Badr"/>
          <w:sz w:val="24"/>
          <w:rtl/>
          <w:lang w:bidi="fa-IR"/>
        </w:rPr>
        <w:t xml:space="preserve"> </w:t>
      </w:r>
      <w:r w:rsidRPr="003723F2">
        <w:rPr>
          <w:rFonts w:ascii="w_Badr" w:hAnsi="w_Badr" w:cs="w_Badr" w:hint="cs"/>
          <w:sz w:val="24"/>
          <w:rtl/>
          <w:lang w:bidi="fa-IR"/>
        </w:rPr>
        <w:t>رَبِّكَ</w:t>
      </w:r>
      <w:r w:rsidRPr="003723F2">
        <w:rPr>
          <w:rFonts w:ascii="w_Badr" w:hAnsi="w_Badr" w:cs="w_Badr"/>
          <w:sz w:val="24"/>
          <w:rtl/>
          <w:lang w:bidi="fa-IR"/>
        </w:rPr>
        <w:t xml:space="preserve"> </w:t>
      </w:r>
      <w:r w:rsidRPr="003723F2">
        <w:rPr>
          <w:rFonts w:ascii="w_Badr" w:hAnsi="w_Badr" w:cs="w_Badr" w:hint="cs"/>
          <w:sz w:val="24"/>
          <w:rtl/>
          <w:lang w:bidi="fa-IR"/>
        </w:rPr>
        <w:t>بُكْرَةً</w:t>
      </w:r>
      <w:r w:rsidRPr="003723F2">
        <w:rPr>
          <w:rFonts w:ascii="w_Badr" w:hAnsi="w_Badr" w:cs="w_Badr"/>
          <w:sz w:val="24"/>
          <w:rtl/>
          <w:lang w:bidi="fa-IR"/>
        </w:rPr>
        <w:t xml:space="preserve"> </w:t>
      </w:r>
      <w:r w:rsidRPr="003723F2">
        <w:rPr>
          <w:rFonts w:ascii="w_Badr" w:hAnsi="w_Badr" w:cs="w_Badr" w:hint="cs"/>
          <w:sz w:val="24"/>
          <w:rtl/>
          <w:lang w:bidi="fa-IR"/>
        </w:rPr>
        <w:t>وَ</w:t>
      </w:r>
      <w:r w:rsidRPr="003723F2">
        <w:rPr>
          <w:rFonts w:ascii="w_Badr" w:hAnsi="w_Badr" w:cs="w_Badr"/>
          <w:sz w:val="24"/>
          <w:rtl/>
          <w:lang w:bidi="fa-IR"/>
        </w:rPr>
        <w:t xml:space="preserve"> </w:t>
      </w:r>
      <w:r w:rsidRPr="003723F2">
        <w:rPr>
          <w:rFonts w:ascii="w_Badr" w:hAnsi="w_Badr" w:cs="w_Badr" w:hint="cs"/>
          <w:sz w:val="24"/>
          <w:rtl/>
          <w:lang w:bidi="fa-IR"/>
        </w:rPr>
        <w:t>أَصيلاً</w:t>
      </w:r>
      <w:r w:rsidRPr="003723F2">
        <w:rPr>
          <w:rFonts w:ascii="w_Badr" w:hAnsi="w_Badr" w:cs="w_Badr"/>
          <w:sz w:val="24"/>
          <w:rtl/>
          <w:lang w:bidi="fa-IR"/>
        </w:rPr>
        <w:t xml:space="preserve"> (25)</w:t>
      </w:r>
      <w:r w:rsidRPr="003723F2">
        <w:rPr>
          <w:rFonts w:ascii="w_Badr" w:hAnsi="w_Badr" w:cs="w_Badr" w:hint="cs"/>
          <w:sz w:val="24"/>
          <w:rtl/>
          <w:lang w:bidi="fa-IR"/>
        </w:rPr>
        <w:t xml:space="preserve"> وَ</w:t>
      </w:r>
      <w:r w:rsidRPr="003723F2">
        <w:rPr>
          <w:rFonts w:ascii="w_Badr" w:hAnsi="w_Badr" w:cs="w_Badr"/>
          <w:sz w:val="24"/>
          <w:rtl/>
          <w:lang w:bidi="fa-IR"/>
        </w:rPr>
        <w:t xml:space="preserve"> </w:t>
      </w:r>
      <w:r w:rsidRPr="003723F2">
        <w:rPr>
          <w:rFonts w:ascii="w_Badr" w:hAnsi="w_Badr" w:cs="w_Badr" w:hint="cs"/>
          <w:sz w:val="24"/>
          <w:rtl/>
          <w:lang w:bidi="fa-IR"/>
        </w:rPr>
        <w:t>مِنَ</w:t>
      </w:r>
      <w:r w:rsidRPr="003723F2">
        <w:rPr>
          <w:rFonts w:ascii="w_Badr" w:hAnsi="w_Badr" w:cs="w_Badr"/>
          <w:sz w:val="24"/>
          <w:rtl/>
          <w:lang w:bidi="fa-IR"/>
        </w:rPr>
        <w:t xml:space="preserve"> </w:t>
      </w:r>
      <w:r w:rsidRPr="003723F2">
        <w:rPr>
          <w:rFonts w:ascii="w_Badr" w:hAnsi="w_Badr" w:cs="w_Badr" w:hint="cs"/>
          <w:sz w:val="24"/>
          <w:rtl/>
          <w:lang w:bidi="fa-IR"/>
        </w:rPr>
        <w:t>اللَّيْلِ</w:t>
      </w:r>
      <w:r w:rsidRPr="003723F2">
        <w:rPr>
          <w:rFonts w:ascii="w_Badr" w:hAnsi="w_Badr" w:cs="w_Badr"/>
          <w:sz w:val="24"/>
          <w:rtl/>
          <w:lang w:bidi="fa-IR"/>
        </w:rPr>
        <w:t xml:space="preserve"> </w:t>
      </w:r>
      <w:r w:rsidRPr="003723F2">
        <w:rPr>
          <w:rFonts w:ascii="w_Badr" w:hAnsi="w_Badr" w:cs="w_Badr" w:hint="cs"/>
          <w:sz w:val="24"/>
          <w:rtl/>
          <w:lang w:bidi="fa-IR"/>
        </w:rPr>
        <w:t>فَاسْجُدْ</w:t>
      </w:r>
      <w:r w:rsidRPr="003723F2">
        <w:rPr>
          <w:rFonts w:ascii="w_Badr" w:hAnsi="w_Badr" w:cs="w_Badr"/>
          <w:sz w:val="24"/>
          <w:rtl/>
          <w:lang w:bidi="fa-IR"/>
        </w:rPr>
        <w:t xml:space="preserve"> </w:t>
      </w:r>
      <w:r w:rsidRPr="003723F2">
        <w:rPr>
          <w:rFonts w:ascii="w_Badr" w:hAnsi="w_Badr" w:cs="w_Badr" w:hint="cs"/>
          <w:sz w:val="24"/>
          <w:rtl/>
          <w:lang w:bidi="fa-IR"/>
        </w:rPr>
        <w:t>لَهُ</w:t>
      </w:r>
      <w:r w:rsidRPr="003723F2">
        <w:rPr>
          <w:rFonts w:ascii="w_Badr" w:hAnsi="w_Badr" w:cs="w_Badr"/>
          <w:sz w:val="24"/>
          <w:rtl/>
          <w:lang w:bidi="fa-IR"/>
        </w:rPr>
        <w:t xml:space="preserve"> </w:t>
      </w:r>
      <w:r w:rsidRPr="003723F2">
        <w:rPr>
          <w:rFonts w:ascii="w_Badr" w:hAnsi="w_Badr" w:cs="w_Badr" w:hint="cs"/>
          <w:sz w:val="24"/>
          <w:rtl/>
          <w:lang w:bidi="fa-IR"/>
        </w:rPr>
        <w:t>وَ</w:t>
      </w:r>
      <w:r w:rsidRPr="003723F2">
        <w:rPr>
          <w:rFonts w:ascii="w_Badr" w:hAnsi="w_Badr" w:cs="w_Badr"/>
          <w:sz w:val="24"/>
          <w:rtl/>
          <w:lang w:bidi="fa-IR"/>
        </w:rPr>
        <w:t xml:space="preserve"> </w:t>
      </w:r>
      <w:r w:rsidRPr="003723F2">
        <w:rPr>
          <w:rFonts w:ascii="w_Badr" w:hAnsi="w_Badr" w:cs="w_Badr" w:hint="cs"/>
          <w:sz w:val="24"/>
          <w:rtl/>
          <w:lang w:bidi="fa-IR"/>
        </w:rPr>
        <w:t>سَبِّحْهُ</w:t>
      </w:r>
      <w:r w:rsidRPr="003723F2">
        <w:rPr>
          <w:rFonts w:ascii="w_Badr" w:hAnsi="w_Badr" w:cs="w_Badr"/>
          <w:sz w:val="24"/>
          <w:rtl/>
          <w:lang w:bidi="fa-IR"/>
        </w:rPr>
        <w:t xml:space="preserve"> </w:t>
      </w:r>
      <w:r w:rsidRPr="003723F2">
        <w:rPr>
          <w:rFonts w:ascii="w_Badr" w:hAnsi="w_Badr" w:cs="w_Badr" w:hint="cs"/>
          <w:sz w:val="24"/>
          <w:rtl/>
          <w:lang w:bidi="fa-IR"/>
        </w:rPr>
        <w:t>لَيْلاً</w:t>
      </w:r>
      <w:r w:rsidRPr="003723F2">
        <w:rPr>
          <w:rFonts w:ascii="w_Badr" w:hAnsi="w_Badr" w:cs="w_Badr"/>
          <w:sz w:val="24"/>
          <w:rtl/>
          <w:lang w:bidi="fa-IR"/>
        </w:rPr>
        <w:t xml:space="preserve"> </w:t>
      </w:r>
      <w:r w:rsidRPr="003723F2">
        <w:rPr>
          <w:rFonts w:ascii="w_Badr" w:hAnsi="w_Badr" w:cs="w_Badr" w:hint="cs"/>
          <w:sz w:val="24"/>
          <w:rtl/>
          <w:lang w:bidi="fa-IR"/>
        </w:rPr>
        <w:t>طَويلاً</w:t>
      </w:r>
      <w:r w:rsidRPr="003723F2">
        <w:rPr>
          <w:rFonts w:ascii="w_Badr" w:hAnsi="w_Badr" w:cs="w_Badr"/>
          <w:sz w:val="24"/>
          <w:rtl/>
          <w:lang w:bidi="fa-IR"/>
        </w:rPr>
        <w:t xml:space="preserve"> (26)</w:t>
      </w:r>
      <w:r w:rsidRPr="003723F2">
        <w:rPr>
          <w:rFonts w:ascii="w_Badr" w:hAnsi="w_Badr" w:cs="w_Badr" w:hint="cs"/>
          <w:sz w:val="24"/>
          <w:rtl/>
          <w:lang w:bidi="fa-IR"/>
        </w:rPr>
        <w:t xml:space="preserve"> إِنَّ</w:t>
      </w:r>
      <w:r w:rsidRPr="003723F2">
        <w:rPr>
          <w:rFonts w:ascii="w_Badr" w:hAnsi="w_Badr" w:cs="w_Badr"/>
          <w:sz w:val="24"/>
          <w:rtl/>
          <w:lang w:bidi="fa-IR"/>
        </w:rPr>
        <w:t xml:space="preserve"> </w:t>
      </w:r>
      <w:r w:rsidRPr="003723F2">
        <w:rPr>
          <w:rFonts w:ascii="w_Badr" w:hAnsi="w_Badr" w:cs="w_Badr" w:hint="cs"/>
          <w:sz w:val="24"/>
          <w:rtl/>
          <w:lang w:bidi="fa-IR"/>
        </w:rPr>
        <w:t>هؤُلاءِ</w:t>
      </w:r>
      <w:r w:rsidRPr="003723F2">
        <w:rPr>
          <w:rFonts w:ascii="w_Badr" w:hAnsi="w_Badr" w:cs="w_Badr"/>
          <w:sz w:val="24"/>
          <w:rtl/>
          <w:lang w:bidi="fa-IR"/>
        </w:rPr>
        <w:t xml:space="preserve"> </w:t>
      </w:r>
      <w:r w:rsidRPr="003723F2">
        <w:rPr>
          <w:rFonts w:ascii="w_Badr" w:hAnsi="w_Badr" w:cs="w_Badr" w:hint="cs"/>
          <w:sz w:val="24"/>
          <w:rtl/>
          <w:lang w:bidi="fa-IR"/>
        </w:rPr>
        <w:t>يُحِبُّونَ</w:t>
      </w:r>
      <w:r w:rsidRPr="003723F2">
        <w:rPr>
          <w:rFonts w:ascii="w_Badr" w:hAnsi="w_Badr" w:cs="w_Badr"/>
          <w:sz w:val="24"/>
          <w:rtl/>
          <w:lang w:bidi="fa-IR"/>
        </w:rPr>
        <w:t xml:space="preserve"> </w:t>
      </w:r>
      <w:r w:rsidRPr="003723F2">
        <w:rPr>
          <w:rFonts w:ascii="w_Badr" w:hAnsi="w_Badr" w:cs="w_Badr" w:hint="cs"/>
          <w:sz w:val="24"/>
          <w:rtl/>
          <w:lang w:bidi="fa-IR"/>
        </w:rPr>
        <w:t>الْعاجِلَةَ</w:t>
      </w:r>
      <w:r w:rsidRPr="003723F2">
        <w:rPr>
          <w:rFonts w:ascii="w_Badr" w:hAnsi="w_Badr" w:cs="w_Badr"/>
          <w:sz w:val="24"/>
          <w:rtl/>
          <w:lang w:bidi="fa-IR"/>
        </w:rPr>
        <w:t xml:space="preserve"> </w:t>
      </w:r>
      <w:r w:rsidRPr="003723F2">
        <w:rPr>
          <w:rFonts w:ascii="w_Badr" w:hAnsi="w_Badr" w:cs="w_Badr" w:hint="cs"/>
          <w:sz w:val="24"/>
          <w:rtl/>
          <w:lang w:bidi="fa-IR"/>
        </w:rPr>
        <w:t>وَ</w:t>
      </w:r>
      <w:r w:rsidRPr="003723F2">
        <w:rPr>
          <w:rFonts w:ascii="w_Badr" w:hAnsi="w_Badr" w:cs="w_Badr"/>
          <w:sz w:val="24"/>
          <w:rtl/>
          <w:lang w:bidi="fa-IR"/>
        </w:rPr>
        <w:t xml:space="preserve"> </w:t>
      </w:r>
      <w:r w:rsidRPr="003723F2">
        <w:rPr>
          <w:rFonts w:ascii="w_Badr" w:hAnsi="w_Badr" w:cs="w_Badr" w:hint="cs"/>
          <w:sz w:val="24"/>
          <w:rtl/>
          <w:lang w:bidi="fa-IR"/>
        </w:rPr>
        <w:t>يَذَرُونَ</w:t>
      </w:r>
      <w:r w:rsidRPr="003723F2">
        <w:rPr>
          <w:rFonts w:ascii="w_Badr" w:hAnsi="w_Badr" w:cs="w_Badr"/>
          <w:sz w:val="24"/>
          <w:rtl/>
          <w:lang w:bidi="fa-IR"/>
        </w:rPr>
        <w:t xml:space="preserve"> </w:t>
      </w:r>
      <w:r w:rsidRPr="003723F2">
        <w:rPr>
          <w:rFonts w:ascii="w_Badr" w:hAnsi="w_Badr" w:cs="w_Badr" w:hint="cs"/>
          <w:sz w:val="24"/>
          <w:rtl/>
          <w:lang w:bidi="fa-IR"/>
        </w:rPr>
        <w:t>وَراءَهُمْ</w:t>
      </w:r>
      <w:r w:rsidRPr="003723F2">
        <w:rPr>
          <w:rFonts w:ascii="w_Badr" w:hAnsi="w_Badr" w:cs="w_Badr"/>
          <w:sz w:val="24"/>
          <w:rtl/>
          <w:lang w:bidi="fa-IR"/>
        </w:rPr>
        <w:t xml:space="preserve"> </w:t>
      </w:r>
      <w:r w:rsidRPr="003723F2">
        <w:rPr>
          <w:rFonts w:ascii="w_Badr" w:hAnsi="w_Badr" w:cs="w_Badr" w:hint="cs"/>
          <w:sz w:val="24"/>
          <w:rtl/>
          <w:lang w:bidi="fa-IR"/>
        </w:rPr>
        <w:t>يَوْماً</w:t>
      </w:r>
      <w:r w:rsidRPr="003723F2">
        <w:rPr>
          <w:rFonts w:ascii="w_Badr" w:hAnsi="w_Badr" w:cs="w_Badr"/>
          <w:sz w:val="24"/>
          <w:rtl/>
          <w:lang w:bidi="fa-IR"/>
        </w:rPr>
        <w:t xml:space="preserve"> </w:t>
      </w:r>
      <w:r w:rsidRPr="003723F2">
        <w:rPr>
          <w:rFonts w:ascii="w_Badr" w:hAnsi="w_Badr" w:cs="w_Badr" w:hint="cs"/>
          <w:sz w:val="24"/>
          <w:rtl/>
          <w:lang w:bidi="fa-IR"/>
        </w:rPr>
        <w:t>ثَقيلاً</w:t>
      </w:r>
      <w:r w:rsidRPr="003723F2">
        <w:rPr>
          <w:rFonts w:ascii="w_Badr" w:hAnsi="w_Badr" w:cs="w_Badr"/>
          <w:sz w:val="24"/>
          <w:rtl/>
          <w:lang w:bidi="fa-IR"/>
        </w:rPr>
        <w:t xml:space="preserve"> (27)</w:t>
      </w:r>
      <w:r w:rsidRPr="003723F2">
        <w:rPr>
          <w:rFonts w:ascii="w_Badr" w:hAnsi="w_Badr" w:cs="w_Badr" w:hint="cs"/>
          <w:sz w:val="24"/>
          <w:rtl/>
          <w:lang w:bidi="fa-IR"/>
        </w:rPr>
        <w:t xml:space="preserve"> نَحْنُ</w:t>
      </w:r>
      <w:r w:rsidRPr="003723F2">
        <w:rPr>
          <w:rFonts w:ascii="w_Badr" w:hAnsi="w_Badr" w:cs="w_Badr"/>
          <w:sz w:val="24"/>
          <w:rtl/>
          <w:lang w:bidi="fa-IR"/>
        </w:rPr>
        <w:t xml:space="preserve"> </w:t>
      </w:r>
      <w:r w:rsidRPr="003723F2">
        <w:rPr>
          <w:rFonts w:ascii="w_Badr" w:hAnsi="w_Badr" w:cs="w_Badr" w:hint="cs"/>
          <w:sz w:val="24"/>
          <w:rtl/>
          <w:lang w:bidi="fa-IR"/>
        </w:rPr>
        <w:t>خَلَقْناهُمْ</w:t>
      </w:r>
      <w:r w:rsidRPr="003723F2">
        <w:rPr>
          <w:rFonts w:ascii="w_Badr" w:hAnsi="w_Badr" w:cs="w_Badr"/>
          <w:sz w:val="24"/>
          <w:rtl/>
          <w:lang w:bidi="fa-IR"/>
        </w:rPr>
        <w:t xml:space="preserve"> </w:t>
      </w:r>
      <w:r w:rsidRPr="003723F2">
        <w:rPr>
          <w:rFonts w:ascii="w_Badr" w:hAnsi="w_Badr" w:cs="w_Badr" w:hint="cs"/>
          <w:sz w:val="24"/>
          <w:rtl/>
          <w:lang w:bidi="fa-IR"/>
        </w:rPr>
        <w:t>وَ</w:t>
      </w:r>
      <w:r w:rsidRPr="003723F2">
        <w:rPr>
          <w:rFonts w:ascii="w_Badr" w:hAnsi="w_Badr" w:cs="w_Badr"/>
          <w:sz w:val="24"/>
          <w:rtl/>
          <w:lang w:bidi="fa-IR"/>
        </w:rPr>
        <w:t xml:space="preserve"> </w:t>
      </w:r>
      <w:r w:rsidRPr="003723F2">
        <w:rPr>
          <w:rFonts w:ascii="w_Badr" w:hAnsi="w_Badr" w:cs="w_Badr" w:hint="cs"/>
          <w:sz w:val="24"/>
          <w:rtl/>
          <w:lang w:bidi="fa-IR"/>
        </w:rPr>
        <w:t>شَدَدْنا</w:t>
      </w:r>
      <w:r w:rsidRPr="003723F2">
        <w:rPr>
          <w:rFonts w:ascii="w_Badr" w:hAnsi="w_Badr" w:cs="w_Badr"/>
          <w:sz w:val="24"/>
          <w:rtl/>
          <w:lang w:bidi="fa-IR"/>
        </w:rPr>
        <w:t xml:space="preserve"> </w:t>
      </w:r>
      <w:r w:rsidRPr="003723F2">
        <w:rPr>
          <w:rFonts w:ascii="w_Badr" w:hAnsi="w_Badr" w:cs="w_Badr" w:hint="cs"/>
          <w:sz w:val="24"/>
          <w:rtl/>
          <w:lang w:bidi="fa-IR"/>
        </w:rPr>
        <w:t>أَسْرَهُمْ</w:t>
      </w:r>
      <w:r w:rsidRPr="003723F2">
        <w:rPr>
          <w:rFonts w:ascii="w_Badr" w:hAnsi="w_Badr" w:cs="w_Badr"/>
          <w:sz w:val="24"/>
          <w:rtl/>
          <w:lang w:bidi="fa-IR"/>
        </w:rPr>
        <w:t xml:space="preserve"> </w:t>
      </w:r>
      <w:r w:rsidRPr="003723F2">
        <w:rPr>
          <w:rFonts w:ascii="w_Badr" w:hAnsi="w_Badr" w:cs="w_Badr" w:hint="cs"/>
          <w:sz w:val="24"/>
          <w:rtl/>
          <w:lang w:bidi="fa-IR"/>
        </w:rPr>
        <w:t>وَ</w:t>
      </w:r>
      <w:r w:rsidRPr="003723F2">
        <w:rPr>
          <w:rFonts w:ascii="w_Badr" w:hAnsi="w_Badr" w:cs="w_Badr"/>
          <w:sz w:val="24"/>
          <w:rtl/>
          <w:lang w:bidi="fa-IR"/>
        </w:rPr>
        <w:t xml:space="preserve"> </w:t>
      </w:r>
      <w:r w:rsidRPr="003723F2">
        <w:rPr>
          <w:rFonts w:ascii="w_Badr" w:hAnsi="w_Badr" w:cs="w_Badr" w:hint="cs"/>
          <w:sz w:val="24"/>
          <w:rtl/>
          <w:lang w:bidi="fa-IR"/>
        </w:rPr>
        <w:t>إِذا</w:t>
      </w:r>
      <w:r w:rsidRPr="003723F2">
        <w:rPr>
          <w:rFonts w:ascii="w_Badr" w:hAnsi="w_Badr" w:cs="w_Badr"/>
          <w:sz w:val="24"/>
          <w:rtl/>
          <w:lang w:bidi="fa-IR"/>
        </w:rPr>
        <w:t xml:space="preserve"> </w:t>
      </w:r>
      <w:r w:rsidRPr="003723F2">
        <w:rPr>
          <w:rFonts w:ascii="w_Badr" w:hAnsi="w_Badr" w:cs="w_Badr" w:hint="cs"/>
          <w:sz w:val="24"/>
          <w:rtl/>
          <w:lang w:bidi="fa-IR"/>
        </w:rPr>
        <w:t>شِئْنا</w:t>
      </w:r>
      <w:r w:rsidRPr="003723F2">
        <w:rPr>
          <w:rFonts w:ascii="w_Badr" w:hAnsi="w_Badr" w:cs="w_Badr"/>
          <w:sz w:val="24"/>
          <w:rtl/>
          <w:lang w:bidi="fa-IR"/>
        </w:rPr>
        <w:t xml:space="preserve"> </w:t>
      </w:r>
      <w:r w:rsidRPr="003723F2">
        <w:rPr>
          <w:rFonts w:ascii="w_Badr" w:hAnsi="w_Badr" w:cs="w_Badr" w:hint="cs"/>
          <w:sz w:val="24"/>
          <w:rtl/>
          <w:lang w:bidi="fa-IR"/>
        </w:rPr>
        <w:t>بَدَّلْنا</w:t>
      </w:r>
      <w:r w:rsidRPr="003723F2">
        <w:rPr>
          <w:rFonts w:ascii="w_Badr" w:hAnsi="w_Badr" w:cs="w_Badr"/>
          <w:sz w:val="24"/>
          <w:rtl/>
          <w:lang w:bidi="fa-IR"/>
        </w:rPr>
        <w:t xml:space="preserve"> </w:t>
      </w:r>
      <w:r w:rsidRPr="003723F2">
        <w:rPr>
          <w:rFonts w:ascii="w_Badr" w:hAnsi="w_Badr" w:cs="w_Badr" w:hint="cs"/>
          <w:sz w:val="24"/>
          <w:rtl/>
          <w:lang w:bidi="fa-IR"/>
        </w:rPr>
        <w:t>أَمْثالَهُمْ</w:t>
      </w:r>
      <w:r w:rsidRPr="003723F2">
        <w:rPr>
          <w:rFonts w:ascii="w_Badr" w:hAnsi="w_Badr" w:cs="w_Badr"/>
          <w:sz w:val="24"/>
          <w:rtl/>
          <w:lang w:bidi="fa-IR"/>
        </w:rPr>
        <w:t xml:space="preserve"> </w:t>
      </w:r>
      <w:r w:rsidRPr="003723F2">
        <w:rPr>
          <w:rFonts w:ascii="w_Badr" w:hAnsi="w_Badr" w:cs="w_Badr" w:hint="cs"/>
          <w:sz w:val="24"/>
          <w:rtl/>
          <w:lang w:bidi="fa-IR"/>
        </w:rPr>
        <w:t>تَبْديلاً</w:t>
      </w:r>
      <w:r w:rsidRPr="003723F2">
        <w:rPr>
          <w:rFonts w:ascii="w_Badr" w:hAnsi="w_Badr" w:cs="w_Badr"/>
          <w:sz w:val="24"/>
          <w:rtl/>
          <w:lang w:bidi="fa-IR"/>
        </w:rPr>
        <w:t xml:space="preserve"> (28)</w:t>
      </w:r>
      <w:r w:rsidRPr="003723F2">
        <w:rPr>
          <w:rFonts w:ascii="w_Badr" w:hAnsi="w_Badr" w:cs="w_Badr" w:hint="cs"/>
          <w:sz w:val="24"/>
          <w:rtl/>
          <w:lang w:bidi="fa-IR"/>
        </w:rPr>
        <w:t xml:space="preserve"> إِنَّ</w:t>
      </w:r>
      <w:r w:rsidRPr="003723F2">
        <w:rPr>
          <w:rFonts w:ascii="w_Badr" w:hAnsi="w_Badr" w:cs="w_Badr"/>
          <w:sz w:val="24"/>
          <w:rtl/>
          <w:lang w:bidi="fa-IR"/>
        </w:rPr>
        <w:t xml:space="preserve"> </w:t>
      </w:r>
      <w:r w:rsidRPr="003723F2">
        <w:rPr>
          <w:rFonts w:ascii="w_Badr" w:hAnsi="w_Badr" w:cs="w_Badr" w:hint="cs"/>
          <w:sz w:val="24"/>
          <w:rtl/>
          <w:lang w:bidi="fa-IR"/>
        </w:rPr>
        <w:t>هذِهِ</w:t>
      </w:r>
      <w:r w:rsidRPr="003723F2">
        <w:rPr>
          <w:rFonts w:ascii="w_Badr" w:hAnsi="w_Badr" w:cs="w_Badr"/>
          <w:sz w:val="24"/>
          <w:rtl/>
          <w:lang w:bidi="fa-IR"/>
        </w:rPr>
        <w:t xml:space="preserve"> </w:t>
      </w:r>
      <w:r w:rsidRPr="003723F2">
        <w:rPr>
          <w:rFonts w:ascii="w_Badr" w:hAnsi="w_Badr" w:cs="w_Badr" w:hint="cs"/>
          <w:sz w:val="24"/>
          <w:rtl/>
          <w:lang w:bidi="fa-IR"/>
        </w:rPr>
        <w:t>تَذْكِرَةٌ</w:t>
      </w:r>
      <w:r w:rsidRPr="003723F2">
        <w:rPr>
          <w:rFonts w:ascii="w_Badr" w:hAnsi="w_Badr" w:cs="w_Badr"/>
          <w:sz w:val="24"/>
          <w:rtl/>
          <w:lang w:bidi="fa-IR"/>
        </w:rPr>
        <w:t xml:space="preserve"> </w:t>
      </w:r>
      <w:r w:rsidRPr="003723F2">
        <w:rPr>
          <w:rFonts w:ascii="w_Badr" w:hAnsi="w_Badr" w:cs="w_Badr" w:hint="cs"/>
          <w:sz w:val="24"/>
          <w:rtl/>
          <w:lang w:bidi="fa-IR"/>
        </w:rPr>
        <w:t>فَمَنْ</w:t>
      </w:r>
      <w:r w:rsidRPr="003723F2">
        <w:rPr>
          <w:rFonts w:ascii="w_Badr" w:hAnsi="w_Badr" w:cs="w_Badr"/>
          <w:sz w:val="24"/>
          <w:rtl/>
          <w:lang w:bidi="fa-IR"/>
        </w:rPr>
        <w:t xml:space="preserve"> </w:t>
      </w:r>
      <w:r w:rsidRPr="003723F2">
        <w:rPr>
          <w:rFonts w:ascii="w_Badr" w:hAnsi="w_Badr" w:cs="w_Badr" w:hint="cs"/>
          <w:sz w:val="24"/>
          <w:rtl/>
          <w:lang w:bidi="fa-IR"/>
        </w:rPr>
        <w:t>شاءَ</w:t>
      </w:r>
      <w:r w:rsidRPr="003723F2">
        <w:rPr>
          <w:rFonts w:ascii="w_Badr" w:hAnsi="w_Badr" w:cs="w_Badr"/>
          <w:sz w:val="24"/>
          <w:rtl/>
          <w:lang w:bidi="fa-IR"/>
        </w:rPr>
        <w:t xml:space="preserve"> </w:t>
      </w:r>
      <w:r w:rsidRPr="003723F2">
        <w:rPr>
          <w:rFonts w:ascii="w_Badr" w:hAnsi="w_Badr" w:cs="w_Badr" w:hint="cs"/>
          <w:sz w:val="24"/>
          <w:rtl/>
          <w:lang w:bidi="fa-IR"/>
        </w:rPr>
        <w:t>اتَّخَذَ</w:t>
      </w:r>
      <w:r w:rsidRPr="003723F2">
        <w:rPr>
          <w:rFonts w:ascii="w_Badr" w:hAnsi="w_Badr" w:cs="w_Badr"/>
          <w:sz w:val="24"/>
          <w:rtl/>
          <w:lang w:bidi="fa-IR"/>
        </w:rPr>
        <w:t xml:space="preserve"> </w:t>
      </w:r>
      <w:r w:rsidRPr="003723F2">
        <w:rPr>
          <w:rFonts w:ascii="w_Badr" w:hAnsi="w_Badr" w:cs="w_Badr" w:hint="cs"/>
          <w:sz w:val="24"/>
          <w:rtl/>
          <w:lang w:bidi="fa-IR"/>
        </w:rPr>
        <w:t>إِلى‏</w:t>
      </w:r>
      <w:r w:rsidRPr="003723F2">
        <w:rPr>
          <w:rFonts w:ascii="w_Badr" w:hAnsi="w_Badr" w:cs="w_Badr"/>
          <w:sz w:val="24"/>
          <w:rtl/>
          <w:lang w:bidi="fa-IR"/>
        </w:rPr>
        <w:t xml:space="preserve"> </w:t>
      </w:r>
      <w:r w:rsidRPr="003723F2">
        <w:rPr>
          <w:rFonts w:ascii="w_Badr" w:hAnsi="w_Badr" w:cs="w_Badr" w:hint="cs"/>
          <w:sz w:val="24"/>
          <w:rtl/>
          <w:lang w:bidi="fa-IR"/>
        </w:rPr>
        <w:t>رَبِّهِ</w:t>
      </w:r>
      <w:r w:rsidRPr="003723F2">
        <w:rPr>
          <w:rFonts w:ascii="w_Badr" w:hAnsi="w_Badr" w:cs="w_Badr"/>
          <w:sz w:val="24"/>
          <w:rtl/>
          <w:lang w:bidi="fa-IR"/>
        </w:rPr>
        <w:t xml:space="preserve"> </w:t>
      </w:r>
      <w:r w:rsidRPr="003723F2">
        <w:rPr>
          <w:rFonts w:ascii="w_Badr" w:hAnsi="w_Badr" w:cs="w_Badr" w:hint="cs"/>
          <w:sz w:val="24"/>
          <w:rtl/>
          <w:lang w:bidi="fa-IR"/>
        </w:rPr>
        <w:t>سَبيلاً</w:t>
      </w:r>
      <w:r w:rsidRPr="003723F2">
        <w:rPr>
          <w:rFonts w:ascii="w_Badr" w:hAnsi="w_Badr" w:cs="w_Badr"/>
          <w:sz w:val="24"/>
          <w:rtl/>
          <w:lang w:bidi="fa-IR"/>
        </w:rPr>
        <w:t xml:space="preserve"> (29)</w:t>
      </w:r>
      <w:r w:rsidRPr="003723F2">
        <w:rPr>
          <w:rFonts w:ascii="w_Badr" w:hAnsi="w_Badr" w:cs="w_Badr" w:hint="cs"/>
          <w:sz w:val="24"/>
          <w:rtl/>
          <w:lang w:bidi="fa-IR"/>
        </w:rPr>
        <w:t xml:space="preserve"> وَ</w:t>
      </w:r>
      <w:r w:rsidRPr="003723F2">
        <w:rPr>
          <w:rFonts w:ascii="w_Badr" w:hAnsi="w_Badr" w:cs="w_Badr"/>
          <w:sz w:val="24"/>
          <w:rtl/>
          <w:lang w:bidi="fa-IR"/>
        </w:rPr>
        <w:t xml:space="preserve"> </w:t>
      </w:r>
      <w:r w:rsidRPr="003723F2">
        <w:rPr>
          <w:rFonts w:ascii="w_Badr" w:hAnsi="w_Badr" w:cs="w_Badr" w:hint="cs"/>
          <w:sz w:val="24"/>
          <w:rtl/>
          <w:lang w:bidi="fa-IR"/>
        </w:rPr>
        <w:t>ما</w:t>
      </w:r>
      <w:r w:rsidRPr="003723F2">
        <w:rPr>
          <w:rFonts w:ascii="w_Badr" w:hAnsi="w_Badr" w:cs="w_Badr"/>
          <w:sz w:val="24"/>
          <w:rtl/>
          <w:lang w:bidi="fa-IR"/>
        </w:rPr>
        <w:t xml:space="preserve"> </w:t>
      </w:r>
      <w:r w:rsidRPr="003723F2">
        <w:rPr>
          <w:rFonts w:ascii="w_Badr" w:hAnsi="w_Badr" w:cs="w_Badr" w:hint="cs"/>
          <w:sz w:val="24"/>
          <w:rtl/>
          <w:lang w:bidi="fa-IR"/>
        </w:rPr>
        <w:t>تَشاؤُنَ</w:t>
      </w:r>
      <w:r w:rsidRPr="003723F2">
        <w:rPr>
          <w:rFonts w:ascii="w_Badr" w:hAnsi="w_Badr" w:cs="w_Badr"/>
          <w:sz w:val="24"/>
          <w:rtl/>
          <w:lang w:bidi="fa-IR"/>
        </w:rPr>
        <w:t xml:space="preserve"> </w:t>
      </w:r>
      <w:r w:rsidRPr="003723F2">
        <w:rPr>
          <w:rFonts w:ascii="w_Badr" w:hAnsi="w_Badr" w:cs="w_Badr" w:hint="cs"/>
          <w:sz w:val="24"/>
          <w:rtl/>
          <w:lang w:bidi="fa-IR"/>
        </w:rPr>
        <w:t>إِلاَّ</w:t>
      </w:r>
      <w:r w:rsidRPr="003723F2">
        <w:rPr>
          <w:rFonts w:ascii="w_Badr" w:hAnsi="w_Badr" w:cs="w_Badr"/>
          <w:sz w:val="24"/>
          <w:rtl/>
          <w:lang w:bidi="fa-IR"/>
        </w:rPr>
        <w:t xml:space="preserve"> </w:t>
      </w:r>
      <w:r w:rsidRPr="003723F2">
        <w:rPr>
          <w:rFonts w:ascii="w_Badr" w:hAnsi="w_Badr" w:cs="w_Badr" w:hint="cs"/>
          <w:sz w:val="24"/>
          <w:rtl/>
          <w:lang w:bidi="fa-IR"/>
        </w:rPr>
        <w:t>أَنْ</w:t>
      </w:r>
      <w:r w:rsidRPr="003723F2">
        <w:rPr>
          <w:rFonts w:ascii="w_Badr" w:hAnsi="w_Badr" w:cs="w_Badr"/>
          <w:sz w:val="24"/>
          <w:rtl/>
          <w:lang w:bidi="fa-IR"/>
        </w:rPr>
        <w:t xml:space="preserve"> </w:t>
      </w:r>
      <w:r w:rsidRPr="003723F2">
        <w:rPr>
          <w:rFonts w:ascii="w_Badr" w:hAnsi="w_Badr" w:cs="w_Badr" w:hint="cs"/>
          <w:sz w:val="24"/>
          <w:rtl/>
          <w:lang w:bidi="fa-IR"/>
        </w:rPr>
        <w:t>يَشاءَ</w:t>
      </w:r>
      <w:r w:rsidRPr="003723F2">
        <w:rPr>
          <w:rFonts w:ascii="w_Badr" w:hAnsi="w_Badr" w:cs="w_Badr"/>
          <w:sz w:val="24"/>
          <w:rtl/>
          <w:lang w:bidi="fa-IR"/>
        </w:rPr>
        <w:t xml:space="preserve"> </w:t>
      </w:r>
      <w:r w:rsidRPr="003723F2">
        <w:rPr>
          <w:rFonts w:ascii="w_Badr" w:hAnsi="w_Badr" w:cs="w_Badr" w:hint="cs"/>
          <w:sz w:val="24"/>
          <w:rtl/>
          <w:lang w:bidi="fa-IR"/>
        </w:rPr>
        <w:t>اللَّهُ</w:t>
      </w:r>
      <w:r w:rsidRPr="003723F2">
        <w:rPr>
          <w:rFonts w:ascii="w_Badr" w:hAnsi="w_Badr" w:cs="w_Badr"/>
          <w:sz w:val="24"/>
          <w:rtl/>
          <w:lang w:bidi="fa-IR"/>
        </w:rPr>
        <w:t xml:space="preserve"> </w:t>
      </w:r>
      <w:r w:rsidRPr="003723F2">
        <w:rPr>
          <w:rFonts w:ascii="w_Badr" w:hAnsi="w_Badr" w:cs="w_Badr" w:hint="cs"/>
          <w:sz w:val="24"/>
          <w:rtl/>
          <w:lang w:bidi="fa-IR"/>
        </w:rPr>
        <w:t>إِنَّ</w:t>
      </w:r>
      <w:r w:rsidRPr="003723F2">
        <w:rPr>
          <w:rFonts w:ascii="w_Badr" w:hAnsi="w_Badr" w:cs="w_Badr"/>
          <w:sz w:val="24"/>
          <w:rtl/>
          <w:lang w:bidi="fa-IR"/>
        </w:rPr>
        <w:t xml:space="preserve"> </w:t>
      </w:r>
      <w:r w:rsidRPr="003723F2">
        <w:rPr>
          <w:rFonts w:ascii="w_Badr" w:hAnsi="w_Badr" w:cs="w_Badr" w:hint="cs"/>
          <w:sz w:val="24"/>
          <w:rtl/>
          <w:lang w:bidi="fa-IR"/>
        </w:rPr>
        <w:t>اللَّهَ</w:t>
      </w:r>
      <w:r w:rsidRPr="003723F2">
        <w:rPr>
          <w:rFonts w:ascii="w_Badr" w:hAnsi="w_Badr" w:cs="w_Badr"/>
          <w:sz w:val="24"/>
          <w:rtl/>
          <w:lang w:bidi="fa-IR"/>
        </w:rPr>
        <w:t xml:space="preserve"> </w:t>
      </w:r>
      <w:r w:rsidRPr="003723F2">
        <w:rPr>
          <w:rFonts w:ascii="w_Badr" w:hAnsi="w_Badr" w:cs="w_Badr" w:hint="cs"/>
          <w:sz w:val="24"/>
          <w:rtl/>
          <w:lang w:bidi="fa-IR"/>
        </w:rPr>
        <w:t>كانَ</w:t>
      </w:r>
      <w:r w:rsidRPr="003723F2">
        <w:rPr>
          <w:rFonts w:ascii="w_Badr" w:hAnsi="w_Badr" w:cs="w_Badr"/>
          <w:sz w:val="24"/>
          <w:rtl/>
          <w:lang w:bidi="fa-IR"/>
        </w:rPr>
        <w:t xml:space="preserve"> </w:t>
      </w:r>
      <w:r w:rsidRPr="003723F2">
        <w:rPr>
          <w:rFonts w:ascii="w_Badr" w:hAnsi="w_Badr" w:cs="w_Badr" w:hint="cs"/>
          <w:sz w:val="24"/>
          <w:rtl/>
          <w:lang w:bidi="fa-IR"/>
        </w:rPr>
        <w:t>عَليماً</w:t>
      </w:r>
      <w:r w:rsidRPr="003723F2">
        <w:rPr>
          <w:rFonts w:ascii="w_Badr" w:hAnsi="w_Badr" w:cs="w_Badr"/>
          <w:sz w:val="24"/>
          <w:rtl/>
          <w:lang w:bidi="fa-IR"/>
        </w:rPr>
        <w:t xml:space="preserve"> </w:t>
      </w:r>
      <w:r w:rsidRPr="003723F2">
        <w:rPr>
          <w:rFonts w:ascii="w_Badr" w:hAnsi="w_Badr" w:cs="w_Badr" w:hint="cs"/>
          <w:sz w:val="24"/>
          <w:rtl/>
          <w:lang w:bidi="fa-IR"/>
        </w:rPr>
        <w:t>حَكيماً</w:t>
      </w:r>
      <w:r w:rsidRPr="003723F2">
        <w:rPr>
          <w:rFonts w:ascii="w_Badr" w:hAnsi="w_Badr" w:cs="w_Badr"/>
          <w:sz w:val="24"/>
          <w:rtl/>
          <w:lang w:bidi="fa-IR"/>
        </w:rPr>
        <w:t xml:space="preserve"> (30)</w:t>
      </w:r>
      <w:r w:rsidRPr="003723F2">
        <w:rPr>
          <w:rFonts w:ascii="w_Badr" w:hAnsi="w_Badr" w:cs="w_Badr" w:hint="cs"/>
          <w:sz w:val="24"/>
          <w:rtl/>
          <w:lang w:bidi="fa-IR"/>
        </w:rPr>
        <w:t xml:space="preserve"> يُدْخِلُ</w:t>
      </w:r>
      <w:r w:rsidRPr="003723F2">
        <w:rPr>
          <w:rFonts w:ascii="w_Badr" w:hAnsi="w_Badr" w:cs="w_Badr"/>
          <w:sz w:val="24"/>
          <w:rtl/>
          <w:lang w:bidi="fa-IR"/>
        </w:rPr>
        <w:t xml:space="preserve"> </w:t>
      </w:r>
      <w:r w:rsidRPr="003723F2">
        <w:rPr>
          <w:rFonts w:ascii="w_Badr" w:hAnsi="w_Badr" w:cs="w_Badr" w:hint="cs"/>
          <w:sz w:val="24"/>
          <w:rtl/>
          <w:lang w:bidi="fa-IR"/>
        </w:rPr>
        <w:t>مَنْ</w:t>
      </w:r>
      <w:r w:rsidRPr="003723F2">
        <w:rPr>
          <w:rFonts w:ascii="w_Badr" w:hAnsi="w_Badr" w:cs="w_Badr"/>
          <w:sz w:val="24"/>
          <w:rtl/>
          <w:lang w:bidi="fa-IR"/>
        </w:rPr>
        <w:t xml:space="preserve"> </w:t>
      </w:r>
      <w:r w:rsidRPr="003723F2">
        <w:rPr>
          <w:rFonts w:ascii="w_Badr" w:hAnsi="w_Badr" w:cs="w_Badr" w:hint="cs"/>
          <w:sz w:val="24"/>
          <w:rtl/>
          <w:lang w:bidi="fa-IR"/>
        </w:rPr>
        <w:t>يَشاءُ</w:t>
      </w:r>
      <w:r w:rsidRPr="003723F2">
        <w:rPr>
          <w:rFonts w:ascii="w_Badr" w:hAnsi="w_Badr" w:cs="w_Badr"/>
          <w:sz w:val="24"/>
          <w:rtl/>
          <w:lang w:bidi="fa-IR"/>
        </w:rPr>
        <w:t xml:space="preserve"> </w:t>
      </w:r>
      <w:r w:rsidRPr="003723F2">
        <w:rPr>
          <w:rFonts w:ascii="w_Badr" w:hAnsi="w_Badr" w:cs="w_Badr" w:hint="cs"/>
          <w:sz w:val="24"/>
          <w:rtl/>
          <w:lang w:bidi="fa-IR"/>
        </w:rPr>
        <w:t>في‏</w:t>
      </w:r>
      <w:r w:rsidRPr="003723F2">
        <w:rPr>
          <w:rFonts w:ascii="w_Badr" w:hAnsi="w_Badr" w:cs="w_Badr"/>
          <w:sz w:val="24"/>
          <w:rtl/>
          <w:lang w:bidi="fa-IR"/>
        </w:rPr>
        <w:t xml:space="preserve"> </w:t>
      </w:r>
      <w:r w:rsidRPr="003723F2">
        <w:rPr>
          <w:rFonts w:ascii="w_Badr" w:hAnsi="w_Badr" w:cs="w_Badr" w:hint="cs"/>
          <w:sz w:val="24"/>
          <w:rtl/>
          <w:lang w:bidi="fa-IR"/>
        </w:rPr>
        <w:t>رَحْمَتِهِ</w:t>
      </w:r>
      <w:r w:rsidRPr="003723F2">
        <w:rPr>
          <w:rFonts w:ascii="w_Badr" w:hAnsi="w_Badr" w:cs="w_Badr"/>
          <w:sz w:val="24"/>
          <w:rtl/>
          <w:lang w:bidi="fa-IR"/>
        </w:rPr>
        <w:t xml:space="preserve"> </w:t>
      </w:r>
      <w:r w:rsidRPr="003723F2">
        <w:rPr>
          <w:rFonts w:ascii="w_Badr" w:hAnsi="w_Badr" w:cs="w_Badr" w:hint="cs"/>
          <w:sz w:val="24"/>
          <w:rtl/>
          <w:lang w:bidi="fa-IR"/>
        </w:rPr>
        <w:t>وَ</w:t>
      </w:r>
      <w:r w:rsidRPr="003723F2">
        <w:rPr>
          <w:rFonts w:ascii="w_Badr" w:hAnsi="w_Badr" w:cs="w_Badr"/>
          <w:sz w:val="24"/>
          <w:rtl/>
          <w:lang w:bidi="fa-IR"/>
        </w:rPr>
        <w:t xml:space="preserve"> </w:t>
      </w:r>
      <w:r w:rsidRPr="003723F2">
        <w:rPr>
          <w:rFonts w:ascii="w_Badr" w:hAnsi="w_Badr" w:cs="w_Badr" w:hint="cs"/>
          <w:sz w:val="24"/>
          <w:rtl/>
          <w:lang w:bidi="fa-IR"/>
        </w:rPr>
        <w:t>الظَّالِمينَ</w:t>
      </w:r>
      <w:r w:rsidRPr="003723F2">
        <w:rPr>
          <w:rFonts w:ascii="w_Badr" w:hAnsi="w_Badr" w:cs="w_Badr"/>
          <w:sz w:val="24"/>
          <w:rtl/>
          <w:lang w:bidi="fa-IR"/>
        </w:rPr>
        <w:t xml:space="preserve"> </w:t>
      </w:r>
      <w:r w:rsidRPr="003723F2">
        <w:rPr>
          <w:rFonts w:ascii="w_Badr" w:hAnsi="w_Badr" w:cs="w_Badr" w:hint="cs"/>
          <w:sz w:val="24"/>
          <w:rtl/>
          <w:lang w:bidi="fa-IR"/>
        </w:rPr>
        <w:t>أَعَدَّ</w:t>
      </w:r>
      <w:r w:rsidRPr="003723F2">
        <w:rPr>
          <w:rFonts w:ascii="w_Badr" w:hAnsi="w_Badr" w:cs="w_Badr"/>
          <w:sz w:val="24"/>
          <w:rtl/>
          <w:lang w:bidi="fa-IR"/>
        </w:rPr>
        <w:t xml:space="preserve"> </w:t>
      </w:r>
      <w:r w:rsidRPr="003723F2">
        <w:rPr>
          <w:rFonts w:ascii="w_Badr" w:hAnsi="w_Badr" w:cs="w_Badr" w:hint="cs"/>
          <w:sz w:val="24"/>
          <w:rtl/>
          <w:lang w:bidi="fa-IR"/>
        </w:rPr>
        <w:t>لَهُمْ</w:t>
      </w:r>
      <w:r w:rsidRPr="003723F2">
        <w:rPr>
          <w:rFonts w:ascii="w_Badr" w:hAnsi="w_Badr" w:cs="w_Badr"/>
          <w:sz w:val="24"/>
          <w:rtl/>
          <w:lang w:bidi="fa-IR"/>
        </w:rPr>
        <w:t xml:space="preserve"> </w:t>
      </w:r>
      <w:r w:rsidRPr="003723F2">
        <w:rPr>
          <w:rFonts w:ascii="w_Badr" w:hAnsi="w_Badr" w:cs="w_Badr" w:hint="cs"/>
          <w:sz w:val="24"/>
          <w:rtl/>
          <w:lang w:bidi="fa-IR"/>
        </w:rPr>
        <w:t>عَذاباً</w:t>
      </w:r>
      <w:r w:rsidRPr="003723F2">
        <w:rPr>
          <w:rFonts w:ascii="w_Badr" w:hAnsi="w_Badr" w:cs="w_Badr"/>
          <w:sz w:val="24"/>
          <w:rtl/>
          <w:lang w:bidi="fa-IR"/>
        </w:rPr>
        <w:t xml:space="preserve"> </w:t>
      </w:r>
      <w:r w:rsidRPr="003723F2">
        <w:rPr>
          <w:rFonts w:ascii="w_Badr" w:hAnsi="w_Badr" w:cs="w_Badr" w:hint="cs"/>
          <w:sz w:val="24"/>
          <w:rtl/>
          <w:lang w:bidi="fa-IR"/>
        </w:rPr>
        <w:t>أَليماً</w:t>
      </w:r>
      <w:r w:rsidRPr="003723F2">
        <w:rPr>
          <w:rFonts w:ascii="w_Badr" w:hAnsi="w_Badr" w:cs="w_Badr"/>
          <w:sz w:val="24"/>
          <w:rtl/>
          <w:lang w:bidi="fa-IR"/>
        </w:rPr>
        <w:t xml:space="preserve"> (31)</w:t>
      </w:r>
    </w:p>
    <w:p w:rsidR="00454AD7" w:rsidRPr="003723F2" w:rsidRDefault="00454AD7" w:rsidP="00454AD7">
      <w:pPr>
        <w:spacing w:after="0"/>
        <w:ind w:left="567"/>
        <w:jc w:val="both"/>
        <w:rPr>
          <w:rFonts w:ascii="w_Badr" w:hAnsi="w_Badr" w:cs="w_Badr"/>
          <w:sz w:val="24"/>
          <w:rtl/>
          <w:lang w:bidi="fa-IR"/>
        </w:rPr>
      </w:pPr>
      <w:r w:rsidRPr="00D92428">
        <w:rPr>
          <w:rFonts w:ascii="w_Badr" w:hAnsi="w_Badr" w:cs="w_Badr" w:hint="cs"/>
          <w:sz w:val="24"/>
          <w:rtl/>
          <w:lang w:bidi="fa-IR"/>
        </w:rPr>
        <w:t>به</w:t>
      </w:r>
      <w:r w:rsidRPr="00D92428">
        <w:rPr>
          <w:rFonts w:ascii="w_Badr" w:hAnsi="w_Badr" w:cs="w_Badr"/>
          <w:sz w:val="24"/>
          <w:rtl/>
          <w:lang w:bidi="fa-IR"/>
        </w:rPr>
        <w:t xml:space="preserve"> </w:t>
      </w:r>
      <w:r w:rsidRPr="00D92428">
        <w:rPr>
          <w:rFonts w:ascii="w_Badr" w:hAnsi="w_Badr" w:cs="w_Badr" w:hint="cs"/>
          <w:sz w:val="24"/>
          <w:rtl/>
          <w:lang w:bidi="fa-IR"/>
        </w:rPr>
        <w:t>نام</w:t>
      </w:r>
      <w:r w:rsidRPr="00D92428">
        <w:rPr>
          <w:rFonts w:ascii="w_Badr" w:hAnsi="w_Badr" w:cs="w_Badr"/>
          <w:sz w:val="24"/>
          <w:rtl/>
          <w:lang w:bidi="fa-IR"/>
        </w:rPr>
        <w:t xml:space="preserve"> </w:t>
      </w:r>
      <w:r w:rsidRPr="00D92428">
        <w:rPr>
          <w:rFonts w:ascii="w_Badr" w:hAnsi="w_Badr" w:cs="w_Badr" w:hint="cs"/>
          <w:sz w:val="24"/>
          <w:rtl/>
          <w:lang w:bidi="fa-IR"/>
        </w:rPr>
        <w:t>خداى</w:t>
      </w:r>
      <w:r w:rsidRPr="00D92428">
        <w:rPr>
          <w:rFonts w:ascii="w_Badr" w:hAnsi="w_Badr" w:cs="w_Badr"/>
          <w:sz w:val="24"/>
          <w:rtl/>
          <w:lang w:bidi="fa-IR"/>
        </w:rPr>
        <w:t xml:space="preserve"> </w:t>
      </w:r>
      <w:r w:rsidRPr="00D92428">
        <w:rPr>
          <w:rFonts w:ascii="w_Badr" w:hAnsi="w_Badr" w:cs="w_Badr" w:hint="cs"/>
          <w:sz w:val="24"/>
          <w:rtl/>
          <w:lang w:bidi="fa-IR"/>
        </w:rPr>
        <w:t>بخشاينده</w:t>
      </w:r>
      <w:r w:rsidRPr="00D92428">
        <w:rPr>
          <w:rFonts w:ascii="w_Badr" w:hAnsi="w_Badr" w:cs="w_Badr"/>
          <w:sz w:val="24"/>
          <w:rtl/>
          <w:lang w:bidi="fa-IR"/>
        </w:rPr>
        <w:t xml:space="preserve"> </w:t>
      </w:r>
      <w:r w:rsidRPr="00D92428">
        <w:rPr>
          <w:rFonts w:ascii="w_Badr" w:hAnsi="w_Badr" w:cs="w_Badr" w:hint="cs"/>
          <w:sz w:val="24"/>
          <w:rtl/>
          <w:lang w:bidi="fa-IR"/>
        </w:rPr>
        <w:t>مهربان</w:t>
      </w:r>
      <w:r>
        <w:rPr>
          <w:rFonts w:ascii="w_Badr" w:hAnsi="w_Badr" w:cs="w_Badr" w:hint="cs"/>
          <w:sz w:val="24"/>
          <w:rtl/>
          <w:lang w:bidi="fa-IR"/>
        </w:rPr>
        <w:t xml:space="preserve"> </w:t>
      </w:r>
      <w:r w:rsidRPr="00D92428">
        <w:rPr>
          <w:rFonts w:ascii="w_Badr" w:hAnsi="w_Badr" w:cs="w_Badr" w:hint="cs"/>
          <w:sz w:val="24"/>
          <w:rtl/>
          <w:lang w:bidi="fa-IR"/>
        </w:rPr>
        <w:t>هرآينه</w:t>
      </w:r>
      <w:r w:rsidRPr="00D92428">
        <w:rPr>
          <w:rFonts w:ascii="w_Badr" w:hAnsi="w_Badr" w:cs="w_Badr"/>
          <w:sz w:val="24"/>
          <w:rtl/>
          <w:lang w:bidi="fa-IR"/>
        </w:rPr>
        <w:t xml:space="preserve"> </w:t>
      </w:r>
      <w:r w:rsidRPr="00D92428">
        <w:rPr>
          <w:rFonts w:ascii="w_Badr" w:hAnsi="w_Badr" w:cs="w_Badr" w:hint="cs"/>
          <w:sz w:val="24"/>
          <w:rtl/>
          <w:lang w:bidi="fa-IR"/>
        </w:rPr>
        <w:t>بر</w:t>
      </w:r>
      <w:r w:rsidRPr="00D92428">
        <w:rPr>
          <w:rFonts w:ascii="w_Badr" w:hAnsi="w_Badr" w:cs="w_Badr"/>
          <w:sz w:val="24"/>
          <w:rtl/>
          <w:lang w:bidi="fa-IR"/>
        </w:rPr>
        <w:t xml:space="preserve"> </w:t>
      </w:r>
      <w:r w:rsidRPr="00D92428">
        <w:rPr>
          <w:rFonts w:ascii="w_Badr" w:hAnsi="w_Badr" w:cs="w_Badr" w:hint="cs"/>
          <w:sz w:val="24"/>
          <w:rtl/>
          <w:lang w:bidi="fa-IR"/>
        </w:rPr>
        <w:t>انسان</w:t>
      </w:r>
      <w:r w:rsidRPr="00D92428">
        <w:rPr>
          <w:rFonts w:ascii="w_Badr" w:hAnsi="w_Badr" w:cs="w_Badr"/>
          <w:sz w:val="24"/>
          <w:rtl/>
          <w:lang w:bidi="fa-IR"/>
        </w:rPr>
        <w:t xml:space="preserve"> </w:t>
      </w:r>
      <w:r w:rsidRPr="00D92428">
        <w:rPr>
          <w:rFonts w:ascii="w_Badr" w:hAnsi="w_Badr" w:cs="w_Badr" w:hint="cs"/>
          <w:sz w:val="24"/>
          <w:rtl/>
          <w:lang w:bidi="fa-IR"/>
        </w:rPr>
        <w:t>مدتى</w:t>
      </w:r>
      <w:r w:rsidRPr="00D92428">
        <w:rPr>
          <w:rFonts w:ascii="w_Badr" w:hAnsi="w_Badr" w:cs="w_Badr"/>
          <w:sz w:val="24"/>
          <w:rtl/>
          <w:lang w:bidi="fa-IR"/>
        </w:rPr>
        <w:t xml:space="preserve"> </w:t>
      </w:r>
      <w:r w:rsidRPr="00D92428">
        <w:rPr>
          <w:rFonts w:ascii="w_Badr" w:hAnsi="w_Badr" w:cs="w_Badr" w:hint="cs"/>
          <w:sz w:val="24"/>
          <w:rtl/>
          <w:lang w:bidi="fa-IR"/>
        </w:rPr>
        <w:t>از</w:t>
      </w:r>
      <w:r w:rsidRPr="00D92428">
        <w:rPr>
          <w:rFonts w:ascii="w_Badr" w:hAnsi="w_Badr" w:cs="w_Badr"/>
          <w:sz w:val="24"/>
          <w:rtl/>
          <w:lang w:bidi="fa-IR"/>
        </w:rPr>
        <w:t xml:space="preserve"> </w:t>
      </w:r>
      <w:r w:rsidRPr="00D92428">
        <w:rPr>
          <w:rFonts w:ascii="w_Badr" w:hAnsi="w_Badr" w:cs="w_Badr" w:hint="cs"/>
          <w:sz w:val="24"/>
          <w:rtl/>
          <w:lang w:bidi="fa-IR"/>
        </w:rPr>
        <w:t>زمان</w:t>
      </w:r>
      <w:r w:rsidRPr="00D92428">
        <w:rPr>
          <w:rFonts w:ascii="w_Badr" w:hAnsi="w_Badr" w:cs="w_Badr"/>
          <w:sz w:val="24"/>
          <w:rtl/>
          <w:lang w:bidi="fa-IR"/>
        </w:rPr>
        <w:t xml:space="preserve"> </w:t>
      </w:r>
      <w:r w:rsidRPr="00D92428">
        <w:rPr>
          <w:rFonts w:ascii="w_Badr" w:hAnsi="w_Badr" w:cs="w_Badr" w:hint="cs"/>
          <w:sz w:val="24"/>
          <w:rtl/>
          <w:lang w:bidi="fa-IR"/>
        </w:rPr>
        <w:t>گذشت</w:t>
      </w:r>
      <w:r w:rsidRPr="00D92428">
        <w:rPr>
          <w:rFonts w:ascii="w_Badr" w:hAnsi="w_Badr" w:cs="w_Badr"/>
          <w:sz w:val="24"/>
          <w:rtl/>
          <w:lang w:bidi="fa-IR"/>
        </w:rPr>
        <w:t xml:space="preserve"> </w:t>
      </w:r>
      <w:r w:rsidRPr="00D92428">
        <w:rPr>
          <w:rFonts w:ascii="w_Badr" w:hAnsi="w_Badr" w:cs="w_Badr" w:hint="cs"/>
          <w:sz w:val="24"/>
          <w:rtl/>
          <w:lang w:bidi="fa-IR"/>
        </w:rPr>
        <w:t>و</w:t>
      </w:r>
      <w:r w:rsidRPr="00D92428">
        <w:rPr>
          <w:rFonts w:ascii="w_Badr" w:hAnsi="w_Badr" w:cs="w_Badr"/>
          <w:sz w:val="24"/>
          <w:rtl/>
          <w:lang w:bidi="fa-IR"/>
        </w:rPr>
        <w:t xml:space="preserve"> </w:t>
      </w:r>
      <w:r w:rsidRPr="00D92428">
        <w:rPr>
          <w:rFonts w:ascii="w_Badr" w:hAnsi="w_Badr" w:cs="w_Badr" w:hint="cs"/>
          <w:sz w:val="24"/>
          <w:rtl/>
          <w:lang w:bidi="fa-IR"/>
        </w:rPr>
        <w:t>او</w:t>
      </w:r>
      <w:r w:rsidRPr="00D92428">
        <w:rPr>
          <w:rFonts w:ascii="w_Badr" w:hAnsi="w_Badr" w:cs="w_Badr"/>
          <w:sz w:val="24"/>
          <w:rtl/>
          <w:lang w:bidi="fa-IR"/>
        </w:rPr>
        <w:t xml:space="preserve"> </w:t>
      </w:r>
      <w:r w:rsidRPr="00D92428">
        <w:rPr>
          <w:rFonts w:ascii="w_Badr" w:hAnsi="w_Badr" w:cs="w_Badr" w:hint="cs"/>
          <w:sz w:val="24"/>
          <w:rtl/>
          <w:lang w:bidi="fa-IR"/>
        </w:rPr>
        <w:t>چيزى</w:t>
      </w:r>
      <w:r w:rsidRPr="00D92428">
        <w:rPr>
          <w:rFonts w:ascii="w_Badr" w:hAnsi="w_Badr" w:cs="w_Badr"/>
          <w:sz w:val="24"/>
          <w:rtl/>
          <w:lang w:bidi="fa-IR"/>
        </w:rPr>
        <w:t xml:space="preserve"> </w:t>
      </w:r>
      <w:r w:rsidRPr="00D92428">
        <w:rPr>
          <w:rFonts w:ascii="w_Badr" w:hAnsi="w_Badr" w:cs="w_Badr" w:hint="cs"/>
          <w:sz w:val="24"/>
          <w:rtl/>
          <w:lang w:bidi="fa-IR"/>
        </w:rPr>
        <w:t>در</w:t>
      </w:r>
      <w:r w:rsidRPr="00D92428">
        <w:rPr>
          <w:rFonts w:ascii="w_Badr" w:hAnsi="w_Badr" w:cs="w_Badr"/>
          <w:sz w:val="24"/>
          <w:rtl/>
          <w:lang w:bidi="fa-IR"/>
        </w:rPr>
        <w:t xml:space="preserve"> </w:t>
      </w:r>
      <w:r w:rsidRPr="00D92428">
        <w:rPr>
          <w:rFonts w:ascii="w_Badr" w:hAnsi="w_Badr" w:cs="w_Badr" w:hint="cs"/>
          <w:sz w:val="24"/>
          <w:rtl/>
          <w:lang w:bidi="fa-IR"/>
        </w:rPr>
        <w:t>خور</w:t>
      </w:r>
      <w:r w:rsidRPr="00D92428">
        <w:rPr>
          <w:rFonts w:ascii="w_Badr" w:hAnsi="w_Badr" w:cs="w_Badr"/>
          <w:sz w:val="24"/>
          <w:rtl/>
          <w:lang w:bidi="fa-IR"/>
        </w:rPr>
        <w:t xml:space="preserve"> </w:t>
      </w:r>
      <w:r w:rsidRPr="00D92428">
        <w:rPr>
          <w:rFonts w:ascii="w_Badr" w:hAnsi="w_Badr" w:cs="w_Badr" w:hint="cs"/>
          <w:sz w:val="24"/>
          <w:rtl/>
          <w:lang w:bidi="fa-IR"/>
        </w:rPr>
        <w:t>ذكر</w:t>
      </w:r>
      <w:r w:rsidRPr="00D92428">
        <w:rPr>
          <w:rFonts w:ascii="w_Badr" w:hAnsi="w_Badr" w:cs="w_Badr"/>
          <w:sz w:val="24"/>
          <w:rtl/>
          <w:lang w:bidi="fa-IR"/>
        </w:rPr>
        <w:t xml:space="preserve"> </w:t>
      </w:r>
      <w:r w:rsidRPr="00D92428">
        <w:rPr>
          <w:rFonts w:ascii="w_Badr" w:hAnsi="w_Badr" w:cs="w_Badr" w:hint="cs"/>
          <w:sz w:val="24"/>
          <w:rtl/>
          <w:lang w:bidi="fa-IR"/>
        </w:rPr>
        <w:t>نبود</w:t>
      </w:r>
      <w:r w:rsidRPr="00D92428">
        <w:rPr>
          <w:rFonts w:ascii="w_Badr" w:hAnsi="w_Badr" w:cs="w_Badr"/>
          <w:sz w:val="24"/>
          <w:rtl/>
          <w:lang w:bidi="fa-IR"/>
        </w:rPr>
        <w:t>. (1)</w:t>
      </w:r>
      <w:r>
        <w:rPr>
          <w:rFonts w:ascii="w_Badr" w:hAnsi="w_Badr" w:cs="w_Badr" w:hint="cs"/>
          <w:sz w:val="24"/>
          <w:rtl/>
          <w:lang w:bidi="fa-IR"/>
        </w:rPr>
        <w:t xml:space="preserve"> </w:t>
      </w:r>
      <w:r w:rsidRPr="00D92428">
        <w:rPr>
          <w:rFonts w:ascii="w_Badr" w:hAnsi="w_Badr" w:cs="w_Badr" w:hint="cs"/>
          <w:sz w:val="24"/>
          <w:rtl/>
          <w:lang w:bidi="fa-IR"/>
        </w:rPr>
        <w:t>ما</w:t>
      </w:r>
      <w:r w:rsidRPr="00D92428">
        <w:rPr>
          <w:rFonts w:ascii="w_Badr" w:hAnsi="w_Badr" w:cs="w_Badr"/>
          <w:sz w:val="24"/>
          <w:rtl/>
          <w:lang w:bidi="fa-IR"/>
        </w:rPr>
        <w:t xml:space="preserve"> </w:t>
      </w:r>
      <w:r w:rsidRPr="00D92428">
        <w:rPr>
          <w:rFonts w:ascii="w_Badr" w:hAnsi="w_Badr" w:cs="w_Badr" w:hint="cs"/>
          <w:sz w:val="24"/>
          <w:rtl/>
          <w:lang w:bidi="fa-IR"/>
        </w:rPr>
        <w:t>آدمى</w:t>
      </w:r>
      <w:r w:rsidRPr="00D92428">
        <w:rPr>
          <w:rFonts w:ascii="w_Badr" w:hAnsi="w_Badr" w:cs="w_Badr"/>
          <w:sz w:val="24"/>
          <w:rtl/>
          <w:lang w:bidi="fa-IR"/>
        </w:rPr>
        <w:t xml:space="preserve"> </w:t>
      </w:r>
      <w:r w:rsidRPr="00D92428">
        <w:rPr>
          <w:rFonts w:ascii="w_Badr" w:hAnsi="w_Badr" w:cs="w_Badr" w:hint="cs"/>
          <w:sz w:val="24"/>
          <w:rtl/>
          <w:lang w:bidi="fa-IR"/>
        </w:rPr>
        <w:t>را</w:t>
      </w:r>
      <w:r w:rsidRPr="00D92428">
        <w:rPr>
          <w:rFonts w:ascii="w_Badr" w:hAnsi="w_Badr" w:cs="w_Badr"/>
          <w:sz w:val="24"/>
          <w:rtl/>
          <w:lang w:bidi="fa-IR"/>
        </w:rPr>
        <w:t xml:space="preserve"> </w:t>
      </w:r>
      <w:r w:rsidRPr="00D92428">
        <w:rPr>
          <w:rFonts w:ascii="w_Badr" w:hAnsi="w_Badr" w:cs="w_Badr" w:hint="cs"/>
          <w:sz w:val="24"/>
          <w:rtl/>
          <w:lang w:bidi="fa-IR"/>
        </w:rPr>
        <w:t>از</w:t>
      </w:r>
      <w:r w:rsidRPr="00D92428">
        <w:rPr>
          <w:rFonts w:ascii="w_Badr" w:hAnsi="w_Badr" w:cs="w_Badr"/>
          <w:sz w:val="24"/>
          <w:rtl/>
          <w:lang w:bidi="fa-IR"/>
        </w:rPr>
        <w:t xml:space="preserve"> </w:t>
      </w:r>
      <w:r w:rsidRPr="00D92428">
        <w:rPr>
          <w:rFonts w:ascii="w_Badr" w:hAnsi="w_Badr" w:cs="w_Badr" w:hint="cs"/>
          <w:sz w:val="24"/>
          <w:rtl/>
          <w:lang w:bidi="fa-IR"/>
        </w:rPr>
        <w:t>نطفه‏اى</w:t>
      </w:r>
      <w:r w:rsidRPr="00D92428">
        <w:rPr>
          <w:rFonts w:ascii="w_Badr" w:hAnsi="w_Badr" w:cs="w_Badr"/>
          <w:sz w:val="24"/>
          <w:rtl/>
          <w:lang w:bidi="fa-IR"/>
        </w:rPr>
        <w:t xml:space="preserve"> </w:t>
      </w:r>
      <w:r w:rsidRPr="00D92428">
        <w:rPr>
          <w:rFonts w:ascii="w_Badr" w:hAnsi="w_Badr" w:cs="w_Badr" w:hint="cs"/>
          <w:sz w:val="24"/>
          <w:rtl/>
          <w:lang w:bidi="fa-IR"/>
        </w:rPr>
        <w:t>آميخته</w:t>
      </w:r>
      <w:r w:rsidRPr="00D92428">
        <w:rPr>
          <w:rFonts w:ascii="w_Badr" w:hAnsi="w_Badr" w:cs="w_Badr"/>
          <w:sz w:val="24"/>
          <w:rtl/>
          <w:lang w:bidi="fa-IR"/>
        </w:rPr>
        <w:t xml:space="preserve"> </w:t>
      </w:r>
      <w:r w:rsidRPr="00D92428">
        <w:rPr>
          <w:rFonts w:ascii="w_Badr" w:hAnsi="w_Badr" w:cs="w_Badr" w:hint="cs"/>
          <w:sz w:val="24"/>
          <w:rtl/>
          <w:lang w:bidi="fa-IR"/>
        </w:rPr>
        <w:t>بيافريده‏ايم،</w:t>
      </w:r>
      <w:r w:rsidRPr="00D92428">
        <w:rPr>
          <w:rFonts w:ascii="w_Badr" w:hAnsi="w_Badr" w:cs="w_Badr"/>
          <w:sz w:val="24"/>
          <w:rtl/>
          <w:lang w:bidi="fa-IR"/>
        </w:rPr>
        <w:t xml:space="preserve"> </w:t>
      </w:r>
      <w:r w:rsidRPr="00D92428">
        <w:rPr>
          <w:rFonts w:ascii="w_Badr" w:hAnsi="w_Badr" w:cs="w_Badr" w:hint="cs"/>
          <w:sz w:val="24"/>
          <w:rtl/>
          <w:lang w:bidi="fa-IR"/>
        </w:rPr>
        <w:t>تا</w:t>
      </w:r>
      <w:r w:rsidRPr="00D92428">
        <w:rPr>
          <w:rFonts w:ascii="w_Badr" w:hAnsi="w_Badr" w:cs="w_Badr"/>
          <w:sz w:val="24"/>
          <w:rtl/>
          <w:lang w:bidi="fa-IR"/>
        </w:rPr>
        <w:t xml:space="preserve"> </w:t>
      </w:r>
      <w:r w:rsidRPr="00D92428">
        <w:rPr>
          <w:rFonts w:ascii="w_Badr" w:hAnsi="w_Badr" w:cs="w_Badr" w:hint="cs"/>
          <w:sz w:val="24"/>
          <w:rtl/>
          <w:lang w:bidi="fa-IR"/>
        </w:rPr>
        <w:t>او</w:t>
      </w:r>
      <w:r w:rsidRPr="00D92428">
        <w:rPr>
          <w:rFonts w:ascii="w_Badr" w:hAnsi="w_Badr" w:cs="w_Badr"/>
          <w:sz w:val="24"/>
          <w:rtl/>
          <w:lang w:bidi="fa-IR"/>
        </w:rPr>
        <w:t xml:space="preserve"> </w:t>
      </w:r>
      <w:r w:rsidRPr="00D92428">
        <w:rPr>
          <w:rFonts w:ascii="w_Badr" w:hAnsi="w_Badr" w:cs="w_Badr" w:hint="cs"/>
          <w:sz w:val="24"/>
          <w:rtl/>
          <w:lang w:bidi="fa-IR"/>
        </w:rPr>
        <w:t>را</w:t>
      </w:r>
      <w:r w:rsidRPr="00D92428">
        <w:rPr>
          <w:rFonts w:ascii="w_Badr" w:hAnsi="w_Badr" w:cs="w_Badr"/>
          <w:sz w:val="24"/>
          <w:rtl/>
          <w:lang w:bidi="fa-IR"/>
        </w:rPr>
        <w:t xml:space="preserve"> </w:t>
      </w:r>
      <w:r w:rsidRPr="00D92428">
        <w:rPr>
          <w:rFonts w:ascii="w_Badr" w:hAnsi="w_Badr" w:cs="w_Badr" w:hint="cs"/>
          <w:sz w:val="24"/>
          <w:rtl/>
          <w:lang w:bidi="fa-IR"/>
        </w:rPr>
        <w:t>امتحان</w:t>
      </w:r>
      <w:r w:rsidRPr="00D92428">
        <w:rPr>
          <w:rFonts w:ascii="w_Badr" w:hAnsi="w_Badr" w:cs="w_Badr"/>
          <w:sz w:val="24"/>
          <w:rtl/>
          <w:lang w:bidi="fa-IR"/>
        </w:rPr>
        <w:t xml:space="preserve"> </w:t>
      </w:r>
      <w:r w:rsidRPr="00D92428">
        <w:rPr>
          <w:rFonts w:ascii="w_Badr" w:hAnsi="w_Badr" w:cs="w_Badr" w:hint="cs"/>
          <w:sz w:val="24"/>
          <w:rtl/>
          <w:lang w:bidi="fa-IR"/>
        </w:rPr>
        <w:t>كنيم</w:t>
      </w:r>
      <w:r w:rsidRPr="00D92428">
        <w:rPr>
          <w:rFonts w:ascii="w_Badr" w:hAnsi="w_Badr" w:cs="w_Badr"/>
          <w:sz w:val="24"/>
          <w:rtl/>
          <w:lang w:bidi="fa-IR"/>
        </w:rPr>
        <w:t xml:space="preserve">. </w:t>
      </w:r>
      <w:r w:rsidRPr="00D92428">
        <w:rPr>
          <w:rFonts w:ascii="w_Badr" w:hAnsi="w_Badr" w:cs="w_Badr" w:hint="cs"/>
          <w:sz w:val="24"/>
          <w:rtl/>
          <w:lang w:bidi="fa-IR"/>
        </w:rPr>
        <w:t>و</w:t>
      </w:r>
      <w:r w:rsidRPr="00D92428">
        <w:rPr>
          <w:rFonts w:ascii="w_Badr" w:hAnsi="w_Badr" w:cs="w_Badr"/>
          <w:sz w:val="24"/>
          <w:rtl/>
          <w:lang w:bidi="fa-IR"/>
        </w:rPr>
        <w:t xml:space="preserve"> </w:t>
      </w:r>
      <w:r w:rsidRPr="00D92428">
        <w:rPr>
          <w:rFonts w:ascii="w_Badr" w:hAnsi="w_Badr" w:cs="w_Badr" w:hint="cs"/>
          <w:sz w:val="24"/>
          <w:rtl/>
          <w:lang w:bidi="fa-IR"/>
        </w:rPr>
        <w:t>شنوا</w:t>
      </w:r>
      <w:r w:rsidRPr="00D92428">
        <w:rPr>
          <w:rFonts w:ascii="w_Badr" w:hAnsi="w_Badr" w:cs="w_Badr"/>
          <w:sz w:val="24"/>
          <w:rtl/>
          <w:lang w:bidi="fa-IR"/>
        </w:rPr>
        <w:t xml:space="preserve"> </w:t>
      </w:r>
      <w:r w:rsidRPr="00D92428">
        <w:rPr>
          <w:rFonts w:ascii="w_Badr" w:hAnsi="w_Badr" w:cs="w_Badr" w:hint="cs"/>
          <w:sz w:val="24"/>
          <w:rtl/>
          <w:lang w:bidi="fa-IR"/>
        </w:rPr>
        <w:t>و</w:t>
      </w:r>
      <w:r w:rsidRPr="00D92428">
        <w:rPr>
          <w:rFonts w:ascii="w_Badr" w:hAnsi="w_Badr" w:cs="w_Badr"/>
          <w:sz w:val="24"/>
          <w:rtl/>
          <w:lang w:bidi="fa-IR"/>
        </w:rPr>
        <w:t xml:space="preserve"> </w:t>
      </w:r>
      <w:r w:rsidRPr="00D92428">
        <w:rPr>
          <w:rFonts w:ascii="w_Badr" w:hAnsi="w_Badr" w:cs="w_Badr" w:hint="cs"/>
          <w:sz w:val="24"/>
          <w:rtl/>
          <w:lang w:bidi="fa-IR"/>
        </w:rPr>
        <w:t>بينايش</w:t>
      </w:r>
      <w:r w:rsidRPr="00D92428">
        <w:rPr>
          <w:rFonts w:ascii="w_Badr" w:hAnsi="w_Badr" w:cs="w_Badr"/>
          <w:sz w:val="24"/>
          <w:rtl/>
          <w:lang w:bidi="fa-IR"/>
        </w:rPr>
        <w:t xml:space="preserve"> </w:t>
      </w:r>
      <w:r w:rsidRPr="00D92428">
        <w:rPr>
          <w:rFonts w:ascii="w_Badr" w:hAnsi="w_Badr" w:cs="w_Badr" w:hint="cs"/>
          <w:sz w:val="24"/>
          <w:rtl/>
          <w:lang w:bidi="fa-IR"/>
        </w:rPr>
        <w:t>ساخته‏ايم</w:t>
      </w:r>
      <w:r w:rsidRPr="00D92428">
        <w:rPr>
          <w:rFonts w:ascii="w_Badr" w:hAnsi="w_Badr" w:cs="w_Badr"/>
          <w:sz w:val="24"/>
          <w:rtl/>
          <w:lang w:bidi="fa-IR"/>
        </w:rPr>
        <w:t>. (2)</w:t>
      </w:r>
      <w:r>
        <w:rPr>
          <w:rFonts w:ascii="w_Badr" w:hAnsi="w_Badr" w:cs="w_Badr" w:hint="cs"/>
          <w:sz w:val="24"/>
          <w:rtl/>
          <w:lang w:bidi="fa-IR"/>
        </w:rPr>
        <w:t xml:space="preserve"> </w:t>
      </w:r>
      <w:r w:rsidRPr="00D92428">
        <w:rPr>
          <w:rFonts w:ascii="w_Badr" w:hAnsi="w_Badr" w:cs="w_Badr" w:hint="cs"/>
          <w:sz w:val="24"/>
          <w:rtl/>
          <w:lang w:bidi="fa-IR"/>
        </w:rPr>
        <w:t>راه</w:t>
      </w:r>
      <w:r w:rsidRPr="00D92428">
        <w:rPr>
          <w:rFonts w:ascii="w_Badr" w:hAnsi="w_Badr" w:cs="w_Badr"/>
          <w:sz w:val="24"/>
          <w:rtl/>
          <w:lang w:bidi="fa-IR"/>
        </w:rPr>
        <w:t xml:space="preserve"> </w:t>
      </w:r>
      <w:r w:rsidRPr="00D92428">
        <w:rPr>
          <w:rFonts w:ascii="w_Badr" w:hAnsi="w_Badr" w:cs="w_Badr" w:hint="cs"/>
          <w:sz w:val="24"/>
          <w:rtl/>
          <w:lang w:bidi="fa-IR"/>
        </w:rPr>
        <w:t>را</w:t>
      </w:r>
      <w:r w:rsidRPr="00D92428">
        <w:rPr>
          <w:rFonts w:ascii="w_Badr" w:hAnsi="w_Badr" w:cs="w_Badr"/>
          <w:sz w:val="24"/>
          <w:rtl/>
          <w:lang w:bidi="fa-IR"/>
        </w:rPr>
        <w:t xml:space="preserve"> </w:t>
      </w:r>
      <w:r w:rsidRPr="00D92428">
        <w:rPr>
          <w:rFonts w:ascii="w_Badr" w:hAnsi="w_Badr" w:cs="w_Badr" w:hint="cs"/>
          <w:sz w:val="24"/>
          <w:rtl/>
          <w:lang w:bidi="fa-IR"/>
        </w:rPr>
        <w:t>به</w:t>
      </w:r>
      <w:r w:rsidRPr="00D92428">
        <w:rPr>
          <w:rFonts w:ascii="w_Badr" w:hAnsi="w_Badr" w:cs="w_Badr"/>
          <w:sz w:val="24"/>
          <w:rtl/>
          <w:lang w:bidi="fa-IR"/>
        </w:rPr>
        <w:t xml:space="preserve"> </w:t>
      </w:r>
      <w:r w:rsidRPr="00D92428">
        <w:rPr>
          <w:rFonts w:ascii="w_Badr" w:hAnsi="w_Badr" w:cs="w_Badr" w:hint="cs"/>
          <w:sz w:val="24"/>
          <w:rtl/>
          <w:lang w:bidi="fa-IR"/>
        </w:rPr>
        <w:t>او</w:t>
      </w:r>
      <w:r w:rsidRPr="00D92428">
        <w:rPr>
          <w:rFonts w:ascii="w_Badr" w:hAnsi="w_Badr" w:cs="w_Badr"/>
          <w:sz w:val="24"/>
          <w:rtl/>
          <w:lang w:bidi="fa-IR"/>
        </w:rPr>
        <w:t xml:space="preserve"> </w:t>
      </w:r>
      <w:r w:rsidRPr="00D92428">
        <w:rPr>
          <w:rFonts w:ascii="w_Badr" w:hAnsi="w_Badr" w:cs="w_Badr" w:hint="cs"/>
          <w:sz w:val="24"/>
          <w:rtl/>
          <w:lang w:bidi="fa-IR"/>
        </w:rPr>
        <w:t>نشان</w:t>
      </w:r>
      <w:r w:rsidRPr="00D92428">
        <w:rPr>
          <w:rFonts w:ascii="w_Badr" w:hAnsi="w_Badr" w:cs="w_Badr"/>
          <w:sz w:val="24"/>
          <w:rtl/>
          <w:lang w:bidi="fa-IR"/>
        </w:rPr>
        <w:t xml:space="preserve"> </w:t>
      </w:r>
      <w:r w:rsidRPr="00D92428">
        <w:rPr>
          <w:rFonts w:ascii="w_Badr" w:hAnsi="w_Badr" w:cs="w_Badr" w:hint="cs"/>
          <w:sz w:val="24"/>
          <w:rtl/>
          <w:lang w:bidi="fa-IR"/>
        </w:rPr>
        <w:t>داده‏ايم</w:t>
      </w:r>
      <w:r w:rsidRPr="00D92428">
        <w:rPr>
          <w:rFonts w:ascii="w_Badr" w:hAnsi="w_Badr" w:cs="w_Badr"/>
          <w:sz w:val="24"/>
          <w:rtl/>
          <w:lang w:bidi="fa-IR"/>
        </w:rPr>
        <w:t xml:space="preserve">. </w:t>
      </w:r>
      <w:r w:rsidRPr="00D92428">
        <w:rPr>
          <w:rFonts w:ascii="w_Badr" w:hAnsi="w_Badr" w:cs="w_Badr" w:hint="cs"/>
          <w:sz w:val="24"/>
          <w:rtl/>
          <w:lang w:bidi="fa-IR"/>
        </w:rPr>
        <w:t>يا</w:t>
      </w:r>
      <w:r w:rsidRPr="00D92428">
        <w:rPr>
          <w:rFonts w:ascii="w_Badr" w:hAnsi="w_Badr" w:cs="w_Badr"/>
          <w:sz w:val="24"/>
          <w:rtl/>
          <w:lang w:bidi="fa-IR"/>
        </w:rPr>
        <w:t xml:space="preserve"> </w:t>
      </w:r>
      <w:r w:rsidRPr="00D92428">
        <w:rPr>
          <w:rFonts w:ascii="w_Badr" w:hAnsi="w_Badr" w:cs="w_Badr" w:hint="cs"/>
          <w:sz w:val="24"/>
          <w:rtl/>
          <w:lang w:bidi="fa-IR"/>
        </w:rPr>
        <w:t>سپاسگزار</w:t>
      </w:r>
      <w:r w:rsidRPr="00D92428">
        <w:rPr>
          <w:rFonts w:ascii="w_Badr" w:hAnsi="w_Badr" w:cs="w_Badr"/>
          <w:sz w:val="24"/>
          <w:rtl/>
          <w:lang w:bidi="fa-IR"/>
        </w:rPr>
        <w:t xml:space="preserve"> </w:t>
      </w:r>
      <w:r w:rsidRPr="00D92428">
        <w:rPr>
          <w:rFonts w:ascii="w_Badr" w:hAnsi="w_Badr" w:cs="w_Badr" w:hint="cs"/>
          <w:sz w:val="24"/>
          <w:rtl/>
          <w:lang w:bidi="fa-IR"/>
        </w:rPr>
        <w:t>باشد</w:t>
      </w:r>
      <w:r w:rsidRPr="00D92428">
        <w:rPr>
          <w:rFonts w:ascii="w_Badr" w:hAnsi="w_Badr" w:cs="w_Badr"/>
          <w:sz w:val="24"/>
          <w:rtl/>
          <w:lang w:bidi="fa-IR"/>
        </w:rPr>
        <w:t xml:space="preserve"> </w:t>
      </w:r>
      <w:r w:rsidRPr="00D92428">
        <w:rPr>
          <w:rFonts w:ascii="w_Badr" w:hAnsi="w_Badr" w:cs="w_Badr" w:hint="cs"/>
          <w:sz w:val="24"/>
          <w:rtl/>
          <w:lang w:bidi="fa-IR"/>
        </w:rPr>
        <w:t>يا</w:t>
      </w:r>
      <w:r w:rsidRPr="00D92428">
        <w:rPr>
          <w:rFonts w:ascii="w_Badr" w:hAnsi="w_Badr" w:cs="w_Badr"/>
          <w:sz w:val="24"/>
          <w:rtl/>
          <w:lang w:bidi="fa-IR"/>
        </w:rPr>
        <w:t xml:space="preserve"> </w:t>
      </w:r>
      <w:r w:rsidRPr="00D92428">
        <w:rPr>
          <w:rFonts w:ascii="w_Badr" w:hAnsi="w_Badr" w:cs="w_Badr" w:hint="cs"/>
          <w:sz w:val="24"/>
          <w:rtl/>
          <w:lang w:bidi="fa-IR"/>
        </w:rPr>
        <w:t>ناسپاس</w:t>
      </w:r>
      <w:r w:rsidRPr="00D92428">
        <w:rPr>
          <w:rFonts w:ascii="w_Badr" w:hAnsi="w_Badr" w:cs="w_Badr"/>
          <w:sz w:val="24"/>
          <w:rtl/>
          <w:lang w:bidi="fa-IR"/>
        </w:rPr>
        <w:t>. (3)</w:t>
      </w:r>
      <w:r>
        <w:rPr>
          <w:rFonts w:ascii="w_Badr" w:hAnsi="w_Badr" w:cs="w_Badr" w:hint="cs"/>
          <w:sz w:val="24"/>
          <w:rtl/>
          <w:lang w:bidi="fa-IR"/>
        </w:rPr>
        <w:t xml:space="preserve"> </w:t>
      </w:r>
      <w:r w:rsidRPr="00D92428">
        <w:rPr>
          <w:rFonts w:ascii="w_Badr" w:hAnsi="w_Badr" w:cs="w_Badr" w:hint="cs"/>
          <w:sz w:val="24"/>
          <w:rtl/>
          <w:lang w:bidi="fa-IR"/>
        </w:rPr>
        <w:t>ما</w:t>
      </w:r>
      <w:r w:rsidRPr="00D92428">
        <w:rPr>
          <w:rFonts w:ascii="w_Badr" w:hAnsi="w_Badr" w:cs="w_Badr"/>
          <w:sz w:val="24"/>
          <w:rtl/>
          <w:lang w:bidi="fa-IR"/>
        </w:rPr>
        <w:t xml:space="preserve"> </w:t>
      </w:r>
      <w:r w:rsidRPr="00D92428">
        <w:rPr>
          <w:rFonts w:ascii="w_Badr" w:hAnsi="w_Badr" w:cs="w_Badr" w:hint="cs"/>
          <w:sz w:val="24"/>
          <w:rtl/>
          <w:lang w:bidi="fa-IR"/>
        </w:rPr>
        <w:t>براى</w:t>
      </w:r>
      <w:r w:rsidRPr="00D92428">
        <w:rPr>
          <w:rFonts w:ascii="w_Badr" w:hAnsi="w_Badr" w:cs="w_Badr"/>
          <w:sz w:val="24"/>
          <w:rtl/>
          <w:lang w:bidi="fa-IR"/>
        </w:rPr>
        <w:t xml:space="preserve"> </w:t>
      </w:r>
      <w:r w:rsidRPr="00D92428">
        <w:rPr>
          <w:rFonts w:ascii="w_Badr" w:hAnsi="w_Badr" w:cs="w_Badr" w:hint="cs"/>
          <w:sz w:val="24"/>
          <w:rtl/>
          <w:lang w:bidi="fa-IR"/>
        </w:rPr>
        <w:t>كافران</w:t>
      </w:r>
      <w:r w:rsidRPr="00D92428">
        <w:rPr>
          <w:rFonts w:ascii="w_Badr" w:hAnsi="w_Badr" w:cs="w_Badr"/>
          <w:sz w:val="24"/>
          <w:rtl/>
          <w:lang w:bidi="fa-IR"/>
        </w:rPr>
        <w:t xml:space="preserve"> </w:t>
      </w:r>
      <w:r w:rsidRPr="00D92428">
        <w:rPr>
          <w:rFonts w:ascii="w_Badr" w:hAnsi="w_Badr" w:cs="w_Badr" w:hint="cs"/>
          <w:sz w:val="24"/>
          <w:rtl/>
          <w:lang w:bidi="fa-IR"/>
        </w:rPr>
        <w:t>زنجيرها</w:t>
      </w:r>
      <w:r w:rsidRPr="00D92428">
        <w:rPr>
          <w:rFonts w:ascii="w_Badr" w:hAnsi="w_Badr" w:cs="w_Badr"/>
          <w:sz w:val="24"/>
          <w:rtl/>
          <w:lang w:bidi="fa-IR"/>
        </w:rPr>
        <w:t xml:space="preserve"> </w:t>
      </w:r>
      <w:r w:rsidRPr="00D92428">
        <w:rPr>
          <w:rFonts w:ascii="w_Badr" w:hAnsi="w_Badr" w:cs="w_Badr" w:hint="cs"/>
          <w:sz w:val="24"/>
          <w:rtl/>
          <w:lang w:bidi="fa-IR"/>
        </w:rPr>
        <w:t>و</w:t>
      </w:r>
      <w:r w:rsidRPr="00D92428">
        <w:rPr>
          <w:rFonts w:ascii="w_Badr" w:hAnsi="w_Badr" w:cs="w_Badr"/>
          <w:sz w:val="24"/>
          <w:rtl/>
          <w:lang w:bidi="fa-IR"/>
        </w:rPr>
        <w:t xml:space="preserve"> </w:t>
      </w:r>
      <w:r w:rsidRPr="00D92428">
        <w:rPr>
          <w:rFonts w:ascii="w_Badr" w:hAnsi="w_Badr" w:cs="w_Badr" w:hint="cs"/>
          <w:sz w:val="24"/>
          <w:rtl/>
          <w:lang w:bidi="fa-IR"/>
        </w:rPr>
        <w:t>غلها</w:t>
      </w:r>
      <w:r w:rsidRPr="00D92428">
        <w:rPr>
          <w:rFonts w:ascii="w_Badr" w:hAnsi="w_Badr" w:cs="w_Badr"/>
          <w:sz w:val="24"/>
          <w:rtl/>
          <w:lang w:bidi="fa-IR"/>
        </w:rPr>
        <w:t xml:space="preserve"> </w:t>
      </w:r>
      <w:r w:rsidRPr="00D92428">
        <w:rPr>
          <w:rFonts w:ascii="w_Badr" w:hAnsi="w_Badr" w:cs="w_Badr" w:hint="cs"/>
          <w:sz w:val="24"/>
          <w:rtl/>
          <w:lang w:bidi="fa-IR"/>
        </w:rPr>
        <w:t>و</w:t>
      </w:r>
      <w:r w:rsidRPr="00D92428">
        <w:rPr>
          <w:rFonts w:ascii="w_Badr" w:hAnsi="w_Badr" w:cs="w_Badr"/>
          <w:sz w:val="24"/>
          <w:rtl/>
          <w:lang w:bidi="fa-IR"/>
        </w:rPr>
        <w:t xml:space="preserve"> </w:t>
      </w:r>
      <w:r w:rsidRPr="00D92428">
        <w:rPr>
          <w:rFonts w:ascii="w_Badr" w:hAnsi="w_Badr" w:cs="w_Badr" w:hint="cs"/>
          <w:sz w:val="24"/>
          <w:rtl/>
          <w:lang w:bidi="fa-IR"/>
        </w:rPr>
        <w:t>آتش</w:t>
      </w:r>
      <w:r w:rsidRPr="00D92428">
        <w:rPr>
          <w:rFonts w:ascii="w_Badr" w:hAnsi="w_Badr" w:cs="w_Badr"/>
          <w:sz w:val="24"/>
          <w:rtl/>
          <w:lang w:bidi="fa-IR"/>
        </w:rPr>
        <w:t xml:space="preserve"> </w:t>
      </w:r>
      <w:r w:rsidRPr="00D92428">
        <w:rPr>
          <w:rFonts w:ascii="w_Badr" w:hAnsi="w_Badr" w:cs="w_Badr" w:hint="cs"/>
          <w:sz w:val="24"/>
          <w:rtl/>
          <w:lang w:bidi="fa-IR"/>
        </w:rPr>
        <w:t>افروخته</w:t>
      </w:r>
      <w:r w:rsidRPr="00D92428">
        <w:rPr>
          <w:rFonts w:ascii="w_Badr" w:hAnsi="w_Badr" w:cs="w_Badr"/>
          <w:sz w:val="24"/>
          <w:rtl/>
          <w:lang w:bidi="fa-IR"/>
        </w:rPr>
        <w:t xml:space="preserve"> </w:t>
      </w:r>
      <w:r w:rsidRPr="00D92428">
        <w:rPr>
          <w:rFonts w:ascii="w_Badr" w:hAnsi="w_Badr" w:cs="w_Badr" w:hint="cs"/>
          <w:sz w:val="24"/>
          <w:rtl/>
          <w:lang w:bidi="fa-IR"/>
        </w:rPr>
        <w:t>آماده</w:t>
      </w:r>
      <w:r w:rsidRPr="00D92428">
        <w:rPr>
          <w:rFonts w:ascii="w_Badr" w:hAnsi="w_Badr" w:cs="w_Badr"/>
          <w:sz w:val="24"/>
          <w:rtl/>
          <w:lang w:bidi="fa-IR"/>
        </w:rPr>
        <w:t xml:space="preserve"> </w:t>
      </w:r>
      <w:r w:rsidRPr="00D92428">
        <w:rPr>
          <w:rFonts w:ascii="w_Badr" w:hAnsi="w_Badr" w:cs="w_Badr" w:hint="cs"/>
          <w:sz w:val="24"/>
          <w:rtl/>
          <w:lang w:bidi="fa-IR"/>
        </w:rPr>
        <w:t>كرده‏ايم</w:t>
      </w:r>
      <w:r w:rsidRPr="00D92428">
        <w:rPr>
          <w:rFonts w:ascii="w_Badr" w:hAnsi="w_Badr" w:cs="w_Badr"/>
          <w:sz w:val="24"/>
          <w:rtl/>
          <w:lang w:bidi="fa-IR"/>
        </w:rPr>
        <w:t>. (4)</w:t>
      </w:r>
      <w:r>
        <w:rPr>
          <w:rFonts w:ascii="w_Badr" w:hAnsi="w_Badr" w:cs="w_Badr" w:hint="cs"/>
          <w:sz w:val="24"/>
          <w:rtl/>
          <w:lang w:bidi="fa-IR"/>
        </w:rPr>
        <w:t xml:space="preserve"> </w:t>
      </w:r>
      <w:r w:rsidRPr="00D92428">
        <w:rPr>
          <w:rFonts w:ascii="w_Badr" w:hAnsi="w_Badr" w:cs="w_Badr" w:hint="cs"/>
          <w:sz w:val="24"/>
          <w:rtl/>
          <w:lang w:bidi="fa-IR"/>
        </w:rPr>
        <w:t>نيكان</w:t>
      </w:r>
      <w:r w:rsidRPr="00D92428">
        <w:rPr>
          <w:rFonts w:ascii="w_Badr" w:hAnsi="w_Badr" w:cs="w_Badr"/>
          <w:sz w:val="24"/>
          <w:rtl/>
          <w:lang w:bidi="fa-IR"/>
        </w:rPr>
        <w:t xml:space="preserve"> </w:t>
      </w:r>
      <w:r w:rsidRPr="00D92428">
        <w:rPr>
          <w:rFonts w:ascii="w_Badr" w:hAnsi="w_Badr" w:cs="w_Badr" w:hint="cs"/>
          <w:sz w:val="24"/>
          <w:rtl/>
          <w:lang w:bidi="fa-IR"/>
        </w:rPr>
        <w:t>از</w:t>
      </w:r>
      <w:r w:rsidRPr="00D92428">
        <w:rPr>
          <w:rFonts w:ascii="w_Badr" w:hAnsi="w_Badr" w:cs="w_Badr"/>
          <w:sz w:val="24"/>
          <w:rtl/>
          <w:lang w:bidi="fa-IR"/>
        </w:rPr>
        <w:t xml:space="preserve"> </w:t>
      </w:r>
      <w:r w:rsidRPr="00D92428">
        <w:rPr>
          <w:rFonts w:ascii="w_Badr" w:hAnsi="w_Badr" w:cs="w_Badr" w:hint="cs"/>
          <w:sz w:val="24"/>
          <w:rtl/>
          <w:lang w:bidi="fa-IR"/>
        </w:rPr>
        <w:t>جامهايى</w:t>
      </w:r>
      <w:r w:rsidRPr="00D92428">
        <w:rPr>
          <w:rFonts w:ascii="w_Badr" w:hAnsi="w_Badr" w:cs="w_Badr"/>
          <w:sz w:val="24"/>
          <w:rtl/>
          <w:lang w:bidi="fa-IR"/>
        </w:rPr>
        <w:t xml:space="preserve"> </w:t>
      </w:r>
      <w:r w:rsidRPr="00D92428">
        <w:rPr>
          <w:rFonts w:ascii="w_Badr" w:hAnsi="w_Badr" w:cs="w_Badr" w:hint="cs"/>
          <w:sz w:val="24"/>
          <w:rtl/>
          <w:lang w:bidi="fa-IR"/>
        </w:rPr>
        <w:t>مى‏نوشند</w:t>
      </w:r>
      <w:r w:rsidRPr="00D92428">
        <w:rPr>
          <w:rFonts w:ascii="w_Badr" w:hAnsi="w_Badr" w:cs="w_Badr"/>
          <w:sz w:val="24"/>
          <w:rtl/>
          <w:lang w:bidi="fa-IR"/>
        </w:rPr>
        <w:t xml:space="preserve"> </w:t>
      </w:r>
      <w:r w:rsidRPr="00D92428">
        <w:rPr>
          <w:rFonts w:ascii="w_Badr" w:hAnsi="w_Badr" w:cs="w_Badr" w:hint="cs"/>
          <w:sz w:val="24"/>
          <w:rtl/>
          <w:lang w:bidi="fa-IR"/>
        </w:rPr>
        <w:t>كه</w:t>
      </w:r>
      <w:r w:rsidRPr="00D92428">
        <w:rPr>
          <w:rFonts w:ascii="w_Badr" w:hAnsi="w_Badr" w:cs="w_Badr"/>
          <w:sz w:val="24"/>
          <w:rtl/>
          <w:lang w:bidi="fa-IR"/>
        </w:rPr>
        <w:t xml:space="preserve"> </w:t>
      </w:r>
      <w:r w:rsidRPr="00D92428">
        <w:rPr>
          <w:rFonts w:ascii="w_Badr" w:hAnsi="w_Badr" w:cs="w_Badr" w:hint="cs"/>
          <w:sz w:val="24"/>
          <w:rtl/>
          <w:lang w:bidi="fa-IR"/>
        </w:rPr>
        <w:t>آميخته</w:t>
      </w:r>
      <w:r w:rsidRPr="00D92428">
        <w:rPr>
          <w:rFonts w:ascii="w_Badr" w:hAnsi="w_Badr" w:cs="w_Badr"/>
          <w:sz w:val="24"/>
          <w:rtl/>
          <w:lang w:bidi="fa-IR"/>
        </w:rPr>
        <w:t xml:space="preserve"> </w:t>
      </w:r>
      <w:r w:rsidRPr="00D92428">
        <w:rPr>
          <w:rFonts w:ascii="w_Badr" w:hAnsi="w_Badr" w:cs="w_Badr" w:hint="cs"/>
          <w:sz w:val="24"/>
          <w:rtl/>
          <w:lang w:bidi="fa-IR"/>
        </w:rPr>
        <w:t>به</w:t>
      </w:r>
      <w:r w:rsidRPr="00D92428">
        <w:rPr>
          <w:rFonts w:ascii="w_Badr" w:hAnsi="w_Badr" w:cs="w_Badr"/>
          <w:sz w:val="24"/>
          <w:rtl/>
          <w:lang w:bidi="fa-IR"/>
        </w:rPr>
        <w:t xml:space="preserve"> </w:t>
      </w:r>
      <w:r w:rsidRPr="00D92428">
        <w:rPr>
          <w:rFonts w:ascii="w_Badr" w:hAnsi="w_Badr" w:cs="w_Badr" w:hint="cs"/>
          <w:sz w:val="24"/>
          <w:rtl/>
          <w:lang w:bidi="fa-IR"/>
        </w:rPr>
        <w:t>كافور</w:t>
      </w:r>
      <w:r w:rsidRPr="00D92428">
        <w:rPr>
          <w:rFonts w:ascii="w_Badr" w:hAnsi="w_Badr" w:cs="w_Badr"/>
          <w:sz w:val="24"/>
          <w:rtl/>
          <w:lang w:bidi="fa-IR"/>
        </w:rPr>
        <w:t xml:space="preserve"> </w:t>
      </w:r>
      <w:r w:rsidRPr="00D92428">
        <w:rPr>
          <w:rFonts w:ascii="w_Badr" w:hAnsi="w_Badr" w:cs="w_Badr" w:hint="cs"/>
          <w:sz w:val="24"/>
          <w:rtl/>
          <w:lang w:bidi="fa-IR"/>
        </w:rPr>
        <w:t>است</w:t>
      </w:r>
      <w:r w:rsidRPr="00D92428">
        <w:rPr>
          <w:rFonts w:ascii="w_Badr" w:hAnsi="w_Badr" w:cs="w_Badr"/>
          <w:sz w:val="24"/>
          <w:rtl/>
          <w:lang w:bidi="fa-IR"/>
        </w:rPr>
        <w:t>: (5)</w:t>
      </w:r>
      <w:r>
        <w:rPr>
          <w:rFonts w:ascii="w_Badr" w:hAnsi="w_Badr" w:cs="w_Badr" w:hint="cs"/>
          <w:sz w:val="24"/>
          <w:rtl/>
          <w:lang w:bidi="fa-IR"/>
        </w:rPr>
        <w:t>...</w:t>
      </w:r>
      <w:r w:rsidRPr="00D92428">
        <w:rPr>
          <w:rFonts w:hint="cs"/>
          <w:rtl/>
        </w:rPr>
        <w:t xml:space="preserve"> </w:t>
      </w:r>
      <w:r w:rsidRPr="00D92428">
        <w:rPr>
          <w:rFonts w:ascii="w_Badr" w:hAnsi="w_Badr" w:cs="w_Badr" w:hint="cs"/>
          <w:sz w:val="24"/>
          <w:rtl/>
          <w:lang w:bidi="fa-IR"/>
        </w:rPr>
        <w:t>و</w:t>
      </w:r>
      <w:r w:rsidRPr="00D92428">
        <w:rPr>
          <w:rFonts w:ascii="w_Badr" w:hAnsi="w_Badr" w:cs="w_Badr"/>
          <w:sz w:val="24"/>
          <w:rtl/>
          <w:lang w:bidi="fa-IR"/>
        </w:rPr>
        <w:t xml:space="preserve"> </w:t>
      </w:r>
      <w:r w:rsidRPr="00D92428">
        <w:rPr>
          <w:rFonts w:ascii="w_Badr" w:hAnsi="w_Badr" w:cs="w_Badr" w:hint="cs"/>
          <w:sz w:val="24"/>
          <w:rtl/>
          <w:lang w:bidi="fa-IR"/>
        </w:rPr>
        <w:t>طعام</w:t>
      </w:r>
      <w:r w:rsidRPr="00D92428">
        <w:rPr>
          <w:rFonts w:ascii="w_Badr" w:hAnsi="w_Badr" w:cs="w_Badr"/>
          <w:sz w:val="24"/>
          <w:rtl/>
          <w:lang w:bidi="fa-IR"/>
        </w:rPr>
        <w:t xml:space="preserve"> </w:t>
      </w:r>
      <w:r w:rsidRPr="00D92428">
        <w:rPr>
          <w:rFonts w:ascii="w_Badr" w:hAnsi="w_Badr" w:cs="w_Badr" w:hint="cs"/>
          <w:sz w:val="24"/>
          <w:rtl/>
          <w:lang w:bidi="fa-IR"/>
        </w:rPr>
        <w:t>را</w:t>
      </w:r>
      <w:r w:rsidRPr="00D92428">
        <w:rPr>
          <w:rFonts w:ascii="w_Badr" w:hAnsi="w_Badr" w:cs="w_Badr"/>
          <w:sz w:val="24"/>
          <w:rtl/>
          <w:lang w:bidi="fa-IR"/>
        </w:rPr>
        <w:t xml:space="preserve"> </w:t>
      </w:r>
      <w:r w:rsidRPr="00D92428">
        <w:rPr>
          <w:rFonts w:ascii="w_Badr" w:hAnsi="w_Badr" w:cs="w_Badr" w:hint="cs"/>
          <w:sz w:val="24"/>
          <w:rtl/>
          <w:lang w:bidi="fa-IR"/>
        </w:rPr>
        <w:t>در</w:t>
      </w:r>
      <w:r w:rsidRPr="00D92428">
        <w:rPr>
          <w:rFonts w:ascii="w_Badr" w:hAnsi="w_Badr" w:cs="w_Badr"/>
          <w:sz w:val="24"/>
          <w:rtl/>
          <w:lang w:bidi="fa-IR"/>
        </w:rPr>
        <w:t xml:space="preserve"> </w:t>
      </w:r>
      <w:r w:rsidRPr="00D92428">
        <w:rPr>
          <w:rFonts w:ascii="w_Badr" w:hAnsi="w_Badr" w:cs="w_Badr" w:hint="cs"/>
          <w:sz w:val="24"/>
          <w:rtl/>
          <w:lang w:bidi="fa-IR"/>
        </w:rPr>
        <w:t>حالى</w:t>
      </w:r>
      <w:r w:rsidRPr="00D92428">
        <w:rPr>
          <w:rFonts w:ascii="w_Badr" w:hAnsi="w_Badr" w:cs="w_Badr"/>
          <w:sz w:val="24"/>
          <w:rtl/>
          <w:lang w:bidi="fa-IR"/>
        </w:rPr>
        <w:t xml:space="preserve"> </w:t>
      </w:r>
      <w:r w:rsidRPr="00D92428">
        <w:rPr>
          <w:rFonts w:ascii="w_Badr" w:hAnsi="w_Badr" w:cs="w_Badr" w:hint="cs"/>
          <w:sz w:val="24"/>
          <w:rtl/>
          <w:lang w:bidi="fa-IR"/>
        </w:rPr>
        <w:t>كه</w:t>
      </w:r>
      <w:r w:rsidRPr="00D92428">
        <w:rPr>
          <w:rFonts w:ascii="w_Badr" w:hAnsi="w_Badr" w:cs="w_Badr"/>
          <w:sz w:val="24"/>
          <w:rtl/>
          <w:lang w:bidi="fa-IR"/>
        </w:rPr>
        <w:t xml:space="preserve"> </w:t>
      </w:r>
      <w:r w:rsidRPr="00D92428">
        <w:rPr>
          <w:rFonts w:ascii="w_Badr" w:hAnsi="w_Badr" w:cs="w_Badr" w:hint="cs"/>
          <w:sz w:val="24"/>
          <w:rtl/>
          <w:lang w:bidi="fa-IR"/>
        </w:rPr>
        <w:t>خود</w:t>
      </w:r>
      <w:r w:rsidRPr="00D92428">
        <w:rPr>
          <w:rFonts w:ascii="w_Badr" w:hAnsi="w_Badr" w:cs="w_Badr"/>
          <w:sz w:val="24"/>
          <w:rtl/>
          <w:lang w:bidi="fa-IR"/>
        </w:rPr>
        <w:t xml:space="preserve"> </w:t>
      </w:r>
      <w:r w:rsidRPr="00D92428">
        <w:rPr>
          <w:rFonts w:ascii="w_Badr" w:hAnsi="w_Badr" w:cs="w_Badr" w:hint="cs"/>
          <w:sz w:val="24"/>
          <w:rtl/>
          <w:lang w:bidi="fa-IR"/>
        </w:rPr>
        <w:t>دوستش</w:t>
      </w:r>
      <w:r w:rsidRPr="00D92428">
        <w:rPr>
          <w:rFonts w:ascii="w_Badr" w:hAnsi="w_Badr" w:cs="w_Badr"/>
          <w:sz w:val="24"/>
          <w:rtl/>
          <w:lang w:bidi="fa-IR"/>
        </w:rPr>
        <w:t xml:space="preserve"> </w:t>
      </w:r>
      <w:r w:rsidRPr="00D92428">
        <w:rPr>
          <w:rFonts w:ascii="w_Badr" w:hAnsi="w_Badr" w:cs="w_Badr" w:hint="cs"/>
          <w:sz w:val="24"/>
          <w:rtl/>
          <w:lang w:bidi="fa-IR"/>
        </w:rPr>
        <w:t>دارند</w:t>
      </w:r>
      <w:r w:rsidRPr="00D92428">
        <w:rPr>
          <w:rFonts w:ascii="w_Badr" w:hAnsi="w_Badr" w:cs="w_Badr"/>
          <w:sz w:val="24"/>
          <w:rtl/>
          <w:lang w:bidi="fa-IR"/>
        </w:rPr>
        <w:t xml:space="preserve"> </w:t>
      </w:r>
      <w:r w:rsidRPr="00D92428">
        <w:rPr>
          <w:rFonts w:ascii="w_Badr" w:hAnsi="w_Badr" w:cs="w_Badr" w:hint="cs"/>
          <w:sz w:val="24"/>
          <w:rtl/>
          <w:lang w:bidi="fa-IR"/>
        </w:rPr>
        <w:t>به</w:t>
      </w:r>
      <w:r w:rsidRPr="00D92428">
        <w:rPr>
          <w:rFonts w:ascii="w_Badr" w:hAnsi="w_Badr" w:cs="w_Badr"/>
          <w:sz w:val="24"/>
          <w:rtl/>
          <w:lang w:bidi="fa-IR"/>
        </w:rPr>
        <w:t xml:space="preserve"> </w:t>
      </w:r>
      <w:r w:rsidRPr="00D92428">
        <w:rPr>
          <w:rFonts w:ascii="w_Badr" w:hAnsi="w_Badr" w:cs="w_Badr" w:hint="cs"/>
          <w:sz w:val="24"/>
          <w:rtl/>
          <w:lang w:bidi="fa-IR"/>
        </w:rPr>
        <w:t>مسكين</w:t>
      </w:r>
      <w:r w:rsidRPr="00D92428">
        <w:rPr>
          <w:rFonts w:ascii="w_Badr" w:hAnsi="w_Badr" w:cs="w_Badr"/>
          <w:sz w:val="24"/>
          <w:rtl/>
          <w:lang w:bidi="fa-IR"/>
        </w:rPr>
        <w:t xml:space="preserve"> </w:t>
      </w:r>
      <w:r w:rsidRPr="00D92428">
        <w:rPr>
          <w:rFonts w:ascii="w_Badr" w:hAnsi="w_Badr" w:cs="w_Badr" w:hint="cs"/>
          <w:sz w:val="24"/>
          <w:rtl/>
          <w:lang w:bidi="fa-IR"/>
        </w:rPr>
        <w:t>و</w:t>
      </w:r>
      <w:r w:rsidRPr="00D92428">
        <w:rPr>
          <w:rFonts w:ascii="w_Badr" w:hAnsi="w_Badr" w:cs="w_Badr"/>
          <w:sz w:val="24"/>
          <w:rtl/>
          <w:lang w:bidi="fa-IR"/>
        </w:rPr>
        <w:t xml:space="preserve"> </w:t>
      </w:r>
      <w:r w:rsidRPr="00D92428">
        <w:rPr>
          <w:rFonts w:ascii="w_Badr" w:hAnsi="w_Badr" w:cs="w_Badr" w:hint="cs"/>
          <w:sz w:val="24"/>
          <w:rtl/>
          <w:lang w:bidi="fa-IR"/>
        </w:rPr>
        <w:t>يتيم</w:t>
      </w:r>
      <w:r w:rsidRPr="00D92428">
        <w:rPr>
          <w:rFonts w:ascii="w_Badr" w:hAnsi="w_Badr" w:cs="w_Badr"/>
          <w:sz w:val="24"/>
          <w:rtl/>
          <w:lang w:bidi="fa-IR"/>
        </w:rPr>
        <w:t xml:space="preserve"> </w:t>
      </w:r>
      <w:r w:rsidRPr="00D92428">
        <w:rPr>
          <w:rFonts w:ascii="w_Badr" w:hAnsi="w_Badr" w:cs="w_Badr" w:hint="cs"/>
          <w:sz w:val="24"/>
          <w:rtl/>
          <w:lang w:bidi="fa-IR"/>
        </w:rPr>
        <w:t>و</w:t>
      </w:r>
      <w:r w:rsidRPr="00D92428">
        <w:rPr>
          <w:rFonts w:ascii="w_Badr" w:hAnsi="w_Badr" w:cs="w_Badr"/>
          <w:sz w:val="24"/>
          <w:rtl/>
          <w:lang w:bidi="fa-IR"/>
        </w:rPr>
        <w:t xml:space="preserve"> </w:t>
      </w:r>
      <w:r w:rsidRPr="00D92428">
        <w:rPr>
          <w:rFonts w:ascii="w_Badr" w:hAnsi="w_Badr" w:cs="w_Badr" w:hint="cs"/>
          <w:sz w:val="24"/>
          <w:rtl/>
          <w:lang w:bidi="fa-IR"/>
        </w:rPr>
        <w:t>اسير</w:t>
      </w:r>
      <w:r w:rsidRPr="00D92428">
        <w:rPr>
          <w:rFonts w:ascii="w_Badr" w:hAnsi="w_Badr" w:cs="w_Badr"/>
          <w:sz w:val="24"/>
          <w:rtl/>
          <w:lang w:bidi="fa-IR"/>
        </w:rPr>
        <w:t xml:space="preserve"> </w:t>
      </w:r>
      <w:r w:rsidRPr="00D92428">
        <w:rPr>
          <w:rFonts w:ascii="w_Badr" w:hAnsi="w_Badr" w:cs="w_Badr" w:hint="cs"/>
          <w:sz w:val="24"/>
          <w:rtl/>
          <w:lang w:bidi="fa-IR"/>
        </w:rPr>
        <w:t>مى‏خورانند</w:t>
      </w:r>
      <w:r w:rsidRPr="00D92428">
        <w:rPr>
          <w:rFonts w:ascii="w_Badr" w:hAnsi="w_Badr" w:cs="w_Badr"/>
          <w:sz w:val="24"/>
          <w:rtl/>
          <w:lang w:bidi="fa-IR"/>
        </w:rPr>
        <w:t>: (8)</w:t>
      </w:r>
      <w:r>
        <w:rPr>
          <w:rFonts w:ascii="w_Badr" w:hAnsi="w_Badr" w:cs="w_Badr" w:hint="cs"/>
          <w:sz w:val="24"/>
          <w:rtl/>
          <w:lang w:bidi="fa-IR"/>
        </w:rPr>
        <w:t>...</w:t>
      </w:r>
      <w:r w:rsidRPr="00D92428">
        <w:rPr>
          <w:rFonts w:hint="cs"/>
          <w:rtl/>
        </w:rPr>
        <w:t xml:space="preserve"> </w:t>
      </w:r>
      <w:r w:rsidRPr="00D92428">
        <w:rPr>
          <w:rFonts w:ascii="w_Badr" w:hAnsi="w_Badr" w:cs="w_Badr" w:hint="cs"/>
          <w:sz w:val="24"/>
          <w:rtl/>
          <w:lang w:bidi="fa-IR"/>
        </w:rPr>
        <w:t>ما</w:t>
      </w:r>
      <w:r w:rsidRPr="00D92428">
        <w:rPr>
          <w:rFonts w:ascii="w_Badr" w:hAnsi="w_Badr" w:cs="w_Badr"/>
          <w:sz w:val="24"/>
          <w:rtl/>
          <w:lang w:bidi="fa-IR"/>
        </w:rPr>
        <w:t xml:space="preserve"> </w:t>
      </w:r>
      <w:r w:rsidRPr="00D92428">
        <w:rPr>
          <w:rFonts w:ascii="w_Badr" w:hAnsi="w_Badr" w:cs="w_Badr" w:hint="cs"/>
          <w:sz w:val="24"/>
          <w:rtl/>
          <w:lang w:bidi="fa-IR"/>
        </w:rPr>
        <w:t>قرآن</w:t>
      </w:r>
      <w:r w:rsidRPr="00D92428">
        <w:rPr>
          <w:rFonts w:ascii="w_Badr" w:hAnsi="w_Badr" w:cs="w_Badr"/>
          <w:sz w:val="24"/>
          <w:rtl/>
          <w:lang w:bidi="fa-IR"/>
        </w:rPr>
        <w:t xml:space="preserve"> </w:t>
      </w:r>
      <w:r w:rsidRPr="00D92428">
        <w:rPr>
          <w:rFonts w:ascii="w_Badr" w:hAnsi="w_Badr" w:cs="w_Badr" w:hint="cs"/>
          <w:sz w:val="24"/>
          <w:rtl/>
          <w:lang w:bidi="fa-IR"/>
        </w:rPr>
        <w:t>را</w:t>
      </w:r>
      <w:r w:rsidRPr="00D92428">
        <w:rPr>
          <w:rFonts w:ascii="w_Badr" w:hAnsi="w_Badr" w:cs="w_Badr"/>
          <w:sz w:val="24"/>
          <w:rtl/>
          <w:lang w:bidi="fa-IR"/>
        </w:rPr>
        <w:t xml:space="preserve"> </w:t>
      </w:r>
      <w:r w:rsidRPr="00D92428">
        <w:rPr>
          <w:rFonts w:ascii="w_Badr" w:hAnsi="w_Badr" w:cs="w_Badr" w:hint="cs"/>
          <w:sz w:val="24"/>
          <w:rtl/>
          <w:lang w:bidi="fa-IR"/>
        </w:rPr>
        <w:t>بر</w:t>
      </w:r>
      <w:r w:rsidRPr="00D92428">
        <w:rPr>
          <w:rFonts w:ascii="w_Badr" w:hAnsi="w_Badr" w:cs="w_Badr"/>
          <w:sz w:val="24"/>
          <w:rtl/>
          <w:lang w:bidi="fa-IR"/>
        </w:rPr>
        <w:t xml:space="preserve"> </w:t>
      </w:r>
      <w:r w:rsidRPr="00D92428">
        <w:rPr>
          <w:rFonts w:ascii="w_Badr" w:hAnsi="w_Badr" w:cs="w_Badr" w:hint="cs"/>
          <w:sz w:val="24"/>
          <w:rtl/>
          <w:lang w:bidi="fa-IR"/>
        </w:rPr>
        <w:t>تو</w:t>
      </w:r>
      <w:r w:rsidRPr="00D92428">
        <w:rPr>
          <w:rFonts w:ascii="w_Badr" w:hAnsi="w_Badr" w:cs="w_Badr"/>
          <w:sz w:val="24"/>
          <w:rtl/>
          <w:lang w:bidi="fa-IR"/>
        </w:rPr>
        <w:t xml:space="preserve"> </w:t>
      </w:r>
      <w:r w:rsidRPr="00D92428">
        <w:rPr>
          <w:rFonts w:ascii="w_Badr" w:hAnsi="w_Badr" w:cs="w_Badr" w:hint="cs"/>
          <w:sz w:val="24"/>
          <w:rtl/>
          <w:lang w:bidi="fa-IR"/>
        </w:rPr>
        <w:t>نازل</w:t>
      </w:r>
      <w:r w:rsidRPr="00D92428">
        <w:rPr>
          <w:rFonts w:ascii="w_Badr" w:hAnsi="w_Badr" w:cs="w_Badr"/>
          <w:sz w:val="24"/>
          <w:rtl/>
          <w:lang w:bidi="fa-IR"/>
        </w:rPr>
        <w:t xml:space="preserve"> </w:t>
      </w:r>
      <w:r w:rsidRPr="00D92428">
        <w:rPr>
          <w:rFonts w:ascii="w_Badr" w:hAnsi="w_Badr" w:cs="w_Badr" w:hint="cs"/>
          <w:sz w:val="24"/>
          <w:rtl/>
          <w:lang w:bidi="fa-IR"/>
        </w:rPr>
        <w:t>كرديم،</w:t>
      </w:r>
      <w:r w:rsidRPr="00D92428">
        <w:rPr>
          <w:rFonts w:ascii="w_Badr" w:hAnsi="w_Badr" w:cs="w_Badr"/>
          <w:sz w:val="24"/>
          <w:rtl/>
          <w:lang w:bidi="fa-IR"/>
        </w:rPr>
        <w:t xml:space="preserve"> </w:t>
      </w:r>
      <w:r w:rsidRPr="00D92428">
        <w:rPr>
          <w:rFonts w:ascii="w_Badr" w:hAnsi="w_Badr" w:cs="w_Badr" w:hint="cs"/>
          <w:sz w:val="24"/>
          <w:rtl/>
          <w:lang w:bidi="fa-IR"/>
        </w:rPr>
        <w:t>نازل</w:t>
      </w:r>
      <w:r w:rsidRPr="00D92428">
        <w:rPr>
          <w:rFonts w:ascii="w_Badr" w:hAnsi="w_Badr" w:cs="w_Badr"/>
          <w:sz w:val="24"/>
          <w:rtl/>
          <w:lang w:bidi="fa-IR"/>
        </w:rPr>
        <w:t xml:space="preserve"> </w:t>
      </w:r>
      <w:r w:rsidRPr="00D92428">
        <w:rPr>
          <w:rFonts w:ascii="w_Badr" w:hAnsi="w_Badr" w:cs="w_Badr" w:hint="cs"/>
          <w:sz w:val="24"/>
          <w:rtl/>
          <w:lang w:bidi="fa-IR"/>
        </w:rPr>
        <w:t>كردنى</w:t>
      </w:r>
      <w:r w:rsidRPr="00D92428">
        <w:rPr>
          <w:rFonts w:ascii="w_Badr" w:hAnsi="w_Badr" w:cs="w_Badr"/>
          <w:sz w:val="24"/>
          <w:rtl/>
          <w:lang w:bidi="fa-IR"/>
        </w:rPr>
        <w:t xml:space="preserve"> </w:t>
      </w:r>
      <w:r w:rsidRPr="00D92428">
        <w:rPr>
          <w:rFonts w:ascii="w_Badr" w:hAnsi="w_Badr" w:cs="w_Badr" w:hint="cs"/>
          <w:sz w:val="24"/>
          <w:rtl/>
          <w:lang w:bidi="fa-IR"/>
        </w:rPr>
        <w:t>نيكو</w:t>
      </w:r>
      <w:r w:rsidRPr="00D92428">
        <w:rPr>
          <w:rFonts w:ascii="w_Badr" w:hAnsi="w_Badr" w:cs="w_Badr"/>
          <w:sz w:val="24"/>
          <w:rtl/>
          <w:lang w:bidi="fa-IR"/>
        </w:rPr>
        <w:t>. (23)</w:t>
      </w:r>
      <w:r>
        <w:rPr>
          <w:rFonts w:ascii="w_Badr" w:hAnsi="w_Badr" w:cs="w_Badr" w:hint="cs"/>
          <w:sz w:val="24"/>
          <w:rtl/>
          <w:lang w:bidi="fa-IR"/>
        </w:rPr>
        <w:t xml:space="preserve"> </w:t>
      </w:r>
      <w:r w:rsidRPr="00D92428">
        <w:rPr>
          <w:rFonts w:ascii="w_Badr" w:hAnsi="w_Badr" w:cs="w_Badr" w:hint="cs"/>
          <w:sz w:val="24"/>
          <w:rtl/>
          <w:lang w:bidi="fa-IR"/>
        </w:rPr>
        <w:t>در</w:t>
      </w:r>
      <w:r w:rsidRPr="00D92428">
        <w:rPr>
          <w:rFonts w:ascii="w_Badr" w:hAnsi="w_Badr" w:cs="w_Badr"/>
          <w:sz w:val="24"/>
          <w:rtl/>
          <w:lang w:bidi="fa-IR"/>
        </w:rPr>
        <w:t xml:space="preserve"> </w:t>
      </w:r>
      <w:r w:rsidRPr="00D92428">
        <w:rPr>
          <w:rFonts w:ascii="w_Badr" w:hAnsi="w_Badr" w:cs="w_Badr" w:hint="cs"/>
          <w:sz w:val="24"/>
          <w:rtl/>
          <w:lang w:bidi="fa-IR"/>
        </w:rPr>
        <w:t>برابر</w:t>
      </w:r>
      <w:r w:rsidRPr="00D92428">
        <w:rPr>
          <w:rFonts w:ascii="w_Badr" w:hAnsi="w_Badr" w:cs="w_Badr"/>
          <w:sz w:val="24"/>
          <w:rtl/>
          <w:lang w:bidi="fa-IR"/>
        </w:rPr>
        <w:t xml:space="preserve"> </w:t>
      </w:r>
      <w:r w:rsidRPr="00D92428">
        <w:rPr>
          <w:rFonts w:ascii="w_Badr" w:hAnsi="w_Badr" w:cs="w_Badr" w:hint="cs"/>
          <w:sz w:val="24"/>
          <w:rtl/>
          <w:lang w:bidi="fa-IR"/>
        </w:rPr>
        <w:t>فرمان</w:t>
      </w:r>
      <w:r w:rsidRPr="00D92428">
        <w:rPr>
          <w:rFonts w:ascii="w_Badr" w:hAnsi="w_Badr" w:cs="w_Badr"/>
          <w:sz w:val="24"/>
          <w:rtl/>
          <w:lang w:bidi="fa-IR"/>
        </w:rPr>
        <w:t xml:space="preserve"> </w:t>
      </w:r>
      <w:r w:rsidRPr="00D92428">
        <w:rPr>
          <w:rFonts w:ascii="w_Badr" w:hAnsi="w_Badr" w:cs="w_Badr" w:hint="cs"/>
          <w:sz w:val="24"/>
          <w:rtl/>
          <w:lang w:bidi="fa-IR"/>
        </w:rPr>
        <w:lastRenderedPageBreak/>
        <w:t>پروردگارت</w:t>
      </w:r>
      <w:r w:rsidRPr="00D92428">
        <w:rPr>
          <w:rFonts w:ascii="w_Badr" w:hAnsi="w_Badr" w:cs="w_Badr"/>
          <w:sz w:val="24"/>
          <w:rtl/>
          <w:lang w:bidi="fa-IR"/>
        </w:rPr>
        <w:t xml:space="preserve"> </w:t>
      </w:r>
      <w:r w:rsidRPr="00D92428">
        <w:rPr>
          <w:rFonts w:ascii="w_Badr" w:hAnsi="w_Badr" w:cs="w_Badr" w:hint="cs"/>
          <w:sz w:val="24"/>
          <w:rtl/>
          <w:lang w:bidi="fa-IR"/>
        </w:rPr>
        <w:t>صابر</w:t>
      </w:r>
      <w:r w:rsidRPr="00D92428">
        <w:rPr>
          <w:rFonts w:ascii="w_Badr" w:hAnsi="w_Badr" w:cs="w_Badr"/>
          <w:sz w:val="24"/>
          <w:rtl/>
          <w:lang w:bidi="fa-IR"/>
        </w:rPr>
        <w:t xml:space="preserve"> </w:t>
      </w:r>
      <w:r w:rsidRPr="00D92428">
        <w:rPr>
          <w:rFonts w:ascii="w_Badr" w:hAnsi="w_Badr" w:cs="w_Badr" w:hint="cs"/>
          <w:sz w:val="24"/>
          <w:rtl/>
          <w:lang w:bidi="fa-IR"/>
        </w:rPr>
        <w:t>باش</w:t>
      </w:r>
      <w:r w:rsidRPr="00D92428">
        <w:rPr>
          <w:rFonts w:ascii="w_Badr" w:hAnsi="w_Badr" w:cs="w_Badr"/>
          <w:sz w:val="24"/>
          <w:rtl/>
          <w:lang w:bidi="fa-IR"/>
        </w:rPr>
        <w:t xml:space="preserve"> </w:t>
      </w:r>
      <w:r w:rsidRPr="00D92428">
        <w:rPr>
          <w:rFonts w:ascii="w_Badr" w:hAnsi="w_Badr" w:cs="w_Badr" w:hint="cs"/>
          <w:sz w:val="24"/>
          <w:rtl/>
          <w:lang w:bidi="fa-IR"/>
        </w:rPr>
        <w:t>و</w:t>
      </w:r>
      <w:r w:rsidRPr="00D92428">
        <w:rPr>
          <w:rFonts w:ascii="w_Badr" w:hAnsi="w_Badr" w:cs="w_Badr"/>
          <w:sz w:val="24"/>
          <w:rtl/>
          <w:lang w:bidi="fa-IR"/>
        </w:rPr>
        <w:t xml:space="preserve"> </w:t>
      </w:r>
      <w:r w:rsidRPr="00D92428">
        <w:rPr>
          <w:rFonts w:ascii="w_Badr" w:hAnsi="w_Badr" w:cs="w_Badr" w:hint="cs"/>
          <w:sz w:val="24"/>
          <w:rtl/>
          <w:lang w:bidi="fa-IR"/>
        </w:rPr>
        <w:t>از</w:t>
      </w:r>
      <w:r w:rsidRPr="00D92428">
        <w:rPr>
          <w:rFonts w:ascii="w_Badr" w:hAnsi="w_Badr" w:cs="w_Badr"/>
          <w:sz w:val="24"/>
          <w:rtl/>
          <w:lang w:bidi="fa-IR"/>
        </w:rPr>
        <w:t xml:space="preserve"> </w:t>
      </w:r>
      <w:r w:rsidRPr="00D92428">
        <w:rPr>
          <w:rFonts w:ascii="w_Badr" w:hAnsi="w_Badr" w:cs="w_Badr" w:hint="cs"/>
          <w:sz w:val="24"/>
          <w:rtl/>
          <w:lang w:bidi="fa-IR"/>
        </w:rPr>
        <w:t>هيچ</w:t>
      </w:r>
      <w:r w:rsidRPr="00D92428">
        <w:rPr>
          <w:rFonts w:ascii="w_Badr" w:hAnsi="w_Badr" w:cs="w_Badr"/>
          <w:sz w:val="24"/>
          <w:rtl/>
          <w:lang w:bidi="fa-IR"/>
        </w:rPr>
        <w:t xml:space="preserve"> </w:t>
      </w:r>
      <w:r w:rsidRPr="00D92428">
        <w:rPr>
          <w:rFonts w:ascii="w_Badr" w:hAnsi="w_Badr" w:cs="w_Badr" w:hint="cs"/>
          <w:sz w:val="24"/>
          <w:rtl/>
          <w:lang w:bidi="fa-IR"/>
        </w:rPr>
        <w:t>گناهكار</w:t>
      </w:r>
      <w:r w:rsidRPr="00D92428">
        <w:rPr>
          <w:rFonts w:ascii="w_Badr" w:hAnsi="w_Badr" w:cs="w_Badr"/>
          <w:sz w:val="24"/>
          <w:rtl/>
          <w:lang w:bidi="fa-IR"/>
        </w:rPr>
        <w:t xml:space="preserve"> </w:t>
      </w:r>
      <w:r w:rsidRPr="00D92428">
        <w:rPr>
          <w:rFonts w:ascii="w_Badr" w:hAnsi="w_Badr" w:cs="w_Badr" w:hint="cs"/>
          <w:sz w:val="24"/>
          <w:rtl/>
          <w:lang w:bidi="fa-IR"/>
        </w:rPr>
        <w:t>يا</w:t>
      </w:r>
      <w:r w:rsidRPr="00D92428">
        <w:rPr>
          <w:rFonts w:ascii="w_Badr" w:hAnsi="w_Badr" w:cs="w_Badr"/>
          <w:sz w:val="24"/>
          <w:rtl/>
          <w:lang w:bidi="fa-IR"/>
        </w:rPr>
        <w:t xml:space="preserve"> </w:t>
      </w:r>
      <w:r w:rsidRPr="00D92428">
        <w:rPr>
          <w:rFonts w:ascii="w_Badr" w:hAnsi="w_Badr" w:cs="w_Badr" w:hint="cs"/>
          <w:sz w:val="24"/>
          <w:rtl/>
          <w:lang w:bidi="fa-IR"/>
        </w:rPr>
        <w:t>ناسپاسى</w:t>
      </w:r>
      <w:r w:rsidRPr="00D92428">
        <w:rPr>
          <w:rFonts w:ascii="w_Badr" w:hAnsi="w_Badr" w:cs="w_Badr"/>
          <w:sz w:val="24"/>
          <w:rtl/>
          <w:lang w:bidi="fa-IR"/>
        </w:rPr>
        <w:t xml:space="preserve"> </w:t>
      </w:r>
      <w:r w:rsidRPr="00D92428">
        <w:rPr>
          <w:rFonts w:ascii="w_Badr" w:hAnsi="w_Badr" w:cs="w_Badr" w:hint="cs"/>
          <w:sz w:val="24"/>
          <w:rtl/>
          <w:lang w:bidi="fa-IR"/>
        </w:rPr>
        <w:t>اطاعت</w:t>
      </w:r>
      <w:r w:rsidRPr="00D92428">
        <w:rPr>
          <w:rFonts w:ascii="w_Badr" w:hAnsi="w_Badr" w:cs="w_Badr"/>
          <w:sz w:val="24"/>
          <w:rtl/>
          <w:lang w:bidi="fa-IR"/>
        </w:rPr>
        <w:t xml:space="preserve"> </w:t>
      </w:r>
      <w:r w:rsidRPr="00D92428">
        <w:rPr>
          <w:rFonts w:ascii="w_Badr" w:hAnsi="w_Badr" w:cs="w_Badr" w:hint="cs"/>
          <w:sz w:val="24"/>
          <w:rtl/>
          <w:lang w:bidi="fa-IR"/>
        </w:rPr>
        <w:t>مكن</w:t>
      </w:r>
      <w:r w:rsidRPr="00D92428">
        <w:rPr>
          <w:rFonts w:ascii="w_Badr" w:hAnsi="w_Badr" w:cs="w_Badr"/>
          <w:sz w:val="24"/>
          <w:rtl/>
          <w:lang w:bidi="fa-IR"/>
        </w:rPr>
        <w:t>. (24)</w:t>
      </w:r>
      <w:r>
        <w:rPr>
          <w:rFonts w:ascii="w_Badr" w:hAnsi="w_Badr" w:cs="w_Badr" w:hint="cs"/>
          <w:sz w:val="24"/>
          <w:rtl/>
          <w:lang w:bidi="fa-IR"/>
        </w:rPr>
        <w:t xml:space="preserve"> </w:t>
      </w:r>
      <w:r w:rsidRPr="00D92428">
        <w:rPr>
          <w:rFonts w:ascii="w_Badr" w:hAnsi="w_Badr" w:cs="w_Badr" w:hint="cs"/>
          <w:sz w:val="24"/>
          <w:rtl/>
          <w:lang w:bidi="fa-IR"/>
        </w:rPr>
        <w:t>و</w:t>
      </w:r>
      <w:r w:rsidRPr="00D92428">
        <w:rPr>
          <w:rFonts w:ascii="w_Badr" w:hAnsi="w_Badr" w:cs="w_Badr"/>
          <w:sz w:val="24"/>
          <w:rtl/>
          <w:lang w:bidi="fa-IR"/>
        </w:rPr>
        <w:t xml:space="preserve"> </w:t>
      </w:r>
      <w:r w:rsidRPr="00D92428">
        <w:rPr>
          <w:rFonts w:ascii="w_Badr" w:hAnsi="w_Badr" w:cs="w_Badr" w:hint="cs"/>
          <w:sz w:val="24"/>
          <w:rtl/>
          <w:lang w:bidi="fa-IR"/>
        </w:rPr>
        <w:t>بامدادان</w:t>
      </w:r>
      <w:r w:rsidRPr="00D92428">
        <w:rPr>
          <w:rFonts w:ascii="w_Badr" w:hAnsi="w_Badr" w:cs="w_Badr"/>
          <w:sz w:val="24"/>
          <w:rtl/>
          <w:lang w:bidi="fa-IR"/>
        </w:rPr>
        <w:t xml:space="preserve"> </w:t>
      </w:r>
      <w:r w:rsidRPr="00D92428">
        <w:rPr>
          <w:rFonts w:ascii="w_Badr" w:hAnsi="w_Badr" w:cs="w_Badr" w:hint="cs"/>
          <w:sz w:val="24"/>
          <w:rtl/>
          <w:lang w:bidi="fa-IR"/>
        </w:rPr>
        <w:t>و</w:t>
      </w:r>
      <w:r w:rsidRPr="00D92428">
        <w:rPr>
          <w:rFonts w:ascii="w_Badr" w:hAnsi="w_Badr" w:cs="w_Badr"/>
          <w:sz w:val="24"/>
          <w:rtl/>
          <w:lang w:bidi="fa-IR"/>
        </w:rPr>
        <w:t xml:space="preserve"> </w:t>
      </w:r>
      <w:r w:rsidRPr="00D92428">
        <w:rPr>
          <w:rFonts w:ascii="w_Badr" w:hAnsi="w_Badr" w:cs="w_Badr" w:hint="cs"/>
          <w:sz w:val="24"/>
          <w:rtl/>
          <w:lang w:bidi="fa-IR"/>
        </w:rPr>
        <w:t>شامگاهان</w:t>
      </w:r>
      <w:r w:rsidRPr="00D92428">
        <w:rPr>
          <w:rFonts w:ascii="w_Badr" w:hAnsi="w_Badr" w:cs="w_Badr"/>
          <w:sz w:val="24"/>
          <w:rtl/>
          <w:lang w:bidi="fa-IR"/>
        </w:rPr>
        <w:t xml:space="preserve"> </w:t>
      </w:r>
      <w:r w:rsidRPr="00D92428">
        <w:rPr>
          <w:rFonts w:ascii="w_Badr" w:hAnsi="w_Badr" w:cs="w_Badr" w:hint="cs"/>
          <w:sz w:val="24"/>
          <w:rtl/>
          <w:lang w:bidi="fa-IR"/>
        </w:rPr>
        <w:t>نام</w:t>
      </w:r>
      <w:r w:rsidRPr="00D92428">
        <w:rPr>
          <w:rFonts w:ascii="w_Badr" w:hAnsi="w_Badr" w:cs="w_Badr"/>
          <w:sz w:val="24"/>
          <w:rtl/>
          <w:lang w:bidi="fa-IR"/>
        </w:rPr>
        <w:t xml:space="preserve"> </w:t>
      </w:r>
      <w:r w:rsidRPr="00D92428">
        <w:rPr>
          <w:rFonts w:ascii="w_Badr" w:hAnsi="w_Badr" w:cs="w_Badr" w:hint="cs"/>
          <w:sz w:val="24"/>
          <w:rtl/>
          <w:lang w:bidi="fa-IR"/>
        </w:rPr>
        <w:t>پروردگارت</w:t>
      </w:r>
      <w:r w:rsidRPr="00D92428">
        <w:rPr>
          <w:rFonts w:ascii="w_Badr" w:hAnsi="w_Badr" w:cs="w_Badr"/>
          <w:sz w:val="24"/>
          <w:rtl/>
          <w:lang w:bidi="fa-IR"/>
        </w:rPr>
        <w:t xml:space="preserve"> </w:t>
      </w:r>
      <w:r w:rsidRPr="00D92428">
        <w:rPr>
          <w:rFonts w:ascii="w_Badr" w:hAnsi="w_Badr" w:cs="w_Badr" w:hint="cs"/>
          <w:sz w:val="24"/>
          <w:rtl/>
          <w:lang w:bidi="fa-IR"/>
        </w:rPr>
        <w:t>را</w:t>
      </w:r>
      <w:r w:rsidRPr="00D92428">
        <w:rPr>
          <w:rFonts w:ascii="w_Badr" w:hAnsi="w_Badr" w:cs="w_Badr"/>
          <w:sz w:val="24"/>
          <w:rtl/>
          <w:lang w:bidi="fa-IR"/>
        </w:rPr>
        <w:t xml:space="preserve"> </w:t>
      </w:r>
      <w:r w:rsidRPr="00D92428">
        <w:rPr>
          <w:rFonts w:ascii="w_Badr" w:hAnsi="w_Badr" w:cs="w_Badr" w:hint="cs"/>
          <w:sz w:val="24"/>
          <w:rtl/>
          <w:lang w:bidi="fa-IR"/>
        </w:rPr>
        <w:t>بر</w:t>
      </w:r>
      <w:r w:rsidRPr="00D92428">
        <w:rPr>
          <w:rFonts w:ascii="w_Badr" w:hAnsi="w_Badr" w:cs="w_Badr"/>
          <w:sz w:val="24"/>
          <w:rtl/>
          <w:lang w:bidi="fa-IR"/>
        </w:rPr>
        <w:t xml:space="preserve"> </w:t>
      </w:r>
      <w:r w:rsidRPr="00D92428">
        <w:rPr>
          <w:rFonts w:ascii="w_Badr" w:hAnsi="w_Badr" w:cs="w_Badr" w:hint="cs"/>
          <w:sz w:val="24"/>
          <w:rtl/>
          <w:lang w:bidi="fa-IR"/>
        </w:rPr>
        <w:t>زبان</w:t>
      </w:r>
      <w:r w:rsidRPr="00D92428">
        <w:rPr>
          <w:rFonts w:ascii="w_Badr" w:hAnsi="w_Badr" w:cs="w_Badr"/>
          <w:sz w:val="24"/>
          <w:rtl/>
          <w:lang w:bidi="fa-IR"/>
        </w:rPr>
        <w:t xml:space="preserve"> </w:t>
      </w:r>
      <w:r w:rsidRPr="00D92428">
        <w:rPr>
          <w:rFonts w:ascii="w_Badr" w:hAnsi="w_Badr" w:cs="w_Badr" w:hint="cs"/>
          <w:sz w:val="24"/>
          <w:rtl/>
          <w:lang w:bidi="fa-IR"/>
        </w:rPr>
        <w:t>بياور</w:t>
      </w:r>
      <w:r w:rsidRPr="00D92428">
        <w:rPr>
          <w:rFonts w:ascii="w_Badr" w:hAnsi="w_Badr" w:cs="w_Badr"/>
          <w:sz w:val="24"/>
          <w:rtl/>
          <w:lang w:bidi="fa-IR"/>
        </w:rPr>
        <w:t>. (25)</w:t>
      </w:r>
      <w:r>
        <w:rPr>
          <w:rFonts w:ascii="w_Badr" w:hAnsi="w_Badr" w:cs="w_Badr" w:hint="cs"/>
          <w:sz w:val="24"/>
          <w:rtl/>
          <w:lang w:bidi="fa-IR"/>
        </w:rPr>
        <w:t xml:space="preserve"> </w:t>
      </w:r>
      <w:r w:rsidRPr="00D92428">
        <w:rPr>
          <w:rFonts w:ascii="w_Badr" w:hAnsi="w_Badr" w:cs="w_Badr" w:hint="cs"/>
          <w:sz w:val="24"/>
          <w:rtl/>
          <w:lang w:bidi="fa-IR"/>
        </w:rPr>
        <w:t>در</w:t>
      </w:r>
      <w:r w:rsidRPr="00D92428">
        <w:rPr>
          <w:rFonts w:ascii="w_Badr" w:hAnsi="w_Badr" w:cs="w_Badr"/>
          <w:sz w:val="24"/>
          <w:rtl/>
          <w:lang w:bidi="fa-IR"/>
        </w:rPr>
        <w:t xml:space="preserve"> </w:t>
      </w:r>
      <w:r w:rsidRPr="00D92428">
        <w:rPr>
          <w:rFonts w:ascii="w_Badr" w:hAnsi="w_Badr" w:cs="w_Badr" w:hint="cs"/>
          <w:sz w:val="24"/>
          <w:rtl/>
          <w:lang w:bidi="fa-IR"/>
        </w:rPr>
        <w:t>پاره‏اى</w:t>
      </w:r>
      <w:r w:rsidRPr="00D92428">
        <w:rPr>
          <w:rFonts w:ascii="w_Badr" w:hAnsi="w_Badr" w:cs="w_Badr"/>
          <w:sz w:val="24"/>
          <w:rtl/>
          <w:lang w:bidi="fa-IR"/>
        </w:rPr>
        <w:t xml:space="preserve"> </w:t>
      </w:r>
      <w:r w:rsidRPr="00D92428">
        <w:rPr>
          <w:rFonts w:ascii="w_Badr" w:hAnsi="w_Badr" w:cs="w_Badr" w:hint="cs"/>
          <w:sz w:val="24"/>
          <w:rtl/>
          <w:lang w:bidi="fa-IR"/>
        </w:rPr>
        <w:t>از</w:t>
      </w:r>
      <w:r w:rsidRPr="00D92428">
        <w:rPr>
          <w:rFonts w:ascii="w_Badr" w:hAnsi="w_Badr" w:cs="w_Badr"/>
          <w:sz w:val="24"/>
          <w:rtl/>
          <w:lang w:bidi="fa-IR"/>
        </w:rPr>
        <w:t xml:space="preserve"> </w:t>
      </w:r>
      <w:r w:rsidRPr="00D92428">
        <w:rPr>
          <w:rFonts w:ascii="w_Badr" w:hAnsi="w_Badr" w:cs="w_Badr" w:hint="cs"/>
          <w:sz w:val="24"/>
          <w:rtl/>
          <w:lang w:bidi="fa-IR"/>
        </w:rPr>
        <w:t>شب</w:t>
      </w:r>
      <w:r w:rsidRPr="00D92428">
        <w:rPr>
          <w:rFonts w:ascii="w_Badr" w:hAnsi="w_Badr" w:cs="w_Badr"/>
          <w:sz w:val="24"/>
          <w:rtl/>
          <w:lang w:bidi="fa-IR"/>
        </w:rPr>
        <w:t xml:space="preserve"> </w:t>
      </w:r>
      <w:r w:rsidRPr="00D92428">
        <w:rPr>
          <w:rFonts w:ascii="w_Badr" w:hAnsi="w_Badr" w:cs="w_Badr" w:hint="cs"/>
          <w:sz w:val="24"/>
          <w:rtl/>
          <w:lang w:bidi="fa-IR"/>
        </w:rPr>
        <w:t>سجده‏اش</w:t>
      </w:r>
      <w:r w:rsidRPr="00D92428">
        <w:rPr>
          <w:rFonts w:ascii="w_Badr" w:hAnsi="w_Badr" w:cs="w_Badr"/>
          <w:sz w:val="24"/>
          <w:rtl/>
          <w:lang w:bidi="fa-IR"/>
        </w:rPr>
        <w:t xml:space="preserve"> </w:t>
      </w:r>
      <w:r w:rsidRPr="00D92428">
        <w:rPr>
          <w:rFonts w:ascii="w_Badr" w:hAnsi="w_Badr" w:cs="w_Badr" w:hint="cs"/>
          <w:sz w:val="24"/>
          <w:rtl/>
          <w:lang w:bidi="fa-IR"/>
        </w:rPr>
        <w:t>كن</w:t>
      </w:r>
      <w:r w:rsidRPr="00D92428">
        <w:rPr>
          <w:rFonts w:ascii="w_Badr" w:hAnsi="w_Badr" w:cs="w_Badr"/>
          <w:sz w:val="24"/>
          <w:rtl/>
          <w:lang w:bidi="fa-IR"/>
        </w:rPr>
        <w:t xml:space="preserve"> </w:t>
      </w:r>
      <w:r w:rsidRPr="00D92428">
        <w:rPr>
          <w:rFonts w:ascii="w_Badr" w:hAnsi="w_Badr" w:cs="w_Badr" w:hint="cs"/>
          <w:sz w:val="24"/>
          <w:rtl/>
          <w:lang w:bidi="fa-IR"/>
        </w:rPr>
        <w:t>و</w:t>
      </w:r>
      <w:r w:rsidRPr="00D92428">
        <w:rPr>
          <w:rFonts w:ascii="w_Badr" w:hAnsi="w_Badr" w:cs="w_Badr"/>
          <w:sz w:val="24"/>
          <w:rtl/>
          <w:lang w:bidi="fa-IR"/>
        </w:rPr>
        <w:t xml:space="preserve"> </w:t>
      </w:r>
      <w:r w:rsidRPr="00D92428">
        <w:rPr>
          <w:rFonts w:ascii="w_Badr" w:hAnsi="w_Badr" w:cs="w_Badr" w:hint="cs"/>
          <w:sz w:val="24"/>
          <w:rtl/>
          <w:lang w:bidi="fa-IR"/>
        </w:rPr>
        <w:t>در</w:t>
      </w:r>
      <w:r w:rsidRPr="00D92428">
        <w:rPr>
          <w:rFonts w:ascii="w_Badr" w:hAnsi="w_Badr" w:cs="w_Badr"/>
          <w:sz w:val="24"/>
          <w:rtl/>
          <w:lang w:bidi="fa-IR"/>
        </w:rPr>
        <w:t xml:space="preserve"> </w:t>
      </w:r>
      <w:r w:rsidRPr="00D92428">
        <w:rPr>
          <w:rFonts w:ascii="w_Badr" w:hAnsi="w_Badr" w:cs="w_Badr" w:hint="cs"/>
          <w:sz w:val="24"/>
          <w:rtl/>
          <w:lang w:bidi="fa-IR"/>
        </w:rPr>
        <w:t>همه</w:t>
      </w:r>
      <w:r w:rsidRPr="00D92428">
        <w:rPr>
          <w:rFonts w:ascii="w_Badr" w:hAnsi="w_Badr" w:cs="w_Badr"/>
          <w:sz w:val="24"/>
          <w:rtl/>
          <w:lang w:bidi="fa-IR"/>
        </w:rPr>
        <w:t xml:space="preserve"> </w:t>
      </w:r>
      <w:r w:rsidRPr="00D92428">
        <w:rPr>
          <w:rFonts w:ascii="w_Badr" w:hAnsi="w_Badr" w:cs="w_Badr" w:hint="cs"/>
          <w:sz w:val="24"/>
          <w:rtl/>
          <w:lang w:bidi="fa-IR"/>
        </w:rPr>
        <w:t>درازناى</w:t>
      </w:r>
      <w:r w:rsidRPr="00D92428">
        <w:rPr>
          <w:rFonts w:ascii="w_Badr" w:hAnsi="w_Badr" w:cs="w_Badr"/>
          <w:sz w:val="24"/>
          <w:rtl/>
          <w:lang w:bidi="fa-IR"/>
        </w:rPr>
        <w:t xml:space="preserve"> </w:t>
      </w:r>
      <w:r w:rsidRPr="00D92428">
        <w:rPr>
          <w:rFonts w:ascii="w_Badr" w:hAnsi="w_Badr" w:cs="w_Badr" w:hint="cs"/>
          <w:sz w:val="24"/>
          <w:rtl/>
          <w:lang w:bidi="fa-IR"/>
        </w:rPr>
        <w:t>شب</w:t>
      </w:r>
      <w:r w:rsidRPr="00D92428">
        <w:rPr>
          <w:rFonts w:ascii="w_Badr" w:hAnsi="w_Badr" w:cs="w_Badr"/>
          <w:sz w:val="24"/>
          <w:rtl/>
          <w:lang w:bidi="fa-IR"/>
        </w:rPr>
        <w:t xml:space="preserve"> </w:t>
      </w:r>
      <w:r w:rsidRPr="00D92428">
        <w:rPr>
          <w:rFonts w:ascii="w_Badr" w:hAnsi="w_Badr" w:cs="w_Badr" w:hint="cs"/>
          <w:sz w:val="24"/>
          <w:rtl/>
          <w:lang w:bidi="fa-IR"/>
        </w:rPr>
        <w:t>تسبيحش</w:t>
      </w:r>
      <w:r w:rsidRPr="00D92428">
        <w:rPr>
          <w:rFonts w:ascii="w_Badr" w:hAnsi="w_Badr" w:cs="w_Badr"/>
          <w:sz w:val="24"/>
          <w:rtl/>
          <w:lang w:bidi="fa-IR"/>
        </w:rPr>
        <w:t xml:space="preserve"> </w:t>
      </w:r>
      <w:r w:rsidRPr="00D92428">
        <w:rPr>
          <w:rFonts w:ascii="w_Badr" w:hAnsi="w_Badr" w:cs="w_Badr" w:hint="cs"/>
          <w:sz w:val="24"/>
          <w:rtl/>
          <w:lang w:bidi="fa-IR"/>
        </w:rPr>
        <w:t>گوى</w:t>
      </w:r>
      <w:r w:rsidRPr="00D92428">
        <w:rPr>
          <w:rFonts w:ascii="w_Badr" w:hAnsi="w_Badr" w:cs="w_Badr"/>
          <w:sz w:val="24"/>
          <w:rtl/>
          <w:lang w:bidi="fa-IR"/>
        </w:rPr>
        <w:t>. (26)</w:t>
      </w:r>
      <w:r>
        <w:rPr>
          <w:rFonts w:ascii="w_Badr" w:hAnsi="w_Badr" w:cs="w_Badr" w:hint="cs"/>
          <w:sz w:val="24"/>
          <w:rtl/>
          <w:lang w:bidi="fa-IR"/>
        </w:rPr>
        <w:t xml:space="preserve"> </w:t>
      </w:r>
      <w:r w:rsidRPr="00D92428">
        <w:rPr>
          <w:rFonts w:ascii="w_Badr" w:hAnsi="w_Badr" w:cs="w_Badr" w:hint="cs"/>
          <w:sz w:val="24"/>
          <w:rtl/>
          <w:lang w:bidi="fa-IR"/>
        </w:rPr>
        <w:t>اينان</w:t>
      </w:r>
      <w:r w:rsidRPr="00D92428">
        <w:rPr>
          <w:rFonts w:ascii="w_Badr" w:hAnsi="w_Badr" w:cs="w_Badr"/>
          <w:sz w:val="24"/>
          <w:rtl/>
          <w:lang w:bidi="fa-IR"/>
        </w:rPr>
        <w:t xml:space="preserve"> </w:t>
      </w:r>
      <w:r w:rsidRPr="00D92428">
        <w:rPr>
          <w:rFonts w:ascii="w_Badr" w:hAnsi="w_Badr" w:cs="w_Badr" w:hint="cs"/>
          <w:sz w:val="24"/>
          <w:rtl/>
          <w:lang w:bidi="fa-IR"/>
        </w:rPr>
        <w:t>اين</w:t>
      </w:r>
      <w:r w:rsidRPr="00D92428">
        <w:rPr>
          <w:rFonts w:ascii="w_Badr" w:hAnsi="w_Badr" w:cs="w_Badr"/>
          <w:sz w:val="24"/>
          <w:rtl/>
          <w:lang w:bidi="fa-IR"/>
        </w:rPr>
        <w:t xml:space="preserve"> </w:t>
      </w:r>
      <w:r w:rsidRPr="00D92428">
        <w:rPr>
          <w:rFonts w:ascii="w_Badr" w:hAnsi="w_Badr" w:cs="w_Badr" w:hint="cs"/>
          <w:sz w:val="24"/>
          <w:rtl/>
          <w:lang w:bidi="fa-IR"/>
        </w:rPr>
        <w:t>دنياى</w:t>
      </w:r>
      <w:r w:rsidRPr="00D92428">
        <w:rPr>
          <w:rFonts w:ascii="w_Badr" w:hAnsi="w_Badr" w:cs="w_Badr"/>
          <w:sz w:val="24"/>
          <w:rtl/>
          <w:lang w:bidi="fa-IR"/>
        </w:rPr>
        <w:t xml:space="preserve"> </w:t>
      </w:r>
      <w:r w:rsidRPr="00D92428">
        <w:rPr>
          <w:rFonts w:ascii="w_Badr" w:hAnsi="w_Badr" w:cs="w_Badr" w:hint="cs"/>
          <w:sz w:val="24"/>
          <w:rtl/>
          <w:lang w:bidi="fa-IR"/>
        </w:rPr>
        <w:t>زودگذر</w:t>
      </w:r>
      <w:r w:rsidRPr="00D92428">
        <w:rPr>
          <w:rFonts w:ascii="w_Badr" w:hAnsi="w_Badr" w:cs="w_Badr"/>
          <w:sz w:val="24"/>
          <w:rtl/>
          <w:lang w:bidi="fa-IR"/>
        </w:rPr>
        <w:t xml:space="preserve"> </w:t>
      </w:r>
      <w:r w:rsidRPr="00D92428">
        <w:rPr>
          <w:rFonts w:ascii="w_Badr" w:hAnsi="w_Badr" w:cs="w_Badr" w:hint="cs"/>
          <w:sz w:val="24"/>
          <w:rtl/>
          <w:lang w:bidi="fa-IR"/>
        </w:rPr>
        <w:t>را</w:t>
      </w:r>
      <w:r w:rsidRPr="00D92428">
        <w:rPr>
          <w:rFonts w:ascii="w_Badr" w:hAnsi="w_Badr" w:cs="w_Badr"/>
          <w:sz w:val="24"/>
          <w:rtl/>
          <w:lang w:bidi="fa-IR"/>
        </w:rPr>
        <w:t xml:space="preserve"> </w:t>
      </w:r>
      <w:r w:rsidRPr="00D92428">
        <w:rPr>
          <w:rFonts w:ascii="w_Badr" w:hAnsi="w_Badr" w:cs="w_Badr" w:hint="cs"/>
          <w:sz w:val="24"/>
          <w:rtl/>
          <w:lang w:bidi="fa-IR"/>
        </w:rPr>
        <w:t>دوست</w:t>
      </w:r>
      <w:r w:rsidRPr="00D92428">
        <w:rPr>
          <w:rFonts w:ascii="w_Badr" w:hAnsi="w_Badr" w:cs="w_Badr"/>
          <w:sz w:val="24"/>
          <w:rtl/>
          <w:lang w:bidi="fa-IR"/>
        </w:rPr>
        <w:t xml:space="preserve"> </w:t>
      </w:r>
      <w:r w:rsidRPr="00D92428">
        <w:rPr>
          <w:rFonts w:ascii="w_Badr" w:hAnsi="w_Badr" w:cs="w_Badr" w:hint="cs"/>
          <w:sz w:val="24"/>
          <w:rtl/>
          <w:lang w:bidi="fa-IR"/>
        </w:rPr>
        <w:t>دارند</w:t>
      </w:r>
      <w:r w:rsidRPr="00D92428">
        <w:rPr>
          <w:rFonts w:ascii="w_Badr" w:hAnsi="w_Badr" w:cs="w_Badr"/>
          <w:sz w:val="24"/>
          <w:rtl/>
          <w:lang w:bidi="fa-IR"/>
        </w:rPr>
        <w:t xml:space="preserve"> </w:t>
      </w:r>
      <w:r w:rsidRPr="00D92428">
        <w:rPr>
          <w:rFonts w:ascii="w_Badr" w:hAnsi="w_Badr" w:cs="w_Badr" w:hint="cs"/>
          <w:sz w:val="24"/>
          <w:rtl/>
          <w:lang w:bidi="fa-IR"/>
        </w:rPr>
        <w:t>و</w:t>
      </w:r>
      <w:r w:rsidRPr="00D92428">
        <w:rPr>
          <w:rFonts w:ascii="w_Badr" w:hAnsi="w_Badr" w:cs="w_Badr"/>
          <w:sz w:val="24"/>
          <w:rtl/>
          <w:lang w:bidi="fa-IR"/>
        </w:rPr>
        <w:t xml:space="preserve"> </w:t>
      </w:r>
      <w:r w:rsidRPr="00D92428">
        <w:rPr>
          <w:rFonts w:ascii="w_Badr" w:hAnsi="w_Badr" w:cs="w_Badr" w:hint="cs"/>
          <w:sz w:val="24"/>
          <w:rtl/>
          <w:lang w:bidi="fa-IR"/>
        </w:rPr>
        <w:t>آن</w:t>
      </w:r>
      <w:r w:rsidRPr="00D92428">
        <w:rPr>
          <w:rFonts w:ascii="w_Badr" w:hAnsi="w_Badr" w:cs="w_Badr"/>
          <w:sz w:val="24"/>
          <w:rtl/>
          <w:lang w:bidi="fa-IR"/>
        </w:rPr>
        <w:t xml:space="preserve"> </w:t>
      </w:r>
      <w:r w:rsidRPr="00D92428">
        <w:rPr>
          <w:rFonts w:ascii="w_Badr" w:hAnsi="w_Badr" w:cs="w_Badr" w:hint="cs"/>
          <w:sz w:val="24"/>
          <w:rtl/>
          <w:lang w:bidi="fa-IR"/>
        </w:rPr>
        <w:t>روز</w:t>
      </w:r>
      <w:r w:rsidRPr="00D92428">
        <w:rPr>
          <w:rFonts w:ascii="w_Badr" w:hAnsi="w_Badr" w:cs="w_Badr"/>
          <w:sz w:val="24"/>
          <w:rtl/>
          <w:lang w:bidi="fa-IR"/>
        </w:rPr>
        <w:t xml:space="preserve"> </w:t>
      </w:r>
      <w:r w:rsidRPr="00D92428">
        <w:rPr>
          <w:rFonts w:ascii="w_Badr" w:hAnsi="w_Badr" w:cs="w_Badr" w:hint="cs"/>
          <w:sz w:val="24"/>
          <w:rtl/>
          <w:lang w:bidi="fa-IR"/>
        </w:rPr>
        <w:t>دشوار</w:t>
      </w:r>
      <w:r w:rsidRPr="00D92428">
        <w:rPr>
          <w:rFonts w:ascii="w_Badr" w:hAnsi="w_Badr" w:cs="w_Badr"/>
          <w:sz w:val="24"/>
          <w:rtl/>
          <w:lang w:bidi="fa-IR"/>
        </w:rPr>
        <w:t xml:space="preserve"> </w:t>
      </w:r>
      <w:r w:rsidRPr="00D92428">
        <w:rPr>
          <w:rFonts w:ascii="w_Badr" w:hAnsi="w_Badr" w:cs="w_Badr" w:hint="cs"/>
          <w:sz w:val="24"/>
          <w:rtl/>
          <w:lang w:bidi="fa-IR"/>
        </w:rPr>
        <w:t>را</w:t>
      </w:r>
      <w:r w:rsidRPr="00D92428">
        <w:rPr>
          <w:rFonts w:ascii="w_Badr" w:hAnsi="w_Badr" w:cs="w_Badr"/>
          <w:sz w:val="24"/>
          <w:rtl/>
          <w:lang w:bidi="fa-IR"/>
        </w:rPr>
        <w:t xml:space="preserve"> </w:t>
      </w:r>
      <w:r w:rsidRPr="00D92428">
        <w:rPr>
          <w:rFonts w:ascii="w_Badr" w:hAnsi="w_Badr" w:cs="w_Badr" w:hint="cs"/>
          <w:sz w:val="24"/>
          <w:rtl/>
          <w:lang w:bidi="fa-IR"/>
        </w:rPr>
        <w:t>پس</w:t>
      </w:r>
      <w:r w:rsidRPr="00D92428">
        <w:rPr>
          <w:rFonts w:ascii="w_Badr" w:hAnsi="w_Badr" w:cs="w_Badr"/>
          <w:sz w:val="24"/>
          <w:rtl/>
          <w:lang w:bidi="fa-IR"/>
        </w:rPr>
        <w:t xml:space="preserve"> </w:t>
      </w:r>
      <w:r w:rsidRPr="00D92428">
        <w:rPr>
          <w:rFonts w:ascii="w_Badr" w:hAnsi="w_Badr" w:cs="w_Badr" w:hint="cs"/>
          <w:sz w:val="24"/>
          <w:rtl/>
          <w:lang w:bidi="fa-IR"/>
        </w:rPr>
        <w:t>پشت</w:t>
      </w:r>
      <w:r w:rsidRPr="00D92428">
        <w:rPr>
          <w:rFonts w:ascii="w_Badr" w:hAnsi="w_Badr" w:cs="w_Badr"/>
          <w:sz w:val="24"/>
          <w:rtl/>
          <w:lang w:bidi="fa-IR"/>
        </w:rPr>
        <w:t xml:space="preserve"> </w:t>
      </w:r>
      <w:r w:rsidRPr="00D92428">
        <w:rPr>
          <w:rFonts w:ascii="w_Badr" w:hAnsi="w_Badr" w:cs="w_Badr" w:hint="cs"/>
          <w:sz w:val="24"/>
          <w:rtl/>
          <w:lang w:bidi="fa-IR"/>
        </w:rPr>
        <w:t>مى‏افكنند</w:t>
      </w:r>
      <w:r w:rsidRPr="00D92428">
        <w:rPr>
          <w:rFonts w:ascii="w_Badr" w:hAnsi="w_Badr" w:cs="w_Badr"/>
          <w:sz w:val="24"/>
          <w:rtl/>
          <w:lang w:bidi="fa-IR"/>
        </w:rPr>
        <w:t>. (27)</w:t>
      </w:r>
      <w:r>
        <w:rPr>
          <w:rFonts w:ascii="w_Badr" w:hAnsi="w_Badr" w:cs="w_Badr" w:hint="cs"/>
          <w:sz w:val="24"/>
          <w:rtl/>
          <w:lang w:bidi="fa-IR"/>
        </w:rPr>
        <w:t xml:space="preserve"> </w:t>
      </w:r>
      <w:r w:rsidRPr="00D92428">
        <w:rPr>
          <w:rFonts w:ascii="w_Badr" w:hAnsi="w_Badr" w:cs="w_Badr" w:hint="cs"/>
          <w:sz w:val="24"/>
          <w:rtl/>
          <w:lang w:bidi="fa-IR"/>
        </w:rPr>
        <w:t>ما</w:t>
      </w:r>
      <w:r w:rsidRPr="00D92428">
        <w:rPr>
          <w:rFonts w:ascii="w_Badr" w:hAnsi="w_Badr" w:cs="w_Badr"/>
          <w:sz w:val="24"/>
          <w:rtl/>
          <w:lang w:bidi="fa-IR"/>
        </w:rPr>
        <w:t xml:space="preserve"> </w:t>
      </w:r>
      <w:r w:rsidRPr="00D92428">
        <w:rPr>
          <w:rFonts w:ascii="w_Badr" w:hAnsi="w_Badr" w:cs="w_Badr" w:hint="cs"/>
          <w:sz w:val="24"/>
          <w:rtl/>
          <w:lang w:bidi="fa-IR"/>
        </w:rPr>
        <w:t>آدميان</w:t>
      </w:r>
      <w:r w:rsidRPr="00D92428">
        <w:rPr>
          <w:rFonts w:ascii="w_Badr" w:hAnsi="w_Badr" w:cs="w_Badr"/>
          <w:sz w:val="24"/>
          <w:rtl/>
          <w:lang w:bidi="fa-IR"/>
        </w:rPr>
        <w:t xml:space="preserve"> </w:t>
      </w:r>
      <w:r w:rsidRPr="00D92428">
        <w:rPr>
          <w:rFonts w:ascii="w_Badr" w:hAnsi="w_Badr" w:cs="w_Badr" w:hint="cs"/>
          <w:sz w:val="24"/>
          <w:rtl/>
          <w:lang w:bidi="fa-IR"/>
        </w:rPr>
        <w:t>را</w:t>
      </w:r>
      <w:r w:rsidRPr="00D92428">
        <w:rPr>
          <w:rFonts w:ascii="w_Badr" w:hAnsi="w_Badr" w:cs="w_Badr"/>
          <w:sz w:val="24"/>
          <w:rtl/>
          <w:lang w:bidi="fa-IR"/>
        </w:rPr>
        <w:t xml:space="preserve"> </w:t>
      </w:r>
      <w:r w:rsidRPr="00D92428">
        <w:rPr>
          <w:rFonts w:ascii="w_Badr" w:hAnsi="w_Badr" w:cs="w_Badr" w:hint="cs"/>
          <w:sz w:val="24"/>
          <w:rtl/>
          <w:lang w:bidi="fa-IR"/>
        </w:rPr>
        <w:t>آفريديم</w:t>
      </w:r>
      <w:r w:rsidRPr="00D92428">
        <w:rPr>
          <w:rFonts w:ascii="w_Badr" w:hAnsi="w_Badr" w:cs="w_Badr"/>
          <w:sz w:val="24"/>
          <w:rtl/>
          <w:lang w:bidi="fa-IR"/>
        </w:rPr>
        <w:t xml:space="preserve"> </w:t>
      </w:r>
      <w:r w:rsidRPr="00D92428">
        <w:rPr>
          <w:rFonts w:ascii="w_Badr" w:hAnsi="w_Badr" w:cs="w_Badr" w:hint="cs"/>
          <w:sz w:val="24"/>
          <w:rtl/>
          <w:lang w:bidi="fa-IR"/>
        </w:rPr>
        <w:t>و</w:t>
      </w:r>
      <w:r w:rsidRPr="00D92428">
        <w:rPr>
          <w:rFonts w:ascii="w_Badr" w:hAnsi="w_Badr" w:cs="w_Badr"/>
          <w:sz w:val="24"/>
          <w:rtl/>
          <w:lang w:bidi="fa-IR"/>
        </w:rPr>
        <w:t xml:space="preserve"> </w:t>
      </w:r>
      <w:r w:rsidRPr="00D92428">
        <w:rPr>
          <w:rFonts w:ascii="w_Badr" w:hAnsi="w_Badr" w:cs="w_Badr" w:hint="cs"/>
          <w:sz w:val="24"/>
          <w:rtl/>
          <w:lang w:bidi="fa-IR"/>
        </w:rPr>
        <w:t>اعضا</w:t>
      </w:r>
      <w:r w:rsidRPr="00D92428">
        <w:rPr>
          <w:rFonts w:ascii="w_Badr" w:hAnsi="w_Badr" w:cs="w_Badr"/>
          <w:sz w:val="24"/>
          <w:rtl/>
          <w:lang w:bidi="fa-IR"/>
        </w:rPr>
        <w:t xml:space="preserve"> </w:t>
      </w:r>
      <w:r w:rsidRPr="00D92428">
        <w:rPr>
          <w:rFonts w:ascii="w_Badr" w:hAnsi="w_Badr" w:cs="w_Badr" w:hint="cs"/>
          <w:sz w:val="24"/>
          <w:rtl/>
          <w:lang w:bidi="fa-IR"/>
        </w:rPr>
        <w:t>و</w:t>
      </w:r>
      <w:r w:rsidRPr="00D92428">
        <w:rPr>
          <w:rFonts w:ascii="w_Badr" w:hAnsi="w_Badr" w:cs="w_Badr"/>
          <w:sz w:val="24"/>
          <w:rtl/>
          <w:lang w:bidi="fa-IR"/>
        </w:rPr>
        <w:t xml:space="preserve"> </w:t>
      </w:r>
      <w:r w:rsidRPr="00D92428">
        <w:rPr>
          <w:rFonts w:ascii="w_Badr" w:hAnsi="w_Badr" w:cs="w_Badr" w:hint="cs"/>
          <w:sz w:val="24"/>
          <w:rtl/>
          <w:lang w:bidi="fa-IR"/>
        </w:rPr>
        <w:t>مفاصلشان</w:t>
      </w:r>
      <w:r w:rsidRPr="00D92428">
        <w:rPr>
          <w:rFonts w:ascii="w_Badr" w:hAnsi="w_Badr" w:cs="w_Badr"/>
          <w:sz w:val="24"/>
          <w:rtl/>
          <w:lang w:bidi="fa-IR"/>
        </w:rPr>
        <w:t xml:space="preserve"> </w:t>
      </w:r>
      <w:r w:rsidRPr="00D92428">
        <w:rPr>
          <w:rFonts w:ascii="w_Badr" w:hAnsi="w_Badr" w:cs="w_Badr" w:hint="cs"/>
          <w:sz w:val="24"/>
          <w:rtl/>
          <w:lang w:bidi="fa-IR"/>
        </w:rPr>
        <w:t>را</w:t>
      </w:r>
      <w:r w:rsidRPr="00D92428">
        <w:rPr>
          <w:rFonts w:ascii="w_Badr" w:hAnsi="w_Badr" w:cs="w_Badr"/>
          <w:sz w:val="24"/>
          <w:rtl/>
          <w:lang w:bidi="fa-IR"/>
        </w:rPr>
        <w:t xml:space="preserve"> </w:t>
      </w:r>
      <w:r w:rsidRPr="00D92428">
        <w:rPr>
          <w:rFonts w:ascii="w_Badr" w:hAnsi="w_Badr" w:cs="w_Badr" w:hint="cs"/>
          <w:sz w:val="24"/>
          <w:rtl/>
          <w:lang w:bidi="fa-IR"/>
        </w:rPr>
        <w:t>نيرومند</w:t>
      </w:r>
      <w:r w:rsidRPr="00D92428">
        <w:rPr>
          <w:rFonts w:ascii="w_Badr" w:hAnsi="w_Badr" w:cs="w_Badr"/>
          <w:sz w:val="24"/>
          <w:rtl/>
          <w:lang w:bidi="fa-IR"/>
        </w:rPr>
        <w:t xml:space="preserve"> </w:t>
      </w:r>
      <w:r w:rsidRPr="00D92428">
        <w:rPr>
          <w:rFonts w:ascii="w_Badr" w:hAnsi="w_Badr" w:cs="w_Badr" w:hint="cs"/>
          <w:sz w:val="24"/>
          <w:rtl/>
          <w:lang w:bidi="fa-IR"/>
        </w:rPr>
        <w:t>گردانيديم</w:t>
      </w:r>
      <w:r w:rsidRPr="00D92428">
        <w:rPr>
          <w:rFonts w:ascii="w_Badr" w:hAnsi="w_Badr" w:cs="w_Badr"/>
          <w:sz w:val="24"/>
          <w:rtl/>
          <w:lang w:bidi="fa-IR"/>
        </w:rPr>
        <w:t xml:space="preserve"> </w:t>
      </w:r>
      <w:r w:rsidRPr="00D92428">
        <w:rPr>
          <w:rFonts w:ascii="w_Badr" w:hAnsi="w_Badr" w:cs="w_Badr" w:hint="cs"/>
          <w:sz w:val="24"/>
          <w:rtl/>
          <w:lang w:bidi="fa-IR"/>
        </w:rPr>
        <w:t>و</w:t>
      </w:r>
      <w:r w:rsidRPr="00D92428">
        <w:rPr>
          <w:rFonts w:ascii="w_Badr" w:hAnsi="w_Badr" w:cs="w_Badr"/>
          <w:sz w:val="24"/>
          <w:rtl/>
          <w:lang w:bidi="fa-IR"/>
        </w:rPr>
        <w:t xml:space="preserve"> </w:t>
      </w:r>
      <w:r w:rsidRPr="00D92428">
        <w:rPr>
          <w:rFonts w:ascii="w_Badr" w:hAnsi="w_Badr" w:cs="w_Badr" w:hint="cs"/>
          <w:sz w:val="24"/>
          <w:rtl/>
          <w:lang w:bidi="fa-IR"/>
        </w:rPr>
        <w:t>اگر</w:t>
      </w:r>
      <w:r w:rsidRPr="00D92428">
        <w:rPr>
          <w:rFonts w:ascii="w_Badr" w:hAnsi="w_Badr" w:cs="w_Badr"/>
          <w:sz w:val="24"/>
          <w:rtl/>
          <w:lang w:bidi="fa-IR"/>
        </w:rPr>
        <w:t xml:space="preserve"> </w:t>
      </w:r>
      <w:r w:rsidRPr="00D92428">
        <w:rPr>
          <w:rFonts w:ascii="w_Badr" w:hAnsi="w_Badr" w:cs="w_Badr" w:hint="cs"/>
          <w:sz w:val="24"/>
          <w:rtl/>
          <w:lang w:bidi="fa-IR"/>
        </w:rPr>
        <w:t>خواهيم،</w:t>
      </w:r>
      <w:r w:rsidRPr="00D92428">
        <w:rPr>
          <w:rFonts w:ascii="w_Badr" w:hAnsi="w_Badr" w:cs="w_Badr"/>
          <w:sz w:val="24"/>
          <w:rtl/>
          <w:lang w:bidi="fa-IR"/>
        </w:rPr>
        <w:t xml:space="preserve"> </w:t>
      </w:r>
      <w:r w:rsidRPr="00D92428">
        <w:rPr>
          <w:rFonts w:ascii="w_Badr" w:hAnsi="w_Badr" w:cs="w_Badr" w:hint="cs"/>
          <w:sz w:val="24"/>
          <w:rtl/>
          <w:lang w:bidi="fa-IR"/>
        </w:rPr>
        <w:t>به</w:t>
      </w:r>
      <w:r w:rsidRPr="00D92428">
        <w:rPr>
          <w:rFonts w:ascii="w_Badr" w:hAnsi="w_Badr" w:cs="w_Badr"/>
          <w:sz w:val="24"/>
          <w:rtl/>
          <w:lang w:bidi="fa-IR"/>
        </w:rPr>
        <w:t xml:space="preserve"> </w:t>
      </w:r>
      <w:r w:rsidRPr="00D92428">
        <w:rPr>
          <w:rFonts w:ascii="w_Badr" w:hAnsi="w_Badr" w:cs="w_Badr" w:hint="cs"/>
          <w:sz w:val="24"/>
          <w:rtl/>
          <w:lang w:bidi="fa-IR"/>
        </w:rPr>
        <w:t>جاى</w:t>
      </w:r>
      <w:r w:rsidRPr="00D92428">
        <w:rPr>
          <w:rFonts w:ascii="w_Badr" w:hAnsi="w_Badr" w:cs="w_Badr"/>
          <w:sz w:val="24"/>
          <w:rtl/>
          <w:lang w:bidi="fa-IR"/>
        </w:rPr>
        <w:t xml:space="preserve"> </w:t>
      </w:r>
      <w:r w:rsidRPr="00D92428">
        <w:rPr>
          <w:rFonts w:ascii="w_Badr" w:hAnsi="w_Badr" w:cs="w_Badr" w:hint="cs"/>
          <w:sz w:val="24"/>
          <w:rtl/>
          <w:lang w:bidi="fa-IR"/>
        </w:rPr>
        <w:t>آنها</w:t>
      </w:r>
      <w:r w:rsidRPr="00D92428">
        <w:rPr>
          <w:rFonts w:ascii="w_Badr" w:hAnsi="w_Badr" w:cs="w_Badr"/>
          <w:sz w:val="24"/>
          <w:rtl/>
          <w:lang w:bidi="fa-IR"/>
        </w:rPr>
        <w:t xml:space="preserve"> </w:t>
      </w:r>
      <w:r w:rsidRPr="00D92428">
        <w:rPr>
          <w:rFonts w:ascii="w_Badr" w:hAnsi="w_Badr" w:cs="w_Badr" w:hint="cs"/>
          <w:sz w:val="24"/>
          <w:rtl/>
          <w:lang w:bidi="fa-IR"/>
        </w:rPr>
        <w:t>قومى</w:t>
      </w:r>
      <w:r w:rsidRPr="00D92428">
        <w:rPr>
          <w:rFonts w:ascii="w_Badr" w:hAnsi="w_Badr" w:cs="w_Badr"/>
          <w:sz w:val="24"/>
          <w:rtl/>
          <w:lang w:bidi="fa-IR"/>
        </w:rPr>
        <w:t xml:space="preserve"> </w:t>
      </w:r>
      <w:r w:rsidRPr="00D92428">
        <w:rPr>
          <w:rFonts w:ascii="w_Badr" w:hAnsi="w_Badr" w:cs="w_Badr" w:hint="cs"/>
          <w:sz w:val="24"/>
          <w:rtl/>
          <w:lang w:bidi="fa-IR"/>
        </w:rPr>
        <w:t>همانندشان</w:t>
      </w:r>
      <w:r w:rsidRPr="00D92428">
        <w:rPr>
          <w:rFonts w:ascii="w_Badr" w:hAnsi="w_Badr" w:cs="w_Badr"/>
          <w:sz w:val="24"/>
          <w:rtl/>
          <w:lang w:bidi="fa-IR"/>
        </w:rPr>
        <w:t xml:space="preserve"> </w:t>
      </w:r>
      <w:r w:rsidRPr="00D92428">
        <w:rPr>
          <w:rFonts w:ascii="w_Badr" w:hAnsi="w_Badr" w:cs="w_Badr" w:hint="cs"/>
          <w:sz w:val="24"/>
          <w:rtl/>
          <w:lang w:bidi="fa-IR"/>
        </w:rPr>
        <w:t>بياوريم</w:t>
      </w:r>
      <w:r w:rsidRPr="00D92428">
        <w:rPr>
          <w:rFonts w:ascii="w_Badr" w:hAnsi="w_Badr" w:cs="w_Badr"/>
          <w:sz w:val="24"/>
          <w:rtl/>
          <w:lang w:bidi="fa-IR"/>
        </w:rPr>
        <w:t>. (28)</w:t>
      </w:r>
      <w:r>
        <w:rPr>
          <w:rFonts w:ascii="w_Badr" w:hAnsi="w_Badr" w:cs="w_Badr" w:hint="cs"/>
          <w:sz w:val="24"/>
          <w:rtl/>
          <w:lang w:bidi="fa-IR"/>
        </w:rPr>
        <w:t xml:space="preserve"> </w:t>
      </w:r>
      <w:r w:rsidRPr="00D92428">
        <w:rPr>
          <w:rFonts w:ascii="w_Badr" w:hAnsi="w_Badr" w:cs="w_Badr" w:hint="cs"/>
          <w:sz w:val="24"/>
          <w:rtl/>
          <w:lang w:bidi="fa-IR"/>
        </w:rPr>
        <w:t>اين</w:t>
      </w:r>
      <w:r w:rsidRPr="00D92428">
        <w:rPr>
          <w:rFonts w:ascii="w_Badr" w:hAnsi="w_Badr" w:cs="w_Badr"/>
          <w:sz w:val="24"/>
          <w:rtl/>
          <w:lang w:bidi="fa-IR"/>
        </w:rPr>
        <w:t xml:space="preserve"> </w:t>
      </w:r>
      <w:r w:rsidRPr="00D92428">
        <w:rPr>
          <w:rFonts w:ascii="w_Badr" w:hAnsi="w_Badr" w:cs="w_Badr" w:hint="cs"/>
          <w:sz w:val="24"/>
          <w:rtl/>
          <w:lang w:bidi="fa-IR"/>
        </w:rPr>
        <w:t>اندرزى</w:t>
      </w:r>
      <w:r w:rsidRPr="00D92428">
        <w:rPr>
          <w:rFonts w:ascii="w_Badr" w:hAnsi="w_Badr" w:cs="w_Badr"/>
          <w:sz w:val="24"/>
          <w:rtl/>
          <w:lang w:bidi="fa-IR"/>
        </w:rPr>
        <w:t xml:space="preserve"> </w:t>
      </w:r>
      <w:r w:rsidRPr="00D92428">
        <w:rPr>
          <w:rFonts w:ascii="w_Badr" w:hAnsi="w_Badr" w:cs="w_Badr" w:hint="cs"/>
          <w:sz w:val="24"/>
          <w:rtl/>
          <w:lang w:bidi="fa-IR"/>
        </w:rPr>
        <w:t>است</w:t>
      </w:r>
      <w:r w:rsidRPr="00D92428">
        <w:rPr>
          <w:rFonts w:ascii="w_Badr" w:hAnsi="w_Badr" w:cs="w_Badr"/>
          <w:sz w:val="24"/>
          <w:rtl/>
          <w:lang w:bidi="fa-IR"/>
        </w:rPr>
        <w:t xml:space="preserve">. </w:t>
      </w:r>
      <w:r w:rsidRPr="00D92428">
        <w:rPr>
          <w:rFonts w:ascii="w_Badr" w:hAnsi="w_Badr" w:cs="w_Badr" w:hint="cs"/>
          <w:sz w:val="24"/>
          <w:rtl/>
          <w:lang w:bidi="fa-IR"/>
        </w:rPr>
        <w:t>پس</w:t>
      </w:r>
      <w:r w:rsidRPr="00D92428">
        <w:rPr>
          <w:rFonts w:ascii="w_Badr" w:hAnsi="w_Badr" w:cs="w_Badr"/>
          <w:sz w:val="24"/>
          <w:rtl/>
          <w:lang w:bidi="fa-IR"/>
        </w:rPr>
        <w:t xml:space="preserve"> </w:t>
      </w:r>
      <w:r w:rsidRPr="00D92428">
        <w:rPr>
          <w:rFonts w:ascii="w_Badr" w:hAnsi="w_Badr" w:cs="w_Badr" w:hint="cs"/>
          <w:sz w:val="24"/>
          <w:rtl/>
          <w:lang w:bidi="fa-IR"/>
        </w:rPr>
        <w:t>هر</w:t>
      </w:r>
      <w:r w:rsidRPr="00D92428">
        <w:rPr>
          <w:rFonts w:ascii="w_Badr" w:hAnsi="w_Badr" w:cs="w_Badr"/>
          <w:sz w:val="24"/>
          <w:rtl/>
          <w:lang w:bidi="fa-IR"/>
        </w:rPr>
        <w:t xml:space="preserve"> </w:t>
      </w:r>
      <w:r w:rsidRPr="00D92428">
        <w:rPr>
          <w:rFonts w:ascii="w_Badr" w:hAnsi="w_Badr" w:cs="w_Badr" w:hint="cs"/>
          <w:sz w:val="24"/>
          <w:rtl/>
          <w:lang w:bidi="fa-IR"/>
        </w:rPr>
        <w:t>كه</w:t>
      </w:r>
      <w:r w:rsidRPr="00D92428">
        <w:rPr>
          <w:rFonts w:ascii="w_Badr" w:hAnsi="w_Badr" w:cs="w_Badr"/>
          <w:sz w:val="24"/>
          <w:rtl/>
          <w:lang w:bidi="fa-IR"/>
        </w:rPr>
        <w:t xml:space="preserve"> </w:t>
      </w:r>
      <w:r w:rsidRPr="00D92428">
        <w:rPr>
          <w:rFonts w:ascii="w_Badr" w:hAnsi="w_Badr" w:cs="w_Badr" w:hint="cs"/>
          <w:sz w:val="24"/>
          <w:rtl/>
          <w:lang w:bidi="fa-IR"/>
        </w:rPr>
        <w:t>خواهد،</w:t>
      </w:r>
      <w:r w:rsidRPr="00D92428">
        <w:rPr>
          <w:rFonts w:ascii="w_Badr" w:hAnsi="w_Badr" w:cs="w_Badr"/>
          <w:sz w:val="24"/>
          <w:rtl/>
          <w:lang w:bidi="fa-IR"/>
        </w:rPr>
        <w:t xml:space="preserve"> </w:t>
      </w:r>
      <w:r w:rsidRPr="00D92428">
        <w:rPr>
          <w:rFonts w:ascii="w_Badr" w:hAnsi="w_Badr" w:cs="w_Badr" w:hint="cs"/>
          <w:sz w:val="24"/>
          <w:rtl/>
          <w:lang w:bidi="fa-IR"/>
        </w:rPr>
        <w:t>راهى</w:t>
      </w:r>
      <w:r w:rsidRPr="00D92428">
        <w:rPr>
          <w:rFonts w:ascii="w_Badr" w:hAnsi="w_Badr" w:cs="w_Badr"/>
          <w:sz w:val="24"/>
          <w:rtl/>
          <w:lang w:bidi="fa-IR"/>
        </w:rPr>
        <w:t xml:space="preserve"> </w:t>
      </w:r>
      <w:r w:rsidRPr="00D92428">
        <w:rPr>
          <w:rFonts w:ascii="w_Badr" w:hAnsi="w_Badr" w:cs="w_Badr" w:hint="cs"/>
          <w:sz w:val="24"/>
          <w:rtl/>
          <w:lang w:bidi="fa-IR"/>
        </w:rPr>
        <w:t>به</w:t>
      </w:r>
      <w:r w:rsidRPr="00D92428">
        <w:rPr>
          <w:rFonts w:ascii="w_Badr" w:hAnsi="w_Badr" w:cs="w_Badr"/>
          <w:sz w:val="24"/>
          <w:rtl/>
          <w:lang w:bidi="fa-IR"/>
        </w:rPr>
        <w:t xml:space="preserve"> </w:t>
      </w:r>
      <w:r w:rsidRPr="00D92428">
        <w:rPr>
          <w:rFonts w:ascii="w_Badr" w:hAnsi="w_Badr" w:cs="w_Badr" w:hint="cs"/>
          <w:sz w:val="24"/>
          <w:rtl/>
          <w:lang w:bidi="fa-IR"/>
        </w:rPr>
        <w:t>سوى</w:t>
      </w:r>
      <w:r w:rsidRPr="00D92428">
        <w:rPr>
          <w:rFonts w:ascii="w_Badr" w:hAnsi="w_Badr" w:cs="w_Badr"/>
          <w:sz w:val="24"/>
          <w:rtl/>
          <w:lang w:bidi="fa-IR"/>
        </w:rPr>
        <w:t xml:space="preserve"> </w:t>
      </w:r>
      <w:r w:rsidRPr="00D92428">
        <w:rPr>
          <w:rFonts w:ascii="w_Badr" w:hAnsi="w_Badr" w:cs="w_Badr" w:hint="cs"/>
          <w:sz w:val="24"/>
          <w:rtl/>
          <w:lang w:bidi="fa-IR"/>
        </w:rPr>
        <w:t>پروردگار</w:t>
      </w:r>
      <w:r w:rsidRPr="00D92428">
        <w:rPr>
          <w:rFonts w:ascii="w_Badr" w:hAnsi="w_Badr" w:cs="w_Badr"/>
          <w:sz w:val="24"/>
          <w:rtl/>
          <w:lang w:bidi="fa-IR"/>
        </w:rPr>
        <w:t xml:space="preserve"> </w:t>
      </w:r>
      <w:r w:rsidRPr="00D92428">
        <w:rPr>
          <w:rFonts w:ascii="w_Badr" w:hAnsi="w_Badr" w:cs="w_Badr" w:hint="cs"/>
          <w:sz w:val="24"/>
          <w:rtl/>
          <w:lang w:bidi="fa-IR"/>
        </w:rPr>
        <w:t>خويش</w:t>
      </w:r>
      <w:r w:rsidRPr="00D92428">
        <w:rPr>
          <w:rFonts w:ascii="w_Badr" w:hAnsi="w_Badr" w:cs="w_Badr"/>
          <w:sz w:val="24"/>
          <w:rtl/>
          <w:lang w:bidi="fa-IR"/>
        </w:rPr>
        <w:t xml:space="preserve"> </w:t>
      </w:r>
      <w:r w:rsidRPr="00D92428">
        <w:rPr>
          <w:rFonts w:ascii="w_Badr" w:hAnsi="w_Badr" w:cs="w_Badr" w:hint="cs"/>
          <w:sz w:val="24"/>
          <w:rtl/>
          <w:lang w:bidi="fa-IR"/>
        </w:rPr>
        <w:t>برگزيند</w:t>
      </w:r>
      <w:r w:rsidRPr="00D92428">
        <w:rPr>
          <w:rFonts w:ascii="w_Badr" w:hAnsi="w_Badr" w:cs="w_Badr"/>
          <w:sz w:val="24"/>
          <w:rtl/>
          <w:lang w:bidi="fa-IR"/>
        </w:rPr>
        <w:t>. (29)</w:t>
      </w:r>
      <w:r>
        <w:rPr>
          <w:rFonts w:ascii="w_Badr" w:hAnsi="w_Badr" w:cs="w_Badr" w:hint="cs"/>
          <w:sz w:val="24"/>
          <w:rtl/>
          <w:lang w:bidi="fa-IR"/>
        </w:rPr>
        <w:t xml:space="preserve"> </w:t>
      </w:r>
      <w:r w:rsidRPr="00D92428">
        <w:rPr>
          <w:rFonts w:ascii="w_Badr" w:hAnsi="w_Badr" w:cs="w_Badr" w:hint="cs"/>
          <w:sz w:val="24"/>
          <w:rtl/>
          <w:lang w:bidi="fa-IR"/>
        </w:rPr>
        <w:t>و</w:t>
      </w:r>
      <w:r w:rsidRPr="00D92428">
        <w:rPr>
          <w:rFonts w:ascii="w_Badr" w:hAnsi="w_Badr" w:cs="w_Badr"/>
          <w:sz w:val="24"/>
          <w:rtl/>
          <w:lang w:bidi="fa-IR"/>
        </w:rPr>
        <w:t xml:space="preserve"> </w:t>
      </w:r>
      <w:r w:rsidRPr="00D92428">
        <w:rPr>
          <w:rFonts w:ascii="w_Badr" w:hAnsi="w_Badr" w:cs="w_Badr" w:hint="cs"/>
          <w:sz w:val="24"/>
          <w:rtl/>
          <w:lang w:bidi="fa-IR"/>
        </w:rPr>
        <w:t>شما</w:t>
      </w:r>
      <w:r w:rsidRPr="00D92428">
        <w:rPr>
          <w:rFonts w:ascii="w_Badr" w:hAnsi="w_Badr" w:cs="w_Badr"/>
          <w:sz w:val="24"/>
          <w:rtl/>
          <w:lang w:bidi="fa-IR"/>
        </w:rPr>
        <w:t xml:space="preserve"> </w:t>
      </w:r>
      <w:r w:rsidRPr="00D92428">
        <w:rPr>
          <w:rFonts w:ascii="w_Badr" w:hAnsi="w_Badr" w:cs="w_Badr" w:hint="cs"/>
          <w:sz w:val="24"/>
          <w:rtl/>
          <w:lang w:bidi="fa-IR"/>
        </w:rPr>
        <w:t>جز</w:t>
      </w:r>
      <w:r w:rsidRPr="00D92428">
        <w:rPr>
          <w:rFonts w:ascii="w_Badr" w:hAnsi="w_Badr" w:cs="w_Badr"/>
          <w:sz w:val="24"/>
          <w:rtl/>
          <w:lang w:bidi="fa-IR"/>
        </w:rPr>
        <w:t xml:space="preserve"> </w:t>
      </w:r>
      <w:r w:rsidRPr="00D92428">
        <w:rPr>
          <w:rFonts w:ascii="w_Badr" w:hAnsi="w_Badr" w:cs="w_Badr" w:hint="cs"/>
          <w:sz w:val="24"/>
          <w:rtl/>
          <w:lang w:bidi="fa-IR"/>
        </w:rPr>
        <w:t>آن</w:t>
      </w:r>
      <w:r w:rsidRPr="00D92428">
        <w:rPr>
          <w:rFonts w:ascii="w_Badr" w:hAnsi="w_Badr" w:cs="w_Badr"/>
          <w:sz w:val="24"/>
          <w:rtl/>
          <w:lang w:bidi="fa-IR"/>
        </w:rPr>
        <w:t xml:space="preserve"> </w:t>
      </w:r>
      <w:r w:rsidRPr="00D92428">
        <w:rPr>
          <w:rFonts w:ascii="w_Badr" w:hAnsi="w_Badr" w:cs="w_Badr" w:hint="cs"/>
          <w:sz w:val="24"/>
          <w:rtl/>
          <w:lang w:bidi="fa-IR"/>
        </w:rPr>
        <w:t>نمى‏خواهيد</w:t>
      </w:r>
      <w:r w:rsidRPr="00D92428">
        <w:rPr>
          <w:rFonts w:ascii="w_Badr" w:hAnsi="w_Badr" w:cs="w_Badr"/>
          <w:sz w:val="24"/>
          <w:rtl/>
          <w:lang w:bidi="fa-IR"/>
        </w:rPr>
        <w:t xml:space="preserve"> </w:t>
      </w:r>
      <w:r w:rsidRPr="00D92428">
        <w:rPr>
          <w:rFonts w:ascii="w_Badr" w:hAnsi="w_Badr" w:cs="w_Badr" w:hint="cs"/>
          <w:sz w:val="24"/>
          <w:rtl/>
          <w:lang w:bidi="fa-IR"/>
        </w:rPr>
        <w:t>كه</w:t>
      </w:r>
      <w:r w:rsidRPr="00D92428">
        <w:rPr>
          <w:rFonts w:ascii="w_Badr" w:hAnsi="w_Badr" w:cs="w_Badr"/>
          <w:sz w:val="24"/>
          <w:rtl/>
          <w:lang w:bidi="fa-IR"/>
        </w:rPr>
        <w:t xml:space="preserve"> </w:t>
      </w:r>
      <w:r w:rsidRPr="00D92428">
        <w:rPr>
          <w:rFonts w:ascii="w_Badr" w:hAnsi="w_Badr" w:cs="w_Badr" w:hint="cs"/>
          <w:sz w:val="24"/>
          <w:rtl/>
          <w:lang w:bidi="fa-IR"/>
        </w:rPr>
        <w:t>خدا</w:t>
      </w:r>
      <w:r w:rsidRPr="00D92428">
        <w:rPr>
          <w:rFonts w:ascii="w_Badr" w:hAnsi="w_Badr" w:cs="w_Badr"/>
          <w:sz w:val="24"/>
          <w:rtl/>
          <w:lang w:bidi="fa-IR"/>
        </w:rPr>
        <w:t xml:space="preserve"> </w:t>
      </w:r>
      <w:r w:rsidRPr="00D92428">
        <w:rPr>
          <w:rFonts w:ascii="w_Badr" w:hAnsi="w_Badr" w:cs="w_Badr" w:hint="cs"/>
          <w:sz w:val="24"/>
          <w:rtl/>
          <w:lang w:bidi="fa-IR"/>
        </w:rPr>
        <w:t>خواسته</w:t>
      </w:r>
      <w:r w:rsidRPr="00D92428">
        <w:rPr>
          <w:rFonts w:ascii="w_Badr" w:hAnsi="w_Badr" w:cs="w_Badr"/>
          <w:sz w:val="24"/>
          <w:rtl/>
          <w:lang w:bidi="fa-IR"/>
        </w:rPr>
        <w:t xml:space="preserve"> </w:t>
      </w:r>
      <w:r w:rsidRPr="00D92428">
        <w:rPr>
          <w:rFonts w:ascii="w_Badr" w:hAnsi="w_Badr" w:cs="w_Badr" w:hint="cs"/>
          <w:sz w:val="24"/>
          <w:rtl/>
          <w:lang w:bidi="fa-IR"/>
        </w:rPr>
        <w:t>باشد،</w:t>
      </w:r>
      <w:r w:rsidRPr="00D92428">
        <w:rPr>
          <w:rFonts w:ascii="w_Badr" w:hAnsi="w_Badr" w:cs="w_Badr"/>
          <w:sz w:val="24"/>
          <w:rtl/>
          <w:lang w:bidi="fa-IR"/>
        </w:rPr>
        <w:t xml:space="preserve"> </w:t>
      </w:r>
      <w:r w:rsidRPr="00D92428">
        <w:rPr>
          <w:rFonts w:ascii="w_Badr" w:hAnsi="w_Badr" w:cs="w_Badr" w:hint="cs"/>
          <w:sz w:val="24"/>
          <w:rtl/>
          <w:lang w:bidi="fa-IR"/>
        </w:rPr>
        <w:t>زيرا</w:t>
      </w:r>
      <w:r w:rsidRPr="00D92428">
        <w:rPr>
          <w:rFonts w:ascii="w_Badr" w:hAnsi="w_Badr" w:cs="w_Badr"/>
          <w:sz w:val="24"/>
          <w:rtl/>
          <w:lang w:bidi="fa-IR"/>
        </w:rPr>
        <w:t xml:space="preserve"> </w:t>
      </w:r>
      <w:r w:rsidRPr="00D92428">
        <w:rPr>
          <w:rFonts w:ascii="w_Badr" w:hAnsi="w_Badr" w:cs="w_Badr" w:hint="cs"/>
          <w:sz w:val="24"/>
          <w:rtl/>
          <w:lang w:bidi="fa-IR"/>
        </w:rPr>
        <w:t>خدا</w:t>
      </w:r>
      <w:r w:rsidRPr="00D92428">
        <w:rPr>
          <w:rFonts w:ascii="w_Badr" w:hAnsi="w_Badr" w:cs="w_Badr"/>
          <w:sz w:val="24"/>
          <w:rtl/>
          <w:lang w:bidi="fa-IR"/>
        </w:rPr>
        <w:t xml:space="preserve"> </w:t>
      </w:r>
      <w:r w:rsidRPr="00D92428">
        <w:rPr>
          <w:rFonts w:ascii="w_Badr" w:hAnsi="w_Badr" w:cs="w_Badr" w:hint="cs"/>
          <w:sz w:val="24"/>
          <w:rtl/>
          <w:lang w:bidi="fa-IR"/>
        </w:rPr>
        <w:t>دانا</w:t>
      </w:r>
      <w:r w:rsidRPr="00D92428">
        <w:rPr>
          <w:rFonts w:ascii="w_Badr" w:hAnsi="w_Badr" w:cs="w_Badr"/>
          <w:sz w:val="24"/>
          <w:rtl/>
          <w:lang w:bidi="fa-IR"/>
        </w:rPr>
        <w:t xml:space="preserve"> </w:t>
      </w:r>
      <w:r w:rsidRPr="00D92428">
        <w:rPr>
          <w:rFonts w:ascii="w_Badr" w:hAnsi="w_Badr" w:cs="w_Badr" w:hint="cs"/>
          <w:sz w:val="24"/>
          <w:rtl/>
          <w:lang w:bidi="fa-IR"/>
        </w:rPr>
        <w:t>و</w:t>
      </w:r>
      <w:r w:rsidRPr="00D92428">
        <w:rPr>
          <w:rFonts w:ascii="w_Badr" w:hAnsi="w_Badr" w:cs="w_Badr"/>
          <w:sz w:val="24"/>
          <w:rtl/>
          <w:lang w:bidi="fa-IR"/>
        </w:rPr>
        <w:t xml:space="preserve"> </w:t>
      </w:r>
      <w:r w:rsidRPr="00D92428">
        <w:rPr>
          <w:rFonts w:ascii="w_Badr" w:hAnsi="w_Badr" w:cs="w_Badr" w:hint="cs"/>
          <w:sz w:val="24"/>
          <w:rtl/>
          <w:lang w:bidi="fa-IR"/>
        </w:rPr>
        <w:t>حكيم</w:t>
      </w:r>
      <w:r w:rsidRPr="00D92428">
        <w:rPr>
          <w:rFonts w:ascii="w_Badr" w:hAnsi="w_Badr" w:cs="w_Badr"/>
          <w:sz w:val="24"/>
          <w:rtl/>
          <w:lang w:bidi="fa-IR"/>
        </w:rPr>
        <w:t xml:space="preserve"> </w:t>
      </w:r>
      <w:r w:rsidRPr="00D92428">
        <w:rPr>
          <w:rFonts w:ascii="w_Badr" w:hAnsi="w_Badr" w:cs="w_Badr" w:hint="cs"/>
          <w:sz w:val="24"/>
          <w:rtl/>
          <w:lang w:bidi="fa-IR"/>
        </w:rPr>
        <w:t>است</w:t>
      </w:r>
      <w:r w:rsidRPr="00D92428">
        <w:rPr>
          <w:rFonts w:ascii="w_Badr" w:hAnsi="w_Badr" w:cs="w_Badr"/>
          <w:sz w:val="24"/>
          <w:rtl/>
          <w:lang w:bidi="fa-IR"/>
        </w:rPr>
        <w:t>. (30)</w:t>
      </w:r>
      <w:r>
        <w:rPr>
          <w:rFonts w:ascii="w_Badr" w:hAnsi="w_Badr" w:cs="w_Badr" w:hint="cs"/>
          <w:sz w:val="24"/>
          <w:rtl/>
          <w:lang w:bidi="fa-IR"/>
        </w:rPr>
        <w:t xml:space="preserve"> </w:t>
      </w:r>
      <w:r w:rsidRPr="00D92428">
        <w:rPr>
          <w:rFonts w:ascii="w_Badr" w:hAnsi="w_Badr" w:cs="w_Badr" w:hint="cs"/>
          <w:sz w:val="24"/>
          <w:rtl/>
          <w:lang w:bidi="fa-IR"/>
        </w:rPr>
        <w:t>هر</w:t>
      </w:r>
      <w:r w:rsidRPr="00D92428">
        <w:rPr>
          <w:rFonts w:ascii="w_Badr" w:hAnsi="w_Badr" w:cs="w_Badr"/>
          <w:sz w:val="24"/>
          <w:rtl/>
          <w:lang w:bidi="fa-IR"/>
        </w:rPr>
        <w:t xml:space="preserve"> </w:t>
      </w:r>
      <w:r w:rsidRPr="00D92428">
        <w:rPr>
          <w:rFonts w:ascii="w_Badr" w:hAnsi="w_Badr" w:cs="w_Badr" w:hint="cs"/>
          <w:sz w:val="24"/>
          <w:rtl/>
          <w:lang w:bidi="fa-IR"/>
        </w:rPr>
        <w:t>كس</w:t>
      </w:r>
      <w:r w:rsidRPr="00D92428">
        <w:rPr>
          <w:rFonts w:ascii="w_Badr" w:hAnsi="w_Badr" w:cs="w_Badr"/>
          <w:sz w:val="24"/>
          <w:rtl/>
          <w:lang w:bidi="fa-IR"/>
        </w:rPr>
        <w:t xml:space="preserve"> </w:t>
      </w:r>
      <w:r w:rsidRPr="00D92428">
        <w:rPr>
          <w:rFonts w:ascii="w_Badr" w:hAnsi="w_Badr" w:cs="w_Badr" w:hint="cs"/>
          <w:sz w:val="24"/>
          <w:rtl/>
          <w:lang w:bidi="fa-IR"/>
        </w:rPr>
        <w:t>را</w:t>
      </w:r>
      <w:r w:rsidRPr="00D92428">
        <w:rPr>
          <w:rFonts w:ascii="w_Badr" w:hAnsi="w_Badr" w:cs="w_Badr"/>
          <w:sz w:val="24"/>
          <w:rtl/>
          <w:lang w:bidi="fa-IR"/>
        </w:rPr>
        <w:t xml:space="preserve"> </w:t>
      </w:r>
      <w:r w:rsidRPr="00D92428">
        <w:rPr>
          <w:rFonts w:ascii="w_Badr" w:hAnsi="w_Badr" w:cs="w_Badr" w:hint="cs"/>
          <w:sz w:val="24"/>
          <w:rtl/>
          <w:lang w:bidi="fa-IR"/>
        </w:rPr>
        <w:t>كه</w:t>
      </w:r>
      <w:r w:rsidRPr="00D92428">
        <w:rPr>
          <w:rFonts w:ascii="w_Badr" w:hAnsi="w_Badr" w:cs="w_Badr"/>
          <w:sz w:val="24"/>
          <w:rtl/>
          <w:lang w:bidi="fa-IR"/>
        </w:rPr>
        <w:t xml:space="preserve"> </w:t>
      </w:r>
      <w:r w:rsidRPr="00D92428">
        <w:rPr>
          <w:rFonts w:ascii="w_Badr" w:hAnsi="w_Badr" w:cs="w_Badr" w:hint="cs"/>
          <w:sz w:val="24"/>
          <w:rtl/>
          <w:lang w:bidi="fa-IR"/>
        </w:rPr>
        <w:t>بخواهد</w:t>
      </w:r>
      <w:r w:rsidRPr="00D92428">
        <w:rPr>
          <w:rFonts w:ascii="w_Badr" w:hAnsi="w_Badr" w:cs="w_Badr"/>
          <w:sz w:val="24"/>
          <w:rtl/>
          <w:lang w:bidi="fa-IR"/>
        </w:rPr>
        <w:t xml:space="preserve"> </w:t>
      </w:r>
      <w:r w:rsidRPr="00D92428">
        <w:rPr>
          <w:rFonts w:ascii="w_Badr" w:hAnsi="w_Badr" w:cs="w_Badr" w:hint="cs"/>
          <w:sz w:val="24"/>
          <w:rtl/>
          <w:lang w:bidi="fa-IR"/>
        </w:rPr>
        <w:t>مشمول</w:t>
      </w:r>
      <w:r w:rsidRPr="00D92428">
        <w:rPr>
          <w:rFonts w:ascii="w_Badr" w:hAnsi="w_Badr" w:cs="w_Badr"/>
          <w:sz w:val="24"/>
          <w:rtl/>
          <w:lang w:bidi="fa-IR"/>
        </w:rPr>
        <w:t xml:space="preserve"> </w:t>
      </w:r>
      <w:r w:rsidRPr="00D92428">
        <w:rPr>
          <w:rFonts w:ascii="w_Badr" w:hAnsi="w_Badr" w:cs="w_Badr" w:hint="cs"/>
          <w:sz w:val="24"/>
          <w:rtl/>
          <w:lang w:bidi="fa-IR"/>
        </w:rPr>
        <w:t>رحمت</w:t>
      </w:r>
      <w:r w:rsidRPr="00D92428">
        <w:rPr>
          <w:rFonts w:ascii="w_Badr" w:hAnsi="w_Badr" w:cs="w_Badr"/>
          <w:sz w:val="24"/>
          <w:rtl/>
          <w:lang w:bidi="fa-IR"/>
        </w:rPr>
        <w:t xml:space="preserve"> </w:t>
      </w:r>
      <w:r w:rsidRPr="00D92428">
        <w:rPr>
          <w:rFonts w:ascii="w_Badr" w:hAnsi="w_Badr" w:cs="w_Badr" w:hint="cs"/>
          <w:sz w:val="24"/>
          <w:rtl/>
          <w:lang w:bidi="fa-IR"/>
        </w:rPr>
        <w:t>خود</w:t>
      </w:r>
      <w:r w:rsidRPr="00D92428">
        <w:rPr>
          <w:rFonts w:ascii="w_Badr" w:hAnsi="w_Badr" w:cs="w_Badr"/>
          <w:sz w:val="24"/>
          <w:rtl/>
          <w:lang w:bidi="fa-IR"/>
        </w:rPr>
        <w:t xml:space="preserve"> </w:t>
      </w:r>
      <w:r w:rsidRPr="00D92428">
        <w:rPr>
          <w:rFonts w:ascii="w_Badr" w:hAnsi="w_Badr" w:cs="w_Badr" w:hint="cs"/>
          <w:sz w:val="24"/>
          <w:rtl/>
          <w:lang w:bidi="fa-IR"/>
        </w:rPr>
        <w:t>سازد،</w:t>
      </w:r>
      <w:r w:rsidRPr="00D92428">
        <w:rPr>
          <w:rFonts w:ascii="w_Badr" w:hAnsi="w_Badr" w:cs="w_Badr"/>
          <w:sz w:val="24"/>
          <w:rtl/>
          <w:lang w:bidi="fa-IR"/>
        </w:rPr>
        <w:t xml:space="preserve"> </w:t>
      </w:r>
      <w:r w:rsidRPr="00D92428">
        <w:rPr>
          <w:rFonts w:ascii="w_Badr" w:hAnsi="w_Badr" w:cs="w_Badr" w:hint="cs"/>
          <w:sz w:val="24"/>
          <w:rtl/>
          <w:lang w:bidi="fa-IR"/>
        </w:rPr>
        <w:t>و</w:t>
      </w:r>
      <w:r w:rsidRPr="00D92428">
        <w:rPr>
          <w:rFonts w:ascii="w_Badr" w:hAnsi="w_Badr" w:cs="w_Badr"/>
          <w:sz w:val="24"/>
          <w:rtl/>
          <w:lang w:bidi="fa-IR"/>
        </w:rPr>
        <w:t xml:space="preserve"> </w:t>
      </w:r>
      <w:r w:rsidRPr="00D92428">
        <w:rPr>
          <w:rFonts w:ascii="w_Badr" w:hAnsi="w_Badr" w:cs="w_Badr" w:hint="cs"/>
          <w:sz w:val="24"/>
          <w:rtl/>
          <w:lang w:bidi="fa-IR"/>
        </w:rPr>
        <w:t>براى</w:t>
      </w:r>
      <w:r w:rsidRPr="00D92428">
        <w:rPr>
          <w:rFonts w:ascii="w_Badr" w:hAnsi="w_Badr" w:cs="w_Badr"/>
          <w:sz w:val="24"/>
          <w:rtl/>
          <w:lang w:bidi="fa-IR"/>
        </w:rPr>
        <w:t xml:space="preserve"> </w:t>
      </w:r>
      <w:r w:rsidRPr="00D92428">
        <w:rPr>
          <w:rFonts w:ascii="w_Badr" w:hAnsi="w_Badr" w:cs="w_Badr" w:hint="cs"/>
          <w:sz w:val="24"/>
          <w:rtl/>
          <w:lang w:bidi="fa-IR"/>
        </w:rPr>
        <w:t>ستمكاران</w:t>
      </w:r>
      <w:r w:rsidRPr="00D92428">
        <w:rPr>
          <w:rFonts w:ascii="w_Badr" w:hAnsi="w_Badr" w:cs="w_Badr"/>
          <w:sz w:val="24"/>
          <w:rtl/>
          <w:lang w:bidi="fa-IR"/>
        </w:rPr>
        <w:t xml:space="preserve"> </w:t>
      </w:r>
      <w:r w:rsidRPr="00D92428">
        <w:rPr>
          <w:rFonts w:ascii="w_Badr" w:hAnsi="w_Badr" w:cs="w_Badr" w:hint="cs"/>
          <w:sz w:val="24"/>
          <w:rtl/>
          <w:lang w:bidi="fa-IR"/>
        </w:rPr>
        <w:t>عذابى</w:t>
      </w:r>
      <w:r w:rsidRPr="00D92428">
        <w:rPr>
          <w:rFonts w:ascii="w_Badr" w:hAnsi="w_Badr" w:cs="w_Badr"/>
          <w:sz w:val="24"/>
          <w:rtl/>
          <w:lang w:bidi="fa-IR"/>
        </w:rPr>
        <w:t xml:space="preserve"> </w:t>
      </w:r>
      <w:r w:rsidRPr="00D92428">
        <w:rPr>
          <w:rFonts w:ascii="w_Badr" w:hAnsi="w_Badr" w:cs="w_Badr" w:hint="cs"/>
          <w:sz w:val="24"/>
          <w:rtl/>
          <w:lang w:bidi="fa-IR"/>
        </w:rPr>
        <w:t>دردآور</w:t>
      </w:r>
      <w:r w:rsidRPr="00D92428">
        <w:rPr>
          <w:rFonts w:ascii="w_Badr" w:hAnsi="w_Badr" w:cs="w_Badr"/>
          <w:sz w:val="24"/>
          <w:rtl/>
          <w:lang w:bidi="fa-IR"/>
        </w:rPr>
        <w:t xml:space="preserve"> </w:t>
      </w:r>
      <w:r w:rsidRPr="00D92428">
        <w:rPr>
          <w:rFonts w:ascii="w_Badr" w:hAnsi="w_Badr" w:cs="w_Badr" w:hint="cs"/>
          <w:sz w:val="24"/>
          <w:rtl/>
          <w:lang w:bidi="fa-IR"/>
        </w:rPr>
        <w:t>آماده</w:t>
      </w:r>
      <w:r w:rsidRPr="00D92428">
        <w:rPr>
          <w:rFonts w:ascii="w_Badr" w:hAnsi="w_Badr" w:cs="w_Badr"/>
          <w:sz w:val="24"/>
          <w:rtl/>
          <w:lang w:bidi="fa-IR"/>
        </w:rPr>
        <w:t xml:space="preserve"> </w:t>
      </w:r>
      <w:r w:rsidRPr="00D92428">
        <w:rPr>
          <w:rFonts w:ascii="w_Badr" w:hAnsi="w_Badr" w:cs="w_Badr" w:hint="cs"/>
          <w:sz w:val="24"/>
          <w:rtl/>
          <w:lang w:bidi="fa-IR"/>
        </w:rPr>
        <w:t>كرده</w:t>
      </w:r>
      <w:r w:rsidRPr="00D92428">
        <w:rPr>
          <w:rFonts w:ascii="w_Badr" w:hAnsi="w_Badr" w:cs="w_Badr"/>
          <w:sz w:val="24"/>
          <w:rtl/>
          <w:lang w:bidi="fa-IR"/>
        </w:rPr>
        <w:t xml:space="preserve"> </w:t>
      </w:r>
      <w:r w:rsidRPr="00D92428">
        <w:rPr>
          <w:rFonts w:ascii="w_Badr" w:hAnsi="w_Badr" w:cs="w_Badr" w:hint="cs"/>
          <w:sz w:val="24"/>
          <w:rtl/>
          <w:lang w:bidi="fa-IR"/>
        </w:rPr>
        <w:t>است</w:t>
      </w:r>
      <w:r w:rsidRPr="00D92428">
        <w:rPr>
          <w:rFonts w:ascii="w_Badr" w:hAnsi="w_Badr" w:cs="w_Badr"/>
          <w:sz w:val="24"/>
          <w:rtl/>
          <w:lang w:bidi="fa-IR"/>
        </w:rPr>
        <w:t>. (31)</w:t>
      </w:r>
    </w:p>
    <w:p w:rsidR="00454AD7" w:rsidRDefault="00454AD7" w:rsidP="00454AD7">
      <w:pPr>
        <w:spacing w:after="0"/>
        <w:jc w:val="both"/>
        <w:rPr>
          <w:rFonts w:ascii="w_Lotus" w:hAnsi="w_Lotus"/>
          <w:sz w:val="24"/>
          <w:rtl/>
          <w:lang w:bidi="fa-IR"/>
        </w:rPr>
      </w:pPr>
      <w:r>
        <w:rPr>
          <w:rFonts w:ascii="w_Lotus" w:hAnsi="w_Lotus" w:hint="cs"/>
          <w:sz w:val="24"/>
          <w:rtl/>
          <w:lang w:bidi="fa-IR"/>
        </w:rPr>
        <w:t>در آیات فوق مسیر غیرشاکرانه زندگی منجر به سلاسل، اغلال و سعیر می‌گردد:</w:t>
      </w:r>
      <w:r>
        <w:rPr>
          <w:rStyle w:val="FootnoteReference"/>
          <w:rFonts w:ascii="w_Lotus" w:hAnsi="w_Lotus"/>
          <w:sz w:val="24"/>
          <w:rtl/>
          <w:lang w:bidi="fa-IR"/>
        </w:rPr>
        <w:footnoteReference w:id="111"/>
      </w:r>
    </w:p>
    <w:p w:rsidR="00454AD7" w:rsidRDefault="00454AD7" w:rsidP="00A4044E">
      <w:pPr>
        <w:numPr>
          <w:ilvl w:val="0"/>
          <w:numId w:val="23"/>
        </w:numPr>
        <w:spacing w:after="0"/>
        <w:jc w:val="both"/>
        <w:rPr>
          <w:sz w:val="24"/>
          <w:rtl/>
          <w:lang w:bidi="fa-IR"/>
        </w:rPr>
      </w:pPr>
      <w:r>
        <w:rPr>
          <w:rFonts w:hint="cs"/>
          <w:sz w:val="24"/>
          <w:rtl/>
          <w:lang w:bidi="fa-IR"/>
        </w:rPr>
        <w:t>سلاسل به معنای زنجیره‌های معیوبی است که در زندگی پدیدار می‌شود.</w:t>
      </w:r>
    </w:p>
    <w:p w:rsidR="00454AD7" w:rsidRDefault="00454AD7" w:rsidP="00A4044E">
      <w:pPr>
        <w:numPr>
          <w:ilvl w:val="0"/>
          <w:numId w:val="23"/>
        </w:numPr>
        <w:spacing w:after="0"/>
        <w:jc w:val="both"/>
        <w:rPr>
          <w:sz w:val="24"/>
          <w:rtl/>
          <w:lang w:bidi="fa-IR"/>
        </w:rPr>
      </w:pPr>
      <w:r>
        <w:rPr>
          <w:rFonts w:hint="cs"/>
          <w:sz w:val="24"/>
          <w:rtl/>
          <w:lang w:bidi="fa-IR"/>
        </w:rPr>
        <w:t>اغلال، محدودیت‌هایی است که تعصب و سنگ‌دلی به بار می‌آورد.</w:t>
      </w:r>
    </w:p>
    <w:p w:rsidR="00454AD7" w:rsidRDefault="00454AD7" w:rsidP="00A4044E">
      <w:pPr>
        <w:numPr>
          <w:ilvl w:val="0"/>
          <w:numId w:val="23"/>
        </w:numPr>
        <w:spacing w:after="0"/>
        <w:jc w:val="both"/>
        <w:rPr>
          <w:sz w:val="24"/>
          <w:lang w:bidi="fa-IR"/>
        </w:rPr>
      </w:pPr>
      <w:r>
        <w:rPr>
          <w:rFonts w:hint="cs"/>
          <w:sz w:val="24"/>
          <w:rtl/>
          <w:lang w:bidi="fa-IR"/>
        </w:rPr>
        <w:t>سعیر، محرومیت‌هایی است که فرد را دچار  غم و اندوه فراوان و فراگیر می‌کند.</w:t>
      </w:r>
    </w:p>
    <w:p w:rsidR="00A10C57" w:rsidRPr="00B848D5" w:rsidRDefault="00EC6758" w:rsidP="00EC6758">
      <w:pPr>
        <w:pStyle w:val="Heading3"/>
        <w:spacing w:before="0" w:after="0"/>
        <w:jc w:val="both"/>
        <w:rPr>
          <w:rFonts w:ascii="w_Mitra Black" w:hAnsi="w_Mitra Black" w:cs="w_Mitra Black"/>
          <w:b w:val="0"/>
          <w:bCs w:val="0"/>
          <w:sz w:val="22"/>
          <w:szCs w:val="24"/>
          <w:rtl/>
          <w:lang w:bidi="fa-IR"/>
        </w:rPr>
      </w:pPr>
      <w:bookmarkStart w:id="74" w:name="_Toc412839238"/>
      <w:bookmarkStart w:id="75" w:name="_Toc412839559"/>
      <w:r>
        <w:rPr>
          <w:rFonts w:ascii="w_Mitra Black" w:hAnsi="w_Mitra Black" w:cs="w_Mitra Black" w:hint="cs"/>
          <w:b w:val="0"/>
          <w:bCs w:val="0"/>
          <w:sz w:val="22"/>
          <w:szCs w:val="24"/>
          <w:rtl/>
          <w:lang w:bidi="fa-IR"/>
        </w:rPr>
        <w:t>مرحله دوم،</w:t>
      </w:r>
      <w:r w:rsidR="00454AD7">
        <w:rPr>
          <w:rFonts w:ascii="w_Mitra Black" w:hAnsi="w_Mitra Black" w:cs="w_Mitra Black" w:hint="cs"/>
          <w:b w:val="0"/>
          <w:bCs w:val="0"/>
          <w:sz w:val="22"/>
          <w:szCs w:val="24"/>
          <w:rtl/>
          <w:lang w:bidi="fa-IR"/>
        </w:rPr>
        <w:t xml:space="preserve">نشانه‌گذاری </w:t>
      </w:r>
      <w:r w:rsidR="00B80234" w:rsidRPr="00B848D5">
        <w:rPr>
          <w:rFonts w:ascii="w_Mitra Black" w:hAnsi="w_Mitra Black" w:cs="w_Mitra Black"/>
          <w:b w:val="0"/>
          <w:bCs w:val="0"/>
          <w:sz w:val="22"/>
          <w:szCs w:val="24"/>
          <w:rtl/>
          <w:lang w:bidi="fa-IR"/>
        </w:rPr>
        <w:t xml:space="preserve">شرور </w:t>
      </w:r>
      <w:r w:rsidR="00AF1DF2">
        <w:rPr>
          <w:rFonts w:ascii="w_Mitra Black" w:hAnsi="w_Mitra Black" w:cs="w_Mitra Black" w:hint="cs"/>
          <w:b w:val="0"/>
          <w:bCs w:val="0"/>
          <w:sz w:val="22"/>
          <w:szCs w:val="24"/>
          <w:rtl/>
          <w:lang w:bidi="fa-IR"/>
        </w:rPr>
        <w:t>(عوامل)</w:t>
      </w:r>
      <w:bookmarkEnd w:id="74"/>
      <w:bookmarkEnd w:id="75"/>
    </w:p>
    <w:p w:rsidR="006943FA" w:rsidRDefault="006943FA" w:rsidP="00733043">
      <w:pPr>
        <w:spacing w:after="0"/>
        <w:jc w:val="both"/>
        <w:rPr>
          <w:rFonts w:ascii="w_Lotus" w:hAnsi="w_Lotus"/>
          <w:sz w:val="24"/>
          <w:rtl/>
          <w:lang w:bidi="fa-IR"/>
        </w:rPr>
      </w:pPr>
      <w:r>
        <w:rPr>
          <w:rFonts w:ascii="w_Lotus" w:hAnsi="w_Lotus" w:hint="cs"/>
          <w:sz w:val="24"/>
          <w:rtl/>
          <w:lang w:bidi="fa-IR"/>
        </w:rPr>
        <w:t xml:space="preserve">در این بخش لازم است شرور و اثر آنها شناخته شوند. یعنی </w:t>
      </w:r>
      <w:r w:rsidR="001D1759">
        <w:rPr>
          <w:rFonts w:ascii="w_Lotus" w:hAnsi="w_Lotus" w:hint="cs"/>
          <w:sz w:val="24"/>
          <w:rtl/>
          <w:lang w:bidi="fa-IR"/>
        </w:rPr>
        <w:t xml:space="preserve">هم شناخت شرور و هم شناخت اثر آنها ضروری است. </w:t>
      </w:r>
    </w:p>
    <w:p w:rsidR="0088570C" w:rsidRDefault="00B80234" w:rsidP="001D1759">
      <w:pPr>
        <w:spacing w:after="0"/>
        <w:jc w:val="both"/>
        <w:rPr>
          <w:rFonts w:ascii="w_Lotus" w:hAnsi="w_Lotus"/>
          <w:sz w:val="24"/>
          <w:rtl/>
          <w:lang w:bidi="fa-IR"/>
        </w:rPr>
      </w:pPr>
      <w:r>
        <w:rPr>
          <w:rFonts w:ascii="w_Lotus" w:hAnsi="w_Lotus" w:hint="cs"/>
          <w:sz w:val="24"/>
          <w:rtl/>
          <w:lang w:bidi="fa-IR"/>
        </w:rPr>
        <w:t>منظور از اثرشناسی شرور تفکیک شرور با توجه به آثار مختلف آنهاست.</w:t>
      </w:r>
      <w:r w:rsidRPr="00B80234">
        <w:rPr>
          <w:rFonts w:ascii="w_Lotus" w:hAnsi="w_Lotus" w:hint="cs"/>
          <w:sz w:val="24"/>
          <w:rtl/>
          <w:lang w:bidi="fa-IR"/>
        </w:rPr>
        <w:t xml:space="preserve"> </w:t>
      </w:r>
      <w:r w:rsidR="0088570C">
        <w:rPr>
          <w:rFonts w:ascii="w_Lotus" w:hAnsi="w_Lotus" w:hint="cs"/>
          <w:sz w:val="24"/>
          <w:rtl/>
          <w:lang w:bidi="fa-IR"/>
        </w:rPr>
        <w:t>در سوره مبارکه فلق چهار دسته شر معرفی می‌شوند که بر اساس این چهار دسته می‌توان تفکیک ظهور اثر برای شر را به دست آورد:</w:t>
      </w:r>
    </w:p>
    <w:p w:rsidR="00B80234" w:rsidRDefault="00B80234" w:rsidP="0088570C">
      <w:pPr>
        <w:spacing w:after="0"/>
        <w:jc w:val="both"/>
        <w:rPr>
          <w:rFonts w:ascii="w_Lotus" w:hAnsi="w_Lotus"/>
          <w:sz w:val="24"/>
          <w:rtl/>
          <w:lang w:bidi="fa-IR"/>
        </w:rPr>
      </w:pPr>
      <w:r>
        <w:rPr>
          <w:rFonts w:ascii="w_Lotus" w:hAnsi="w_Lotus" w:hint="cs"/>
          <w:sz w:val="24"/>
          <w:rtl/>
          <w:lang w:bidi="fa-IR"/>
        </w:rPr>
        <w:lastRenderedPageBreak/>
        <w:t xml:space="preserve">دسته اول: آثار نامطلوبی که در زندگی انسان از هر آنچه خلق شده است گذاشته </w:t>
      </w:r>
      <w:r w:rsidRPr="002427EE">
        <w:rPr>
          <w:rFonts w:ascii="w_Lotus" w:hAnsi="w_Lotus" w:hint="cs"/>
          <w:sz w:val="24"/>
          <w:rtl/>
          <w:lang w:bidi="fa-IR"/>
        </w:rPr>
        <w:t>می‌شود. در این حالت آثار شرور بر اساس مخلوقیت آنها شناخته می‌شود.</w:t>
      </w:r>
    </w:p>
    <w:p w:rsidR="00B80234" w:rsidRDefault="00B80234" w:rsidP="0088570C">
      <w:pPr>
        <w:spacing w:after="0"/>
        <w:jc w:val="both"/>
        <w:rPr>
          <w:rFonts w:ascii="w_Lotus" w:hAnsi="w_Lotus"/>
          <w:sz w:val="24"/>
          <w:rtl/>
          <w:lang w:bidi="fa-IR"/>
        </w:rPr>
      </w:pPr>
      <w:r>
        <w:rPr>
          <w:rFonts w:ascii="w_Lotus" w:hAnsi="w_Lotus" w:hint="cs"/>
          <w:sz w:val="24"/>
          <w:rtl/>
          <w:lang w:bidi="fa-IR"/>
        </w:rPr>
        <w:t>دسته دوم: آثار نامطلوبی که در زندگی انسان از ظلمت‌های نهادینه شده در زندگی و بسترهای بیرونی و درونی آشکار می‌شود. آثار این شرور در زندگی به عنوان بستر وقوع رخدادها ظاهر می‌شود.</w:t>
      </w:r>
    </w:p>
    <w:p w:rsidR="00B80234" w:rsidRDefault="00B80234" w:rsidP="0088570C">
      <w:pPr>
        <w:spacing w:after="0"/>
        <w:jc w:val="both"/>
        <w:rPr>
          <w:rFonts w:ascii="w_Lotus" w:hAnsi="w_Lotus"/>
          <w:sz w:val="24"/>
          <w:rtl/>
          <w:lang w:bidi="fa-IR"/>
        </w:rPr>
      </w:pPr>
      <w:r>
        <w:rPr>
          <w:rFonts w:ascii="w_Lotus" w:hAnsi="w_Lotus" w:hint="cs"/>
          <w:sz w:val="24"/>
          <w:rtl/>
          <w:lang w:bidi="fa-IR"/>
        </w:rPr>
        <w:t xml:space="preserve">دسته سوم: آثار نامطلوبی که در مراحل و مراتب رشد انسان و نیز امور زندگی‌اش رخ می‌دهد. </w:t>
      </w:r>
    </w:p>
    <w:p w:rsidR="00B80234" w:rsidRDefault="00B80234" w:rsidP="0088570C">
      <w:pPr>
        <w:spacing w:after="0"/>
        <w:jc w:val="both"/>
        <w:rPr>
          <w:rFonts w:ascii="w_Lotus" w:hAnsi="w_Lotus"/>
          <w:sz w:val="24"/>
          <w:rtl/>
          <w:lang w:bidi="fa-IR"/>
        </w:rPr>
      </w:pPr>
      <w:r>
        <w:rPr>
          <w:rFonts w:ascii="w_Lotus" w:hAnsi="w_Lotus" w:hint="cs"/>
          <w:sz w:val="24"/>
          <w:rtl/>
          <w:lang w:bidi="fa-IR"/>
        </w:rPr>
        <w:t>دسته چهارم: آثار نامطلوبی که در امکانات و نعمت‌های انسان به تدریج حادث می‌گردد.</w:t>
      </w:r>
    </w:p>
    <w:p w:rsidR="002427EE" w:rsidRDefault="002427EE" w:rsidP="002427EE">
      <w:pPr>
        <w:spacing w:after="0"/>
        <w:jc w:val="both"/>
        <w:rPr>
          <w:rFonts w:ascii="w_Lotus" w:hAnsi="w_Lotus"/>
          <w:sz w:val="24"/>
          <w:rtl/>
          <w:lang w:bidi="fa-IR"/>
        </w:rPr>
      </w:pPr>
      <w:r>
        <w:rPr>
          <w:rFonts w:ascii="w_Lotus" w:hAnsi="w_Lotus" w:hint="cs"/>
          <w:sz w:val="24"/>
          <w:rtl/>
          <w:lang w:bidi="fa-IR"/>
        </w:rPr>
        <w:t xml:space="preserve">نشانه‌گذاری شرور با تفکیک شرور و آثار آنها در زندگی انسان اتفاق می‌افتد. </w:t>
      </w:r>
    </w:p>
    <w:p w:rsidR="002427EE" w:rsidRDefault="002427EE" w:rsidP="002427EE">
      <w:pPr>
        <w:spacing w:after="0"/>
        <w:jc w:val="both"/>
        <w:rPr>
          <w:rFonts w:ascii="w_Lotus" w:hAnsi="w_Lotus"/>
          <w:sz w:val="24"/>
          <w:rtl/>
          <w:lang w:bidi="fa-IR"/>
        </w:rPr>
      </w:pPr>
      <w:r>
        <w:rPr>
          <w:rFonts w:ascii="w_Lotus" w:hAnsi="w_Lotus" w:hint="cs"/>
          <w:sz w:val="24"/>
          <w:rtl/>
          <w:lang w:bidi="fa-IR"/>
        </w:rPr>
        <w:t xml:space="preserve">بدین ترتیب با اثرشناسی شرور از جهات مختلف نشانه‌گذاری برای شرور محقق می‌شود. </w:t>
      </w:r>
    </w:p>
    <w:p w:rsidR="002427EE" w:rsidRDefault="002427EE" w:rsidP="002427EE">
      <w:pPr>
        <w:spacing w:after="0"/>
        <w:jc w:val="both"/>
        <w:rPr>
          <w:rFonts w:ascii="w_Lotus" w:hAnsi="w_Lotus"/>
          <w:sz w:val="24"/>
          <w:rtl/>
          <w:lang w:bidi="fa-IR"/>
        </w:rPr>
      </w:pPr>
      <w:r>
        <w:rPr>
          <w:rFonts w:ascii="w_Lotus" w:hAnsi="w_Lotus" w:hint="cs"/>
          <w:sz w:val="24"/>
          <w:rtl/>
          <w:lang w:bidi="fa-IR"/>
        </w:rPr>
        <w:t>بدین ترتیب برای شناخت آسیب‌ها و آثار مخربشان چهار محور مورد بررسی قرار می‌گیرد:</w:t>
      </w:r>
    </w:p>
    <w:p w:rsidR="002427EE" w:rsidRDefault="002427EE" w:rsidP="002427EE">
      <w:pPr>
        <w:spacing w:after="0"/>
        <w:jc w:val="both"/>
        <w:rPr>
          <w:rFonts w:ascii="w_Lotus" w:hAnsi="w_Lotus"/>
          <w:sz w:val="24"/>
          <w:rtl/>
          <w:lang w:bidi="fa-IR"/>
        </w:rPr>
      </w:pPr>
      <w:r>
        <w:rPr>
          <w:rFonts w:ascii="w_Lotus" w:hAnsi="w_Lotus" w:hint="cs"/>
          <w:sz w:val="24"/>
          <w:rtl/>
          <w:lang w:bidi="fa-IR"/>
        </w:rPr>
        <w:t>اول، آثار تخریبی که به انسان به عنوان مخلوقی از مخلوقات الهی وارد شده است.</w:t>
      </w:r>
    </w:p>
    <w:p w:rsidR="002427EE" w:rsidRDefault="002427EE" w:rsidP="002427EE">
      <w:pPr>
        <w:spacing w:after="0"/>
        <w:jc w:val="both"/>
        <w:rPr>
          <w:rFonts w:ascii="w_Lotus" w:hAnsi="w_Lotus"/>
          <w:sz w:val="24"/>
          <w:rtl/>
          <w:lang w:bidi="fa-IR"/>
        </w:rPr>
      </w:pPr>
      <w:r>
        <w:rPr>
          <w:rFonts w:ascii="w_Lotus" w:hAnsi="w_Lotus" w:hint="cs"/>
          <w:sz w:val="24"/>
          <w:rtl/>
          <w:lang w:bidi="fa-IR"/>
        </w:rPr>
        <w:t>دوم، آثار تخریبی که به انسان به عنوان موجودی دارای مراتب در مراتب مختلف زندگی و بسترهای زندگی‌اش وارد شده است.</w:t>
      </w:r>
    </w:p>
    <w:p w:rsidR="002427EE" w:rsidRDefault="002427EE" w:rsidP="002427EE">
      <w:pPr>
        <w:spacing w:after="0"/>
        <w:jc w:val="both"/>
        <w:rPr>
          <w:rFonts w:ascii="w_Lotus" w:hAnsi="w_Lotus"/>
          <w:sz w:val="24"/>
          <w:rtl/>
          <w:lang w:bidi="fa-IR"/>
        </w:rPr>
      </w:pPr>
      <w:r>
        <w:rPr>
          <w:rFonts w:ascii="w_Lotus" w:hAnsi="w_Lotus" w:hint="cs"/>
          <w:sz w:val="24"/>
          <w:rtl/>
          <w:lang w:bidi="fa-IR"/>
        </w:rPr>
        <w:t>سوم،  آثار تخریبی که به انسان به عنوان سائر و صائر الی الله وارد می‌شود.</w:t>
      </w:r>
    </w:p>
    <w:p w:rsidR="002427EE" w:rsidRDefault="002427EE" w:rsidP="002427EE">
      <w:pPr>
        <w:spacing w:after="0"/>
        <w:jc w:val="both"/>
        <w:rPr>
          <w:rFonts w:ascii="w_Lotus" w:hAnsi="w_Lotus"/>
          <w:sz w:val="24"/>
          <w:rtl/>
          <w:lang w:bidi="fa-IR"/>
        </w:rPr>
      </w:pPr>
      <w:r>
        <w:rPr>
          <w:rFonts w:ascii="w_Lotus" w:hAnsi="w_Lotus" w:hint="cs"/>
          <w:sz w:val="24"/>
          <w:rtl/>
          <w:lang w:bidi="fa-IR"/>
        </w:rPr>
        <w:t>چهارم: آثار تخریبی که به انسان از جهت داشتن دارایی‌ها و نعمت‌هایش وارد می‌شود.</w:t>
      </w:r>
    </w:p>
    <w:p w:rsidR="002427EE" w:rsidRDefault="002427EE" w:rsidP="002427EE">
      <w:pPr>
        <w:spacing w:after="0"/>
        <w:jc w:val="both"/>
        <w:rPr>
          <w:rFonts w:ascii="w_Lotus" w:hAnsi="w_Lotus"/>
          <w:sz w:val="24"/>
          <w:rtl/>
          <w:lang w:bidi="fa-IR"/>
        </w:rPr>
      </w:pPr>
      <w:r>
        <w:rPr>
          <w:rFonts w:ascii="w_Lotus" w:hAnsi="w_Lotus" w:hint="cs"/>
          <w:sz w:val="24"/>
          <w:rtl/>
          <w:lang w:bidi="fa-IR"/>
        </w:rPr>
        <w:t>بر اساس چهار عنوان فوق نشانه‌گذاری برای شرور محقق شده و چهار محور اصلی پیدا می‌کند.</w:t>
      </w:r>
    </w:p>
    <w:p w:rsidR="002427EE" w:rsidRDefault="002427EE" w:rsidP="002427EE">
      <w:pPr>
        <w:spacing w:after="0"/>
        <w:jc w:val="both"/>
        <w:rPr>
          <w:rFonts w:ascii="w_Lotus" w:hAnsi="w_Lotus"/>
          <w:sz w:val="24"/>
          <w:rtl/>
          <w:lang w:bidi="fa-IR"/>
        </w:rPr>
      </w:pPr>
      <w:r>
        <w:rPr>
          <w:rFonts w:ascii="w_Lotus" w:hAnsi="w_Lotus" w:hint="cs"/>
          <w:sz w:val="24"/>
          <w:rtl/>
          <w:lang w:bidi="fa-IR"/>
        </w:rPr>
        <w:lastRenderedPageBreak/>
        <w:t xml:space="preserve">طبیعی است هر یک از موارد فوق دارای تفکیک ‌های مختلفی است که این تفکیک‌ها در کتاب فلق ذکر شده است. </w:t>
      </w:r>
    </w:p>
    <w:p w:rsidR="00A10C57" w:rsidRPr="00B848D5" w:rsidRDefault="00EC6758" w:rsidP="00AF1DF2">
      <w:pPr>
        <w:pStyle w:val="Heading3"/>
        <w:spacing w:before="0" w:after="0"/>
        <w:jc w:val="both"/>
        <w:rPr>
          <w:rFonts w:ascii="w_Mitra Black" w:hAnsi="w_Mitra Black" w:cs="w_Mitra Black"/>
          <w:b w:val="0"/>
          <w:bCs w:val="0"/>
          <w:sz w:val="22"/>
          <w:szCs w:val="24"/>
          <w:rtl/>
          <w:lang w:bidi="fa-IR"/>
        </w:rPr>
      </w:pPr>
      <w:bookmarkStart w:id="76" w:name="_Toc412839239"/>
      <w:bookmarkStart w:id="77" w:name="_Toc412839560"/>
      <w:r>
        <w:rPr>
          <w:rFonts w:ascii="w_Mitra Black" w:hAnsi="w_Mitra Black" w:cs="w_Mitra Black" w:hint="cs"/>
          <w:b w:val="0"/>
          <w:bCs w:val="0"/>
          <w:sz w:val="22"/>
          <w:szCs w:val="24"/>
          <w:rtl/>
          <w:lang w:bidi="fa-IR"/>
        </w:rPr>
        <w:t>مرحله سوم</w:t>
      </w:r>
      <w:r w:rsidR="0088570C" w:rsidRPr="00B848D5">
        <w:rPr>
          <w:rFonts w:ascii="w_Mitra Black" w:hAnsi="w_Mitra Black" w:cs="w_Mitra Black"/>
          <w:b w:val="0"/>
          <w:bCs w:val="0"/>
          <w:sz w:val="22"/>
          <w:szCs w:val="24"/>
          <w:rtl/>
          <w:lang w:bidi="fa-IR"/>
        </w:rPr>
        <w:t xml:space="preserve">. </w:t>
      </w:r>
      <w:r w:rsidR="00AF1DF2">
        <w:rPr>
          <w:rFonts w:ascii="w_Mitra Black" w:hAnsi="w_Mitra Black" w:cs="w_Mitra Black" w:hint="cs"/>
          <w:b w:val="0"/>
          <w:bCs w:val="0"/>
          <w:sz w:val="22"/>
          <w:szCs w:val="24"/>
          <w:rtl/>
          <w:lang w:bidi="fa-IR"/>
        </w:rPr>
        <w:t xml:space="preserve">نشانه‌شناسی </w:t>
      </w:r>
      <w:r w:rsidR="00E37D99" w:rsidRPr="00B848D5">
        <w:rPr>
          <w:rFonts w:ascii="w_Mitra Black" w:hAnsi="w_Mitra Black" w:cs="w_Mitra Black" w:hint="cs"/>
          <w:b w:val="0"/>
          <w:bCs w:val="0"/>
          <w:sz w:val="22"/>
          <w:szCs w:val="24"/>
          <w:rtl/>
          <w:lang w:bidi="fa-IR"/>
        </w:rPr>
        <w:t>اثر</w:t>
      </w:r>
      <w:r w:rsidR="00AF1DF2">
        <w:rPr>
          <w:rFonts w:ascii="w_Mitra Black" w:hAnsi="w_Mitra Black" w:cs="w_Mitra Black" w:hint="cs"/>
          <w:b w:val="0"/>
          <w:bCs w:val="0"/>
          <w:sz w:val="22"/>
          <w:szCs w:val="24"/>
          <w:rtl/>
          <w:lang w:bidi="fa-IR"/>
        </w:rPr>
        <w:t>پذیری</w:t>
      </w:r>
      <w:r w:rsidR="00E37D99" w:rsidRPr="00B848D5">
        <w:rPr>
          <w:rFonts w:ascii="w_Mitra Black" w:hAnsi="w_Mitra Black" w:cs="w_Mitra Black" w:hint="cs"/>
          <w:b w:val="0"/>
          <w:bCs w:val="0"/>
          <w:sz w:val="22"/>
          <w:szCs w:val="24"/>
          <w:rtl/>
          <w:lang w:bidi="fa-IR"/>
        </w:rPr>
        <w:t xml:space="preserve"> شرور</w:t>
      </w:r>
      <w:r w:rsidR="00AF1DF2">
        <w:rPr>
          <w:rFonts w:ascii="w_Mitra Black" w:hAnsi="w_Mitra Black" w:cs="w_Mitra Black" w:hint="cs"/>
          <w:b w:val="0"/>
          <w:bCs w:val="0"/>
          <w:sz w:val="22"/>
          <w:szCs w:val="24"/>
          <w:rtl/>
          <w:lang w:bidi="fa-IR"/>
        </w:rPr>
        <w:t xml:space="preserve"> (عامل اصلی)</w:t>
      </w:r>
      <w:bookmarkEnd w:id="76"/>
      <w:bookmarkEnd w:id="77"/>
    </w:p>
    <w:p w:rsidR="00A10C57" w:rsidRDefault="00A10C57" w:rsidP="0088570C">
      <w:pPr>
        <w:spacing w:after="0"/>
        <w:jc w:val="both"/>
        <w:rPr>
          <w:rFonts w:ascii="w_Lotus" w:hAnsi="w_Lotus"/>
          <w:sz w:val="24"/>
          <w:rtl/>
          <w:lang w:bidi="fa-IR"/>
        </w:rPr>
      </w:pPr>
      <w:r>
        <w:rPr>
          <w:rFonts w:ascii="w_Lotus" w:hAnsi="w_Lotus" w:hint="cs"/>
          <w:sz w:val="24"/>
          <w:rtl/>
          <w:lang w:bidi="fa-IR"/>
        </w:rPr>
        <w:t xml:space="preserve">خداوند به انسان قدرتی عنایت کرده که به واسطه اتصال به ملکوت می‌تواند از گزند هر شری در امان باشد. مسائل و مصایبی که با آن برخورد می‌کند را به عنوان ابتلا دانسته و با احسن عمل از آنها موقعیت رشد و بروز حسن تدارک بیند. ضررهایی که در طول زندگی دچارش می‌شود را به عنوان فرصت‌های طلایی ارتباط با خدا و اتصال به غیب تلقی کند. </w:t>
      </w:r>
    </w:p>
    <w:p w:rsidR="00A10C57" w:rsidRPr="007C0832" w:rsidRDefault="00A10C57" w:rsidP="00794FAE">
      <w:pPr>
        <w:spacing w:after="0"/>
        <w:ind w:left="720"/>
        <w:jc w:val="both"/>
        <w:rPr>
          <w:rFonts w:ascii="w_Badr" w:hAnsi="w_Badr" w:cs="w_Badr"/>
          <w:sz w:val="24"/>
          <w:rtl/>
          <w:lang w:bidi="fa-IR"/>
        </w:rPr>
      </w:pPr>
      <w:r w:rsidRPr="007C0832">
        <w:rPr>
          <w:rFonts w:ascii="w_Badr" w:hAnsi="w_Badr" w:cs="w_Badr" w:hint="cs"/>
          <w:sz w:val="24"/>
          <w:rtl/>
          <w:lang w:bidi="fa-IR"/>
        </w:rPr>
        <w:t xml:space="preserve">وَ لَنَبْلُوَنَّكُمْ بِشَيْ‏ءٍ مِنَ الْخَوْفِ وَ الْجُوعِ وَ نَقْصٍ مِنَ الْأَمْوالِ وَ الْأَنْفُسِ وَ الثَّمَراتِ وَ بَشِّرِ الصَّابِرينَ </w:t>
      </w:r>
      <w:r w:rsidR="00794FAE">
        <w:rPr>
          <w:rFonts w:ascii="w_Badr" w:hAnsi="w_Badr" w:cs="w_Badr" w:hint="cs"/>
          <w:sz w:val="24"/>
          <w:rtl/>
          <w:lang w:bidi="fa-IR"/>
        </w:rPr>
        <w:t xml:space="preserve">* </w:t>
      </w:r>
      <w:r>
        <w:rPr>
          <w:rFonts w:ascii="w_Badr" w:hAnsi="w_Badr" w:cs="w_Badr"/>
          <w:sz w:val="24"/>
          <w:lang w:bidi="fa-IR"/>
        </w:rPr>
        <w:t xml:space="preserve"> </w:t>
      </w:r>
      <w:r w:rsidRPr="007C0832">
        <w:rPr>
          <w:rFonts w:ascii="w_Badr" w:hAnsi="w_Badr" w:cs="w_Badr" w:hint="cs"/>
          <w:sz w:val="24"/>
          <w:rtl/>
          <w:lang w:bidi="fa-IR"/>
        </w:rPr>
        <w:t xml:space="preserve">الَّذينَ إِذا أَصابَتْهُمْ مُصيبَةٌ قالُوا إِنَّا لِلَّهِ وَ إِنَّا إِلَيْهِ راجِعُونَ </w:t>
      </w:r>
      <w:r w:rsidR="00794FAE">
        <w:rPr>
          <w:rFonts w:ascii="w_Badr" w:hAnsi="w_Badr" w:cs="w_Badr" w:hint="cs"/>
          <w:sz w:val="24"/>
          <w:rtl/>
          <w:lang w:bidi="fa-IR"/>
        </w:rPr>
        <w:t>*</w:t>
      </w:r>
      <w:r>
        <w:rPr>
          <w:rFonts w:ascii="w_Badr" w:hAnsi="w_Badr" w:cs="w_Badr"/>
          <w:sz w:val="24"/>
          <w:lang w:bidi="fa-IR"/>
        </w:rPr>
        <w:t xml:space="preserve"> </w:t>
      </w:r>
      <w:r w:rsidRPr="007C0832">
        <w:rPr>
          <w:rFonts w:ascii="w_Badr" w:hAnsi="w_Badr" w:cs="w_Badr" w:hint="cs"/>
          <w:sz w:val="24"/>
          <w:rtl/>
          <w:lang w:bidi="fa-IR"/>
        </w:rPr>
        <w:t>أُولئِكَ عَلَيْهِمْ صَلَواتٌ مِنْ رَبِّهِمْ وَ رَحْمَةٌ وَ أُ</w:t>
      </w:r>
      <w:r w:rsidR="00794FAE">
        <w:rPr>
          <w:rFonts w:ascii="w_Badr" w:hAnsi="w_Badr" w:cs="w_Badr" w:hint="cs"/>
          <w:sz w:val="24"/>
          <w:rtl/>
          <w:lang w:bidi="fa-IR"/>
        </w:rPr>
        <w:t>ولئِكَ هُمُ الْمُهْتَدُونَ</w:t>
      </w:r>
      <w:r w:rsidR="00794FAE">
        <w:rPr>
          <w:rStyle w:val="FootnoteReference"/>
          <w:rFonts w:ascii="w_Badr" w:hAnsi="w_Badr" w:cs="w_Badr"/>
          <w:sz w:val="24"/>
          <w:rtl/>
          <w:lang w:bidi="fa-IR"/>
        </w:rPr>
        <w:footnoteReference w:id="112"/>
      </w:r>
    </w:p>
    <w:p w:rsidR="00A10C57" w:rsidRPr="007C0832" w:rsidRDefault="00A10C57" w:rsidP="00794FAE">
      <w:pPr>
        <w:spacing w:after="0"/>
        <w:ind w:left="720"/>
        <w:jc w:val="both"/>
        <w:rPr>
          <w:rFonts w:ascii="w_Badr" w:hAnsi="w_Badr" w:cs="w_Badr"/>
          <w:sz w:val="24"/>
          <w:rtl/>
          <w:lang w:bidi="fa-IR"/>
        </w:rPr>
      </w:pPr>
      <w:r w:rsidRPr="007C0832">
        <w:rPr>
          <w:rFonts w:ascii="w_Badr" w:hAnsi="w_Badr" w:cs="w_Badr" w:hint="cs"/>
          <w:sz w:val="24"/>
          <w:rtl/>
          <w:lang w:bidi="fa-IR"/>
        </w:rPr>
        <w:t xml:space="preserve">قطعاً همه شما را با چيزى از ترس، گرسنگى، و كاهش در مالها و جانها و ميوه‏ها، آزمايش مى‏كنيم؛ و بشارت ده به استقامت‏كنندگان! </w:t>
      </w:r>
      <w:r w:rsidR="00794FAE">
        <w:rPr>
          <w:rFonts w:ascii="w_Badr" w:hAnsi="w_Badr" w:cs="w_Badr" w:hint="cs"/>
          <w:sz w:val="24"/>
          <w:rtl/>
          <w:lang w:bidi="fa-IR"/>
        </w:rPr>
        <w:t>*</w:t>
      </w:r>
      <w:r>
        <w:rPr>
          <w:rFonts w:ascii="w_Badr" w:hAnsi="w_Badr" w:cs="w_Badr" w:hint="cs"/>
          <w:sz w:val="24"/>
          <w:rtl/>
          <w:lang w:bidi="fa-IR"/>
        </w:rPr>
        <w:t xml:space="preserve"> </w:t>
      </w:r>
      <w:r w:rsidRPr="007C0832">
        <w:rPr>
          <w:rFonts w:ascii="w_Badr" w:hAnsi="w_Badr" w:cs="w_Badr" w:hint="cs"/>
          <w:sz w:val="24"/>
          <w:rtl/>
          <w:lang w:bidi="fa-IR"/>
        </w:rPr>
        <w:t xml:space="preserve">آنها كه هر گاه مصيبتى به ايشان مى‏رسد، مى‏گويند: «ما از آنِ خدائيم؛ و به سوى او بازمى‏گرديم!» </w:t>
      </w:r>
      <w:r w:rsidR="00794FAE">
        <w:rPr>
          <w:rFonts w:ascii="w_Badr" w:hAnsi="w_Badr" w:cs="w_Badr" w:hint="cs"/>
          <w:sz w:val="24"/>
          <w:rtl/>
          <w:lang w:bidi="fa-IR"/>
        </w:rPr>
        <w:t>*</w:t>
      </w:r>
      <w:r>
        <w:rPr>
          <w:rFonts w:ascii="w_Badr" w:hAnsi="w_Badr" w:cs="w_Badr" w:hint="cs"/>
          <w:sz w:val="24"/>
          <w:rtl/>
          <w:lang w:bidi="fa-IR"/>
        </w:rPr>
        <w:t xml:space="preserve"> </w:t>
      </w:r>
      <w:r w:rsidRPr="007C0832">
        <w:rPr>
          <w:rFonts w:ascii="w_Badr" w:hAnsi="w_Badr" w:cs="w_Badr" w:hint="cs"/>
          <w:sz w:val="24"/>
          <w:rtl/>
          <w:lang w:bidi="fa-IR"/>
        </w:rPr>
        <w:t xml:space="preserve">اينها، همانها هستند كه الطاف و رحمت خدا شامل حالشان شده؛ و آنها هستند هدايت‏يافتگان! </w:t>
      </w:r>
    </w:p>
    <w:p w:rsidR="00A10C57" w:rsidRDefault="00A10C57" w:rsidP="0088570C">
      <w:pPr>
        <w:spacing w:after="0"/>
        <w:jc w:val="both"/>
        <w:rPr>
          <w:rFonts w:ascii="w_Lotus" w:hAnsi="w_Lotus"/>
          <w:sz w:val="24"/>
          <w:lang w:bidi="fa-IR"/>
        </w:rPr>
      </w:pPr>
      <w:r>
        <w:rPr>
          <w:rFonts w:hint="cs"/>
          <w:sz w:val="24"/>
          <w:rtl/>
          <w:lang w:bidi="fa-IR"/>
        </w:rPr>
        <w:t xml:space="preserve">بر اساس منطق فوق، شرور در صورتی که فرد تمهیداتی را در خود، در هر لحظه، مهیا نکرده باشد، در او اثر می‌کنند و به صورت اختلال و آسیب در زندگی او نمایان می‌شوند. در غیر این صورت </w:t>
      </w:r>
      <w:r>
        <w:rPr>
          <w:rFonts w:ascii="w_Lotus" w:hAnsi="w_Lotus" w:hint="cs"/>
          <w:sz w:val="24"/>
          <w:rtl/>
          <w:lang w:bidi="fa-IR"/>
        </w:rPr>
        <w:t xml:space="preserve">مسائل و مصایب و ضررها، محرک‌هایی برای جاری شدن «صلوات و رحمت» در زندگی او خواهند بود. </w:t>
      </w:r>
    </w:p>
    <w:p w:rsidR="00A10C57" w:rsidRDefault="00A10C57" w:rsidP="00454AD7">
      <w:pPr>
        <w:spacing w:after="0"/>
        <w:jc w:val="both"/>
        <w:rPr>
          <w:sz w:val="24"/>
          <w:lang w:bidi="fa-IR"/>
        </w:rPr>
      </w:pPr>
      <w:r>
        <w:rPr>
          <w:rFonts w:ascii="w_Lotus" w:hAnsi="w_Lotus" w:hint="cs"/>
          <w:sz w:val="24"/>
          <w:rtl/>
          <w:lang w:bidi="fa-IR"/>
        </w:rPr>
        <w:lastRenderedPageBreak/>
        <w:t>زمینه لازم برای اثرگذاری شرور، در اثر مواجهه با اتفاقات و رخدادها و نیز اشخاص و پدیده‌ها ایجاد می‌شود که اثرات القایی داشته و به صورت القایی به وجود می‌آید یقین فطری فرد نسبت به ربوبیت، مالکیت و الوهیت حضرت حق را خدشه‌دار می‌کند. خداوند این فرایند القایی تخریب‌کننده یقین را در سوره ناس به «وسوسه» معرفی کرده است.</w:t>
      </w:r>
    </w:p>
    <w:p w:rsidR="00A10C57" w:rsidRDefault="00EC6758" w:rsidP="00EC6758">
      <w:pPr>
        <w:pStyle w:val="Heading3"/>
        <w:spacing w:before="0" w:after="0"/>
        <w:jc w:val="both"/>
        <w:rPr>
          <w:rFonts w:ascii="w_Mitra Black" w:hAnsi="w_Mitra Black" w:cs="w_Mitra Black"/>
          <w:b w:val="0"/>
          <w:bCs w:val="0"/>
          <w:sz w:val="22"/>
          <w:szCs w:val="24"/>
          <w:rtl/>
          <w:lang w:bidi="fa-IR"/>
        </w:rPr>
      </w:pPr>
      <w:bookmarkStart w:id="78" w:name="_Toc412839240"/>
      <w:bookmarkStart w:id="79" w:name="_Toc412839561"/>
      <w:r>
        <w:rPr>
          <w:rFonts w:ascii="w_Mitra Black" w:hAnsi="w_Mitra Black" w:cs="w_Mitra Black" w:hint="cs"/>
          <w:b w:val="0"/>
          <w:bCs w:val="0"/>
          <w:sz w:val="22"/>
          <w:szCs w:val="24"/>
          <w:rtl/>
          <w:lang w:bidi="fa-IR"/>
        </w:rPr>
        <w:t>مرحله چهارم</w:t>
      </w:r>
      <w:r w:rsidR="00AF1DF2">
        <w:rPr>
          <w:rFonts w:ascii="w_Mitra Black" w:hAnsi="w_Mitra Black" w:cs="w_Mitra Black" w:hint="cs"/>
          <w:b w:val="0"/>
          <w:bCs w:val="0"/>
          <w:sz w:val="22"/>
          <w:szCs w:val="24"/>
          <w:rtl/>
          <w:lang w:bidi="fa-IR"/>
        </w:rPr>
        <w:t xml:space="preserve">.شناخت </w:t>
      </w:r>
      <w:r w:rsidR="00E37D99">
        <w:rPr>
          <w:rFonts w:ascii="w_Mitra Black" w:hAnsi="w_Mitra Black" w:cs="w_Mitra Black" w:hint="cs"/>
          <w:b w:val="0"/>
          <w:bCs w:val="0"/>
          <w:sz w:val="22"/>
          <w:szCs w:val="24"/>
          <w:rtl/>
          <w:lang w:bidi="fa-IR"/>
        </w:rPr>
        <w:t>چرخه ایجاد و ظهور</w:t>
      </w:r>
      <w:r w:rsidR="00A10C57" w:rsidRPr="00E37D99">
        <w:rPr>
          <w:rFonts w:ascii="w_Mitra Black" w:hAnsi="w_Mitra Black" w:cs="w_Mitra Black" w:hint="cs"/>
          <w:b w:val="0"/>
          <w:bCs w:val="0"/>
          <w:sz w:val="22"/>
          <w:szCs w:val="24"/>
          <w:rtl/>
          <w:lang w:bidi="fa-IR"/>
        </w:rPr>
        <w:t xml:space="preserve"> اختلالات و آسیب‌ها</w:t>
      </w:r>
      <w:bookmarkEnd w:id="78"/>
      <w:bookmarkEnd w:id="79"/>
    </w:p>
    <w:p w:rsidR="0088570C" w:rsidRDefault="00137561" w:rsidP="0088570C">
      <w:pPr>
        <w:spacing w:after="0"/>
        <w:jc w:val="both"/>
        <w:rPr>
          <w:sz w:val="24"/>
          <w:rtl/>
          <w:lang w:bidi="fa-IR"/>
        </w:rPr>
      </w:pPr>
      <w:r>
        <w:rPr>
          <w:rFonts w:hint="cs"/>
          <w:sz w:val="24"/>
          <w:rtl/>
          <w:lang w:bidi="fa-IR"/>
        </w:rPr>
        <w:t xml:space="preserve">فرایند ایجاد شدن اختلال در انسان را می‌توان در مراحل زیر نشان داد: </w:t>
      </w:r>
    </w:p>
    <w:p w:rsidR="00A10C57" w:rsidRPr="00F07640" w:rsidRDefault="00A10C57" w:rsidP="00A4044E">
      <w:pPr>
        <w:pStyle w:val="ListParagraph"/>
        <w:numPr>
          <w:ilvl w:val="0"/>
          <w:numId w:val="26"/>
        </w:numPr>
        <w:spacing w:after="0"/>
        <w:jc w:val="both"/>
        <w:rPr>
          <w:rtl/>
          <w:lang w:val="x-none" w:eastAsia="x-none" w:bidi="fa-IR"/>
        </w:rPr>
      </w:pPr>
      <w:r>
        <w:rPr>
          <w:rFonts w:hint="cs"/>
          <w:rtl/>
          <w:lang w:val="x-none" w:eastAsia="x-none" w:bidi="fa-IR"/>
        </w:rPr>
        <w:t>صدماتی</w:t>
      </w:r>
      <w:r w:rsidRPr="00F07640">
        <w:rPr>
          <w:rFonts w:hint="cs"/>
          <w:rtl/>
          <w:lang w:val="x-none" w:eastAsia="x-none" w:bidi="fa-IR"/>
        </w:rPr>
        <w:t xml:space="preserve"> به فرد اصابت می‌کنند. </w:t>
      </w:r>
      <w:r w:rsidR="005E24C6">
        <w:rPr>
          <w:rFonts w:hint="cs"/>
          <w:rtl/>
          <w:lang w:val="x-none" w:eastAsia="x-none" w:bidi="fa-IR"/>
        </w:rPr>
        <w:t>این اصابت ممکن است از ناحیه دارایی‌ها، بسترهای درونی و بیرونی، امور زندگی، یا قابلیت‌ها و فاعلیت‌های فرد وارد شوند.</w:t>
      </w:r>
    </w:p>
    <w:p w:rsidR="00137561" w:rsidRDefault="005E24C6" w:rsidP="00A4044E">
      <w:pPr>
        <w:pStyle w:val="ListParagraph"/>
        <w:numPr>
          <w:ilvl w:val="0"/>
          <w:numId w:val="26"/>
        </w:numPr>
        <w:spacing w:after="0"/>
        <w:jc w:val="both"/>
        <w:rPr>
          <w:lang w:val="x-none" w:eastAsia="x-none" w:bidi="fa-IR"/>
        </w:rPr>
      </w:pPr>
      <w:r>
        <w:rPr>
          <w:rFonts w:hint="cs"/>
          <w:rtl/>
          <w:lang w:val="x-none" w:eastAsia="x-none" w:bidi="fa-IR"/>
        </w:rPr>
        <w:t xml:space="preserve">به دلیل زمینه اثرپذیری‌ای که در خود دارد و در مطالب فوق بر اساس سوره مبارکه ناس به نام وسوسه شناخته شد، فرد از لحاظ واکنش درونی اثرپذیری نامطلوب پیدا می‌کند. </w:t>
      </w:r>
    </w:p>
    <w:p w:rsidR="00A10C57" w:rsidRDefault="00B95C99" w:rsidP="00A4044E">
      <w:pPr>
        <w:pStyle w:val="ListParagraph"/>
        <w:numPr>
          <w:ilvl w:val="0"/>
          <w:numId w:val="26"/>
        </w:numPr>
        <w:spacing w:after="0"/>
        <w:jc w:val="both"/>
        <w:rPr>
          <w:lang w:val="x-none" w:eastAsia="x-none" w:bidi="fa-IR"/>
        </w:rPr>
      </w:pPr>
      <w:r>
        <w:rPr>
          <w:rFonts w:hint="cs"/>
          <w:rtl/>
          <w:lang w:val="x-none" w:eastAsia="x-none" w:bidi="fa-IR"/>
        </w:rPr>
        <w:t xml:space="preserve">اثر وسوسه این است که </w:t>
      </w:r>
      <w:r w:rsidR="00AE7EEB">
        <w:rPr>
          <w:rFonts w:hint="cs"/>
          <w:rtl/>
          <w:lang w:val="x-none" w:eastAsia="x-none" w:bidi="fa-IR"/>
        </w:rPr>
        <w:t>در اثر</w:t>
      </w:r>
      <w:r w:rsidR="005E24C6">
        <w:rPr>
          <w:rFonts w:hint="cs"/>
          <w:rtl/>
          <w:lang w:val="x-none" w:eastAsia="x-none" w:bidi="fa-IR"/>
        </w:rPr>
        <w:t xml:space="preserve"> </w:t>
      </w:r>
      <w:r>
        <w:rPr>
          <w:rFonts w:hint="cs"/>
          <w:rtl/>
          <w:lang w:val="x-none" w:eastAsia="x-none" w:bidi="fa-IR"/>
        </w:rPr>
        <w:t xml:space="preserve">وارد شدن صدمه به چهار دسته مذکور، اختلال‌هایی در حوزه ادراکی، ورودی‌های قلب، توجهی، علم و باور، گرایش‌ها و امیال، حالات و صفات، و رفتارها و برنامه‌های فرد </w:t>
      </w:r>
      <w:r w:rsidR="00820F7C">
        <w:rPr>
          <w:rFonts w:hint="cs"/>
          <w:rtl/>
          <w:lang w:val="x-none" w:eastAsia="x-none" w:bidi="fa-IR"/>
        </w:rPr>
        <w:t>را ایجاد می‌کند</w:t>
      </w:r>
      <w:r>
        <w:rPr>
          <w:rFonts w:hint="cs"/>
          <w:rtl/>
          <w:lang w:val="x-none" w:eastAsia="x-none" w:bidi="fa-IR"/>
        </w:rPr>
        <w:t xml:space="preserve">. و در صورتی </w:t>
      </w:r>
      <w:r w:rsidR="00820F7C">
        <w:rPr>
          <w:rFonts w:hint="cs"/>
          <w:rtl/>
          <w:lang w:val="x-none" w:eastAsia="x-none" w:bidi="fa-IR"/>
        </w:rPr>
        <w:t>که فرد به مدد تقویت ایمان از این ورطه خلاصی نیاید، دچار بیماری‌ شده است.</w:t>
      </w:r>
      <w:r w:rsidR="00AE7EEB">
        <w:rPr>
          <w:rFonts w:hint="cs"/>
          <w:rtl/>
          <w:lang w:val="x-none" w:eastAsia="x-none" w:bidi="fa-IR"/>
        </w:rPr>
        <w:t xml:space="preserve"> </w:t>
      </w:r>
    </w:p>
    <w:p w:rsidR="00A10C57" w:rsidRDefault="00820F7C" w:rsidP="00A4044E">
      <w:pPr>
        <w:pStyle w:val="ListParagraph"/>
        <w:numPr>
          <w:ilvl w:val="0"/>
          <w:numId w:val="26"/>
        </w:numPr>
        <w:spacing w:after="0"/>
        <w:jc w:val="both"/>
        <w:rPr>
          <w:lang w:val="x-none" w:eastAsia="x-none" w:bidi="fa-IR"/>
        </w:rPr>
      </w:pPr>
      <w:r>
        <w:rPr>
          <w:rFonts w:hint="cs"/>
          <w:rtl/>
          <w:lang w:val="x-none" w:eastAsia="x-none" w:bidi="fa-IR"/>
        </w:rPr>
        <w:t xml:space="preserve">بیماری روحی فرد به صورت‌هایی خود را بروز می‌دهد. </w:t>
      </w:r>
    </w:p>
    <w:p w:rsidR="00A10C57" w:rsidRDefault="00820F7C" w:rsidP="00820F7C">
      <w:pPr>
        <w:spacing w:after="0"/>
        <w:jc w:val="center"/>
        <w:rPr>
          <w:rtl/>
          <w:lang w:val="x-none" w:eastAsia="x-none" w:bidi="fa-IR"/>
        </w:rPr>
      </w:pPr>
      <w:r>
        <w:object w:dxaOrig="6015" w:dyaOrig="5431">
          <v:shape id="_x0000_i1053" type="#_x0000_t75" style="width:260.75pt;height:236pt" o:ole="">
            <v:imagedata r:id="rId76" o:title=""/>
          </v:shape>
          <o:OLEObject Type="Embed" ProgID="Visio.Drawing.15" ShapeID="_x0000_i1053" DrawAspect="Content" ObjectID="_1486583683" r:id="rId77"/>
        </w:object>
      </w:r>
    </w:p>
    <w:p w:rsidR="00A10C57" w:rsidRPr="00672EE3" w:rsidRDefault="00672EE3" w:rsidP="00672EE3">
      <w:pPr>
        <w:spacing w:after="0"/>
        <w:jc w:val="center"/>
        <w:rPr>
          <w:sz w:val="18"/>
          <w:szCs w:val="20"/>
          <w:rtl/>
          <w:lang w:val="x-none" w:eastAsia="x-none" w:bidi="fa-IR"/>
        </w:rPr>
      </w:pPr>
      <w:r w:rsidRPr="00672EE3">
        <w:rPr>
          <w:rFonts w:hint="cs"/>
          <w:sz w:val="18"/>
          <w:szCs w:val="20"/>
          <w:rtl/>
          <w:lang w:val="x-none" w:eastAsia="x-none" w:bidi="fa-IR"/>
        </w:rPr>
        <w:t xml:space="preserve">نمودار. </w:t>
      </w:r>
      <w:r w:rsidR="00B476B9">
        <w:rPr>
          <w:rFonts w:hint="cs"/>
          <w:sz w:val="18"/>
          <w:szCs w:val="20"/>
          <w:rtl/>
          <w:lang w:val="x-none" w:eastAsia="x-none" w:bidi="fa-IR"/>
        </w:rPr>
        <w:t>ایجاد شدن اختلال</w:t>
      </w:r>
    </w:p>
    <w:p w:rsidR="00A10C57" w:rsidRDefault="00A10C57" w:rsidP="00AE7EEB">
      <w:pPr>
        <w:spacing w:after="0"/>
        <w:jc w:val="both"/>
        <w:rPr>
          <w:rtl/>
          <w:lang w:val="x-none" w:eastAsia="x-none" w:bidi="fa-IR"/>
        </w:rPr>
      </w:pPr>
      <w:r>
        <w:rPr>
          <w:rFonts w:hint="cs"/>
          <w:rtl/>
          <w:lang w:val="x-none" w:eastAsia="x-none" w:bidi="fa-IR"/>
        </w:rPr>
        <w:t xml:space="preserve">نحوه </w:t>
      </w:r>
      <w:r w:rsidR="00AE7EEB">
        <w:rPr>
          <w:rFonts w:hint="cs"/>
          <w:rtl/>
          <w:lang w:val="x-none" w:eastAsia="x-none" w:bidi="fa-IR"/>
        </w:rPr>
        <w:t xml:space="preserve">بروز آسیب‌ها و </w:t>
      </w:r>
      <w:r>
        <w:rPr>
          <w:rFonts w:hint="cs"/>
          <w:rtl/>
          <w:lang w:val="x-none" w:eastAsia="x-none" w:bidi="fa-IR"/>
        </w:rPr>
        <w:t>اختلال‌ها روندی بر عکس روند فوق دارد. یعنی:</w:t>
      </w:r>
    </w:p>
    <w:p w:rsidR="00A10C57" w:rsidRDefault="00A10C57" w:rsidP="00A4044E">
      <w:pPr>
        <w:pStyle w:val="ListParagraph"/>
        <w:numPr>
          <w:ilvl w:val="0"/>
          <w:numId w:val="27"/>
        </w:numPr>
        <w:spacing w:after="0"/>
        <w:jc w:val="both"/>
        <w:rPr>
          <w:lang w:val="x-none" w:eastAsia="x-none" w:bidi="fa-IR"/>
        </w:rPr>
      </w:pPr>
      <w:r>
        <w:rPr>
          <w:rFonts w:hint="cs"/>
          <w:rtl/>
          <w:lang w:val="x-none" w:eastAsia="x-none" w:bidi="fa-IR"/>
        </w:rPr>
        <w:t>آسیب</w:t>
      </w:r>
      <w:r w:rsidR="00AE7EEB">
        <w:rPr>
          <w:rFonts w:hint="cs"/>
          <w:rtl/>
          <w:lang w:val="x-none" w:eastAsia="x-none" w:bidi="fa-IR"/>
        </w:rPr>
        <w:t>‌های ناشی از اختلالات درونی</w:t>
      </w:r>
      <w:r>
        <w:rPr>
          <w:rFonts w:hint="cs"/>
          <w:rtl/>
          <w:lang w:val="x-none" w:eastAsia="x-none" w:bidi="fa-IR"/>
        </w:rPr>
        <w:t xml:space="preserve"> خود را نشان می‌دهد. (کسی می‌تواند این را متوجه شود که نشانه‌های آسیب‌ها را بشناسد.)</w:t>
      </w:r>
    </w:p>
    <w:p w:rsidR="00A10C57" w:rsidRDefault="00A10C57" w:rsidP="00A4044E">
      <w:pPr>
        <w:pStyle w:val="ListParagraph"/>
        <w:numPr>
          <w:ilvl w:val="0"/>
          <w:numId w:val="27"/>
        </w:numPr>
        <w:spacing w:after="0"/>
        <w:jc w:val="both"/>
        <w:rPr>
          <w:lang w:val="x-none" w:eastAsia="x-none" w:bidi="fa-IR"/>
        </w:rPr>
      </w:pPr>
      <w:r>
        <w:rPr>
          <w:rFonts w:hint="cs"/>
          <w:rtl/>
          <w:lang w:val="x-none" w:eastAsia="x-none" w:bidi="fa-IR"/>
        </w:rPr>
        <w:t xml:space="preserve">لازم است برای فهم عوامل ایجادکننده اختلال، با استفاده از نشانه‌های بروز آسیب، سعی کند تا محل اصابت صدمه بازشناسایی شود. (کسی می‌تواند از عهده این کار برآید که بتواند با استفاده از </w:t>
      </w:r>
      <w:r w:rsidR="003A3E7C">
        <w:rPr>
          <w:rFonts w:hint="cs"/>
          <w:rtl/>
          <w:lang w:val="x-none" w:eastAsia="x-none" w:bidi="fa-IR"/>
        </w:rPr>
        <w:t xml:space="preserve">نشانه‌های </w:t>
      </w:r>
      <w:r>
        <w:rPr>
          <w:rFonts w:hint="cs"/>
          <w:rtl/>
          <w:lang w:val="x-none" w:eastAsia="x-none" w:bidi="fa-IR"/>
        </w:rPr>
        <w:t xml:space="preserve">آسیب بروزیافته به نشانه‌گذاری برای </w:t>
      </w:r>
      <w:r w:rsidR="003A3E7C">
        <w:rPr>
          <w:rFonts w:hint="cs"/>
          <w:rtl/>
          <w:lang w:val="x-none" w:eastAsia="x-none" w:bidi="fa-IR"/>
        </w:rPr>
        <w:t xml:space="preserve">فهم </w:t>
      </w:r>
      <w:r>
        <w:rPr>
          <w:rFonts w:hint="cs"/>
          <w:rtl/>
          <w:lang w:val="x-none" w:eastAsia="x-none" w:bidi="fa-IR"/>
        </w:rPr>
        <w:t>اختلال واردشده اقدام کند.)</w:t>
      </w:r>
    </w:p>
    <w:p w:rsidR="00A10C57" w:rsidRDefault="00A10C57" w:rsidP="00A4044E">
      <w:pPr>
        <w:pStyle w:val="ListParagraph"/>
        <w:numPr>
          <w:ilvl w:val="0"/>
          <w:numId w:val="27"/>
        </w:numPr>
        <w:spacing w:after="0"/>
        <w:jc w:val="both"/>
        <w:rPr>
          <w:lang w:val="x-none" w:eastAsia="x-none" w:bidi="fa-IR"/>
        </w:rPr>
      </w:pPr>
      <w:r>
        <w:rPr>
          <w:rFonts w:hint="cs"/>
          <w:rtl/>
          <w:lang w:val="x-none" w:eastAsia="x-none" w:bidi="fa-IR"/>
        </w:rPr>
        <w:t>اثر صدمه وارد شده در فرایند پردازش درونی مورد تحلیل قرار گیرد. (کسی می‌تواند این تحلیل را انجام دهد که نشانه‌های اختلال‌های مربوط به پردازش درونی را بشناسد.)</w:t>
      </w:r>
    </w:p>
    <w:p w:rsidR="00EC6758" w:rsidRDefault="003A3E7C" w:rsidP="00EC6758">
      <w:pPr>
        <w:spacing w:after="0"/>
        <w:jc w:val="center"/>
        <w:rPr>
          <w:sz w:val="18"/>
          <w:szCs w:val="20"/>
          <w:rtl/>
        </w:rPr>
      </w:pPr>
      <w:r>
        <w:object w:dxaOrig="6690" w:dyaOrig="5686">
          <v:shape id="_x0000_i1054" type="#_x0000_t75" style="width:306.35pt;height:260.2pt" o:ole="">
            <v:imagedata r:id="rId78" o:title=""/>
          </v:shape>
          <o:OLEObject Type="Embed" ProgID="Visio.Drawing.15" ShapeID="_x0000_i1054" DrawAspect="Content" ObjectID="_1486583684" r:id="rId79"/>
        </w:object>
      </w:r>
      <w:r w:rsidR="00EC6758" w:rsidRPr="00EC6758">
        <w:rPr>
          <w:rFonts w:hint="cs"/>
          <w:sz w:val="18"/>
          <w:szCs w:val="20"/>
          <w:rtl/>
        </w:rPr>
        <w:t xml:space="preserve">نمودار. </w:t>
      </w:r>
      <w:r w:rsidR="00B476B9">
        <w:rPr>
          <w:rFonts w:hint="cs"/>
          <w:sz w:val="18"/>
          <w:szCs w:val="20"/>
          <w:rtl/>
        </w:rPr>
        <w:t>بروز اختلال</w:t>
      </w:r>
    </w:p>
    <w:p w:rsidR="00EC6758" w:rsidRPr="00EC6758" w:rsidRDefault="005B2AF9" w:rsidP="005B2AF9">
      <w:pPr>
        <w:spacing w:after="0"/>
        <w:jc w:val="both"/>
        <w:rPr>
          <w:sz w:val="18"/>
          <w:szCs w:val="20"/>
          <w:rtl/>
          <w:lang w:val="x-none" w:eastAsia="x-none" w:bidi="fa-IR"/>
        </w:rPr>
      </w:pPr>
      <w:r>
        <w:rPr>
          <w:rFonts w:hint="cs"/>
          <w:sz w:val="18"/>
          <w:szCs w:val="20"/>
          <w:rtl/>
        </w:rPr>
        <w:t xml:space="preserve">بنابراین در شناخت هر اختلالی لازم است هر یک از این چهار مرحله مورد تحلیل قرار گرفته و آیات و روایات متناسب با آنها مورد نظر قرار گیرند. </w:t>
      </w:r>
    </w:p>
    <w:p w:rsidR="00356A02" w:rsidRPr="00437FDC" w:rsidRDefault="00356A02" w:rsidP="003F381C">
      <w:pPr>
        <w:pStyle w:val="Heading2"/>
        <w:spacing w:before="0"/>
        <w:jc w:val="both"/>
        <w:rPr>
          <w:rFonts w:ascii="w_Mitra Black" w:hAnsi="w_Mitra Black" w:cs="w_Mitra Black"/>
          <w:b w:val="0"/>
          <w:bCs w:val="0"/>
          <w:color w:val="auto"/>
          <w:sz w:val="22"/>
          <w:szCs w:val="24"/>
          <w:rtl/>
          <w:lang w:bidi="fa-IR"/>
        </w:rPr>
      </w:pPr>
      <w:bookmarkStart w:id="80" w:name="_Toc412839241"/>
      <w:bookmarkStart w:id="81" w:name="_Toc412839562"/>
      <w:r>
        <w:rPr>
          <w:rFonts w:ascii="w_Mitra Black" w:hAnsi="w_Mitra Black" w:cs="w_Mitra Black" w:hint="cs"/>
          <w:b w:val="0"/>
          <w:bCs w:val="0"/>
          <w:color w:val="auto"/>
          <w:sz w:val="22"/>
          <w:szCs w:val="24"/>
          <w:rtl/>
          <w:lang w:bidi="fa-IR"/>
        </w:rPr>
        <w:t xml:space="preserve">6. </w:t>
      </w:r>
      <w:r w:rsidR="003F381C">
        <w:rPr>
          <w:rFonts w:ascii="w_Mitra Black" w:hAnsi="w_Mitra Black" w:cs="w_Mitra Black" w:hint="cs"/>
          <w:b w:val="0"/>
          <w:bCs w:val="0"/>
          <w:color w:val="auto"/>
          <w:sz w:val="22"/>
          <w:szCs w:val="24"/>
          <w:rtl/>
          <w:lang w:bidi="fa-IR"/>
        </w:rPr>
        <w:t>شناخت</w:t>
      </w:r>
      <w:r>
        <w:rPr>
          <w:rFonts w:ascii="w_Mitra Black" w:hAnsi="w_Mitra Black" w:cs="w_Mitra Black" w:hint="cs"/>
          <w:b w:val="0"/>
          <w:bCs w:val="0"/>
          <w:color w:val="auto"/>
          <w:sz w:val="22"/>
          <w:szCs w:val="24"/>
          <w:rtl/>
          <w:lang w:bidi="fa-IR"/>
        </w:rPr>
        <w:t xml:space="preserve"> آسیب</w:t>
      </w:r>
      <w:r w:rsidR="003F381C">
        <w:rPr>
          <w:rFonts w:ascii="w_Mitra Black" w:hAnsi="w_Mitra Black" w:cs="w_Mitra Black" w:hint="cs"/>
          <w:b w:val="0"/>
          <w:bCs w:val="0"/>
          <w:color w:val="auto"/>
          <w:sz w:val="22"/>
          <w:szCs w:val="24"/>
          <w:rtl/>
          <w:lang w:bidi="fa-IR"/>
        </w:rPr>
        <w:t>‌ها</w:t>
      </w:r>
      <w:r>
        <w:rPr>
          <w:rFonts w:ascii="w_Mitra Black" w:hAnsi="w_Mitra Black" w:cs="w_Mitra Black" w:hint="cs"/>
          <w:b w:val="0"/>
          <w:bCs w:val="0"/>
          <w:color w:val="auto"/>
          <w:sz w:val="22"/>
          <w:szCs w:val="24"/>
          <w:rtl/>
          <w:lang w:bidi="fa-IR"/>
        </w:rPr>
        <w:t xml:space="preserve"> و اختلال</w:t>
      </w:r>
      <w:r w:rsidR="003F381C">
        <w:rPr>
          <w:rFonts w:ascii="w_Mitra Black" w:hAnsi="w_Mitra Black" w:cs="w_Mitra Black" w:hint="cs"/>
          <w:b w:val="0"/>
          <w:bCs w:val="0"/>
          <w:color w:val="auto"/>
          <w:sz w:val="22"/>
          <w:szCs w:val="24"/>
          <w:rtl/>
          <w:lang w:bidi="fa-IR"/>
        </w:rPr>
        <w:t>‌ها</w:t>
      </w:r>
      <w:r w:rsidR="00C14382">
        <w:rPr>
          <w:rFonts w:ascii="w_Mitra Black" w:hAnsi="w_Mitra Black" w:cs="w_Mitra Black" w:hint="cs"/>
          <w:b w:val="0"/>
          <w:bCs w:val="0"/>
          <w:color w:val="auto"/>
          <w:sz w:val="22"/>
          <w:szCs w:val="24"/>
          <w:rtl/>
          <w:lang w:bidi="fa-IR"/>
        </w:rPr>
        <w:t xml:space="preserve"> در مواجهه با دیگران</w:t>
      </w:r>
      <w:bookmarkEnd w:id="80"/>
      <w:bookmarkEnd w:id="81"/>
    </w:p>
    <w:p w:rsidR="00356A02" w:rsidRDefault="00356A02" w:rsidP="0088570C">
      <w:pPr>
        <w:spacing w:after="0"/>
        <w:jc w:val="both"/>
        <w:rPr>
          <w:sz w:val="24"/>
          <w:rtl/>
          <w:lang w:bidi="fa-IR"/>
        </w:rPr>
      </w:pPr>
      <w:r>
        <w:rPr>
          <w:rFonts w:hint="cs"/>
          <w:sz w:val="24"/>
          <w:rtl/>
          <w:lang w:bidi="fa-IR"/>
        </w:rPr>
        <w:t xml:space="preserve">در سوره مبارکه انسان، نسبت ابرار با عوارض اجتماعی به شکل دستگیری از یتیم، اسیر و مسکین مشاهده می‌شود. </w:t>
      </w:r>
    </w:p>
    <w:p w:rsidR="00356A02" w:rsidRDefault="00356A02" w:rsidP="00A4044E">
      <w:pPr>
        <w:numPr>
          <w:ilvl w:val="0"/>
          <w:numId w:val="24"/>
        </w:numPr>
        <w:spacing w:after="0"/>
        <w:jc w:val="both"/>
        <w:rPr>
          <w:sz w:val="24"/>
          <w:rtl/>
          <w:lang w:bidi="fa-IR"/>
        </w:rPr>
      </w:pPr>
      <w:r>
        <w:rPr>
          <w:rFonts w:hint="cs"/>
          <w:sz w:val="24"/>
          <w:rtl/>
          <w:lang w:bidi="fa-IR"/>
        </w:rPr>
        <w:t>مسکین، کسی است که به قدری زمین‌گیر شده است که توان بلند شدن را ندارد.</w:t>
      </w:r>
    </w:p>
    <w:p w:rsidR="00356A02" w:rsidRDefault="00356A02" w:rsidP="00A4044E">
      <w:pPr>
        <w:numPr>
          <w:ilvl w:val="0"/>
          <w:numId w:val="24"/>
        </w:numPr>
        <w:spacing w:after="0"/>
        <w:jc w:val="both"/>
        <w:rPr>
          <w:sz w:val="24"/>
          <w:rtl/>
          <w:lang w:bidi="fa-IR"/>
        </w:rPr>
      </w:pPr>
      <w:r>
        <w:rPr>
          <w:rFonts w:hint="cs"/>
          <w:sz w:val="24"/>
          <w:rtl/>
          <w:lang w:bidi="fa-IR"/>
        </w:rPr>
        <w:t>یتیم،‌کسی است که از بی‌سرپرستی به بدرفتاری و فقدان تربیت مبتلا شده است.</w:t>
      </w:r>
    </w:p>
    <w:p w:rsidR="00356A02" w:rsidRDefault="00356A02" w:rsidP="00A4044E">
      <w:pPr>
        <w:numPr>
          <w:ilvl w:val="0"/>
          <w:numId w:val="24"/>
        </w:numPr>
        <w:spacing w:after="0"/>
        <w:jc w:val="both"/>
        <w:rPr>
          <w:sz w:val="24"/>
          <w:rtl/>
          <w:lang w:bidi="fa-IR"/>
        </w:rPr>
      </w:pPr>
      <w:r>
        <w:rPr>
          <w:rFonts w:hint="cs"/>
          <w:sz w:val="24"/>
          <w:rtl/>
          <w:lang w:bidi="fa-IR"/>
        </w:rPr>
        <w:lastRenderedPageBreak/>
        <w:t>اسیر،</w:t>
      </w:r>
      <w:r w:rsidR="00C14382">
        <w:rPr>
          <w:rFonts w:hint="cs"/>
          <w:sz w:val="24"/>
          <w:rtl/>
          <w:lang w:bidi="fa-IR"/>
        </w:rPr>
        <w:t xml:space="preserve"> </w:t>
      </w:r>
      <w:r>
        <w:rPr>
          <w:rFonts w:hint="cs"/>
          <w:sz w:val="24"/>
          <w:rtl/>
          <w:lang w:bidi="fa-IR"/>
        </w:rPr>
        <w:t>کسی است که در محرومیت‌های مختلف زندگی و به دلیل از دست‌دادن‌ نعمت‌هایی در فشار ورنج و سختی و محدودیت است.</w:t>
      </w:r>
    </w:p>
    <w:p w:rsidR="00356A02" w:rsidRDefault="00356A02" w:rsidP="0088570C">
      <w:pPr>
        <w:spacing w:after="0"/>
        <w:jc w:val="both"/>
        <w:rPr>
          <w:sz w:val="24"/>
          <w:rtl/>
          <w:lang w:bidi="fa-IR"/>
        </w:rPr>
      </w:pPr>
      <w:r>
        <w:rPr>
          <w:rFonts w:hint="cs"/>
          <w:sz w:val="24"/>
          <w:rtl/>
          <w:lang w:bidi="fa-IR"/>
        </w:rPr>
        <w:t>در مقابل موارد فوق ابرار قرار دارند که به معنای مومنین واسع‌الحال باسط الید و خوش خلق هستند که به عهده‌های الهی پایبند و از خوف روز قیامت و برای ابتغاء وجه خدا به اعمال شایسته از جمله اطعام مسکین و یتیم و اسیر می‌پردازند.</w:t>
      </w:r>
    </w:p>
    <w:p w:rsidR="00356A02" w:rsidRDefault="00356A02" w:rsidP="0088570C">
      <w:pPr>
        <w:spacing w:after="0"/>
        <w:jc w:val="both"/>
        <w:rPr>
          <w:sz w:val="24"/>
          <w:rtl/>
          <w:lang w:bidi="fa-IR"/>
        </w:rPr>
      </w:pPr>
      <w:r>
        <w:rPr>
          <w:rFonts w:hint="cs"/>
          <w:sz w:val="24"/>
          <w:rtl/>
          <w:lang w:bidi="fa-IR"/>
        </w:rPr>
        <w:t>بدین تریب برّ و نیکی‌آنها مسکین‌شکن، یتیم‌شکن، و اسیرشکن است و در صدد برطرف کردن این محرومیت‌ها از افراد است.</w:t>
      </w:r>
    </w:p>
    <w:p w:rsidR="00A10040" w:rsidRDefault="00A10040" w:rsidP="0088570C">
      <w:pPr>
        <w:spacing w:after="0"/>
        <w:rPr>
          <w:sz w:val="24"/>
          <w:rtl/>
          <w:lang w:bidi="fa-IR"/>
        </w:rPr>
        <w:sectPr w:rsidR="00A10040" w:rsidSect="00E543E6">
          <w:headerReference w:type="default" r:id="rId80"/>
          <w:footnotePr>
            <w:numRestart w:val="eachPage"/>
          </w:footnotePr>
          <w:pgSz w:w="9356" w:h="13608" w:code="9"/>
          <w:pgMar w:top="1701" w:right="1247" w:bottom="1588" w:left="1985" w:header="567" w:footer="567" w:gutter="0"/>
          <w:cols w:space="720"/>
          <w:titlePg/>
          <w:bidi/>
          <w:rtlGutter/>
          <w:docGrid w:linePitch="360"/>
        </w:sectPr>
      </w:pPr>
    </w:p>
    <w:p w:rsidR="00B56C51" w:rsidRPr="00561509" w:rsidRDefault="00B56C51" w:rsidP="00B56C51">
      <w:pPr>
        <w:pStyle w:val="Heading1"/>
        <w:spacing w:before="0" w:after="0"/>
        <w:rPr>
          <w:rFonts w:ascii="Neirizi" w:hAnsi="Neirizi" w:cs="Neirizi"/>
          <w:b w:val="0"/>
          <w:bCs w:val="0"/>
          <w:rtl/>
          <w:lang w:bidi="fa-IR"/>
        </w:rPr>
      </w:pPr>
      <w:bookmarkStart w:id="82" w:name="_Toc412839242"/>
      <w:bookmarkStart w:id="83" w:name="_Toc412839563"/>
      <w:r w:rsidRPr="00561509">
        <w:rPr>
          <w:rFonts w:ascii="Neirizi" w:hAnsi="Neirizi" w:cs="Neirizi" w:hint="cs"/>
          <w:b w:val="0"/>
          <w:bCs w:val="0"/>
          <w:rtl/>
          <w:lang w:bidi="fa-IR"/>
        </w:rPr>
        <w:lastRenderedPageBreak/>
        <w:t xml:space="preserve">فصل </w:t>
      </w:r>
      <w:r>
        <w:rPr>
          <w:rFonts w:ascii="Neirizi" w:hAnsi="Neirizi" w:cs="Neirizi" w:hint="cs"/>
          <w:b w:val="0"/>
          <w:bCs w:val="0"/>
          <w:rtl/>
          <w:lang w:bidi="fa-IR"/>
        </w:rPr>
        <w:t>سو</w:t>
      </w:r>
      <w:r w:rsidRPr="00561509">
        <w:rPr>
          <w:rFonts w:ascii="Neirizi" w:hAnsi="Neirizi" w:cs="Neirizi" w:hint="cs"/>
          <w:b w:val="0"/>
          <w:bCs w:val="0"/>
          <w:rtl/>
          <w:lang w:bidi="fa-IR"/>
        </w:rPr>
        <w:t>م: فرایند گریز از شرور</w:t>
      </w:r>
      <w:bookmarkEnd w:id="82"/>
      <w:bookmarkEnd w:id="83"/>
      <w:r w:rsidRPr="00561509">
        <w:rPr>
          <w:rFonts w:ascii="Neirizi" w:hAnsi="Neirizi" w:cs="Neirizi" w:hint="cs"/>
          <w:b w:val="0"/>
          <w:bCs w:val="0"/>
          <w:rtl/>
          <w:lang w:bidi="fa-IR"/>
        </w:rPr>
        <w:t xml:space="preserve"> </w:t>
      </w:r>
    </w:p>
    <w:p w:rsidR="00B56C51" w:rsidRDefault="00B56C51" w:rsidP="00B56C51">
      <w:pPr>
        <w:spacing w:after="0"/>
        <w:rPr>
          <w:sz w:val="24"/>
          <w:rtl/>
          <w:lang w:bidi="fa-IR"/>
        </w:rPr>
      </w:pPr>
      <w:r>
        <w:rPr>
          <w:sz w:val="24"/>
          <w:rtl/>
          <w:lang w:bidi="fa-IR"/>
        </w:rPr>
        <w:br w:type="page"/>
      </w:r>
    </w:p>
    <w:p w:rsidR="00B56C51" w:rsidRPr="00725F0E" w:rsidRDefault="00B56C51" w:rsidP="00B56C51">
      <w:pPr>
        <w:pStyle w:val="Heading2"/>
        <w:spacing w:before="0"/>
        <w:jc w:val="both"/>
        <w:rPr>
          <w:rFonts w:ascii="w_Mitra Black" w:hAnsi="w_Mitra Black" w:cs="w_Mitra Black"/>
          <w:b w:val="0"/>
          <w:bCs w:val="0"/>
          <w:color w:val="auto"/>
          <w:sz w:val="22"/>
          <w:szCs w:val="24"/>
          <w:rtl/>
          <w:lang w:bidi="fa-IR"/>
        </w:rPr>
      </w:pPr>
      <w:bookmarkStart w:id="84" w:name="_Toc412839243"/>
      <w:bookmarkStart w:id="85" w:name="_Toc412839564"/>
      <w:r w:rsidRPr="00725F0E">
        <w:rPr>
          <w:rFonts w:ascii="w_Mitra Black" w:hAnsi="w_Mitra Black" w:cs="w_Mitra Black" w:hint="cs"/>
          <w:b w:val="0"/>
          <w:bCs w:val="0"/>
          <w:color w:val="auto"/>
          <w:sz w:val="22"/>
          <w:szCs w:val="24"/>
          <w:rtl/>
          <w:lang w:bidi="fa-IR"/>
        </w:rPr>
        <w:lastRenderedPageBreak/>
        <w:t xml:space="preserve">1.آسیب‌شناسی </w:t>
      </w:r>
      <w:r w:rsidRPr="00725F0E">
        <w:rPr>
          <w:rFonts w:ascii="w_Mitra Black" w:hAnsi="w_Mitra Black" w:cs="w_Mitra Black"/>
          <w:b w:val="0"/>
          <w:bCs w:val="0"/>
          <w:color w:val="auto"/>
          <w:sz w:val="22"/>
          <w:szCs w:val="24"/>
          <w:rtl/>
          <w:lang w:bidi="fa-IR"/>
        </w:rPr>
        <w:t xml:space="preserve">مقابله با </w:t>
      </w:r>
      <w:r w:rsidRPr="00725F0E">
        <w:rPr>
          <w:rFonts w:ascii="w_Mitra Black" w:hAnsi="w_Mitra Black" w:cs="w_Mitra Black" w:hint="cs"/>
          <w:b w:val="0"/>
          <w:bCs w:val="0"/>
          <w:color w:val="auto"/>
          <w:sz w:val="22"/>
          <w:szCs w:val="24"/>
          <w:rtl/>
          <w:lang w:bidi="fa-IR"/>
        </w:rPr>
        <w:t>شرور</w:t>
      </w:r>
      <w:bookmarkEnd w:id="84"/>
      <w:bookmarkEnd w:id="85"/>
    </w:p>
    <w:p w:rsidR="00B56C51" w:rsidRDefault="00B56C51" w:rsidP="00B56C51">
      <w:pPr>
        <w:spacing w:after="0"/>
        <w:jc w:val="both"/>
        <w:rPr>
          <w:sz w:val="24"/>
          <w:rtl/>
          <w:lang w:bidi="fa-IR"/>
        </w:rPr>
      </w:pPr>
      <w:r>
        <w:rPr>
          <w:rFonts w:hint="cs"/>
          <w:sz w:val="24"/>
          <w:rtl/>
          <w:lang w:bidi="fa-IR"/>
        </w:rPr>
        <w:t>مقابله با آسیب‌ها و اختلال‌ها با اینکه به صورت فطری ضروری شمرده می‌شود ولی  با این وجود نوع انسان در اغلب آسیب‌ها و اختلال‌ها، خود را از مقابله عاجز می‌داند. علت این مسئله را می‌‌توان در موارد زیر جستجو کرد:</w:t>
      </w:r>
    </w:p>
    <w:p w:rsidR="00B56C51" w:rsidRDefault="00B56C51" w:rsidP="00B56C51">
      <w:pPr>
        <w:pStyle w:val="ListParagraph"/>
        <w:numPr>
          <w:ilvl w:val="0"/>
          <w:numId w:val="20"/>
        </w:numPr>
        <w:spacing w:after="0"/>
        <w:jc w:val="both"/>
        <w:rPr>
          <w:sz w:val="24"/>
          <w:lang w:bidi="fa-IR"/>
        </w:rPr>
      </w:pPr>
      <w:r>
        <w:rPr>
          <w:rFonts w:hint="cs"/>
          <w:sz w:val="24"/>
          <w:rtl/>
          <w:lang w:bidi="fa-IR"/>
        </w:rPr>
        <w:t>انسان از بسیاری از اختلال‌هایی که موجب بروز آسیب‌ها می‌شود بی‌اطلاع است و یا علم مفید تفصیلی ندارد و به صورت ناگهانی در آسیب‌های ناشی از آنها واقع می‌شود.</w:t>
      </w:r>
    </w:p>
    <w:p w:rsidR="00B56C51" w:rsidRDefault="00B56C51" w:rsidP="00B56C51">
      <w:pPr>
        <w:pStyle w:val="ListParagraph"/>
        <w:numPr>
          <w:ilvl w:val="0"/>
          <w:numId w:val="20"/>
        </w:numPr>
        <w:spacing w:after="0"/>
        <w:jc w:val="both"/>
        <w:rPr>
          <w:sz w:val="24"/>
          <w:lang w:bidi="fa-IR"/>
        </w:rPr>
      </w:pPr>
      <w:r>
        <w:rPr>
          <w:rFonts w:hint="cs"/>
          <w:sz w:val="24"/>
          <w:rtl/>
          <w:lang w:bidi="fa-IR"/>
        </w:rPr>
        <w:t>برخی از آسیب‌ها مربوط به ماهیت دنیاست و گریزی از آن نیست و در عین حال شکننده است و به شدت در زندگی فرد اثر می‌گذارد و او را از جنبه‌های مختلف محدود می‌سازد.</w:t>
      </w:r>
    </w:p>
    <w:p w:rsidR="00B56C51" w:rsidRDefault="00B56C51" w:rsidP="00B56C51">
      <w:pPr>
        <w:pStyle w:val="ListParagraph"/>
        <w:numPr>
          <w:ilvl w:val="0"/>
          <w:numId w:val="20"/>
        </w:numPr>
        <w:spacing w:after="0"/>
        <w:jc w:val="both"/>
        <w:rPr>
          <w:sz w:val="24"/>
          <w:lang w:bidi="fa-IR"/>
        </w:rPr>
      </w:pPr>
      <w:r>
        <w:rPr>
          <w:rFonts w:hint="cs"/>
          <w:sz w:val="24"/>
          <w:rtl/>
          <w:lang w:bidi="fa-IR"/>
        </w:rPr>
        <w:t>برخی از آسیب‌ها مربوط به اشتباهات و خطاهای دیگران است. بر  این اساس این آسیب‌ها خارج از محاسبات فرد است.</w:t>
      </w:r>
    </w:p>
    <w:p w:rsidR="00B56C51" w:rsidRDefault="00B56C51" w:rsidP="00B56C51">
      <w:pPr>
        <w:pStyle w:val="ListParagraph"/>
        <w:numPr>
          <w:ilvl w:val="0"/>
          <w:numId w:val="20"/>
        </w:numPr>
        <w:spacing w:after="0"/>
        <w:jc w:val="both"/>
        <w:rPr>
          <w:sz w:val="24"/>
          <w:lang w:bidi="fa-IR"/>
        </w:rPr>
      </w:pPr>
      <w:r>
        <w:rPr>
          <w:rFonts w:hint="cs"/>
          <w:sz w:val="24"/>
          <w:rtl/>
          <w:lang w:bidi="fa-IR"/>
        </w:rPr>
        <w:t>ضررهای برخی از آسیب‌هایی که به فرد وارد می‌شود به طور عادی غیرقابل جبران است.</w:t>
      </w:r>
    </w:p>
    <w:p w:rsidR="00B56C51" w:rsidRDefault="00B56C51" w:rsidP="00B56C51">
      <w:pPr>
        <w:pStyle w:val="ListParagraph"/>
        <w:numPr>
          <w:ilvl w:val="0"/>
          <w:numId w:val="20"/>
        </w:numPr>
        <w:spacing w:after="0"/>
        <w:jc w:val="both"/>
        <w:rPr>
          <w:sz w:val="24"/>
          <w:lang w:bidi="fa-IR"/>
        </w:rPr>
      </w:pPr>
      <w:r>
        <w:rPr>
          <w:rFonts w:hint="cs"/>
          <w:sz w:val="24"/>
          <w:rtl/>
          <w:lang w:bidi="fa-IR"/>
        </w:rPr>
        <w:t xml:space="preserve">لازم است انسان قبل از مواجهه با آسیب‌ها از پدیدار شدن آنها جلوگیری کند و گرنه هنگام مواجهه با آن به شدت متضرر می‌شود. </w:t>
      </w:r>
    </w:p>
    <w:p w:rsidR="00B56C51" w:rsidRDefault="00B56C51" w:rsidP="00B56C51">
      <w:pPr>
        <w:spacing w:after="0"/>
        <w:jc w:val="both"/>
        <w:rPr>
          <w:sz w:val="24"/>
          <w:rtl/>
          <w:lang w:bidi="fa-IR"/>
        </w:rPr>
      </w:pPr>
      <w:r>
        <w:rPr>
          <w:rFonts w:hint="cs"/>
          <w:sz w:val="24"/>
          <w:rtl/>
          <w:lang w:bidi="fa-IR"/>
        </w:rPr>
        <w:t>با توجه به موارد یاد شده و موارد مشابه، در صورت علم نداشتن به آسیب‌ها و یا فقدان قدرت مقابله با آسیب‌ها، زندگی دنیوی و اخروی انسان مختل می‌شود.</w:t>
      </w:r>
    </w:p>
    <w:p w:rsidR="00B56C51" w:rsidRPr="00725F0E" w:rsidRDefault="00B56C51" w:rsidP="00B56C51">
      <w:pPr>
        <w:pStyle w:val="Heading2"/>
        <w:spacing w:before="0"/>
        <w:jc w:val="both"/>
        <w:rPr>
          <w:rFonts w:ascii="w_Mitra Black" w:hAnsi="w_Mitra Black" w:cs="w_Mitra Black"/>
          <w:b w:val="0"/>
          <w:bCs w:val="0"/>
          <w:color w:val="auto"/>
          <w:sz w:val="22"/>
          <w:szCs w:val="24"/>
          <w:rtl/>
          <w:lang w:bidi="fa-IR"/>
        </w:rPr>
      </w:pPr>
      <w:bookmarkStart w:id="86" w:name="_Toc412839244"/>
      <w:bookmarkStart w:id="87" w:name="_Toc412839565"/>
      <w:r w:rsidRPr="00725F0E">
        <w:rPr>
          <w:rFonts w:ascii="w_Mitra Black" w:hAnsi="w_Mitra Black" w:cs="w_Mitra Black" w:hint="cs"/>
          <w:b w:val="0"/>
          <w:bCs w:val="0"/>
          <w:color w:val="auto"/>
          <w:sz w:val="22"/>
          <w:szCs w:val="24"/>
          <w:rtl/>
          <w:lang w:bidi="fa-IR"/>
        </w:rPr>
        <w:t>2.چگونگی علم به شرور  و  قدرت مقابله با آنها</w:t>
      </w:r>
      <w:bookmarkEnd w:id="86"/>
      <w:bookmarkEnd w:id="87"/>
    </w:p>
    <w:p w:rsidR="00B56C51" w:rsidRDefault="00B56C51" w:rsidP="00B56C51">
      <w:pPr>
        <w:spacing w:after="0"/>
        <w:rPr>
          <w:sz w:val="24"/>
          <w:rtl/>
          <w:lang w:bidi="fa-IR"/>
        </w:rPr>
      </w:pPr>
      <w:r>
        <w:rPr>
          <w:rFonts w:hint="cs"/>
          <w:sz w:val="24"/>
          <w:rtl/>
          <w:lang w:bidi="fa-IR"/>
        </w:rPr>
        <w:t xml:space="preserve"> علم به آسیب‌ها به طرق مختلف برای فرد حاصل می‌شود:</w:t>
      </w:r>
    </w:p>
    <w:p w:rsidR="00B56C51" w:rsidRDefault="00B56C51" w:rsidP="00B56C51">
      <w:pPr>
        <w:spacing w:after="0"/>
        <w:rPr>
          <w:sz w:val="24"/>
          <w:rtl/>
          <w:lang w:bidi="fa-IR"/>
        </w:rPr>
      </w:pPr>
      <w:r>
        <w:rPr>
          <w:rFonts w:hint="cs"/>
          <w:sz w:val="24"/>
          <w:rtl/>
          <w:lang w:bidi="fa-IR"/>
        </w:rPr>
        <w:t>راه اول: فرد به شکل فطری می‌تواند به منافع و مضار مسائل پیش‌رو پی‌ ببرد.</w:t>
      </w:r>
    </w:p>
    <w:p w:rsidR="00B56C51" w:rsidRDefault="00B56C51" w:rsidP="00B56C51">
      <w:pPr>
        <w:spacing w:after="0"/>
        <w:jc w:val="both"/>
        <w:rPr>
          <w:sz w:val="24"/>
          <w:rtl/>
          <w:lang w:bidi="fa-IR"/>
        </w:rPr>
      </w:pPr>
      <w:r>
        <w:rPr>
          <w:rFonts w:hint="cs"/>
          <w:sz w:val="24"/>
          <w:rtl/>
          <w:lang w:bidi="fa-IR"/>
        </w:rPr>
        <w:lastRenderedPageBreak/>
        <w:t>راه دوم: فرد برای شناخت آسیب و اختلال لازم است به منابع مطلع رجوع کند. این منابع می‌تواند وحیانی، عقلانی  و تجربی باشد.</w:t>
      </w:r>
    </w:p>
    <w:p w:rsidR="00B56C51" w:rsidRDefault="00B56C51" w:rsidP="00B56C51">
      <w:pPr>
        <w:spacing w:after="0"/>
        <w:jc w:val="both"/>
        <w:rPr>
          <w:sz w:val="24"/>
          <w:rtl/>
          <w:lang w:bidi="fa-IR"/>
        </w:rPr>
      </w:pPr>
      <w:r>
        <w:rPr>
          <w:rFonts w:hint="cs"/>
          <w:sz w:val="24"/>
          <w:rtl/>
          <w:lang w:bidi="fa-IR"/>
        </w:rPr>
        <w:t>قدرت مقابله با شرور نیز به یکی از وجوه زیر امکان‌پذیر می‌شود:</w:t>
      </w:r>
    </w:p>
    <w:p w:rsidR="00B56C51" w:rsidRDefault="00B56C51" w:rsidP="00B56C51">
      <w:pPr>
        <w:spacing w:after="0"/>
        <w:jc w:val="both"/>
        <w:rPr>
          <w:sz w:val="24"/>
          <w:rtl/>
          <w:lang w:bidi="fa-IR"/>
        </w:rPr>
      </w:pPr>
      <w:r>
        <w:rPr>
          <w:rFonts w:hint="cs"/>
          <w:sz w:val="24"/>
          <w:rtl/>
          <w:lang w:bidi="fa-IR"/>
        </w:rPr>
        <w:t>راه اول: فرد خود توان مقابله با شرور را دارد.</w:t>
      </w:r>
    </w:p>
    <w:p w:rsidR="00B56C51" w:rsidRDefault="00B56C51" w:rsidP="00B56C51">
      <w:pPr>
        <w:spacing w:after="0"/>
        <w:jc w:val="both"/>
        <w:rPr>
          <w:sz w:val="24"/>
          <w:rtl/>
          <w:lang w:bidi="fa-IR"/>
        </w:rPr>
      </w:pPr>
      <w:r>
        <w:rPr>
          <w:rFonts w:hint="cs"/>
          <w:sz w:val="24"/>
          <w:rtl/>
          <w:lang w:bidi="fa-IR"/>
        </w:rPr>
        <w:t>راه دوم: فرد لازم است برای مقابله با شرور از سوی دیگران یاری شود.</w:t>
      </w:r>
    </w:p>
    <w:p w:rsidR="00B56C51" w:rsidRDefault="00B56C51" w:rsidP="00B56C51">
      <w:pPr>
        <w:spacing w:after="0"/>
        <w:jc w:val="both"/>
        <w:rPr>
          <w:sz w:val="24"/>
          <w:rtl/>
          <w:lang w:bidi="fa-IR"/>
        </w:rPr>
      </w:pPr>
      <w:r>
        <w:rPr>
          <w:rFonts w:hint="cs"/>
          <w:sz w:val="24"/>
          <w:rtl/>
          <w:lang w:bidi="fa-IR"/>
        </w:rPr>
        <w:t>آنچه در هر حال اهمیت دارد و لازم است به صورت خاص مورد توجه واقع شود اینست که علم و قدرت نسبت به شرور در هر صورت تنها با نصرت الهی امکان‌پذیر خواهد بود، زیرا طبق آموزه‌های وحیانی هیچ حول و قوه‌ای جز به خدا نیست.</w:t>
      </w:r>
    </w:p>
    <w:p w:rsidR="00B56C51" w:rsidRDefault="00B56C51" w:rsidP="00B56C51">
      <w:pPr>
        <w:spacing w:after="0"/>
        <w:jc w:val="both"/>
        <w:rPr>
          <w:sz w:val="24"/>
          <w:rtl/>
          <w:lang w:bidi="fa-IR"/>
        </w:rPr>
      </w:pPr>
      <w:r>
        <w:rPr>
          <w:rFonts w:hint="cs"/>
          <w:sz w:val="24"/>
          <w:rtl/>
          <w:lang w:bidi="fa-IR"/>
        </w:rPr>
        <w:t>بر اساس مطلب فوق تنها خداوند است که توفیق علم و قدرت نسبت به شرور را به انسان عطا می‌‌کند. لذا هر قدر فرد خود را در معرض این توفیق قرار دهد از علم و قدرت بیشتری برخوردار می‌شود.</w:t>
      </w:r>
    </w:p>
    <w:p w:rsidR="00B56C51" w:rsidRDefault="00B56C51" w:rsidP="00B56C51">
      <w:pPr>
        <w:spacing w:after="0"/>
        <w:jc w:val="both"/>
        <w:rPr>
          <w:sz w:val="24"/>
          <w:rtl/>
          <w:lang w:bidi="fa-IR"/>
        </w:rPr>
      </w:pPr>
      <w:r>
        <w:rPr>
          <w:rFonts w:hint="cs"/>
          <w:sz w:val="24"/>
          <w:rtl/>
          <w:lang w:bidi="fa-IR"/>
        </w:rPr>
        <w:t>چنان که در روایت مشهور آمده است که هر کس به آنچه می‌داند عمل نماید خداوند آنچه نمی‌داند و البته مورد نیاز اوست را به او تعلیم می‌کند.</w:t>
      </w:r>
    </w:p>
    <w:p w:rsidR="00B56C51" w:rsidRDefault="00B56C51" w:rsidP="00B56C51">
      <w:pPr>
        <w:spacing w:after="0"/>
        <w:jc w:val="both"/>
        <w:rPr>
          <w:sz w:val="24"/>
          <w:rtl/>
          <w:lang w:bidi="fa-IR"/>
        </w:rPr>
      </w:pPr>
      <w:r>
        <w:rPr>
          <w:rFonts w:hint="cs"/>
          <w:sz w:val="24"/>
          <w:rtl/>
          <w:lang w:bidi="fa-IR"/>
        </w:rPr>
        <w:t xml:space="preserve">با پذیرش مطلب فوق هر گونه‌ استعاذه‌ای تنها با اتکا و عنایت به مقام یگانه ربوبی قابل تحقق است. </w:t>
      </w:r>
    </w:p>
    <w:p w:rsidR="00B56C51" w:rsidRPr="003E6517" w:rsidRDefault="00B56C51" w:rsidP="00B56C51">
      <w:pPr>
        <w:spacing w:after="0"/>
        <w:jc w:val="both"/>
        <w:rPr>
          <w:sz w:val="24"/>
          <w:rtl/>
          <w:lang w:bidi="fa-IR"/>
        </w:rPr>
      </w:pPr>
      <w:r>
        <w:rPr>
          <w:rFonts w:hint="cs"/>
          <w:sz w:val="24"/>
          <w:rtl/>
          <w:lang w:bidi="fa-IR"/>
        </w:rPr>
        <w:t xml:space="preserve">این موضوع در آیات نورانی قرآن و روایات معصومین علیهم السلام به ویژه ادعیه ایشان به صورت خاص به عنوان امری بدیهی مطرح شده است. برای نمونه می‌توان به فرازهای دعای امام سجاد علیه السلام با موضوع استعاذه که در فاتحه آمده است توجه </w:t>
      </w:r>
      <w:r w:rsidRPr="003E6517">
        <w:rPr>
          <w:rFonts w:hint="cs"/>
          <w:sz w:val="24"/>
          <w:rtl/>
          <w:lang w:bidi="fa-IR"/>
        </w:rPr>
        <w:t>کرد.</w:t>
      </w:r>
    </w:p>
    <w:p w:rsidR="00B56C51" w:rsidRPr="003E6517" w:rsidRDefault="00B56C51" w:rsidP="00B56C51">
      <w:pPr>
        <w:pStyle w:val="Heading2"/>
        <w:spacing w:before="0"/>
        <w:jc w:val="both"/>
        <w:rPr>
          <w:rFonts w:ascii="w_Mitra Black" w:hAnsi="w_Mitra Black" w:cs="w_Mitra Black"/>
          <w:b w:val="0"/>
          <w:bCs w:val="0"/>
          <w:color w:val="auto"/>
          <w:sz w:val="22"/>
          <w:szCs w:val="24"/>
          <w:rtl/>
          <w:lang w:bidi="fa-IR"/>
        </w:rPr>
      </w:pPr>
      <w:bookmarkStart w:id="88" w:name="_Toc412839245"/>
      <w:bookmarkStart w:id="89" w:name="_Toc412839566"/>
      <w:r w:rsidRPr="003E6517">
        <w:rPr>
          <w:rFonts w:ascii="w_Mitra Black" w:hAnsi="w_Mitra Black" w:cs="w_Mitra Black"/>
          <w:b w:val="0"/>
          <w:bCs w:val="0"/>
          <w:color w:val="auto"/>
          <w:sz w:val="22"/>
          <w:szCs w:val="24"/>
          <w:rtl/>
          <w:lang w:bidi="fa-IR"/>
        </w:rPr>
        <w:t>3.علم</w:t>
      </w:r>
      <w:r>
        <w:rPr>
          <w:rFonts w:ascii="w_Mitra Black" w:hAnsi="w_Mitra Black" w:cs="w_Mitra Black" w:hint="cs"/>
          <w:b w:val="0"/>
          <w:bCs w:val="0"/>
          <w:color w:val="auto"/>
          <w:sz w:val="22"/>
          <w:szCs w:val="24"/>
          <w:rtl/>
          <w:lang w:bidi="fa-IR"/>
        </w:rPr>
        <w:t>،</w:t>
      </w:r>
      <w:r w:rsidRPr="003E6517">
        <w:rPr>
          <w:rFonts w:ascii="w_Mitra Black" w:hAnsi="w_Mitra Black" w:cs="w_Mitra Black"/>
          <w:b w:val="0"/>
          <w:bCs w:val="0"/>
          <w:color w:val="auto"/>
          <w:sz w:val="22"/>
          <w:szCs w:val="24"/>
          <w:rtl/>
          <w:lang w:bidi="fa-IR"/>
        </w:rPr>
        <w:t xml:space="preserve"> منشأ قدرت</w:t>
      </w:r>
      <w:bookmarkEnd w:id="88"/>
      <w:bookmarkEnd w:id="89"/>
      <w:r w:rsidRPr="003E6517">
        <w:rPr>
          <w:rFonts w:ascii="w_Mitra Black" w:hAnsi="w_Mitra Black" w:cs="w_Mitra Black"/>
          <w:b w:val="0"/>
          <w:bCs w:val="0"/>
          <w:color w:val="auto"/>
          <w:sz w:val="22"/>
          <w:szCs w:val="24"/>
          <w:rtl/>
          <w:lang w:bidi="fa-IR"/>
        </w:rPr>
        <w:t xml:space="preserve"> </w:t>
      </w:r>
    </w:p>
    <w:p w:rsidR="00B56C51" w:rsidRDefault="00B56C51" w:rsidP="00B56C51">
      <w:pPr>
        <w:spacing w:after="0"/>
        <w:jc w:val="both"/>
        <w:rPr>
          <w:sz w:val="24"/>
          <w:rtl/>
          <w:lang w:bidi="fa-IR"/>
        </w:rPr>
      </w:pPr>
      <w:r>
        <w:rPr>
          <w:rFonts w:hint="cs"/>
          <w:sz w:val="24"/>
          <w:rtl/>
          <w:lang w:bidi="fa-IR"/>
        </w:rPr>
        <w:t>علم و قدرت در زندگی انسان دارای وجوه مختلف و جلوه‌های متنوعی است. در واقع هر مظهری از حیات جلوه‌ای از علم و قدرت است.</w:t>
      </w:r>
    </w:p>
    <w:p w:rsidR="00B56C51" w:rsidRDefault="00B56C51" w:rsidP="00B56C51">
      <w:pPr>
        <w:spacing w:after="0"/>
        <w:jc w:val="both"/>
        <w:rPr>
          <w:sz w:val="24"/>
          <w:rtl/>
          <w:lang w:bidi="fa-IR"/>
        </w:rPr>
      </w:pPr>
      <w:r>
        <w:rPr>
          <w:rFonts w:hint="cs"/>
          <w:sz w:val="24"/>
          <w:rtl/>
          <w:lang w:bidi="fa-IR"/>
        </w:rPr>
        <w:lastRenderedPageBreak/>
        <w:t>کسی که برای طلب روزی و امرار معاش فعالیت می‌کند لازم است چیزهایی را در این زمینه بداند و توان به دست آوردن آن را نیز داشته باشد.</w:t>
      </w:r>
    </w:p>
    <w:p w:rsidR="00B56C51" w:rsidRDefault="00B56C51" w:rsidP="00B56C51">
      <w:pPr>
        <w:spacing w:after="0"/>
        <w:jc w:val="both"/>
        <w:rPr>
          <w:sz w:val="24"/>
          <w:rtl/>
          <w:lang w:bidi="fa-IR"/>
        </w:rPr>
      </w:pPr>
      <w:r>
        <w:rPr>
          <w:rFonts w:hint="cs"/>
          <w:sz w:val="24"/>
          <w:rtl/>
          <w:lang w:bidi="fa-IR"/>
        </w:rPr>
        <w:t>به طور کلی می‌توان هر  رخدادی را که به حضور شیء یا تصویر و یا هر چیز دیگری از آن نز</w:t>
      </w:r>
      <w:r w:rsidRPr="0078057C">
        <w:rPr>
          <w:rFonts w:hint="cs"/>
          <w:sz w:val="24"/>
          <w:rtl/>
          <w:lang w:bidi="fa-IR"/>
        </w:rPr>
        <w:t>د فرد منجر شود در حوزه علم معرفی کرد و آن را جلوه‌ای از دانایی انسان نسبت به آن</w:t>
      </w:r>
      <w:r>
        <w:rPr>
          <w:rFonts w:hint="cs"/>
          <w:sz w:val="24"/>
          <w:rtl/>
          <w:lang w:bidi="fa-IR"/>
        </w:rPr>
        <w:t xml:space="preserve"> دانست. همچنین همان رخدادها را به اعتبار تحققشان در درون یا بیرون انسان محصو ل قدرت دانست. بدین ترتیب هر اتفاقی که به صورت ارادی در زندگی رخ می‌دهد به طور طبیعی محصول علم و قدرت است.</w:t>
      </w:r>
    </w:p>
    <w:p w:rsidR="00B56C51" w:rsidRDefault="00B56C51" w:rsidP="00B56C51">
      <w:pPr>
        <w:spacing w:after="0"/>
        <w:jc w:val="both"/>
        <w:rPr>
          <w:sz w:val="24"/>
          <w:rtl/>
          <w:lang w:bidi="fa-IR"/>
        </w:rPr>
      </w:pPr>
      <w:r>
        <w:rPr>
          <w:rFonts w:hint="cs"/>
          <w:sz w:val="24"/>
          <w:rtl/>
          <w:lang w:bidi="fa-IR"/>
        </w:rPr>
        <w:t xml:space="preserve">به عنوان نمونه در فرازهای زیر از دعای استعاذه امام سجاد علیه السلام فرد به عزت، قوت و سلطان خدا متوسل می‌شود تا بتواند بر دشمنان خود فائق آمده و از آنها رهایی یابد. نمونه این خلاصی را نیز خلاصی حضرت یوسف از زندان و دستیابی به قدرت و مکنت ذکر فرموده است.  جالب توجه اینکه در آیات مورد استناد در دعا قدرت یافتن بر  اختیارات خزائن زمین به دلیل حفیظ علیم بودن بیان شده است.  </w:t>
      </w:r>
    </w:p>
    <w:p w:rsidR="00B56C51" w:rsidRPr="00B7492D" w:rsidRDefault="00B56C51" w:rsidP="00B56C51">
      <w:pPr>
        <w:spacing w:after="0" w:line="240" w:lineRule="auto"/>
        <w:ind w:left="567"/>
        <w:contextualSpacing/>
        <w:jc w:val="both"/>
        <w:rPr>
          <w:rFonts w:ascii="w_Badr" w:hAnsi="w_Badr" w:cs="w_Badr"/>
          <w:sz w:val="24"/>
        </w:rPr>
      </w:pPr>
      <w:r w:rsidRPr="00F70540">
        <w:rPr>
          <w:rFonts w:ascii="w_Badr" w:hAnsi="w_Badr" w:cs="w_Badr" w:hint="cs"/>
          <w:sz w:val="24"/>
          <w:rtl/>
        </w:rPr>
        <w:t>اللَّهُمَّ</w:t>
      </w:r>
      <w:r>
        <w:rPr>
          <w:rFonts w:ascii="w_Badr" w:hAnsi="w_Badr" w:cs="w_Badr" w:hint="cs"/>
          <w:sz w:val="24"/>
          <w:rtl/>
        </w:rPr>
        <w:t xml:space="preserve"> </w:t>
      </w:r>
      <w:r w:rsidRPr="00B7492D">
        <w:rPr>
          <w:rFonts w:ascii="w_Badr" w:hAnsi="w_Badr" w:cs="w_Badr" w:hint="cs"/>
          <w:sz w:val="24"/>
          <w:rtl/>
        </w:rPr>
        <w:t xml:space="preserve">يَدُكَ فَوْقَ كُلِّ يَدٍ وَ عِزَّتُكَ أَعَزُّ مِنْ كُلِّ عِزَّةٍ </w:t>
      </w:r>
      <w:r>
        <w:rPr>
          <w:rFonts w:ascii="w_Badr" w:hAnsi="w_Badr" w:cs="w_Badr" w:hint="cs"/>
          <w:sz w:val="24"/>
          <w:rtl/>
        </w:rPr>
        <w:t xml:space="preserve"> </w:t>
      </w:r>
      <w:r w:rsidRPr="00B7492D">
        <w:rPr>
          <w:rFonts w:ascii="w_Badr" w:hAnsi="w_Badr" w:cs="w_Badr" w:hint="cs"/>
          <w:sz w:val="24"/>
          <w:rtl/>
        </w:rPr>
        <w:t xml:space="preserve">وَ قُوَّتُكَ أَقْوَى مِنْ كُلِّ قُوَّةٍ </w:t>
      </w:r>
      <w:r>
        <w:rPr>
          <w:rFonts w:ascii="w_Badr" w:hAnsi="w_Badr" w:cs="w_Badr" w:hint="cs"/>
          <w:sz w:val="24"/>
          <w:rtl/>
        </w:rPr>
        <w:t xml:space="preserve"> </w:t>
      </w:r>
      <w:r w:rsidRPr="00B7492D">
        <w:rPr>
          <w:rFonts w:ascii="w_Badr" w:hAnsi="w_Badr" w:cs="w_Badr" w:hint="cs"/>
          <w:sz w:val="24"/>
          <w:rtl/>
        </w:rPr>
        <w:t>وَ سُلْطَانُكَ أَجَلُّ وَ أَمْنَعُ مِنْ كُلِّ سُلْطَانٍ أَدْرَأُ بِكَ فِي نُحُورِ أَعْدَائِي وَ أَسْتَعِينُ بِكَ عَلَيْهِمْ وَ أَعُوذُ بِكَ مِنْ شُرُورِهِمْ وَ أَلْجَأُ إِلَيْكَ فِيمَا أَشْفَقْتُ عَلَيْهِ مِنْهُمْ وَ صَلَّى اللَّهُ عَلَى مُحَمَّدٍ وَ آلِهِ وَ أَجِرْنِي مِنْهُمْ يَا أَرْحَمَ الرَّاحِمِينَ</w:t>
      </w:r>
      <w:r>
        <w:rPr>
          <w:rFonts w:ascii="w_Badr" w:hAnsi="w_Badr" w:cs="w_Badr" w:hint="cs"/>
          <w:sz w:val="24"/>
          <w:rtl/>
        </w:rPr>
        <w:t xml:space="preserve"> «</w:t>
      </w:r>
      <w:r w:rsidRPr="00B7492D">
        <w:rPr>
          <w:rFonts w:ascii="w_Badr" w:hAnsi="w_Badr" w:cs="w_Badr" w:hint="cs"/>
          <w:sz w:val="24"/>
          <w:rtl/>
        </w:rPr>
        <w:t>وَ قالَ الْمَلِكُ ائْتُونِي بِهِ أَسْتَخْلِصْهُ لِنَفْسِي فَلَمَّا كَلَّمَهُ قالَ إِنَّكَ الْيَوْمَ لَدَيْنا مَكِينٌ أَمِينٌ</w:t>
      </w:r>
      <w:r>
        <w:rPr>
          <w:rFonts w:ascii="w_Badr" w:hAnsi="w_Badr" w:cs="w_Badr" w:hint="cs"/>
          <w:sz w:val="24"/>
          <w:rtl/>
        </w:rPr>
        <w:t xml:space="preserve"> * </w:t>
      </w:r>
      <w:r w:rsidRPr="00B7492D">
        <w:rPr>
          <w:rFonts w:ascii="w_Badr" w:hAnsi="w_Badr" w:cs="w_Badr" w:hint="cs"/>
          <w:sz w:val="24"/>
          <w:rtl/>
        </w:rPr>
        <w:t>قالَ اجْعَلْنِي عَلى‏ خَزائِنِ ا</w:t>
      </w:r>
      <w:r>
        <w:rPr>
          <w:rFonts w:ascii="w_Badr" w:hAnsi="w_Badr" w:cs="w_Badr" w:hint="cs"/>
          <w:sz w:val="24"/>
          <w:rtl/>
        </w:rPr>
        <w:t>لْأَرْضِ إِنِّي حَفِيظٌ عَلِيمٌ *</w:t>
      </w:r>
      <w:r w:rsidRPr="00B7492D">
        <w:rPr>
          <w:rFonts w:ascii="w_Badr" w:hAnsi="w_Badr" w:cs="w_Badr" w:hint="cs"/>
          <w:sz w:val="24"/>
          <w:rtl/>
        </w:rPr>
        <w:t xml:space="preserve"> وَ كَذلِكَ مَكَّنَّا لِيُوسُفَ فِي الْأَرْضِ يَتَبَوَّأُ مِنْها حَيْثُ يَشاءُ نُصِيبُ بِرَحْمَتِنا مَنْ نَشاءُ وَ ل</w:t>
      </w:r>
      <w:r>
        <w:rPr>
          <w:rFonts w:ascii="w_Badr" w:hAnsi="w_Badr" w:cs="w_Badr" w:hint="cs"/>
          <w:sz w:val="24"/>
          <w:rtl/>
        </w:rPr>
        <w:t>ا نُضِيعُ أَجْرَ الْمُحْسِنِينَ *</w:t>
      </w:r>
      <w:r w:rsidRPr="00B7492D">
        <w:rPr>
          <w:rFonts w:ascii="w_Badr" w:hAnsi="w_Badr" w:cs="w_Badr" w:hint="cs"/>
          <w:sz w:val="24"/>
          <w:rtl/>
        </w:rPr>
        <w:t xml:space="preserve"> وَ لَأَجْرُ الْآخِرَةِ خَيْرٌ لِلَّذِينَ آمَنُوا وَ كانُوا يَتَّقُونَ</w:t>
      </w:r>
      <w:r>
        <w:rPr>
          <w:rFonts w:ascii="w_Badr" w:hAnsi="w_Badr" w:cs="w_Badr" w:hint="cs"/>
          <w:sz w:val="24"/>
          <w:rtl/>
        </w:rPr>
        <w:t>»</w:t>
      </w:r>
      <w:r>
        <w:rPr>
          <w:rStyle w:val="FootnoteReference"/>
          <w:rFonts w:ascii="w_Badr" w:hAnsi="w_Badr" w:cs="w_Badr"/>
          <w:sz w:val="24"/>
          <w:rtl/>
        </w:rPr>
        <w:footnoteReference w:id="113"/>
      </w:r>
    </w:p>
    <w:p w:rsidR="00B56C51" w:rsidRDefault="00B56C51" w:rsidP="00B56C51">
      <w:pPr>
        <w:spacing w:after="0"/>
        <w:jc w:val="both"/>
        <w:rPr>
          <w:sz w:val="24"/>
          <w:rtl/>
          <w:lang w:bidi="fa-IR"/>
        </w:rPr>
      </w:pPr>
      <w:r>
        <w:rPr>
          <w:rFonts w:hint="cs"/>
          <w:sz w:val="24"/>
          <w:rtl/>
          <w:lang w:bidi="fa-IR"/>
        </w:rPr>
        <w:lastRenderedPageBreak/>
        <w:t>طبیعی است اگر انسان در حوزه‌ای علم نداشته باشد در آن حوزه توانی هم نخواهد داشت. علم مقدم بر قدرت و لازمه آن است.</w:t>
      </w:r>
    </w:p>
    <w:p w:rsidR="00B56C51" w:rsidRDefault="00B56C51" w:rsidP="00B56C51">
      <w:pPr>
        <w:spacing w:after="0"/>
        <w:jc w:val="both"/>
        <w:rPr>
          <w:sz w:val="24"/>
          <w:rtl/>
          <w:lang w:bidi="fa-IR"/>
        </w:rPr>
      </w:pPr>
      <w:r>
        <w:rPr>
          <w:rFonts w:hint="cs"/>
          <w:sz w:val="24"/>
          <w:rtl/>
          <w:lang w:bidi="fa-IR"/>
        </w:rPr>
        <w:t>بر این اساس در صورتی که انسان در مقابله با آسیب‌ها احساس ناتوانی کرد در وهله اول باید علت را در نقص علم خود نسبت به آن آسیب جستجو کند و پس از یافتن مسیر  تفوق بر آن آسیب، مقدمات لازم را مهیا نموده و خود را از معرض آن خارج سازد.</w:t>
      </w:r>
    </w:p>
    <w:p w:rsidR="00B56C51" w:rsidRDefault="00B56C51" w:rsidP="00B56C51">
      <w:pPr>
        <w:spacing w:after="0"/>
        <w:jc w:val="both"/>
        <w:rPr>
          <w:sz w:val="24"/>
          <w:rtl/>
          <w:lang w:bidi="fa-IR"/>
        </w:rPr>
      </w:pPr>
      <w:r>
        <w:rPr>
          <w:rFonts w:hint="cs"/>
          <w:sz w:val="24"/>
          <w:rtl/>
          <w:lang w:bidi="fa-IR"/>
        </w:rPr>
        <w:t>در هر حال انسان لازم است بداند نه علم و نه قدرت از آن او نیست و در صورتی می‌تواند آن را به دست آورد که به حی قیوم متصل و متوجه شود.</w:t>
      </w:r>
    </w:p>
    <w:p w:rsidR="00B56C51" w:rsidRPr="004C01AA" w:rsidRDefault="00B56C51" w:rsidP="00B56C51">
      <w:pPr>
        <w:spacing w:after="0"/>
        <w:jc w:val="both"/>
        <w:rPr>
          <w:rFonts w:ascii="w_Mitra Black" w:hAnsi="w_Mitra Black" w:cs="w_Mitra Black"/>
          <w:sz w:val="24"/>
          <w:rtl/>
          <w:lang w:bidi="fa-IR"/>
        </w:rPr>
      </w:pPr>
      <w:r w:rsidRPr="0078057C">
        <w:rPr>
          <w:rFonts w:hint="cs"/>
          <w:sz w:val="24"/>
          <w:rtl/>
          <w:lang w:bidi="fa-IR"/>
        </w:rPr>
        <w:t>بنابراین اولین نقطه عزیمت</w:t>
      </w:r>
      <w:r>
        <w:rPr>
          <w:rFonts w:hint="cs"/>
          <w:sz w:val="24"/>
          <w:rtl/>
          <w:lang w:bidi="fa-IR"/>
        </w:rPr>
        <w:t xml:space="preserve"> در به دست آوردن هر علم و قدرتی توجه به حقیقتی است که انحصارا و در هر حال علم و قدرت از آن اوست. در غیر این صورت نمی‌تواند اولا آسیب‌ها را شناسایی کرده و ثانیا امکان خروج از آن آسیب‌ها را نخواهد داشت. این موضوع را می‌‌توان به عنوان اصلی کلی در زمینه استعاذه مورد توجه قرار داد.</w:t>
      </w:r>
    </w:p>
    <w:p w:rsidR="00B56C51" w:rsidRPr="00E36E78" w:rsidRDefault="00B56C51" w:rsidP="00B56C51">
      <w:pPr>
        <w:pStyle w:val="Heading2"/>
        <w:spacing w:before="0"/>
        <w:jc w:val="both"/>
        <w:rPr>
          <w:rFonts w:ascii="w_Mitra Black" w:hAnsi="w_Mitra Black" w:cs="w_Mitra Black"/>
          <w:b w:val="0"/>
          <w:bCs w:val="0"/>
          <w:color w:val="auto"/>
          <w:sz w:val="22"/>
          <w:szCs w:val="24"/>
          <w:rtl/>
          <w:lang w:bidi="fa-IR"/>
        </w:rPr>
      </w:pPr>
      <w:bookmarkStart w:id="90" w:name="_Toc412839246"/>
      <w:bookmarkStart w:id="91" w:name="_Toc412839567"/>
      <w:r>
        <w:rPr>
          <w:rFonts w:ascii="w_Mitra Black" w:hAnsi="w_Mitra Black" w:cs="w_Mitra Black" w:hint="cs"/>
          <w:b w:val="0"/>
          <w:bCs w:val="0"/>
          <w:color w:val="auto"/>
          <w:sz w:val="22"/>
          <w:szCs w:val="24"/>
          <w:rtl/>
          <w:lang w:bidi="fa-IR"/>
        </w:rPr>
        <w:t>4</w:t>
      </w:r>
      <w:r w:rsidRPr="00E36E78">
        <w:rPr>
          <w:rFonts w:ascii="w_Mitra Black" w:hAnsi="w_Mitra Black" w:cs="w_Mitra Black"/>
          <w:b w:val="0"/>
          <w:bCs w:val="0"/>
          <w:color w:val="auto"/>
          <w:sz w:val="22"/>
          <w:szCs w:val="24"/>
          <w:rtl/>
          <w:lang w:bidi="fa-IR"/>
        </w:rPr>
        <w:t>. جهت در علم و قدرت</w:t>
      </w:r>
      <w:bookmarkEnd w:id="90"/>
      <w:bookmarkEnd w:id="91"/>
    </w:p>
    <w:p w:rsidR="00B56C51" w:rsidRDefault="00B56C51" w:rsidP="00B56C51">
      <w:pPr>
        <w:spacing w:after="0"/>
        <w:jc w:val="both"/>
        <w:rPr>
          <w:sz w:val="24"/>
          <w:rtl/>
          <w:lang w:bidi="fa-IR"/>
        </w:rPr>
      </w:pPr>
      <w:r>
        <w:rPr>
          <w:rFonts w:hint="cs"/>
          <w:sz w:val="24"/>
          <w:rtl/>
          <w:lang w:bidi="fa-IR"/>
        </w:rPr>
        <w:t xml:space="preserve"> جلوه‌های علم و قدرت در زندگی از ابتدای زندگی‌اش ظاهر می شود. این جلوه‌ها در صورتی که در جهت الهی قرار گیرد فرد را در زمره شاکرین قرار داده و در غیر این صورت دچار کفر خواهد شد.</w:t>
      </w:r>
    </w:p>
    <w:p w:rsidR="00B56C51" w:rsidRDefault="00B56C51" w:rsidP="00B56C51">
      <w:pPr>
        <w:spacing w:after="0"/>
        <w:jc w:val="both"/>
        <w:rPr>
          <w:sz w:val="24"/>
          <w:rtl/>
          <w:lang w:bidi="fa-IR"/>
        </w:rPr>
      </w:pPr>
      <w:r>
        <w:rPr>
          <w:rFonts w:hint="cs"/>
          <w:sz w:val="24"/>
          <w:rtl/>
          <w:lang w:bidi="fa-IR"/>
        </w:rPr>
        <w:t xml:space="preserve">کفر موجب انحراف در زندگی انسان شده و علم و قدرتی که فرد به دست می‌آورد بر علیه خود به کار می‌برد. </w:t>
      </w:r>
    </w:p>
    <w:p w:rsidR="00B56C51" w:rsidRDefault="00B56C51" w:rsidP="00B56C51">
      <w:pPr>
        <w:spacing w:after="0"/>
        <w:jc w:val="both"/>
        <w:rPr>
          <w:sz w:val="24"/>
          <w:rtl/>
          <w:lang w:bidi="fa-IR"/>
        </w:rPr>
      </w:pPr>
      <w:r>
        <w:rPr>
          <w:rFonts w:hint="cs"/>
          <w:sz w:val="24"/>
          <w:rtl/>
          <w:lang w:bidi="fa-IR"/>
        </w:rPr>
        <w:t>خداوند در قرآن چنین علم و قدرتی را که به ضرر افراد مبدل می‌شود به کید، مکر و امثال آن یاد کرده است.</w:t>
      </w:r>
    </w:p>
    <w:p w:rsidR="00B56C51" w:rsidRDefault="00B56C51" w:rsidP="00B56C51">
      <w:pPr>
        <w:spacing w:after="0"/>
        <w:jc w:val="both"/>
        <w:rPr>
          <w:sz w:val="24"/>
          <w:rtl/>
          <w:lang w:bidi="fa-IR"/>
        </w:rPr>
      </w:pPr>
      <w:r>
        <w:rPr>
          <w:rFonts w:hint="cs"/>
          <w:sz w:val="24"/>
          <w:rtl/>
          <w:lang w:bidi="fa-IR"/>
        </w:rPr>
        <w:t>بر همین اساس علم و قدرت‌های شیطانی که بر علیه انسان اعمال می‌شود از انواع حیله و فریب محسوب می‌شود.</w:t>
      </w:r>
    </w:p>
    <w:p w:rsidR="00B56C51" w:rsidRDefault="00B56C51" w:rsidP="00B56C51">
      <w:pPr>
        <w:spacing w:after="0"/>
        <w:jc w:val="both"/>
        <w:rPr>
          <w:sz w:val="24"/>
          <w:rtl/>
          <w:lang w:bidi="fa-IR"/>
        </w:rPr>
      </w:pPr>
      <w:r>
        <w:rPr>
          <w:rFonts w:hint="cs"/>
          <w:sz w:val="24"/>
          <w:rtl/>
          <w:lang w:bidi="fa-IR"/>
        </w:rPr>
        <w:lastRenderedPageBreak/>
        <w:t xml:space="preserve">مطالبی که در ادامه بیان می‌شود مربوط به علم و قدرت‌هایی است که در جهت خداوند قرار دارد زیرا علم و قدرتی که در جهت خداوند قرار نداشته باشد به عنوان شرّ محسوب می‌شود و به طور قطع موجب گمراهی فرد می‌شود. </w:t>
      </w:r>
    </w:p>
    <w:p w:rsidR="00B56C51" w:rsidRPr="00E36E78" w:rsidRDefault="00B56C51" w:rsidP="00B56C51">
      <w:pPr>
        <w:pStyle w:val="Heading2"/>
        <w:spacing w:before="0"/>
        <w:jc w:val="both"/>
        <w:rPr>
          <w:rFonts w:ascii="w_Mitra Black" w:hAnsi="w_Mitra Black" w:cs="w_Mitra Black"/>
          <w:b w:val="0"/>
          <w:bCs w:val="0"/>
          <w:color w:val="auto"/>
          <w:sz w:val="22"/>
          <w:szCs w:val="24"/>
          <w:rtl/>
          <w:lang w:bidi="fa-IR"/>
        </w:rPr>
      </w:pPr>
      <w:bookmarkStart w:id="92" w:name="_Toc412839247"/>
      <w:bookmarkStart w:id="93" w:name="_Toc412839568"/>
      <w:r>
        <w:rPr>
          <w:rFonts w:ascii="w_Mitra Black" w:hAnsi="w_Mitra Black" w:cs="w_Mitra Black" w:hint="cs"/>
          <w:b w:val="0"/>
          <w:bCs w:val="0"/>
          <w:color w:val="auto"/>
          <w:sz w:val="22"/>
          <w:szCs w:val="24"/>
          <w:rtl/>
          <w:lang w:bidi="fa-IR"/>
        </w:rPr>
        <w:t>5</w:t>
      </w:r>
      <w:r w:rsidRPr="00E36E78">
        <w:rPr>
          <w:rFonts w:ascii="w_Mitra Black" w:hAnsi="w_Mitra Black" w:cs="w_Mitra Black" w:hint="cs"/>
          <w:b w:val="0"/>
          <w:bCs w:val="0"/>
          <w:color w:val="auto"/>
          <w:sz w:val="22"/>
          <w:szCs w:val="24"/>
          <w:rtl/>
          <w:lang w:bidi="fa-IR"/>
        </w:rPr>
        <w:t>.</w:t>
      </w:r>
      <w:r w:rsidRPr="00E36E78">
        <w:rPr>
          <w:rFonts w:ascii="w_Mitra Black" w:hAnsi="w_Mitra Black" w:cs="w_Mitra Black"/>
          <w:b w:val="0"/>
          <w:bCs w:val="0"/>
          <w:color w:val="auto"/>
          <w:sz w:val="22"/>
          <w:szCs w:val="24"/>
          <w:rtl/>
          <w:lang w:bidi="fa-IR"/>
        </w:rPr>
        <w:t>علم‌های قدرت آفرین</w:t>
      </w:r>
      <w:bookmarkEnd w:id="92"/>
      <w:bookmarkEnd w:id="93"/>
      <w:r w:rsidRPr="00E36E78">
        <w:rPr>
          <w:rFonts w:ascii="w_Mitra Black" w:hAnsi="w_Mitra Black" w:cs="w_Mitra Black"/>
          <w:b w:val="0"/>
          <w:bCs w:val="0"/>
          <w:color w:val="auto"/>
          <w:sz w:val="22"/>
          <w:szCs w:val="24"/>
          <w:rtl/>
          <w:lang w:bidi="fa-IR"/>
        </w:rPr>
        <w:t xml:space="preserve">  </w:t>
      </w:r>
      <w:r w:rsidRPr="00E36E78">
        <w:rPr>
          <w:rFonts w:ascii="w_Mitra Black" w:hAnsi="w_Mitra Black" w:cs="w_Mitra Black"/>
          <w:b w:val="0"/>
          <w:bCs w:val="0"/>
          <w:color w:val="auto"/>
          <w:sz w:val="22"/>
          <w:szCs w:val="24"/>
          <w:lang w:bidi="fa-IR"/>
        </w:rPr>
        <w:t xml:space="preserve">  </w:t>
      </w:r>
      <w:r w:rsidRPr="00E36E78">
        <w:rPr>
          <w:rFonts w:ascii="w_Mitra Black" w:hAnsi="w_Mitra Black" w:cs="w_Mitra Black"/>
          <w:b w:val="0"/>
          <w:bCs w:val="0"/>
          <w:color w:val="auto"/>
          <w:sz w:val="22"/>
          <w:szCs w:val="24"/>
          <w:rtl/>
          <w:lang w:bidi="fa-IR"/>
        </w:rPr>
        <w:t xml:space="preserve"> </w:t>
      </w:r>
    </w:p>
    <w:p w:rsidR="00B56C51" w:rsidRDefault="00B56C51" w:rsidP="00B56C51">
      <w:pPr>
        <w:spacing w:after="0"/>
        <w:jc w:val="both"/>
        <w:rPr>
          <w:sz w:val="24"/>
          <w:rtl/>
          <w:lang w:bidi="fa-IR"/>
        </w:rPr>
      </w:pPr>
      <w:r>
        <w:rPr>
          <w:rFonts w:hint="cs"/>
          <w:sz w:val="24"/>
          <w:rtl/>
          <w:lang w:bidi="fa-IR"/>
        </w:rPr>
        <w:t>با قدری تأمل می‌توان یافت که ممکن است هر علمی انسان را واجد قدرت نکند. همانطور که برخی از علوم برای افراد تنها شناخت به اشیا را حاصل می‌کند و به اندازه‌ای نیست که تفوق بر آنها را موجب شود. بر این اساس در نظر داشتن اصول و راهبردهای زیر می‌تواند ما را به علم‌های قدرت‌آفرینی که امکان مقابله با شرور را برای ما مهیا می‌کند، ضروری است.</w:t>
      </w:r>
    </w:p>
    <w:p w:rsidR="00B56C51" w:rsidRPr="00E36E78" w:rsidRDefault="00B56C51" w:rsidP="00B56C51">
      <w:pPr>
        <w:pStyle w:val="Heading3"/>
        <w:spacing w:before="0" w:after="0"/>
        <w:jc w:val="both"/>
        <w:rPr>
          <w:rFonts w:ascii="w_Mitra Black" w:hAnsi="w_Mitra Black" w:cs="w_Mitra Black"/>
          <w:b w:val="0"/>
          <w:bCs w:val="0"/>
          <w:sz w:val="22"/>
          <w:szCs w:val="24"/>
          <w:rtl/>
          <w:lang w:bidi="fa-IR"/>
        </w:rPr>
      </w:pPr>
      <w:bookmarkStart w:id="94" w:name="_Toc412839248"/>
      <w:bookmarkStart w:id="95" w:name="_Toc412839569"/>
      <w:r w:rsidRPr="00E36E78">
        <w:rPr>
          <w:rFonts w:ascii="w_Mitra Black" w:hAnsi="w_Mitra Black" w:cs="w_Mitra Black"/>
          <w:b w:val="0"/>
          <w:bCs w:val="0"/>
          <w:sz w:val="22"/>
          <w:szCs w:val="24"/>
          <w:rtl/>
          <w:lang w:bidi="fa-IR"/>
        </w:rPr>
        <w:t>1-</w:t>
      </w:r>
      <w:r>
        <w:rPr>
          <w:rFonts w:ascii="w_Mitra Black" w:hAnsi="w_Mitra Black" w:cs="w_Mitra Black" w:hint="cs"/>
          <w:b w:val="0"/>
          <w:bCs w:val="0"/>
          <w:sz w:val="22"/>
          <w:szCs w:val="24"/>
          <w:rtl/>
          <w:lang w:bidi="fa-IR"/>
        </w:rPr>
        <w:t>5</w:t>
      </w:r>
      <w:r w:rsidRPr="00E36E78">
        <w:rPr>
          <w:rFonts w:ascii="w_Mitra Black" w:hAnsi="w_Mitra Black" w:cs="w_Mitra Black"/>
          <w:b w:val="0"/>
          <w:bCs w:val="0"/>
          <w:sz w:val="22"/>
          <w:szCs w:val="24"/>
          <w:rtl/>
          <w:lang w:bidi="fa-IR"/>
        </w:rPr>
        <w:t>. اصول دستیابی به علم‌های قدرت‌آفرین مقابله با شرور</w:t>
      </w:r>
      <w:bookmarkEnd w:id="94"/>
      <w:bookmarkEnd w:id="95"/>
      <w:r w:rsidRPr="00E36E78">
        <w:rPr>
          <w:rFonts w:ascii="w_Mitra Black" w:hAnsi="w_Mitra Black" w:cs="w_Mitra Black"/>
          <w:b w:val="0"/>
          <w:bCs w:val="0"/>
          <w:sz w:val="22"/>
          <w:szCs w:val="24"/>
          <w:rtl/>
          <w:lang w:bidi="fa-IR"/>
        </w:rPr>
        <w:t xml:space="preserve">  </w:t>
      </w:r>
    </w:p>
    <w:p w:rsidR="00B56C51" w:rsidRDefault="00B56C51" w:rsidP="00B56C51">
      <w:pPr>
        <w:spacing w:after="0"/>
        <w:jc w:val="both"/>
        <w:rPr>
          <w:sz w:val="24"/>
          <w:rtl/>
          <w:lang w:bidi="fa-IR"/>
        </w:rPr>
      </w:pPr>
      <w:r>
        <w:rPr>
          <w:rFonts w:hint="cs"/>
          <w:sz w:val="24"/>
          <w:rtl/>
          <w:lang w:bidi="fa-IR"/>
        </w:rPr>
        <w:t>علم در صورتی به قدرت می‌انجامد که اولا برای انجام دادن یا ترک کاری دانسته شود و ثانیا میزان آن نسبت به ترک یا انجام آن کافی باشد.</w:t>
      </w:r>
    </w:p>
    <w:p w:rsidR="00B56C51" w:rsidRDefault="00B56C51" w:rsidP="00B56C51">
      <w:pPr>
        <w:spacing w:after="0"/>
        <w:jc w:val="both"/>
        <w:rPr>
          <w:sz w:val="24"/>
          <w:rtl/>
          <w:lang w:bidi="fa-IR"/>
        </w:rPr>
      </w:pPr>
      <w:r>
        <w:rPr>
          <w:rFonts w:hint="cs"/>
          <w:sz w:val="24"/>
          <w:rtl/>
          <w:lang w:bidi="fa-IR"/>
        </w:rPr>
        <w:t>بدین ترتیب موضوع اراده و کفایت دو مؤلفه اصلی در تبدیل علم به قدرت است.</w:t>
      </w:r>
    </w:p>
    <w:p w:rsidR="00710E51" w:rsidRDefault="00B56C51" w:rsidP="00B56C51">
      <w:pPr>
        <w:spacing w:after="0"/>
        <w:jc w:val="both"/>
        <w:rPr>
          <w:sz w:val="24"/>
          <w:rtl/>
          <w:lang w:bidi="fa-IR"/>
        </w:rPr>
      </w:pPr>
      <w:r>
        <w:rPr>
          <w:rFonts w:hint="cs"/>
          <w:sz w:val="24"/>
          <w:rtl/>
          <w:lang w:bidi="fa-IR"/>
        </w:rPr>
        <w:t xml:space="preserve">بر این اساس </w:t>
      </w:r>
      <w:r w:rsidR="00710E51">
        <w:rPr>
          <w:rFonts w:hint="cs"/>
          <w:sz w:val="24"/>
          <w:rtl/>
          <w:lang w:bidi="fa-IR"/>
        </w:rPr>
        <w:t xml:space="preserve">اولین اصل </w:t>
      </w:r>
      <w:r>
        <w:rPr>
          <w:rFonts w:hint="cs"/>
          <w:sz w:val="24"/>
          <w:rtl/>
          <w:lang w:bidi="fa-IR"/>
        </w:rPr>
        <w:t xml:space="preserve">برای به دست آوردن علم‌های قدرت‌آفرینی که بتواند پناه از آسیب را محقق کند، </w:t>
      </w:r>
      <w:r w:rsidR="00710E51">
        <w:rPr>
          <w:rFonts w:hint="cs"/>
          <w:sz w:val="24"/>
          <w:rtl/>
          <w:lang w:bidi="fa-IR"/>
        </w:rPr>
        <w:t>عبارتست از:</w:t>
      </w:r>
    </w:p>
    <w:p w:rsidR="00B56C51" w:rsidRDefault="00B56C51" w:rsidP="00710E51">
      <w:pPr>
        <w:spacing w:after="0"/>
        <w:jc w:val="both"/>
        <w:rPr>
          <w:sz w:val="24"/>
          <w:rtl/>
          <w:lang w:bidi="fa-IR"/>
        </w:rPr>
      </w:pPr>
      <w:r>
        <w:rPr>
          <w:rFonts w:hint="cs"/>
          <w:sz w:val="24"/>
          <w:rtl/>
          <w:lang w:bidi="fa-IR"/>
        </w:rPr>
        <w:t>تقویت میل، طلب و اراده نسبت به در امان بود</w:t>
      </w:r>
      <w:r w:rsidR="003A633D">
        <w:rPr>
          <w:rFonts w:hint="cs"/>
          <w:sz w:val="24"/>
          <w:rtl/>
          <w:lang w:bidi="fa-IR"/>
        </w:rPr>
        <w:t>ن</w:t>
      </w:r>
      <w:r>
        <w:rPr>
          <w:rFonts w:hint="cs"/>
          <w:sz w:val="24"/>
          <w:rtl/>
          <w:lang w:bidi="fa-IR"/>
        </w:rPr>
        <w:t xml:space="preserve"> از آسیب و سلامتی و نیز شناخت موانع امان و امنیت و نیز عوامل آسیب‌زا </w:t>
      </w:r>
      <w:r w:rsidR="00710E51">
        <w:rPr>
          <w:rFonts w:hint="cs"/>
          <w:sz w:val="24"/>
          <w:rtl/>
          <w:lang w:bidi="fa-IR"/>
        </w:rPr>
        <w:t xml:space="preserve">برای ایجاد توان در مقابله با شرور </w:t>
      </w:r>
      <w:r>
        <w:rPr>
          <w:rFonts w:hint="cs"/>
          <w:sz w:val="24"/>
          <w:rtl/>
          <w:lang w:bidi="fa-IR"/>
        </w:rPr>
        <w:t xml:space="preserve">ضروری است. </w:t>
      </w:r>
      <w:r w:rsidR="00710E51">
        <w:rPr>
          <w:rFonts w:hint="cs"/>
          <w:sz w:val="24"/>
          <w:rtl/>
          <w:lang w:bidi="fa-IR"/>
        </w:rPr>
        <w:t xml:space="preserve">تقویت میل، طلب و اراده تنها از مسیر علم امکان‌پذیر است. </w:t>
      </w:r>
      <w:r>
        <w:rPr>
          <w:rFonts w:hint="cs"/>
          <w:sz w:val="24"/>
          <w:rtl/>
          <w:lang w:bidi="fa-IR"/>
        </w:rPr>
        <w:t xml:space="preserve">این علم باید به اندازه‌ای باشد تا بتواند بیداری لازم و توان کافی برای پیشگیری و  خارج شدن از </w:t>
      </w:r>
      <w:r w:rsidRPr="0078057C">
        <w:rPr>
          <w:rFonts w:hint="cs"/>
          <w:sz w:val="24"/>
          <w:rtl/>
          <w:lang w:bidi="fa-IR"/>
        </w:rPr>
        <w:t>شرّ  را فراهم سازد. (کفایت)</w:t>
      </w:r>
    </w:p>
    <w:p w:rsidR="00B56C51" w:rsidRDefault="00B56C51" w:rsidP="00B56C51">
      <w:pPr>
        <w:spacing w:after="0"/>
        <w:jc w:val="both"/>
        <w:rPr>
          <w:sz w:val="24"/>
          <w:rtl/>
          <w:lang w:bidi="fa-IR"/>
        </w:rPr>
      </w:pPr>
      <w:r>
        <w:rPr>
          <w:rFonts w:hint="cs"/>
          <w:sz w:val="24"/>
          <w:rtl/>
          <w:lang w:bidi="fa-IR"/>
        </w:rPr>
        <w:t>به بیان دیگر قدرت خروج از شرور همان علم به آنهاست به شرط اینکه آن علم فرد را بر آن شرّ مسلط نماید. به همین دلیل در تعابیر روایی علم به سلطان تعبیر شده است.</w:t>
      </w:r>
    </w:p>
    <w:p w:rsidR="00993404" w:rsidRDefault="00993404" w:rsidP="00993404">
      <w:pPr>
        <w:spacing w:after="0"/>
        <w:jc w:val="both"/>
        <w:rPr>
          <w:sz w:val="24"/>
          <w:rtl/>
          <w:lang w:bidi="fa-IR"/>
        </w:rPr>
      </w:pPr>
      <w:r>
        <w:rPr>
          <w:rFonts w:hint="cs"/>
          <w:sz w:val="24"/>
          <w:rtl/>
          <w:lang w:bidi="fa-IR"/>
        </w:rPr>
        <w:lastRenderedPageBreak/>
        <w:t xml:space="preserve">اصل دوم که می‌توان از آن به عنوان </w:t>
      </w:r>
      <w:r w:rsidR="00B56C51">
        <w:rPr>
          <w:rFonts w:hint="cs"/>
          <w:sz w:val="24"/>
          <w:rtl/>
          <w:lang w:bidi="fa-IR"/>
        </w:rPr>
        <w:t xml:space="preserve">تکمیل </w:t>
      </w:r>
      <w:r>
        <w:rPr>
          <w:rFonts w:hint="cs"/>
          <w:sz w:val="24"/>
          <w:rtl/>
          <w:lang w:bidi="fa-IR"/>
        </w:rPr>
        <w:t>اصل فوق یاد کرد عبارتست از:</w:t>
      </w:r>
    </w:p>
    <w:p w:rsidR="00B56C51" w:rsidRDefault="00B56C51" w:rsidP="00993404">
      <w:pPr>
        <w:spacing w:after="0"/>
        <w:jc w:val="both"/>
        <w:rPr>
          <w:sz w:val="24"/>
          <w:rtl/>
          <w:lang w:bidi="fa-IR"/>
        </w:rPr>
      </w:pPr>
      <w:r>
        <w:rPr>
          <w:rFonts w:hint="cs"/>
          <w:sz w:val="24"/>
          <w:rtl/>
          <w:lang w:bidi="fa-IR"/>
        </w:rPr>
        <w:t>شرط بهره‌مندی از علم قدرت‌آفرین، اطمینان به حصول چنین علمی از جانب خداوند است</w:t>
      </w:r>
      <w:r w:rsidR="00993404">
        <w:rPr>
          <w:rFonts w:hint="cs"/>
          <w:sz w:val="24"/>
          <w:rtl/>
          <w:lang w:bidi="fa-IR"/>
        </w:rPr>
        <w:t xml:space="preserve">. به نازل شدن چنین علم و قدرتی در منطق قرآن و روایات به </w:t>
      </w:r>
      <w:r>
        <w:rPr>
          <w:rFonts w:hint="cs"/>
          <w:sz w:val="24"/>
          <w:rtl/>
          <w:lang w:bidi="fa-IR"/>
        </w:rPr>
        <w:t xml:space="preserve">رحمت و غفران </w:t>
      </w:r>
      <w:r w:rsidR="00993404">
        <w:rPr>
          <w:rFonts w:hint="cs"/>
          <w:sz w:val="24"/>
          <w:rtl/>
          <w:lang w:bidi="fa-IR"/>
        </w:rPr>
        <w:t>تعبیر شده است.</w:t>
      </w:r>
      <w:r>
        <w:rPr>
          <w:rFonts w:hint="cs"/>
          <w:sz w:val="24"/>
          <w:rtl/>
          <w:lang w:bidi="fa-IR"/>
        </w:rPr>
        <w:t xml:space="preserve"> </w:t>
      </w:r>
    </w:p>
    <w:p w:rsidR="00B56C51" w:rsidRDefault="00B56C51" w:rsidP="00B56C51">
      <w:pPr>
        <w:spacing w:after="0"/>
        <w:jc w:val="both"/>
        <w:rPr>
          <w:sz w:val="24"/>
          <w:rtl/>
          <w:lang w:bidi="fa-IR"/>
        </w:rPr>
      </w:pPr>
      <w:r>
        <w:rPr>
          <w:rFonts w:hint="cs"/>
          <w:sz w:val="24"/>
          <w:rtl/>
          <w:lang w:bidi="fa-IR"/>
        </w:rPr>
        <w:t xml:space="preserve">بدین ترتیب اگر کسی به نزول چنین علمی از جانب خداوند اطمینان نداشته باشد امکان برخورداری از علمی که بتواند در مقابل شرور قد عَلَم کند را نخواهد داشت زیرا این عدم اطمینان مانع رسیدن علم به حد کفایت می‌شود. </w:t>
      </w:r>
    </w:p>
    <w:p w:rsidR="00B56C51" w:rsidRPr="00993404" w:rsidRDefault="00B56C51" w:rsidP="00993404">
      <w:pPr>
        <w:spacing w:after="0"/>
        <w:jc w:val="both"/>
        <w:rPr>
          <w:sz w:val="24"/>
          <w:rtl/>
          <w:lang w:bidi="fa-IR"/>
        </w:rPr>
      </w:pPr>
      <w:r>
        <w:rPr>
          <w:rFonts w:hint="cs"/>
          <w:sz w:val="24"/>
          <w:rtl/>
          <w:lang w:bidi="fa-IR"/>
        </w:rPr>
        <w:t xml:space="preserve">در تعابیر  روایی توجه دادن به علم قدرت‌آفرین که در قالب رحمت و غفران و جبران نازل می‌شود به </w:t>
      </w:r>
      <w:r w:rsidR="00993404">
        <w:rPr>
          <w:rFonts w:hint="cs"/>
          <w:sz w:val="24"/>
          <w:rtl/>
          <w:lang w:bidi="fa-IR"/>
        </w:rPr>
        <w:t>«</w:t>
      </w:r>
      <w:r>
        <w:rPr>
          <w:rFonts w:hint="cs"/>
          <w:sz w:val="24"/>
          <w:rtl/>
          <w:lang w:bidi="fa-IR"/>
        </w:rPr>
        <w:t>استغفار</w:t>
      </w:r>
      <w:r w:rsidR="00993404">
        <w:rPr>
          <w:rFonts w:hint="cs"/>
          <w:sz w:val="24"/>
          <w:rtl/>
          <w:lang w:bidi="fa-IR"/>
        </w:rPr>
        <w:t>»</w:t>
      </w:r>
      <w:r>
        <w:rPr>
          <w:rFonts w:hint="cs"/>
          <w:sz w:val="24"/>
          <w:rtl/>
          <w:lang w:bidi="fa-IR"/>
        </w:rPr>
        <w:t xml:space="preserve"> تعبیر شده است. این موضوع در ادامه فصل با تفصیل بیشتری بیان شده است. </w:t>
      </w:r>
    </w:p>
    <w:p w:rsidR="00B56C51" w:rsidRPr="00E36E78" w:rsidRDefault="00B56C51" w:rsidP="00B56C51">
      <w:pPr>
        <w:pStyle w:val="Heading3"/>
        <w:spacing w:before="0" w:after="0"/>
        <w:jc w:val="both"/>
        <w:rPr>
          <w:rFonts w:ascii="w_Mitra Black" w:hAnsi="w_Mitra Black" w:cs="w_Mitra Black"/>
          <w:b w:val="0"/>
          <w:bCs w:val="0"/>
          <w:sz w:val="22"/>
          <w:szCs w:val="24"/>
          <w:rtl/>
          <w:lang w:bidi="fa-IR"/>
        </w:rPr>
      </w:pPr>
      <w:bookmarkStart w:id="96" w:name="_Toc412839249"/>
      <w:bookmarkStart w:id="97" w:name="_Toc412839570"/>
      <w:r w:rsidRPr="00E36E78">
        <w:rPr>
          <w:rFonts w:ascii="w_Mitra Black" w:hAnsi="w_Mitra Black" w:cs="w_Mitra Black" w:hint="cs"/>
          <w:b w:val="0"/>
          <w:bCs w:val="0"/>
          <w:sz w:val="22"/>
          <w:szCs w:val="24"/>
          <w:rtl/>
          <w:lang w:bidi="fa-IR"/>
        </w:rPr>
        <w:t>2</w:t>
      </w:r>
      <w:r w:rsidRPr="00E36E78">
        <w:rPr>
          <w:rFonts w:ascii="w_Mitra Black" w:hAnsi="w_Mitra Black" w:cs="w_Mitra Black"/>
          <w:b w:val="0"/>
          <w:bCs w:val="0"/>
          <w:sz w:val="22"/>
          <w:szCs w:val="24"/>
          <w:rtl/>
          <w:lang w:bidi="fa-IR"/>
        </w:rPr>
        <w:t>-</w:t>
      </w:r>
      <w:r>
        <w:rPr>
          <w:rFonts w:ascii="w_Mitra Black" w:hAnsi="w_Mitra Black" w:cs="w_Mitra Black" w:hint="cs"/>
          <w:b w:val="0"/>
          <w:bCs w:val="0"/>
          <w:sz w:val="22"/>
          <w:szCs w:val="24"/>
          <w:rtl/>
          <w:lang w:bidi="fa-IR"/>
        </w:rPr>
        <w:t>5</w:t>
      </w:r>
      <w:r w:rsidRPr="00E36E78">
        <w:rPr>
          <w:rFonts w:ascii="w_Mitra Black" w:hAnsi="w_Mitra Black" w:cs="w_Mitra Black"/>
          <w:b w:val="0"/>
          <w:bCs w:val="0"/>
          <w:sz w:val="22"/>
          <w:szCs w:val="24"/>
          <w:rtl/>
          <w:lang w:bidi="fa-IR"/>
        </w:rPr>
        <w:t>. راهبردهای تحقق علم‌های قدرت‌آفرین</w:t>
      </w:r>
      <w:r w:rsidRPr="00E36E78">
        <w:rPr>
          <w:rFonts w:ascii="w_Mitra Black" w:hAnsi="w_Mitra Black" w:cs="w_Mitra Black" w:hint="cs"/>
          <w:b w:val="0"/>
          <w:bCs w:val="0"/>
          <w:sz w:val="22"/>
          <w:szCs w:val="24"/>
          <w:rtl/>
          <w:lang w:bidi="fa-IR"/>
        </w:rPr>
        <w:t xml:space="preserve"> مقابله با شرور</w:t>
      </w:r>
      <w:bookmarkEnd w:id="96"/>
      <w:bookmarkEnd w:id="97"/>
    </w:p>
    <w:p w:rsidR="00B56C51" w:rsidRDefault="00B56C51" w:rsidP="00B56C51">
      <w:pPr>
        <w:spacing w:after="0"/>
        <w:jc w:val="both"/>
        <w:rPr>
          <w:sz w:val="24"/>
          <w:rtl/>
          <w:lang w:bidi="fa-IR"/>
        </w:rPr>
      </w:pPr>
      <w:r>
        <w:rPr>
          <w:rFonts w:hint="cs"/>
          <w:sz w:val="24"/>
          <w:rtl/>
          <w:lang w:bidi="fa-IR"/>
        </w:rPr>
        <w:t xml:space="preserve"> همانطور که بیان شد داشتن علم شرط لازم نه کافی برای به دست آوردن قدرت است. از آیات کریمه قرآن و روایات می‌توان عوامل تبدیل این علم‌ها به توان و قدرت را به دست آورد. لازم به ذکر است جنس همه این عوامل تبدیل‌کننده از جنس علم است. به عنوان نمونه می‌توان به برخی از این عوامل از منظر سوره مبارکه فاطر اشاره کرد.</w:t>
      </w:r>
    </w:p>
    <w:p w:rsidR="00B56C51" w:rsidRPr="00E36E78" w:rsidRDefault="00B56C51" w:rsidP="00B56C51">
      <w:pPr>
        <w:pStyle w:val="Heading4"/>
        <w:spacing w:before="0" w:after="0"/>
        <w:jc w:val="both"/>
        <w:rPr>
          <w:rFonts w:ascii="w_Lotus Bold" w:hAnsi="w_Lotus Bold" w:cs="w_Lotus Bold"/>
          <w:b w:val="0"/>
          <w:bCs w:val="0"/>
          <w:sz w:val="20"/>
          <w:szCs w:val="24"/>
          <w:rtl/>
          <w:lang w:bidi="fa-IR"/>
        </w:rPr>
      </w:pPr>
      <w:r w:rsidRPr="00E36E78">
        <w:rPr>
          <w:rFonts w:ascii="w_Lotus Bold" w:hAnsi="w_Lotus Bold" w:cs="w_Lotus Bold"/>
          <w:b w:val="0"/>
          <w:bCs w:val="0"/>
          <w:sz w:val="20"/>
          <w:szCs w:val="24"/>
          <w:rtl/>
          <w:lang w:bidi="fa-IR"/>
        </w:rPr>
        <w:t xml:space="preserve">راهبرد اول: توجه به وساطت ملائکه در خلقت </w:t>
      </w:r>
    </w:p>
    <w:p w:rsidR="00B56C51" w:rsidRDefault="00B56C51" w:rsidP="00B56C51">
      <w:pPr>
        <w:spacing w:after="0"/>
        <w:jc w:val="both"/>
        <w:rPr>
          <w:sz w:val="24"/>
          <w:rtl/>
          <w:lang w:bidi="fa-IR"/>
        </w:rPr>
      </w:pPr>
      <w:r w:rsidRPr="001826EE">
        <w:rPr>
          <w:rFonts w:hint="cs"/>
          <w:sz w:val="24"/>
          <w:rtl/>
          <w:lang w:bidi="fa-IR"/>
        </w:rPr>
        <w:t>توجه به وساطت ملائکه در هس</w:t>
      </w:r>
      <w:r>
        <w:rPr>
          <w:rFonts w:hint="cs"/>
          <w:sz w:val="24"/>
          <w:rtl/>
          <w:lang w:bidi="fa-IR"/>
        </w:rPr>
        <w:t>تی و حضور آنها در زندگی انسان</w:t>
      </w:r>
      <w:r w:rsidRPr="001826EE">
        <w:rPr>
          <w:rFonts w:hint="cs"/>
          <w:sz w:val="24"/>
          <w:rtl/>
          <w:lang w:bidi="fa-IR"/>
        </w:rPr>
        <w:t xml:space="preserve"> که </w:t>
      </w:r>
      <w:r>
        <w:rPr>
          <w:rFonts w:hint="cs"/>
          <w:sz w:val="24"/>
          <w:rtl/>
          <w:lang w:bidi="fa-IR"/>
        </w:rPr>
        <w:t xml:space="preserve">در </w:t>
      </w:r>
      <w:r w:rsidRPr="001826EE">
        <w:rPr>
          <w:rFonts w:hint="cs"/>
          <w:sz w:val="24"/>
          <w:rtl/>
          <w:lang w:bidi="fa-IR"/>
        </w:rPr>
        <w:t>سوره</w:t>
      </w:r>
      <w:r>
        <w:rPr>
          <w:rFonts w:hint="cs"/>
          <w:sz w:val="24"/>
          <w:rtl/>
          <w:lang w:bidi="fa-IR"/>
        </w:rPr>
        <w:t xml:space="preserve">‌های متعددی از آن یاد شده است رمز به علم رسیدن و به قدرت رسیدن انسان در زندگی است. در این زمینه روایات متعددی الهامی که به انسان عطا می‌شود را وابسته به وساطت ملائکه  دانسته‌اند. </w:t>
      </w:r>
    </w:p>
    <w:p w:rsidR="00B56C51" w:rsidRDefault="00B56C51" w:rsidP="00B56C51">
      <w:pPr>
        <w:tabs>
          <w:tab w:val="left" w:pos="3399"/>
        </w:tabs>
        <w:spacing w:after="0"/>
        <w:ind w:left="567"/>
        <w:jc w:val="both"/>
        <w:rPr>
          <w:rFonts w:ascii="w_Badr" w:eastAsia="Times New Roman" w:hAnsi="w_Badr" w:cs="w_Badr"/>
          <w:sz w:val="24"/>
          <w:rtl/>
          <w:lang w:bidi="fa-IR"/>
        </w:rPr>
      </w:pPr>
      <w:r w:rsidRPr="00841F5D">
        <w:rPr>
          <w:rFonts w:ascii="w_Badr" w:eastAsia="Times New Roman" w:hAnsi="w_Badr" w:cs="w_Badr"/>
          <w:color w:val="000000"/>
          <w:sz w:val="24"/>
          <w:rtl/>
          <w:lang w:bidi="fa-IR"/>
        </w:rPr>
        <w:lastRenderedPageBreak/>
        <w:t>بِسْمِ اللَّهِ الرَّحْمنِ الرَّحيمِ</w:t>
      </w:r>
      <w:r>
        <w:rPr>
          <w:rFonts w:ascii="w_Badr" w:eastAsia="Times New Roman" w:hAnsi="w_Badr" w:cs="w_Badr" w:hint="cs"/>
          <w:color w:val="000000"/>
          <w:sz w:val="24"/>
          <w:rtl/>
          <w:lang w:bidi="fa-IR"/>
        </w:rPr>
        <w:t xml:space="preserve"> * </w:t>
      </w:r>
      <w:r w:rsidRPr="00841F5D">
        <w:rPr>
          <w:rFonts w:ascii="w_Badr" w:eastAsia="Times New Roman" w:hAnsi="w_Badr" w:cs="w_Badr"/>
          <w:color w:val="000000"/>
          <w:sz w:val="24"/>
          <w:rtl/>
          <w:lang w:bidi="fa-IR"/>
        </w:rPr>
        <w:t>الْحَمْدُ لِلَّهِ فاطِرِ السَّماواتِ وَ الْأَرْضِ جاعِلِ الْمَلائِكَةِ رُسُلاً أُولي‏ أَجْنِحَةٍ مَثْنى‏ وَ ثُلاثَ وَ رُباعَ يَزيدُ فِي الْخَلْقِ ما يَشاءُ إِنَّ اللَّه</w:t>
      </w:r>
      <w:r>
        <w:rPr>
          <w:rFonts w:ascii="w_Badr" w:eastAsia="Times New Roman" w:hAnsi="w_Badr" w:cs="w_Badr"/>
          <w:color w:val="000000"/>
          <w:sz w:val="24"/>
          <w:rtl/>
          <w:lang w:bidi="fa-IR"/>
        </w:rPr>
        <w:t xml:space="preserve">َ عَلى‏ كُلِّ شَيْ‏ءٍ قَديرٌ </w:t>
      </w:r>
      <w:r>
        <w:rPr>
          <w:rStyle w:val="FootnoteReference"/>
          <w:rFonts w:ascii="w_Badr" w:eastAsia="Times New Roman" w:hAnsi="w_Badr" w:cs="w_Badr"/>
          <w:color w:val="000000"/>
          <w:sz w:val="24"/>
          <w:rtl/>
          <w:lang w:bidi="fa-IR"/>
        </w:rPr>
        <w:footnoteReference w:id="114"/>
      </w:r>
    </w:p>
    <w:p w:rsidR="00B56C51" w:rsidRPr="00513157" w:rsidRDefault="00B56C51" w:rsidP="00B56C51">
      <w:pPr>
        <w:tabs>
          <w:tab w:val="left" w:pos="3399"/>
        </w:tabs>
        <w:spacing w:after="0"/>
        <w:ind w:left="567"/>
        <w:jc w:val="both"/>
        <w:rPr>
          <w:rFonts w:ascii="w_Badr" w:eastAsia="Times New Roman" w:hAnsi="w_Badr" w:cs="w_Badr"/>
          <w:color w:val="000000"/>
          <w:sz w:val="24"/>
          <w:rtl/>
          <w:lang w:bidi="fa-IR"/>
        </w:rPr>
      </w:pPr>
      <w:r w:rsidRPr="00513157">
        <w:rPr>
          <w:rFonts w:ascii="w_Badr" w:eastAsia="Times New Roman" w:hAnsi="w_Badr" w:cs="w_Badr" w:hint="cs"/>
          <w:color w:val="000000"/>
          <w:sz w:val="24"/>
          <w:rtl/>
          <w:lang w:bidi="fa-IR"/>
        </w:rPr>
        <w:t xml:space="preserve">ستايش مخصوص خداوندى است آفريننده آسمانها و زمين، كه فرشتگان را رسولانى قرار داد داراى بالهاى دوگانه و سه‏گانه و چهارگانه، او هر چه بخواهد در آفرينش مى‏افزايد، و او بر هر چيزى تواناست! </w:t>
      </w:r>
    </w:p>
    <w:p w:rsidR="00B56C51" w:rsidRPr="00E36E78" w:rsidRDefault="00B56C51" w:rsidP="00B56C51">
      <w:pPr>
        <w:pStyle w:val="Heading4"/>
        <w:spacing w:before="0" w:after="0"/>
        <w:jc w:val="both"/>
        <w:rPr>
          <w:rFonts w:ascii="w_Lotus Bold" w:hAnsi="w_Lotus Bold" w:cs="w_Lotus Bold"/>
          <w:b w:val="0"/>
          <w:bCs w:val="0"/>
          <w:sz w:val="20"/>
          <w:szCs w:val="24"/>
          <w:rtl/>
          <w:lang w:bidi="fa-IR"/>
        </w:rPr>
      </w:pPr>
      <w:r w:rsidRPr="00E36E78">
        <w:rPr>
          <w:rFonts w:ascii="w_Lotus Bold" w:hAnsi="w_Lotus Bold" w:cs="w_Lotus Bold"/>
          <w:b w:val="0"/>
          <w:bCs w:val="0"/>
          <w:sz w:val="20"/>
          <w:szCs w:val="24"/>
          <w:rtl/>
          <w:lang w:bidi="fa-IR"/>
        </w:rPr>
        <w:t>راهبرد دوم: توجه به جاری بودن اراده خدا در هر لحظه</w:t>
      </w:r>
    </w:p>
    <w:p w:rsidR="00B56C51" w:rsidRPr="00E36E78" w:rsidRDefault="00B56C51" w:rsidP="00B56C51">
      <w:pPr>
        <w:spacing w:after="0"/>
        <w:jc w:val="both"/>
        <w:rPr>
          <w:sz w:val="24"/>
          <w:rtl/>
          <w:lang w:bidi="fa-IR"/>
        </w:rPr>
      </w:pPr>
      <w:r w:rsidRPr="00E36E78">
        <w:rPr>
          <w:rFonts w:hint="cs"/>
          <w:sz w:val="24"/>
          <w:rtl/>
          <w:lang w:bidi="fa-IR"/>
        </w:rPr>
        <w:t xml:space="preserve">اراده خداوند در هر لحظه زندگی جاری است. هر دربی که به روی او گشوده شده یا بسته می‌شود به اذن و اراده خداوند است.علم به این موضوع توکل را در فرد تقویت می‌‌کند. </w:t>
      </w:r>
    </w:p>
    <w:p w:rsidR="00B56C51" w:rsidRDefault="00B56C51" w:rsidP="00B56C51">
      <w:pPr>
        <w:tabs>
          <w:tab w:val="left" w:pos="3399"/>
        </w:tabs>
        <w:spacing w:after="0"/>
        <w:ind w:left="567"/>
        <w:jc w:val="both"/>
        <w:rPr>
          <w:rFonts w:ascii="w_Badr" w:eastAsia="Times New Roman" w:hAnsi="w_Badr" w:cs="w_Badr"/>
          <w:color w:val="000000"/>
          <w:sz w:val="24"/>
          <w:rtl/>
          <w:lang w:bidi="fa-IR"/>
        </w:rPr>
      </w:pPr>
      <w:r w:rsidRPr="00841F5D">
        <w:rPr>
          <w:rFonts w:ascii="w_Badr" w:eastAsia="Times New Roman" w:hAnsi="w_Badr" w:cs="w_Badr"/>
          <w:color w:val="000000"/>
          <w:sz w:val="24"/>
          <w:rtl/>
          <w:lang w:bidi="fa-IR"/>
        </w:rPr>
        <w:t>ما يَفْتَحِ اللَّهُ لِلنَّاسِ مِنْ رَحْمَةٍ فَلا مُمْسِكَ لَها وَ ما يُمْسِكْ فَلا مُرْسِلَ لَهُ مِنْ بَعْدِهِ</w:t>
      </w:r>
      <w:r>
        <w:rPr>
          <w:rFonts w:ascii="w_Badr" w:eastAsia="Times New Roman" w:hAnsi="w_Badr" w:cs="w_Badr"/>
          <w:color w:val="000000"/>
          <w:sz w:val="24"/>
          <w:rtl/>
          <w:lang w:bidi="fa-IR"/>
        </w:rPr>
        <w:t xml:space="preserve"> وَ هُوَ الْعَزيزُ الْحَكيمُ </w:t>
      </w:r>
      <w:r>
        <w:rPr>
          <w:rStyle w:val="FootnoteReference"/>
          <w:rFonts w:ascii="w_Badr" w:eastAsia="Times New Roman" w:hAnsi="w_Badr" w:cs="w_Badr"/>
          <w:color w:val="000000"/>
          <w:sz w:val="24"/>
          <w:rtl/>
          <w:lang w:bidi="fa-IR"/>
        </w:rPr>
        <w:footnoteReference w:id="115"/>
      </w:r>
    </w:p>
    <w:p w:rsidR="00B56C51" w:rsidRDefault="00B56C51" w:rsidP="00B56C51">
      <w:pPr>
        <w:tabs>
          <w:tab w:val="left" w:pos="3399"/>
        </w:tabs>
        <w:spacing w:after="0"/>
        <w:ind w:left="567"/>
        <w:jc w:val="both"/>
        <w:rPr>
          <w:rFonts w:ascii="w_Badr" w:eastAsia="Times New Roman" w:hAnsi="w_Badr" w:cs="w_Badr"/>
          <w:color w:val="000000"/>
          <w:sz w:val="24"/>
          <w:rtl/>
          <w:lang w:bidi="fa-IR"/>
        </w:rPr>
      </w:pPr>
      <w:r w:rsidRPr="00513157">
        <w:rPr>
          <w:rFonts w:ascii="w_Badr" w:eastAsia="Times New Roman" w:hAnsi="w_Badr" w:cs="w_Badr" w:hint="cs"/>
          <w:color w:val="000000"/>
          <w:sz w:val="24"/>
          <w:rtl/>
          <w:lang w:bidi="fa-IR"/>
        </w:rPr>
        <w:t xml:space="preserve">هر رحمتى را خدا به روى مردم بگشايد، كسى نمى‏تواند جلو آن را بگيرد؛ و هر چه را امساك كند، كسى غير از او قادر به فرستادن آن نيست؛ و او عزيز و حكيم است! </w:t>
      </w:r>
    </w:p>
    <w:p w:rsidR="00B56C51" w:rsidRPr="00DA3A69" w:rsidRDefault="00B56C51" w:rsidP="00B56C51">
      <w:pPr>
        <w:tabs>
          <w:tab w:val="left" w:pos="3399"/>
        </w:tabs>
        <w:spacing w:after="0"/>
        <w:jc w:val="both"/>
        <w:rPr>
          <w:rFonts w:ascii="w_Lotus" w:eastAsia="Times New Roman" w:hAnsi="w_Lotus"/>
          <w:color w:val="000000"/>
          <w:sz w:val="24"/>
          <w:rtl/>
          <w:lang w:bidi="fa-IR"/>
        </w:rPr>
      </w:pPr>
      <w:r>
        <w:rPr>
          <w:rFonts w:ascii="w_Lotus" w:eastAsia="Times New Roman" w:hAnsi="w_Lotus" w:hint="cs"/>
          <w:color w:val="000000"/>
          <w:sz w:val="24"/>
          <w:rtl/>
          <w:lang w:bidi="fa-IR"/>
        </w:rPr>
        <w:t xml:space="preserve">بر اساس آیه فوق </w:t>
      </w:r>
      <w:r w:rsidRPr="00DA3A69">
        <w:rPr>
          <w:rFonts w:ascii="w_Lotus" w:eastAsia="Times New Roman" w:hAnsi="w_Lotus"/>
          <w:color w:val="000000"/>
          <w:sz w:val="24"/>
          <w:rtl/>
          <w:lang w:bidi="fa-IR"/>
        </w:rPr>
        <w:t xml:space="preserve">منشأ </w:t>
      </w:r>
      <w:r>
        <w:rPr>
          <w:rFonts w:ascii="w_Lotus" w:eastAsia="Times New Roman" w:hAnsi="w_Lotus" w:hint="cs"/>
          <w:color w:val="000000"/>
          <w:sz w:val="24"/>
          <w:rtl/>
          <w:lang w:bidi="fa-IR"/>
        </w:rPr>
        <w:t xml:space="preserve">هر اتفاقی در زندگی انسان از جمله </w:t>
      </w:r>
      <w:r w:rsidRPr="00DA3A69">
        <w:rPr>
          <w:rFonts w:ascii="w_Lotus" w:eastAsia="Times New Roman" w:hAnsi="w_Lotus"/>
          <w:color w:val="000000"/>
          <w:sz w:val="24"/>
          <w:rtl/>
          <w:lang w:bidi="fa-IR"/>
        </w:rPr>
        <w:t>جریان یافتن علم و قدرت</w:t>
      </w:r>
      <w:r>
        <w:rPr>
          <w:rFonts w:ascii="w_Lotus" w:eastAsia="Times New Roman" w:hAnsi="w_Lotus" w:hint="cs"/>
          <w:color w:val="000000"/>
          <w:sz w:val="24"/>
          <w:rtl/>
          <w:lang w:bidi="fa-IR"/>
        </w:rPr>
        <w:t>، جریان یافتن</w:t>
      </w:r>
      <w:r w:rsidRPr="00DA3A69">
        <w:rPr>
          <w:rFonts w:ascii="w_Lotus" w:eastAsia="Times New Roman" w:hAnsi="w_Lotus"/>
          <w:color w:val="000000"/>
          <w:sz w:val="24"/>
          <w:rtl/>
          <w:lang w:bidi="fa-IR"/>
        </w:rPr>
        <w:t xml:space="preserve">  رحمت الهی است</w:t>
      </w:r>
      <w:r>
        <w:rPr>
          <w:rFonts w:ascii="w_Lotus" w:eastAsia="Times New Roman" w:hAnsi="w_Lotus" w:hint="cs"/>
          <w:color w:val="000000"/>
          <w:sz w:val="24"/>
          <w:rtl/>
          <w:lang w:bidi="fa-IR"/>
        </w:rPr>
        <w:t xml:space="preserve">. با جریان یافتن یا نیافتن رحمت در زندگی انسان گشایش یا عدم گشایش که محصول علم و قدرتی است، رقم می‌خورد. </w:t>
      </w:r>
    </w:p>
    <w:p w:rsidR="00B56C51" w:rsidRPr="00E36E78" w:rsidRDefault="00B56C51" w:rsidP="00B56C51">
      <w:pPr>
        <w:pStyle w:val="Heading4"/>
        <w:spacing w:before="0" w:after="0"/>
        <w:jc w:val="both"/>
        <w:rPr>
          <w:rFonts w:ascii="w_Lotus Bold" w:hAnsi="w_Lotus Bold" w:cs="w_Lotus Bold"/>
          <w:b w:val="0"/>
          <w:bCs w:val="0"/>
          <w:sz w:val="20"/>
          <w:szCs w:val="24"/>
          <w:rtl/>
          <w:lang w:bidi="fa-IR"/>
        </w:rPr>
      </w:pPr>
      <w:r w:rsidRPr="00E36E78">
        <w:rPr>
          <w:rFonts w:ascii="w_Lotus Bold" w:hAnsi="w_Lotus Bold" w:cs="w_Lotus Bold" w:hint="cs"/>
          <w:b w:val="0"/>
          <w:bCs w:val="0"/>
          <w:sz w:val="20"/>
          <w:szCs w:val="24"/>
          <w:rtl/>
          <w:lang w:bidi="fa-IR"/>
        </w:rPr>
        <w:lastRenderedPageBreak/>
        <w:t>راهبرد سوم: کشف نعمت‌های موهبت شده و قدردانی از آنها</w:t>
      </w:r>
    </w:p>
    <w:p w:rsidR="00B56C51" w:rsidRPr="00BB08DA" w:rsidRDefault="00B56C51" w:rsidP="00B56C51">
      <w:pPr>
        <w:tabs>
          <w:tab w:val="left" w:pos="3399"/>
        </w:tabs>
        <w:spacing w:after="0"/>
        <w:jc w:val="both"/>
        <w:rPr>
          <w:rFonts w:ascii="w_Lotus" w:eastAsia="Times New Roman" w:hAnsi="w_Lotus"/>
          <w:color w:val="000000"/>
          <w:sz w:val="24"/>
          <w:rtl/>
          <w:lang w:bidi="fa-IR"/>
        </w:rPr>
      </w:pPr>
      <w:r w:rsidRPr="00BB08DA">
        <w:rPr>
          <w:rFonts w:ascii="w_Lotus" w:eastAsia="Times New Roman" w:hAnsi="w_Lotus" w:hint="cs"/>
          <w:color w:val="000000"/>
          <w:sz w:val="24"/>
          <w:rtl/>
          <w:lang w:bidi="fa-IR"/>
        </w:rPr>
        <w:t xml:space="preserve">خداوند قدرت و توان انسان را از طریق نعمت‌ها و دارایی‌هایشان افاضه کرده است. کشف این نعمت‌ها به سان کشف خزائن قدرت درون انسان می‌باشد. </w:t>
      </w:r>
    </w:p>
    <w:p w:rsidR="00B56C51" w:rsidRPr="00BB08DA" w:rsidRDefault="00B56C51" w:rsidP="00B56C51">
      <w:pPr>
        <w:tabs>
          <w:tab w:val="left" w:pos="3399"/>
        </w:tabs>
        <w:spacing w:after="0"/>
        <w:ind w:left="567"/>
        <w:jc w:val="both"/>
        <w:rPr>
          <w:rFonts w:ascii="w_Badr" w:eastAsia="Times New Roman" w:hAnsi="w_Badr" w:cs="w_Badr"/>
          <w:color w:val="000000"/>
          <w:sz w:val="24"/>
          <w:rtl/>
          <w:lang w:bidi="fa-IR"/>
        </w:rPr>
      </w:pPr>
      <w:r w:rsidRPr="00841F5D">
        <w:rPr>
          <w:rFonts w:ascii="w_Badr" w:eastAsia="Times New Roman" w:hAnsi="w_Badr" w:cs="w_Badr"/>
          <w:color w:val="000000"/>
          <w:sz w:val="24"/>
          <w:rtl/>
          <w:lang w:bidi="fa-IR"/>
        </w:rPr>
        <w:t>يا أَيُّهَا النَّاسُ اذْكُرُوا نِعْمَتَ اللَّهِ عَلَيْكُمْ هَلْ مِنْ خالِقٍ غَيْرُ اللَّهِ يَرْزُقُكُمْ مِنَ السَّماءِ وَ الْأَرْضِ لا إِلهَ إِلا</w:t>
      </w:r>
      <w:r>
        <w:rPr>
          <w:rFonts w:ascii="w_Badr" w:eastAsia="Times New Roman" w:hAnsi="w_Badr" w:cs="w_Badr"/>
          <w:color w:val="000000"/>
          <w:sz w:val="24"/>
          <w:rtl/>
          <w:lang w:bidi="fa-IR"/>
        </w:rPr>
        <w:t>َّ هُوَ فَأَنَّى تُؤْفَكُونَ</w:t>
      </w:r>
      <w:r>
        <w:rPr>
          <w:rStyle w:val="FootnoteReference"/>
          <w:rFonts w:ascii="w_Badr" w:eastAsia="Times New Roman" w:hAnsi="w_Badr" w:cs="w_Badr"/>
          <w:color w:val="000000"/>
          <w:sz w:val="24"/>
          <w:rtl/>
          <w:lang w:bidi="fa-IR"/>
        </w:rPr>
        <w:footnoteReference w:id="116"/>
      </w:r>
      <w:r w:rsidRPr="00BB08DA">
        <w:rPr>
          <w:rFonts w:ascii="w_Badr" w:eastAsia="Times New Roman" w:hAnsi="w_Badr" w:cs="w_Badr"/>
          <w:color w:val="000000"/>
          <w:sz w:val="24"/>
          <w:rtl/>
          <w:lang w:bidi="fa-IR"/>
        </w:rPr>
        <w:tab/>
      </w:r>
    </w:p>
    <w:p w:rsidR="00B56C51" w:rsidRDefault="00B56C51" w:rsidP="00B56C51">
      <w:pPr>
        <w:tabs>
          <w:tab w:val="left" w:pos="3399"/>
        </w:tabs>
        <w:spacing w:after="0"/>
        <w:ind w:left="567"/>
        <w:jc w:val="both"/>
        <w:rPr>
          <w:rFonts w:ascii="w_Badr" w:eastAsia="Times New Roman" w:hAnsi="w_Badr" w:cs="w_Badr"/>
          <w:color w:val="000000"/>
          <w:sz w:val="24"/>
          <w:rtl/>
          <w:lang w:bidi="fa-IR"/>
        </w:rPr>
      </w:pPr>
      <w:r w:rsidRPr="00513157">
        <w:rPr>
          <w:rFonts w:ascii="w_Badr" w:eastAsia="Times New Roman" w:hAnsi="w_Badr" w:cs="w_Badr" w:hint="cs"/>
          <w:color w:val="000000"/>
          <w:sz w:val="24"/>
          <w:rtl/>
          <w:lang w:bidi="fa-IR"/>
        </w:rPr>
        <w:t>اى مردم! به ياد آوريد نعمت خدا را بر شما؛ آيا آفريننده‏اى جز خدا هست كه شما را از آسمان و زمين روزى دهد؟! هيچ معبودى جز او نيست؛ با اين حال چگونه به سوى باطل منحرف مى‏ش</w:t>
      </w:r>
      <w:r>
        <w:rPr>
          <w:rFonts w:ascii="w_Badr" w:eastAsia="Times New Roman" w:hAnsi="w_Badr" w:cs="w_Badr" w:hint="cs"/>
          <w:color w:val="000000"/>
          <w:sz w:val="24"/>
          <w:rtl/>
          <w:lang w:bidi="fa-IR"/>
        </w:rPr>
        <w:t xml:space="preserve">ويد؟! </w:t>
      </w:r>
    </w:p>
    <w:p w:rsidR="00B56C51" w:rsidRPr="00E36E78" w:rsidRDefault="00B56C51" w:rsidP="00B56C51">
      <w:pPr>
        <w:pStyle w:val="Heading4"/>
        <w:spacing w:before="0" w:after="0"/>
        <w:jc w:val="both"/>
        <w:rPr>
          <w:rFonts w:ascii="w_Lotus Bold" w:hAnsi="w_Lotus Bold" w:cs="w_Lotus Bold"/>
          <w:b w:val="0"/>
          <w:bCs w:val="0"/>
          <w:sz w:val="20"/>
          <w:szCs w:val="24"/>
          <w:rtl/>
          <w:lang w:bidi="fa-IR"/>
        </w:rPr>
      </w:pPr>
      <w:r w:rsidRPr="00E36E78">
        <w:rPr>
          <w:rFonts w:ascii="w_Lotus Bold" w:hAnsi="w_Lotus Bold" w:cs="w_Lotus Bold" w:hint="cs"/>
          <w:b w:val="0"/>
          <w:bCs w:val="0"/>
          <w:sz w:val="20"/>
          <w:szCs w:val="24"/>
          <w:rtl/>
          <w:lang w:bidi="fa-IR"/>
        </w:rPr>
        <w:t>راهبرد چهارم: توجه به نیروهای مخالف و اعراض از آن</w:t>
      </w:r>
    </w:p>
    <w:p w:rsidR="00B56C51" w:rsidRPr="00E36E78" w:rsidRDefault="00B56C51" w:rsidP="00B56C51">
      <w:pPr>
        <w:spacing w:after="0"/>
        <w:jc w:val="both"/>
        <w:rPr>
          <w:sz w:val="24"/>
          <w:rtl/>
          <w:lang w:bidi="fa-IR"/>
        </w:rPr>
      </w:pPr>
      <w:r w:rsidRPr="00E36E78">
        <w:rPr>
          <w:rFonts w:hint="cs"/>
          <w:sz w:val="24"/>
          <w:rtl/>
          <w:lang w:bidi="fa-IR"/>
        </w:rPr>
        <w:t xml:space="preserve">برای دستیابی </w:t>
      </w:r>
      <w:r>
        <w:rPr>
          <w:rFonts w:hint="cs"/>
          <w:sz w:val="24"/>
          <w:rtl/>
          <w:lang w:bidi="fa-IR"/>
        </w:rPr>
        <w:t xml:space="preserve">به </w:t>
      </w:r>
      <w:r w:rsidRPr="00E36E78">
        <w:rPr>
          <w:rFonts w:hint="cs"/>
          <w:sz w:val="24"/>
          <w:rtl/>
          <w:lang w:bidi="fa-IR"/>
        </w:rPr>
        <w:t>خیر علم و قدرت لازم است و برای این منظور اعراض از نیروهای معارض ضروری و بدیهی است.</w:t>
      </w:r>
    </w:p>
    <w:p w:rsidR="00B56C51" w:rsidRPr="000F79DA" w:rsidRDefault="00B56C51" w:rsidP="00B56C51">
      <w:pPr>
        <w:tabs>
          <w:tab w:val="left" w:pos="3399"/>
        </w:tabs>
        <w:spacing w:after="0"/>
        <w:ind w:left="567"/>
        <w:jc w:val="both"/>
        <w:rPr>
          <w:rFonts w:ascii="w_Badr" w:eastAsia="Times New Roman" w:hAnsi="w_Badr" w:cs="w_Badr"/>
          <w:color w:val="000000"/>
          <w:sz w:val="24"/>
          <w:rtl/>
          <w:lang w:bidi="fa-IR"/>
        </w:rPr>
      </w:pPr>
      <w:r w:rsidRPr="00841F5D">
        <w:rPr>
          <w:rFonts w:ascii="w_Badr" w:eastAsia="Times New Roman" w:hAnsi="w_Badr" w:cs="w_Badr"/>
          <w:color w:val="000000"/>
          <w:sz w:val="24"/>
          <w:rtl/>
          <w:lang w:bidi="fa-IR"/>
        </w:rPr>
        <w:t>وَ إِنْ يُكَذِّبُوكَ فَقَدْ كُذِّبَتْ رُسُلٌ مِنْ قَبْلِكَ وَ إِلَى</w:t>
      </w:r>
      <w:r>
        <w:rPr>
          <w:rFonts w:ascii="w_Badr" w:eastAsia="Times New Roman" w:hAnsi="w_Badr" w:cs="w_Badr"/>
          <w:color w:val="000000"/>
          <w:sz w:val="24"/>
          <w:rtl/>
          <w:lang w:bidi="fa-IR"/>
        </w:rPr>
        <w:t xml:space="preserve"> اللَّهِ تُرْجَعُ الْأُمُورُ</w:t>
      </w:r>
      <w:r>
        <w:rPr>
          <w:rStyle w:val="FootnoteReference"/>
          <w:rFonts w:ascii="w_Badr" w:eastAsia="Times New Roman" w:hAnsi="w_Badr" w:cs="w_Badr"/>
          <w:color w:val="000000"/>
          <w:sz w:val="24"/>
          <w:rtl/>
          <w:lang w:bidi="fa-IR"/>
        </w:rPr>
        <w:footnoteReference w:id="117"/>
      </w:r>
      <w:r w:rsidRPr="000F79DA">
        <w:rPr>
          <w:rFonts w:ascii="w_Badr" w:eastAsia="Times New Roman" w:hAnsi="w_Badr" w:cs="w_Badr"/>
          <w:color w:val="000000"/>
          <w:sz w:val="24"/>
          <w:rtl/>
          <w:lang w:bidi="fa-IR"/>
        </w:rPr>
        <w:tab/>
      </w:r>
    </w:p>
    <w:p w:rsidR="00B56C51" w:rsidRPr="00513157" w:rsidRDefault="00B56C51" w:rsidP="00B56C51">
      <w:pPr>
        <w:tabs>
          <w:tab w:val="left" w:pos="3399"/>
        </w:tabs>
        <w:spacing w:after="0"/>
        <w:ind w:left="567"/>
        <w:rPr>
          <w:rFonts w:ascii="w_Badr" w:eastAsia="Times New Roman" w:hAnsi="w_Badr" w:cs="w_Badr"/>
          <w:color w:val="000000"/>
          <w:sz w:val="24"/>
          <w:rtl/>
          <w:lang w:bidi="fa-IR"/>
        </w:rPr>
      </w:pPr>
      <w:r w:rsidRPr="00513157">
        <w:rPr>
          <w:rFonts w:ascii="w_Badr" w:eastAsia="Times New Roman" w:hAnsi="w_Badr" w:cs="w_Badr" w:hint="cs"/>
          <w:color w:val="000000"/>
          <w:sz w:val="24"/>
          <w:rtl/>
          <w:lang w:bidi="fa-IR"/>
        </w:rPr>
        <w:t xml:space="preserve">اگر تو را تكذيب كنند (غم مخور، موضوع تازه‏اى نيست) پيامبران پيش از تو نيز تكذيب شدند؛ و همه كارها بسوى خدا بازمى‏گردد. </w:t>
      </w:r>
    </w:p>
    <w:p w:rsidR="00B56C51" w:rsidRDefault="00B56C51" w:rsidP="00B56C51">
      <w:pPr>
        <w:tabs>
          <w:tab w:val="left" w:pos="3399"/>
        </w:tabs>
        <w:spacing w:after="0"/>
        <w:ind w:left="567"/>
        <w:rPr>
          <w:rFonts w:ascii="w_Badr" w:eastAsia="Times New Roman" w:hAnsi="w_Badr" w:cs="w_Badr"/>
          <w:color w:val="000000"/>
          <w:sz w:val="24"/>
          <w:rtl/>
          <w:lang w:bidi="fa-IR"/>
        </w:rPr>
      </w:pPr>
      <w:r w:rsidRPr="00841F5D">
        <w:rPr>
          <w:rFonts w:ascii="w_Badr" w:eastAsia="Times New Roman" w:hAnsi="w_Badr" w:cs="w_Badr"/>
          <w:color w:val="000000"/>
          <w:sz w:val="24"/>
          <w:rtl/>
          <w:lang w:bidi="fa-IR"/>
        </w:rPr>
        <w:t xml:space="preserve">يا أَيُّهَا النَّاسُ إِنَّ وَعْدَ اللَّهِ حَقٌّ فَلا تَغُرَّنَّكُمُ الْحَياةُ الدُّنْيا وَ لا يَغُرَّنَّكُمْ بِاللَّهِ الْغَرُورُ </w:t>
      </w:r>
      <w:r>
        <w:rPr>
          <w:rStyle w:val="FootnoteReference"/>
          <w:rFonts w:ascii="w_Badr" w:eastAsia="Times New Roman" w:hAnsi="w_Badr" w:cs="w_Badr"/>
          <w:color w:val="000000"/>
          <w:sz w:val="24"/>
          <w:rtl/>
          <w:lang w:bidi="fa-IR"/>
        </w:rPr>
        <w:footnoteReference w:id="118"/>
      </w:r>
    </w:p>
    <w:p w:rsidR="00B56C51" w:rsidRDefault="00B56C51" w:rsidP="00B56C51">
      <w:pPr>
        <w:tabs>
          <w:tab w:val="left" w:pos="3399"/>
        </w:tabs>
        <w:spacing w:after="0"/>
        <w:ind w:left="567"/>
        <w:jc w:val="both"/>
        <w:rPr>
          <w:rFonts w:ascii="w_Badr" w:eastAsia="Times New Roman" w:hAnsi="w_Badr" w:cs="w_Badr"/>
          <w:color w:val="000000"/>
          <w:sz w:val="24"/>
          <w:rtl/>
          <w:lang w:bidi="fa-IR"/>
        </w:rPr>
      </w:pPr>
      <w:r w:rsidRPr="00513157">
        <w:rPr>
          <w:rFonts w:ascii="w_Badr" w:eastAsia="Times New Roman" w:hAnsi="w_Badr" w:cs="w_Badr" w:hint="cs"/>
          <w:color w:val="000000"/>
          <w:sz w:val="24"/>
          <w:rtl/>
          <w:lang w:bidi="fa-IR"/>
        </w:rPr>
        <w:t xml:space="preserve">اى مردم! وعده خداوند حقّ است؛ مبادا زندگى دنيا شما را بفريبد، و مبادا شيطان شما را فريب دهد و به (كرم) خدا مغرور سازد! </w:t>
      </w:r>
    </w:p>
    <w:p w:rsidR="00B56C51" w:rsidRPr="00E36E78" w:rsidRDefault="00B56C51" w:rsidP="00B56C51">
      <w:pPr>
        <w:pStyle w:val="Heading4"/>
        <w:spacing w:before="0" w:after="0"/>
        <w:jc w:val="both"/>
        <w:rPr>
          <w:rFonts w:ascii="w_Lotus Bold" w:hAnsi="w_Lotus Bold" w:cs="w_Lotus Bold"/>
          <w:b w:val="0"/>
          <w:bCs w:val="0"/>
          <w:sz w:val="20"/>
          <w:szCs w:val="24"/>
          <w:rtl/>
          <w:lang w:bidi="fa-IR"/>
        </w:rPr>
      </w:pPr>
      <w:r w:rsidRPr="00E36E78">
        <w:rPr>
          <w:rFonts w:ascii="w_Lotus Bold" w:hAnsi="w_Lotus Bold" w:cs="w_Lotus Bold"/>
          <w:b w:val="0"/>
          <w:bCs w:val="0"/>
          <w:sz w:val="20"/>
          <w:szCs w:val="24"/>
          <w:rtl/>
          <w:lang w:bidi="fa-IR"/>
        </w:rPr>
        <w:lastRenderedPageBreak/>
        <w:t>راهبرد پنجم: صرف توان و قدرت برای دور شدن از شیطان</w:t>
      </w:r>
    </w:p>
    <w:p w:rsidR="00B56C51" w:rsidRPr="008C6DB3" w:rsidRDefault="00B56C51" w:rsidP="00B56C51">
      <w:pPr>
        <w:tabs>
          <w:tab w:val="left" w:pos="3399"/>
        </w:tabs>
        <w:spacing w:after="0"/>
        <w:jc w:val="both"/>
        <w:rPr>
          <w:rFonts w:ascii="w_Lotus" w:eastAsia="Times New Roman" w:hAnsi="w_Lotus"/>
          <w:color w:val="000000"/>
          <w:sz w:val="24"/>
          <w:rtl/>
          <w:lang w:bidi="fa-IR"/>
        </w:rPr>
      </w:pPr>
      <w:r w:rsidRPr="008C6DB3">
        <w:rPr>
          <w:rFonts w:ascii="w_Lotus" w:eastAsia="Times New Roman" w:hAnsi="w_Lotus"/>
          <w:color w:val="000000"/>
          <w:sz w:val="24"/>
          <w:rtl/>
          <w:lang w:bidi="fa-IR"/>
        </w:rPr>
        <w:t xml:space="preserve">علاوه بر اعراض از نیروهای مخالف صرف قدرت و توان در دشمنی با شیطان یکی از </w:t>
      </w:r>
      <w:r w:rsidRPr="00767DB7">
        <w:rPr>
          <w:rFonts w:ascii="w_Lotus" w:eastAsia="Times New Roman" w:hAnsi="w_Lotus"/>
          <w:color w:val="000000"/>
          <w:sz w:val="24"/>
          <w:rtl/>
          <w:lang w:bidi="fa-IR"/>
        </w:rPr>
        <w:t xml:space="preserve">راهبردهای </w:t>
      </w:r>
      <w:r w:rsidRPr="00767DB7">
        <w:rPr>
          <w:rFonts w:ascii="w_Lotus" w:eastAsia="Times New Roman" w:hAnsi="w_Lotus" w:hint="cs"/>
          <w:color w:val="000000"/>
          <w:sz w:val="24"/>
          <w:rtl/>
          <w:lang w:bidi="fa-IR"/>
        </w:rPr>
        <w:t>اساسی است.</w:t>
      </w:r>
    </w:p>
    <w:p w:rsidR="00B56C51" w:rsidRPr="008C6DB3" w:rsidRDefault="00B56C51" w:rsidP="00B56C51">
      <w:pPr>
        <w:tabs>
          <w:tab w:val="left" w:pos="3399"/>
        </w:tabs>
        <w:spacing w:after="0"/>
        <w:ind w:left="567"/>
        <w:jc w:val="both"/>
        <w:rPr>
          <w:rFonts w:ascii="w_Badr" w:eastAsia="Times New Roman" w:hAnsi="w_Badr" w:cs="w_Badr"/>
          <w:color w:val="000000"/>
          <w:sz w:val="24"/>
          <w:rtl/>
          <w:lang w:bidi="fa-IR"/>
        </w:rPr>
      </w:pPr>
      <w:r w:rsidRPr="00841F5D">
        <w:rPr>
          <w:rFonts w:ascii="w_Badr" w:eastAsia="Times New Roman" w:hAnsi="w_Badr" w:cs="w_Badr"/>
          <w:color w:val="000000"/>
          <w:sz w:val="24"/>
          <w:rtl/>
          <w:lang w:bidi="fa-IR"/>
        </w:rPr>
        <w:t>إِنَّ الشَّيْطانَ لَكُمْ عَدُوٌّ فَاتَّخِذُوهُ عَدُوًّا إِنَّما يَدْعُوا حِزْبَهُ لِيَكُونُوا مِنْ أَصْحابِ السَّعيرِ</w:t>
      </w:r>
      <w:r>
        <w:rPr>
          <w:rFonts w:ascii="w_Badr" w:eastAsia="Times New Roman" w:hAnsi="w_Badr" w:cs="w_Badr" w:hint="cs"/>
          <w:color w:val="000000"/>
          <w:sz w:val="24"/>
          <w:rtl/>
          <w:lang w:bidi="fa-IR"/>
        </w:rPr>
        <w:t>...</w:t>
      </w:r>
      <w:r>
        <w:rPr>
          <w:rStyle w:val="FootnoteReference"/>
          <w:rFonts w:ascii="w_Badr" w:eastAsia="Times New Roman" w:hAnsi="w_Badr" w:cs="w_Badr"/>
          <w:color w:val="000000"/>
          <w:sz w:val="24"/>
          <w:rtl/>
          <w:lang w:bidi="fa-IR"/>
        </w:rPr>
        <w:footnoteReference w:id="119"/>
      </w:r>
      <w:r>
        <w:rPr>
          <w:rFonts w:ascii="w_Badr" w:eastAsia="Times New Roman" w:hAnsi="w_Badr" w:cs="w_Badr"/>
          <w:color w:val="000000"/>
          <w:sz w:val="24"/>
          <w:rtl/>
          <w:lang w:bidi="fa-IR"/>
        </w:rPr>
        <w:t xml:space="preserve"> </w:t>
      </w:r>
    </w:p>
    <w:p w:rsidR="00B56C51" w:rsidRDefault="00B56C51" w:rsidP="00B56C51">
      <w:pPr>
        <w:tabs>
          <w:tab w:val="left" w:pos="3399"/>
        </w:tabs>
        <w:spacing w:after="0"/>
        <w:ind w:left="567"/>
        <w:jc w:val="both"/>
        <w:rPr>
          <w:rFonts w:ascii="w_Badr" w:eastAsia="Times New Roman" w:hAnsi="w_Badr" w:cs="w_Badr"/>
          <w:color w:val="000000"/>
          <w:sz w:val="24"/>
          <w:rtl/>
          <w:lang w:bidi="fa-IR"/>
        </w:rPr>
      </w:pPr>
      <w:r w:rsidRPr="00513157">
        <w:rPr>
          <w:rFonts w:ascii="w_Badr" w:eastAsia="Times New Roman" w:hAnsi="w_Badr" w:cs="w_Badr" w:hint="cs"/>
          <w:color w:val="000000"/>
          <w:sz w:val="24"/>
          <w:rtl/>
          <w:lang w:bidi="fa-IR"/>
        </w:rPr>
        <w:t xml:space="preserve">البتّه شيطان دشمن شماست، پس او را دشمن بدانيد؛ او فقط حزبش را به اين دعوت مى‏كند كه اهل آتش سوزان (جهنّم) باشند! </w:t>
      </w:r>
    </w:p>
    <w:p w:rsidR="00B56C51" w:rsidRPr="00E36E78" w:rsidRDefault="00B56C51" w:rsidP="00B56C51">
      <w:pPr>
        <w:pStyle w:val="Heading4"/>
        <w:spacing w:before="0" w:after="0"/>
        <w:jc w:val="both"/>
        <w:rPr>
          <w:rFonts w:ascii="w_Lotus Bold" w:hAnsi="w_Lotus Bold" w:cs="w_Lotus Bold"/>
          <w:b w:val="0"/>
          <w:bCs w:val="0"/>
          <w:sz w:val="20"/>
          <w:szCs w:val="24"/>
          <w:rtl/>
          <w:lang w:bidi="fa-IR"/>
        </w:rPr>
      </w:pPr>
      <w:r w:rsidRPr="00E36E78">
        <w:rPr>
          <w:rFonts w:ascii="w_Lotus Bold" w:hAnsi="w_Lotus Bold" w:cs="w_Lotus Bold"/>
          <w:b w:val="0"/>
          <w:bCs w:val="0"/>
          <w:sz w:val="20"/>
          <w:szCs w:val="24"/>
          <w:rtl/>
          <w:lang w:bidi="fa-IR"/>
        </w:rPr>
        <w:t>راهبرد ششم: شناخت ظرفیت‌های حیات دنیوی در ایجاد شناخت و اعطای توان</w:t>
      </w:r>
    </w:p>
    <w:p w:rsidR="00B56C51" w:rsidRPr="00FC7702" w:rsidRDefault="00B56C51" w:rsidP="00B56C51">
      <w:pPr>
        <w:tabs>
          <w:tab w:val="left" w:pos="3399"/>
        </w:tabs>
        <w:spacing w:after="0"/>
        <w:jc w:val="both"/>
        <w:rPr>
          <w:rFonts w:ascii="w_Lotus" w:eastAsia="Times New Roman" w:hAnsi="w_Lotus"/>
          <w:color w:val="000000"/>
          <w:sz w:val="24"/>
          <w:rtl/>
          <w:lang w:bidi="fa-IR"/>
        </w:rPr>
      </w:pPr>
      <w:r w:rsidRPr="00FC7702">
        <w:rPr>
          <w:rFonts w:ascii="w_Lotus" w:eastAsia="Times New Roman" w:hAnsi="w_Lotus"/>
          <w:color w:val="000000"/>
          <w:sz w:val="24"/>
          <w:rtl/>
          <w:lang w:bidi="fa-IR"/>
        </w:rPr>
        <w:t xml:space="preserve">خداوند در هستی و در زندگی انسان ظرفیت‌هایی قرار داده است که اگر انسان در معرض آن ظرفیت‌ها قرار گیرد علم و قدرت در او شکوفا می‌شود. این به دلیل قرار داشتن ساختار ذکر در وجود اوست که در شرایط مساعد </w:t>
      </w:r>
      <w:r>
        <w:rPr>
          <w:rFonts w:ascii="w_Lotus" w:eastAsia="Times New Roman" w:hAnsi="w_Lotus" w:hint="cs"/>
          <w:color w:val="000000"/>
          <w:sz w:val="24"/>
          <w:rtl/>
          <w:lang w:bidi="fa-IR"/>
        </w:rPr>
        <w:t>ذکر در او فعال می‌شود و به علم و توان می‌رسد.</w:t>
      </w:r>
    </w:p>
    <w:p w:rsidR="00B56C51" w:rsidRDefault="00B56C51" w:rsidP="00B56C51">
      <w:pPr>
        <w:tabs>
          <w:tab w:val="left" w:pos="3399"/>
        </w:tabs>
        <w:spacing w:after="0"/>
        <w:ind w:left="567"/>
        <w:jc w:val="both"/>
        <w:rPr>
          <w:rFonts w:ascii="w_Badr" w:eastAsia="Times New Roman" w:hAnsi="w_Badr" w:cs="w_Badr"/>
          <w:color w:val="000000"/>
          <w:sz w:val="24"/>
          <w:rtl/>
          <w:lang w:bidi="fa-IR"/>
        </w:rPr>
      </w:pPr>
      <w:r w:rsidRPr="00841F5D">
        <w:rPr>
          <w:rFonts w:ascii="w_Badr" w:eastAsia="Times New Roman" w:hAnsi="w_Badr" w:cs="w_Badr"/>
          <w:color w:val="000000"/>
          <w:sz w:val="24"/>
          <w:rtl/>
          <w:lang w:bidi="fa-IR"/>
        </w:rPr>
        <w:t>وَ اللَّهُ الَّذي أَرْسَلَ الرِّياحَ فَتُثيرُ سَحاباً فَسُقْناهُ إِلى‏ بَلَدٍ مَيِّتٍ فَأَحْيَيْنا بِهِ الْأَرْضَ بَعْدَ</w:t>
      </w:r>
      <w:r>
        <w:rPr>
          <w:rFonts w:ascii="w_Badr" w:eastAsia="Times New Roman" w:hAnsi="w_Badr" w:cs="w_Badr"/>
          <w:color w:val="000000"/>
          <w:sz w:val="24"/>
          <w:rtl/>
          <w:lang w:bidi="fa-IR"/>
        </w:rPr>
        <w:t xml:space="preserve"> مَوْتِها كَذلِكَ النُّشُورُ</w:t>
      </w:r>
      <w:r w:rsidRPr="008C6DB3">
        <w:rPr>
          <w:rStyle w:val="FootnoteReference"/>
          <w:rFonts w:ascii="w_Badr" w:eastAsia="Times New Roman" w:hAnsi="w_Badr" w:cs="w_Badr"/>
          <w:color w:val="000000"/>
          <w:sz w:val="24"/>
          <w:rtl/>
          <w:lang w:bidi="fa-IR"/>
        </w:rPr>
        <w:t xml:space="preserve"> </w:t>
      </w:r>
      <w:r>
        <w:rPr>
          <w:rStyle w:val="FootnoteReference"/>
          <w:rFonts w:ascii="w_Badr" w:eastAsia="Times New Roman" w:hAnsi="w_Badr" w:cs="w_Badr"/>
          <w:color w:val="000000"/>
          <w:sz w:val="24"/>
          <w:rtl/>
          <w:lang w:bidi="fa-IR"/>
        </w:rPr>
        <w:footnoteReference w:id="120"/>
      </w:r>
    </w:p>
    <w:p w:rsidR="00B56C51" w:rsidRDefault="00B56C51" w:rsidP="00B56C51">
      <w:pPr>
        <w:tabs>
          <w:tab w:val="left" w:pos="3399"/>
        </w:tabs>
        <w:spacing w:after="0"/>
        <w:ind w:left="567"/>
        <w:jc w:val="both"/>
        <w:rPr>
          <w:rFonts w:ascii="w_Badr" w:eastAsia="Times New Roman" w:hAnsi="w_Badr" w:cs="w_Badr"/>
          <w:color w:val="000000"/>
          <w:sz w:val="24"/>
          <w:rtl/>
          <w:lang w:bidi="fa-IR"/>
        </w:rPr>
      </w:pPr>
      <w:r w:rsidRPr="00513157">
        <w:rPr>
          <w:rFonts w:ascii="w_Badr" w:eastAsia="Times New Roman" w:hAnsi="w_Badr" w:cs="w_Badr" w:hint="cs"/>
          <w:color w:val="000000"/>
          <w:sz w:val="24"/>
          <w:rtl/>
          <w:lang w:bidi="fa-IR"/>
        </w:rPr>
        <w:t>خداوند كسى است كه بادها را فرستاد تا ابرهايى را به حركت درآورند؛ سپس ما اين ابرها را به سوى زمين مرده‏اى رانديم و به وسيله آن، زمين را پس از مردنش زنده مى‏كنيم؛ رستاخيز نيز همين گونه است!</w:t>
      </w:r>
    </w:p>
    <w:p w:rsidR="00B56C51" w:rsidRPr="0071233E" w:rsidRDefault="00B56C51" w:rsidP="00B56C51">
      <w:pPr>
        <w:tabs>
          <w:tab w:val="left" w:pos="3399"/>
        </w:tabs>
        <w:spacing w:after="0"/>
        <w:jc w:val="both"/>
        <w:rPr>
          <w:rFonts w:ascii="w_Lotus" w:eastAsia="Times New Roman" w:hAnsi="w_Lotus"/>
          <w:color w:val="000000"/>
          <w:sz w:val="24"/>
          <w:rtl/>
          <w:lang w:bidi="fa-IR"/>
        </w:rPr>
      </w:pPr>
      <w:r w:rsidRPr="0071233E">
        <w:rPr>
          <w:rFonts w:ascii="w_Lotus" w:eastAsia="Times New Roman" w:hAnsi="w_Lotus"/>
          <w:color w:val="000000"/>
          <w:sz w:val="24"/>
          <w:rtl/>
          <w:lang w:bidi="fa-IR"/>
        </w:rPr>
        <w:t>یکی از مهم‌ترین محل‌های قرار گرفتن در معرض نفحات الهی که حیات‌بخش است برخورداری از باورهای صادق و به تبع آن انجام اعمال شایسته طبق آن باورهاست.</w:t>
      </w:r>
    </w:p>
    <w:p w:rsidR="00B56C51" w:rsidRDefault="00B56C51" w:rsidP="00B56C51">
      <w:pPr>
        <w:tabs>
          <w:tab w:val="left" w:pos="3399"/>
        </w:tabs>
        <w:spacing w:after="0"/>
        <w:ind w:left="567"/>
        <w:jc w:val="both"/>
        <w:rPr>
          <w:rFonts w:ascii="w_Badr" w:eastAsia="Times New Roman" w:hAnsi="w_Badr" w:cs="w_Badr"/>
          <w:sz w:val="24"/>
          <w:rtl/>
          <w:lang w:bidi="fa-IR"/>
        </w:rPr>
      </w:pPr>
      <w:r w:rsidRPr="00841F5D">
        <w:rPr>
          <w:rFonts w:ascii="w_Badr" w:eastAsia="Times New Roman" w:hAnsi="w_Badr" w:cs="w_Badr"/>
          <w:color w:val="000000"/>
          <w:sz w:val="24"/>
          <w:rtl/>
          <w:lang w:bidi="fa-IR"/>
        </w:rPr>
        <w:lastRenderedPageBreak/>
        <w:t>مَنْ كانَ يُريدُ الْعِزَّةَ فَلِلَّهِ الْعِزَّةُ جَميعاً إِلَيْهِ يَصْعَدُ الْكَلِمُ الطَّيِّبُ وَ الْعَمَلُ الصَّالِحُ يَرْفَعُهُ وَ الَّذينَ يَمْكُرُونَ السَّيِّئاتِ لَهُمْ عَذابٌ شَديدٌ وَ م</w:t>
      </w:r>
      <w:r>
        <w:rPr>
          <w:rFonts w:ascii="w_Badr" w:eastAsia="Times New Roman" w:hAnsi="w_Badr" w:cs="w_Badr"/>
          <w:color w:val="000000"/>
          <w:sz w:val="24"/>
          <w:rtl/>
          <w:lang w:bidi="fa-IR"/>
        </w:rPr>
        <w:t xml:space="preserve">َكْرُ أُولئِكَ هُوَ يَبُورُ </w:t>
      </w:r>
      <w:r>
        <w:rPr>
          <w:rStyle w:val="FootnoteReference"/>
          <w:rFonts w:ascii="w_Badr" w:eastAsia="Times New Roman" w:hAnsi="w_Badr" w:cs="w_Badr"/>
          <w:color w:val="000000"/>
          <w:sz w:val="24"/>
          <w:rtl/>
          <w:lang w:bidi="fa-IR"/>
        </w:rPr>
        <w:footnoteReference w:id="121"/>
      </w:r>
    </w:p>
    <w:p w:rsidR="00B56C51" w:rsidRDefault="00B56C51" w:rsidP="00B56C51">
      <w:pPr>
        <w:tabs>
          <w:tab w:val="left" w:pos="3399"/>
        </w:tabs>
        <w:spacing w:after="0"/>
        <w:ind w:left="567"/>
        <w:jc w:val="both"/>
        <w:rPr>
          <w:rFonts w:ascii="w_Badr" w:eastAsia="Times New Roman" w:hAnsi="w_Badr" w:cs="w_Badr"/>
          <w:color w:val="000000"/>
          <w:sz w:val="24"/>
          <w:rtl/>
          <w:lang w:bidi="fa-IR"/>
        </w:rPr>
      </w:pPr>
      <w:r w:rsidRPr="00513157">
        <w:rPr>
          <w:rFonts w:ascii="w_Badr" w:eastAsia="Times New Roman" w:hAnsi="w_Badr" w:cs="w_Badr" w:hint="cs"/>
          <w:color w:val="000000"/>
          <w:sz w:val="24"/>
          <w:rtl/>
          <w:lang w:bidi="fa-IR"/>
        </w:rPr>
        <w:t>كسى كه خواهان عزّت است (بايد از خدا بخواهد چرا كه) تمام عزّت براى خداست؛ سخنان پاكيزه به سوى او صعود مى‏كند، و عمل صالح را بالا مى‏برد؛ و آنها كه نقشه‏هاى بد مى‏كشند، عذاب سختى براى آنهاست و مكر (و تلاش افسادگرانه) آنان نابود مى‏شود (و به جايى نمى‏رسد)!</w:t>
      </w:r>
    </w:p>
    <w:p w:rsidR="00B56C51" w:rsidRPr="00E36E78" w:rsidRDefault="00B56C51" w:rsidP="00B56C51">
      <w:pPr>
        <w:pStyle w:val="Heading4"/>
        <w:spacing w:before="0" w:after="0"/>
        <w:jc w:val="both"/>
        <w:rPr>
          <w:rFonts w:ascii="w_Lotus Bold" w:hAnsi="w_Lotus Bold" w:cs="w_Lotus Bold"/>
          <w:b w:val="0"/>
          <w:bCs w:val="0"/>
          <w:sz w:val="20"/>
          <w:szCs w:val="24"/>
          <w:rtl/>
          <w:lang w:bidi="fa-IR"/>
        </w:rPr>
      </w:pPr>
      <w:r w:rsidRPr="00E36E78">
        <w:rPr>
          <w:rFonts w:ascii="w_Lotus Bold" w:hAnsi="w_Lotus Bold" w:cs="w_Lotus Bold" w:hint="cs"/>
          <w:b w:val="0"/>
          <w:bCs w:val="0"/>
          <w:sz w:val="20"/>
          <w:szCs w:val="24"/>
          <w:rtl/>
          <w:lang w:bidi="fa-IR"/>
        </w:rPr>
        <w:t>راهبرد هفتم: پذیرش محدودیت‌های مراحل مختلف زندگی و برنامه‌ریزی برای استفاده بهینه از اوقات عمر</w:t>
      </w:r>
    </w:p>
    <w:p w:rsidR="00B56C51" w:rsidRPr="00F130DA" w:rsidRDefault="00B56C51" w:rsidP="00B56C51">
      <w:pPr>
        <w:tabs>
          <w:tab w:val="left" w:pos="3399"/>
        </w:tabs>
        <w:spacing w:after="0"/>
        <w:jc w:val="both"/>
        <w:rPr>
          <w:rFonts w:ascii="w_Lotus" w:eastAsia="Times New Roman" w:hAnsi="w_Lotus"/>
          <w:color w:val="000000"/>
          <w:sz w:val="24"/>
          <w:rtl/>
          <w:lang w:bidi="fa-IR"/>
        </w:rPr>
      </w:pPr>
      <w:r w:rsidRPr="00F130DA">
        <w:rPr>
          <w:rFonts w:ascii="w_Lotus" w:eastAsia="Times New Roman" w:hAnsi="w_Lotus"/>
          <w:color w:val="000000"/>
          <w:sz w:val="24"/>
          <w:rtl/>
          <w:lang w:bidi="fa-IR"/>
        </w:rPr>
        <w:t xml:space="preserve">از آنجایی که انسان در زندگی دنیا علم و توانش را به صورت مرحله‌ای دریافت می‌دارد، به طور طبیعی اولاً در هر دوره حد خاصی از ظرفیت پذیرش علم و قدرت را دارد و ثانیا ظرف حیات دنیا ظرفی محدود برای دریافت علم و قدرت است. </w:t>
      </w:r>
    </w:p>
    <w:p w:rsidR="00B56C51" w:rsidRPr="00F130DA" w:rsidRDefault="00B56C51" w:rsidP="00B56C51">
      <w:pPr>
        <w:tabs>
          <w:tab w:val="left" w:pos="3399"/>
        </w:tabs>
        <w:spacing w:after="0"/>
        <w:jc w:val="both"/>
        <w:rPr>
          <w:rFonts w:ascii="w_Lotus" w:eastAsia="Times New Roman" w:hAnsi="w_Lotus"/>
          <w:color w:val="000000"/>
          <w:sz w:val="24"/>
          <w:rtl/>
          <w:lang w:bidi="fa-IR"/>
        </w:rPr>
      </w:pPr>
      <w:r w:rsidRPr="00F130DA">
        <w:rPr>
          <w:rFonts w:ascii="w_Lotus" w:eastAsia="Times New Roman" w:hAnsi="w_Lotus"/>
          <w:color w:val="000000"/>
          <w:sz w:val="24"/>
          <w:rtl/>
          <w:lang w:bidi="fa-IR"/>
        </w:rPr>
        <w:t xml:space="preserve">توجه به مورد فوق یعنی پذیرش مراحل و محدودیت‌ها منجر به واقع‌نگری و خالی شدن از توهمات </w:t>
      </w:r>
      <w:r>
        <w:rPr>
          <w:rFonts w:ascii="w_Lotus" w:eastAsia="Times New Roman" w:hAnsi="w_Lotus"/>
          <w:color w:val="000000"/>
          <w:sz w:val="24"/>
          <w:rtl/>
          <w:lang w:bidi="fa-IR"/>
        </w:rPr>
        <w:t>در دریافت علم و قدرت می‌شود</w:t>
      </w:r>
      <w:r>
        <w:rPr>
          <w:rFonts w:ascii="w_Lotus" w:eastAsia="Times New Roman" w:hAnsi="w_Lotus" w:hint="cs"/>
          <w:color w:val="000000"/>
          <w:sz w:val="24"/>
          <w:rtl/>
          <w:lang w:bidi="fa-IR"/>
        </w:rPr>
        <w:t xml:space="preserve"> و به جای آن صبر، تأنی و برنامه‌ریزی جایگزین می‌گردد.</w:t>
      </w:r>
    </w:p>
    <w:p w:rsidR="00B56C51" w:rsidRDefault="00B56C51" w:rsidP="00B56C51">
      <w:pPr>
        <w:tabs>
          <w:tab w:val="left" w:pos="3399"/>
        </w:tabs>
        <w:spacing w:after="0"/>
        <w:ind w:left="567"/>
        <w:jc w:val="both"/>
        <w:rPr>
          <w:rFonts w:ascii="w_Badr" w:eastAsia="Times New Roman" w:hAnsi="w_Badr" w:cs="w_Badr"/>
          <w:color w:val="000000"/>
          <w:sz w:val="24"/>
          <w:rtl/>
          <w:lang w:bidi="fa-IR"/>
        </w:rPr>
      </w:pPr>
      <w:r w:rsidRPr="00841F5D">
        <w:rPr>
          <w:rFonts w:ascii="w_Badr" w:eastAsia="Times New Roman" w:hAnsi="w_Badr" w:cs="w_Badr"/>
          <w:color w:val="000000"/>
          <w:sz w:val="24"/>
          <w:rtl/>
          <w:lang w:bidi="fa-IR"/>
        </w:rPr>
        <w:t xml:space="preserve">وَ اللَّهُ خَلَقَكُمْ مِنْ تُرابٍ ثُمَّ مِنْ نُطْفَةٍ ثُمَّ جَعَلَكُمْ أَزْواجاً وَ ما تَحْمِلُ مِنْ أُنْثى‏ وَ لا تَضَعُ إِلاَّ بِعِلْمِهِ وَ ما يُعَمَّرُ مِنْ مُعَمَّرٍ وَ لا يُنْقَصُ مِنْ عُمُرِهِ إِلاَّ في‏ كِتابٍ إِنَّ ذلِكَ عَلَى اللَّهِ يَسيرٌ </w:t>
      </w:r>
      <w:r>
        <w:rPr>
          <w:rStyle w:val="FootnoteReference"/>
          <w:rFonts w:ascii="w_Badr" w:eastAsia="Times New Roman" w:hAnsi="w_Badr" w:cs="w_Badr"/>
          <w:color w:val="000000"/>
          <w:sz w:val="24"/>
          <w:rtl/>
          <w:lang w:bidi="fa-IR"/>
        </w:rPr>
        <w:footnoteReference w:id="122"/>
      </w:r>
    </w:p>
    <w:p w:rsidR="00B56C51" w:rsidRDefault="00B56C51" w:rsidP="00B56C51">
      <w:pPr>
        <w:tabs>
          <w:tab w:val="left" w:pos="3399"/>
        </w:tabs>
        <w:spacing w:after="0"/>
        <w:ind w:left="567"/>
        <w:jc w:val="both"/>
        <w:rPr>
          <w:rFonts w:ascii="w_Badr" w:eastAsia="Times New Roman" w:hAnsi="w_Badr" w:cs="w_Badr"/>
          <w:color w:val="000000"/>
          <w:sz w:val="24"/>
          <w:rtl/>
          <w:lang w:bidi="fa-IR"/>
        </w:rPr>
      </w:pPr>
      <w:r w:rsidRPr="00513157">
        <w:rPr>
          <w:rFonts w:ascii="w_Badr" w:eastAsia="Times New Roman" w:hAnsi="w_Badr" w:cs="w_Badr" w:hint="cs"/>
          <w:color w:val="000000"/>
          <w:sz w:val="24"/>
          <w:rtl/>
          <w:lang w:bidi="fa-IR"/>
        </w:rPr>
        <w:t xml:space="preserve">خداوند شما را از خاكى آفريد، سپس از نطفه‏اى؛ سپس شما را بصورت زوجهايى قرار داد؛ هيچ جنس ماده‏اى باردار نمى‏شود و وضع حمل نمى‏كند مگر به علم او، و </w:t>
      </w:r>
      <w:r w:rsidRPr="00513157">
        <w:rPr>
          <w:rFonts w:ascii="w_Badr" w:eastAsia="Times New Roman" w:hAnsi="w_Badr" w:cs="w_Badr" w:hint="cs"/>
          <w:color w:val="000000"/>
          <w:sz w:val="24"/>
          <w:rtl/>
          <w:lang w:bidi="fa-IR"/>
        </w:rPr>
        <w:lastRenderedPageBreak/>
        <w:t>هيچ كس عمر طولانى نمى‏كند، يا از عمرش كاسته نمى‏شود مگر اينكه در كتاب (علم خداوند) ثبت است؛ اينها همه براى خداوند آسان است.</w:t>
      </w:r>
    </w:p>
    <w:p w:rsidR="00B56C51" w:rsidRPr="00E36E78" w:rsidRDefault="00B56C51" w:rsidP="00B56C51">
      <w:pPr>
        <w:pStyle w:val="Heading4"/>
        <w:spacing w:before="0" w:after="0"/>
        <w:jc w:val="both"/>
        <w:rPr>
          <w:rFonts w:ascii="w_Lotus Bold" w:hAnsi="w_Lotus Bold" w:cs="w_Lotus Bold"/>
          <w:b w:val="0"/>
          <w:bCs w:val="0"/>
          <w:sz w:val="20"/>
          <w:szCs w:val="24"/>
          <w:rtl/>
          <w:lang w:bidi="fa-IR"/>
        </w:rPr>
      </w:pPr>
      <w:r w:rsidRPr="00E36E78">
        <w:rPr>
          <w:rFonts w:ascii="w_Lotus Bold" w:hAnsi="w_Lotus Bold" w:cs="w_Lotus Bold" w:hint="cs"/>
          <w:b w:val="0"/>
          <w:bCs w:val="0"/>
          <w:sz w:val="20"/>
          <w:szCs w:val="24"/>
          <w:rtl/>
          <w:lang w:bidi="fa-IR"/>
        </w:rPr>
        <w:t>راهبرد هشتم: توجه به حکمت خلقت اشیاء و کاربرد آنها</w:t>
      </w:r>
    </w:p>
    <w:p w:rsidR="00B56C51" w:rsidRPr="00F13B0F" w:rsidRDefault="00B56C51" w:rsidP="00B56C51">
      <w:pPr>
        <w:tabs>
          <w:tab w:val="left" w:pos="3399"/>
        </w:tabs>
        <w:spacing w:after="0"/>
        <w:jc w:val="both"/>
        <w:rPr>
          <w:rFonts w:ascii="w_Lotus" w:eastAsia="Times New Roman" w:hAnsi="w_Lotus"/>
          <w:color w:val="000000"/>
          <w:sz w:val="24"/>
          <w:rtl/>
          <w:lang w:bidi="fa-IR"/>
        </w:rPr>
      </w:pPr>
      <w:r w:rsidRPr="00F13B0F">
        <w:rPr>
          <w:rFonts w:ascii="w_Lotus" w:eastAsia="Times New Roman" w:hAnsi="w_Lotus"/>
          <w:color w:val="000000"/>
          <w:sz w:val="24"/>
          <w:rtl/>
          <w:lang w:bidi="fa-IR"/>
        </w:rPr>
        <w:t xml:space="preserve">خداوند در آفرینش </w:t>
      </w:r>
      <w:r>
        <w:rPr>
          <w:rFonts w:ascii="w_Lotus" w:eastAsia="Times New Roman" w:hAnsi="w_Lotus" w:hint="cs"/>
          <w:color w:val="000000"/>
          <w:sz w:val="24"/>
          <w:rtl/>
          <w:lang w:bidi="fa-IR"/>
        </w:rPr>
        <w:t xml:space="preserve">در </w:t>
      </w:r>
      <w:r w:rsidRPr="00F13B0F">
        <w:rPr>
          <w:rFonts w:ascii="w_Lotus" w:eastAsia="Times New Roman" w:hAnsi="w_Lotus"/>
          <w:color w:val="000000"/>
          <w:sz w:val="24"/>
          <w:rtl/>
          <w:lang w:bidi="fa-IR"/>
        </w:rPr>
        <w:t>هر مخلوقی برای انسان حکمت</w:t>
      </w:r>
      <w:r>
        <w:rPr>
          <w:rFonts w:ascii="w_Lotus" w:eastAsia="Times New Roman" w:hAnsi="w_Lotus" w:hint="cs"/>
          <w:color w:val="000000"/>
          <w:sz w:val="24"/>
          <w:rtl/>
          <w:lang w:bidi="fa-IR"/>
        </w:rPr>
        <w:t xml:space="preserve"> و فایده‌ای </w:t>
      </w:r>
      <w:r w:rsidRPr="00F13B0F">
        <w:rPr>
          <w:rFonts w:ascii="w_Lotus" w:eastAsia="Times New Roman" w:hAnsi="w_Lotus"/>
          <w:color w:val="000000"/>
          <w:sz w:val="24"/>
          <w:rtl/>
          <w:lang w:bidi="fa-IR"/>
        </w:rPr>
        <w:t xml:space="preserve">قرار داده است که با </w:t>
      </w:r>
      <w:r>
        <w:rPr>
          <w:rFonts w:ascii="w_Lotus" w:eastAsia="Times New Roman" w:hAnsi="w_Lotus"/>
          <w:color w:val="000000"/>
          <w:sz w:val="24"/>
          <w:rtl/>
          <w:lang w:bidi="fa-IR"/>
        </w:rPr>
        <w:t>شناخت آن حکمت می‌تواند قدرت عطا</w:t>
      </w:r>
      <w:r w:rsidRPr="00F13B0F">
        <w:rPr>
          <w:rFonts w:ascii="w_Lotus" w:eastAsia="Times New Roman" w:hAnsi="w_Lotus"/>
          <w:color w:val="000000"/>
          <w:sz w:val="24"/>
          <w:rtl/>
          <w:lang w:bidi="fa-IR"/>
        </w:rPr>
        <w:t xml:space="preserve">شده به آن مخلوق را </w:t>
      </w:r>
      <w:r>
        <w:rPr>
          <w:rFonts w:ascii="w_Lotus" w:eastAsia="Times New Roman" w:hAnsi="w_Lotus" w:hint="cs"/>
          <w:color w:val="000000"/>
          <w:sz w:val="24"/>
          <w:rtl/>
          <w:lang w:bidi="fa-IR"/>
        </w:rPr>
        <w:t xml:space="preserve">به </w:t>
      </w:r>
      <w:r w:rsidRPr="00F13B0F">
        <w:rPr>
          <w:rFonts w:ascii="w_Lotus" w:eastAsia="Times New Roman" w:hAnsi="w_Lotus"/>
          <w:color w:val="000000"/>
          <w:sz w:val="24"/>
          <w:rtl/>
          <w:lang w:bidi="fa-IR"/>
        </w:rPr>
        <w:t>زندگی خود انتقال دهد.</w:t>
      </w:r>
      <w:r>
        <w:rPr>
          <w:rFonts w:ascii="w_Lotus" w:eastAsia="Times New Roman" w:hAnsi="w_Lotus" w:hint="cs"/>
          <w:color w:val="000000"/>
          <w:sz w:val="24"/>
          <w:rtl/>
          <w:lang w:bidi="fa-IR"/>
        </w:rPr>
        <w:t xml:space="preserve"> طبیعی است کشف این حکمت‌ها منوط به کشف نیازهای خود و نیز دقت در کارکرد مخلوقات است.</w:t>
      </w:r>
      <w:r w:rsidRPr="00F13B0F">
        <w:rPr>
          <w:rFonts w:ascii="w_Lotus" w:eastAsia="Times New Roman" w:hAnsi="w_Lotus"/>
          <w:color w:val="000000"/>
          <w:sz w:val="24"/>
          <w:rtl/>
          <w:lang w:bidi="fa-IR"/>
        </w:rPr>
        <w:t xml:space="preserve"> </w:t>
      </w:r>
    </w:p>
    <w:p w:rsidR="00B56C51" w:rsidRDefault="00B56C51" w:rsidP="00B56C51">
      <w:pPr>
        <w:tabs>
          <w:tab w:val="left" w:pos="3399"/>
        </w:tabs>
        <w:spacing w:after="0"/>
        <w:ind w:left="567"/>
        <w:jc w:val="both"/>
        <w:rPr>
          <w:rFonts w:ascii="w_Badr" w:eastAsia="Times New Roman" w:hAnsi="w_Badr" w:cs="w_Badr"/>
          <w:color w:val="000000"/>
          <w:sz w:val="24"/>
          <w:rtl/>
          <w:lang w:bidi="fa-IR"/>
        </w:rPr>
      </w:pPr>
      <w:r w:rsidRPr="00841F5D">
        <w:rPr>
          <w:rFonts w:ascii="w_Badr" w:eastAsia="Times New Roman" w:hAnsi="w_Badr" w:cs="w_Badr"/>
          <w:color w:val="000000"/>
          <w:sz w:val="24"/>
          <w:rtl/>
          <w:lang w:bidi="fa-IR"/>
        </w:rPr>
        <w:t>وَ ما يَسْتَوِي الْبَحْرانِ هذا عَذْبٌ فُراتٌ سائِغٌ شَرابُهُ وَ هذا مِلْحٌ أُجاجٌ وَ مِنْ كُلٍّ تَأْكُلُونَ لَحْماً طَرِيًّا وَ تَسْتَخْرِجُونَ حِلْيَةً تَلْبَسُونَها وَ تَرَى الْفُلْكَ فيهِ مَواخِرَ لِتَبْتَغُوا مِنْ فَضْلِهِ وَ لَعَلَّكُمْ تَشْكُرُونَ</w:t>
      </w:r>
      <w:r>
        <w:rPr>
          <w:rStyle w:val="FootnoteReference"/>
          <w:rFonts w:ascii="w_Badr" w:eastAsia="Times New Roman" w:hAnsi="w_Badr" w:cs="w_Badr"/>
          <w:color w:val="000000"/>
          <w:sz w:val="24"/>
          <w:rtl/>
          <w:lang w:bidi="fa-IR"/>
        </w:rPr>
        <w:footnoteReference w:id="123"/>
      </w:r>
      <w:r>
        <w:rPr>
          <w:rFonts w:ascii="w_Badr" w:eastAsia="Times New Roman" w:hAnsi="w_Badr" w:cs="w_Badr"/>
          <w:color w:val="000000"/>
          <w:sz w:val="24"/>
          <w:rtl/>
          <w:lang w:bidi="fa-IR"/>
        </w:rPr>
        <w:t xml:space="preserve"> </w:t>
      </w:r>
    </w:p>
    <w:p w:rsidR="00B56C51" w:rsidRDefault="00B56C51" w:rsidP="00B56C51">
      <w:pPr>
        <w:tabs>
          <w:tab w:val="left" w:pos="3399"/>
        </w:tabs>
        <w:spacing w:after="0"/>
        <w:ind w:left="567"/>
        <w:jc w:val="both"/>
        <w:rPr>
          <w:rFonts w:ascii="w_Badr" w:eastAsia="Times New Roman" w:hAnsi="w_Badr" w:cs="w_Badr"/>
          <w:color w:val="000000"/>
          <w:sz w:val="24"/>
          <w:rtl/>
          <w:lang w:bidi="fa-IR"/>
        </w:rPr>
      </w:pPr>
      <w:r w:rsidRPr="00513157">
        <w:rPr>
          <w:rFonts w:ascii="w_Badr" w:eastAsia="Times New Roman" w:hAnsi="w_Badr" w:cs="w_Badr" w:hint="cs"/>
          <w:color w:val="000000"/>
          <w:sz w:val="24"/>
          <w:rtl/>
          <w:lang w:bidi="fa-IR"/>
        </w:rPr>
        <w:t>دو دريا يكسان نيستند: اين يكى دريايى است كه آبش گوارا و شيرين و نوشيدنش خوشگوار است، و آن يكى شور و تلخ و گلوگير؛ (امّا) از هر دو گوشتى تازه مى خوريد و وسايل زينتى استخراج كرده مى‏پوشيد؛ و كشتيها را در آن مى‏بينى كه آنها را مى‏شكافند (و به سوى مقصد پيش مى‏روند) تا از فضل خداوند بهره‏</w:t>
      </w:r>
      <w:r>
        <w:rPr>
          <w:rFonts w:ascii="w_Badr" w:eastAsia="Times New Roman" w:hAnsi="w_Badr" w:cs="w_Badr" w:hint="cs"/>
          <w:color w:val="000000"/>
          <w:sz w:val="24"/>
          <w:rtl/>
          <w:lang w:bidi="fa-IR"/>
        </w:rPr>
        <w:t xml:space="preserve"> </w:t>
      </w:r>
      <w:r w:rsidRPr="00513157">
        <w:rPr>
          <w:rFonts w:ascii="w_Badr" w:eastAsia="Times New Roman" w:hAnsi="w_Badr" w:cs="w_Badr" w:hint="cs"/>
          <w:color w:val="000000"/>
          <w:sz w:val="24"/>
          <w:rtl/>
          <w:lang w:bidi="fa-IR"/>
        </w:rPr>
        <w:t>گيريد، و شايد شكر (نعمتهاى ا</w:t>
      </w:r>
      <w:r>
        <w:rPr>
          <w:rFonts w:ascii="w_Badr" w:eastAsia="Times New Roman" w:hAnsi="w_Badr" w:cs="w_Badr" w:hint="cs"/>
          <w:color w:val="000000"/>
          <w:sz w:val="24"/>
          <w:rtl/>
          <w:lang w:bidi="fa-IR"/>
        </w:rPr>
        <w:t xml:space="preserve">و را) بجا آوريد! </w:t>
      </w:r>
    </w:p>
    <w:p w:rsidR="00B56C51" w:rsidRPr="003C11BF" w:rsidRDefault="00B56C51" w:rsidP="00B56C51">
      <w:pPr>
        <w:tabs>
          <w:tab w:val="left" w:pos="3399"/>
        </w:tabs>
        <w:spacing w:after="0"/>
        <w:jc w:val="both"/>
        <w:rPr>
          <w:rFonts w:ascii="w_Lotus" w:eastAsia="Times New Roman" w:hAnsi="w_Lotus"/>
          <w:color w:val="000000"/>
          <w:sz w:val="24"/>
          <w:rtl/>
          <w:lang w:bidi="fa-IR"/>
        </w:rPr>
      </w:pPr>
      <w:r w:rsidRPr="003C11BF">
        <w:rPr>
          <w:rFonts w:ascii="w_Lotus" w:eastAsia="Times New Roman" w:hAnsi="w_Lotus"/>
          <w:color w:val="000000"/>
          <w:sz w:val="24"/>
          <w:rtl/>
          <w:lang w:bidi="fa-IR"/>
        </w:rPr>
        <w:t>خداوند بر اساس این توان انسان به او قدرت تسخیر  پدیده‌های خلقت را عطا کرده است.</w:t>
      </w:r>
      <w:r>
        <w:rPr>
          <w:rFonts w:ascii="w_Lotus" w:eastAsia="Times New Roman" w:hAnsi="w_Lotus" w:hint="cs"/>
          <w:color w:val="000000"/>
          <w:sz w:val="24"/>
          <w:rtl/>
          <w:lang w:bidi="fa-IR"/>
        </w:rPr>
        <w:t xml:space="preserve"> </w:t>
      </w:r>
      <w:r w:rsidRPr="003C11BF">
        <w:rPr>
          <w:rFonts w:ascii="w_Lotus" w:eastAsia="Times New Roman" w:hAnsi="w_Lotus"/>
          <w:color w:val="000000"/>
          <w:sz w:val="24"/>
          <w:rtl/>
          <w:lang w:bidi="fa-IR"/>
        </w:rPr>
        <w:t>تسخیر به معنای به کارگیری توان مخلوق به نفع خویش است.</w:t>
      </w:r>
    </w:p>
    <w:p w:rsidR="00B56C51" w:rsidRDefault="00B56C51" w:rsidP="00B56C51">
      <w:pPr>
        <w:tabs>
          <w:tab w:val="left" w:pos="3399"/>
        </w:tabs>
        <w:spacing w:after="0"/>
        <w:ind w:left="567"/>
        <w:jc w:val="both"/>
        <w:rPr>
          <w:rFonts w:ascii="w_Badr" w:eastAsia="Times New Roman" w:hAnsi="w_Badr" w:cs="w_Badr"/>
          <w:color w:val="000000"/>
          <w:sz w:val="24"/>
          <w:rtl/>
          <w:lang w:bidi="fa-IR"/>
        </w:rPr>
      </w:pPr>
      <w:r w:rsidRPr="00841F5D">
        <w:rPr>
          <w:rFonts w:ascii="w_Badr" w:eastAsia="Times New Roman" w:hAnsi="w_Badr" w:cs="w_Badr"/>
          <w:color w:val="000000"/>
          <w:sz w:val="24"/>
          <w:rtl/>
          <w:lang w:bidi="fa-IR"/>
        </w:rPr>
        <w:t xml:space="preserve">يُولِجُ اللَّيْلَ فِي النَّهارِ وَ يُولِجُ النَّهارَ فِي اللَّيْلِ وَ سَخَّرَ الشَّمْسَ وَ الْقَمَرَ كُلٌّ يَجْري لِأَجَلٍ مُسَمًّى ذلِكُمُ اللَّهُ رَبُّكُمْ لَهُ الْمُلْكُ وَ الَّذينَ تَدْعُونَ مِنْ دُونِهِ ما يَمْلِكُونَ مِنْ قِطْميرٍ </w:t>
      </w:r>
      <w:r>
        <w:rPr>
          <w:rStyle w:val="FootnoteReference"/>
          <w:rFonts w:ascii="w_Badr" w:eastAsia="Times New Roman" w:hAnsi="w_Badr" w:cs="w_Badr"/>
          <w:color w:val="000000"/>
          <w:sz w:val="24"/>
          <w:rtl/>
          <w:lang w:bidi="fa-IR"/>
        </w:rPr>
        <w:footnoteReference w:id="124"/>
      </w:r>
      <w:r w:rsidRPr="00841F5D">
        <w:rPr>
          <w:rFonts w:ascii="w_Badr" w:eastAsia="Times New Roman" w:hAnsi="w_Badr" w:cs="w_Badr"/>
          <w:color w:val="000000"/>
          <w:sz w:val="24"/>
          <w:rtl/>
          <w:lang w:bidi="fa-IR"/>
        </w:rPr>
        <w:t xml:space="preserve"> </w:t>
      </w:r>
    </w:p>
    <w:p w:rsidR="00B56C51" w:rsidRDefault="00B56C51" w:rsidP="00B56C51">
      <w:pPr>
        <w:tabs>
          <w:tab w:val="left" w:pos="3399"/>
        </w:tabs>
        <w:spacing w:after="0"/>
        <w:ind w:left="567"/>
        <w:jc w:val="both"/>
        <w:rPr>
          <w:rFonts w:ascii="w_Badr" w:eastAsia="Times New Roman" w:hAnsi="w_Badr" w:cs="w_Badr"/>
          <w:color w:val="000000"/>
          <w:sz w:val="24"/>
          <w:rtl/>
          <w:lang w:bidi="fa-IR"/>
        </w:rPr>
      </w:pPr>
      <w:r w:rsidRPr="00513157">
        <w:rPr>
          <w:rFonts w:ascii="w_Badr" w:eastAsia="Times New Roman" w:hAnsi="w_Badr" w:cs="w_Badr" w:hint="cs"/>
          <w:color w:val="000000"/>
          <w:sz w:val="24"/>
          <w:rtl/>
          <w:lang w:bidi="fa-IR"/>
        </w:rPr>
        <w:lastRenderedPageBreak/>
        <w:t xml:space="preserve">او شب را در روز داخل مى‏كند و روز را در شب؛ و خورشيد و ماه را مسخّر (شما) كرده، هر يك تا سرآمد معيّنى به حركت خود ادامه مى‏دهد؛ اين است خداوند، پروردگار شما؛ حاكميّت (در سراسر عالم) از آن اوست: و كسانى را كه جز او مى‏خوانيد (و مى‏پرستيد) حتى به اندازه پوست نازك هسته خرما مالك نيستند! </w:t>
      </w:r>
    </w:p>
    <w:p w:rsidR="00B56C51" w:rsidRPr="00E36E78" w:rsidRDefault="00B56C51" w:rsidP="00B56C51">
      <w:pPr>
        <w:pStyle w:val="Heading4"/>
        <w:spacing w:before="0" w:after="0"/>
        <w:jc w:val="both"/>
        <w:rPr>
          <w:rFonts w:ascii="w_Lotus Bold" w:hAnsi="w_Lotus Bold" w:cs="w_Lotus Bold"/>
          <w:b w:val="0"/>
          <w:bCs w:val="0"/>
          <w:sz w:val="20"/>
          <w:szCs w:val="24"/>
          <w:rtl/>
          <w:lang w:bidi="fa-IR"/>
        </w:rPr>
      </w:pPr>
      <w:r w:rsidRPr="00E36E78">
        <w:rPr>
          <w:rFonts w:ascii="w_Lotus Bold" w:hAnsi="w_Lotus Bold" w:cs="w_Lotus Bold"/>
          <w:b w:val="0"/>
          <w:bCs w:val="0"/>
          <w:sz w:val="20"/>
          <w:szCs w:val="24"/>
          <w:rtl/>
          <w:lang w:bidi="fa-IR"/>
        </w:rPr>
        <w:t xml:space="preserve">راهبرد نهم: تقویت انگیزه </w:t>
      </w:r>
      <w:r w:rsidRPr="00E36E78">
        <w:rPr>
          <w:rFonts w:ascii="w_Lotus Bold" w:hAnsi="w_Lotus Bold" w:cs="w_Lotus Bold" w:hint="cs"/>
          <w:b w:val="0"/>
          <w:bCs w:val="0"/>
          <w:sz w:val="20"/>
          <w:szCs w:val="24"/>
          <w:rtl/>
          <w:lang w:bidi="fa-IR"/>
        </w:rPr>
        <w:t xml:space="preserve">و ارتقای توان قواهای </w:t>
      </w:r>
      <w:r w:rsidRPr="00E36E78">
        <w:rPr>
          <w:rFonts w:ascii="w_Lotus Bold" w:hAnsi="w_Lotus Bold" w:cs="w_Lotus Bold"/>
          <w:b w:val="0"/>
          <w:bCs w:val="0"/>
          <w:sz w:val="20"/>
          <w:szCs w:val="24"/>
          <w:rtl/>
          <w:lang w:bidi="fa-IR"/>
        </w:rPr>
        <w:t xml:space="preserve">درونی در </w:t>
      </w:r>
      <w:r w:rsidRPr="00E36E78">
        <w:rPr>
          <w:rFonts w:ascii="w_Lotus Bold" w:hAnsi="w_Lotus Bold" w:cs="w_Lotus Bold" w:hint="cs"/>
          <w:b w:val="0"/>
          <w:bCs w:val="0"/>
          <w:sz w:val="20"/>
          <w:szCs w:val="24"/>
          <w:rtl/>
          <w:lang w:bidi="fa-IR"/>
        </w:rPr>
        <w:t>دین‌داری</w:t>
      </w:r>
      <w:r w:rsidRPr="00E36E78">
        <w:rPr>
          <w:rFonts w:ascii="w_Lotus Bold" w:hAnsi="w_Lotus Bold" w:cs="w_Lotus Bold"/>
          <w:b w:val="0"/>
          <w:bCs w:val="0"/>
          <w:sz w:val="20"/>
          <w:szCs w:val="24"/>
          <w:rtl/>
          <w:lang w:bidi="fa-IR"/>
        </w:rPr>
        <w:t xml:space="preserve"> </w:t>
      </w:r>
    </w:p>
    <w:p w:rsidR="00B56C51" w:rsidRPr="004B4A7B" w:rsidRDefault="00B56C51" w:rsidP="00B56C51">
      <w:pPr>
        <w:tabs>
          <w:tab w:val="left" w:pos="3399"/>
        </w:tabs>
        <w:spacing w:after="0"/>
        <w:jc w:val="both"/>
        <w:rPr>
          <w:rFonts w:ascii="w_Lotus" w:eastAsia="Times New Roman" w:hAnsi="w_Lotus"/>
          <w:color w:val="000000"/>
          <w:sz w:val="24"/>
          <w:rtl/>
          <w:lang w:bidi="fa-IR"/>
        </w:rPr>
      </w:pPr>
      <w:r w:rsidRPr="004B4A7B">
        <w:rPr>
          <w:rFonts w:ascii="w_Lotus" w:eastAsia="Times New Roman" w:hAnsi="w_Lotus"/>
          <w:color w:val="000000"/>
          <w:sz w:val="24"/>
          <w:rtl/>
          <w:lang w:bidi="fa-IR"/>
        </w:rPr>
        <w:t xml:space="preserve">یکی از مهم‌ترین راهبردهای به دست آوردن علم‌های قدرت‌آفرین قرار گرفتن در  </w:t>
      </w:r>
      <w:r>
        <w:rPr>
          <w:rFonts w:ascii="w_Lotus" w:eastAsia="Times New Roman" w:hAnsi="w_Lotus" w:hint="cs"/>
          <w:color w:val="000000"/>
          <w:sz w:val="24"/>
          <w:rtl/>
          <w:lang w:bidi="fa-IR"/>
        </w:rPr>
        <w:t xml:space="preserve">تحت حمایت دین است. دین و شریعت موجب ارتقای قوای درونی انسان می‌شود و خروج از دین و شریعت و یا اهتمام اندک نسبت به آن، باعث قطع شدن توان‌های درونی و کم شدن تسلط بر نیازها و برطرف کردن آن می‌شود. </w:t>
      </w:r>
    </w:p>
    <w:p w:rsidR="00B56C51" w:rsidRDefault="00B56C51" w:rsidP="00B56C51">
      <w:pPr>
        <w:tabs>
          <w:tab w:val="left" w:pos="3399"/>
        </w:tabs>
        <w:spacing w:after="0"/>
        <w:ind w:left="567"/>
        <w:jc w:val="both"/>
        <w:rPr>
          <w:rFonts w:ascii="w_Badr" w:eastAsia="Times New Roman" w:hAnsi="w_Badr" w:cs="w_Badr"/>
          <w:color w:val="000000"/>
          <w:sz w:val="24"/>
          <w:rtl/>
          <w:lang w:bidi="fa-IR"/>
        </w:rPr>
      </w:pPr>
      <w:r w:rsidRPr="00841F5D">
        <w:rPr>
          <w:rFonts w:ascii="w_Badr" w:eastAsia="Times New Roman" w:hAnsi="w_Badr" w:cs="w_Badr"/>
          <w:color w:val="000000"/>
          <w:sz w:val="24"/>
          <w:rtl/>
          <w:lang w:bidi="fa-IR"/>
        </w:rPr>
        <w:t xml:space="preserve">إِنْ تَدْعُوهُمْ لا يَسْمَعُوا دُعاءَكُمْ وَ لَوْ سَمِعُوا مَا اسْتَجابُوا لَكُمْ وَ يَوْمَ الْقِيامَةِ يَكْفُرُونَ بِشِرْكِكُمْ وَ لا يُنَبِّئُكَ مِثْلُ خَبيرٍ </w:t>
      </w:r>
      <w:r>
        <w:rPr>
          <w:rStyle w:val="FootnoteReference"/>
          <w:rFonts w:ascii="w_Badr" w:eastAsia="Times New Roman" w:hAnsi="w_Badr" w:cs="w_Badr"/>
          <w:color w:val="000000"/>
          <w:sz w:val="24"/>
          <w:rtl/>
          <w:lang w:bidi="fa-IR"/>
        </w:rPr>
        <w:footnoteReference w:id="125"/>
      </w:r>
    </w:p>
    <w:p w:rsidR="00B56C51" w:rsidRDefault="00B56C51" w:rsidP="00B56C51">
      <w:pPr>
        <w:tabs>
          <w:tab w:val="left" w:pos="3399"/>
        </w:tabs>
        <w:spacing w:after="0"/>
        <w:ind w:left="567"/>
        <w:jc w:val="both"/>
        <w:rPr>
          <w:rFonts w:ascii="w_Badr" w:eastAsia="Times New Roman" w:hAnsi="w_Badr" w:cs="w_Badr"/>
          <w:color w:val="000000"/>
          <w:sz w:val="24"/>
          <w:rtl/>
          <w:lang w:bidi="fa-IR"/>
        </w:rPr>
      </w:pPr>
      <w:r w:rsidRPr="00513157">
        <w:rPr>
          <w:rFonts w:ascii="w_Badr" w:eastAsia="Times New Roman" w:hAnsi="w_Badr" w:cs="w_Badr" w:hint="cs"/>
          <w:color w:val="000000"/>
          <w:sz w:val="24"/>
          <w:rtl/>
          <w:lang w:bidi="fa-IR"/>
        </w:rPr>
        <w:t xml:space="preserve">اگر آنها را بخوانيد صداى شما را نمى‏شنوند، و اگر بشنوند به شما پاسخ نمى‏گويند؛ و روز قيامت، شرك (و پرستش) شما را منكر مى‏شوند، و هيچ كس مانند (خداوند آگاه و) خبير تو را (از حقايق) با خبر نمى‏سازد! </w:t>
      </w:r>
    </w:p>
    <w:p w:rsidR="00B56C51" w:rsidRPr="00E13027" w:rsidRDefault="00B56C51" w:rsidP="00B56C51">
      <w:pPr>
        <w:tabs>
          <w:tab w:val="left" w:pos="3399"/>
        </w:tabs>
        <w:spacing w:after="0"/>
        <w:jc w:val="both"/>
        <w:rPr>
          <w:rFonts w:ascii="w_Lotus" w:eastAsia="Times New Roman" w:hAnsi="w_Lotus"/>
          <w:color w:val="000000"/>
          <w:sz w:val="24"/>
          <w:rtl/>
          <w:lang w:bidi="fa-IR"/>
        </w:rPr>
      </w:pPr>
      <w:r w:rsidRPr="00E13027">
        <w:rPr>
          <w:rFonts w:ascii="w_Lotus" w:eastAsia="Times New Roman" w:hAnsi="w_Lotus"/>
          <w:color w:val="000000"/>
          <w:sz w:val="24"/>
          <w:rtl/>
          <w:lang w:bidi="fa-IR"/>
        </w:rPr>
        <w:t xml:space="preserve">آنچه سمع انسان را در شنیدن کلام خدا و حکم او فعال می‌کند علم به نیاز و فقر خویش است. بر اساس آیات و روایات نورانی در صورتی که فرد احساس استغنا داشته باشد به طور طبیعی دچار طغیان خواهد شد و چاره‌ای جز هلاکت نخواهد داشت. </w:t>
      </w:r>
    </w:p>
    <w:p w:rsidR="00B56C51" w:rsidRDefault="00B56C51" w:rsidP="00B56C51">
      <w:pPr>
        <w:tabs>
          <w:tab w:val="left" w:pos="3399"/>
        </w:tabs>
        <w:spacing w:after="0"/>
        <w:ind w:left="567"/>
        <w:jc w:val="both"/>
        <w:rPr>
          <w:rFonts w:ascii="w_Badr" w:eastAsia="Times New Roman" w:hAnsi="w_Badr" w:cs="w_Badr"/>
          <w:color w:val="000000"/>
          <w:sz w:val="24"/>
          <w:rtl/>
          <w:lang w:bidi="fa-IR"/>
        </w:rPr>
      </w:pPr>
      <w:r w:rsidRPr="00841F5D">
        <w:rPr>
          <w:rFonts w:ascii="w_Badr" w:eastAsia="Times New Roman" w:hAnsi="w_Badr" w:cs="w_Badr"/>
          <w:color w:val="000000"/>
          <w:sz w:val="24"/>
          <w:rtl/>
          <w:lang w:bidi="fa-IR"/>
        </w:rPr>
        <w:t xml:space="preserve">يا أَيُّهَا النَّاسُ أَنْتُمُ الْفُقَراءُ إِلَى اللَّهِ وَ اللَّهُ هُوَ الْغَنِيُّ الْحَميدُ </w:t>
      </w:r>
      <w:r>
        <w:rPr>
          <w:rFonts w:ascii="w_Badr" w:eastAsia="Times New Roman" w:hAnsi="w_Badr" w:cs="w_Badr" w:hint="cs"/>
          <w:color w:val="000000"/>
          <w:sz w:val="24"/>
          <w:rtl/>
          <w:lang w:bidi="fa-IR"/>
        </w:rPr>
        <w:t>...</w:t>
      </w:r>
      <w:r>
        <w:rPr>
          <w:rStyle w:val="FootnoteReference"/>
          <w:rFonts w:ascii="w_Badr" w:eastAsia="Times New Roman" w:hAnsi="w_Badr" w:cs="w_Badr"/>
          <w:color w:val="000000"/>
          <w:sz w:val="24"/>
          <w:rtl/>
          <w:lang w:bidi="fa-IR"/>
        </w:rPr>
        <w:footnoteReference w:id="126"/>
      </w:r>
    </w:p>
    <w:p w:rsidR="00B56C51" w:rsidRPr="00513157" w:rsidRDefault="00B56C51" w:rsidP="00B56C51">
      <w:pPr>
        <w:tabs>
          <w:tab w:val="left" w:pos="3399"/>
        </w:tabs>
        <w:spacing w:after="0"/>
        <w:ind w:left="567"/>
        <w:jc w:val="both"/>
        <w:rPr>
          <w:rFonts w:ascii="w_Badr" w:eastAsia="Times New Roman" w:hAnsi="w_Badr" w:cs="w_Badr"/>
          <w:color w:val="000000"/>
          <w:sz w:val="24"/>
          <w:rtl/>
          <w:lang w:bidi="fa-IR"/>
        </w:rPr>
      </w:pPr>
      <w:r w:rsidRPr="00513157">
        <w:rPr>
          <w:rFonts w:ascii="w_Badr" w:eastAsia="Times New Roman" w:hAnsi="w_Badr" w:cs="w_Badr" w:hint="cs"/>
          <w:color w:val="000000"/>
          <w:sz w:val="24"/>
          <w:rtl/>
          <w:lang w:bidi="fa-IR"/>
        </w:rPr>
        <w:t xml:space="preserve">اى مردم شما (همگى) نيازمند به خدائيد؛ تنها خداوند است كه بى‏نياز و شايسته هر گونه حمد و ستايش است! </w:t>
      </w:r>
    </w:p>
    <w:p w:rsidR="00B56C51" w:rsidRPr="00E36E78" w:rsidRDefault="00B56C51" w:rsidP="00B56C51">
      <w:pPr>
        <w:pStyle w:val="Heading4"/>
        <w:spacing w:before="0" w:after="0"/>
        <w:jc w:val="both"/>
        <w:rPr>
          <w:rFonts w:ascii="w_Lotus Bold" w:hAnsi="w_Lotus Bold" w:cs="w_Lotus Bold"/>
          <w:b w:val="0"/>
          <w:bCs w:val="0"/>
          <w:sz w:val="20"/>
          <w:szCs w:val="24"/>
          <w:rtl/>
          <w:lang w:bidi="fa-IR"/>
        </w:rPr>
      </w:pPr>
      <w:r w:rsidRPr="00E36E78">
        <w:rPr>
          <w:rFonts w:ascii="w_Lotus Bold" w:hAnsi="w_Lotus Bold" w:cs="w_Lotus Bold" w:hint="cs"/>
          <w:b w:val="0"/>
          <w:bCs w:val="0"/>
          <w:sz w:val="20"/>
          <w:szCs w:val="24"/>
          <w:rtl/>
          <w:lang w:bidi="fa-IR"/>
        </w:rPr>
        <w:lastRenderedPageBreak/>
        <w:t xml:space="preserve">راهبرد دهم: فعال‌سازی قدرت تعقل </w:t>
      </w:r>
    </w:p>
    <w:p w:rsidR="00B56C51" w:rsidRPr="00E34865" w:rsidRDefault="00B56C51" w:rsidP="00B56C51">
      <w:pPr>
        <w:tabs>
          <w:tab w:val="left" w:pos="3399"/>
        </w:tabs>
        <w:spacing w:after="0"/>
        <w:jc w:val="both"/>
        <w:rPr>
          <w:rFonts w:ascii="w_Lotus" w:eastAsia="Times New Roman" w:hAnsi="w_Lotus"/>
          <w:color w:val="000000"/>
          <w:sz w:val="24"/>
          <w:rtl/>
          <w:lang w:bidi="fa-IR"/>
        </w:rPr>
      </w:pPr>
      <w:r w:rsidRPr="00E34865">
        <w:rPr>
          <w:rFonts w:ascii="w_Lotus" w:eastAsia="Times New Roman" w:hAnsi="w_Lotus"/>
          <w:color w:val="000000"/>
          <w:sz w:val="24"/>
          <w:rtl/>
          <w:lang w:bidi="fa-IR"/>
        </w:rPr>
        <w:t>انسان بر اساس قدرت تعقلش به علوم حقیقی دست می‌یابد و با به دست آورد</w:t>
      </w:r>
      <w:r>
        <w:rPr>
          <w:rFonts w:ascii="w_Lotus" w:eastAsia="Times New Roman" w:hAnsi="w_Lotus" w:hint="cs"/>
          <w:color w:val="000000"/>
          <w:sz w:val="24"/>
          <w:rtl/>
          <w:lang w:bidi="fa-IR"/>
        </w:rPr>
        <w:t>ن</w:t>
      </w:r>
      <w:r w:rsidRPr="00E34865">
        <w:rPr>
          <w:rFonts w:ascii="w_Lotus" w:eastAsia="Times New Roman" w:hAnsi="w_Lotus"/>
          <w:color w:val="000000"/>
          <w:sz w:val="24"/>
          <w:rtl/>
          <w:lang w:bidi="fa-IR"/>
        </w:rPr>
        <w:t xml:space="preserve"> علوم حقیقی به توان‌های لازم برای زندگی‌اش </w:t>
      </w:r>
      <w:r>
        <w:rPr>
          <w:rFonts w:ascii="w_Lotus" w:eastAsia="Times New Roman" w:hAnsi="w_Lotus" w:hint="cs"/>
          <w:color w:val="000000"/>
          <w:sz w:val="24"/>
          <w:rtl/>
          <w:lang w:bidi="fa-IR"/>
        </w:rPr>
        <w:t>دست می‌یابد. برای فعال‌سازی قوای عقلانی توجه به نامساوی‌ها ضروری است. این توجه به طور طبیعی فرد را  در انتخاب‌های نادرستی نسبت نیازها و برطرف کننده آن  قرار می‌دهد.</w:t>
      </w:r>
    </w:p>
    <w:p w:rsidR="00B56C51" w:rsidRDefault="00B56C51" w:rsidP="00B56C51">
      <w:pPr>
        <w:tabs>
          <w:tab w:val="left" w:pos="3399"/>
        </w:tabs>
        <w:spacing w:after="0"/>
        <w:ind w:left="567"/>
        <w:jc w:val="both"/>
        <w:rPr>
          <w:rFonts w:ascii="w_Badr" w:eastAsia="Times New Roman" w:hAnsi="w_Badr" w:cs="w_Badr"/>
          <w:color w:val="000000"/>
          <w:sz w:val="24"/>
          <w:rtl/>
          <w:lang w:bidi="fa-IR"/>
        </w:rPr>
      </w:pPr>
      <w:r w:rsidRPr="00841F5D">
        <w:rPr>
          <w:rFonts w:ascii="w_Badr" w:eastAsia="Times New Roman" w:hAnsi="w_Badr" w:cs="w_Badr"/>
          <w:color w:val="000000"/>
          <w:sz w:val="24"/>
          <w:rtl/>
          <w:lang w:bidi="fa-IR"/>
        </w:rPr>
        <w:t>وَ ما يَسْتَوِي الْأَعْمى‏ وَ الْبَصيرُ</w:t>
      </w:r>
      <w:r>
        <w:rPr>
          <w:rFonts w:ascii="w_Badr" w:eastAsia="Times New Roman" w:hAnsi="w_Badr" w:cs="w_Badr" w:hint="cs"/>
          <w:color w:val="000000"/>
          <w:sz w:val="24"/>
          <w:rtl/>
          <w:lang w:bidi="fa-IR"/>
        </w:rPr>
        <w:t>...</w:t>
      </w:r>
      <w:r>
        <w:rPr>
          <w:rStyle w:val="FootnoteReference"/>
          <w:rFonts w:ascii="w_Badr" w:eastAsia="Times New Roman" w:hAnsi="w_Badr" w:cs="w_Badr"/>
          <w:color w:val="000000"/>
          <w:sz w:val="24"/>
          <w:rtl/>
          <w:lang w:bidi="fa-IR"/>
        </w:rPr>
        <w:footnoteReference w:id="127"/>
      </w:r>
      <w:r w:rsidRPr="00841F5D">
        <w:rPr>
          <w:rFonts w:ascii="w_Badr" w:eastAsia="Times New Roman" w:hAnsi="w_Badr" w:cs="w_Badr"/>
          <w:color w:val="000000"/>
          <w:sz w:val="24"/>
          <w:rtl/>
          <w:lang w:bidi="fa-IR"/>
        </w:rPr>
        <w:t xml:space="preserve"> </w:t>
      </w:r>
    </w:p>
    <w:p w:rsidR="00B56C51" w:rsidRDefault="00B56C51" w:rsidP="00B56C51">
      <w:pPr>
        <w:tabs>
          <w:tab w:val="left" w:pos="3399"/>
        </w:tabs>
        <w:spacing w:after="0"/>
        <w:ind w:left="567"/>
        <w:jc w:val="both"/>
        <w:rPr>
          <w:rFonts w:ascii="w_Badr" w:eastAsia="Times New Roman" w:hAnsi="w_Badr" w:cs="w_Badr"/>
          <w:color w:val="000000"/>
          <w:sz w:val="24"/>
          <w:rtl/>
          <w:lang w:bidi="fa-IR"/>
        </w:rPr>
      </w:pPr>
      <w:r w:rsidRPr="00513157">
        <w:rPr>
          <w:rFonts w:ascii="w_Badr" w:eastAsia="Times New Roman" w:hAnsi="w_Badr" w:cs="w_Badr" w:hint="cs"/>
          <w:color w:val="000000"/>
          <w:sz w:val="24"/>
          <w:rtl/>
          <w:lang w:bidi="fa-IR"/>
        </w:rPr>
        <w:t xml:space="preserve">و نابينا و بينا هرگز برابر نيستند، </w:t>
      </w:r>
      <w:r>
        <w:rPr>
          <w:rFonts w:ascii="w_Badr" w:eastAsia="Times New Roman" w:hAnsi="w_Badr" w:cs="w_Badr" w:hint="cs"/>
          <w:color w:val="000000"/>
          <w:sz w:val="24"/>
          <w:rtl/>
          <w:lang w:bidi="fa-IR"/>
        </w:rPr>
        <w:t>...</w:t>
      </w:r>
    </w:p>
    <w:p w:rsidR="00B56C51" w:rsidRPr="00E36E78" w:rsidRDefault="00B56C51" w:rsidP="00B56C51">
      <w:pPr>
        <w:pStyle w:val="Heading4"/>
        <w:spacing w:before="0" w:after="0"/>
        <w:jc w:val="both"/>
        <w:rPr>
          <w:rFonts w:ascii="w_Lotus Bold" w:hAnsi="w_Lotus Bold" w:cs="w_Lotus Bold"/>
          <w:b w:val="0"/>
          <w:bCs w:val="0"/>
          <w:sz w:val="20"/>
          <w:szCs w:val="24"/>
          <w:rtl/>
          <w:lang w:bidi="fa-IR"/>
        </w:rPr>
      </w:pPr>
      <w:r w:rsidRPr="00E36E78">
        <w:rPr>
          <w:rFonts w:ascii="w_Lotus Bold" w:hAnsi="w_Lotus Bold" w:cs="w_Lotus Bold"/>
          <w:b w:val="0"/>
          <w:bCs w:val="0"/>
          <w:sz w:val="20"/>
          <w:szCs w:val="24"/>
          <w:rtl/>
          <w:lang w:bidi="fa-IR"/>
        </w:rPr>
        <w:t xml:space="preserve">راهبرد یازدهم: توجه به انذار منذرین و اتکا به علم ایشان </w:t>
      </w:r>
    </w:p>
    <w:p w:rsidR="00B56C51" w:rsidRPr="00E36E78" w:rsidRDefault="00B56C51" w:rsidP="00B56C51">
      <w:pPr>
        <w:spacing w:after="0"/>
        <w:jc w:val="both"/>
        <w:rPr>
          <w:sz w:val="24"/>
          <w:rtl/>
          <w:lang w:bidi="fa-IR"/>
        </w:rPr>
      </w:pPr>
      <w:r w:rsidRPr="00E36E78">
        <w:rPr>
          <w:rFonts w:hint="cs"/>
          <w:sz w:val="24"/>
          <w:rtl/>
          <w:lang w:bidi="fa-IR"/>
        </w:rPr>
        <w:t xml:space="preserve">انذار به معنای هشداری برای بینایی است. تبعیت از انذار موجب بینایی و هدایت می‌شود و نامأنوس بودن </w:t>
      </w:r>
      <w:r>
        <w:rPr>
          <w:rFonts w:hint="cs"/>
          <w:sz w:val="24"/>
          <w:rtl/>
          <w:lang w:bidi="fa-IR"/>
        </w:rPr>
        <w:t>با انذار ایشان موجب کوری و ابتلا</w:t>
      </w:r>
      <w:r w:rsidRPr="00E36E78">
        <w:rPr>
          <w:rFonts w:hint="cs"/>
          <w:sz w:val="24"/>
          <w:rtl/>
          <w:lang w:bidi="fa-IR"/>
        </w:rPr>
        <w:t xml:space="preserve">ی به شداید و سختی‌های فراوان است.   </w:t>
      </w:r>
    </w:p>
    <w:p w:rsidR="00B56C51" w:rsidRDefault="00B56C51" w:rsidP="00B56C51">
      <w:pPr>
        <w:tabs>
          <w:tab w:val="left" w:pos="3399"/>
        </w:tabs>
        <w:spacing w:after="0"/>
        <w:ind w:left="567"/>
        <w:jc w:val="both"/>
        <w:rPr>
          <w:rFonts w:ascii="w_Badr" w:eastAsia="Times New Roman" w:hAnsi="w_Badr" w:cs="w_Badr"/>
          <w:color w:val="000000"/>
          <w:sz w:val="24"/>
          <w:rtl/>
          <w:lang w:bidi="fa-IR"/>
        </w:rPr>
      </w:pPr>
      <w:r w:rsidRPr="00841F5D">
        <w:rPr>
          <w:rFonts w:ascii="w_Badr" w:eastAsia="Times New Roman" w:hAnsi="w_Badr" w:cs="w_Badr"/>
          <w:color w:val="000000"/>
          <w:sz w:val="24"/>
          <w:rtl/>
          <w:lang w:bidi="fa-IR"/>
        </w:rPr>
        <w:t xml:space="preserve">إِنْ أَنْتَ إِلاَّ نَذيرٌ </w:t>
      </w:r>
      <w:r>
        <w:rPr>
          <w:rStyle w:val="FootnoteReference"/>
          <w:rFonts w:ascii="w_Badr" w:eastAsia="Times New Roman" w:hAnsi="w_Badr" w:cs="w_Badr"/>
          <w:color w:val="000000"/>
          <w:sz w:val="24"/>
          <w:rtl/>
          <w:lang w:bidi="fa-IR"/>
        </w:rPr>
        <w:footnoteReference w:id="128"/>
      </w:r>
      <w:r w:rsidRPr="00841F5D">
        <w:rPr>
          <w:rFonts w:ascii="w_Badr" w:eastAsia="Times New Roman" w:hAnsi="w_Badr" w:cs="w_Badr"/>
          <w:color w:val="000000"/>
          <w:sz w:val="24"/>
          <w:rtl/>
          <w:lang w:bidi="fa-IR"/>
        </w:rPr>
        <w:t xml:space="preserve"> </w:t>
      </w:r>
    </w:p>
    <w:p w:rsidR="00B56C51" w:rsidRPr="00513157" w:rsidRDefault="00B56C51" w:rsidP="00B56C51">
      <w:pPr>
        <w:tabs>
          <w:tab w:val="left" w:pos="3399"/>
        </w:tabs>
        <w:spacing w:after="0"/>
        <w:ind w:left="567"/>
        <w:jc w:val="both"/>
        <w:rPr>
          <w:rFonts w:ascii="w_Badr" w:eastAsia="Times New Roman" w:hAnsi="w_Badr" w:cs="w_Badr"/>
          <w:color w:val="000000"/>
          <w:sz w:val="24"/>
          <w:rtl/>
          <w:lang w:bidi="fa-IR"/>
        </w:rPr>
      </w:pPr>
      <w:r w:rsidRPr="00513157">
        <w:rPr>
          <w:rFonts w:ascii="w_Badr" w:eastAsia="Times New Roman" w:hAnsi="w_Badr" w:cs="w_Badr" w:hint="cs"/>
          <w:color w:val="000000"/>
          <w:sz w:val="24"/>
          <w:rtl/>
          <w:lang w:bidi="fa-IR"/>
        </w:rPr>
        <w:t>تو فقط انذاركننده‏اى، (اگر ايمان نياورند نگران نباش، وظيفه‏ات را انجام ده.)</w:t>
      </w:r>
    </w:p>
    <w:p w:rsidR="00B56C51" w:rsidRPr="00E36E78" w:rsidRDefault="00B56C51" w:rsidP="00B56C51">
      <w:pPr>
        <w:pStyle w:val="Heading4"/>
        <w:spacing w:before="0" w:after="0"/>
        <w:jc w:val="both"/>
        <w:rPr>
          <w:rFonts w:ascii="w_Lotus Bold" w:hAnsi="w_Lotus Bold" w:cs="w_Lotus Bold"/>
          <w:b w:val="0"/>
          <w:bCs w:val="0"/>
          <w:sz w:val="20"/>
          <w:szCs w:val="24"/>
          <w:rtl/>
          <w:lang w:bidi="fa-IR"/>
        </w:rPr>
      </w:pPr>
      <w:r w:rsidRPr="00E36E78">
        <w:rPr>
          <w:rFonts w:ascii="w_Lotus Bold" w:hAnsi="w_Lotus Bold" w:cs="w_Lotus Bold"/>
          <w:b w:val="0"/>
          <w:bCs w:val="0"/>
          <w:sz w:val="20"/>
          <w:szCs w:val="24"/>
          <w:rtl/>
          <w:lang w:bidi="fa-IR"/>
        </w:rPr>
        <w:t xml:space="preserve">راهبرد دوازدهم: توجه به مظاهر </w:t>
      </w:r>
      <w:r w:rsidRPr="00E36E78">
        <w:rPr>
          <w:rFonts w:ascii="w_Lotus Bold" w:hAnsi="w_Lotus Bold" w:cs="w_Lotus Bold" w:hint="cs"/>
          <w:b w:val="0"/>
          <w:bCs w:val="0"/>
          <w:sz w:val="20"/>
          <w:szCs w:val="24"/>
          <w:rtl/>
          <w:lang w:bidi="fa-IR"/>
        </w:rPr>
        <w:t xml:space="preserve">قدرت در </w:t>
      </w:r>
      <w:r w:rsidRPr="00E36E78">
        <w:rPr>
          <w:rFonts w:ascii="w_Lotus Bold" w:hAnsi="w_Lotus Bold" w:cs="w_Lotus Bold"/>
          <w:b w:val="0"/>
          <w:bCs w:val="0"/>
          <w:sz w:val="20"/>
          <w:szCs w:val="24"/>
          <w:rtl/>
          <w:lang w:bidi="fa-IR"/>
        </w:rPr>
        <w:t>هستی</w:t>
      </w:r>
    </w:p>
    <w:p w:rsidR="00B56C51" w:rsidRPr="001B357E" w:rsidRDefault="00B56C51" w:rsidP="00B56C51">
      <w:pPr>
        <w:spacing w:after="0"/>
        <w:jc w:val="both"/>
        <w:rPr>
          <w:sz w:val="24"/>
          <w:rtl/>
          <w:lang w:bidi="fa-IR"/>
        </w:rPr>
      </w:pPr>
      <w:r w:rsidRPr="001B357E">
        <w:rPr>
          <w:sz w:val="24"/>
          <w:rtl/>
          <w:lang w:bidi="fa-IR"/>
        </w:rPr>
        <w:t xml:space="preserve">هستی همگی یکپارچه جلوه‌های ربوبی است از بین این جلوه‌ها برخی ظهور بیشتری برای انسان دارد توجه به این جلوه‌ها می‌تواند علم را در او شکوفا نماید.به همین دلیل در قرآن انسان را به توجه به این قبیل از آیات دعوت کرده است. </w:t>
      </w:r>
    </w:p>
    <w:p w:rsidR="00B56C51" w:rsidRDefault="00B56C51" w:rsidP="00B56C51">
      <w:pPr>
        <w:tabs>
          <w:tab w:val="left" w:pos="3399"/>
        </w:tabs>
        <w:spacing w:after="0"/>
        <w:ind w:left="567"/>
        <w:jc w:val="both"/>
        <w:rPr>
          <w:rFonts w:ascii="w_Badr" w:eastAsia="Times New Roman" w:hAnsi="w_Badr" w:cs="w_Badr"/>
          <w:color w:val="000000"/>
          <w:sz w:val="24"/>
          <w:rtl/>
          <w:lang w:bidi="fa-IR"/>
        </w:rPr>
      </w:pPr>
      <w:r w:rsidRPr="00841F5D">
        <w:rPr>
          <w:rFonts w:ascii="w_Badr" w:eastAsia="Times New Roman" w:hAnsi="w_Badr" w:cs="w_Badr"/>
          <w:color w:val="000000"/>
          <w:sz w:val="24"/>
          <w:rtl/>
          <w:lang w:bidi="fa-IR"/>
        </w:rPr>
        <w:t xml:space="preserve">أَ لَمْ تَرَ أَنَّ اللَّهَ أَنْزَلَ مِنَ السَّماءِ ماءً فَأَخْرَجْنا بِهِ ثَمَراتٍ مُخْتَلِفاً أَلْوانُها وَ مِنَ الْجِبالِ جُدَدٌ بيضٌ وَ حُمْرٌ مُخْتَلِفٌ أَلْوانُها وَ غَرابيبُ سُودٌ </w:t>
      </w:r>
      <w:r>
        <w:rPr>
          <w:rStyle w:val="FootnoteReference"/>
          <w:rFonts w:ascii="w_Badr" w:eastAsia="Times New Roman" w:hAnsi="w_Badr" w:cs="w_Badr"/>
          <w:color w:val="000000"/>
          <w:sz w:val="24"/>
          <w:rtl/>
          <w:lang w:bidi="fa-IR"/>
        </w:rPr>
        <w:footnoteReference w:id="129"/>
      </w:r>
      <w:r w:rsidRPr="00841F5D">
        <w:rPr>
          <w:rFonts w:ascii="w_Badr" w:eastAsia="Times New Roman" w:hAnsi="w_Badr" w:cs="w_Badr"/>
          <w:color w:val="000000"/>
          <w:sz w:val="24"/>
          <w:rtl/>
          <w:lang w:bidi="fa-IR"/>
        </w:rPr>
        <w:t xml:space="preserve"> </w:t>
      </w:r>
    </w:p>
    <w:p w:rsidR="00B56C51" w:rsidRDefault="00B56C51" w:rsidP="00B56C51">
      <w:pPr>
        <w:tabs>
          <w:tab w:val="left" w:pos="3399"/>
        </w:tabs>
        <w:spacing w:after="0"/>
        <w:ind w:left="567"/>
        <w:jc w:val="both"/>
        <w:rPr>
          <w:rFonts w:ascii="w_Badr" w:eastAsia="Times New Roman" w:hAnsi="w_Badr" w:cs="w_Badr"/>
          <w:color w:val="000000"/>
          <w:sz w:val="24"/>
          <w:rtl/>
          <w:lang w:bidi="fa-IR"/>
        </w:rPr>
      </w:pPr>
      <w:r w:rsidRPr="00513157">
        <w:rPr>
          <w:rFonts w:ascii="w_Badr" w:eastAsia="Times New Roman" w:hAnsi="w_Badr" w:cs="w_Badr" w:hint="cs"/>
          <w:color w:val="000000"/>
          <w:sz w:val="24"/>
          <w:rtl/>
          <w:lang w:bidi="fa-IR"/>
        </w:rPr>
        <w:lastRenderedPageBreak/>
        <w:t xml:space="preserve">آيا نديدى خداوند از آسمان آبى فرو فرستاد كه بوسيله آن ميوه‏هايى رنگارنگ (از زمين) خارج ساختيم و از كوه‏ها نيز (به لطف پروردگار) جاده‏هايى آفريده شده سفيد و سرخ و به رنگهاى مختلف و گاه به رنگ كاملًا سياه! </w:t>
      </w:r>
    </w:p>
    <w:p w:rsidR="00B56C51" w:rsidRPr="00EF24B3" w:rsidRDefault="00B56C51" w:rsidP="00B56C51">
      <w:pPr>
        <w:tabs>
          <w:tab w:val="left" w:pos="3399"/>
        </w:tabs>
        <w:spacing w:after="0"/>
        <w:jc w:val="both"/>
        <w:rPr>
          <w:rFonts w:ascii="w_Lotus" w:eastAsia="Times New Roman" w:hAnsi="w_Lotus"/>
          <w:color w:val="000000"/>
          <w:sz w:val="24"/>
          <w:rtl/>
          <w:lang w:bidi="fa-IR"/>
        </w:rPr>
      </w:pPr>
      <w:r w:rsidRPr="00EF24B3">
        <w:rPr>
          <w:rFonts w:ascii="w_Lotus" w:eastAsia="Times New Roman" w:hAnsi="w_Lotus"/>
          <w:color w:val="000000"/>
          <w:sz w:val="24"/>
          <w:rtl/>
          <w:lang w:bidi="fa-IR"/>
        </w:rPr>
        <w:t>نشانه علمی که محصول جلوه‌های ربوبی است خشیت و توجه به عظمت خداوند است.</w:t>
      </w:r>
    </w:p>
    <w:p w:rsidR="00B56C51" w:rsidRDefault="00B56C51" w:rsidP="00B56C51">
      <w:pPr>
        <w:tabs>
          <w:tab w:val="left" w:pos="3399"/>
        </w:tabs>
        <w:spacing w:after="0"/>
        <w:ind w:left="567"/>
        <w:jc w:val="both"/>
        <w:rPr>
          <w:rFonts w:ascii="w_Badr" w:eastAsia="Times New Roman" w:hAnsi="w_Badr" w:cs="w_Badr"/>
          <w:color w:val="000000"/>
          <w:sz w:val="24"/>
          <w:rtl/>
          <w:lang w:bidi="fa-IR"/>
        </w:rPr>
      </w:pPr>
      <w:r w:rsidRPr="00841F5D">
        <w:rPr>
          <w:rFonts w:ascii="w_Badr" w:eastAsia="Times New Roman" w:hAnsi="w_Badr" w:cs="w_Badr"/>
          <w:color w:val="000000"/>
          <w:sz w:val="24"/>
          <w:rtl/>
          <w:lang w:bidi="fa-IR"/>
        </w:rPr>
        <w:t>وَ مِنَ النَّاسِ وَ الدَّوَابِّ وَ الْأَنْعامِ مُخْتَلِفٌ أَلْوانُهُ كَذلِكَ إِنَّما يَخْشَى اللَّهَ مِنْ عِبادِهِ الْعُلَماءُ إِنَّ اللَّهَ عَزيزٌ غَفُورٌ</w:t>
      </w:r>
      <w:r>
        <w:rPr>
          <w:rStyle w:val="FootnoteReference"/>
          <w:rFonts w:ascii="w_Badr" w:eastAsia="Times New Roman" w:hAnsi="w_Badr" w:cs="w_Badr"/>
          <w:color w:val="000000"/>
          <w:sz w:val="24"/>
          <w:rtl/>
          <w:lang w:bidi="fa-IR"/>
        </w:rPr>
        <w:footnoteReference w:id="130"/>
      </w:r>
      <w:r w:rsidRPr="00841F5D">
        <w:rPr>
          <w:rFonts w:ascii="w_Badr" w:eastAsia="Times New Roman" w:hAnsi="w_Badr" w:cs="w_Badr"/>
          <w:color w:val="000000"/>
          <w:sz w:val="24"/>
          <w:rtl/>
          <w:lang w:bidi="fa-IR"/>
        </w:rPr>
        <w:t xml:space="preserve"> </w:t>
      </w:r>
    </w:p>
    <w:p w:rsidR="00B56C51" w:rsidRDefault="00B56C51" w:rsidP="00B56C51">
      <w:pPr>
        <w:tabs>
          <w:tab w:val="left" w:pos="3399"/>
        </w:tabs>
        <w:spacing w:after="0"/>
        <w:ind w:left="567"/>
        <w:jc w:val="both"/>
        <w:rPr>
          <w:rFonts w:ascii="w_Badr" w:eastAsia="Times New Roman" w:hAnsi="w_Badr" w:cs="w_Badr"/>
          <w:color w:val="000000"/>
          <w:sz w:val="24"/>
          <w:rtl/>
          <w:lang w:bidi="fa-IR"/>
        </w:rPr>
      </w:pPr>
      <w:r w:rsidRPr="00513157">
        <w:rPr>
          <w:rFonts w:ascii="w_Badr" w:eastAsia="Times New Roman" w:hAnsi="w_Badr" w:cs="w_Badr" w:hint="cs"/>
          <w:color w:val="000000"/>
          <w:sz w:val="24"/>
          <w:rtl/>
          <w:lang w:bidi="fa-IR"/>
        </w:rPr>
        <w:t>و از انسانها و جنبندگان و چهارپايان انواعى با رنگهاى مختلف، (آرى) حقيقت چنين است: از ميان بندگان خدا، تنها دانشمندان از او مى‏ترس</w:t>
      </w:r>
      <w:r>
        <w:rPr>
          <w:rFonts w:ascii="w_Badr" w:eastAsia="Times New Roman" w:hAnsi="w_Badr" w:cs="w_Badr" w:hint="cs"/>
          <w:color w:val="000000"/>
          <w:sz w:val="24"/>
          <w:rtl/>
          <w:lang w:bidi="fa-IR"/>
        </w:rPr>
        <w:t>ند؛ خداوند عزيز و غفور است!</w:t>
      </w:r>
    </w:p>
    <w:p w:rsidR="00B56C51" w:rsidRPr="00E36E78" w:rsidRDefault="00B56C51" w:rsidP="00B56C51">
      <w:pPr>
        <w:pStyle w:val="Heading4"/>
        <w:spacing w:before="0" w:after="0"/>
        <w:jc w:val="both"/>
        <w:rPr>
          <w:rFonts w:ascii="w_Lotus Bold" w:hAnsi="w_Lotus Bold" w:cs="w_Lotus Bold"/>
          <w:b w:val="0"/>
          <w:bCs w:val="0"/>
          <w:sz w:val="20"/>
          <w:szCs w:val="24"/>
          <w:rtl/>
          <w:lang w:bidi="fa-IR"/>
        </w:rPr>
      </w:pPr>
      <w:r w:rsidRPr="00E36E78">
        <w:rPr>
          <w:rFonts w:ascii="w_Lotus Bold" w:hAnsi="w_Lotus Bold" w:cs="w_Lotus Bold"/>
          <w:b w:val="0"/>
          <w:bCs w:val="0"/>
          <w:sz w:val="20"/>
          <w:szCs w:val="24"/>
          <w:rtl/>
          <w:lang w:bidi="fa-IR"/>
        </w:rPr>
        <w:t xml:space="preserve">راهبرد سیزدهم: تلاوت کتاب وحی </w:t>
      </w:r>
    </w:p>
    <w:p w:rsidR="00B56C51" w:rsidRPr="00E36E78" w:rsidRDefault="00B56C51" w:rsidP="00B56C51">
      <w:pPr>
        <w:spacing w:after="0"/>
        <w:jc w:val="both"/>
        <w:rPr>
          <w:sz w:val="24"/>
          <w:rtl/>
          <w:lang w:bidi="fa-IR"/>
        </w:rPr>
      </w:pPr>
      <w:r w:rsidRPr="00E36E78">
        <w:rPr>
          <w:rFonts w:hint="cs"/>
          <w:sz w:val="24"/>
          <w:rtl/>
          <w:lang w:bidi="fa-IR"/>
        </w:rPr>
        <w:t>کتاب وحی که در اختیار همه انسان‌ها قرار گرفته است کتاب هدایت است و انسان را از هر علمی را برای هدایتش ضروری است مطلع ساخته است.</w:t>
      </w:r>
    </w:p>
    <w:p w:rsidR="00B56C51" w:rsidRPr="00E36E78" w:rsidRDefault="00B56C51" w:rsidP="00B56C51">
      <w:pPr>
        <w:spacing w:after="0"/>
        <w:jc w:val="both"/>
        <w:rPr>
          <w:sz w:val="24"/>
          <w:rtl/>
          <w:lang w:bidi="fa-IR"/>
        </w:rPr>
      </w:pPr>
      <w:r w:rsidRPr="00E36E78">
        <w:rPr>
          <w:rFonts w:hint="cs"/>
          <w:sz w:val="24"/>
          <w:rtl/>
          <w:lang w:bidi="fa-IR"/>
        </w:rPr>
        <w:t xml:space="preserve">تلاوت این کتاب  و قرار دادن آن در پیش‌رو و تبعیت از آن به طور طبیعی انسان را از علم غیب و ملکوت بهره‌مند ساخته و علم ملکوتی او را واجد قدرت می‌سازد. </w:t>
      </w:r>
    </w:p>
    <w:p w:rsidR="00B56C51" w:rsidRDefault="00B56C51" w:rsidP="00B56C51">
      <w:pPr>
        <w:tabs>
          <w:tab w:val="left" w:pos="3399"/>
        </w:tabs>
        <w:spacing w:after="0"/>
        <w:ind w:left="567"/>
        <w:jc w:val="both"/>
        <w:rPr>
          <w:rFonts w:ascii="w_Badr" w:eastAsia="Times New Roman" w:hAnsi="w_Badr" w:cs="w_Badr"/>
          <w:sz w:val="24"/>
          <w:rtl/>
          <w:lang w:bidi="fa-IR"/>
        </w:rPr>
      </w:pPr>
      <w:r w:rsidRPr="00841F5D">
        <w:rPr>
          <w:rFonts w:ascii="w_Badr" w:eastAsia="Times New Roman" w:hAnsi="w_Badr" w:cs="w_Badr"/>
          <w:color w:val="000000"/>
          <w:sz w:val="24"/>
          <w:rtl/>
          <w:lang w:bidi="fa-IR"/>
        </w:rPr>
        <w:t xml:space="preserve">إِنَّ الَّذينَ يَتْلُونَ كِتابَ اللَّهِ وَ أَقامُوا الصَّلاةَ وَ أَنْفَقُوا مِمَّا رَزَقْناهُمْ سِرًّا وَ عَلانِيَةً يَرْجُونَ تِجارَةً لَنْ تَبُورَ </w:t>
      </w:r>
      <w:r>
        <w:rPr>
          <w:rStyle w:val="FootnoteReference"/>
          <w:rFonts w:ascii="w_Badr" w:eastAsia="Times New Roman" w:hAnsi="w_Badr" w:cs="w_Badr"/>
          <w:color w:val="000000"/>
          <w:sz w:val="24"/>
          <w:rtl/>
          <w:lang w:bidi="fa-IR"/>
        </w:rPr>
        <w:footnoteReference w:id="131"/>
      </w:r>
      <w:r w:rsidRPr="00841F5D">
        <w:rPr>
          <w:rFonts w:ascii="w_Badr" w:eastAsia="Times New Roman" w:hAnsi="w_Badr" w:cs="w_Badr"/>
          <w:sz w:val="24"/>
          <w:rtl/>
          <w:lang w:bidi="fa-IR"/>
        </w:rPr>
        <w:tab/>
      </w:r>
    </w:p>
    <w:p w:rsidR="00B56C51" w:rsidRPr="00513157" w:rsidRDefault="00B56C51" w:rsidP="00B56C51">
      <w:pPr>
        <w:tabs>
          <w:tab w:val="left" w:pos="3399"/>
        </w:tabs>
        <w:spacing w:after="0"/>
        <w:ind w:left="567"/>
        <w:jc w:val="both"/>
        <w:rPr>
          <w:rFonts w:ascii="w_Badr" w:eastAsia="Times New Roman" w:hAnsi="w_Badr" w:cs="w_Badr"/>
          <w:color w:val="000000"/>
          <w:sz w:val="24"/>
          <w:rtl/>
          <w:lang w:bidi="fa-IR"/>
        </w:rPr>
      </w:pPr>
      <w:r w:rsidRPr="00513157">
        <w:rPr>
          <w:rFonts w:ascii="w_Badr" w:eastAsia="Times New Roman" w:hAnsi="w_Badr" w:cs="w_Badr" w:hint="cs"/>
          <w:color w:val="000000"/>
          <w:sz w:val="24"/>
          <w:rtl/>
          <w:lang w:bidi="fa-IR"/>
        </w:rPr>
        <w:t xml:space="preserve">كسانى كه كتاب الهى را تلاوت مى‏كنند و نماز را برپا مى‏دارند و از آنچه به آنان روزى داده‏ايم پنهان و آشكار انفاق مى‏كنند، تجارتى (پرسود و) بى‏زيان و </w:t>
      </w:r>
      <w:r>
        <w:rPr>
          <w:rFonts w:ascii="w_Badr" w:eastAsia="Times New Roman" w:hAnsi="w_Badr" w:cs="w_Badr" w:hint="cs"/>
          <w:color w:val="000000"/>
          <w:sz w:val="24"/>
          <w:rtl/>
          <w:lang w:bidi="fa-IR"/>
        </w:rPr>
        <w:t xml:space="preserve">خالى از كساد را اميد دارند. </w:t>
      </w:r>
    </w:p>
    <w:p w:rsidR="00B56C51" w:rsidRPr="00E36E78" w:rsidRDefault="00B56C51" w:rsidP="00B56C51">
      <w:pPr>
        <w:pStyle w:val="Heading4"/>
        <w:spacing w:before="0" w:after="0"/>
        <w:jc w:val="both"/>
        <w:rPr>
          <w:rFonts w:ascii="w_Lotus Bold" w:hAnsi="w_Lotus Bold" w:cs="w_Lotus Bold"/>
          <w:b w:val="0"/>
          <w:bCs w:val="0"/>
          <w:sz w:val="20"/>
          <w:szCs w:val="24"/>
          <w:rtl/>
          <w:lang w:bidi="fa-IR"/>
        </w:rPr>
      </w:pPr>
      <w:r w:rsidRPr="00E36E78">
        <w:rPr>
          <w:rFonts w:ascii="w_Lotus Bold" w:hAnsi="w_Lotus Bold" w:cs="w_Lotus Bold"/>
          <w:b w:val="0"/>
          <w:bCs w:val="0"/>
          <w:sz w:val="20"/>
          <w:szCs w:val="24"/>
          <w:rtl/>
          <w:lang w:bidi="fa-IR"/>
        </w:rPr>
        <w:lastRenderedPageBreak/>
        <w:t>راهبرد چهاردهم: بهره‌مندی از تجربه دیگران با سیر در زمین</w:t>
      </w:r>
    </w:p>
    <w:p w:rsidR="00B56C51" w:rsidRPr="00033B0B" w:rsidRDefault="00B56C51" w:rsidP="00B56C51">
      <w:pPr>
        <w:tabs>
          <w:tab w:val="left" w:pos="3399"/>
        </w:tabs>
        <w:spacing w:after="0"/>
        <w:jc w:val="both"/>
        <w:rPr>
          <w:rFonts w:ascii="w_Lotus" w:eastAsia="Times New Roman" w:hAnsi="w_Lotus"/>
          <w:color w:val="000000"/>
          <w:sz w:val="24"/>
          <w:rtl/>
          <w:lang w:bidi="fa-IR"/>
        </w:rPr>
      </w:pPr>
      <w:r w:rsidRPr="00033B0B">
        <w:rPr>
          <w:rFonts w:ascii="w_Lotus" w:eastAsia="Times New Roman" w:hAnsi="w_Lotus"/>
          <w:color w:val="000000"/>
          <w:sz w:val="24"/>
          <w:rtl/>
          <w:lang w:bidi="fa-IR"/>
        </w:rPr>
        <w:t xml:space="preserve">علم‌های قدرت آفرین را می‌‌توان از سیر در زمین و بهره‌مند شدن از تجربه دیگران نیز به دست آورد. </w:t>
      </w:r>
      <w:r>
        <w:rPr>
          <w:rFonts w:ascii="w_Lotus" w:eastAsia="Times New Roman" w:hAnsi="w_Lotus" w:hint="cs"/>
          <w:color w:val="000000"/>
          <w:sz w:val="24"/>
          <w:rtl/>
          <w:lang w:bidi="fa-IR"/>
        </w:rPr>
        <w:t xml:space="preserve">در این بین می‌توان بین علم‌های کاذبی که قدرت‌های موقتی و زودگذر می‌دهد و علومی که ایجاد‌کننده قدرت حقیقی و فناناپذیر است به خوبی تمایز قائل شد و از تجربه اشخاص در شهرها و کشورهای مختلف در این زمینه بهره گرفت. </w:t>
      </w:r>
    </w:p>
    <w:p w:rsidR="00B56C51" w:rsidRDefault="00B56C51" w:rsidP="00B56C51">
      <w:pPr>
        <w:tabs>
          <w:tab w:val="left" w:pos="3399"/>
        </w:tabs>
        <w:spacing w:after="0"/>
        <w:ind w:left="567"/>
        <w:jc w:val="both"/>
        <w:rPr>
          <w:rFonts w:ascii="w_Badr" w:eastAsia="Times New Roman" w:hAnsi="w_Badr" w:cs="w_Badr"/>
          <w:color w:val="000000"/>
          <w:sz w:val="24"/>
          <w:rtl/>
          <w:lang w:bidi="fa-IR"/>
        </w:rPr>
      </w:pPr>
      <w:r w:rsidRPr="00841F5D">
        <w:rPr>
          <w:rFonts w:ascii="w_Badr" w:eastAsia="Times New Roman" w:hAnsi="w_Badr" w:cs="w_Badr"/>
          <w:color w:val="000000"/>
          <w:sz w:val="24"/>
          <w:rtl/>
          <w:lang w:bidi="fa-IR"/>
        </w:rPr>
        <w:t>أَ وَ لَمْ يَسيرُوا فِي الْأَرْضِ فَيَنْظُرُوا كَيْفَ كانَ عاقِبَةُ الَّذينَ مِنْ قَبْلِهِمْ وَ كانُوا أَشَدَّ مِنْهُمْ قُوَّةً وَ ما كانَ اللَّهُ لِيُعْجِزَهُ مِنْ شَيْ‏ءٍ فِي السَّماواتِ وَ لا فِي الْأَرْضِ إِنَّهُ كانَ عَليماً قَديراً</w:t>
      </w:r>
      <w:r>
        <w:rPr>
          <w:rStyle w:val="FootnoteReference"/>
          <w:rFonts w:ascii="w_Badr" w:eastAsia="Times New Roman" w:hAnsi="w_Badr" w:cs="w_Badr"/>
          <w:color w:val="000000"/>
          <w:sz w:val="24"/>
          <w:rtl/>
          <w:lang w:bidi="fa-IR"/>
        </w:rPr>
        <w:footnoteReference w:id="132"/>
      </w:r>
    </w:p>
    <w:p w:rsidR="00B56C51" w:rsidRPr="00513157" w:rsidRDefault="00B56C51" w:rsidP="00B56C51">
      <w:pPr>
        <w:tabs>
          <w:tab w:val="left" w:pos="3399"/>
        </w:tabs>
        <w:spacing w:after="0"/>
        <w:ind w:left="567"/>
        <w:jc w:val="both"/>
        <w:rPr>
          <w:rFonts w:ascii="w_Badr" w:eastAsia="Times New Roman" w:hAnsi="w_Badr" w:cs="w_Badr"/>
          <w:color w:val="000000"/>
          <w:sz w:val="24"/>
          <w:rtl/>
          <w:lang w:bidi="fa-IR"/>
        </w:rPr>
      </w:pPr>
      <w:r w:rsidRPr="00513157">
        <w:rPr>
          <w:rFonts w:ascii="w_Badr" w:eastAsia="Times New Roman" w:hAnsi="w_Badr" w:cs="w_Badr" w:hint="cs"/>
          <w:color w:val="000000"/>
          <w:sz w:val="24"/>
          <w:rtl/>
          <w:lang w:bidi="fa-IR"/>
        </w:rPr>
        <w:t xml:space="preserve">آيا آنان در زمين نگشتند تا ببينند عاقبت كسانى كه پيش از آنها بودند چگونه بود؟! همانها كه از اينان قويتر (و نيرومندتر) بودند؛ نه چيزى در آسمانها و نه چيزى در زمين از حوزه قدرت او بيرون نخواهد رفت؛ او دانا و تواناست! </w:t>
      </w:r>
    </w:p>
    <w:p w:rsidR="00B56C51" w:rsidRDefault="00B56C51" w:rsidP="00B56C51">
      <w:pPr>
        <w:spacing w:after="0"/>
        <w:jc w:val="both"/>
        <w:rPr>
          <w:sz w:val="24"/>
          <w:rtl/>
          <w:lang w:bidi="fa-IR"/>
        </w:rPr>
      </w:pPr>
      <w:r>
        <w:rPr>
          <w:rFonts w:hint="cs"/>
          <w:sz w:val="24"/>
          <w:rtl/>
          <w:lang w:bidi="fa-IR"/>
        </w:rPr>
        <w:t>بهره‌گرفتن از علوم و قدرت‌ها از جانب دیگران امری ضروری است و با رعایت شرایط زیر موجب ارتقای فرد می‌شود:</w:t>
      </w:r>
    </w:p>
    <w:p w:rsidR="00B56C51" w:rsidRDefault="00B56C51" w:rsidP="00B56C51">
      <w:pPr>
        <w:spacing w:after="0"/>
        <w:jc w:val="both"/>
        <w:rPr>
          <w:sz w:val="24"/>
          <w:rtl/>
          <w:lang w:bidi="fa-IR"/>
        </w:rPr>
      </w:pPr>
      <w:r>
        <w:rPr>
          <w:rFonts w:hint="cs"/>
          <w:sz w:val="24"/>
          <w:rtl/>
          <w:lang w:bidi="fa-IR"/>
        </w:rPr>
        <w:t>شرط اول: اذن خدا در این بهره‌گیری و استفاده مورد توجه قرار گیرد.</w:t>
      </w:r>
    </w:p>
    <w:p w:rsidR="00B56C51" w:rsidRDefault="00B56C51" w:rsidP="00B56C51">
      <w:pPr>
        <w:spacing w:after="0"/>
        <w:jc w:val="both"/>
        <w:rPr>
          <w:sz w:val="24"/>
          <w:rtl/>
          <w:lang w:bidi="fa-IR"/>
        </w:rPr>
      </w:pPr>
      <w:r>
        <w:rPr>
          <w:rFonts w:hint="cs"/>
          <w:sz w:val="24"/>
          <w:rtl/>
          <w:lang w:bidi="fa-IR"/>
        </w:rPr>
        <w:t>شرط دوم: اقتضای بهره‌مندی از علوم و قدرت دیگران با الگوبرداری از مدل مشاهده شده، فراهم شود.</w:t>
      </w:r>
    </w:p>
    <w:p w:rsidR="00B56C51" w:rsidRDefault="00B56C51" w:rsidP="00B56C51">
      <w:pPr>
        <w:spacing w:after="0"/>
        <w:jc w:val="both"/>
        <w:rPr>
          <w:sz w:val="24"/>
          <w:lang w:bidi="fa-IR"/>
        </w:rPr>
      </w:pPr>
      <w:r>
        <w:rPr>
          <w:rFonts w:hint="cs"/>
          <w:sz w:val="24"/>
          <w:rtl/>
          <w:lang w:bidi="fa-IR"/>
        </w:rPr>
        <w:t xml:space="preserve">شرط سوم: در استفاده از علوم و توان‌ها و نیز در بروز  آن رضایت خداوند مورد توجه اکید قرار گیرد. </w:t>
      </w:r>
    </w:p>
    <w:p w:rsidR="00D16E78" w:rsidRDefault="00B56C51" w:rsidP="007825BB">
      <w:pPr>
        <w:pStyle w:val="Heading2"/>
        <w:rPr>
          <w:rFonts w:ascii="w_Mitra Black" w:hAnsi="w_Mitra Black" w:cs="w_Mitra Black"/>
          <w:sz w:val="24"/>
          <w:lang w:bidi="fa-IR"/>
        </w:rPr>
      </w:pPr>
      <w:bookmarkStart w:id="98" w:name="_Toc412839250"/>
      <w:bookmarkStart w:id="99" w:name="_Toc412839571"/>
      <w:r>
        <w:rPr>
          <w:rFonts w:ascii="w_Mitra Black" w:hAnsi="w_Mitra Black" w:cs="w_Mitra Black" w:hint="cs"/>
          <w:sz w:val="24"/>
          <w:rtl/>
          <w:lang w:bidi="fa-IR"/>
        </w:rPr>
        <w:lastRenderedPageBreak/>
        <w:t>6</w:t>
      </w:r>
      <w:r w:rsidR="004E2358" w:rsidRPr="004E2358">
        <w:rPr>
          <w:rFonts w:ascii="w_Mitra Black" w:hAnsi="w_Mitra Black" w:cs="w_Mitra Black"/>
          <w:sz w:val="24"/>
          <w:rtl/>
          <w:lang w:bidi="fa-IR"/>
        </w:rPr>
        <w:t xml:space="preserve">. </w:t>
      </w:r>
      <w:r w:rsidR="00D16E78" w:rsidRPr="004E2358">
        <w:rPr>
          <w:rFonts w:ascii="w_Mitra Black" w:hAnsi="w_Mitra Black" w:cs="w_Mitra Black"/>
          <w:sz w:val="24"/>
          <w:rtl/>
          <w:lang w:bidi="fa-IR"/>
        </w:rPr>
        <w:t>فرایندهای مقابله با شرور</w:t>
      </w:r>
      <w:bookmarkEnd w:id="98"/>
      <w:bookmarkEnd w:id="99"/>
    </w:p>
    <w:p w:rsidR="009B2C82" w:rsidRDefault="004E2358" w:rsidP="009B2C82">
      <w:pPr>
        <w:spacing w:after="0" w:line="240" w:lineRule="auto"/>
        <w:jc w:val="both"/>
        <w:rPr>
          <w:rFonts w:ascii="w_Lotus" w:eastAsia="Times New Roman" w:hAnsi="w_Lotus"/>
          <w:color w:val="2A415C"/>
          <w:sz w:val="24"/>
          <w:rtl/>
          <w:lang w:bidi="fa-IR"/>
        </w:rPr>
      </w:pPr>
      <w:r w:rsidRPr="004E2358">
        <w:rPr>
          <w:rFonts w:ascii="w_Lotus" w:eastAsia="Times New Roman" w:hAnsi="w_Lotus"/>
          <w:color w:val="2A415C"/>
          <w:sz w:val="24"/>
          <w:rtl/>
          <w:lang w:bidi="fa-IR"/>
        </w:rPr>
        <w:t xml:space="preserve">در بین دعاهایی که برای استعاذه ذکر شده است دعایی از امیرالمؤمنین علیه السلام </w:t>
      </w:r>
      <w:r>
        <w:rPr>
          <w:rFonts w:ascii="w_Lotus" w:eastAsia="Times New Roman" w:hAnsi="w_Lotus" w:hint="cs"/>
          <w:color w:val="2A415C"/>
          <w:sz w:val="24"/>
          <w:rtl/>
          <w:lang w:bidi="fa-IR"/>
        </w:rPr>
        <w:t>نقل شده است.</w:t>
      </w:r>
      <w:r>
        <w:rPr>
          <w:rStyle w:val="FootnoteReference"/>
          <w:rFonts w:ascii="w_Lotus" w:eastAsia="Times New Roman" w:hAnsi="w_Lotus"/>
          <w:color w:val="2A415C"/>
          <w:sz w:val="24"/>
          <w:rtl/>
          <w:lang w:bidi="fa-IR"/>
        </w:rPr>
        <w:footnoteReference w:id="133"/>
      </w:r>
      <w:r w:rsidR="00F90EBC">
        <w:rPr>
          <w:rFonts w:ascii="w_Lotus" w:eastAsia="Times New Roman" w:hAnsi="w_Lotus" w:hint="cs"/>
          <w:color w:val="2A415C"/>
          <w:sz w:val="24"/>
          <w:rtl/>
          <w:lang w:bidi="fa-IR"/>
        </w:rPr>
        <w:t xml:space="preserve"> حضرت این دعا را بعد از استغفار قرائت می‌فرمودند. زیرا </w:t>
      </w:r>
      <w:r w:rsidR="009B2C82">
        <w:rPr>
          <w:rFonts w:ascii="w_Lotus" w:eastAsia="Times New Roman" w:hAnsi="w_Lotus" w:hint="cs"/>
          <w:color w:val="2A415C"/>
          <w:sz w:val="24"/>
          <w:rtl/>
          <w:lang w:bidi="fa-IR"/>
        </w:rPr>
        <w:t xml:space="preserve">همانطور که در اصول به دست آوردن علم‌های قدرت آفرین گفته شد </w:t>
      </w:r>
      <w:r w:rsidR="00F90EBC">
        <w:rPr>
          <w:rFonts w:ascii="w_Lotus" w:eastAsia="Times New Roman" w:hAnsi="w_Lotus" w:hint="cs"/>
          <w:color w:val="2A415C"/>
          <w:sz w:val="24"/>
          <w:rtl/>
          <w:lang w:bidi="fa-IR"/>
        </w:rPr>
        <w:t xml:space="preserve">کسی که استعاذه می‌کند به نتیجه آن یعنی نزول رحمت و غفران </w:t>
      </w:r>
      <w:r w:rsidR="009B2C82">
        <w:rPr>
          <w:rFonts w:ascii="w_Lotus" w:eastAsia="Times New Roman" w:hAnsi="w_Lotus" w:hint="cs"/>
          <w:color w:val="2A415C"/>
          <w:sz w:val="24"/>
          <w:rtl/>
          <w:lang w:bidi="fa-IR"/>
        </w:rPr>
        <w:t xml:space="preserve">باید </w:t>
      </w:r>
      <w:r w:rsidR="00F90EBC">
        <w:rPr>
          <w:rFonts w:ascii="w_Lotus" w:eastAsia="Times New Roman" w:hAnsi="w_Lotus" w:hint="cs"/>
          <w:color w:val="2A415C"/>
          <w:sz w:val="24"/>
          <w:rtl/>
          <w:lang w:bidi="fa-IR"/>
        </w:rPr>
        <w:t>اطمینان داشته باشد.</w:t>
      </w:r>
    </w:p>
    <w:p w:rsidR="00657C2F" w:rsidRDefault="004A3F15" w:rsidP="004A3F15">
      <w:pPr>
        <w:spacing w:after="0" w:line="240" w:lineRule="auto"/>
        <w:jc w:val="both"/>
        <w:rPr>
          <w:rFonts w:ascii="w_Lotus" w:eastAsia="Times New Roman" w:hAnsi="w_Lotus"/>
          <w:color w:val="2A415C"/>
          <w:sz w:val="24"/>
          <w:rtl/>
          <w:lang w:bidi="fa-IR"/>
        </w:rPr>
      </w:pPr>
      <w:r>
        <w:rPr>
          <w:rFonts w:ascii="w_Lotus" w:eastAsia="Times New Roman" w:hAnsi="w_Lotus" w:hint="cs"/>
          <w:color w:val="2A415C"/>
          <w:sz w:val="24"/>
          <w:rtl/>
          <w:lang w:bidi="fa-IR"/>
        </w:rPr>
        <w:t>به دلیل اثر تکوینی که دعا در مقابله با شرور دارد به نظر می‌رسد خواندن آن برای افرادی که به هر شرّی گرفتارند و یا در معرض هر شرّی هستند توصیه می‌شود. به همین دلیل کل دعا به صورت یکپارچه ولی با تیترهای متمایز کننده در ذیل ذکر شده است. با دقت بر مضامین این دعا می‌توان به خوبی متوجه شد که هر قدر فرد موحدتر باشد دشمنان او خاص‌ترند و از قبیله‌های مختلف شیاطین خواهند بود. لذا با سیر و صیر در راه حق ضرورت پناه و استعاذه نیز بیشتر می‌شود.</w:t>
      </w:r>
    </w:p>
    <w:p w:rsidR="00657C2F" w:rsidRDefault="00657C2F" w:rsidP="00657C2F">
      <w:pPr>
        <w:spacing w:after="0" w:line="240" w:lineRule="auto"/>
        <w:jc w:val="both"/>
        <w:rPr>
          <w:rFonts w:ascii="w_Lotus" w:eastAsia="Times New Roman" w:hAnsi="w_Lotus"/>
          <w:color w:val="2A415C"/>
          <w:sz w:val="24"/>
          <w:rtl/>
          <w:lang w:bidi="fa-IR"/>
        </w:rPr>
      </w:pPr>
      <w:r>
        <w:rPr>
          <w:rFonts w:ascii="w_Lotus" w:eastAsia="Times New Roman" w:hAnsi="w_Lotus" w:hint="cs"/>
          <w:color w:val="2A415C"/>
          <w:sz w:val="24"/>
          <w:rtl/>
          <w:lang w:bidi="fa-IR"/>
        </w:rPr>
        <w:t>نکته بسیار ضروری در فهم دعای زیر که معروف به دعای خصله است اینست که، اگر مصداق تام دشمن این دعا را  ابلیس بدانیم، حضرت امیر علیه السلام به وسیله این دعا راه اخلاص و مخلَص شدن را آموزش می دهد و فرد را برای مقابله با اغوای ابلیس آماده می‌سازد.</w:t>
      </w:r>
    </w:p>
    <w:p w:rsidR="004A3F15" w:rsidRDefault="00657C2F" w:rsidP="007C04C1">
      <w:pPr>
        <w:spacing w:after="0" w:line="240" w:lineRule="auto"/>
        <w:jc w:val="both"/>
        <w:rPr>
          <w:rFonts w:ascii="w_Lotus" w:eastAsia="Times New Roman" w:hAnsi="w_Lotus"/>
          <w:color w:val="2A415C"/>
          <w:sz w:val="24"/>
          <w:rtl/>
          <w:lang w:bidi="fa-IR"/>
        </w:rPr>
      </w:pPr>
      <w:r>
        <w:rPr>
          <w:rFonts w:ascii="w_Lotus" w:eastAsia="Times New Roman" w:hAnsi="w_Lotus" w:hint="cs"/>
          <w:color w:val="2A415C"/>
          <w:sz w:val="24"/>
          <w:rtl/>
          <w:lang w:bidi="fa-IR"/>
        </w:rPr>
        <w:t>بدین ترتیب تنوع فرازهای این دعا در مقابله با عداوات‌های دشمنان متناسب با تنوع کیدهای ابلیس در مقا</w:t>
      </w:r>
      <w:r w:rsidR="007C04C1">
        <w:rPr>
          <w:rFonts w:ascii="w_Lotus" w:eastAsia="Times New Roman" w:hAnsi="w_Lotus" w:hint="cs"/>
          <w:color w:val="2A415C"/>
          <w:sz w:val="24"/>
          <w:rtl/>
          <w:lang w:bidi="fa-IR"/>
        </w:rPr>
        <w:t>طع</w:t>
      </w:r>
      <w:r>
        <w:rPr>
          <w:rFonts w:ascii="w_Lotus" w:eastAsia="Times New Roman" w:hAnsi="w_Lotus" w:hint="cs"/>
          <w:color w:val="2A415C"/>
          <w:sz w:val="24"/>
          <w:rtl/>
          <w:lang w:bidi="fa-IR"/>
        </w:rPr>
        <w:t xml:space="preserve"> مختلف زندگی می‌باشد. برای فهم بهتر این مطلب لازم است آیات مربوط به ابلیس در قرآن مورد مطالعه قرار گیرد.      </w:t>
      </w:r>
      <w:r w:rsidR="00A43496">
        <w:rPr>
          <w:rFonts w:ascii="w_Lotus" w:eastAsia="Times New Roman" w:hAnsi="w_Lotus"/>
          <w:color w:val="2A415C"/>
          <w:sz w:val="24"/>
          <w:lang w:bidi="fa-IR"/>
        </w:rPr>
        <w:t xml:space="preserve"> </w:t>
      </w:r>
    </w:p>
    <w:p w:rsidR="004E2358" w:rsidRPr="004E2358" w:rsidRDefault="00A43496" w:rsidP="00657C2F">
      <w:pPr>
        <w:spacing w:after="0" w:line="240" w:lineRule="auto"/>
        <w:jc w:val="both"/>
        <w:rPr>
          <w:rFonts w:ascii="w_Lotus" w:eastAsia="Times New Roman" w:hAnsi="w_Lotus"/>
          <w:color w:val="2A415C"/>
          <w:sz w:val="24"/>
          <w:rtl/>
          <w:lang w:bidi="fa-IR"/>
        </w:rPr>
      </w:pPr>
      <w:r>
        <w:rPr>
          <w:rFonts w:ascii="w_Lotus" w:eastAsia="Times New Roman" w:hAnsi="w_Lotus" w:hint="cs"/>
          <w:color w:val="2A415C"/>
          <w:sz w:val="24"/>
          <w:rtl/>
          <w:lang w:bidi="fa-IR"/>
        </w:rPr>
        <w:t xml:space="preserve">توجه به عناوین ارائه شده برای هر فراز از دعا ضرورت دقت بر مضامین یاد شده را متذکر می‌شود. </w:t>
      </w:r>
      <w:r>
        <w:rPr>
          <w:rStyle w:val="FootnoteReference"/>
          <w:rFonts w:ascii="w_Lotus" w:eastAsia="Times New Roman" w:hAnsi="w_Lotus"/>
          <w:color w:val="2A415C"/>
          <w:sz w:val="24"/>
          <w:rtl/>
          <w:lang w:bidi="fa-IR"/>
        </w:rPr>
        <w:footnoteReference w:id="134"/>
      </w:r>
      <w:r w:rsidR="004A3F15">
        <w:rPr>
          <w:rFonts w:ascii="w_Lotus" w:eastAsia="Times New Roman" w:hAnsi="w_Lotus" w:hint="cs"/>
          <w:color w:val="2A415C"/>
          <w:sz w:val="24"/>
          <w:rtl/>
          <w:lang w:bidi="fa-IR"/>
        </w:rPr>
        <w:t xml:space="preserve"> </w:t>
      </w:r>
      <w:r w:rsidR="00F90EBC">
        <w:rPr>
          <w:rFonts w:ascii="w_Lotus" w:eastAsia="Times New Roman" w:hAnsi="w_Lotus" w:hint="cs"/>
          <w:color w:val="2A415C"/>
          <w:sz w:val="24"/>
          <w:rtl/>
          <w:lang w:bidi="fa-IR"/>
        </w:rPr>
        <w:t xml:space="preserve"> </w:t>
      </w:r>
    </w:p>
    <w:p w:rsidR="00A43496" w:rsidRPr="00915D86" w:rsidRDefault="00A43496" w:rsidP="00A43496">
      <w:pPr>
        <w:spacing w:after="0" w:line="240" w:lineRule="auto"/>
        <w:jc w:val="both"/>
        <w:rPr>
          <w:rFonts w:ascii="w_Mitra Black" w:eastAsia="Times New Roman" w:hAnsi="w_Mitra Black" w:cs="w_Mitra Black"/>
          <w:color w:val="242887"/>
          <w:sz w:val="24"/>
          <w:rtl/>
          <w:lang w:bidi="fa-IR"/>
        </w:rPr>
      </w:pPr>
      <w:r w:rsidRPr="00915D86">
        <w:rPr>
          <w:rFonts w:ascii="w_Mitra Black" w:eastAsia="Times New Roman" w:hAnsi="w_Mitra Black" w:cs="w_Mitra Black"/>
          <w:color w:val="242887"/>
          <w:sz w:val="24"/>
          <w:rtl/>
          <w:lang w:bidi="fa-IR"/>
        </w:rPr>
        <w:lastRenderedPageBreak/>
        <w:t xml:space="preserve">فراز اول: توجه به فرایند و سیر عوذ به مدد سوره مبارکه حمد </w:t>
      </w:r>
    </w:p>
    <w:p w:rsidR="00915D86" w:rsidRPr="00440640" w:rsidRDefault="004E2358" w:rsidP="00A4044E">
      <w:pPr>
        <w:pStyle w:val="ListParagraph"/>
        <w:numPr>
          <w:ilvl w:val="0"/>
          <w:numId w:val="28"/>
        </w:numPr>
        <w:spacing w:after="0" w:line="240" w:lineRule="auto"/>
        <w:jc w:val="both"/>
        <w:rPr>
          <w:rFonts w:ascii="w_Badr" w:eastAsia="Times New Roman" w:hAnsi="w_Badr" w:cs="w_Badr"/>
          <w:color w:val="242887"/>
          <w:sz w:val="24"/>
          <w:rtl/>
          <w:lang w:bidi="fa-IR"/>
        </w:rPr>
      </w:pPr>
      <w:r w:rsidRPr="00440640">
        <w:rPr>
          <w:rFonts w:ascii="w_Badr" w:eastAsia="Times New Roman" w:hAnsi="w_Badr" w:cs="w_Badr"/>
          <w:color w:val="242887"/>
          <w:sz w:val="24"/>
          <w:rtl/>
          <w:lang w:bidi="fa-IR"/>
        </w:rPr>
        <w:t xml:space="preserve">أَعُوذُ بِاللَّهِ السَّمِيعِ الْعَلِيمِ مِنَ الشَّيْطَانِ الرَّجِيمِ </w:t>
      </w:r>
    </w:p>
    <w:p w:rsidR="00915D86" w:rsidRPr="00440640" w:rsidRDefault="004E2358" w:rsidP="00A4044E">
      <w:pPr>
        <w:pStyle w:val="ListParagraph"/>
        <w:numPr>
          <w:ilvl w:val="0"/>
          <w:numId w:val="28"/>
        </w:numPr>
        <w:spacing w:after="0" w:line="240" w:lineRule="auto"/>
        <w:jc w:val="both"/>
        <w:rPr>
          <w:rFonts w:ascii="w_Badr" w:eastAsia="Times New Roman" w:hAnsi="w_Badr" w:cs="w_Badr"/>
          <w:color w:val="242887"/>
          <w:sz w:val="24"/>
          <w:rtl/>
          <w:lang w:bidi="fa-IR"/>
        </w:rPr>
      </w:pPr>
      <w:r w:rsidRPr="00440640">
        <w:rPr>
          <w:rFonts w:ascii="w_Badr" w:eastAsia="Times New Roman" w:hAnsi="w_Badr" w:cs="w_Badr"/>
          <w:color w:val="242887"/>
          <w:sz w:val="24"/>
          <w:rtl/>
          <w:lang w:bidi="fa-IR"/>
        </w:rPr>
        <w:t>وَ أَعُوذُ بِاللَّهِ أَنْ يَحْضُرُونِ</w:t>
      </w:r>
    </w:p>
    <w:p w:rsidR="00A43496" w:rsidRPr="00440640" w:rsidRDefault="004E2358" w:rsidP="00A4044E">
      <w:pPr>
        <w:pStyle w:val="ListParagraph"/>
        <w:numPr>
          <w:ilvl w:val="0"/>
          <w:numId w:val="28"/>
        </w:numPr>
        <w:spacing w:after="0" w:line="240" w:lineRule="auto"/>
        <w:jc w:val="both"/>
        <w:rPr>
          <w:rFonts w:ascii="w_Badr" w:eastAsia="Times New Roman" w:hAnsi="w_Badr" w:cs="w_Badr"/>
          <w:color w:val="006A0F"/>
          <w:sz w:val="24"/>
          <w:rtl/>
          <w:lang w:bidi="fa-IR"/>
        </w:rPr>
      </w:pPr>
      <w:r w:rsidRPr="00440640">
        <w:rPr>
          <w:rFonts w:ascii="w_Badr" w:eastAsia="Times New Roman" w:hAnsi="w_Badr" w:cs="w_Badr"/>
          <w:color w:val="006A0F"/>
          <w:sz w:val="24"/>
          <w:rtl/>
          <w:lang w:bidi="fa-IR"/>
        </w:rPr>
        <w:t>بِسْمِ اللَّهِ الرَّحْمنِ الرَّحِيمِ الْحَمْدُ لِلَّهِ رَبِّ الْعالَمِينَ الرَّحْمنِ الرَّحِيمِ مالِكِ يَوْمِ الدِّينِ إِيَّاكَ نَعْبُدُ وَ إِيَّاكَ نَسْتَعِينُ اهْدِنَا الصِّراطَ الْمُسْتَقِيمَ صِراطَ الَّذِينَ أَنْعَمْتَ عَلَيْهِمْ غَيْرِ الْمَغْضُوبِ عَلَيْهِمْ وَ لَا الضَّالِّينَ</w:t>
      </w:r>
    </w:p>
    <w:p w:rsidR="00A43496" w:rsidRPr="00915D86" w:rsidRDefault="00A43496" w:rsidP="004E2358">
      <w:pPr>
        <w:spacing w:after="0" w:line="240" w:lineRule="auto"/>
        <w:jc w:val="both"/>
        <w:rPr>
          <w:rFonts w:ascii="w_Mitra Black" w:eastAsia="Times New Roman" w:hAnsi="w_Mitra Black" w:cs="w_Mitra Black"/>
          <w:color w:val="242887"/>
          <w:sz w:val="24"/>
          <w:rtl/>
          <w:lang w:bidi="fa-IR"/>
        </w:rPr>
      </w:pPr>
      <w:r w:rsidRPr="00915D86">
        <w:rPr>
          <w:rFonts w:ascii="w_Mitra Black" w:eastAsia="Times New Roman" w:hAnsi="w_Mitra Black" w:cs="w_Mitra Black" w:hint="cs"/>
          <w:color w:val="242887"/>
          <w:sz w:val="24"/>
          <w:rtl/>
          <w:lang w:bidi="fa-IR"/>
        </w:rPr>
        <w:t xml:space="preserve">فراز دوم: توجه به وظایف عبودیتی خود و توان ربّ‌در مقابله با </w:t>
      </w:r>
      <w:r w:rsidR="007C04C1">
        <w:rPr>
          <w:rFonts w:ascii="w_Mitra Black" w:eastAsia="Times New Roman" w:hAnsi="w_Mitra Black" w:cs="w_Mitra Black" w:hint="cs"/>
          <w:color w:val="242887"/>
          <w:sz w:val="24"/>
          <w:rtl/>
          <w:lang w:bidi="fa-IR"/>
        </w:rPr>
        <w:t xml:space="preserve">دشمن به کمک </w:t>
      </w:r>
      <w:r w:rsidRPr="00915D86">
        <w:rPr>
          <w:rFonts w:ascii="w_Mitra Black" w:eastAsia="Times New Roman" w:hAnsi="w_Mitra Black" w:cs="w_Mitra Black" w:hint="cs"/>
          <w:color w:val="242887"/>
          <w:sz w:val="24"/>
          <w:rtl/>
          <w:lang w:bidi="fa-IR"/>
        </w:rPr>
        <w:t>اسم، حول،‌قوت، منع، سلطان، کفایت، کلمات، حجاب، آیات، مشیت</w:t>
      </w:r>
    </w:p>
    <w:p w:rsidR="00440640" w:rsidRDefault="004E2358" w:rsidP="00A4044E">
      <w:pPr>
        <w:pStyle w:val="ListParagraph"/>
        <w:numPr>
          <w:ilvl w:val="0"/>
          <w:numId w:val="29"/>
        </w:numPr>
        <w:spacing w:after="0" w:line="240" w:lineRule="auto"/>
        <w:jc w:val="both"/>
        <w:rPr>
          <w:rFonts w:ascii="w_Badr" w:eastAsia="Times New Roman" w:hAnsi="w_Badr" w:cs="w_Badr"/>
          <w:color w:val="242887"/>
          <w:sz w:val="24"/>
          <w:lang w:bidi="fa-IR"/>
        </w:rPr>
      </w:pPr>
      <w:r w:rsidRPr="00440640">
        <w:rPr>
          <w:rFonts w:ascii="w_Badr" w:eastAsia="Times New Roman" w:hAnsi="w_Badr" w:cs="w_Badr"/>
          <w:color w:val="242887"/>
          <w:sz w:val="24"/>
          <w:rtl/>
          <w:lang w:bidi="fa-IR"/>
        </w:rPr>
        <w:t xml:space="preserve">اللَّهُمَّ إِيَّاكَ نَعْبُدُ وَ لَا نَعْبُدُ سِوَاكَ </w:t>
      </w:r>
    </w:p>
    <w:p w:rsidR="00440640" w:rsidRPr="00440640" w:rsidRDefault="004E2358" w:rsidP="00A4044E">
      <w:pPr>
        <w:pStyle w:val="ListParagraph"/>
        <w:numPr>
          <w:ilvl w:val="0"/>
          <w:numId w:val="29"/>
        </w:numPr>
        <w:spacing w:after="0" w:line="240" w:lineRule="auto"/>
        <w:jc w:val="both"/>
        <w:rPr>
          <w:rFonts w:ascii="w_Badr" w:eastAsia="Times New Roman" w:hAnsi="w_Badr" w:cs="w_Badr"/>
          <w:color w:val="242887"/>
          <w:sz w:val="24"/>
          <w:rtl/>
          <w:lang w:bidi="fa-IR"/>
        </w:rPr>
      </w:pPr>
      <w:r w:rsidRPr="00440640">
        <w:rPr>
          <w:rFonts w:ascii="w_Badr" w:eastAsia="Times New Roman" w:hAnsi="w_Badr" w:cs="w_Badr"/>
          <w:color w:val="242887"/>
          <w:sz w:val="24"/>
          <w:rtl/>
          <w:lang w:bidi="fa-IR"/>
        </w:rPr>
        <w:t xml:space="preserve">وَ نَسْتَعِينُ بِكَ فَكَفَى بِكَ مُعِيناً </w:t>
      </w:r>
    </w:p>
    <w:p w:rsidR="00440640" w:rsidRPr="00440640" w:rsidRDefault="004E2358" w:rsidP="00A4044E">
      <w:pPr>
        <w:pStyle w:val="ListParagraph"/>
        <w:numPr>
          <w:ilvl w:val="0"/>
          <w:numId w:val="29"/>
        </w:numPr>
        <w:spacing w:after="0" w:line="240" w:lineRule="auto"/>
        <w:jc w:val="both"/>
        <w:rPr>
          <w:rFonts w:ascii="w_Badr" w:eastAsia="Times New Roman" w:hAnsi="w_Badr" w:cs="w_Badr"/>
          <w:color w:val="242887"/>
          <w:sz w:val="24"/>
          <w:rtl/>
          <w:lang w:bidi="fa-IR"/>
        </w:rPr>
      </w:pPr>
      <w:r w:rsidRPr="00440640">
        <w:rPr>
          <w:rFonts w:ascii="w_Badr" w:eastAsia="Times New Roman" w:hAnsi="w_Badr" w:cs="w_Badr"/>
          <w:color w:val="242887"/>
          <w:sz w:val="24"/>
          <w:rtl/>
          <w:lang w:bidi="fa-IR"/>
        </w:rPr>
        <w:t xml:space="preserve">وَ نَسْتَكْفِيكَ فَكَفَى بِكَ كَافِياً وَ أَمِيناً </w:t>
      </w:r>
    </w:p>
    <w:p w:rsidR="00440640" w:rsidRDefault="004E2358" w:rsidP="00A4044E">
      <w:pPr>
        <w:pStyle w:val="ListParagraph"/>
        <w:numPr>
          <w:ilvl w:val="0"/>
          <w:numId w:val="29"/>
        </w:numPr>
        <w:spacing w:after="0" w:line="240" w:lineRule="auto"/>
        <w:jc w:val="both"/>
        <w:rPr>
          <w:rFonts w:ascii="w_Badr" w:eastAsia="Times New Roman" w:hAnsi="w_Badr" w:cs="w_Badr"/>
          <w:color w:val="242887"/>
          <w:sz w:val="24"/>
          <w:rtl/>
          <w:lang w:bidi="fa-IR"/>
        </w:rPr>
      </w:pPr>
      <w:r w:rsidRPr="004E2358">
        <w:rPr>
          <w:rFonts w:ascii="w_Badr" w:eastAsia="Times New Roman" w:hAnsi="w_Badr" w:cs="w_Badr"/>
          <w:color w:val="242887"/>
          <w:sz w:val="24"/>
          <w:rtl/>
          <w:lang w:bidi="fa-IR"/>
        </w:rPr>
        <w:t xml:space="preserve">وَ نَعْتَصِمُ بِكَ فَكَفَى بِكَ عَاصِماً وَ ضَمِيناً </w:t>
      </w:r>
    </w:p>
    <w:p w:rsidR="00440640" w:rsidRDefault="004E2358" w:rsidP="00A4044E">
      <w:pPr>
        <w:pStyle w:val="ListParagraph"/>
        <w:numPr>
          <w:ilvl w:val="0"/>
          <w:numId w:val="29"/>
        </w:numPr>
        <w:spacing w:after="0" w:line="240" w:lineRule="auto"/>
        <w:jc w:val="both"/>
        <w:rPr>
          <w:rFonts w:ascii="w_Badr" w:eastAsia="Times New Roman" w:hAnsi="w_Badr" w:cs="w_Badr"/>
          <w:color w:val="242887"/>
          <w:sz w:val="24"/>
          <w:rtl/>
          <w:lang w:bidi="fa-IR"/>
        </w:rPr>
      </w:pPr>
      <w:r w:rsidRPr="004E2358">
        <w:rPr>
          <w:rFonts w:ascii="w_Badr" w:eastAsia="Times New Roman" w:hAnsi="w_Badr" w:cs="w_Badr"/>
          <w:color w:val="242887"/>
          <w:sz w:val="24"/>
          <w:rtl/>
          <w:lang w:bidi="fa-IR"/>
        </w:rPr>
        <w:t xml:space="preserve">وَ نَحْتَرِسُ بِكَ مِنْ أَعْدَائِنَا </w:t>
      </w:r>
    </w:p>
    <w:p w:rsidR="00440640" w:rsidRDefault="004E2358" w:rsidP="00A4044E">
      <w:pPr>
        <w:pStyle w:val="ListParagraph"/>
        <w:numPr>
          <w:ilvl w:val="1"/>
          <w:numId w:val="29"/>
        </w:numPr>
        <w:spacing w:after="0" w:line="240" w:lineRule="auto"/>
        <w:jc w:val="both"/>
        <w:rPr>
          <w:rFonts w:ascii="w_Badr" w:eastAsia="Times New Roman" w:hAnsi="w_Badr" w:cs="w_Badr"/>
          <w:color w:val="242887"/>
          <w:sz w:val="24"/>
          <w:rtl/>
          <w:lang w:bidi="fa-IR"/>
        </w:rPr>
      </w:pPr>
      <w:r w:rsidRPr="004E2358">
        <w:rPr>
          <w:rFonts w:ascii="w_Badr" w:eastAsia="Times New Roman" w:hAnsi="w_Badr" w:cs="w_Badr"/>
          <w:color w:val="242887"/>
          <w:sz w:val="24"/>
          <w:rtl/>
          <w:lang w:bidi="fa-IR"/>
        </w:rPr>
        <w:t xml:space="preserve">بِسْمِ اللَّهِ الرَّحْمَنِ الرَّحِيمِ </w:t>
      </w:r>
    </w:p>
    <w:p w:rsidR="00440640" w:rsidRDefault="004E2358" w:rsidP="00A4044E">
      <w:pPr>
        <w:pStyle w:val="ListParagraph"/>
        <w:numPr>
          <w:ilvl w:val="1"/>
          <w:numId w:val="29"/>
        </w:numPr>
        <w:spacing w:after="0" w:line="240" w:lineRule="auto"/>
        <w:jc w:val="both"/>
        <w:rPr>
          <w:rFonts w:ascii="w_Badr" w:eastAsia="Times New Roman" w:hAnsi="w_Badr" w:cs="w_Badr"/>
          <w:color w:val="242887"/>
          <w:sz w:val="24"/>
          <w:rtl/>
          <w:lang w:bidi="fa-IR"/>
        </w:rPr>
      </w:pPr>
      <w:r w:rsidRPr="004E2358">
        <w:rPr>
          <w:rFonts w:ascii="w_Badr" w:eastAsia="Times New Roman" w:hAnsi="w_Badr" w:cs="w_Badr"/>
          <w:color w:val="242887"/>
          <w:sz w:val="24"/>
          <w:rtl/>
          <w:lang w:bidi="fa-IR"/>
        </w:rPr>
        <w:t xml:space="preserve">وَ بِحَوْلِكَ يَا ذَا الْجَلَالِ وَ الْإِكْرَامِ </w:t>
      </w:r>
    </w:p>
    <w:p w:rsidR="00440640" w:rsidRDefault="004E2358" w:rsidP="00A4044E">
      <w:pPr>
        <w:pStyle w:val="ListParagraph"/>
        <w:numPr>
          <w:ilvl w:val="1"/>
          <w:numId w:val="29"/>
        </w:numPr>
        <w:spacing w:after="0" w:line="240" w:lineRule="auto"/>
        <w:jc w:val="both"/>
        <w:rPr>
          <w:rFonts w:ascii="w_Badr" w:eastAsia="Times New Roman" w:hAnsi="w_Badr" w:cs="w_Badr"/>
          <w:color w:val="242887"/>
          <w:sz w:val="24"/>
          <w:rtl/>
          <w:lang w:bidi="fa-IR"/>
        </w:rPr>
      </w:pPr>
      <w:r w:rsidRPr="004E2358">
        <w:rPr>
          <w:rFonts w:ascii="w_Badr" w:eastAsia="Times New Roman" w:hAnsi="w_Badr" w:cs="w_Badr"/>
          <w:color w:val="242887"/>
          <w:sz w:val="24"/>
          <w:rtl/>
          <w:lang w:bidi="fa-IR"/>
        </w:rPr>
        <w:t xml:space="preserve">وَ بِقُوَّتِكَ يَا ذَا الْقُدْرَةِ </w:t>
      </w:r>
    </w:p>
    <w:p w:rsidR="00440640" w:rsidRDefault="004E2358" w:rsidP="00A4044E">
      <w:pPr>
        <w:pStyle w:val="ListParagraph"/>
        <w:numPr>
          <w:ilvl w:val="1"/>
          <w:numId w:val="29"/>
        </w:numPr>
        <w:spacing w:after="0" w:line="240" w:lineRule="auto"/>
        <w:jc w:val="both"/>
        <w:rPr>
          <w:rFonts w:ascii="w_Badr" w:eastAsia="Times New Roman" w:hAnsi="w_Badr" w:cs="w_Badr"/>
          <w:color w:val="242887"/>
          <w:sz w:val="24"/>
          <w:rtl/>
          <w:lang w:bidi="fa-IR"/>
        </w:rPr>
      </w:pPr>
      <w:r w:rsidRPr="004E2358">
        <w:rPr>
          <w:rFonts w:ascii="w_Badr" w:eastAsia="Times New Roman" w:hAnsi="w_Badr" w:cs="w_Badr"/>
          <w:color w:val="242887"/>
          <w:sz w:val="24"/>
          <w:rtl/>
          <w:lang w:bidi="fa-IR"/>
        </w:rPr>
        <w:t xml:space="preserve">وَ بِمَنْعِكَ يَا ذَا الْمَنَعَةِ </w:t>
      </w:r>
    </w:p>
    <w:p w:rsidR="00440640" w:rsidRDefault="004E2358" w:rsidP="00A4044E">
      <w:pPr>
        <w:pStyle w:val="ListParagraph"/>
        <w:numPr>
          <w:ilvl w:val="1"/>
          <w:numId w:val="29"/>
        </w:numPr>
        <w:spacing w:after="0" w:line="240" w:lineRule="auto"/>
        <w:jc w:val="both"/>
        <w:rPr>
          <w:rFonts w:ascii="w_Badr" w:eastAsia="Times New Roman" w:hAnsi="w_Badr" w:cs="w_Badr"/>
          <w:color w:val="242887"/>
          <w:sz w:val="24"/>
          <w:rtl/>
          <w:lang w:bidi="fa-IR"/>
        </w:rPr>
      </w:pPr>
      <w:r w:rsidRPr="004E2358">
        <w:rPr>
          <w:rFonts w:ascii="w_Badr" w:eastAsia="Times New Roman" w:hAnsi="w_Badr" w:cs="w_Badr"/>
          <w:color w:val="242887"/>
          <w:sz w:val="24"/>
          <w:rtl/>
          <w:lang w:bidi="fa-IR"/>
        </w:rPr>
        <w:t xml:space="preserve">وَ بِسُلْطَانِكَ يَا ذَا السُّلْطَانِ </w:t>
      </w:r>
    </w:p>
    <w:p w:rsidR="00440640" w:rsidRDefault="004E2358" w:rsidP="00A4044E">
      <w:pPr>
        <w:pStyle w:val="ListParagraph"/>
        <w:numPr>
          <w:ilvl w:val="1"/>
          <w:numId w:val="29"/>
        </w:numPr>
        <w:spacing w:after="0" w:line="240" w:lineRule="auto"/>
        <w:jc w:val="both"/>
        <w:rPr>
          <w:rFonts w:ascii="w_Badr" w:eastAsia="Times New Roman" w:hAnsi="w_Badr" w:cs="w_Badr"/>
          <w:color w:val="242887"/>
          <w:sz w:val="24"/>
          <w:rtl/>
          <w:lang w:bidi="fa-IR"/>
        </w:rPr>
      </w:pPr>
      <w:r w:rsidRPr="004E2358">
        <w:rPr>
          <w:rFonts w:ascii="w_Badr" w:eastAsia="Times New Roman" w:hAnsi="w_Badr" w:cs="w_Badr"/>
          <w:color w:val="242887"/>
          <w:sz w:val="24"/>
          <w:rtl/>
          <w:lang w:bidi="fa-IR"/>
        </w:rPr>
        <w:t xml:space="preserve">وَ بِكِفَايَتِكَ يَا ذَا الْكِفَايَةِ </w:t>
      </w:r>
    </w:p>
    <w:p w:rsidR="00440640" w:rsidRDefault="004E2358" w:rsidP="00A4044E">
      <w:pPr>
        <w:pStyle w:val="ListParagraph"/>
        <w:numPr>
          <w:ilvl w:val="1"/>
          <w:numId w:val="29"/>
        </w:numPr>
        <w:spacing w:after="0" w:line="240" w:lineRule="auto"/>
        <w:jc w:val="both"/>
        <w:rPr>
          <w:rFonts w:ascii="w_Badr" w:eastAsia="Times New Roman" w:hAnsi="w_Badr" w:cs="w_Badr"/>
          <w:color w:val="242887"/>
          <w:sz w:val="24"/>
          <w:rtl/>
          <w:lang w:bidi="fa-IR"/>
        </w:rPr>
      </w:pPr>
      <w:r w:rsidRPr="004E2358">
        <w:rPr>
          <w:rFonts w:ascii="w_Badr" w:eastAsia="Times New Roman" w:hAnsi="w_Badr" w:cs="w_Badr"/>
          <w:color w:val="242887"/>
          <w:sz w:val="24"/>
          <w:rtl/>
          <w:lang w:bidi="fa-IR"/>
        </w:rPr>
        <w:t xml:space="preserve">وَ أَسْتَتِرُ مِنْهُمْ بِكَلِمَاتِكَ </w:t>
      </w:r>
    </w:p>
    <w:p w:rsidR="00440640" w:rsidRDefault="004E2358" w:rsidP="00A4044E">
      <w:pPr>
        <w:pStyle w:val="ListParagraph"/>
        <w:numPr>
          <w:ilvl w:val="1"/>
          <w:numId w:val="29"/>
        </w:numPr>
        <w:spacing w:after="0" w:line="240" w:lineRule="auto"/>
        <w:jc w:val="both"/>
        <w:rPr>
          <w:rFonts w:ascii="w_Badr" w:eastAsia="Times New Roman" w:hAnsi="w_Badr" w:cs="w_Badr"/>
          <w:color w:val="242887"/>
          <w:sz w:val="24"/>
          <w:rtl/>
          <w:lang w:bidi="fa-IR"/>
        </w:rPr>
      </w:pPr>
      <w:r w:rsidRPr="004E2358">
        <w:rPr>
          <w:rFonts w:ascii="w_Badr" w:eastAsia="Times New Roman" w:hAnsi="w_Badr" w:cs="w_Badr"/>
          <w:color w:val="242887"/>
          <w:sz w:val="24"/>
          <w:rtl/>
          <w:lang w:bidi="fa-IR"/>
        </w:rPr>
        <w:t xml:space="preserve">وَ أَحْتَجِبُ مِنْهُمْ بِحِجَابِكَ </w:t>
      </w:r>
    </w:p>
    <w:p w:rsidR="009845CD" w:rsidRDefault="004E2358" w:rsidP="00A4044E">
      <w:pPr>
        <w:pStyle w:val="ListParagraph"/>
        <w:numPr>
          <w:ilvl w:val="1"/>
          <w:numId w:val="29"/>
        </w:numPr>
        <w:spacing w:after="0" w:line="240" w:lineRule="auto"/>
        <w:jc w:val="both"/>
        <w:rPr>
          <w:rFonts w:ascii="w_Badr" w:eastAsia="Times New Roman" w:hAnsi="w_Badr" w:cs="w_Badr"/>
          <w:color w:val="242887"/>
          <w:sz w:val="24"/>
          <w:lang w:bidi="fa-IR"/>
        </w:rPr>
      </w:pPr>
      <w:r w:rsidRPr="004E2358">
        <w:rPr>
          <w:rFonts w:ascii="w_Badr" w:eastAsia="Times New Roman" w:hAnsi="w_Badr" w:cs="w_Badr"/>
          <w:color w:val="242887"/>
          <w:sz w:val="24"/>
          <w:rtl/>
          <w:lang w:bidi="fa-IR"/>
        </w:rPr>
        <w:t xml:space="preserve">وَ أَتْلُو عَلَيْهِمْ آيَاتِكَ الَّتِي تَطْمَئِنُّ بِهَا قُلُوبُ أَوْلِيَائِكَ </w:t>
      </w:r>
    </w:p>
    <w:p w:rsidR="009845CD" w:rsidRDefault="004E2358" w:rsidP="00A4044E">
      <w:pPr>
        <w:pStyle w:val="ListParagraph"/>
        <w:numPr>
          <w:ilvl w:val="1"/>
          <w:numId w:val="29"/>
        </w:numPr>
        <w:spacing w:after="0" w:line="240" w:lineRule="auto"/>
        <w:jc w:val="both"/>
        <w:rPr>
          <w:rFonts w:ascii="w_Badr" w:eastAsia="Times New Roman" w:hAnsi="w_Badr" w:cs="w_Badr"/>
          <w:color w:val="242887"/>
          <w:sz w:val="24"/>
          <w:lang w:bidi="fa-IR"/>
        </w:rPr>
      </w:pPr>
      <w:r w:rsidRPr="004E2358">
        <w:rPr>
          <w:rFonts w:ascii="w_Badr" w:eastAsia="Times New Roman" w:hAnsi="w_Badr" w:cs="w_Badr"/>
          <w:color w:val="242887"/>
          <w:sz w:val="24"/>
          <w:rtl/>
          <w:lang w:bidi="fa-IR"/>
        </w:rPr>
        <w:t xml:space="preserve">وَ تَحُولُ بَيْنَهُمْ وَ بَيْنَ أَعْدَائِكَ بِمَشِيَّتِكَ </w:t>
      </w:r>
    </w:p>
    <w:p w:rsidR="00440640" w:rsidRPr="009845CD" w:rsidRDefault="004E2358" w:rsidP="00A4044E">
      <w:pPr>
        <w:pStyle w:val="ListParagraph"/>
        <w:numPr>
          <w:ilvl w:val="1"/>
          <w:numId w:val="29"/>
        </w:numPr>
        <w:spacing w:after="0" w:line="240" w:lineRule="auto"/>
        <w:jc w:val="both"/>
        <w:rPr>
          <w:rFonts w:ascii="w_Badr" w:eastAsia="Times New Roman" w:hAnsi="w_Badr" w:cs="w_Badr"/>
          <w:color w:val="242887"/>
          <w:sz w:val="24"/>
          <w:rtl/>
          <w:lang w:bidi="fa-IR"/>
        </w:rPr>
      </w:pPr>
      <w:r w:rsidRPr="004E2358">
        <w:rPr>
          <w:rFonts w:ascii="w_Badr" w:eastAsia="Times New Roman" w:hAnsi="w_Badr" w:cs="w_Badr"/>
          <w:color w:val="242887"/>
          <w:sz w:val="24"/>
          <w:rtl/>
          <w:lang w:bidi="fa-IR"/>
        </w:rPr>
        <w:t>وَ أَقْرَأُ عَلَيْهِمْ‏</w:t>
      </w:r>
      <w:r w:rsidRPr="009845CD">
        <w:rPr>
          <w:rFonts w:ascii="w_Badr" w:eastAsia="Times New Roman" w:hAnsi="w_Badr" w:cs="w_Badr"/>
          <w:color w:val="242887"/>
          <w:sz w:val="24"/>
          <w:rtl/>
          <w:lang w:bidi="fa-IR"/>
        </w:rPr>
        <w:t xml:space="preserve"> </w:t>
      </w:r>
    </w:p>
    <w:p w:rsidR="00440640" w:rsidRPr="009845CD" w:rsidRDefault="004E2358" w:rsidP="00A4044E">
      <w:pPr>
        <w:pStyle w:val="ListParagraph"/>
        <w:numPr>
          <w:ilvl w:val="2"/>
          <w:numId w:val="29"/>
        </w:numPr>
        <w:spacing w:after="0" w:line="240" w:lineRule="auto"/>
        <w:jc w:val="both"/>
        <w:rPr>
          <w:rFonts w:ascii="w_Badr" w:eastAsia="Times New Roman" w:hAnsi="w_Badr" w:cs="w_Badr"/>
          <w:color w:val="242887"/>
          <w:sz w:val="24"/>
          <w:rtl/>
          <w:lang w:bidi="fa-IR"/>
        </w:rPr>
      </w:pPr>
      <w:r w:rsidRPr="009845CD">
        <w:rPr>
          <w:rFonts w:ascii="w_Badr" w:eastAsia="Times New Roman" w:hAnsi="w_Badr" w:cs="w_Badr"/>
          <w:color w:val="242887"/>
          <w:sz w:val="24"/>
          <w:rtl/>
          <w:lang w:bidi="fa-IR"/>
        </w:rPr>
        <w:lastRenderedPageBreak/>
        <w:t>خَتَمَ اللَّهُ عَلى‏ قُلُوبِهِمْ وَ عَلى‏ سَمْعِهِمْ وَ عَلى‏ أَبْصارِهِمْ غِشاوَةٌ وَ لَهُمْ عَذابٌ عَظِيمٌ‏</w:t>
      </w:r>
    </w:p>
    <w:p w:rsidR="00440640" w:rsidRPr="009845CD" w:rsidRDefault="004E2358" w:rsidP="00A4044E">
      <w:pPr>
        <w:pStyle w:val="ListParagraph"/>
        <w:numPr>
          <w:ilvl w:val="2"/>
          <w:numId w:val="29"/>
        </w:numPr>
        <w:spacing w:after="0" w:line="240" w:lineRule="auto"/>
        <w:jc w:val="both"/>
        <w:rPr>
          <w:rFonts w:ascii="w_Badr" w:eastAsia="Times New Roman" w:hAnsi="w_Badr" w:cs="w_Badr"/>
          <w:color w:val="242887"/>
          <w:sz w:val="24"/>
          <w:rtl/>
          <w:lang w:bidi="fa-IR"/>
        </w:rPr>
      </w:pPr>
      <w:r w:rsidRPr="009845CD">
        <w:rPr>
          <w:rFonts w:ascii="w_Badr" w:eastAsia="Times New Roman" w:hAnsi="w_Badr" w:cs="w_Badr"/>
          <w:color w:val="242887"/>
          <w:sz w:val="24"/>
          <w:rtl/>
          <w:lang w:bidi="fa-IR"/>
        </w:rPr>
        <w:t>أُولئِكَ الَّذِينَ اشْتَرَوُا الضَّلالَةَ</w:t>
      </w:r>
      <w:r w:rsidRPr="009845CD">
        <w:rPr>
          <w:rFonts w:ascii="w_Badr" w:eastAsia="Times New Roman" w:hAnsi="w_Badr" w:cs="w_Badr"/>
          <w:color w:val="242887"/>
          <w:sz w:val="24"/>
          <w:lang w:bidi="fa-IR"/>
        </w:rPr>
        <w:t xml:space="preserve"> </w:t>
      </w:r>
      <w:r w:rsidRPr="009845CD">
        <w:rPr>
          <w:rFonts w:ascii="w_Badr" w:eastAsia="Times New Roman" w:hAnsi="w_Badr" w:cs="w_Badr"/>
          <w:color w:val="242887"/>
          <w:sz w:val="24"/>
          <w:rtl/>
          <w:lang w:bidi="fa-IR"/>
        </w:rPr>
        <w:t>بِالْهُدى‏ فَما رَبِحَتْ تِجارَتُهُمْ وَ ما كانُوا مُهْتَدِينَ‏</w:t>
      </w:r>
    </w:p>
    <w:p w:rsidR="00440640" w:rsidRPr="009845CD" w:rsidRDefault="004E2358" w:rsidP="00A4044E">
      <w:pPr>
        <w:pStyle w:val="ListParagraph"/>
        <w:numPr>
          <w:ilvl w:val="2"/>
          <w:numId w:val="29"/>
        </w:numPr>
        <w:spacing w:after="0" w:line="240" w:lineRule="auto"/>
        <w:jc w:val="both"/>
        <w:rPr>
          <w:rFonts w:ascii="w_Badr" w:eastAsia="Times New Roman" w:hAnsi="w_Badr" w:cs="w_Badr"/>
          <w:color w:val="242887"/>
          <w:sz w:val="24"/>
          <w:rtl/>
          <w:lang w:bidi="fa-IR"/>
        </w:rPr>
      </w:pPr>
      <w:r w:rsidRPr="009845CD">
        <w:rPr>
          <w:rFonts w:ascii="w_Badr" w:eastAsia="Times New Roman" w:hAnsi="w_Badr" w:cs="w_Badr"/>
          <w:color w:val="242887"/>
          <w:sz w:val="24"/>
          <w:rtl/>
          <w:lang w:bidi="fa-IR"/>
        </w:rPr>
        <w:t>ذَهَبَ اللَّهُ بِنُورِهِمْ وَ تَرَكَهُمْ فِي ظُلُماتٍ لا يُبْصِرُونَ صُمٌّ بُكْمٌ عُمْيٌ فَهُمْ لا يَرْجِعُونَ‏</w:t>
      </w:r>
    </w:p>
    <w:p w:rsidR="00440640" w:rsidRPr="009845CD" w:rsidRDefault="004E2358" w:rsidP="00A4044E">
      <w:pPr>
        <w:pStyle w:val="ListParagraph"/>
        <w:numPr>
          <w:ilvl w:val="2"/>
          <w:numId w:val="29"/>
        </w:numPr>
        <w:spacing w:after="0" w:line="240" w:lineRule="auto"/>
        <w:jc w:val="both"/>
        <w:rPr>
          <w:rFonts w:ascii="w_Badr" w:eastAsia="Times New Roman" w:hAnsi="w_Badr" w:cs="w_Badr"/>
          <w:color w:val="242887"/>
          <w:sz w:val="24"/>
          <w:rtl/>
          <w:lang w:bidi="fa-IR"/>
        </w:rPr>
      </w:pPr>
      <w:r w:rsidRPr="009845CD">
        <w:rPr>
          <w:rFonts w:ascii="w_Badr" w:eastAsia="Times New Roman" w:hAnsi="w_Badr" w:cs="w_Badr"/>
          <w:color w:val="242887"/>
          <w:sz w:val="24"/>
          <w:rtl/>
          <w:lang w:bidi="fa-IR"/>
        </w:rPr>
        <w:t>يَكادُ الْبَرْقُ يَخْطَفُ أَبْصارَهُمْ كُلَّما أَضاءَ لَهُمْ مَشَوْا فِيهِ وَ إِذا أَظْلَمَ عَلَيْهِمْ قامُوا وَ لَوْ شاءَ اللَّهُ لَذَهَبَ بِسَمْعِهِمْ وَ أَبْصارِهِمْ</w:t>
      </w:r>
    </w:p>
    <w:p w:rsidR="00440640" w:rsidRPr="009845CD" w:rsidRDefault="004E2358" w:rsidP="00A4044E">
      <w:pPr>
        <w:pStyle w:val="ListParagraph"/>
        <w:numPr>
          <w:ilvl w:val="2"/>
          <w:numId w:val="29"/>
        </w:numPr>
        <w:spacing w:after="0" w:line="240" w:lineRule="auto"/>
        <w:jc w:val="both"/>
        <w:rPr>
          <w:rFonts w:ascii="w_Badr" w:eastAsia="Times New Roman" w:hAnsi="w_Badr" w:cs="w_Badr"/>
          <w:color w:val="242887"/>
          <w:sz w:val="24"/>
          <w:rtl/>
          <w:lang w:bidi="fa-IR"/>
        </w:rPr>
      </w:pPr>
      <w:r w:rsidRPr="009845CD">
        <w:rPr>
          <w:rFonts w:ascii="w_Badr" w:eastAsia="Times New Roman" w:hAnsi="w_Badr" w:cs="w_Badr"/>
          <w:color w:val="242887"/>
          <w:sz w:val="24"/>
          <w:rtl/>
          <w:lang w:bidi="fa-IR"/>
        </w:rPr>
        <w:t xml:space="preserve">أُولئِكَ الَّذِينَ اشْتَرَوُا الضَّلالَةَ بِالْهُدى‏ وَ الْعَذابَ بِالْمَغْفِرَةِ </w:t>
      </w:r>
    </w:p>
    <w:p w:rsidR="00440640" w:rsidRPr="009845CD" w:rsidRDefault="004E2358" w:rsidP="00A4044E">
      <w:pPr>
        <w:pStyle w:val="ListParagraph"/>
        <w:numPr>
          <w:ilvl w:val="2"/>
          <w:numId w:val="29"/>
        </w:numPr>
        <w:spacing w:after="0" w:line="240" w:lineRule="auto"/>
        <w:jc w:val="both"/>
        <w:rPr>
          <w:rFonts w:ascii="w_Badr" w:eastAsia="Times New Roman" w:hAnsi="w_Badr" w:cs="w_Badr"/>
          <w:color w:val="242887"/>
          <w:sz w:val="24"/>
          <w:rtl/>
          <w:lang w:bidi="fa-IR"/>
        </w:rPr>
      </w:pPr>
      <w:r w:rsidRPr="009845CD">
        <w:rPr>
          <w:rFonts w:ascii="w_Badr" w:eastAsia="Times New Roman" w:hAnsi="w_Badr" w:cs="w_Badr"/>
          <w:color w:val="242887"/>
          <w:sz w:val="24"/>
          <w:rtl/>
          <w:lang w:bidi="fa-IR"/>
        </w:rPr>
        <w:t>اللَّهُ وَلِيُّ الَّذِينَ آمَنُوا يُخْرِجُهُمْ مِنَ الظُّلُماتِ إِلَى النُّورِ وَ الَّذِينَ كَفَرُوا أَوْلِياؤُهُمُ الطَّاغُوتُ يُخْرِجُونَهُمْ مِنَ النُّورِ إِلَى الظُّلُماتِ‏</w:t>
      </w:r>
    </w:p>
    <w:p w:rsidR="00440640" w:rsidRPr="009845CD" w:rsidRDefault="004E2358" w:rsidP="00A4044E">
      <w:pPr>
        <w:pStyle w:val="ListParagraph"/>
        <w:numPr>
          <w:ilvl w:val="2"/>
          <w:numId w:val="29"/>
        </w:numPr>
        <w:spacing w:after="0" w:line="240" w:lineRule="auto"/>
        <w:jc w:val="both"/>
        <w:rPr>
          <w:rFonts w:ascii="w_Badr" w:eastAsia="Times New Roman" w:hAnsi="w_Badr" w:cs="w_Badr"/>
          <w:color w:val="242887"/>
          <w:sz w:val="24"/>
          <w:rtl/>
          <w:lang w:bidi="fa-IR"/>
        </w:rPr>
      </w:pPr>
      <w:r w:rsidRPr="009845CD">
        <w:rPr>
          <w:rFonts w:ascii="w_Badr" w:eastAsia="Times New Roman" w:hAnsi="w_Badr" w:cs="w_Badr"/>
          <w:color w:val="242887"/>
          <w:sz w:val="24"/>
          <w:rtl/>
          <w:lang w:bidi="fa-IR"/>
        </w:rPr>
        <w:t>لا يَقْدِرُونَ عَلى‏ شَيْ‏ءٍ مِمَّا كَسَبُوا وَ اللَّهُ لا يَهْدِي الْقَوْمَ الْكافِرِينَ</w:t>
      </w:r>
    </w:p>
    <w:p w:rsidR="00440640" w:rsidRPr="009845CD" w:rsidRDefault="004E2358" w:rsidP="00A4044E">
      <w:pPr>
        <w:pStyle w:val="ListParagraph"/>
        <w:numPr>
          <w:ilvl w:val="2"/>
          <w:numId w:val="29"/>
        </w:numPr>
        <w:spacing w:after="0" w:line="240" w:lineRule="auto"/>
        <w:jc w:val="both"/>
        <w:rPr>
          <w:rFonts w:ascii="w_Badr" w:eastAsia="Times New Roman" w:hAnsi="w_Badr" w:cs="w_Badr"/>
          <w:color w:val="242887"/>
          <w:sz w:val="24"/>
          <w:rtl/>
          <w:lang w:bidi="fa-IR"/>
        </w:rPr>
      </w:pPr>
      <w:r w:rsidRPr="009845CD">
        <w:rPr>
          <w:rFonts w:ascii="w_Badr" w:eastAsia="Times New Roman" w:hAnsi="w_Badr" w:cs="w_Badr"/>
          <w:color w:val="242887"/>
          <w:sz w:val="24"/>
          <w:rtl/>
          <w:lang w:bidi="fa-IR"/>
        </w:rPr>
        <w:t>وَ اللَّهُ لا يَهْدِي الْقَوْمَ الظَّالِمِينَ‏</w:t>
      </w:r>
    </w:p>
    <w:p w:rsidR="00440640" w:rsidRPr="009845CD" w:rsidRDefault="004E2358" w:rsidP="00A4044E">
      <w:pPr>
        <w:pStyle w:val="ListParagraph"/>
        <w:numPr>
          <w:ilvl w:val="2"/>
          <w:numId w:val="29"/>
        </w:numPr>
        <w:spacing w:after="0" w:line="240" w:lineRule="auto"/>
        <w:jc w:val="both"/>
        <w:rPr>
          <w:rFonts w:ascii="w_Badr" w:eastAsia="Times New Roman" w:hAnsi="w_Badr" w:cs="w_Badr"/>
          <w:color w:val="242887"/>
          <w:sz w:val="24"/>
          <w:rtl/>
          <w:lang w:bidi="fa-IR"/>
        </w:rPr>
      </w:pPr>
      <w:r w:rsidRPr="009845CD">
        <w:rPr>
          <w:rFonts w:ascii="w_Badr" w:eastAsia="Times New Roman" w:hAnsi="w_Badr" w:cs="w_Badr"/>
          <w:color w:val="242887"/>
          <w:sz w:val="24"/>
          <w:rtl/>
          <w:lang w:bidi="fa-IR"/>
        </w:rPr>
        <w:t>وَ مَنْ يُضْلِلْ‏</w:t>
      </w:r>
      <w:r w:rsidRPr="004E2358">
        <w:rPr>
          <w:rFonts w:ascii="w_Badr" w:eastAsia="Times New Roman" w:hAnsi="w_Badr" w:cs="w_Badr"/>
          <w:color w:val="242887"/>
          <w:sz w:val="24"/>
          <w:rtl/>
          <w:lang w:bidi="fa-IR"/>
        </w:rPr>
        <w:t xml:space="preserve"> اللَّهُ‏</w:t>
      </w:r>
      <w:r w:rsidRPr="009845CD">
        <w:rPr>
          <w:rFonts w:ascii="w_Badr" w:eastAsia="Times New Roman" w:hAnsi="w_Badr" w:cs="w_Badr"/>
          <w:color w:val="242887"/>
          <w:sz w:val="24"/>
          <w:rtl/>
          <w:lang w:bidi="fa-IR"/>
        </w:rPr>
        <w:t xml:space="preserve"> فَأُولئِكَ هُمُ الْخاسِرُونَ‏</w:t>
      </w:r>
    </w:p>
    <w:p w:rsidR="009845CD" w:rsidRDefault="004E2358" w:rsidP="00A4044E">
      <w:pPr>
        <w:pStyle w:val="ListParagraph"/>
        <w:numPr>
          <w:ilvl w:val="2"/>
          <w:numId w:val="29"/>
        </w:numPr>
        <w:spacing w:after="0" w:line="240" w:lineRule="auto"/>
        <w:jc w:val="both"/>
        <w:rPr>
          <w:rFonts w:ascii="w_Badr" w:eastAsia="Times New Roman" w:hAnsi="w_Badr" w:cs="w_Badr"/>
          <w:color w:val="242887"/>
          <w:sz w:val="24"/>
          <w:lang w:bidi="fa-IR"/>
        </w:rPr>
      </w:pPr>
      <w:r w:rsidRPr="009845CD">
        <w:rPr>
          <w:rFonts w:ascii="w_Badr" w:eastAsia="Times New Roman" w:hAnsi="w_Badr" w:cs="w_Badr"/>
          <w:color w:val="242887"/>
          <w:sz w:val="24"/>
          <w:rtl/>
          <w:lang w:bidi="fa-IR"/>
        </w:rPr>
        <w:t>لَهُمْ قُلُوبٌ لا يَفْقَهُونَ بِها وَ لَهُمْ أَعْيُنٌ لا يُبْصِرُونَ بِها وَ لَهُمْ آذانٌ لا يَسْمَعُونَ بِها أُولئِكَ كَالْأَنْعامِ بَلْ هُمْ أَضَلُّ أُولئِكَ هُمُ الْغافِلُونَ‏</w:t>
      </w:r>
      <w:r w:rsidRPr="004E2358">
        <w:rPr>
          <w:rFonts w:ascii="w_Badr" w:eastAsia="Times New Roman" w:hAnsi="w_Badr" w:cs="w_Badr"/>
          <w:color w:val="242887"/>
          <w:sz w:val="24"/>
          <w:rtl/>
          <w:lang w:bidi="fa-IR"/>
        </w:rPr>
        <w:t xml:space="preserve"> </w:t>
      </w:r>
    </w:p>
    <w:p w:rsidR="009845CD" w:rsidRDefault="004E2358" w:rsidP="00A4044E">
      <w:pPr>
        <w:pStyle w:val="ListParagraph"/>
        <w:numPr>
          <w:ilvl w:val="2"/>
          <w:numId w:val="29"/>
        </w:numPr>
        <w:spacing w:after="0" w:line="240" w:lineRule="auto"/>
        <w:jc w:val="both"/>
        <w:rPr>
          <w:rFonts w:ascii="w_Badr" w:eastAsia="Times New Roman" w:hAnsi="w_Badr" w:cs="w_Badr"/>
          <w:color w:val="242887"/>
          <w:sz w:val="24"/>
          <w:lang w:bidi="fa-IR"/>
        </w:rPr>
      </w:pPr>
      <w:r w:rsidRPr="004E2358">
        <w:rPr>
          <w:rFonts w:ascii="w_Badr" w:eastAsia="Times New Roman" w:hAnsi="w_Badr" w:cs="w_Badr"/>
          <w:color w:val="242887"/>
          <w:sz w:val="24"/>
          <w:rtl/>
          <w:lang w:bidi="fa-IR"/>
        </w:rPr>
        <w:t>وَ</w:t>
      </w:r>
      <w:r w:rsidRPr="009845CD">
        <w:rPr>
          <w:rFonts w:ascii="w_Badr" w:eastAsia="Times New Roman" w:hAnsi="w_Badr" w:cs="w_Badr"/>
          <w:color w:val="242887"/>
          <w:sz w:val="24"/>
          <w:rtl/>
          <w:lang w:bidi="fa-IR"/>
        </w:rPr>
        <w:t xml:space="preserve"> مَنْ يُضْلِلِ اللَّهُ فَلا هادِيَ لَهُ وَ يَذَرُهُمْ فِي طُغْيانِهِمْ يَعْمَهُونَ‏ </w:t>
      </w:r>
    </w:p>
    <w:p w:rsidR="00440640" w:rsidRPr="009845CD" w:rsidRDefault="004E2358" w:rsidP="00A4044E">
      <w:pPr>
        <w:pStyle w:val="ListParagraph"/>
        <w:numPr>
          <w:ilvl w:val="2"/>
          <w:numId w:val="29"/>
        </w:numPr>
        <w:spacing w:after="0" w:line="240" w:lineRule="auto"/>
        <w:jc w:val="both"/>
        <w:rPr>
          <w:rFonts w:ascii="w_Badr" w:eastAsia="Times New Roman" w:hAnsi="w_Badr" w:cs="w_Badr"/>
          <w:color w:val="242887"/>
          <w:sz w:val="24"/>
          <w:rtl/>
          <w:lang w:bidi="fa-IR"/>
        </w:rPr>
      </w:pPr>
      <w:r w:rsidRPr="009845CD">
        <w:rPr>
          <w:rFonts w:ascii="w_Badr" w:eastAsia="Times New Roman" w:hAnsi="w_Badr" w:cs="w_Badr"/>
          <w:color w:val="242887"/>
          <w:sz w:val="24"/>
          <w:rtl/>
          <w:lang w:bidi="fa-IR"/>
        </w:rPr>
        <w:t>وَ إِنْ تَدْعُوهُمْ إِلَى الْهُدى‏ لا يَسْمَعُوا وَ تَراهُمْ يَنْظُرُونَ إِلَيْكَ وَ هُمْ لا يُبْصِرُونَ‏</w:t>
      </w:r>
    </w:p>
    <w:p w:rsidR="00440640" w:rsidRDefault="004E2358" w:rsidP="00A4044E">
      <w:pPr>
        <w:pStyle w:val="ListParagraph"/>
        <w:numPr>
          <w:ilvl w:val="2"/>
          <w:numId w:val="29"/>
        </w:numPr>
        <w:spacing w:after="0" w:line="240" w:lineRule="auto"/>
        <w:jc w:val="both"/>
        <w:rPr>
          <w:rFonts w:ascii="w_Badr" w:eastAsia="Times New Roman" w:hAnsi="w_Badr" w:cs="w_Badr"/>
          <w:color w:val="242887"/>
          <w:sz w:val="24"/>
          <w:rtl/>
          <w:lang w:bidi="fa-IR"/>
        </w:rPr>
      </w:pPr>
      <w:r w:rsidRPr="009845CD">
        <w:rPr>
          <w:rFonts w:ascii="w_Badr" w:eastAsia="Times New Roman" w:hAnsi="w_Badr" w:cs="w_Badr"/>
          <w:color w:val="242887"/>
          <w:sz w:val="24"/>
          <w:rtl/>
          <w:lang w:bidi="fa-IR"/>
        </w:rPr>
        <w:t>وَ مِنْ فَوْقِهِمْ غَواشٍ‏ إِنَّهُمْ كانُوا قَوْماً عَمِينَ‏</w:t>
      </w:r>
      <w:r w:rsidRPr="004E2358">
        <w:rPr>
          <w:rFonts w:ascii="w_Badr" w:eastAsia="Times New Roman" w:hAnsi="w_Badr" w:cs="w_Badr"/>
          <w:color w:val="242887"/>
          <w:sz w:val="24"/>
          <w:rtl/>
          <w:lang w:bidi="fa-IR"/>
        </w:rPr>
        <w:t xml:space="preserve"> </w:t>
      </w:r>
    </w:p>
    <w:p w:rsidR="00440640" w:rsidRPr="009845CD" w:rsidRDefault="004E2358" w:rsidP="00A4044E">
      <w:pPr>
        <w:pStyle w:val="ListParagraph"/>
        <w:numPr>
          <w:ilvl w:val="2"/>
          <w:numId w:val="29"/>
        </w:numPr>
        <w:spacing w:after="0" w:line="240" w:lineRule="auto"/>
        <w:jc w:val="both"/>
        <w:rPr>
          <w:rFonts w:ascii="w_Badr" w:eastAsia="Times New Roman" w:hAnsi="w_Badr" w:cs="w_Badr"/>
          <w:color w:val="242887"/>
          <w:sz w:val="24"/>
          <w:rtl/>
          <w:lang w:bidi="fa-IR"/>
        </w:rPr>
      </w:pPr>
      <w:r w:rsidRPr="004E2358">
        <w:rPr>
          <w:rFonts w:ascii="w_Badr" w:eastAsia="Times New Roman" w:hAnsi="w_Badr" w:cs="w_Badr"/>
          <w:color w:val="242887"/>
          <w:sz w:val="24"/>
          <w:rtl/>
          <w:lang w:bidi="fa-IR"/>
        </w:rPr>
        <w:t>وَ مِنْ بَيْنِهِمَا حِجَابٌ‏</w:t>
      </w:r>
      <w:r w:rsidRPr="009845CD">
        <w:rPr>
          <w:rFonts w:ascii="w_Badr" w:eastAsia="Times New Roman" w:hAnsi="w_Badr" w:cs="w_Badr"/>
          <w:color w:val="242887"/>
          <w:sz w:val="24"/>
          <w:rtl/>
          <w:lang w:bidi="fa-IR"/>
        </w:rPr>
        <w:t xml:space="preserve"> صُمٌّ بُكْمٌ عُمْيٌ فَهُمْ لا يَعْقِلُونَ</w:t>
      </w:r>
    </w:p>
    <w:p w:rsidR="00A43496" w:rsidRPr="009845CD" w:rsidRDefault="004E2358" w:rsidP="00A4044E">
      <w:pPr>
        <w:pStyle w:val="ListParagraph"/>
        <w:numPr>
          <w:ilvl w:val="2"/>
          <w:numId w:val="29"/>
        </w:numPr>
        <w:spacing w:after="0" w:line="240" w:lineRule="auto"/>
        <w:jc w:val="both"/>
        <w:rPr>
          <w:rFonts w:ascii="w_Badr" w:eastAsia="Times New Roman" w:hAnsi="w_Badr" w:cs="w_Badr"/>
          <w:color w:val="242887"/>
          <w:sz w:val="24"/>
          <w:rtl/>
          <w:lang w:bidi="fa-IR"/>
        </w:rPr>
      </w:pPr>
      <w:r w:rsidRPr="009845CD">
        <w:rPr>
          <w:rFonts w:ascii="w_Badr" w:eastAsia="Times New Roman" w:hAnsi="w_Badr" w:cs="w_Badr"/>
          <w:color w:val="242887"/>
          <w:sz w:val="24"/>
          <w:rtl/>
          <w:lang w:bidi="fa-IR"/>
        </w:rPr>
        <w:t>وَ اللَّهُ أَرْكَسَهُمْ بِما كَسَبُوا أَ تُرِيدُونَ أَنْ تَهْدُوا مَنْ أَضَلَّ اللَّهُ وَ مَنْ يُضْلِلِ اللَّهُ فَلَنْ تَجِدَ لَهُ سَبِيلًا وَ قَوْلِهِمْ قُلُوبُنا غُلْفٌ بَلْ طَبَعَ اللَّهُ عَلَيْها بِكُفْرِهِمْ</w:t>
      </w:r>
    </w:p>
    <w:p w:rsidR="00A43496" w:rsidRPr="00915D86" w:rsidRDefault="00A43496" w:rsidP="00A43496">
      <w:pPr>
        <w:spacing w:after="0" w:line="240" w:lineRule="auto"/>
        <w:jc w:val="both"/>
        <w:rPr>
          <w:rFonts w:ascii="w_Mitra Black" w:eastAsia="Times New Roman" w:hAnsi="w_Mitra Black" w:cs="w_Mitra Black"/>
          <w:color w:val="242887"/>
          <w:sz w:val="24"/>
          <w:rtl/>
          <w:lang w:bidi="fa-IR"/>
        </w:rPr>
      </w:pPr>
      <w:r w:rsidRPr="00915D86">
        <w:rPr>
          <w:rFonts w:ascii="w_Mitra Black" w:eastAsia="Times New Roman" w:hAnsi="w_Mitra Black" w:cs="w_Mitra Black" w:hint="cs"/>
          <w:color w:val="242887"/>
          <w:sz w:val="24"/>
          <w:rtl/>
          <w:lang w:bidi="fa-IR"/>
        </w:rPr>
        <w:lastRenderedPageBreak/>
        <w:t xml:space="preserve">فراز سوم: </w:t>
      </w:r>
      <w:r w:rsidR="004E2358" w:rsidRPr="00915D86">
        <w:rPr>
          <w:rFonts w:ascii="w_Mitra Black" w:eastAsia="Times New Roman" w:hAnsi="w_Mitra Black" w:cs="w_Mitra Black"/>
          <w:color w:val="242887"/>
          <w:sz w:val="24"/>
          <w:rtl/>
          <w:lang w:bidi="fa-IR"/>
        </w:rPr>
        <w:t>‏</w:t>
      </w:r>
      <w:r w:rsidRPr="00915D86">
        <w:rPr>
          <w:rFonts w:ascii="w_Mitra Black" w:eastAsia="Times New Roman" w:hAnsi="w_Mitra Black" w:cs="w_Mitra Black" w:hint="cs"/>
          <w:color w:val="242887"/>
          <w:sz w:val="24"/>
          <w:rtl/>
          <w:lang w:bidi="fa-IR"/>
        </w:rPr>
        <w:t xml:space="preserve">توجه به قدرت یگانه ربوبی و وساطت پیامبر صلی الله علیه و اله و آل ایشان برای مقابله با قدرت مشاهده، حراست، فهم، مکر دشمنان  </w:t>
      </w:r>
      <w:r w:rsidR="004E2358" w:rsidRPr="00915D86">
        <w:rPr>
          <w:rFonts w:ascii="w_Mitra Black" w:eastAsia="Times New Roman" w:hAnsi="w_Mitra Black" w:cs="w_Mitra Black"/>
          <w:color w:val="242887"/>
          <w:sz w:val="24"/>
          <w:rtl/>
          <w:lang w:bidi="fa-IR"/>
        </w:rPr>
        <w:t xml:space="preserve"> </w:t>
      </w:r>
    </w:p>
    <w:p w:rsidR="00440640" w:rsidRPr="00B56A3D" w:rsidRDefault="004E2358" w:rsidP="00A4044E">
      <w:pPr>
        <w:pStyle w:val="ListParagraph"/>
        <w:numPr>
          <w:ilvl w:val="0"/>
          <w:numId w:val="30"/>
        </w:numPr>
        <w:spacing w:after="0" w:line="240" w:lineRule="auto"/>
        <w:jc w:val="both"/>
        <w:rPr>
          <w:rFonts w:ascii="w_Badr" w:eastAsia="Times New Roman" w:hAnsi="w_Badr" w:cs="w_Badr"/>
          <w:color w:val="242887"/>
          <w:sz w:val="24"/>
          <w:rtl/>
          <w:lang w:bidi="fa-IR"/>
        </w:rPr>
      </w:pPr>
      <w:r w:rsidRPr="00B56A3D">
        <w:rPr>
          <w:rFonts w:ascii="w_Badr" w:eastAsia="Times New Roman" w:hAnsi="w_Badr" w:cs="w_Badr"/>
          <w:color w:val="242887"/>
          <w:sz w:val="24"/>
          <w:rtl/>
          <w:lang w:bidi="fa-IR"/>
        </w:rPr>
        <w:t xml:space="preserve">اللَّهُمَّ يَا اللَّهُ يَا مَنْ لَا يَعْلَمُ أَيْنَ هُوَ وَ حَيْثُ هُوَ إِلَّا هُوَ </w:t>
      </w:r>
    </w:p>
    <w:p w:rsidR="00440640" w:rsidRPr="00B56A3D" w:rsidRDefault="004E2358" w:rsidP="00A4044E">
      <w:pPr>
        <w:pStyle w:val="ListParagraph"/>
        <w:numPr>
          <w:ilvl w:val="0"/>
          <w:numId w:val="30"/>
        </w:numPr>
        <w:spacing w:after="0" w:line="240" w:lineRule="auto"/>
        <w:jc w:val="both"/>
        <w:rPr>
          <w:rFonts w:ascii="w_Badr" w:eastAsia="Times New Roman" w:hAnsi="w_Badr" w:cs="w_Badr"/>
          <w:color w:val="242887"/>
          <w:sz w:val="24"/>
          <w:rtl/>
          <w:lang w:bidi="fa-IR"/>
        </w:rPr>
      </w:pPr>
      <w:r w:rsidRPr="00B56A3D">
        <w:rPr>
          <w:rFonts w:ascii="w_Badr" w:eastAsia="Times New Roman" w:hAnsi="w_Badr" w:cs="w_Badr"/>
          <w:color w:val="242887"/>
          <w:sz w:val="24"/>
          <w:rtl/>
          <w:lang w:bidi="fa-IR"/>
        </w:rPr>
        <w:t xml:space="preserve">يَا ذَا الْجَلَالِ وَ الْإِكْرَامِ </w:t>
      </w:r>
    </w:p>
    <w:p w:rsidR="00440640" w:rsidRPr="00B56A3D" w:rsidRDefault="004E2358" w:rsidP="00A4044E">
      <w:pPr>
        <w:pStyle w:val="ListParagraph"/>
        <w:numPr>
          <w:ilvl w:val="0"/>
          <w:numId w:val="30"/>
        </w:numPr>
        <w:spacing w:after="0" w:line="240" w:lineRule="auto"/>
        <w:jc w:val="both"/>
        <w:rPr>
          <w:rFonts w:ascii="w_Badr" w:eastAsia="Times New Roman" w:hAnsi="w_Badr" w:cs="w_Badr"/>
          <w:color w:val="242887"/>
          <w:sz w:val="24"/>
          <w:rtl/>
          <w:lang w:bidi="fa-IR"/>
        </w:rPr>
      </w:pPr>
      <w:r w:rsidRPr="00B56A3D">
        <w:rPr>
          <w:rFonts w:ascii="w_Badr" w:eastAsia="Times New Roman" w:hAnsi="w_Badr" w:cs="w_Badr"/>
          <w:color w:val="242887"/>
          <w:sz w:val="24"/>
          <w:rtl/>
          <w:lang w:bidi="fa-IR"/>
        </w:rPr>
        <w:t xml:space="preserve">أَسْأَلُكَ بِاسْمِكَ الْعَظِيمِ </w:t>
      </w:r>
    </w:p>
    <w:p w:rsidR="00B56A3D" w:rsidRPr="00B56A3D" w:rsidRDefault="004E2358" w:rsidP="00A4044E">
      <w:pPr>
        <w:pStyle w:val="ListParagraph"/>
        <w:numPr>
          <w:ilvl w:val="1"/>
          <w:numId w:val="30"/>
        </w:numPr>
        <w:spacing w:after="0" w:line="240" w:lineRule="auto"/>
        <w:jc w:val="both"/>
        <w:rPr>
          <w:rFonts w:ascii="w_Badr" w:eastAsia="Times New Roman" w:hAnsi="w_Badr" w:cs="w_Badr"/>
          <w:color w:val="006A0F"/>
          <w:sz w:val="24"/>
          <w:lang w:bidi="fa-IR"/>
        </w:rPr>
      </w:pPr>
      <w:r w:rsidRPr="00B56A3D">
        <w:rPr>
          <w:rFonts w:ascii="w_Badr" w:eastAsia="Times New Roman" w:hAnsi="w_Badr" w:cs="w_Badr"/>
          <w:color w:val="242887"/>
          <w:sz w:val="24"/>
          <w:rtl/>
          <w:lang w:bidi="fa-IR"/>
        </w:rPr>
        <w:t>أَنْ تُصَلِّيَ عَلَى مُحَمَّدٍ وَ آلِ مُحَمَّدٍ</w:t>
      </w:r>
    </w:p>
    <w:p w:rsidR="00B56A3D" w:rsidRPr="00B56A3D" w:rsidRDefault="004E2358" w:rsidP="00A4044E">
      <w:pPr>
        <w:pStyle w:val="ListParagraph"/>
        <w:numPr>
          <w:ilvl w:val="1"/>
          <w:numId w:val="30"/>
        </w:numPr>
        <w:spacing w:after="0" w:line="240" w:lineRule="auto"/>
        <w:jc w:val="both"/>
        <w:rPr>
          <w:rFonts w:ascii="w_Badr" w:eastAsia="Times New Roman" w:hAnsi="w_Badr" w:cs="w_Badr"/>
          <w:color w:val="006A0F"/>
          <w:sz w:val="24"/>
          <w:lang w:bidi="fa-IR"/>
        </w:rPr>
      </w:pPr>
      <w:r w:rsidRPr="00B56A3D">
        <w:rPr>
          <w:rFonts w:ascii="w_Badr" w:eastAsia="Times New Roman" w:hAnsi="w_Badr" w:cs="w_Badr"/>
          <w:color w:val="242887"/>
          <w:sz w:val="24"/>
          <w:rtl/>
          <w:lang w:bidi="fa-IR"/>
        </w:rPr>
        <w:t xml:space="preserve">وَ أَنْ تَطْبَعَ عَلَى قُلُوبِ أَعْدَائِي أَنْ يُبْصِرُونِي </w:t>
      </w:r>
    </w:p>
    <w:p w:rsidR="00A43496" w:rsidRPr="00B56A3D" w:rsidRDefault="004E2358" w:rsidP="00A4044E">
      <w:pPr>
        <w:pStyle w:val="ListParagraph"/>
        <w:numPr>
          <w:ilvl w:val="1"/>
          <w:numId w:val="30"/>
        </w:numPr>
        <w:spacing w:after="0" w:line="240" w:lineRule="auto"/>
        <w:jc w:val="both"/>
        <w:rPr>
          <w:rFonts w:ascii="w_Badr" w:eastAsia="Times New Roman" w:hAnsi="w_Badr" w:cs="w_Badr"/>
          <w:color w:val="006A0F"/>
          <w:sz w:val="24"/>
          <w:rtl/>
          <w:lang w:bidi="fa-IR"/>
        </w:rPr>
      </w:pPr>
      <w:r w:rsidRPr="00B56A3D">
        <w:rPr>
          <w:rFonts w:ascii="w_Badr" w:eastAsia="Times New Roman" w:hAnsi="w_Badr" w:cs="w_Badr"/>
          <w:color w:val="242887"/>
          <w:sz w:val="24"/>
          <w:rtl/>
          <w:lang w:bidi="fa-IR"/>
        </w:rPr>
        <w:t>وَ أَنْ تَحْرُسَنِي أَنْ يَفْقَهُونِي أَوْ يَمْكُرُوا بِي-</w:t>
      </w:r>
      <w:r w:rsidRPr="00B56A3D">
        <w:rPr>
          <w:rFonts w:ascii="w_Badr" w:eastAsia="Times New Roman" w:hAnsi="w_Badr" w:cs="w_Badr"/>
          <w:color w:val="006A0F"/>
          <w:sz w:val="24"/>
          <w:rtl/>
          <w:lang w:bidi="fa-IR"/>
        </w:rPr>
        <w:t xml:space="preserve"> فَإِنَّها مُحَرَّمَةٌ عَلَيْهِمْ أَرْبَعِينَ سَنَةً يَتِيهُونَ فِي الْأَرْضِ</w:t>
      </w:r>
    </w:p>
    <w:p w:rsidR="00A43496" w:rsidRPr="00915D86" w:rsidRDefault="00A43496" w:rsidP="004E2358">
      <w:pPr>
        <w:spacing w:after="0" w:line="240" w:lineRule="auto"/>
        <w:jc w:val="both"/>
        <w:rPr>
          <w:rFonts w:ascii="w_Mitra Black" w:eastAsia="Times New Roman" w:hAnsi="w_Mitra Black" w:cs="w_Mitra Black"/>
          <w:color w:val="242887"/>
          <w:sz w:val="24"/>
          <w:rtl/>
          <w:lang w:bidi="fa-IR"/>
        </w:rPr>
      </w:pPr>
      <w:r w:rsidRPr="00915D86">
        <w:rPr>
          <w:rFonts w:ascii="w_Mitra Black" w:eastAsia="Times New Roman" w:hAnsi="w_Mitra Black" w:cs="w_Mitra Black" w:hint="cs"/>
          <w:color w:val="242887"/>
          <w:sz w:val="24"/>
          <w:rtl/>
          <w:lang w:bidi="fa-IR"/>
        </w:rPr>
        <w:t xml:space="preserve">فراز چهارم: </w:t>
      </w:r>
      <w:r w:rsidR="00F137B2" w:rsidRPr="00915D86">
        <w:rPr>
          <w:rFonts w:ascii="w_Mitra Black" w:eastAsia="Times New Roman" w:hAnsi="w_Mitra Black" w:cs="w_Mitra Black" w:hint="cs"/>
          <w:color w:val="242887"/>
          <w:sz w:val="24"/>
          <w:rtl/>
          <w:lang w:bidi="fa-IR"/>
        </w:rPr>
        <w:t>دعا برای در جوار، عصمت، ستر، نصر، منع قرار گرفتن در برابر انواع تفوق دشمن (رسیدن، پیروز شدن، اذیت کردن، غالب شدن، قطع حیات کردن)</w:t>
      </w:r>
    </w:p>
    <w:p w:rsidR="00B56A3D" w:rsidRDefault="004E2358" w:rsidP="00A4044E">
      <w:pPr>
        <w:pStyle w:val="ListParagraph"/>
        <w:numPr>
          <w:ilvl w:val="0"/>
          <w:numId w:val="31"/>
        </w:numPr>
        <w:spacing w:after="0" w:line="240" w:lineRule="auto"/>
        <w:jc w:val="both"/>
        <w:rPr>
          <w:rFonts w:ascii="w_Badr" w:eastAsia="Times New Roman" w:hAnsi="w_Badr" w:cs="w_Badr"/>
          <w:color w:val="242887"/>
          <w:sz w:val="24"/>
          <w:lang w:bidi="fa-IR"/>
        </w:rPr>
      </w:pPr>
      <w:r w:rsidRPr="00B56A3D">
        <w:rPr>
          <w:rFonts w:ascii="w_Badr" w:eastAsia="Times New Roman" w:hAnsi="w_Badr" w:cs="w_Badr"/>
          <w:color w:val="242887"/>
          <w:sz w:val="24"/>
          <w:rtl/>
          <w:lang w:bidi="fa-IR"/>
        </w:rPr>
        <w:t xml:space="preserve">اللَّهُمَّ إِنِّي اسْتَجَرْتُ بِعِزَّتِكَ فَأَجِرْنِي </w:t>
      </w:r>
    </w:p>
    <w:p w:rsidR="00B56A3D" w:rsidRDefault="004E2358" w:rsidP="00A4044E">
      <w:pPr>
        <w:pStyle w:val="ListParagraph"/>
        <w:numPr>
          <w:ilvl w:val="0"/>
          <w:numId w:val="31"/>
        </w:numPr>
        <w:spacing w:after="0" w:line="240" w:lineRule="auto"/>
        <w:jc w:val="both"/>
        <w:rPr>
          <w:rFonts w:ascii="w_Badr" w:eastAsia="Times New Roman" w:hAnsi="w_Badr" w:cs="w_Badr"/>
          <w:color w:val="242887"/>
          <w:sz w:val="24"/>
          <w:lang w:bidi="fa-IR"/>
        </w:rPr>
      </w:pPr>
      <w:r w:rsidRPr="00B56A3D">
        <w:rPr>
          <w:rFonts w:ascii="w_Badr" w:eastAsia="Times New Roman" w:hAnsi="w_Badr" w:cs="w_Badr"/>
          <w:color w:val="242887"/>
          <w:sz w:val="24"/>
          <w:rtl/>
          <w:lang w:bidi="fa-IR"/>
        </w:rPr>
        <w:t xml:space="preserve">وَ اعْتَصَمْتُ بِقُدْرَتِكَ فَاعْصِمْنِي </w:t>
      </w:r>
    </w:p>
    <w:p w:rsidR="00B56A3D" w:rsidRDefault="004E2358" w:rsidP="00A4044E">
      <w:pPr>
        <w:pStyle w:val="ListParagraph"/>
        <w:numPr>
          <w:ilvl w:val="0"/>
          <w:numId w:val="31"/>
        </w:numPr>
        <w:spacing w:after="0" w:line="240" w:lineRule="auto"/>
        <w:jc w:val="both"/>
        <w:rPr>
          <w:rFonts w:ascii="w_Badr" w:eastAsia="Times New Roman" w:hAnsi="w_Badr" w:cs="w_Badr"/>
          <w:color w:val="242887"/>
          <w:sz w:val="24"/>
          <w:lang w:bidi="fa-IR"/>
        </w:rPr>
      </w:pPr>
      <w:r w:rsidRPr="00B56A3D">
        <w:rPr>
          <w:rFonts w:ascii="w_Badr" w:eastAsia="Times New Roman" w:hAnsi="w_Badr" w:cs="w_Badr"/>
          <w:color w:val="242887"/>
          <w:sz w:val="24"/>
          <w:rtl/>
          <w:lang w:bidi="fa-IR"/>
        </w:rPr>
        <w:t xml:space="preserve">وَ اسْتَتَرْتُ بِحِجَابِكَ فَاسْتُرْنِي </w:t>
      </w:r>
    </w:p>
    <w:p w:rsidR="00B56A3D" w:rsidRDefault="004E2358" w:rsidP="00A4044E">
      <w:pPr>
        <w:pStyle w:val="ListParagraph"/>
        <w:numPr>
          <w:ilvl w:val="0"/>
          <w:numId w:val="31"/>
        </w:numPr>
        <w:spacing w:after="0" w:line="240" w:lineRule="auto"/>
        <w:jc w:val="both"/>
        <w:rPr>
          <w:rFonts w:ascii="w_Badr" w:eastAsia="Times New Roman" w:hAnsi="w_Badr" w:cs="w_Badr"/>
          <w:color w:val="242887"/>
          <w:sz w:val="24"/>
          <w:lang w:bidi="fa-IR"/>
        </w:rPr>
      </w:pPr>
      <w:r w:rsidRPr="00B56A3D">
        <w:rPr>
          <w:rFonts w:ascii="w_Badr" w:eastAsia="Times New Roman" w:hAnsi="w_Badr" w:cs="w_Badr"/>
          <w:color w:val="242887"/>
          <w:sz w:val="24"/>
          <w:rtl/>
          <w:lang w:bidi="fa-IR"/>
        </w:rPr>
        <w:t xml:space="preserve">وَ انْتَصَرْتُ بِكَ فَانْصُرْنِي </w:t>
      </w:r>
    </w:p>
    <w:p w:rsidR="00410F5B" w:rsidRDefault="004E2358" w:rsidP="00A4044E">
      <w:pPr>
        <w:pStyle w:val="ListParagraph"/>
        <w:numPr>
          <w:ilvl w:val="0"/>
          <w:numId w:val="31"/>
        </w:numPr>
        <w:spacing w:after="0" w:line="240" w:lineRule="auto"/>
        <w:jc w:val="both"/>
        <w:rPr>
          <w:rFonts w:ascii="w_Badr" w:eastAsia="Times New Roman" w:hAnsi="w_Badr" w:cs="w_Badr"/>
          <w:color w:val="242887"/>
          <w:sz w:val="24"/>
          <w:lang w:bidi="fa-IR"/>
        </w:rPr>
      </w:pPr>
      <w:r w:rsidRPr="00B56A3D">
        <w:rPr>
          <w:rFonts w:ascii="w_Badr" w:eastAsia="Times New Roman" w:hAnsi="w_Badr" w:cs="w_Badr"/>
          <w:color w:val="242887"/>
          <w:sz w:val="24"/>
          <w:rtl/>
          <w:lang w:bidi="fa-IR"/>
        </w:rPr>
        <w:t xml:space="preserve">وَ امْتَنَعْتُ بِقُوَّتِكَ فَامْنَعْ عَنِّي </w:t>
      </w:r>
    </w:p>
    <w:p w:rsidR="00410F5B" w:rsidRDefault="004E2358" w:rsidP="00A4044E">
      <w:pPr>
        <w:pStyle w:val="ListParagraph"/>
        <w:numPr>
          <w:ilvl w:val="1"/>
          <w:numId w:val="31"/>
        </w:numPr>
        <w:spacing w:after="0" w:line="240" w:lineRule="auto"/>
        <w:jc w:val="both"/>
        <w:rPr>
          <w:rFonts w:ascii="w_Badr" w:eastAsia="Times New Roman" w:hAnsi="w_Badr" w:cs="w_Badr"/>
          <w:color w:val="242887"/>
          <w:sz w:val="24"/>
          <w:lang w:bidi="fa-IR"/>
        </w:rPr>
      </w:pPr>
      <w:r w:rsidRPr="00B56A3D">
        <w:rPr>
          <w:rFonts w:ascii="w_Badr" w:eastAsia="Times New Roman" w:hAnsi="w_Badr" w:cs="w_Badr"/>
          <w:color w:val="242887"/>
          <w:sz w:val="24"/>
          <w:rtl/>
          <w:lang w:bidi="fa-IR"/>
        </w:rPr>
        <w:t xml:space="preserve">أَنْ يَصِلُوا إِلَيَّ </w:t>
      </w:r>
    </w:p>
    <w:p w:rsidR="00410F5B" w:rsidRDefault="004E2358" w:rsidP="00A4044E">
      <w:pPr>
        <w:pStyle w:val="ListParagraph"/>
        <w:numPr>
          <w:ilvl w:val="1"/>
          <w:numId w:val="31"/>
        </w:numPr>
        <w:spacing w:after="0" w:line="240" w:lineRule="auto"/>
        <w:jc w:val="both"/>
        <w:rPr>
          <w:rFonts w:ascii="w_Badr" w:eastAsia="Times New Roman" w:hAnsi="w_Badr" w:cs="w_Badr"/>
          <w:color w:val="242887"/>
          <w:sz w:val="24"/>
          <w:lang w:bidi="fa-IR"/>
        </w:rPr>
      </w:pPr>
      <w:r w:rsidRPr="00B56A3D">
        <w:rPr>
          <w:rFonts w:ascii="w_Badr" w:eastAsia="Times New Roman" w:hAnsi="w_Badr" w:cs="w_Badr"/>
          <w:color w:val="242887"/>
          <w:sz w:val="24"/>
          <w:rtl/>
          <w:lang w:bidi="fa-IR"/>
        </w:rPr>
        <w:t xml:space="preserve">أَوْ يَظْفَرُوا بِي </w:t>
      </w:r>
    </w:p>
    <w:p w:rsidR="00410F5B" w:rsidRDefault="004E2358" w:rsidP="00A4044E">
      <w:pPr>
        <w:pStyle w:val="ListParagraph"/>
        <w:numPr>
          <w:ilvl w:val="1"/>
          <w:numId w:val="31"/>
        </w:numPr>
        <w:spacing w:after="0" w:line="240" w:lineRule="auto"/>
        <w:jc w:val="both"/>
        <w:rPr>
          <w:rFonts w:ascii="w_Badr" w:eastAsia="Times New Roman" w:hAnsi="w_Badr" w:cs="w_Badr"/>
          <w:color w:val="242887"/>
          <w:sz w:val="24"/>
          <w:lang w:bidi="fa-IR"/>
        </w:rPr>
      </w:pPr>
      <w:r w:rsidRPr="00B56A3D">
        <w:rPr>
          <w:rFonts w:ascii="w_Badr" w:eastAsia="Times New Roman" w:hAnsi="w_Badr" w:cs="w_Badr"/>
          <w:color w:val="242887"/>
          <w:sz w:val="24"/>
          <w:rtl/>
          <w:lang w:bidi="fa-IR"/>
        </w:rPr>
        <w:t xml:space="preserve">أَوْ يُؤْذُونِي </w:t>
      </w:r>
    </w:p>
    <w:p w:rsidR="00410F5B" w:rsidRDefault="004E2358" w:rsidP="00A4044E">
      <w:pPr>
        <w:pStyle w:val="ListParagraph"/>
        <w:numPr>
          <w:ilvl w:val="1"/>
          <w:numId w:val="31"/>
        </w:numPr>
        <w:spacing w:after="0" w:line="240" w:lineRule="auto"/>
        <w:jc w:val="both"/>
        <w:rPr>
          <w:rFonts w:ascii="w_Badr" w:eastAsia="Times New Roman" w:hAnsi="w_Badr" w:cs="w_Badr"/>
          <w:color w:val="242887"/>
          <w:sz w:val="24"/>
          <w:lang w:bidi="fa-IR"/>
        </w:rPr>
      </w:pPr>
      <w:r w:rsidRPr="00B56A3D">
        <w:rPr>
          <w:rFonts w:ascii="w_Badr" w:eastAsia="Times New Roman" w:hAnsi="w_Badr" w:cs="w_Badr"/>
          <w:color w:val="242887"/>
          <w:sz w:val="24"/>
          <w:rtl/>
          <w:lang w:bidi="fa-IR"/>
        </w:rPr>
        <w:t xml:space="preserve">أَوْ يَظْهَرُوا عَلَيَّ </w:t>
      </w:r>
    </w:p>
    <w:p w:rsidR="00F137B2" w:rsidRPr="00B56A3D" w:rsidRDefault="004E2358" w:rsidP="00A4044E">
      <w:pPr>
        <w:pStyle w:val="ListParagraph"/>
        <w:numPr>
          <w:ilvl w:val="1"/>
          <w:numId w:val="31"/>
        </w:numPr>
        <w:spacing w:after="0" w:line="240" w:lineRule="auto"/>
        <w:jc w:val="both"/>
        <w:rPr>
          <w:rFonts w:ascii="w_Badr" w:eastAsia="Times New Roman" w:hAnsi="w_Badr" w:cs="w_Badr"/>
          <w:color w:val="242887"/>
          <w:sz w:val="24"/>
          <w:rtl/>
          <w:lang w:bidi="fa-IR"/>
        </w:rPr>
      </w:pPr>
      <w:r w:rsidRPr="00B56A3D">
        <w:rPr>
          <w:rFonts w:ascii="w_Badr" w:eastAsia="Times New Roman" w:hAnsi="w_Badr" w:cs="w_Badr"/>
          <w:color w:val="242887"/>
          <w:sz w:val="24"/>
          <w:rtl/>
          <w:lang w:bidi="fa-IR"/>
        </w:rPr>
        <w:t xml:space="preserve">أَوْ يَقْتُلُونِي </w:t>
      </w:r>
    </w:p>
    <w:p w:rsidR="00F137B2" w:rsidRPr="00915D86" w:rsidRDefault="00F137B2" w:rsidP="00EB74FE">
      <w:pPr>
        <w:spacing w:after="0" w:line="240" w:lineRule="auto"/>
        <w:jc w:val="both"/>
        <w:rPr>
          <w:rFonts w:ascii="w_Mitra Black" w:eastAsia="Times New Roman" w:hAnsi="w_Mitra Black" w:cs="w_Mitra Black"/>
          <w:color w:val="242887"/>
          <w:sz w:val="24"/>
          <w:rtl/>
          <w:lang w:bidi="fa-IR"/>
        </w:rPr>
      </w:pPr>
      <w:r w:rsidRPr="00915D86">
        <w:rPr>
          <w:rFonts w:ascii="w_Mitra Black" w:eastAsia="Times New Roman" w:hAnsi="w_Mitra Black" w:cs="w_Mitra Black" w:hint="cs"/>
          <w:color w:val="242887"/>
          <w:sz w:val="24"/>
          <w:rtl/>
          <w:lang w:bidi="fa-IR"/>
        </w:rPr>
        <w:t xml:space="preserve">فراز پنجم: </w:t>
      </w:r>
      <w:r w:rsidR="00EB74FE" w:rsidRPr="00915D86">
        <w:rPr>
          <w:rFonts w:ascii="w_Mitra Black" w:eastAsia="Times New Roman" w:hAnsi="w_Mitra Black" w:cs="w_Mitra Black" w:hint="cs"/>
          <w:color w:val="242887"/>
          <w:sz w:val="24"/>
          <w:rtl/>
          <w:lang w:bidi="fa-IR"/>
        </w:rPr>
        <w:t>توجه به انواع مقابله با دشمن و فرایندهای سرنگونی او</w:t>
      </w:r>
    </w:p>
    <w:p w:rsidR="00410F5B" w:rsidRPr="00410F5B" w:rsidRDefault="004E2358" w:rsidP="00A4044E">
      <w:pPr>
        <w:pStyle w:val="ListParagraph"/>
        <w:numPr>
          <w:ilvl w:val="0"/>
          <w:numId w:val="32"/>
        </w:numPr>
        <w:spacing w:after="0" w:line="240" w:lineRule="auto"/>
        <w:jc w:val="both"/>
        <w:rPr>
          <w:rFonts w:ascii="w_Badr" w:eastAsia="Times New Roman" w:hAnsi="w_Badr" w:cs="w_Badr"/>
          <w:color w:val="006A0F"/>
          <w:sz w:val="24"/>
          <w:lang w:bidi="fa-IR"/>
        </w:rPr>
      </w:pPr>
      <w:r w:rsidRPr="00410F5B">
        <w:rPr>
          <w:rFonts w:ascii="w_Badr" w:eastAsia="Times New Roman" w:hAnsi="w_Badr" w:cs="w_Badr"/>
          <w:color w:val="242887"/>
          <w:sz w:val="24"/>
          <w:rtl/>
          <w:lang w:bidi="fa-IR"/>
        </w:rPr>
        <w:t xml:space="preserve">يَا مَنْ إِلَيْهِ الْمُنْتَهَى بِالاسْمِ الَّذِي احْتَجَبْتَ بِهِ مِنْ خَلْقِكَ احْجُبْنِي مِنْ عَدُوِّي </w:t>
      </w:r>
    </w:p>
    <w:p w:rsidR="00410F5B" w:rsidRPr="00410F5B" w:rsidRDefault="004E2358" w:rsidP="00A4044E">
      <w:pPr>
        <w:pStyle w:val="ListParagraph"/>
        <w:numPr>
          <w:ilvl w:val="0"/>
          <w:numId w:val="32"/>
        </w:numPr>
        <w:spacing w:after="0" w:line="240" w:lineRule="auto"/>
        <w:jc w:val="both"/>
        <w:rPr>
          <w:rFonts w:ascii="w_Badr" w:eastAsia="Times New Roman" w:hAnsi="w_Badr" w:cs="w_Badr"/>
          <w:color w:val="006A0F"/>
          <w:sz w:val="24"/>
          <w:lang w:bidi="fa-IR"/>
        </w:rPr>
      </w:pPr>
      <w:r w:rsidRPr="00410F5B">
        <w:rPr>
          <w:rFonts w:ascii="w_Badr" w:eastAsia="Times New Roman" w:hAnsi="w_Badr" w:cs="w_Badr"/>
          <w:color w:val="242887"/>
          <w:sz w:val="24"/>
          <w:rtl/>
          <w:lang w:bidi="fa-IR"/>
        </w:rPr>
        <w:t xml:space="preserve">وَ بِالاسْمِ الَّذِي امْتَنَعْتَ بِهِ أَنْ يُحَاطُ بِكَ عِلْماً </w:t>
      </w:r>
    </w:p>
    <w:p w:rsidR="00410F5B" w:rsidRPr="00410F5B" w:rsidRDefault="004E2358" w:rsidP="00A4044E">
      <w:pPr>
        <w:pStyle w:val="ListParagraph"/>
        <w:numPr>
          <w:ilvl w:val="1"/>
          <w:numId w:val="32"/>
        </w:numPr>
        <w:spacing w:after="0" w:line="240" w:lineRule="auto"/>
        <w:jc w:val="both"/>
        <w:rPr>
          <w:rFonts w:ascii="w_Badr" w:eastAsia="Times New Roman" w:hAnsi="w_Badr" w:cs="w_Badr"/>
          <w:color w:val="006A0F"/>
          <w:sz w:val="24"/>
          <w:lang w:bidi="fa-IR"/>
        </w:rPr>
      </w:pPr>
      <w:r w:rsidRPr="00410F5B">
        <w:rPr>
          <w:rFonts w:ascii="w_Badr" w:eastAsia="Times New Roman" w:hAnsi="w_Badr" w:cs="w_Badr"/>
          <w:color w:val="242887"/>
          <w:sz w:val="24"/>
          <w:rtl/>
          <w:lang w:bidi="fa-IR"/>
        </w:rPr>
        <w:t xml:space="preserve">حَيِّرْهُمْ عَنِّي حَتَّى لَا يَلْقَوْنِي وَ لَا يَرَوْنِي </w:t>
      </w:r>
    </w:p>
    <w:p w:rsidR="00410F5B" w:rsidRPr="00410F5B" w:rsidRDefault="004E2358" w:rsidP="00A4044E">
      <w:pPr>
        <w:pStyle w:val="ListParagraph"/>
        <w:numPr>
          <w:ilvl w:val="1"/>
          <w:numId w:val="32"/>
        </w:numPr>
        <w:spacing w:after="0" w:line="240" w:lineRule="auto"/>
        <w:jc w:val="both"/>
        <w:rPr>
          <w:rFonts w:ascii="w_Badr" w:eastAsia="Times New Roman" w:hAnsi="w_Badr" w:cs="w_Badr"/>
          <w:color w:val="006A0F"/>
          <w:sz w:val="24"/>
          <w:lang w:bidi="fa-IR"/>
        </w:rPr>
      </w:pPr>
      <w:r w:rsidRPr="00410F5B">
        <w:rPr>
          <w:rFonts w:ascii="w_Badr" w:eastAsia="Times New Roman" w:hAnsi="w_Badr" w:cs="w_Badr"/>
          <w:color w:val="242887"/>
          <w:sz w:val="24"/>
          <w:rtl/>
          <w:lang w:bidi="fa-IR"/>
        </w:rPr>
        <w:lastRenderedPageBreak/>
        <w:t xml:space="preserve">وَ اضْرِبْ عَلَيْهِمْ سُرَادِقَ الظُّلْمَةِ وَ حُجُبَ الْحَيْرَةِ وَ كَآبَةَ الْغَمْرَةِ </w:t>
      </w:r>
    </w:p>
    <w:p w:rsidR="00410F5B" w:rsidRPr="00410F5B" w:rsidRDefault="004E2358" w:rsidP="00A4044E">
      <w:pPr>
        <w:pStyle w:val="ListParagraph"/>
        <w:numPr>
          <w:ilvl w:val="1"/>
          <w:numId w:val="32"/>
        </w:numPr>
        <w:spacing w:after="0" w:line="240" w:lineRule="auto"/>
        <w:jc w:val="both"/>
        <w:rPr>
          <w:rFonts w:ascii="w_Badr" w:eastAsia="Times New Roman" w:hAnsi="w_Badr" w:cs="w_Badr"/>
          <w:color w:val="006A0F"/>
          <w:sz w:val="24"/>
          <w:lang w:bidi="fa-IR"/>
        </w:rPr>
      </w:pPr>
      <w:r w:rsidRPr="00410F5B">
        <w:rPr>
          <w:rFonts w:ascii="w_Badr" w:eastAsia="Times New Roman" w:hAnsi="w_Badr" w:cs="w_Badr"/>
          <w:color w:val="242887"/>
          <w:sz w:val="24"/>
          <w:rtl/>
          <w:lang w:bidi="fa-IR"/>
        </w:rPr>
        <w:t xml:space="preserve">وَ ابْتَلِهِمْ بِالْبَلَاءِ </w:t>
      </w:r>
    </w:p>
    <w:p w:rsidR="00410F5B" w:rsidRPr="00410F5B" w:rsidRDefault="004E2358" w:rsidP="00A4044E">
      <w:pPr>
        <w:pStyle w:val="ListParagraph"/>
        <w:numPr>
          <w:ilvl w:val="1"/>
          <w:numId w:val="32"/>
        </w:numPr>
        <w:spacing w:after="0" w:line="240" w:lineRule="auto"/>
        <w:jc w:val="both"/>
        <w:rPr>
          <w:rFonts w:ascii="w_Badr" w:eastAsia="Times New Roman" w:hAnsi="w_Badr" w:cs="w_Badr"/>
          <w:color w:val="006A0F"/>
          <w:sz w:val="24"/>
          <w:lang w:bidi="fa-IR"/>
        </w:rPr>
      </w:pPr>
      <w:r w:rsidRPr="00410F5B">
        <w:rPr>
          <w:rFonts w:ascii="w_Badr" w:eastAsia="Times New Roman" w:hAnsi="w_Badr" w:cs="w_Badr"/>
          <w:color w:val="242887"/>
          <w:sz w:val="24"/>
          <w:rtl/>
          <w:lang w:bidi="fa-IR"/>
        </w:rPr>
        <w:t>وَ اخْسَأْهُمْ‏</w:t>
      </w:r>
      <w:r w:rsidRPr="00410F5B">
        <w:rPr>
          <w:rFonts w:ascii="w_Badr" w:eastAsia="Times New Roman" w:hAnsi="w_Badr" w:cs="w_Badr"/>
          <w:color w:val="242887"/>
          <w:sz w:val="24"/>
          <w:lang w:bidi="fa-IR"/>
        </w:rPr>
        <w:t xml:space="preserve"> </w:t>
      </w:r>
    </w:p>
    <w:p w:rsidR="00410F5B" w:rsidRPr="00410F5B" w:rsidRDefault="004E2358" w:rsidP="00A4044E">
      <w:pPr>
        <w:pStyle w:val="ListParagraph"/>
        <w:numPr>
          <w:ilvl w:val="1"/>
          <w:numId w:val="32"/>
        </w:numPr>
        <w:spacing w:after="0" w:line="240" w:lineRule="auto"/>
        <w:jc w:val="both"/>
        <w:rPr>
          <w:rFonts w:ascii="w_Badr" w:eastAsia="Times New Roman" w:hAnsi="w_Badr" w:cs="w_Badr"/>
          <w:color w:val="006A0F"/>
          <w:sz w:val="24"/>
          <w:lang w:bidi="fa-IR"/>
        </w:rPr>
      </w:pPr>
      <w:r w:rsidRPr="00410F5B">
        <w:rPr>
          <w:rFonts w:ascii="w_Badr" w:eastAsia="Times New Roman" w:hAnsi="w_Badr" w:cs="w_Badr"/>
          <w:color w:val="242887"/>
          <w:sz w:val="24"/>
          <w:rtl/>
          <w:lang w:bidi="fa-IR"/>
        </w:rPr>
        <w:t xml:space="preserve">وَ أَعْمِهِمْ </w:t>
      </w:r>
    </w:p>
    <w:p w:rsidR="00410F5B" w:rsidRPr="00410F5B" w:rsidRDefault="004E2358" w:rsidP="00A4044E">
      <w:pPr>
        <w:pStyle w:val="ListParagraph"/>
        <w:numPr>
          <w:ilvl w:val="1"/>
          <w:numId w:val="32"/>
        </w:numPr>
        <w:spacing w:after="0" w:line="240" w:lineRule="auto"/>
        <w:jc w:val="both"/>
        <w:rPr>
          <w:rFonts w:ascii="w_Badr" w:eastAsia="Times New Roman" w:hAnsi="w_Badr" w:cs="w_Badr"/>
          <w:color w:val="006A0F"/>
          <w:sz w:val="24"/>
          <w:lang w:bidi="fa-IR"/>
        </w:rPr>
      </w:pPr>
      <w:r w:rsidRPr="00410F5B">
        <w:rPr>
          <w:rFonts w:ascii="w_Badr" w:eastAsia="Times New Roman" w:hAnsi="w_Badr" w:cs="w_Badr"/>
          <w:color w:val="242887"/>
          <w:sz w:val="24"/>
          <w:rtl/>
          <w:lang w:bidi="fa-IR"/>
        </w:rPr>
        <w:t xml:space="preserve">وَ اجْعَلْ كَيْدَهُمْ فِي تَبَابٍ </w:t>
      </w:r>
    </w:p>
    <w:p w:rsidR="00410F5B" w:rsidRPr="00410F5B" w:rsidRDefault="004E2358" w:rsidP="00A4044E">
      <w:pPr>
        <w:pStyle w:val="ListParagraph"/>
        <w:numPr>
          <w:ilvl w:val="1"/>
          <w:numId w:val="32"/>
        </w:numPr>
        <w:spacing w:after="0" w:line="240" w:lineRule="auto"/>
        <w:jc w:val="both"/>
        <w:rPr>
          <w:rFonts w:ascii="w_Badr" w:eastAsia="Times New Roman" w:hAnsi="w_Badr" w:cs="w_Badr"/>
          <w:color w:val="006A0F"/>
          <w:sz w:val="24"/>
          <w:lang w:bidi="fa-IR"/>
        </w:rPr>
      </w:pPr>
      <w:r w:rsidRPr="00410F5B">
        <w:rPr>
          <w:rFonts w:ascii="w_Badr" w:eastAsia="Times New Roman" w:hAnsi="w_Badr" w:cs="w_Badr"/>
          <w:color w:val="242887"/>
          <w:sz w:val="24"/>
          <w:rtl/>
          <w:lang w:bidi="fa-IR"/>
        </w:rPr>
        <w:t xml:space="preserve">وَ أَوْهِنْ أَمْرَهُمْ </w:t>
      </w:r>
    </w:p>
    <w:p w:rsidR="00EB74FE" w:rsidRPr="00410F5B" w:rsidRDefault="004E2358" w:rsidP="00A4044E">
      <w:pPr>
        <w:pStyle w:val="ListParagraph"/>
        <w:numPr>
          <w:ilvl w:val="1"/>
          <w:numId w:val="32"/>
        </w:numPr>
        <w:spacing w:after="0" w:line="240" w:lineRule="auto"/>
        <w:jc w:val="both"/>
        <w:rPr>
          <w:rFonts w:ascii="w_Badr" w:eastAsia="Times New Roman" w:hAnsi="w_Badr" w:cs="w_Badr"/>
          <w:color w:val="006A0F"/>
          <w:sz w:val="24"/>
          <w:rtl/>
          <w:lang w:bidi="fa-IR"/>
        </w:rPr>
      </w:pPr>
      <w:r w:rsidRPr="00410F5B">
        <w:rPr>
          <w:rFonts w:ascii="w_Badr" w:eastAsia="Times New Roman" w:hAnsi="w_Badr" w:cs="w_Badr"/>
          <w:color w:val="242887"/>
          <w:sz w:val="24"/>
          <w:rtl/>
          <w:lang w:bidi="fa-IR"/>
        </w:rPr>
        <w:t>وَ اجْعَلْ سَعْيَهُمْ فِي خُسْرَانٍ وَ طَلَبَهُمْ فِي خِذْلَانٍ-</w:t>
      </w:r>
      <w:r w:rsidRPr="00410F5B">
        <w:rPr>
          <w:rFonts w:ascii="w_Badr" w:eastAsia="Times New Roman" w:hAnsi="w_Badr" w:cs="w_Badr"/>
          <w:color w:val="006A0F"/>
          <w:sz w:val="24"/>
          <w:rtl/>
          <w:lang w:bidi="fa-IR"/>
        </w:rPr>
        <w:t xml:space="preserve"> قُلْ أَ رَأَيْتُمْ إِنْ أَخَذَ اللَّهُ سَمْعَكُمْ وَ أَبْصارَكُمْ وَ خَتَمَ عَلى‏ قُلُوبِكُمْ مَنْ إِلهٌ غَيْرُ اللَّهِ يَأْتِيكُمْ بِهِ‏</w:t>
      </w:r>
    </w:p>
    <w:p w:rsidR="00F137B2" w:rsidRPr="00915D86" w:rsidRDefault="00EB74FE" w:rsidP="00EB74FE">
      <w:pPr>
        <w:spacing w:after="0" w:line="240" w:lineRule="auto"/>
        <w:jc w:val="both"/>
        <w:rPr>
          <w:rFonts w:ascii="w_Mitra Black" w:eastAsia="Times New Roman" w:hAnsi="w_Mitra Black" w:cs="w_Mitra Black"/>
          <w:color w:val="242887"/>
          <w:sz w:val="24"/>
          <w:rtl/>
          <w:lang w:bidi="fa-IR"/>
        </w:rPr>
      </w:pPr>
      <w:r w:rsidRPr="00915D86">
        <w:rPr>
          <w:rFonts w:ascii="w_Mitra Black" w:eastAsia="Times New Roman" w:hAnsi="w_Mitra Black" w:cs="w_Mitra Black" w:hint="cs"/>
          <w:color w:val="242887"/>
          <w:sz w:val="24"/>
          <w:rtl/>
          <w:lang w:bidi="fa-IR"/>
        </w:rPr>
        <w:t xml:space="preserve">فراز ششم: </w:t>
      </w:r>
      <w:r w:rsidR="004E2358" w:rsidRPr="00915D86">
        <w:rPr>
          <w:rFonts w:ascii="w_Mitra Black" w:eastAsia="Times New Roman" w:hAnsi="w_Mitra Black" w:cs="w_Mitra Black"/>
          <w:color w:val="242887"/>
          <w:sz w:val="24"/>
          <w:rtl/>
          <w:lang w:bidi="fa-IR"/>
        </w:rPr>
        <w:t xml:space="preserve"> </w:t>
      </w:r>
      <w:r w:rsidR="00DB655E" w:rsidRPr="00915D86">
        <w:rPr>
          <w:rFonts w:ascii="w_Mitra Black" w:eastAsia="Times New Roman" w:hAnsi="w_Mitra Black" w:cs="w_Mitra Black" w:hint="cs"/>
          <w:color w:val="242887"/>
          <w:sz w:val="24"/>
          <w:rtl/>
          <w:lang w:bidi="fa-IR"/>
        </w:rPr>
        <w:t>توجه به انواع جلوه‌های قدرت خداوند (عزت، قدرت، عظمت، قوت، اسم، تمکن، سلطان، مکان، حجاب، جلال، علوّ، ارتفاع، دنوّ، قهر، ملک، جود، کرم)</w:t>
      </w:r>
    </w:p>
    <w:p w:rsidR="00410F5B" w:rsidRDefault="004E2358" w:rsidP="00A4044E">
      <w:pPr>
        <w:pStyle w:val="ListParagraph"/>
        <w:numPr>
          <w:ilvl w:val="0"/>
          <w:numId w:val="33"/>
        </w:numPr>
        <w:spacing w:after="0" w:line="240" w:lineRule="auto"/>
        <w:jc w:val="both"/>
        <w:rPr>
          <w:rFonts w:ascii="w_Badr" w:eastAsia="Times New Roman" w:hAnsi="w_Badr" w:cs="w_Badr"/>
          <w:color w:val="242887"/>
          <w:sz w:val="24"/>
          <w:lang w:bidi="fa-IR"/>
        </w:rPr>
      </w:pPr>
      <w:r w:rsidRPr="00410F5B">
        <w:rPr>
          <w:rFonts w:ascii="w_Badr" w:eastAsia="Times New Roman" w:hAnsi="w_Badr" w:cs="w_Badr"/>
          <w:color w:val="242887"/>
          <w:sz w:val="24"/>
          <w:rtl/>
          <w:lang w:bidi="fa-IR"/>
        </w:rPr>
        <w:t xml:space="preserve">اللَّهُمَّ بِعِزَّتِكَ </w:t>
      </w:r>
    </w:p>
    <w:p w:rsidR="00410F5B" w:rsidRDefault="004E2358" w:rsidP="00A4044E">
      <w:pPr>
        <w:pStyle w:val="ListParagraph"/>
        <w:numPr>
          <w:ilvl w:val="0"/>
          <w:numId w:val="33"/>
        </w:numPr>
        <w:spacing w:after="0" w:line="240" w:lineRule="auto"/>
        <w:jc w:val="both"/>
        <w:rPr>
          <w:rFonts w:ascii="w_Badr" w:eastAsia="Times New Roman" w:hAnsi="w_Badr" w:cs="w_Badr"/>
          <w:color w:val="242887"/>
          <w:sz w:val="24"/>
          <w:lang w:bidi="fa-IR"/>
        </w:rPr>
      </w:pPr>
      <w:r w:rsidRPr="00410F5B">
        <w:rPr>
          <w:rFonts w:ascii="w_Badr" w:eastAsia="Times New Roman" w:hAnsi="w_Badr" w:cs="w_Badr"/>
          <w:color w:val="242887"/>
          <w:sz w:val="24"/>
          <w:rtl/>
          <w:lang w:bidi="fa-IR"/>
        </w:rPr>
        <w:t xml:space="preserve">وَ قُدْرَتِكَ </w:t>
      </w:r>
    </w:p>
    <w:p w:rsidR="00410F5B" w:rsidRDefault="004E2358" w:rsidP="00A4044E">
      <w:pPr>
        <w:pStyle w:val="ListParagraph"/>
        <w:numPr>
          <w:ilvl w:val="0"/>
          <w:numId w:val="33"/>
        </w:numPr>
        <w:spacing w:after="0" w:line="240" w:lineRule="auto"/>
        <w:jc w:val="both"/>
        <w:rPr>
          <w:rFonts w:ascii="w_Badr" w:eastAsia="Times New Roman" w:hAnsi="w_Badr" w:cs="w_Badr"/>
          <w:color w:val="242887"/>
          <w:sz w:val="24"/>
          <w:lang w:bidi="fa-IR"/>
        </w:rPr>
      </w:pPr>
      <w:r w:rsidRPr="00410F5B">
        <w:rPr>
          <w:rFonts w:ascii="w_Badr" w:eastAsia="Times New Roman" w:hAnsi="w_Badr" w:cs="w_Badr"/>
          <w:color w:val="242887"/>
          <w:sz w:val="24"/>
          <w:rtl/>
          <w:lang w:bidi="fa-IR"/>
        </w:rPr>
        <w:t xml:space="preserve">وَ عَظَمَتِكَ </w:t>
      </w:r>
    </w:p>
    <w:p w:rsidR="00410F5B" w:rsidRDefault="004E2358" w:rsidP="00A4044E">
      <w:pPr>
        <w:pStyle w:val="ListParagraph"/>
        <w:numPr>
          <w:ilvl w:val="0"/>
          <w:numId w:val="33"/>
        </w:numPr>
        <w:spacing w:after="0" w:line="240" w:lineRule="auto"/>
        <w:jc w:val="both"/>
        <w:rPr>
          <w:rFonts w:ascii="w_Badr" w:eastAsia="Times New Roman" w:hAnsi="w_Badr" w:cs="w_Badr"/>
          <w:color w:val="242887"/>
          <w:sz w:val="24"/>
          <w:lang w:bidi="fa-IR"/>
        </w:rPr>
      </w:pPr>
      <w:r w:rsidRPr="00410F5B">
        <w:rPr>
          <w:rFonts w:ascii="w_Badr" w:eastAsia="Times New Roman" w:hAnsi="w_Badr" w:cs="w_Badr"/>
          <w:color w:val="242887"/>
          <w:sz w:val="24"/>
          <w:rtl/>
          <w:lang w:bidi="fa-IR"/>
        </w:rPr>
        <w:t xml:space="preserve">وَ قُوَّتِكَ </w:t>
      </w:r>
    </w:p>
    <w:p w:rsidR="00410F5B" w:rsidRDefault="004E2358" w:rsidP="00A4044E">
      <w:pPr>
        <w:pStyle w:val="ListParagraph"/>
        <w:numPr>
          <w:ilvl w:val="0"/>
          <w:numId w:val="33"/>
        </w:numPr>
        <w:spacing w:after="0" w:line="240" w:lineRule="auto"/>
        <w:jc w:val="both"/>
        <w:rPr>
          <w:rFonts w:ascii="w_Badr" w:eastAsia="Times New Roman" w:hAnsi="w_Badr" w:cs="w_Badr"/>
          <w:color w:val="242887"/>
          <w:sz w:val="24"/>
          <w:lang w:bidi="fa-IR"/>
        </w:rPr>
      </w:pPr>
      <w:r w:rsidRPr="00410F5B">
        <w:rPr>
          <w:rFonts w:ascii="w_Badr" w:eastAsia="Times New Roman" w:hAnsi="w_Badr" w:cs="w_Badr"/>
          <w:color w:val="242887"/>
          <w:sz w:val="24"/>
          <w:rtl/>
          <w:lang w:bidi="fa-IR"/>
        </w:rPr>
        <w:t xml:space="preserve">وَ بِاسْمِكَ </w:t>
      </w:r>
    </w:p>
    <w:p w:rsidR="00410F5B" w:rsidRDefault="004E2358" w:rsidP="00A4044E">
      <w:pPr>
        <w:pStyle w:val="ListParagraph"/>
        <w:numPr>
          <w:ilvl w:val="0"/>
          <w:numId w:val="33"/>
        </w:numPr>
        <w:spacing w:after="0" w:line="240" w:lineRule="auto"/>
        <w:jc w:val="both"/>
        <w:rPr>
          <w:rFonts w:ascii="w_Badr" w:eastAsia="Times New Roman" w:hAnsi="w_Badr" w:cs="w_Badr"/>
          <w:color w:val="242887"/>
          <w:sz w:val="24"/>
          <w:lang w:bidi="fa-IR"/>
        </w:rPr>
      </w:pPr>
      <w:r w:rsidRPr="00410F5B">
        <w:rPr>
          <w:rFonts w:ascii="w_Badr" w:eastAsia="Times New Roman" w:hAnsi="w_Badr" w:cs="w_Badr"/>
          <w:color w:val="242887"/>
          <w:sz w:val="24"/>
          <w:rtl/>
          <w:lang w:bidi="fa-IR"/>
        </w:rPr>
        <w:t xml:space="preserve">وَ تَمَكُّنِكَ </w:t>
      </w:r>
    </w:p>
    <w:p w:rsidR="00410F5B" w:rsidRDefault="004E2358" w:rsidP="00A4044E">
      <w:pPr>
        <w:pStyle w:val="ListParagraph"/>
        <w:numPr>
          <w:ilvl w:val="0"/>
          <w:numId w:val="33"/>
        </w:numPr>
        <w:spacing w:after="0" w:line="240" w:lineRule="auto"/>
        <w:jc w:val="both"/>
        <w:rPr>
          <w:rFonts w:ascii="w_Badr" w:eastAsia="Times New Roman" w:hAnsi="w_Badr" w:cs="w_Badr"/>
          <w:color w:val="242887"/>
          <w:sz w:val="24"/>
          <w:lang w:bidi="fa-IR"/>
        </w:rPr>
      </w:pPr>
      <w:r w:rsidRPr="00410F5B">
        <w:rPr>
          <w:rFonts w:ascii="w_Badr" w:eastAsia="Times New Roman" w:hAnsi="w_Badr" w:cs="w_Badr"/>
          <w:color w:val="242887"/>
          <w:sz w:val="24"/>
          <w:rtl/>
          <w:lang w:bidi="fa-IR"/>
        </w:rPr>
        <w:t xml:space="preserve">وَ سُلْطَانِكَ </w:t>
      </w:r>
    </w:p>
    <w:p w:rsidR="00410F5B" w:rsidRDefault="004E2358" w:rsidP="00A4044E">
      <w:pPr>
        <w:pStyle w:val="ListParagraph"/>
        <w:numPr>
          <w:ilvl w:val="0"/>
          <w:numId w:val="33"/>
        </w:numPr>
        <w:spacing w:after="0" w:line="240" w:lineRule="auto"/>
        <w:jc w:val="both"/>
        <w:rPr>
          <w:rFonts w:ascii="w_Badr" w:eastAsia="Times New Roman" w:hAnsi="w_Badr" w:cs="w_Badr"/>
          <w:color w:val="242887"/>
          <w:sz w:val="24"/>
          <w:lang w:bidi="fa-IR"/>
        </w:rPr>
      </w:pPr>
      <w:r w:rsidRPr="00410F5B">
        <w:rPr>
          <w:rFonts w:ascii="w_Badr" w:eastAsia="Times New Roman" w:hAnsi="w_Badr" w:cs="w_Badr"/>
          <w:color w:val="242887"/>
          <w:sz w:val="24"/>
          <w:rtl/>
          <w:lang w:bidi="fa-IR"/>
        </w:rPr>
        <w:t xml:space="preserve">وَ مَكَانِكَ </w:t>
      </w:r>
    </w:p>
    <w:p w:rsidR="00410F5B" w:rsidRDefault="004E2358" w:rsidP="00A4044E">
      <w:pPr>
        <w:pStyle w:val="ListParagraph"/>
        <w:numPr>
          <w:ilvl w:val="0"/>
          <w:numId w:val="33"/>
        </w:numPr>
        <w:spacing w:after="0" w:line="240" w:lineRule="auto"/>
        <w:jc w:val="both"/>
        <w:rPr>
          <w:rFonts w:ascii="w_Badr" w:eastAsia="Times New Roman" w:hAnsi="w_Badr" w:cs="w_Badr"/>
          <w:color w:val="242887"/>
          <w:sz w:val="24"/>
          <w:lang w:bidi="fa-IR"/>
        </w:rPr>
      </w:pPr>
      <w:r w:rsidRPr="00410F5B">
        <w:rPr>
          <w:rFonts w:ascii="w_Badr" w:eastAsia="Times New Roman" w:hAnsi="w_Badr" w:cs="w_Badr"/>
          <w:color w:val="242887"/>
          <w:sz w:val="24"/>
          <w:rtl/>
          <w:lang w:bidi="fa-IR"/>
        </w:rPr>
        <w:t xml:space="preserve">وَ حِجَابِكَ </w:t>
      </w:r>
    </w:p>
    <w:p w:rsidR="00410F5B" w:rsidRDefault="004E2358" w:rsidP="00A4044E">
      <w:pPr>
        <w:pStyle w:val="ListParagraph"/>
        <w:numPr>
          <w:ilvl w:val="0"/>
          <w:numId w:val="33"/>
        </w:numPr>
        <w:spacing w:after="0" w:line="240" w:lineRule="auto"/>
        <w:jc w:val="both"/>
        <w:rPr>
          <w:rFonts w:ascii="w_Badr" w:eastAsia="Times New Roman" w:hAnsi="w_Badr" w:cs="w_Badr"/>
          <w:color w:val="242887"/>
          <w:sz w:val="24"/>
          <w:lang w:bidi="fa-IR"/>
        </w:rPr>
      </w:pPr>
      <w:r w:rsidRPr="00410F5B">
        <w:rPr>
          <w:rFonts w:ascii="w_Badr" w:eastAsia="Times New Roman" w:hAnsi="w_Badr" w:cs="w_Badr"/>
          <w:color w:val="242887"/>
          <w:sz w:val="24"/>
          <w:rtl/>
          <w:lang w:bidi="fa-IR"/>
        </w:rPr>
        <w:t xml:space="preserve">وَ جَلَالِكَ </w:t>
      </w:r>
    </w:p>
    <w:p w:rsidR="00410F5B" w:rsidRDefault="004E2358" w:rsidP="00A4044E">
      <w:pPr>
        <w:pStyle w:val="ListParagraph"/>
        <w:numPr>
          <w:ilvl w:val="0"/>
          <w:numId w:val="33"/>
        </w:numPr>
        <w:spacing w:after="0" w:line="240" w:lineRule="auto"/>
        <w:jc w:val="both"/>
        <w:rPr>
          <w:rFonts w:ascii="w_Badr" w:eastAsia="Times New Roman" w:hAnsi="w_Badr" w:cs="w_Badr"/>
          <w:color w:val="242887"/>
          <w:sz w:val="24"/>
          <w:lang w:bidi="fa-IR"/>
        </w:rPr>
      </w:pPr>
      <w:r w:rsidRPr="00410F5B">
        <w:rPr>
          <w:rFonts w:ascii="w_Badr" w:eastAsia="Times New Roman" w:hAnsi="w_Badr" w:cs="w_Badr"/>
          <w:color w:val="242887"/>
          <w:sz w:val="24"/>
          <w:rtl/>
          <w:lang w:bidi="fa-IR"/>
        </w:rPr>
        <w:t xml:space="preserve">وَ عُلُوِّكَ </w:t>
      </w:r>
    </w:p>
    <w:p w:rsidR="00F94E4B" w:rsidRDefault="004E2358" w:rsidP="00A4044E">
      <w:pPr>
        <w:pStyle w:val="ListParagraph"/>
        <w:numPr>
          <w:ilvl w:val="0"/>
          <w:numId w:val="33"/>
        </w:numPr>
        <w:spacing w:after="0" w:line="240" w:lineRule="auto"/>
        <w:jc w:val="both"/>
        <w:rPr>
          <w:rFonts w:ascii="w_Badr" w:eastAsia="Times New Roman" w:hAnsi="w_Badr" w:cs="w_Badr"/>
          <w:color w:val="242887"/>
          <w:sz w:val="24"/>
          <w:lang w:bidi="fa-IR"/>
        </w:rPr>
      </w:pPr>
      <w:r w:rsidRPr="00410F5B">
        <w:rPr>
          <w:rFonts w:ascii="w_Badr" w:eastAsia="Times New Roman" w:hAnsi="w_Badr" w:cs="w_Badr"/>
          <w:color w:val="242887"/>
          <w:sz w:val="24"/>
          <w:rtl/>
          <w:lang w:bidi="fa-IR"/>
        </w:rPr>
        <w:t xml:space="preserve">وَ ارْتِفَاعِكَ </w:t>
      </w:r>
    </w:p>
    <w:p w:rsidR="00F94E4B" w:rsidRDefault="004E2358" w:rsidP="00A4044E">
      <w:pPr>
        <w:pStyle w:val="ListParagraph"/>
        <w:numPr>
          <w:ilvl w:val="0"/>
          <w:numId w:val="33"/>
        </w:numPr>
        <w:spacing w:after="0" w:line="240" w:lineRule="auto"/>
        <w:jc w:val="both"/>
        <w:rPr>
          <w:rFonts w:ascii="w_Badr" w:eastAsia="Times New Roman" w:hAnsi="w_Badr" w:cs="w_Badr"/>
          <w:color w:val="242887"/>
          <w:sz w:val="24"/>
          <w:lang w:bidi="fa-IR"/>
        </w:rPr>
      </w:pPr>
      <w:r w:rsidRPr="00410F5B">
        <w:rPr>
          <w:rFonts w:ascii="w_Badr" w:eastAsia="Times New Roman" w:hAnsi="w_Badr" w:cs="w_Badr"/>
          <w:color w:val="242887"/>
          <w:sz w:val="24"/>
          <w:rtl/>
          <w:lang w:bidi="fa-IR"/>
        </w:rPr>
        <w:t xml:space="preserve">وَ دُنُوِّكَ </w:t>
      </w:r>
    </w:p>
    <w:p w:rsidR="00F94E4B" w:rsidRDefault="004E2358" w:rsidP="00A4044E">
      <w:pPr>
        <w:pStyle w:val="ListParagraph"/>
        <w:numPr>
          <w:ilvl w:val="0"/>
          <w:numId w:val="33"/>
        </w:numPr>
        <w:spacing w:after="0" w:line="240" w:lineRule="auto"/>
        <w:jc w:val="both"/>
        <w:rPr>
          <w:rFonts w:ascii="w_Badr" w:eastAsia="Times New Roman" w:hAnsi="w_Badr" w:cs="w_Badr"/>
          <w:color w:val="242887"/>
          <w:sz w:val="24"/>
          <w:lang w:bidi="fa-IR"/>
        </w:rPr>
      </w:pPr>
      <w:r w:rsidRPr="00410F5B">
        <w:rPr>
          <w:rFonts w:ascii="w_Badr" w:eastAsia="Times New Roman" w:hAnsi="w_Badr" w:cs="w_Badr"/>
          <w:color w:val="242887"/>
          <w:sz w:val="24"/>
          <w:rtl/>
          <w:lang w:bidi="fa-IR"/>
        </w:rPr>
        <w:t xml:space="preserve">وَ قَهْرِكَ </w:t>
      </w:r>
    </w:p>
    <w:p w:rsidR="00F94E4B" w:rsidRDefault="004E2358" w:rsidP="00A4044E">
      <w:pPr>
        <w:pStyle w:val="ListParagraph"/>
        <w:numPr>
          <w:ilvl w:val="0"/>
          <w:numId w:val="33"/>
        </w:numPr>
        <w:spacing w:after="0" w:line="240" w:lineRule="auto"/>
        <w:jc w:val="both"/>
        <w:rPr>
          <w:rFonts w:ascii="w_Badr" w:eastAsia="Times New Roman" w:hAnsi="w_Badr" w:cs="w_Badr"/>
          <w:color w:val="242887"/>
          <w:sz w:val="24"/>
          <w:lang w:bidi="fa-IR"/>
        </w:rPr>
      </w:pPr>
      <w:r w:rsidRPr="00410F5B">
        <w:rPr>
          <w:rFonts w:ascii="w_Badr" w:eastAsia="Times New Roman" w:hAnsi="w_Badr" w:cs="w_Badr"/>
          <w:color w:val="242887"/>
          <w:sz w:val="24"/>
          <w:rtl/>
          <w:lang w:bidi="fa-IR"/>
        </w:rPr>
        <w:lastRenderedPageBreak/>
        <w:t xml:space="preserve">وَ مُلْكِكَ </w:t>
      </w:r>
    </w:p>
    <w:p w:rsidR="00F94E4B" w:rsidRDefault="004E2358" w:rsidP="00A4044E">
      <w:pPr>
        <w:pStyle w:val="ListParagraph"/>
        <w:numPr>
          <w:ilvl w:val="0"/>
          <w:numId w:val="33"/>
        </w:numPr>
        <w:spacing w:after="0" w:line="240" w:lineRule="auto"/>
        <w:jc w:val="both"/>
        <w:rPr>
          <w:rFonts w:ascii="w_Badr" w:eastAsia="Times New Roman" w:hAnsi="w_Badr" w:cs="w_Badr"/>
          <w:color w:val="242887"/>
          <w:sz w:val="24"/>
          <w:lang w:bidi="fa-IR"/>
        </w:rPr>
      </w:pPr>
      <w:r w:rsidRPr="00410F5B">
        <w:rPr>
          <w:rFonts w:ascii="w_Badr" w:eastAsia="Times New Roman" w:hAnsi="w_Badr" w:cs="w_Badr"/>
          <w:color w:val="242887"/>
          <w:sz w:val="24"/>
          <w:rtl/>
          <w:lang w:bidi="fa-IR"/>
        </w:rPr>
        <w:t xml:space="preserve">وَ جُودِكَ </w:t>
      </w:r>
    </w:p>
    <w:p w:rsidR="00F94E4B" w:rsidRDefault="004E2358" w:rsidP="00A4044E">
      <w:pPr>
        <w:pStyle w:val="ListParagraph"/>
        <w:numPr>
          <w:ilvl w:val="0"/>
          <w:numId w:val="33"/>
        </w:numPr>
        <w:spacing w:after="0" w:line="240" w:lineRule="auto"/>
        <w:jc w:val="both"/>
        <w:rPr>
          <w:rFonts w:ascii="w_Badr" w:eastAsia="Times New Roman" w:hAnsi="w_Badr" w:cs="w_Badr"/>
          <w:color w:val="242887"/>
          <w:sz w:val="24"/>
          <w:lang w:bidi="fa-IR"/>
        </w:rPr>
      </w:pPr>
      <w:r w:rsidRPr="00410F5B">
        <w:rPr>
          <w:rFonts w:ascii="w_Badr" w:eastAsia="Times New Roman" w:hAnsi="w_Badr" w:cs="w_Badr"/>
          <w:color w:val="242887"/>
          <w:sz w:val="24"/>
          <w:rtl/>
          <w:lang w:bidi="fa-IR"/>
        </w:rPr>
        <w:t xml:space="preserve">وَ كَرَمِكَ </w:t>
      </w:r>
    </w:p>
    <w:p w:rsidR="00F94E4B" w:rsidRDefault="004E2358" w:rsidP="00A4044E">
      <w:pPr>
        <w:pStyle w:val="ListParagraph"/>
        <w:numPr>
          <w:ilvl w:val="1"/>
          <w:numId w:val="33"/>
        </w:numPr>
        <w:spacing w:after="0" w:line="240" w:lineRule="auto"/>
        <w:jc w:val="both"/>
        <w:rPr>
          <w:rFonts w:ascii="w_Badr" w:eastAsia="Times New Roman" w:hAnsi="w_Badr" w:cs="w_Badr"/>
          <w:color w:val="242887"/>
          <w:sz w:val="24"/>
          <w:lang w:bidi="fa-IR"/>
        </w:rPr>
      </w:pPr>
      <w:r w:rsidRPr="00410F5B">
        <w:rPr>
          <w:rFonts w:ascii="w_Badr" w:eastAsia="Times New Roman" w:hAnsi="w_Badr" w:cs="w_Badr"/>
          <w:color w:val="242887"/>
          <w:sz w:val="24"/>
          <w:rtl/>
          <w:lang w:bidi="fa-IR"/>
        </w:rPr>
        <w:t xml:space="preserve">صَلِّ عَلَى مُحَمَّدٍ وَ آلِ مُحَمَّدٍ </w:t>
      </w:r>
    </w:p>
    <w:p w:rsidR="00F94E4B" w:rsidRDefault="004E2358" w:rsidP="00A4044E">
      <w:pPr>
        <w:pStyle w:val="ListParagraph"/>
        <w:numPr>
          <w:ilvl w:val="1"/>
          <w:numId w:val="33"/>
        </w:numPr>
        <w:spacing w:after="0" w:line="240" w:lineRule="auto"/>
        <w:jc w:val="both"/>
        <w:rPr>
          <w:rFonts w:ascii="w_Badr" w:eastAsia="Times New Roman" w:hAnsi="w_Badr" w:cs="w_Badr"/>
          <w:color w:val="242887"/>
          <w:sz w:val="24"/>
          <w:lang w:bidi="fa-IR"/>
        </w:rPr>
      </w:pPr>
      <w:r w:rsidRPr="00410F5B">
        <w:rPr>
          <w:rFonts w:ascii="w_Badr" w:eastAsia="Times New Roman" w:hAnsi="w_Badr" w:cs="w_Badr"/>
          <w:color w:val="242887"/>
          <w:sz w:val="24"/>
          <w:rtl/>
          <w:lang w:bidi="fa-IR"/>
        </w:rPr>
        <w:t xml:space="preserve">وَ خُذْ عَنِّي أَسْمَاعَ مَنْ يُرِيدُنِي بِسُوءٍ فَلَا يَسْمَعُوا لِي حِسّاً </w:t>
      </w:r>
    </w:p>
    <w:p w:rsidR="00F94E4B" w:rsidRDefault="004E2358" w:rsidP="00A4044E">
      <w:pPr>
        <w:pStyle w:val="ListParagraph"/>
        <w:numPr>
          <w:ilvl w:val="1"/>
          <w:numId w:val="33"/>
        </w:numPr>
        <w:tabs>
          <w:tab w:val="right" w:pos="595"/>
          <w:tab w:val="right" w:pos="879"/>
          <w:tab w:val="right" w:pos="1021"/>
        </w:tabs>
        <w:spacing w:after="0" w:line="240" w:lineRule="auto"/>
        <w:ind w:left="454" w:hanging="142"/>
        <w:jc w:val="both"/>
        <w:rPr>
          <w:rFonts w:ascii="w_Badr" w:eastAsia="Times New Roman" w:hAnsi="w_Badr" w:cs="w_Badr"/>
          <w:color w:val="242887"/>
          <w:sz w:val="24"/>
          <w:lang w:bidi="fa-IR"/>
        </w:rPr>
      </w:pPr>
      <w:r w:rsidRPr="00410F5B">
        <w:rPr>
          <w:rFonts w:ascii="w_Badr" w:eastAsia="Times New Roman" w:hAnsi="w_Badr" w:cs="w_Badr"/>
          <w:color w:val="242887"/>
          <w:sz w:val="24"/>
          <w:rtl/>
          <w:lang w:bidi="fa-IR"/>
        </w:rPr>
        <w:t xml:space="preserve">وَ غَشِّ عَنِّي أَبْصَارَ مَنْ يَرْمُقُنِي فَلَا يَرَوْا لِي شَخْصاً </w:t>
      </w:r>
    </w:p>
    <w:p w:rsidR="00F94E4B" w:rsidRDefault="004E2358" w:rsidP="00A4044E">
      <w:pPr>
        <w:pStyle w:val="ListParagraph"/>
        <w:numPr>
          <w:ilvl w:val="1"/>
          <w:numId w:val="33"/>
        </w:numPr>
        <w:tabs>
          <w:tab w:val="right" w:pos="595"/>
          <w:tab w:val="right" w:pos="879"/>
          <w:tab w:val="right" w:pos="1021"/>
        </w:tabs>
        <w:spacing w:after="0" w:line="240" w:lineRule="auto"/>
        <w:ind w:left="454" w:hanging="142"/>
        <w:jc w:val="both"/>
        <w:rPr>
          <w:rFonts w:ascii="w_Badr" w:eastAsia="Times New Roman" w:hAnsi="w_Badr" w:cs="w_Badr"/>
          <w:color w:val="242887"/>
          <w:sz w:val="24"/>
          <w:lang w:bidi="fa-IR"/>
        </w:rPr>
      </w:pPr>
      <w:r w:rsidRPr="00410F5B">
        <w:rPr>
          <w:rFonts w:ascii="w_Badr" w:eastAsia="Times New Roman" w:hAnsi="w_Badr" w:cs="w_Badr"/>
          <w:color w:val="242887"/>
          <w:sz w:val="24"/>
          <w:rtl/>
          <w:lang w:bidi="fa-IR"/>
        </w:rPr>
        <w:t xml:space="preserve">وَ اخْتِمْ عَلَى قُلُوبِ مَنْ يُفَكِّرُ فِيَّ حَتَّى لَا يَخْطُرَ لِي فِي قُلُوبِهِمْ ذِكْرٌ </w:t>
      </w:r>
    </w:p>
    <w:p w:rsidR="00F94E4B" w:rsidRDefault="004E2358" w:rsidP="00A4044E">
      <w:pPr>
        <w:pStyle w:val="ListParagraph"/>
        <w:numPr>
          <w:ilvl w:val="1"/>
          <w:numId w:val="33"/>
        </w:numPr>
        <w:tabs>
          <w:tab w:val="right" w:pos="595"/>
          <w:tab w:val="right" w:pos="879"/>
          <w:tab w:val="right" w:pos="1021"/>
        </w:tabs>
        <w:spacing w:after="0" w:line="240" w:lineRule="auto"/>
        <w:ind w:left="454" w:hanging="142"/>
        <w:jc w:val="both"/>
        <w:rPr>
          <w:rFonts w:ascii="w_Badr" w:eastAsia="Times New Roman" w:hAnsi="w_Badr" w:cs="w_Badr"/>
          <w:color w:val="242887"/>
          <w:sz w:val="24"/>
          <w:lang w:bidi="fa-IR"/>
        </w:rPr>
      </w:pPr>
      <w:r w:rsidRPr="00410F5B">
        <w:rPr>
          <w:rFonts w:ascii="w_Badr" w:eastAsia="Times New Roman" w:hAnsi="w_Badr" w:cs="w_Badr"/>
          <w:color w:val="242887"/>
          <w:sz w:val="24"/>
          <w:rtl/>
          <w:lang w:bidi="fa-IR"/>
        </w:rPr>
        <w:t xml:space="preserve">وَ أَخْرِسْ أَلْسِنَتَهُمْ عَنِّي حَتَّى لَا يَنْطِقُوا </w:t>
      </w:r>
    </w:p>
    <w:p w:rsidR="00F94E4B" w:rsidRDefault="004E2358" w:rsidP="00A4044E">
      <w:pPr>
        <w:pStyle w:val="ListParagraph"/>
        <w:numPr>
          <w:ilvl w:val="1"/>
          <w:numId w:val="33"/>
        </w:numPr>
        <w:tabs>
          <w:tab w:val="right" w:pos="595"/>
          <w:tab w:val="right" w:pos="879"/>
          <w:tab w:val="right" w:pos="1021"/>
        </w:tabs>
        <w:spacing w:after="0" w:line="240" w:lineRule="auto"/>
        <w:ind w:left="454" w:hanging="142"/>
        <w:jc w:val="both"/>
        <w:rPr>
          <w:rFonts w:ascii="w_Badr" w:eastAsia="Times New Roman" w:hAnsi="w_Badr" w:cs="w_Badr"/>
          <w:color w:val="242887"/>
          <w:sz w:val="24"/>
          <w:lang w:bidi="fa-IR"/>
        </w:rPr>
      </w:pPr>
      <w:r w:rsidRPr="00410F5B">
        <w:rPr>
          <w:rFonts w:ascii="w_Badr" w:eastAsia="Times New Roman" w:hAnsi="w_Badr" w:cs="w_Badr"/>
          <w:color w:val="242887"/>
          <w:sz w:val="24"/>
          <w:rtl/>
          <w:lang w:bidi="fa-IR"/>
        </w:rPr>
        <w:t xml:space="preserve">وَ اغْلُلْ أَيْدِيَهُمْ حَتَّى لَا يَصِلُوا إِلَيَّ بِسُوءٍ أَبَداً </w:t>
      </w:r>
    </w:p>
    <w:p w:rsidR="00F94E4B" w:rsidRDefault="004E2358" w:rsidP="00A4044E">
      <w:pPr>
        <w:pStyle w:val="ListParagraph"/>
        <w:numPr>
          <w:ilvl w:val="1"/>
          <w:numId w:val="33"/>
        </w:numPr>
        <w:tabs>
          <w:tab w:val="right" w:pos="595"/>
          <w:tab w:val="right" w:pos="879"/>
          <w:tab w:val="right" w:pos="1021"/>
        </w:tabs>
        <w:spacing w:after="0" w:line="240" w:lineRule="auto"/>
        <w:ind w:left="454" w:hanging="142"/>
        <w:jc w:val="both"/>
        <w:rPr>
          <w:rFonts w:ascii="w_Badr" w:eastAsia="Times New Roman" w:hAnsi="w_Badr" w:cs="w_Badr"/>
          <w:color w:val="242887"/>
          <w:sz w:val="24"/>
          <w:lang w:bidi="fa-IR"/>
        </w:rPr>
      </w:pPr>
      <w:r w:rsidRPr="00410F5B">
        <w:rPr>
          <w:rFonts w:ascii="w_Badr" w:eastAsia="Times New Roman" w:hAnsi="w_Badr" w:cs="w_Badr"/>
          <w:color w:val="242887"/>
          <w:sz w:val="24"/>
          <w:rtl/>
          <w:lang w:bidi="fa-IR"/>
        </w:rPr>
        <w:t xml:space="preserve">وَ قَيِّدْ أَرْجُلَهُمْ حَتَّى لَا يَقِفُوا لِي أَثَراً أَبَداً </w:t>
      </w:r>
    </w:p>
    <w:p w:rsidR="00F137B2" w:rsidRPr="00410F5B" w:rsidRDefault="004E2358" w:rsidP="00A4044E">
      <w:pPr>
        <w:pStyle w:val="ListParagraph"/>
        <w:numPr>
          <w:ilvl w:val="1"/>
          <w:numId w:val="33"/>
        </w:numPr>
        <w:tabs>
          <w:tab w:val="right" w:pos="595"/>
          <w:tab w:val="right" w:pos="879"/>
          <w:tab w:val="right" w:pos="1021"/>
        </w:tabs>
        <w:spacing w:after="0" w:line="240" w:lineRule="auto"/>
        <w:ind w:left="454" w:hanging="142"/>
        <w:jc w:val="both"/>
        <w:rPr>
          <w:rFonts w:ascii="w_Badr" w:eastAsia="Times New Roman" w:hAnsi="w_Badr" w:cs="w_Badr"/>
          <w:color w:val="242887"/>
          <w:sz w:val="24"/>
          <w:rtl/>
          <w:lang w:bidi="fa-IR"/>
        </w:rPr>
      </w:pPr>
      <w:r w:rsidRPr="00410F5B">
        <w:rPr>
          <w:rFonts w:ascii="w_Badr" w:eastAsia="Times New Roman" w:hAnsi="w_Badr" w:cs="w_Badr"/>
          <w:color w:val="242887"/>
          <w:sz w:val="24"/>
          <w:rtl/>
          <w:lang w:bidi="fa-IR"/>
        </w:rPr>
        <w:t>وَ أَنْسِهِمْ ذِكْرِي حَتَّى لَا يَعْرِفُوا لِي خَبَراً أَبَداً وَ لَا يَرَوْا لِي مَنْظَراً أَبَداً بِحَقِّ لَا إِلَهَ إِلَّا أَنْتَ يَا رَحْمَانُ يَا رَحِيمُ يَا حَيُّ يَا قَيُّومُ-</w:t>
      </w:r>
      <w:r w:rsidRPr="00410F5B">
        <w:rPr>
          <w:rFonts w:ascii="w_Badr" w:eastAsia="Times New Roman" w:hAnsi="w_Badr" w:cs="w_Badr"/>
          <w:color w:val="006A0F"/>
          <w:sz w:val="24"/>
          <w:rtl/>
          <w:lang w:bidi="fa-IR"/>
        </w:rPr>
        <w:t xml:space="preserve"> وَ مَنْ يَتَبَدَّلِ الْكُفْرَ بِالْإِيمانِ فَقَدْ ضَلَّ سَواءَ السَّبِيلِ‏</w:t>
      </w:r>
      <w:r w:rsidRPr="00410F5B">
        <w:rPr>
          <w:rFonts w:ascii="w_Badr" w:eastAsia="Times New Roman" w:hAnsi="w_Badr" w:cs="w_Badr"/>
          <w:color w:val="242887"/>
          <w:sz w:val="24"/>
          <w:rtl/>
          <w:lang w:bidi="fa-IR"/>
        </w:rPr>
        <w:t xml:space="preserve"> </w:t>
      </w:r>
    </w:p>
    <w:p w:rsidR="009870F5" w:rsidRPr="00915D86" w:rsidRDefault="009870F5" w:rsidP="004E2358">
      <w:pPr>
        <w:spacing w:after="0" w:line="240" w:lineRule="auto"/>
        <w:jc w:val="both"/>
        <w:rPr>
          <w:rFonts w:ascii="w_Mitra Black" w:eastAsia="Times New Roman" w:hAnsi="w_Mitra Black" w:cs="w_Mitra Black"/>
          <w:color w:val="242887"/>
          <w:sz w:val="24"/>
          <w:rtl/>
          <w:lang w:bidi="fa-IR"/>
        </w:rPr>
      </w:pPr>
      <w:r w:rsidRPr="00915D86">
        <w:rPr>
          <w:rFonts w:ascii="w_Mitra Black" w:eastAsia="Times New Roman" w:hAnsi="w_Mitra Black" w:cs="w_Mitra Black" w:hint="cs"/>
          <w:color w:val="242887"/>
          <w:sz w:val="24"/>
          <w:rtl/>
          <w:lang w:bidi="fa-IR"/>
        </w:rPr>
        <w:t>فراز هفتم:</w:t>
      </w:r>
      <w:r w:rsidR="00192FB7" w:rsidRPr="00915D86">
        <w:rPr>
          <w:rFonts w:ascii="w_Mitra Black" w:eastAsia="Times New Roman" w:hAnsi="w_Mitra Black" w:cs="w_Mitra Black" w:hint="cs"/>
          <w:color w:val="242887"/>
          <w:sz w:val="24"/>
          <w:rtl/>
          <w:lang w:bidi="fa-IR"/>
        </w:rPr>
        <w:t xml:space="preserve"> توجه به مقام اسم الله در مقابله با اراده‌های سوء</w:t>
      </w:r>
      <w:r w:rsidRPr="00915D86">
        <w:rPr>
          <w:rFonts w:ascii="w_Mitra Black" w:eastAsia="Times New Roman" w:hAnsi="w_Mitra Black" w:cs="w_Mitra Black" w:hint="cs"/>
          <w:color w:val="242887"/>
          <w:sz w:val="24"/>
          <w:rtl/>
          <w:lang w:bidi="fa-IR"/>
        </w:rPr>
        <w:t xml:space="preserve"> </w:t>
      </w:r>
    </w:p>
    <w:p w:rsidR="00F94E4B" w:rsidRDefault="004E2358" w:rsidP="00A4044E">
      <w:pPr>
        <w:pStyle w:val="ListParagraph"/>
        <w:numPr>
          <w:ilvl w:val="0"/>
          <w:numId w:val="34"/>
        </w:numPr>
        <w:spacing w:after="0" w:line="240" w:lineRule="auto"/>
        <w:jc w:val="both"/>
        <w:rPr>
          <w:rFonts w:ascii="w_Badr" w:eastAsia="Times New Roman" w:hAnsi="w_Badr" w:cs="w_Badr"/>
          <w:color w:val="242887"/>
          <w:sz w:val="24"/>
          <w:lang w:bidi="fa-IR"/>
        </w:rPr>
      </w:pPr>
      <w:r w:rsidRPr="00F94E4B">
        <w:rPr>
          <w:rFonts w:ascii="w_Badr" w:eastAsia="Times New Roman" w:hAnsi="w_Badr" w:cs="w_Badr"/>
          <w:color w:val="242887"/>
          <w:sz w:val="24"/>
          <w:rtl/>
          <w:lang w:bidi="fa-IR"/>
        </w:rPr>
        <w:t xml:space="preserve">اللَّهُمَّ بِحَقِّ بِسْمِ اللَّهِ الرَّحْمَنِ الرَّحِيمِ </w:t>
      </w:r>
    </w:p>
    <w:p w:rsidR="00F94E4B" w:rsidRDefault="004E2358" w:rsidP="00A4044E">
      <w:pPr>
        <w:pStyle w:val="ListParagraph"/>
        <w:numPr>
          <w:ilvl w:val="1"/>
          <w:numId w:val="34"/>
        </w:numPr>
        <w:spacing w:after="0" w:line="240" w:lineRule="auto"/>
        <w:jc w:val="both"/>
        <w:rPr>
          <w:rFonts w:ascii="w_Badr" w:eastAsia="Times New Roman" w:hAnsi="w_Badr" w:cs="w_Badr"/>
          <w:color w:val="242887"/>
          <w:sz w:val="24"/>
          <w:lang w:bidi="fa-IR"/>
        </w:rPr>
      </w:pPr>
      <w:r w:rsidRPr="00F94E4B">
        <w:rPr>
          <w:rFonts w:ascii="w_Badr" w:eastAsia="Times New Roman" w:hAnsi="w_Badr" w:cs="w_Badr"/>
          <w:color w:val="242887"/>
          <w:sz w:val="24"/>
          <w:rtl/>
          <w:lang w:bidi="fa-IR"/>
        </w:rPr>
        <w:t xml:space="preserve">صَلِّ عَلَى مُحَمَّدٍ وَ آلِ مُحَمَّدٍ </w:t>
      </w:r>
    </w:p>
    <w:p w:rsidR="00F94E4B" w:rsidRDefault="004E2358" w:rsidP="00A4044E">
      <w:pPr>
        <w:pStyle w:val="ListParagraph"/>
        <w:numPr>
          <w:ilvl w:val="1"/>
          <w:numId w:val="34"/>
        </w:numPr>
        <w:spacing w:after="0" w:line="240" w:lineRule="auto"/>
        <w:jc w:val="both"/>
        <w:rPr>
          <w:rFonts w:ascii="w_Badr" w:eastAsia="Times New Roman" w:hAnsi="w_Badr" w:cs="w_Badr"/>
          <w:color w:val="242887"/>
          <w:sz w:val="24"/>
          <w:lang w:bidi="fa-IR"/>
        </w:rPr>
      </w:pPr>
      <w:r w:rsidRPr="00F94E4B">
        <w:rPr>
          <w:rFonts w:ascii="w_Badr" w:eastAsia="Times New Roman" w:hAnsi="w_Badr" w:cs="w_Badr"/>
          <w:color w:val="242887"/>
          <w:sz w:val="24"/>
          <w:rtl/>
          <w:lang w:bidi="fa-IR"/>
        </w:rPr>
        <w:t>وَ أَضْلِلْ عَنِّي مَنْ يُرِيدُنِي بِسُوءٍ حَتَّى لَا يَلْقَوْنِي يَا شَدِيدَ الْقُوَى-</w:t>
      </w:r>
      <w:r w:rsidRPr="00F94E4B">
        <w:rPr>
          <w:rFonts w:ascii="w_Badr" w:eastAsia="Times New Roman" w:hAnsi="w_Badr" w:cs="w_Badr"/>
          <w:color w:val="006A0F"/>
          <w:sz w:val="24"/>
          <w:rtl/>
          <w:lang w:bidi="fa-IR"/>
        </w:rPr>
        <w:t xml:space="preserve"> وَ اعْلَمُوا أَنَّ اللَّهَ يَحُولُ بَيْنَ الْمَرْءِ وَ قَلْبِهِ‏</w:t>
      </w:r>
      <w:r w:rsidRPr="00F94E4B">
        <w:rPr>
          <w:rFonts w:ascii="w_Badr" w:eastAsia="Times New Roman" w:hAnsi="w_Badr" w:cs="w_Badr"/>
          <w:color w:val="242887"/>
          <w:sz w:val="24"/>
          <w:rtl/>
          <w:lang w:bidi="fa-IR"/>
        </w:rPr>
        <w:t xml:space="preserve"> </w:t>
      </w:r>
    </w:p>
    <w:p w:rsidR="00F94E4B" w:rsidRDefault="004E2358" w:rsidP="00A4044E">
      <w:pPr>
        <w:pStyle w:val="ListParagraph"/>
        <w:numPr>
          <w:ilvl w:val="0"/>
          <w:numId w:val="34"/>
        </w:numPr>
        <w:spacing w:after="0" w:line="240" w:lineRule="auto"/>
        <w:jc w:val="both"/>
        <w:rPr>
          <w:rFonts w:ascii="w_Badr" w:eastAsia="Times New Roman" w:hAnsi="w_Badr" w:cs="w_Badr"/>
          <w:color w:val="242887"/>
          <w:sz w:val="24"/>
          <w:lang w:bidi="fa-IR"/>
        </w:rPr>
      </w:pPr>
      <w:r w:rsidRPr="00F94E4B">
        <w:rPr>
          <w:rFonts w:ascii="w_Badr" w:eastAsia="Times New Roman" w:hAnsi="w_Badr" w:cs="w_Badr"/>
          <w:color w:val="242887"/>
          <w:sz w:val="24"/>
          <w:rtl/>
          <w:lang w:bidi="fa-IR"/>
        </w:rPr>
        <w:t xml:space="preserve">عَلِمْنَا يَا رَبَّنَا وَ آمَنَّا وَ صَدَّقْنَا </w:t>
      </w:r>
    </w:p>
    <w:p w:rsidR="00F94E4B" w:rsidRDefault="004E2358" w:rsidP="00A4044E">
      <w:pPr>
        <w:pStyle w:val="ListParagraph"/>
        <w:numPr>
          <w:ilvl w:val="1"/>
          <w:numId w:val="34"/>
        </w:numPr>
        <w:spacing w:after="0" w:line="240" w:lineRule="auto"/>
        <w:jc w:val="both"/>
        <w:rPr>
          <w:rFonts w:ascii="w_Badr" w:eastAsia="Times New Roman" w:hAnsi="w_Badr" w:cs="w_Badr"/>
          <w:color w:val="242887"/>
          <w:sz w:val="24"/>
          <w:lang w:bidi="fa-IR"/>
        </w:rPr>
      </w:pPr>
      <w:r w:rsidRPr="00F94E4B">
        <w:rPr>
          <w:rFonts w:ascii="w_Badr" w:eastAsia="Times New Roman" w:hAnsi="w_Badr" w:cs="w_Badr"/>
          <w:color w:val="242887"/>
          <w:sz w:val="24"/>
          <w:rtl/>
          <w:lang w:bidi="fa-IR"/>
        </w:rPr>
        <w:t xml:space="preserve">فَحُلْ بِحَقِّكَ عَلَى نَفْسِكَ بَيْنَنَا وَ بَيْنَ أَعْدَائِنَا وَ مَنْ يَطْلُبُنَا </w:t>
      </w:r>
    </w:p>
    <w:p w:rsidR="00F94E4B" w:rsidRDefault="004E2358" w:rsidP="00A4044E">
      <w:pPr>
        <w:pStyle w:val="ListParagraph"/>
        <w:numPr>
          <w:ilvl w:val="1"/>
          <w:numId w:val="34"/>
        </w:numPr>
        <w:spacing w:after="0" w:line="240" w:lineRule="auto"/>
        <w:jc w:val="both"/>
        <w:rPr>
          <w:rFonts w:ascii="w_Badr" w:eastAsia="Times New Roman" w:hAnsi="w_Badr" w:cs="w_Badr"/>
          <w:color w:val="242887"/>
          <w:sz w:val="24"/>
          <w:lang w:bidi="fa-IR"/>
        </w:rPr>
      </w:pPr>
      <w:r w:rsidRPr="00F94E4B">
        <w:rPr>
          <w:rFonts w:ascii="w_Badr" w:eastAsia="Times New Roman" w:hAnsi="w_Badr" w:cs="w_Badr"/>
          <w:color w:val="242887"/>
          <w:sz w:val="24"/>
          <w:rtl/>
          <w:lang w:bidi="fa-IR"/>
        </w:rPr>
        <w:t xml:space="preserve">وَ اصْرِفْ قُلُوبَهُمْ عَنَّا </w:t>
      </w:r>
    </w:p>
    <w:p w:rsidR="00F94E4B" w:rsidRDefault="004E2358" w:rsidP="00A4044E">
      <w:pPr>
        <w:pStyle w:val="ListParagraph"/>
        <w:numPr>
          <w:ilvl w:val="1"/>
          <w:numId w:val="34"/>
        </w:numPr>
        <w:spacing w:after="0" w:line="240" w:lineRule="auto"/>
        <w:jc w:val="both"/>
        <w:rPr>
          <w:rFonts w:ascii="w_Badr" w:eastAsia="Times New Roman" w:hAnsi="w_Badr" w:cs="w_Badr"/>
          <w:color w:val="242887"/>
          <w:sz w:val="24"/>
          <w:lang w:bidi="fa-IR"/>
        </w:rPr>
      </w:pPr>
      <w:r w:rsidRPr="00F94E4B">
        <w:rPr>
          <w:rFonts w:ascii="w_Badr" w:eastAsia="Times New Roman" w:hAnsi="w_Badr" w:cs="w_Badr"/>
          <w:color w:val="242887"/>
          <w:sz w:val="24"/>
          <w:rtl/>
          <w:lang w:bidi="fa-IR"/>
        </w:rPr>
        <w:t xml:space="preserve">وَ اطْبَعْ عَلَيْهَا أَنْ يَفْقَهُونَا </w:t>
      </w:r>
    </w:p>
    <w:p w:rsidR="00F94E4B" w:rsidRDefault="004E2358" w:rsidP="00A4044E">
      <w:pPr>
        <w:pStyle w:val="ListParagraph"/>
        <w:numPr>
          <w:ilvl w:val="1"/>
          <w:numId w:val="34"/>
        </w:numPr>
        <w:spacing w:after="0" w:line="240" w:lineRule="auto"/>
        <w:jc w:val="both"/>
        <w:rPr>
          <w:rFonts w:ascii="w_Badr" w:eastAsia="Times New Roman" w:hAnsi="w_Badr" w:cs="w_Badr"/>
          <w:color w:val="242887"/>
          <w:sz w:val="24"/>
          <w:lang w:bidi="fa-IR"/>
        </w:rPr>
      </w:pPr>
      <w:r w:rsidRPr="00F94E4B">
        <w:rPr>
          <w:rFonts w:ascii="w_Badr" w:eastAsia="Times New Roman" w:hAnsi="w_Badr" w:cs="w_Badr"/>
          <w:color w:val="242887"/>
          <w:sz w:val="24"/>
          <w:rtl/>
          <w:lang w:bidi="fa-IR"/>
        </w:rPr>
        <w:t xml:space="preserve">وَ اغْلُلْ أَيْدِيَهُمْ أَنْ يُؤْذُونَا </w:t>
      </w:r>
    </w:p>
    <w:p w:rsidR="00F94E4B" w:rsidRDefault="004E2358" w:rsidP="00A4044E">
      <w:pPr>
        <w:pStyle w:val="ListParagraph"/>
        <w:numPr>
          <w:ilvl w:val="1"/>
          <w:numId w:val="34"/>
        </w:numPr>
        <w:spacing w:after="0" w:line="240" w:lineRule="auto"/>
        <w:jc w:val="both"/>
        <w:rPr>
          <w:rFonts w:ascii="w_Badr" w:eastAsia="Times New Roman" w:hAnsi="w_Badr" w:cs="w_Badr"/>
          <w:color w:val="242887"/>
          <w:sz w:val="24"/>
          <w:lang w:bidi="fa-IR"/>
        </w:rPr>
      </w:pPr>
      <w:r w:rsidRPr="00F94E4B">
        <w:rPr>
          <w:rFonts w:ascii="w_Badr" w:eastAsia="Times New Roman" w:hAnsi="w_Badr" w:cs="w_Badr"/>
          <w:color w:val="242887"/>
          <w:sz w:val="24"/>
          <w:rtl/>
          <w:lang w:bidi="fa-IR"/>
        </w:rPr>
        <w:t xml:space="preserve">وَ أَعْمِ أَبْصَارَهُمْ أَنْ يَرَوْنَا </w:t>
      </w:r>
    </w:p>
    <w:p w:rsidR="00F94E4B" w:rsidRDefault="004E2358" w:rsidP="00A4044E">
      <w:pPr>
        <w:pStyle w:val="ListParagraph"/>
        <w:numPr>
          <w:ilvl w:val="0"/>
          <w:numId w:val="34"/>
        </w:numPr>
        <w:spacing w:after="0" w:line="240" w:lineRule="auto"/>
        <w:jc w:val="both"/>
        <w:rPr>
          <w:rFonts w:ascii="w_Badr" w:eastAsia="Times New Roman" w:hAnsi="w_Badr" w:cs="w_Badr"/>
          <w:color w:val="242887"/>
          <w:sz w:val="24"/>
          <w:lang w:bidi="fa-IR"/>
        </w:rPr>
      </w:pPr>
      <w:r w:rsidRPr="00F94E4B">
        <w:rPr>
          <w:rFonts w:ascii="w_Badr" w:eastAsia="Times New Roman" w:hAnsi="w_Badr" w:cs="w_Badr"/>
          <w:color w:val="242887"/>
          <w:sz w:val="24"/>
          <w:rtl/>
          <w:lang w:bidi="fa-IR"/>
        </w:rPr>
        <w:t xml:space="preserve">يَا ذَا الْعِزَّةِ وَ السُّلْطَانِ وَ الْكِبْرِيَاءِ وَ الْإِحْسَانِ </w:t>
      </w:r>
    </w:p>
    <w:p w:rsidR="00F94E4B" w:rsidRPr="00F94E4B" w:rsidRDefault="004E2358" w:rsidP="00A4044E">
      <w:pPr>
        <w:pStyle w:val="ListParagraph"/>
        <w:numPr>
          <w:ilvl w:val="0"/>
          <w:numId w:val="34"/>
        </w:numPr>
        <w:spacing w:after="0" w:line="240" w:lineRule="auto"/>
        <w:jc w:val="both"/>
        <w:rPr>
          <w:rFonts w:ascii="w_Badr" w:eastAsia="Times New Roman" w:hAnsi="w_Badr" w:cs="w_Badr"/>
          <w:color w:val="242887"/>
          <w:sz w:val="24"/>
          <w:lang w:bidi="fa-IR"/>
        </w:rPr>
      </w:pPr>
      <w:r w:rsidRPr="00F94E4B">
        <w:rPr>
          <w:rFonts w:ascii="w_Badr" w:eastAsia="Times New Roman" w:hAnsi="w_Badr" w:cs="w_Badr"/>
          <w:color w:val="242887"/>
          <w:sz w:val="24"/>
          <w:rtl/>
          <w:lang w:bidi="fa-IR"/>
        </w:rPr>
        <w:lastRenderedPageBreak/>
        <w:t>يَا حَنَّانُ يَا مَنَّانُ‏</w:t>
      </w:r>
      <w:r w:rsidRPr="00F94E4B">
        <w:rPr>
          <w:rFonts w:ascii="w_Badr" w:eastAsia="Times New Roman" w:hAnsi="w_Badr" w:cs="w_Badr"/>
          <w:color w:val="006A0F"/>
          <w:sz w:val="24"/>
          <w:rtl/>
          <w:lang w:bidi="fa-IR"/>
        </w:rPr>
        <w:t xml:space="preserve"> </w:t>
      </w:r>
    </w:p>
    <w:p w:rsidR="00F94E4B" w:rsidRDefault="004E2358" w:rsidP="00A4044E">
      <w:pPr>
        <w:pStyle w:val="ListParagraph"/>
        <w:numPr>
          <w:ilvl w:val="0"/>
          <w:numId w:val="34"/>
        </w:numPr>
        <w:spacing w:after="0" w:line="240" w:lineRule="auto"/>
        <w:jc w:val="both"/>
        <w:rPr>
          <w:rFonts w:ascii="w_Badr" w:eastAsia="Times New Roman" w:hAnsi="w_Badr" w:cs="w_Badr"/>
          <w:color w:val="242887"/>
          <w:sz w:val="24"/>
          <w:lang w:bidi="fa-IR"/>
        </w:rPr>
      </w:pPr>
      <w:r w:rsidRPr="00F94E4B">
        <w:rPr>
          <w:rFonts w:ascii="w_Badr" w:eastAsia="Times New Roman" w:hAnsi="w_Badr" w:cs="w_Badr"/>
          <w:color w:val="006A0F"/>
          <w:sz w:val="24"/>
          <w:rtl/>
          <w:lang w:bidi="fa-IR"/>
        </w:rPr>
        <w:t>وَ طُبِعَ عَلى‏ قُلُوبِهِمْ فَهُمْ لا يَفْقَهُونَ‏</w:t>
      </w:r>
      <w:r w:rsidRPr="00F94E4B">
        <w:rPr>
          <w:rFonts w:ascii="w_Badr" w:eastAsia="Times New Roman" w:hAnsi="w_Badr" w:cs="w_Badr"/>
          <w:color w:val="242887"/>
          <w:sz w:val="24"/>
          <w:rtl/>
          <w:lang w:bidi="fa-IR"/>
        </w:rPr>
        <w:t xml:space="preserve"> وَ عَلَى آذَانِهِمْ فَهُمْ لَا يَسْمَعُونَ</w:t>
      </w:r>
    </w:p>
    <w:p w:rsidR="00F137B2" w:rsidRPr="00F94E4B" w:rsidRDefault="004E2358" w:rsidP="00A4044E">
      <w:pPr>
        <w:pStyle w:val="ListParagraph"/>
        <w:numPr>
          <w:ilvl w:val="0"/>
          <w:numId w:val="34"/>
        </w:numPr>
        <w:spacing w:after="0" w:line="240" w:lineRule="auto"/>
        <w:jc w:val="both"/>
        <w:rPr>
          <w:rFonts w:ascii="w_Badr" w:eastAsia="Times New Roman" w:hAnsi="w_Badr" w:cs="w_Badr"/>
          <w:color w:val="242887"/>
          <w:sz w:val="24"/>
          <w:rtl/>
          <w:lang w:bidi="fa-IR"/>
        </w:rPr>
      </w:pPr>
      <w:r w:rsidRPr="00F94E4B">
        <w:rPr>
          <w:rFonts w:ascii="w_Badr" w:eastAsia="Times New Roman" w:hAnsi="w_Badr" w:cs="w_Badr"/>
          <w:color w:val="006A0F"/>
          <w:sz w:val="24"/>
          <w:rtl/>
          <w:lang w:bidi="fa-IR"/>
        </w:rPr>
        <w:t>كَذلِكَ يَطْبَعُ اللَّهُ عَلى‏ قُلُوبِ الْكافِرِينَ‏</w:t>
      </w:r>
      <w:r w:rsidRPr="00F94E4B">
        <w:rPr>
          <w:rFonts w:ascii="w_Badr" w:eastAsia="Times New Roman" w:hAnsi="w_Badr" w:cs="w_Badr"/>
          <w:color w:val="242887"/>
          <w:sz w:val="24"/>
          <w:rtl/>
          <w:lang w:bidi="fa-IR"/>
        </w:rPr>
        <w:t xml:space="preserve"> </w:t>
      </w:r>
    </w:p>
    <w:p w:rsidR="009870F5" w:rsidRDefault="00192FB7" w:rsidP="004E2358">
      <w:pPr>
        <w:spacing w:after="0" w:line="240" w:lineRule="auto"/>
        <w:jc w:val="both"/>
        <w:rPr>
          <w:rFonts w:ascii="w_Badr" w:eastAsia="Times New Roman" w:hAnsi="w_Badr" w:cs="w_Badr"/>
          <w:color w:val="242887"/>
          <w:sz w:val="24"/>
          <w:rtl/>
          <w:lang w:bidi="fa-IR"/>
        </w:rPr>
      </w:pPr>
      <w:r>
        <w:rPr>
          <w:rFonts w:ascii="w_Badr" w:eastAsia="Times New Roman" w:hAnsi="w_Badr" w:cs="w_Badr" w:hint="cs"/>
          <w:color w:val="242887"/>
          <w:sz w:val="24"/>
          <w:rtl/>
          <w:lang w:bidi="fa-IR"/>
        </w:rPr>
        <w:t xml:space="preserve">فراز هشتم: توجه به مقام اسم اعظم و ملک قدیم در مقابله با اراده‌های سوء </w:t>
      </w:r>
    </w:p>
    <w:p w:rsidR="00F94E4B" w:rsidRPr="00F94E4B" w:rsidRDefault="004E2358" w:rsidP="00A4044E">
      <w:pPr>
        <w:pStyle w:val="ListParagraph"/>
        <w:numPr>
          <w:ilvl w:val="0"/>
          <w:numId w:val="35"/>
        </w:numPr>
        <w:spacing w:after="0" w:line="240" w:lineRule="auto"/>
        <w:jc w:val="both"/>
        <w:rPr>
          <w:rFonts w:ascii="w_Badr" w:eastAsia="Times New Roman" w:hAnsi="w_Badr" w:cs="w_Badr"/>
          <w:color w:val="006A0F"/>
          <w:sz w:val="24"/>
          <w:lang w:bidi="fa-IR"/>
        </w:rPr>
      </w:pPr>
      <w:r w:rsidRPr="00F94E4B">
        <w:rPr>
          <w:rFonts w:ascii="w_Badr" w:eastAsia="Times New Roman" w:hAnsi="w_Badr" w:cs="w_Badr"/>
          <w:color w:val="242887"/>
          <w:sz w:val="24"/>
          <w:rtl/>
          <w:lang w:bidi="fa-IR"/>
        </w:rPr>
        <w:t xml:space="preserve">اللَّهُمَّ بِاسْمِكَ الْعَظِيمِ وَ مُلْكِكَ الْأَوَّلِ الْقَدِيمِ </w:t>
      </w:r>
    </w:p>
    <w:p w:rsidR="00F94E4B" w:rsidRPr="00F94E4B" w:rsidRDefault="004E2358" w:rsidP="00A4044E">
      <w:pPr>
        <w:pStyle w:val="ListParagraph"/>
        <w:numPr>
          <w:ilvl w:val="1"/>
          <w:numId w:val="35"/>
        </w:numPr>
        <w:spacing w:after="0" w:line="240" w:lineRule="auto"/>
        <w:jc w:val="both"/>
        <w:rPr>
          <w:rFonts w:ascii="w_Badr" w:eastAsia="Times New Roman" w:hAnsi="w_Badr" w:cs="w_Badr"/>
          <w:color w:val="006A0F"/>
          <w:sz w:val="24"/>
          <w:lang w:bidi="fa-IR"/>
        </w:rPr>
      </w:pPr>
      <w:r w:rsidRPr="00F94E4B">
        <w:rPr>
          <w:rFonts w:ascii="w_Badr" w:eastAsia="Times New Roman" w:hAnsi="w_Badr" w:cs="w_Badr"/>
          <w:color w:val="242887"/>
          <w:sz w:val="24"/>
          <w:rtl/>
          <w:lang w:bidi="fa-IR"/>
        </w:rPr>
        <w:t xml:space="preserve">صَلِّ عَلَى مُحَمَّدٍ وَ آلِ مُحَمَّدٍ </w:t>
      </w:r>
    </w:p>
    <w:p w:rsidR="00F94E4B" w:rsidRPr="00F94E4B" w:rsidRDefault="004E2358" w:rsidP="00A4044E">
      <w:pPr>
        <w:pStyle w:val="ListParagraph"/>
        <w:numPr>
          <w:ilvl w:val="1"/>
          <w:numId w:val="35"/>
        </w:numPr>
        <w:spacing w:after="0" w:line="240" w:lineRule="auto"/>
        <w:jc w:val="both"/>
        <w:rPr>
          <w:rFonts w:ascii="w_Badr" w:eastAsia="Times New Roman" w:hAnsi="w_Badr" w:cs="w_Badr"/>
          <w:color w:val="006A0F"/>
          <w:sz w:val="24"/>
          <w:lang w:bidi="fa-IR"/>
        </w:rPr>
      </w:pPr>
      <w:r w:rsidRPr="00F94E4B">
        <w:rPr>
          <w:rFonts w:ascii="w_Badr" w:eastAsia="Times New Roman" w:hAnsi="w_Badr" w:cs="w_Badr"/>
          <w:color w:val="242887"/>
          <w:sz w:val="24"/>
          <w:rtl/>
          <w:lang w:bidi="fa-IR"/>
        </w:rPr>
        <w:t xml:space="preserve">وَ اطْبَعْ عَلَى قُلُوبِ كُلِّ مَنْ يُرِيدُنِي بِسُوءٍ </w:t>
      </w:r>
    </w:p>
    <w:p w:rsidR="00192FB7" w:rsidRPr="00F94E4B" w:rsidRDefault="004E2358" w:rsidP="00A4044E">
      <w:pPr>
        <w:pStyle w:val="ListParagraph"/>
        <w:numPr>
          <w:ilvl w:val="1"/>
          <w:numId w:val="35"/>
        </w:numPr>
        <w:spacing w:after="0" w:line="240" w:lineRule="auto"/>
        <w:jc w:val="both"/>
        <w:rPr>
          <w:rFonts w:ascii="w_Badr" w:eastAsia="Times New Roman" w:hAnsi="w_Badr" w:cs="w_Badr"/>
          <w:color w:val="006A0F"/>
          <w:sz w:val="24"/>
          <w:rtl/>
          <w:lang w:bidi="fa-IR"/>
        </w:rPr>
      </w:pPr>
      <w:r w:rsidRPr="00F94E4B">
        <w:rPr>
          <w:rFonts w:ascii="w_Badr" w:eastAsia="Times New Roman" w:hAnsi="w_Badr" w:cs="w_Badr"/>
          <w:color w:val="242887"/>
          <w:sz w:val="24"/>
          <w:rtl/>
          <w:lang w:bidi="fa-IR"/>
        </w:rPr>
        <w:t>وَ أَسْأَلُكَ أَنْ تَسُدَّ آذَانَهُمْ وَ تَطْمِسَ عَلَى أَعْيُنِهِمْ</w:t>
      </w:r>
      <w:r w:rsidR="00F94E4B">
        <w:rPr>
          <w:rFonts w:ascii="w_Badr" w:eastAsia="Times New Roman" w:hAnsi="w_Badr" w:cs="w_Badr" w:hint="cs"/>
          <w:color w:val="242887"/>
          <w:sz w:val="24"/>
          <w:rtl/>
          <w:lang w:bidi="fa-IR"/>
        </w:rPr>
        <w:t xml:space="preserve"> </w:t>
      </w:r>
      <w:r w:rsidRPr="00F94E4B">
        <w:rPr>
          <w:rFonts w:ascii="w_Badr" w:eastAsia="Times New Roman" w:hAnsi="w_Badr" w:cs="w_Badr"/>
          <w:color w:val="006A0F"/>
          <w:sz w:val="24"/>
          <w:rtl/>
          <w:lang w:bidi="fa-IR"/>
        </w:rPr>
        <w:t>وَ فَرِيقاً حَقَّ عَلَيْهِمُ الضَّلالَةُ إِنَّهُمُ اتَّخَذُوا الشَّياطِينَ أَوْلِياءَ مِنْ دُونِ اللَّهِ وَ يَحْسَبُونَ أَنَّهُمْ مُهْتَدُونَ</w:t>
      </w:r>
    </w:p>
    <w:p w:rsidR="00F137B2" w:rsidRPr="00915D86" w:rsidRDefault="004E2358" w:rsidP="004E2358">
      <w:pPr>
        <w:spacing w:after="0" w:line="240" w:lineRule="auto"/>
        <w:jc w:val="both"/>
        <w:rPr>
          <w:rFonts w:ascii="w_Mitra Black" w:eastAsia="Times New Roman" w:hAnsi="w_Mitra Black" w:cs="w_Mitra Black"/>
          <w:color w:val="242887"/>
          <w:sz w:val="24"/>
          <w:rtl/>
          <w:lang w:bidi="fa-IR"/>
        </w:rPr>
      </w:pPr>
      <w:r w:rsidRPr="00915D86">
        <w:rPr>
          <w:rFonts w:ascii="w_Mitra Black" w:eastAsia="Times New Roman" w:hAnsi="w_Mitra Black" w:cs="w_Mitra Black"/>
          <w:color w:val="242887"/>
          <w:sz w:val="24"/>
          <w:rtl/>
          <w:lang w:bidi="fa-IR"/>
        </w:rPr>
        <w:t>‏</w:t>
      </w:r>
      <w:r w:rsidR="00192FB7" w:rsidRPr="00915D86">
        <w:rPr>
          <w:rFonts w:ascii="w_Mitra Black" w:eastAsia="Times New Roman" w:hAnsi="w_Mitra Black" w:cs="w_Mitra Black" w:hint="cs"/>
          <w:color w:val="242887"/>
          <w:sz w:val="24"/>
          <w:rtl/>
          <w:lang w:bidi="fa-IR"/>
        </w:rPr>
        <w:t xml:space="preserve">فراز نهم: توجه به اراده غالب خداوند در مقابله با اراده‌های  سوء </w:t>
      </w:r>
      <w:r w:rsidRPr="00915D86">
        <w:rPr>
          <w:rFonts w:ascii="w_Mitra Black" w:eastAsia="Times New Roman" w:hAnsi="w_Mitra Black" w:cs="w_Mitra Black"/>
          <w:color w:val="242887"/>
          <w:sz w:val="24"/>
          <w:rtl/>
          <w:lang w:bidi="fa-IR"/>
        </w:rPr>
        <w:t xml:space="preserve"> </w:t>
      </w:r>
    </w:p>
    <w:p w:rsidR="00F94E4B" w:rsidRDefault="004E2358" w:rsidP="00A4044E">
      <w:pPr>
        <w:pStyle w:val="ListParagraph"/>
        <w:numPr>
          <w:ilvl w:val="0"/>
          <w:numId w:val="36"/>
        </w:numPr>
        <w:spacing w:after="0" w:line="240" w:lineRule="auto"/>
        <w:jc w:val="both"/>
        <w:rPr>
          <w:rFonts w:ascii="w_Badr" w:eastAsia="Times New Roman" w:hAnsi="w_Badr" w:cs="w_Badr"/>
          <w:color w:val="242887"/>
          <w:sz w:val="24"/>
          <w:lang w:bidi="fa-IR"/>
        </w:rPr>
      </w:pPr>
      <w:r w:rsidRPr="00F94E4B">
        <w:rPr>
          <w:rFonts w:ascii="w_Badr" w:eastAsia="Times New Roman" w:hAnsi="w_Badr" w:cs="w_Badr"/>
          <w:color w:val="242887"/>
          <w:sz w:val="24"/>
          <w:rtl/>
          <w:lang w:bidi="fa-IR"/>
        </w:rPr>
        <w:t xml:space="preserve">اللَّهُمَّ يَا مَنْ لَا يُعْجِزُهُ شَيْ‏ءٌ أَرَادَهُ </w:t>
      </w:r>
    </w:p>
    <w:p w:rsidR="00F94E4B" w:rsidRDefault="004E2358" w:rsidP="00A4044E">
      <w:pPr>
        <w:pStyle w:val="ListParagraph"/>
        <w:numPr>
          <w:ilvl w:val="0"/>
          <w:numId w:val="36"/>
        </w:numPr>
        <w:spacing w:after="0" w:line="240" w:lineRule="auto"/>
        <w:jc w:val="both"/>
        <w:rPr>
          <w:rFonts w:ascii="w_Badr" w:eastAsia="Times New Roman" w:hAnsi="w_Badr" w:cs="w_Badr"/>
          <w:color w:val="242887"/>
          <w:sz w:val="24"/>
          <w:lang w:bidi="fa-IR"/>
        </w:rPr>
      </w:pPr>
      <w:r w:rsidRPr="00F94E4B">
        <w:rPr>
          <w:rFonts w:ascii="w_Badr" w:eastAsia="Times New Roman" w:hAnsi="w_Badr" w:cs="w_Badr"/>
          <w:color w:val="242887"/>
          <w:sz w:val="24"/>
          <w:rtl/>
          <w:lang w:bidi="fa-IR"/>
        </w:rPr>
        <w:t xml:space="preserve">وَ لَا يَحُولُ بَيْنَهُ وَ بَيْنَهُ حَائِلٌ </w:t>
      </w:r>
    </w:p>
    <w:p w:rsidR="00F94E4B" w:rsidRDefault="004E2358" w:rsidP="00A4044E">
      <w:pPr>
        <w:pStyle w:val="ListParagraph"/>
        <w:numPr>
          <w:ilvl w:val="0"/>
          <w:numId w:val="36"/>
        </w:numPr>
        <w:spacing w:after="0" w:line="240" w:lineRule="auto"/>
        <w:jc w:val="both"/>
        <w:rPr>
          <w:rFonts w:ascii="w_Badr" w:eastAsia="Times New Roman" w:hAnsi="w_Badr" w:cs="w_Badr"/>
          <w:color w:val="242887"/>
          <w:sz w:val="24"/>
          <w:lang w:bidi="fa-IR"/>
        </w:rPr>
      </w:pPr>
      <w:r w:rsidRPr="00F94E4B">
        <w:rPr>
          <w:rFonts w:ascii="w_Badr" w:eastAsia="Times New Roman" w:hAnsi="w_Badr" w:cs="w_Badr"/>
          <w:color w:val="242887"/>
          <w:sz w:val="24"/>
          <w:rtl/>
          <w:lang w:bidi="fa-IR"/>
        </w:rPr>
        <w:t xml:space="preserve">وَ لَا يَمْنَعُهُ مَانِعٌ </w:t>
      </w:r>
    </w:p>
    <w:p w:rsidR="00F94E4B" w:rsidRDefault="004E2358" w:rsidP="00A4044E">
      <w:pPr>
        <w:pStyle w:val="ListParagraph"/>
        <w:numPr>
          <w:ilvl w:val="0"/>
          <w:numId w:val="36"/>
        </w:numPr>
        <w:spacing w:after="0" w:line="240" w:lineRule="auto"/>
        <w:jc w:val="both"/>
        <w:rPr>
          <w:rFonts w:ascii="w_Badr" w:eastAsia="Times New Roman" w:hAnsi="w_Badr" w:cs="w_Badr"/>
          <w:color w:val="242887"/>
          <w:sz w:val="24"/>
          <w:lang w:bidi="fa-IR"/>
        </w:rPr>
      </w:pPr>
      <w:r w:rsidRPr="00F94E4B">
        <w:rPr>
          <w:rFonts w:ascii="w_Badr" w:eastAsia="Times New Roman" w:hAnsi="w_Badr" w:cs="w_Badr"/>
          <w:color w:val="242887"/>
          <w:sz w:val="24"/>
          <w:rtl/>
          <w:lang w:bidi="fa-IR"/>
        </w:rPr>
        <w:t xml:space="preserve">وَ لَا يَفُوتُهُ شَيْ‏ءٌ طَلَبَهُ أَوْ أَحَبَّهُ </w:t>
      </w:r>
    </w:p>
    <w:p w:rsidR="00F94E4B" w:rsidRDefault="004E2358" w:rsidP="00A4044E">
      <w:pPr>
        <w:pStyle w:val="ListParagraph"/>
        <w:numPr>
          <w:ilvl w:val="1"/>
          <w:numId w:val="36"/>
        </w:numPr>
        <w:spacing w:after="0" w:line="240" w:lineRule="auto"/>
        <w:jc w:val="both"/>
        <w:rPr>
          <w:rFonts w:ascii="w_Badr" w:eastAsia="Times New Roman" w:hAnsi="w_Badr" w:cs="w_Badr"/>
          <w:color w:val="242887"/>
          <w:sz w:val="24"/>
          <w:lang w:bidi="fa-IR"/>
        </w:rPr>
      </w:pPr>
      <w:r w:rsidRPr="00F94E4B">
        <w:rPr>
          <w:rFonts w:ascii="w_Badr" w:eastAsia="Times New Roman" w:hAnsi="w_Badr" w:cs="w_Badr"/>
          <w:color w:val="242887"/>
          <w:sz w:val="24"/>
          <w:rtl/>
          <w:lang w:bidi="fa-IR"/>
        </w:rPr>
        <w:t xml:space="preserve">خُذْ بِقُلُوبِ مَنْ يُرِيدُنَا بِسُوءٍ </w:t>
      </w:r>
    </w:p>
    <w:p w:rsidR="00F94E4B" w:rsidRDefault="004E2358" w:rsidP="00A4044E">
      <w:pPr>
        <w:pStyle w:val="ListParagraph"/>
        <w:numPr>
          <w:ilvl w:val="1"/>
          <w:numId w:val="36"/>
        </w:numPr>
        <w:spacing w:after="0" w:line="240" w:lineRule="auto"/>
        <w:jc w:val="both"/>
        <w:rPr>
          <w:rFonts w:ascii="w_Badr" w:eastAsia="Times New Roman" w:hAnsi="w_Badr" w:cs="w_Badr"/>
          <w:color w:val="242887"/>
          <w:sz w:val="24"/>
          <w:lang w:bidi="fa-IR"/>
        </w:rPr>
      </w:pPr>
      <w:r w:rsidRPr="00F94E4B">
        <w:rPr>
          <w:rFonts w:ascii="w_Badr" w:eastAsia="Times New Roman" w:hAnsi="w_Badr" w:cs="w_Badr"/>
          <w:color w:val="242887"/>
          <w:sz w:val="24"/>
          <w:rtl/>
          <w:lang w:bidi="fa-IR"/>
        </w:rPr>
        <w:t xml:space="preserve">وَ ارْدُدْهُمْ عَنْ مَطْلَبِنَا </w:t>
      </w:r>
    </w:p>
    <w:p w:rsidR="00F94E4B" w:rsidRDefault="004E2358" w:rsidP="00A4044E">
      <w:pPr>
        <w:pStyle w:val="ListParagraph"/>
        <w:numPr>
          <w:ilvl w:val="1"/>
          <w:numId w:val="36"/>
        </w:numPr>
        <w:spacing w:after="0" w:line="240" w:lineRule="auto"/>
        <w:jc w:val="both"/>
        <w:rPr>
          <w:rFonts w:ascii="w_Badr" w:eastAsia="Times New Roman" w:hAnsi="w_Badr" w:cs="w_Badr"/>
          <w:color w:val="242887"/>
          <w:sz w:val="24"/>
          <w:lang w:bidi="fa-IR"/>
        </w:rPr>
      </w:pPr>
      <w:r w:rsidRPr="00F94E4B">
        <w:rPr>
          <w:rFonts w:ascii="w_Badr" w:eastAsia="Times New Roman" w:hAnsi="w_Badr" w:cs="w_Badr"/>
          <w:color w:val="242887"/>
          <w:sz w:val="24"/>
          <w:rtl/>
          <w:lang w:bidi="fa-IR"/>
        </w:rPr>
        <w:t>وَ غَشِ‏</w:t>
      </w:r>
      <w:r w:rsidRPr="00F94E4B">
        <w:rPr>
          <w:rFonts w:ascii="w_Badr" w:eastAsia="Times New Roman" w:hAnsi="w_Badr" w:cs="w_Badr"/>
          <w:color w:val="242887"/>
          <w:sz w:val="24"/>
          <w:lang w:bidi="fa-IR"/>
        </w:rPr>
        <w:t xml:space="preserve"> </w:t>
      </w:r>
      <w:r w:rsidRPr="00F94E4B">
        <w:rPr>
          <w:rFonts w:ascii="w_Badr" w:eastAsia="Times New Roman" w:hAnsi="w_Badr" w:cs="w_Badr"/>
          <w:color w:val="242887"/>
          <w:sz w:val="24"/>
          <w:rtl/>
          <w:lang w:bidi="fa-IR"/>
        </w:rPr>
        <w:t xml:space="preserve">أَبْصَارَهُمْ </w:t>
      </w:r>
    </w:p>
    <w:p w:rsidR="00F94E4B" w:rsidRDefault="004E2358" w:rsidP="00A4044E">
      <w:pPr>
        <w:pStyle w:val="ListParagraph"/>
        <w:numPr>
          <w:ilvl w:val="1"/>
          <w:numId w:val="36"/>
        </w:numPr>
        <w:spacing w:after="0" w:line="240" w:lineRule="auto"/>
        <w:jc w:val="both"/>
        <w:rPr>
          <w:rFonts w:ascii="w_Badr" w:eastAsia="Times New Roman" w:hAnsi="w_Badr" w:cs="w_Badr"/>
          <w:color w:val="242887"/>
          <w:sz w:val="24"/>
          <w:lang w:bidi="fa-IR"/>
        </w:rPr>
      </w:pPr>
      <w:r w:rsidRPr="00F94E4B">
        <w:rPr>
          <w:rFonts w:ascii="w_Badr" w:eastAsia="Times New Roman" w:hAnsi="w_Badr" w:cs="w_Badr"/>
          <w:color w:val="242887"/>
          <w:sz w:val="24"/>
          <w:rtl/>
          <w:lang w:bidi="fa-IR"/>
        </w:rPr>
        <w:t xml:space="preserve">وَ عَمِّ عَلَيْهِمْ مَسْلَكَنَا </w:t>
      </w:r>
    </w:p>
    <w:p w:rsidR="00F94E4B" w:rsidRDefault="004E2358" w:rsidP="00A4044E">
      <w:pPr>
        <w:pStyle w:val="ListParagraph"/>
        <w:numPr>
          <w:ilvl w:val="1"/>
          <w:numId w:val="36"/>
        </w:numPr>
        <w:spacing w:after="0" w:line="240" w:lineRule="auto"/>
        <w:jc w:val="both"/>
        <w:rPr>
          <w:rFonts w:ascii="w_Badr" w:eastAsia="Times New Roman" w:hAnsi="w_Badr" w:cs="w_Badr"/>
          <w:color w:val="242887"/>
          <w:sz w:val="24"/>
          <w:lang w:bidi="fa-IR"/>
        </w:rPr>
      </w:pPr>
      <w:r w:rsidRPr="00F94E4B">
        <w:rPr>
          <w:rFonts w:ascii="w_Badr" w:eastAsia="Times New Roman" w:hAnsi="w_Badr" w:cs="w_Badr"/>
          <w:color w:val="242887"/>
          <w:sz w:val="24"/>
          <w:rtl/>
          <w:lang w:bidi="fa-IR"/>
        </w:rPr>
        <w:t xml:space="preserve">وَ صُكَّ أَسْمَاعَهُمْ </w:t>
      </w:r>
    </w:p>
    <w:p w:rsidR="00F94E4B" w:rsidRDefault="004E2358" w:rsidP="00A4044E">
      <w:pPr>
        <w:pStyle w:val="ListParagraph"/>
        <w:numPr>
          <w:ilvl w:val="1"/>
          <w:numId w:val="36"/>
        </w:numPr>
        <w:spacing w:after="0" w:line="240" w:lineRule="auto"/>
        <w:jc w:val="both"/>
        <w:rPr>
          <w:rFonts w:ascii="w_Badr" w:eastAsia="Times New Roman" w:hAnsi="w_Badr" w:cs="w_Badr"/>
          <w:color w:val="242887"/>
          <w:sz w:val="24"/>
          <w:lang w:bidi="fa-IR"/>
        </w:rPr>
      </w:pPr>
      <w:r w:rsidRPr="00F94E4B">
        <w:rPr>
          <w:rFonts w:ascii="w_Badr" w:eastAsia="Times New Roman" w:hAnsi="w_Badr" w:cs="w_Badr"/>
          <w:color w:val="242887"/>
          <w:sz w:val="24"/>
          <w:rtl/>
          <w:lang w:bidi="fa-IR"/>
        </w:rPr>
        <w:t xml:space="preserve">وَ أَخِفَّ عَنْهُمْ حِسَّنَا </w:t>
      </w:r>
    </w:p>
    <w:p w:rsidR="00192FB7" w:rsidRPr="00F94E4B" w:rsidRDefault="004E2358" w:rsidP="00A4044E">
      <w:pPr>
        <w:pStyle w:val="ListParagraph"/>
        <w:numPr>
          <w:ilvl w:val="1"/>
          <w:numId w:val="36"/>
        </w:numPr>
        <w:spacing w:after="0" w:line="240" w:lineRule="auto"/>
        <w:jc w:val="both"/>
        <w:rPr>
          <w:rFonts w:ascii="w_Badr" w:eastAsia="Times New Roman" w:hAnsi="w_Badr" w:cs="w_Badr"/>
          <w:color w:val="242887"/>
          <w:sz w:val="24"/>
          <w:rtl/>
          <w:lang w:bidi="fa-IR"/>
        </w:rPr>
      </w:pPr>
      <w:r w:rsidRPr="00F94E4B">
        <w:rPr>
          <w:rFonts w:ascii="w_Badr" w:eastAsia="Times New Roman" w:hAnsi="w_Badr" w:cs="w_Badr"/>
          <w:color w:val="242887"/>
          <w:sz w:val="24"/>
          <w:rtl/>
          <w:lang w:bidi="fa-IR"/>
        </w:rPr>
        <w:t>وَ اكْفِنَا أَمْرَ كُلِّ مَنْ يُرِيدُنَا بِسُوءٍ</w:t>
      </w:r>
    </w:p>
    <w:p w:rsidR="00192FB7" w:rsidRPr="00915D86" w:rsidRDefault="00192FB7" w:rsidP="004E2358">
      <w:pPr>
        <w:spacing w:after="0" w:line="240" w:lineRule="auto"/>
        <w:jc w:val="both"/>
        <w:rPr>
          <w:rFonts w:ascii="w_Mitra Black" w:eastAsia="Times New Roman" w:hAnsi="w_Mitra Black" w:cs="w_Mitra Black"/>
          <w:color w:val="242887"/>
          <w:sz w:val="24"/>
          <w:rtl/>
          <w:lang w:bidi="fa-IR"/>
        </w:rPr>
      </w:pPr>
      <w:r w:rsidRPr="00915D86">
        <w:rPr>
          <w:rFonts w:ascii="w_Mitra Black" w:eastAsia="Times New Roman" w:hAnsi="w_Mitra Black" w:cs="w_Mitra Black" w:hint="cs"/>
          <w:color w:val="242887"/>
          <w:sz w:val="24"/>
          <w:rtl/>
          <w:lang w:bidi="fa-IR"/>
        </w:rPr>
        <w:t xml:space="preserve">فراز دهم: </w:t>
      </w:r>
      <w:r w:rsidR="004457A8" w:rsidRPr="00915D86">
        <w:rPr>
          <w:rFonts w:ascii="w_Mitra Black" w:eastAsia="Times New Roman" w:hAnsi="w_Mitra Black" w:cs="w_Mitra Black" w:hint="cs"/>
          <w:color w:val="242887"/>
          <w:sz w:val="24"/>
          <w:rtl/>
          <w:lang w:bidi="fa-IR"/>
        </w:rPr>
        <w:t>توجه به القای روح از جانب خداوند در برخورداری از ستر و نصر و عزت در مقابله با ارده‌های سوء</w:t>
      </w:r>
    </w:p>
    <w:p w:rsidR="00F94E4B" w:rsidRDefault="004E2358" w:rsidP="00A4044E">
      <w:pPr>
        <w:pStyle w:val="ListParagraph"/>
        <w:numPr>
          <w:ilvl w:val="0"/>
          <w:numId w:val="37"/>
        </w:numPr>
        <w:spacing w:after="0" w:line="240" w:lineRule="auto"/>
        <w:jc w:val="both"/>
        <w:rPr>
          <w:rFonts w:ascii="w_Badr" w:eastAsia="Times New Roman" w:hAnsi="w_Badr" w:cs="w_Badr"/>
          <w:color w:val="242887"/>
          <w:sz w:val="24"/>
          <w:lang w:bidi="fa-IR"/>
        </w:rPr>
      </w:pPr>
      <w:r w:rsidRPr="00F94E4B">
        <w:rPr>
          <w:rFonts w:ascii="w_Badr" w:eastAsia="Times New Roman" w:hAnsi="w_Badr" w:cs="w_Badr"/>
          <w:color w:val="242887"/>
          <w:sz w:val="24"/>
          <w:rtl/>
          <w:lang w:bidi="fa-IR"/>
        </w:rPr>
        <w:t xml:space="preserve">يَا رَفِيعَ الدَّرَجَاتِ </w:t>
      </w:r>
    </w:p>
    <w:p w:rsidR="00F94E4B" w:rsidRDefault="004E2358" w:rsidP="00A4044E">
      <w:pPr>
        <w:pStyle w:val="ListParagraph"/>
        <w:numPr>
          <w:ilvl w:val="0"/>
          <w:numId w:val="37"/>
        </w:numPr>
        <w:spacing w:after="0" w:line="240" w:lineRule="auto"/>
        <w:jc w:val="both"/>
        <w:rPr>
          <w:rFonts w:ascii="w_Badr" w:eastAsia="Times New Roman" w:hAnsi="w_Badr" w:cs="w_Badr"/>
          <w:color w:val="242887"/>
          <w:sz w:val="24"/>
          <w:lang w:bidi="fa-IR"/>
        </w:rPr>
      </w:pPr>
      <w:r w:rsidRPr="00F94E4B">
        <w:rPr>
          <w:rFonts w:ascii="w_Badr" w:eastAsia="Times New Roman" w:hAnsi="w_Badr" w:cs="w_Badr"/>
          <w:color w:val="242887"/>
          <w:sz w:val="24"/>
          <w:rtl/>
          <w:lang w:bidi="fa-IR"/>
        </w:rPr>
        <w:t xml:space="preserve">يَا ذَا الْعَرْشِ </w:t>
      </w:r>
    </w:p>
    <w:p w:rsidR="00F94E4B" w:rsidRDefault="004E2358" w:rsidP="00A4044E">
      <w:pPr>
        <w:pStyle w:val="ListParagraph"/>
        <w:numPr>
          <w:ilvl w:val="0"/>
          <w:numId w:val="37"/>
        </w:numPr>
        <w:spacing w:after="0" w:line="240" w:lineRule="auto"/>
        <w:jc w:val="both"/>
        <w:rPr>
          <w:rFonts w:ascii="w_Badr" w:eastAsia="Times New Roman" w:hAnsi="w_Badr" w:cs="w_Badr"/>
          <w:color w:val="242887"/>
          <w:sz w:val="24"/>
          <w:lang w:bidi="fa-IR"/>
        </w:rPr>
      </w:pPr>
      <w:r w:rsidRPr="00F94E4B">
        <w:rPr>
          <w:rFonts w:ascii="w_Badr" w:eastAsia="Times New Roman" w:hAnsi="w_Badr" w:cs="w_Badr"/>
          <w:color w:val="242887"/>
          <w:sz w:val="24"/>
          <w:rtl/>
          <w:lang w:bidi="fa-IR"/>
        </w:rPr>
        <w:lastRenderedPageBreak/>
        <w:t>يَا مَنْ‏</w:t>
      </w:r>
      <w:r w:rsidRPr="00F94E4B">
        <w:rPr>
          <w:rFonts w:ascii="w_Badr" w:eastAsia="Times New Roman" w:hAnsi="w_Badr" w:cs="w_Badr"/>
          <w:color w:val="006A0F"/>
          <w:sz w:val="24"/>
          <w:rtl/>
          <w:lang w:bidi="fa-IR"/>
        </w:rPr>
        <w:t xml:space="preserve"> يُلْقِي الرُّوحَ مِنْ أَمْرِهِ عَلى‏ مَنْ يَشاءُ مِنْ عِبادِهِ‏</w:t>
      </w:r>
      <w:r w:rsidRPr="00F94E4B">
        <w:rPr>
          <w:rFonts w:ascii="w_Badr" w:eastAsia="Times New Roman" w:hAnsi="w_Badr" w:cs="w_Badr"/>
          <w:color w:val="242887"/>
          <w:sz w:val="24"/>
          <w:rtl/>
          <w:lang w:bidi="fa-IR"/>
        </w:rPr>
        <w:t xml:space="preserve"> </w:t>
      </w:r>
    </w:p>
    <w:p w:rsidR="00F94E4B" w:rsidRDefault="004E2358" w:rsidP="00A4044E">
      <w:pPr>
        <w:pStyle w:val="ListParagraph"/>
        <w:numPr>
          <w:ilvl w:val="1"/>
          <w:numId w:val="37"/>
        </w:numPr>
        <w:spacing w:after="0" w:line="240" w:lineRule="auto"/>
        <w:jc w:val="both"/>
        <w:rPr>
          <w:rFonts w:ascii="w_Badr" w:eastAsia="Times New Roman" w:hAnsi="w_Badr" w:cs="w_Badr"/>
          <w:color w:val="242887"/>
          <w:sz w:val="24"/>
          <w:lang w:bidi="fa-IR"/>
        </w:rPr>
      </w:pPr>
      <w:r w:rsidRPr="00F94E4B">
        <w:rPr>
          <w:rFonts w:ascii="w_Badr" w:eastAsia="Times New Roman" w:hAnsi="w_Badr" w:cs="w_Badr"/>
          <w:color w:val="242887"/>
          <w:sz w:val="24"/>
          <w:rtl/>
          <w:lang w:bidi="fa-IR"/>
        </w:rPr>
        <w:t xml:space="preserve">أَلْقِ عَلَيْنَا </w:t>
      </w:r>
    </w:p>
    <w:p w:rsidR="00F94E4B" w:rsidRDefault="004E2358" w:rsidP="00A4044E">
      <w:pPr>
        <w:pStyle w:val="ListParagraph"/>
        <w:numPr>
          <w:ilvl w:val="2"/>
          <w:numId w:val="37"/>
        </w:numPr>
        <w:spacing w:after="0" w:line="240" w:lineRule="auto"/>
        <w:jc w:val="both"/>
        <w:rPr>
          <w:rFonts w:ascii="w_Badr" w:eastAsia="Times New Roman" w:hAnsi="w_Badr" w:cs="w_Badr"/>
          <w:color w:val="242887"/>
          <w:sz w:val="24"/>
          <w:lang w:bidi="fa-IR"/>
        </w:rPr>
      </w:pPr>
      <w:r w:rsidRPr="00F94E4B">
        <w:rPr>
          <w:rFonts w:ascii="w_Badr" w:eastAsia="Times New Roman" w:hAnsi="w_Badr" w:cs="w_Badr"/>
          <w:color w:val="242887"/>
          <w:sz w:val="24"/>
          <w:rtl/>
          <w:lang w:bidi="fa-IR"/>
        </w:rPr>
        <w:t xml:space="preserve">سِتْراً مِنْ سَتْرِكَ </w:t>
      </w:r>
    </w:p>
    <w:p w:rsidR="00F94E4B" w:rsidRDefault="004E2358" w:rsidP="00A4044E">
      <w:pPr>
        <w:pStyle w:val="ListParagraph"/>
        <w:numPr>
          <w:ilvl w:val="2"/>
          <w:numId w:val="37"/>
        </w:numPr>
        <w:spacing w:after="0" w:line="240" w:lineRule="auto"/>
        <w:jc w:val="both"/>
        <w:rPr>
          <w:rFonts w:ascii="w_Badr" w:eastAsia="Times New Roman" w:hAnsi="w_Badr" w:cs="w_Badr"/>
          <w:color w:val="242887"/>
          <w:sz w:val="24"/>
          <w:lang w:bidi="fa-IR"/>
        </w:rPr>
      </w:pPr>
      <w:r w:rsidRPr="00F94E4B">
        <w:rPr>
          <w:rFonts w:ascii="w_Badr" w:eastAsia="Times New Roman" w:hAnsi="w_Badr" w:cs="w_Badr"/>
          <w:color w:val="242887"/>
          <w:sz w:val="24"/>
          <w:rtl/>
          <w:lang w:bidi="fa-IR"/>
        </w:rPr>
        <w:t>وَ عِزّاً مِنْ نَصْرِكَ يَا رَبَّ الْعَالَمِينَ‏</w:t>
      </w:r>
      <w:r w:rsidRPr="00F94E4B">
        <w:rPr>
          <w:rFonts w:ascii="w_Badr" w:eastAsia="Times New Roman" w:hAnsi="w_Badr" w:cs="w_Badr"/>
          <w:color w:val="006A0F"/>
          <w:sz w:val="24"/>
          <w:rtl/>
          <w:lang w:bidi="fa-IR"/>
        </w:rPr>
        <w:t xml:space="preserve"> حَتَّى إِذا جاءَتْهُمْ رُسُلُنا يَتَوَفَّوْنَهُمْ قالُوا أَيْنَ ما كُنْتُمْ تَدْعُونَ مِنْ دُونِ اللَّهِ قالُوا ضَلُّوا عَنَّا</w:t>
      </w:r>
      <w:r w:rsidRPr="00F94E4B">
        <w:rPr>
          <w:rFonts w:ascii="w_Badr" w:eastAsia="Times New Roman" w:hAnsi="w_Badr" w:cs="w_Badr"/>
          <w:color w:val="242887"/>
          <w:sz w:val="24"/>
          <w:rtl/>
          <w:lang w:bidi="fa-IR"/>
        </w:rPr>
        <w:t xml:space="preserve"> </w:t>
      </w:r>
    </w:p>
    <w:p w:rsidR="00F94E4B" w:rsidRDefault="004E2358" w:rsidP="00A4044E">
      <w:pPr>
        <w:pStyle w:val="ListParagraph"/>
        <w:numPr>
          <w:ilvl w:val="1"/>
          <w:numId w:val="37"/>
        </w:numPr>
        <w:spacing w:after="0" w:line="240" w:lineRule="auto"/>
        <w:jc w:val="both"/>
        <w:rPr>
          <w:rFonts w:ascii="w_Badr" w:eastAsia="Times New Roman" w:hAnsi="w_Badr" w:cs="w_Badr"/>
          <w:color w:val="242887"/>
          <w:sz w:val="24"/>
          <w:lang w:bidi="fa-IR"/>
        </w:rPr>
      </w:pPr>
      <w:r w:rsidRPr="00F94E4B">
        <w:rPr>
          <w:rFonts w:ascii="w_Badr" w:eastAsia="Times New Roman" w:hAnsi="w_Badr" w:cs="w_Badr"/>
          <w:color w:val="242887"/>
          <w:sz w:val="24"/>
          <w:rtl/>
          <w:lang w:bidi="fa-IR"/>
        </w:rPr>
        <w:t xml:space="preserve">اللَّهُمَّ فَلَا تُضِلَّنَا </w:t>
      </w:r>
    </w:p>
    <w:p w:rsidR="004457A8" w:rsidRPr="00F94E4B" w:rsidRDefault="004E2358" w:rsidP="00A4044E">
      <w:pPr>
        <w:pStyle w:val="ListParagraph"/>
        <w:numPr>
          <w:ilvl w:val="1"/>
          <w:numId w:val="37"/>
        </w:numPr>
        <w:spacing w:after="0" w:line="240" w:lineRule="auto"/>
        <w:jc w:val="both"/>
        <w:rPr>
          <w:rFonts w:ascii="w_Badr" w:eastAsia="Times New Roman" w:hAnsi="w_Badr" w:cs="w_Badr"/>
          <w:color w:val="242887"/>
          <w:sz w:val="24"/>
          <w:rtl/>
          <w:lang w:bidi="fa-IR"/>
        </w:rPr>
      </w:pPr>
      <w:r w:rsidRPr="00F94E4B">
        <w:rPr>
          <w:rFonts w:ascii="w_Badr" w:eastAsia="Times New Roman" w:hAnsi="w_Badr" w:cs="w_Badr"/>
          <w:color w:val="242887"/>
          <w:sz w:val="24"/>
          <w:rtl/>
          <w:lang w:bidi="fa-IR"/>
        </w:rPr>
        <w:t xml:space="preserve">وَ أَضْلِلْ عَنَّا مَنْ يُرِيدُنَا بِسُوءٍ </w:t>
      </w:r>
    </w:p>
    <w:p w:rsidR="004457A8" w:rsidRPr="00915D86" w:rsidRDefault="004457A8" w:rsidP="004E2358">
      <w:pPr>
        <w:spacing w:after="0" w:line="240" w:lineRule="auto"/>
        <w:jc w:val="both"/>
        <w:rPr>
          <w:rFonts w:ascii="w_Mitra Black" w:eastAsia="Times New Roman" w:hAnsi="w_Mitra Black" w:cs="w_Mitra Black"/>
          <w:color w:val="242887"/>
          <w:sz w:val="24"/>
          <w:rtl/>
          <w:lang w:bidi="fa-IR"/>
        </w:rPr>
      </w:pPr>
      <w:r w:rsidRPr="00915D86">
        <w:rPr>
          <w:rFonts w:ascii="w_Mitra Black" w:eastAsia="Times New Roman" w:hAnsi="w_Mitra Black" w:cs="w_Mitra Black" w:hint="cs"/>
          <w:color w:val="242887"/>
          <w:sz w:val="24"/>
          <w:rtl/>
          <w:lang w:bidi="fa-IR"/>
        </w:rPr>
        <w:t xml:space="preserve">فراز یازدهم: توجه </w:t>
      </w:r>
      <w:r w:rsidR="0045065F" w:rsidRPr="00915D86">
        <w:rPr>
          <w:rFonts w:ascii="w_Mitra Black" w:eastAsia="Times New Roman" w:hAnsi="w_Mitra Black" w:cs="w_Mitra Black" w:hint="cs"/>
          <w:color w:val="242887"/>
          <w:sz w:val="24"/>
          <w:rtl/>
          <w:lang w:bidi="fa-IR"/>
        </w:rPr>
        <w:t>به مقابله با دشمن از طریق دعا برای دچار فتنه شدن آنها با هم</w:t>
      </w:r>
    </w:p>
    <w:p w:rsidR="00F94E4B" w:rsidRDefault="004E2358" w:rsidP="00A4044E">
      <w:pPr>
        <w:pStyle w:val="ListParagraph"/>
        <w:numPr>
          <w:ilvl w:val="0"/>
          <w:numId w:val="38"/>
        </w:numPr>
        <w:spacing w:after="0" w:line="240" w:lineRule="auto"/>
        <w:jc w:val="both"/>
        <w:rPr>
          <w:rFonts w:ascii="w_Badr" w:eastAsia="Times New Roman" w:hAnsi="w_Badr" w:cs="w_Badr"/>
          <w:color w:val="242887"/>
          <w:sz w:val="24"/>
          <w:lang w:bidi="fa-IR"/>
        </w:rPr>
      </w:pPr>
      <w:r w:rsidRPr="00F94E4B">
        <w:rPr>
          <w:rFonts w:ascii="w_Badr" w:eastAsia="Times New Roman" w:hAnsi="w_Badr" w:cs="w_Badr"/>
          <w:color w:val="242887"/>
          <w:sz w:val="24"/>
          <w:rtl/>
          <w:lang w:bidi="fa-IR"/>
        </w:rPr>
        <w:t>يَا ذَا النِّعَمِ الَّتِي لَا تُحْصَى‏</w:t>
      </w:r>
      <w:r w:rsidRPr="00F94E4B">
        <w:rPr>
          <w:rFonts w:ascii="w_Badr" w:eastAsia="Times New Roman" w:hAnsi="w_Badr" w:cs="w_Badr"/>
          <w:color w:val="006A0F"/>
          <w:sz w:val="24"/>
          <w:rtl/>
          <w:lang w:bidi="fa-IR"/>
        </w:rPr>
        <w:t xml:space="preserve"> قالَتْ أُخْراهُمْ لِأُولاهُمْ رَبَّنا هؤُلاءِ أَضَلُّونا</w:t>
      </w:r>
      <w:r w:rsidRPr="00F94E4B">
        <w:rPr>
          <w:rFonts w:ascii="w_Badr" w:eastAsia="Times New Roman" w:hAnsi="w_Badr" w:cs="w_Badr"/>
          <w:color w:val="242887"/>
          <w:sz w:val="24"/>
          <w:rtl/>
          <w:lang w:bidi="fa-IR"/>
        </w:rPr>
        <w:t xml:space="preserve"> </w:t>
      </w:r>
    </w:p>
    <w:p w:rsidR="00F94E4B" w:rsidRDefault="004E2358" w:rsidP="00A4044E">
      <w:pPr>
        <w:pStyle w:val="ListParagraph"/>
        <w:numPr>
          <w:ilvl w:val="0"/>
          <w:numId w:val="38"/>
        </w:numPr>
        <w:spacing w:after="0" w:line="240" w:lineRule="auto"/>
        <w:jc w:val="both"/>
        <w:rPr>
          <w:rFonts w:ascii="w_Badr" w:eastAsia="Times New Roman" w:hAnsi="w_Badr" w:cs="w_Badr"/>
          <w:color w:val="242887"/>
          <w:sz w:val="24"/>
          <w:lang w:bidi="fa-IR"/>
        </w:rPr>
      </w:pPr>
      <w:r w:rsidRPr="00F94E4B">
        <w:rPr>
          <w:rFonts w:ascii="w_Badr" w:eastAsia="Times New Roman" w:hAnsi="w_Badr" w:cs="w_Badr"/>
          <w:color w:val="242887"/>
          <w:sz w:val="24"/>
          <w:rtl/>
          <w:lang w:bidi="fa-IR"/>
        </w:rPr>
        <w:t xml:space="preserve">اللَّهُمَّ كَمَا فَتَنْتَ بَعْضَهُمْ بِبَعْضٍ </w:t>
      </w:r>
    </w:p>
    <w:p w:rsidR="00F94E4B" w:rsidRDefault="004E2358" w:rsidP="00A4044E">
      <w:pPr>
        <w:pStyle w:val="ListParagraph"/>
        <w:numPr>
          <w:ilvl w:val="1"/>
          <w:numId w:val="38"/>
        </w:numPr>
        <w:spacing w:after="0" w:line="240" w:lineRule="auto"/>
        <w:jc w:val="both"/>
        <w:rPr>
          <w:rFonts w:ascii="w_Badr" w:eastAsia="Times New Roman" w:hAnsi="w_Badr" w:cs="w_Badr"/>
          <w:color w:val="242887"/>
          <w:sz w:val="24"/>
          <w:lang w:bidi="fa-IR"/>
        </w:rPr>
      </w:pPr>
      <w:r w:rsidRPr="00F94E4B">
        <w:rPr>
          <w:rFonts w:ascii="w_Badr" w:eastAsia="Times New Roman" w:hAnsi="w_Badr" w:cs="w_Badr"/>
          <w:color w:val="242887"/>
          <w:sz w:val="24"/>
          <w:rtl/>
          <w:lang w:bidi="fa-IR"/>
        </w:rPr>
        <w:t xml:space="preserve">صَلِّ عَلَى مُحَمَّدٍ وَ آلِ مُحَمَّدٍ </w:t>
      </w:r>
    </w:p>
    <w:p w:rsidR="00F94E4B" w:rsidRDefault="004E2358" w:rsidP="00A4044E">
      <w:pPr>
        <w:pStyle w:val="ListParagraph"/>
        <w:numPr>
          <w:ilvl w:val="1"/>
          <w:numId w:val="38"/>
        </w:numPr>
        <w:spacing w:after="0" w:line="240" w:lineRule="auto"/>
        <w:jc w:val="both"/>
        <w:rPr>
          <w:rFonts w:ascii="w_Badr" w:eastAsia="Times New Roman" w:hAnsi="w_Badr" w:cs="w_Badr"/>
          <w:color w:val="242887"/>
          <w:sz w:val="24"/>
          <w:lang w:bidi="fa-IR"/>
        </w:rPr>
      </w:pPr>
      <w:r w:rsidRPr="00F94E4B">
        <w:rPr>
          <w:rFonts w:ascii="w_Badr" w:eastAsia="Times New Roman" w:hAnsi="w_Badr" w:cs="w_Badr"/>
          <w:color w:val="242887"/>
          <w:sz w:val="24"/>
          <w:rtl/>
          <w:lang w:bidi="fa-IR"/>
        </w:rPr>
        <w:t xml:space="preserve">وَ افْتِنْ بَعْضَ أَعْدَائِنَا بِبَعْضٍ </w:t>
      </w:r>
    </w:p>
    <w:p w:rsidR="0045065F" w:rsidRPr="00F94E4B" w:rsidRDefault="004E2358" w:rsidP="00A4044E">
      <w:pPr>
        <w:pStyle w:val="ListParagraph"/>
        <w:numPr>
          <w:ilvl w:val="1"/>
          <w:numId w:val="38"/>
        </w:numPr>
        <w:spacing w:after="0" w:line="240" w:lineRule="auto"/>
        <w:jc w:val="both"/>
        <w:rPr>
          <w:rFonts w:ascii="w_Badr" w:eastAsia="Times New Roman" w:hAnsi="w_Badr" w:cs="w_Badr"/>
          <w:color w:val="242887"/>
          <w:sz w:val="24"/>
          <w:rtl/>
          <w:lang w:bidi="fa-IR"/>
        </w:rPr>
      </w:pPr>
      <w:r w:rsidRPr="00F94E4B">
        <w:rPr>
          <w:rFonts w:ascii="w_Badr" w:eastAsia="Times New Roman" w:hAnsi="w_Badr" w:cs="w_Badr"/>
          <w:color w:val="242887"/>
          <w:sz w:val="24"/>
          <w:rtl/>
          <w:lang w:bidi="fa-IR"/>
        </w:rPr>
        <w:t>وَ اشْغَلْهُمْ عَنَّا حَتَّى يَكُونُوا عَنَّا وَ عَنْ مَسْلَكِنَا ضَالِّينَ آمِينَ رَبَّ الْعَالَمِينَ‏</w:t>
      </w:r>
      <w:r w:rsidRPr="00F94E4B">
        <w:rPr>
          <w:rFonts w:ascii="w_Badr" w:eastAsia="Times New Roman" w:hAnsi="w_Badr" w:cs="w_Badr"/>
          <w:color w:val="006A0F"/>
          <w:sz w:val="24"/>
          <w:rtl/>
          <w:lang w:bidi="fa-IR"/>
        </w:rPr>
        <w:t xml:space="preserve"> قَدْ خَسِرُوا أَنْفُسَهُمْ وَ ضَلَّ عَنْهُمْ ما كانُوا يَفْتَرُونَ‏</w:t>
      </w:r>
      <w:r w:rsidRPr="00F94E4B">
        <w:rPr>
          <w:rFonts w:ascii="w_Badr" w:eastAsia="Times New Roman" w:hAnsi="w_Badr" w:cs="w_Badr"/>
          <w:color w:val="242887"/>
          <w:sz w:val="24"/>
          <w:rtl/>
          <w:lang w:bidi="fa-IR"/>
        </w:rPr>
        <w:t>-</w:t>
      </w:r>
      <w:r w:rsidRPr="00F94E4B">
        <w:rPr>
          <w:rFonts w:ascii="w_Badr" w:eastAsia="Times New Roman" w:hAnsi="w_Badr" w:cs="w_Badr"/>
          <w:color w:val="006A0F"/>
          <w:sz w:val="24"/>
          <w:rtl/>
          <w:lang w:bidi="fa-IR"/>
        </w:rPr>
        <w:t xml:space="preserve"> وَ طُبِعَ عَلى‏ قُلُوبِهِمْ فَهُمْ لا يَفْقَهُونَ‏ وَ ظَلَّلْنا عَلَيْهِمُ الْغَمامَ‏</w:t>
      </w:r>
      <w:r w:rsidRPr="00F94E4B">
        <w:rPr>
          <w:rFonts w:ascii="w_Badr" w:eastAsia="Times New Roman" w:hAnsi="w_Badr" w:cs="w_Badr"/>
          <w:color w:val="242887"/>
          <w:sz w:val="24"/>
          <w:rtl/>
          <w:lang w:bidi="fa-IR"/>
        </w:rPr>
        <w:t xml:space="preserve"> </w:t>
      </w:r>
    </w:p>
    <w:p w:rsidR="0045065F" w:rsidRPr="00915D86" w:rsidRDefault="0045065F" w:rsidP="0045065F">
      <w:pPr>
        <w:spacing w:after="0" w:line="240" w:lineRule="auto"/>
        <w:jc w:val="both"/>
        <w:rPr>
          <w:rFonts w:ascii="w_Mitra Black" w:eastAsia="Times New Roman" w:hAnsi="w_Mitra Black" w:cs="w_Mitra Black"/>
          <w:color w:val="242887"/>
          <w:sz w:val="24"/>
          <w:rtl/>
          <w:lang w:bidi="fa-IR"/>
        </w:rPr>
      </w:pPr>
      <w:r w:rsidRPr="00915D86">
        <w:rPr>
          <w:rFonts w:ascii="w_Mitra Black" w:eastAsia="Times New Roman" w:hAnsi="w_Mitra Black" w:cs="w_Mitra Black" w:hint="cs"/>
          <w:color w:val="242887"/>
          <w:sz w:val="24"/>
          <w:rtl/>
          <w:lang w:bidi="fa-IR"/>
        </w:rPr>
        <w:t xml:space="preserve">فراز دوازدهم: توجه به مقابله با دشمن از طریق ستر  و عزت </w:t>
      </w:r>
    </w:p>
    <w:p w:rsidR="00F94E4B" w:rsidRDefault="004E2358" w:rsidP="00A4044E">
      <w:pPr>
        <w:pStyle w:val="ListParagraph"/>
        <w:numPr>
          <w:ilvl w:val="0"/>
          <w:numId w:val="39"/>
        </w:numPr>
        <w:spacing w:after="0" w:line="240" w:lineRule="auto"/>
        <w:jc w:val="both"/>
        <w:rPr>
          <w:rFonts w:ascii="w_Badr" w:eastAsia="Times New Roman" w:hAnsi="w_Badr" w:cs="w_Badr"/>
          <w:color w:val="242887"/>
          <w:sz w:val="24"/>
          <w:lang w:bidi="fa-IR"/>
        </w:rPr>
      </w:pPr>
      <w:r w:rsidRPr="00F94E4B">
        <w:rPr>
          <w:rFonts w:ascii="w_Badr" w:eastAsia="Times New Roman" w:hAnsi="w_Badr" w:cs="w_Badr"/>
          <w:color w:val="242887"/>
          <w:sz w:val="24"/>
          <w:rtl/>
          <w:lang w:bidi="fa-IR"/>
        </w:rPr>
        <w:t xml:space="preserve">اللَّهُمَّ يَا مَنْ ظَلَّلَ عَلَى بَنِي إِسْرَائِيلَ الْغَمَامَ بِقُدْرَتِهِ </w:t>
      </w:r>
    </w:p>
    <w:p w:rsidR="00F94E4B" w:rsidRDefault="004E2358" w:rsidP="00A4044E">
      <w:pPr>
        <w:pStyle w:val="ListParagraph"/>
        <w:numPr>
          <w:ilvl w:val="1"/>
          <w:numId w:val="39"/>
        </w:numPr>
        <w:spacing w:after="0" w:line="240" w:lineRule="auto"/>
        <w:jc w:val="both"/>
        <w:rPr>
          <w:rFonts w:ascii="w_Badr" w:eastAsia="Times New Roman" w:hAnsi="w_Badr" w:cs="w_Badr"/>
          <w:color w:val="242887"/>
          <w:sz w:val="24"/>
          <w:lang w:bidi="fa-IR"/>
        </w:rPr>
      </w:pPr>
      <w:r w:rsidRPr="00F94E4B">
        <w:rPr>
          <w:rFonts w:ascii="w_Badr" w:eastAsia="Times New Roman" w:hAnsi="w_Badr" w:cs="w_Badr"/>
          <w:color w:val="242887"/>
          <w:sz w:val="24"/>
          <w:rtl/>
          <w:lang w:bidi="fa-IR"/>
        </w:rPr>
        <w:t xml:space="preserve">صَلِّ عَلَى مُحَمَّدٍ وَ آلِ مُحَمَّدٍ </w:t>
      </w:r>
    </w:p>
    <w:p w:rsidR="005019A9" w:rsidRDefault="004E2358" w:rsidP="00A4044E">
      <w:pPr>
        <w:pStyle w:val="ListParagraph"/>
        <w:numPr>
          <w:ilvl w:val="1"/>
          <w:numId w:val="39"/>
        </w:numPr>
        <w:spacing w:after="0" w:line="240" w:lineRule="auto"/>
        <w:jc w:val="both"/>
        <w:rPr>
          <w:rFonts w:ascii="w_Badr" w:eastAsia="Times New Roman" w:hAnsi="w_Badr" w:cs="w_Badr"/>
          <w:color w:val="242887"/>
          <w:sz w:val="24"/>
          <w:lang w:bidi="fa-IR"/>
        </w:rPr>
      </w:pPr>
      <w:r w:rsidRPr="00F94E4B">
        <w:rPr>
          <w:rFonts w:ascii="w_Badr" w:eastAsia="Times New Roman" w:hAnsi="w_Badr" w:cs="w_Badr"/>
          <w:color w:val="242887"/>
          <w:sz w:val="24"/>
          <w:rtl/>
          <w:lang w:bidi="fa-IR"/>
        </w:rPr>
        <w:t xml:space="preserve">وَ ظَلِّلْ عَلَيْنَا </w:t>
      </w:r>
    </w:p>
    <w:p w:rsidR="005019A9" w:rsidRDefault="004E2358" w:rsidP="00A4044E">
      <w:pPr>
        <w:pStyle w:val="ListParagraph"/>
        <w:numPr>
          <w:ilvl w:val="2"/>
          <w:numId w:val="39"/>
        </w:numPr>
        <w:spacing w:after="0" w:line="240" w:lineRule="auto"/>
        <w:jc w:val="both"/>
        <w:rPr>
          <w:rFonts w:ascii="w_Badr" w:eastAsia="Times New Roman" w:hAnsi="w_Badr" w:cs="w_Badr"/>
          <w:color w:val="242887"/>
          <w:sz w:val="24"/>
          <w:lang w:bidi="fa-IR"/>
        </w:rPr>
      </w:pPr>
      <w:r w:rsidRPr="00F94E4B">
        <w:rPr>
          <w:rFonts w:ascii="w_Badr" w:eastAsia="Times New Roman" w:hAnsi="w_Badr" w:cs="w_Badr"/>
          <w:color w:val="242887"/>
          <w:sz w:val="24"/>
          <w:rtl/>
          <w:lang w:bidi="fa-IR"/>
        </w:rPr>
        <w:t xml:space="preserve">غَمَاماً مِنْ سِتْرِكَ الْحَصِينِ </w:t>
      </w:r>
    </w:p>
    <w:p w:rsidR="005019A9" w:rsidRDefault="004E2358" w:rsidP="00A4044E">
      <w:pPr>
        <w:pStyle w:val="ListParagraph"/>
        <w:numPr>
          <w:ilvl w:val="2"/>
          <w:numId w:val="39"/>
        </w:numPr>
        <w:spacing w:after="0" w:line="240" w:lineRule="auto"/>
        <w:jc w:val="both"/>
        <w:rPr>
          <w:rFonts w:ascii="w_Badr" w:eastAsia="Times New Roman" w:hAnsi="w_Badr" w:cs="w_Badr"/>
          <w:color w:val="242887"/>
          <w:sz w:val="24"/>
          <w:lang w:bidi="fa-IR"/>
        </w:rPr>
      </w:pPr>
      <w:r w:rsidRPr="00F94E4B">
        <w:rPr>
          <w:rFonts w:ascii="w_Badr" w:eastAsia="Times New Roman" w:hAnsi="w_Badr" w:cs="w_Badr"/>
          <w:color w:val="242887"/>
          <w:sz w:val="24"/>
          <w:rtl/>
          <w:lang w:bidi="fa-IR"/>
        </w:rPr>
        <w:t xml:space="preserve">وَ عِزّاً مِنْ جُودِكَ الْمَكِينِ يَحُولُ بَيْنَنَا وَ بَيْنَ أَعْدَائِنَا </w:t>
      </w:r>
    </w:p>
    <w:p w:rsidR="0045065F" w:rsidRPr="00F94E4B" w:rsidRDefault="004E2358" w:rsidP="00A4044E">
      <w:pPr>
        <w:pStyle w:val="ListParagraph"/>
        <w:numPr>
          <w:ilvl w:val="0"/>
          <w:numId w:val="39"/>
        </w:numPr>
        <w:spacing w:after="0" w:line="240" w:lineRule="auto"/>
        <w:jc w:val="both"/>
        <w:rPr>
          <w:rFonts w:ascii="w_Badr" w:eastAsia="Times New Roman" w:hAnsi="w_Badr" w:cs="w_Badr"/>
          <w:color w:val="242887"/>
          <w:sz w:val="24"/>
          <w:rtl/>
          <w:lang w:bidi="fa-IR"/>
        </w:rPr>
      </w:pPr>
      <w:r w:rsidRPr="00F94E4B">
        <w:rPr>
          <w:rFonts w:ascii="w_Badr" w:eastAsia="Times New Roman" w:hAnsi="w_Badr" w:cs="w_Badr"/>
          <w:color w:val="242887"/>
          <w:sz w:val="24"/>
          <w:rtl/>
          <w:lang w:bidi="fa-IR"/>
        </w:rPr>
        <w:t>يَا أَرْحَمَ الرَّاحِمِينَ‏</w:t>
      </w:r>
      <w:r w:rsidRPr="00F94E4B">
        <w:rPr>
          <w:rFonts w:ascii="w_Badr" w:eastAsia="Times New Roman" w:hAnsi="w_Badr" w:cs="w_Badr"/>
          <w:color w:val="006A0F"/>
          <w:sz w:val="24"/>
          <w:rtl/>
          <w:lang w:bidi="fa-IR"/>
        </w:rPr>
        <w:t xml:space="preserve"> وَ مَنْ يُرِدْ</w:t>
      </w:r>
      <w:r w:rsidRPr="00F94E4B">
        <w:rPr>
          <w:rFonts w:ascii="w_Badr" w:eastAsia="Times New Roman" w:hAnsi="w_Badr" w:cs="w_Badr"/>
          <w:color w:val="242887"/>
          <w:sz w:val="24"/>
          <w:rtl/>
          <w:lang w:bidi="fa-IR"/>
        </w:rPr>
        <w:t xml:space="preserve"> اللَّهُ‏</w:t>
      </w:r>
      <w:r w:rsidRPr="00F94E4B">
        <w:rPr>
          <w:rFonts w:ascii="w_Badr" w:eastAsia="Times New Roman" w:hAnsi="w_Badr" w:cs="w_Badr"/>
          <w:color w:val="006A0F"/>
          <w:sz w:val="24"/>
          <w:rtl/>
          <w:lang w:bidi="fa-IR"/>
        </w:rPr>
        <w:t xml:space="preserve"> أَنْ يُضِلَّهُ يَجْعَلْ صَدْرَهُ ضَيِّقاً حَرَجاً كَأَنَّما يَصَّعَّدُ فِي السَّماءِ</w:t>
      </w:r>
      <w:r w:rsidRPr="00F94E4B">
        <w:rPr>
          <w:rFonts w:ascii="w_Badr" w:eastAsia="Times New Roman" w:hAnsi="w_Badr" w:cs="w_Badr"/>
          <w:color w:val="242887"/>
          <w:sz w:val="24"/>
          <w:rtl/>
          <w:lang w:bidi="fa-IR"/>
        </w:rPr>
        <w:t xml:space="preserve"> </w:t>
      </w:r>
    </w:p>
    <w:p w:rsidR="0045065F" w:rsidRPr="00915D86" w:rsidRDefault="003D20E4" w:rsidP="003D20E4">
      <w:pPr>
        <w:spacing w:after="0" w:line="240" w:lineRule="auto"/>
        <w:jc w:val="both"/>
        <w:rPr>
          <w:rFonts w:ascii="w_Mitra Black" w:eastAsia="Times New Roman" w:hAnsi="w_Mitra Black" w:cs="w_Mitra Black"/>
          <w:color w:val="242887"/>
          <w:sz w:val="24"/>
          <w:rtl/>
          <w:lang w:bidi="fa-IR"/>
        </w:rPr>
      </w:pPr>
      <w:r w:rsidRPr="00915D86">
        <w:rPr>
          <w:rFonts w:ascii="w_Mitra Black" w:eastAsia="Times New Roman" w:hAnsi="w_Mitra Black" w:cs="w_Mitra Black" w:hint="cs"/>
          <w:color w:val="242887"/>
          <w:sz w:val="24"/>
          <w:rtl/>
          <w:lang w:bidi="fa-IR"/>
        </w:rPr>
        <w:t xml:space="preserve">فراز سیزدهم: دعایی تفصیلی برای خارج شدن از تیرس دشمن   </w:t>
      </w:r>
    </w:p>
    <w:p w:rsidR="005019A9" w:rsidRDefault="004E2358" w:rsidP="00A4044E">
      <w:pPr>
        <w:pStyle w:val="ListParagraph"/>
        <w:numPr>
          <w:ilvl w:val="0"/>
          <w:numId w:val="40"/>
        </w:numPr>
        <w:spacing w:after="0" w:line="240" w:lineRule="auto"/>
        <w:jc w:val="both"/>
        <w:rPr>
          <w:rFonts w:ascii="w_Badr" w:eastAsia="Times New Roman" w:hAnsi="w_Badr" w:cs="w_Badr"/>
          <w:color w:val="242887"/>
          <w:sz w:val="24"/>
          <w:lang w:bidi="fa-IR"/>
        </w:rPr>
      </w:pPr>
      <w:r w:rsidRPr="005019A9">
        <w:rPr>
          <w:rFonts w:ascii="w_Badr" w:eastAsia="Times New Roman" w:hAnsi="w_Badr" w:cs="w_Badr"/>
          <w:color w:val="242887"/>
          <w:sz w:val="24"/>
          <w:rtl/>
          <w:lang w:bidi="fa-IR"/>
        </w:rPr>
        <w:t xml:space="preserve">اللَّهُمَّ صَلِّ عَلَى مُحَمَّدٍ وَ آلِ مُحَمَّدٍ </w:t>
      </w:r>
    </w:p>
    <w:p w:rsidR="005019A9" w:rsidRDefault="004E2358" w:rsidP="00A4044E">
      <w:pPr>
        <w:pStyle w:val="ListParagraph"/>
        <w:numPr>
          <w:ilvl w:val="0"/>
          <w:numId w:val="40"/>
        </w:numPr>
        <w:spacing w:after="0" w:line="240" w:lineRule="auto"/>
        <w:jc w:val="both"/>
        <w:rPr>
          <w:rFonts w:ascii="w_Badr" w:eastAsia="Times New Roman" w:hAnsi="w_Badr" w:cs="w_Badr"/>
          <w:color w:val="242887"/>
          <w:sz w:val="24"/>
          <w:lang w:bidi="fa-IR"/>
        </w:rPr>
      </w:pPr>
      <w:r w:rsidRPr="005019A9">
        <w:rPr>
          <w:rFonts w:ascii="w_Badr" w:eastAsia="Times New Roman" w:hAnsi="w_Badr" w:cs="w_Badr"/>
          <w:color w:val="242887"/>
          <w:sz w:val="24"/>
          <w:rtl/>
          <w:lang w:bidi="fa-IR"/>
        </w:rPr>
        <w:lastRenderedPageBreak/>
        <w:t xml:space="preserve">وَ أَضْلِلْ عَنَّا مَنْ يُرِيدُنَا بِسُوءٍ وَ ضَيِّقْ صُدُورَهُمْ عَنْ مَطْلَبِنَا </w:t>
      </w:r>
    </w:p>
    <w:p w:rsidR="005019A9" w:rsidRDefault="004E2358" w:rsidP="00A4044E">
      <w:pPr>
        <w:pStyle w:val="ListParagraph"/>
        <w:numPr>
          <w:ilvl w:val="0"/>
          <w:numId w:val="40"/>
        </w:numPr>
        <w:spacing w:after="0" w:line="240" w:lineRule="auto"/>
        <w:jc w:val="both"/>
        <w:rPr>
          <w:rFonts w:ascii="w_Badr" w:eastAsia="Times New Roman" w:hAnsi="w_Badr" w:cs="w_Badr"/>
          <w:color w:val="242887"/>
          <w:sz w:val="24"/>
          <w:lang w:bidi="fa-IR"/>
        </w:rPr>
      </w:pPr>
      <w:r w:rsidRPr="005019A9">
        <w:rPr>
          <w:rFonts w:ascii="w_Badr" w:eastAsia="Times New Roman" w:hAnsi="w_Badr" w:cs="w_Badr"/>
          <w:color w:val="242887"/>
          <w:sz w:val="24"/>
          <w:rtl/>
          <w:lang w:bidi="fa-IR"/>
        </w:rPr>
        <w:t xml:space="preserve">وَ أَهْوِ أَفْئِدَتَهُمْ عَنْ لِقَائِنَا </w:t>
      </w:r>
    </w:p>
    <w:p w:rsidR="005019A9" w:rsidRDefault="004E2358" w:rsidP="00A4044E">
      <w:pPr>
        <w:pStyle w:val="ListParagraph"/>
        <w:numPr>
          <w:ilvl w:val="0"/>
          <w:numId w:val="40"/>
        </w:numPr>
        <w:spacing w:after="0" w:line="240" w:lineRule="auto"/>
        <w:jc w:val="both"/>
        <w:rPr>
          <w:rFonts w:ascii="w_Badr" w:eastAsia="Times New Roman" w:hAnsi="w_Badr" w:cs="w_Badr"/>
          <w:color w:val="242887"/>
          <w:sz w:val="24"/>
          <w:lang w:bidi="fa-IR"/>
        </w:rPr>
      </w:pPr>
      <w:r w:rsidRPr="005019A9">
        <w:rPr>
          <w:rFonts w:ascii="w_Badr" w:eastAsia="Times New Roman" w:hAnsi="w_Badr" w:cs="w_Badr"/>
          <w:color w:val="242887"/>
          <w:sz w:val="24"/>
          <w:rtl/>
          <w:lang w:bidi="fa-IR"/>
        </w:rPr>
        <w:t xml:space="preserve">وَ أَلْقِ فِي قُلُوبِهِمُ الرُّعْبَ عَنِ اتِّبَاعِنَا </w:t>
      </w:r>
    </w:p>
    <w:p w:rsidR="005019A9" w:rsidRDefault="004E2358" w:rsidP="00A4044E">
      <w:pPr>
        <w:pStyle w:val="ListParagraph"/>
        <w:numPr>
          <w:ilvl w:val="0"/>
          <w:numId w:val="40"/>
        </w:numPr>
        <w:spacing w:after="0" w:line="240" w:lineRule="auto"/>
        <w:jc w:val="both"/>
        <w:rPr>
          <w:rFonts w:ascii="w_Badr" w:eastAsia="Times New Roman" w:hAnsi="w_Badr" w:cs="w_Badr"/>
          <w:color w:val="242887"/>
          <w:sz w:val="24"/>
          <w:lang w:bidi="fa-IR"/>
        </w:rPr>
      </w:pPr>
      <w:r w:rsidRPr="005019A9">
        <w:rPr>
          <w:rFonts w:ascii="w_Badr" w:eastAsia="Times New Roman" w:hAnsi="w_Badr" w:cs="w_Badr"/>
          <w:color w:val="242887"/>
          <w:sz w:val="24"/>
          <w:rtl/>
          <w:lang w:bidi="fa-IR"/>
        </w:rPr>
        <w:t xml:space="preserve">وَ أَغْشِ عَلَى أَعْيُنِهِمْ أَنْ يَرَوْنَا </w:t>
      </w:r>
    </w:p>
    <w:p w:rsidR="005019A9" w:rsidRDefault="004E2358" w:rsidP="00A4044E">
      <w:pPr>
        <w:pStyle w:val="ListParagraph"/>
        <w:numPr>
          <w:ilvl w:val="0"/>
          <w:numId w:val="40"/>
        </w:numPr>
        <w:spacing w:after="0" w:line="240" w:lineRule="auto"/>
        <w:jc w:val="both"/>
        <w:rPr>
          <w:rFonts w:ascii="w_Badr" w:eastAsia="Times New Roman" w:hAnsi="w_Badr" w:cs="w_Badr"/>
          <w:color w:val="242887"/>
          <w:sz w:val="24"/>
          <w:lang w:bidi="fa-IR"/>
        </w:rPr>
      </w:pPr>
      <w:r w:rsidRPr="005019A9">
        <w:rPr>
          <w:rFonts w:ascii="w_Badr" w:eastAsia="Times New Roman" w:hAnsi="w_Badr" w:cs="w_Badr"/>
          <w:color w:val="242887"/>
          <w:sz w:val="24"/>
          <w:rtl/>
          <w:lang w:bidi="fa-IR"/>
        </w:rPr>
        <w:t xml:space="preserve">يَا لَطِيفُ يَا خَبِيرُ يَا مَنْ يُغْشِي اللَّيْلَ وَ النَّهَارَ </w:t>
      </w:r>
    </w:p>
    <w:p w:rsidR="005019A9" w:rsidRDefault="004E2358" w:rsidP="00A4044E">
      <w:pPr>
        <w:pStyle w:val="ListParagraph"/>
        <w:numPr>
          <w:ilvl w:val="1"/>
          <w:numId w:val="40"/>
        </w:numPr>
        <w:spacing w:after="0" w:line="240" w:lineRule="auto"/>
        <w:jc w:val="both"/>
        <w:rPr>
          <w:rFonts w:ascii="w_Badr" w:eastAsia="Times New Roman" w:hAnsi="w_Badr" w:cs="w_Badr"/>
          <w:color w:val="242887"/>
          <w:sz w:val="24"/>
          <w:lang w:bidi="fa-IR"/>
        </w:rPr>
      </w:pPr>
      <w:r w:rsidRPr="005019A9">
        <w:rPr>
          <w:rFonts w:ascii="w_Badr" w:eastAsia="Times New Roman" w:hAnsi="w_Badr" w:cs="w_Badr"/>
          <w:color w:val="242887"/>
          <w:sz w:val="24"/>
          <w:rtl/>
          <w:lang w:bidi="fa-IR"/>
        </w:rPr>
        <w:t xml:space="preserve">صَلِّ عَلَى مُحَمَّدٍ وَ آلِ مُحَمَّدٍ </w:t>
      </w:r>
    </w:p>
    <w:p w:rsidR="005019A9" w:rsidRDefault="004E2358" w:rsidP="00A4044E">
      <w:pPr>
        <w:pStyle w:val="ListParagraph"/>
        <w:numPr>
          <w:ilvl w:val="1"/>
          <w:numId w:val="40"/>
        </w:numPr>
        <w:spacing w:after="0" w:line="240" w:lineRule="auto"/>
        <w:jc w:val="both"/>
        <w:rPr>
          <w:rFonts w:ascii="w_Badr" w:eastAsia="Times New Roman" w:hAnsi="w_Badr" w:cs="w_Badr"/>
          <w:color w:val="242887"/>
          <w:sz w:val="24"/>
          <w:lang w:bidi="fa-IR"/>
        </w:rPr>
      </w:pPr>
      <w:r w:rsidRPr="005019A9">
        <w:rPr>
          <w:rFonts w:ascii="w_Badr" w:eastAsia="Times New Roman" w:hAnsi="w_Badr" w:cs="w_Badr"/>
          <w:color w:val="242887"/>
          <w:sz w:val="24"/>
          <w:rtl/>
          <w:lang w:bidi="fa-IR"/>
        </w:rPr>
        <w:t xml:space="preserve">وَ غَشِّ عَنَّا أَبْصَارَ أَعْدَائِنَا أَنْ يَرَوْنَا </w:t>
      </w:r>
    </w:p>
    <w:p w:rsidR="005019A9" w:rsidRDefault="004E2358" w:rsidP="00A4044E">
      <w:pPr>
        <w:pStyle w:val="ListParagraph"/>
        <w:numPr>
          <w:ilvl w:val="1"/>
          <w:numId w:val="40"/>
        </w:numPr>
        <w:spacing w:after="0" w:line="240" w:lineRule="auto"/>
        <w:jc w:val="both"/>
        <w:rPr>
          <w:rFonts w:ascii="w_Badr" w:eastAsia="Times New Roman" w:hAnsi="w_Badr" w:cs="w_Badr"/>
          <w:color w:val="242887"/>
          <w:sz w:val="24"/>
          <w:lang w:bidi="fa-IR"/>
        </w:rPr>
      </w:pPr>
      <w:r w:rsidRPr="005019A9">
        <w:rPr>
          <w:rFonts w:ascii="w_Badr" w:eastAsia="Times New Roman" w:hAnsi="w_Badr" w:cs="w_Badr"/>
          <w:color w:val="242887"/>
          <w:sz w:val="24"/>
          <w:rtl/>
          <w:lang w:bidi="fa-IR"/>
        </w:rPr>
        <w:t xml:space="preserve">وَ اطْبَعْ عَلَى قُلُوبِهِمْ أَنْ يَفْقَهُونَا وَ عَلَى آذَانِهِمْ أَنْ يَسْمَعُوا </w:t>
      </w:r>
    </w:p>
    <w:p w:rsidR="005019A9" w:rsidRDefault="004E2358" w:rsidP="00A4044E">
      <w:pPr>
        <w:pStyle w:val="ListParagraph"/>
        <w:numPr>
          <w:ilvl w:val="0"/>
          <w:numId w:val="40"/>
        </w:numPr>
        <w:spacing w:after="0" w:line="240" w:lineRule="auto"/>
        <w:jc w:val="both"/>
        <w:rPr>
          <w:rFonts w:ascii="w_Badr" w:eastAsia="Times New Roman" w:hAnsi="w_Badr" w:cs="w_Badr"/>
          <w:color w:val="242887"/>
          <w:sz w:val="24"/>
          <w:lang w:bidi="fa-IR"/>
        </w:rPr>
      </w:pPr>
      <w:r w:rsidRPr="005019A9">
        <w:rPr>
          <w:rFonts w:ascii="w_Badr" w:eastAsia="Times New Roman" w:hAnsi="w_Badr" w:cs="w_Badr"/>
          <w:color w:val="242887"/>
          <w:sz w:val="24"/>
          <w:rtl/>
          <w:lang w:bidi="fa-IR"/>
        </w:rPr>
        <w:t xml:space="preserve">يَا مَنْ حَمَى أَهْلَ الْجَنَّةِ أَنْ يَسْمَعُوا حَسِيسَ أَهْلِ النَّارِ </w:t>
      </w:r>
    </w:p>
    <w:p w:rsidR="005019A9" w:rsidRDefault="004E2358" w:rsidP="00A4044E">
      <w:pPr>
        <w:pStyle w:val="ListParagraph"/>
        <w:numPr>
          <w:ilvl w:val="0"/>
          <w:numId w:val="40"/>
        </w:numPr>
        <w:spacing w:after="0" w:line="240" w:lineRule="auto"/>
        <w:jc w:val="both"/>
        <w:rPr>
          <w:rFonts w:ascii="w_Badr" w:eastAsia="Times New Roman" w:hAnsi="w_Badr" w:cs="w_Badr"/>
          <w:color w:val="242887"/>
          <w:sz w:val="24"/>
          <w:lang w:bidi="fa-IR"/>
        </w:rPr>
      </w:pPr>
      <w:r w:rsidRPr="005019A9">
        <w:rPr>
          <w:rFonts w:ascii="w_Badr" w:eastAsia="Times New Roman" w:hAnsi="w_Badr" w:cs="w_Badr"/>
          <w:color w:val="242887"/>
          <w:sz w:val="24"/>
          <w:rtl/>
          <w:lang w:bidi="fa-IR"/>
        </w:rPr>
        <w:t>يَا مَلِكُ يَا غَفَّارُ</w:t>
      </w:r>
      <w:r w:rsidRPr="005019A9">
        <w:rPr>
          <w:rFonts w:ascii="w_Badr" w:eastAsia="Times New Roman" w:hAnsi="w_Badr" w:cs="w_Badr"/>
          <w:color w:val="006A0F"/>
          <w:sz w:val="24"/>
          <w:rtl/>
          <w:lang w:bidi="fa-IR"/>
        </w:rPr>
        <w:t xml:space="preserve"> وَ مَنْ يُضْلِلِ اللَّهُ فَما لَهُ مِنْ هادٍ أُولئِكَ فِي ضَلالٍ بَعِيدٍ</w:t>
      </w:r>
      <w:r w:rsidRPr="005019A9">
        <w:rPr>
          <w:rFonts w:ascii="w_Badr" w:eastAsia="Times New Roman" w:hAnsi="w_Badr" w:cs="w_Badr"/>
          <w:color w:val="242887"/>
          <w:sz w:val="24"/>
          <w:rtl/>
          <w:lang w:bidi="fa-IR"/>
        </w:rPr>
        <w:t>-</w:t>
      </w:r>
      <w:r w:rsidRPr="005019A9">
        <w:rPr>
          <w:rFonts w:ascii="w_Badr" w:eastAsia="Times New Roman" w:hAnsi="w_Badr" w:cs="w_Badr"/>
          <w:color w:val="006A0F"/>
          <w:sz w:val="24"/>
          <w:rtl/>
          <w:lang w:bidi="fa-IR"/>
        </w:rPr>
        <w:t xml:space="preserve"> وَ يُضِلُّ اللَّهُ الظَّالِمِينَ وَ يَفْعَلُ اللَّهُ ما يَشاءُ</w:t>
      </w:r>
      <w:r w:rsidRPr="005019A9">
        <w:rPr>
          <w:rFonts w:ascii="w_Badr" w:eastAsia="Times New Roman" w:hAnsi="w_Badr" w:cs="w_Badr"/>
          <w:color w:val="242887"/>
          <w:sz w:val="24"/>
          <w:rtl/>
          <w:lang w:bidi="fa-IR"/>
        </w:rPr>
        <w:t>-</w:t>
      </w:r>
      <w:r w:rsidRPr="005019A9">
        <w:rPr>
          <w:rFonts w:ascii="w_Badr" w:eastAsia="Times New Roman" w:hAnsi="w_Badr" w:cs="w_Badr"/>
          <w:color w:val="006A0F"/>
          <w:sz w:val="24"/>
          <w:rtl/>
          <w:lang w:bidi="fa-IR"/>
        </w:rPr>
        <w:t xml:space="preserve"> لا يَرْتَدُّ إِلَيْهِمْ طَرْفُهُمْ وَ أَفْئِدَتُهُمْ هَواءٌ</w:t>
      </w:r>
      <w:r w:rsidRPr="005019A9">
        <w:rPr>
          <w:rFonts w:ascii="w_Badr" w:eastAsia="Times New Roman" w:hAnsi="w_Badr" w:cs="w_Badr"/>
          <w:color w:val="242887"/>
          <w:sz w:val="24"/>
          <w:rtl/>
          <w:lang w:bidi="fa-IR"/>
        </w:rPr>
        <w:t>-</w:t>
      </w:r>
      <w:r w:rsidRPr="005019A9">
        <w:rPr>
          <w:rFonts w:ascii="w_Badr" w:eastAsia="Times New Roman" w:hAnsi="w_Badr" w:cs="w_Badr"/>
          <w:color w:val="006A0F"/>
          <w:sz w:val="24"/>
          <w:rtl/>
          <w:lang w:bidi="fa-IR"/>
        </w:rPr>
        <w:t xml:space="preserve"> لَعَمْرُكَ إِنَّهُمْ لَفِي سَكْرَتِهِمْ يَعْمَهُونَ‏</w:t>
      </w:r>
      <w:r w:rsidRPr="005019A9">
        <w:rPr>
          <w:rFonts w:ascii="w_Badr" w:eastAsia="Times New Roman" w:hAnsi="w_Badr" w:cs="w_Badr"/>
          <w:color w:val="242887"/>
          <w:sz w:val="24"/>
          <w:rtl/>
          <w:lang w:bidi="fa-IR"/>
        </w:rPr>
        <w:t xml:space="preserve"> بِحَقِّ مُحَمَّدٍ خَاتَمِ النَّبِيِّينَ </w:t>
      </w:r>
    </w:p>
    <w:p w:rsidR="005019A9" w:rsidRDefault="004E2358" w:rsidP="00A4044E">
      <w:pPr>
        <w:pStyle w:val="ListParagraph"/>
        <w:numPr>
          <w:ilvl w:val="1"/>
          <w:numId w:val="40"/>
        </w:numPr>
        <w:spacing w:after="0" w:line="240" w:lineRule="auto"/>
        <w:jc w:val="both"/>
        <w:rPr>
          <w:rFonts w:ascii="w_Badr" w:eastAsia="Times New Roman" w:hAnsi="w_Badr" w:cs="w_Badr"/>
          <w:color w:val="242887"/>
          <w:sz w:val="24"/>
          <w:lang w:bidi="fa-IR"/>
        </w:rPr>
      </w:pPr>
      <w:r w:rsidRPr="005019A9">
        <w:rPr>
          <w:rFonts w:ascii="w_Badr" w:eastAsia="Times New Roman" w:hAnsi="w_Badr" w:cs="w_Badr"/>
          <w:color w:val="242887"/>
          <w:sz w:val="24"/>
          <w:rtl/>
          <w:lang w:bidi="fa-IR"/>
        </w:rPr>
        <w:t xml:space="preserve">صَلِّ عَلَى مُحَمَّدٍ النَّبِيِّ وَ آلِهِ </w:t>
      </w:r>
    </w:p>
    <w:p w:rsidR="005019A9" w:rsidRDefault="004E2358" w:rsidP="00A4044E">
      <w:pPr>
        <w:pStyle w:val="ListParagraph"/>
        <w:numPr>
          <w:ilvl w:val="1"/>
          <w:numId w:val="40"/>
        </w:numPr>
        <w:spacing w:after="0" w:line="240" w:lineRule="auto"/>
        <w:jc w:val="both"/>
        <w:rPr>
          <w:rFonts w:ascii="w_Badr" w:eastAsia="Times New Roman" w:hAnsi="w_Badr" w:cs="w_Badr"/>
          <w:color w:val="242887"/>
          <w:sz w:val="24"/>
          <w:lang w:bidi="fa-IR"/>
        </w:rPr>
      </w:pPr>
      <w:r w:rsidRPr="005019A9">
        <w:rPr>
          <w:rFonts w:ascii="w_Badr" w:eastAsia="Times New Roman" w:hAnsi="w_Badr" w:cs="w_Badr"/>
          <w:color w:val="242887"/>
          <w:sz w:val="24"/>
          <w:rtl/>
          <w:lang w:bidi="fa-IR"/>
        </w:rPr>
        <w:t xml:space="preserve">وَ اكْفِنَا كُلَّ مَحْذُورٍ </w:t>
      </w:r>
    </w:p>
    <w:p w:rsidR="004E2358" w:rsidRPr="005019A9" w:rsidRDefault="005019A9" w:rsidP="00A4044E">
      <w:pPr>
        <w:pStyle w:val="ListParagraph"/>
        <w:numPr>
          <w:ilvl w:val="0"/>
          <w:numId w:val="40"/>
        </w:numPr>
        <w:spacing w:after="0" w:line="240" w:lineRule="auto"/>
        <w:jc w:val="both"/>
        <w:rPr>
          <w:rFonts w:ascii="w_Badr" w:eastAsia="Times New Roman" w:hAnsi="w_Badr" w:cs="w_Badr"/>
          <w:color w:val="242887"/>
          <w:sz w:val="24"/>
          <w:lang w:bidi="fa-IR"/>
        </w:rPr>
      </w:pPr>
      <w:r>
        <w:rPr>
          <w:rFonts w:ascii="w_Badr" w:eastAsia="Times New Roman" w:hAnsi="w_Badr" w:cs="w_Badr"/>
          <w:color w:val="242887"/>
          <w:sz w:val="24"/>
          <w:rtl/>
          <w:lang w:bidi="fa-IR"/>
        </w:rPr>
        <w:t>يَا أَرْحَمَ الرَّاحِمِينَ</w:t>
      </w:r>
    </w:p>
    <w:p w:rsidR="003D20E4" w:rsidRPr="00915D86" w:rsidRDefault="003D20E4" w:rsidP="00D31F02">
      <w:pPr>
        <w:spacing w:after="0" w:line="240" w:lineRule="auto"/>
        <w:jc w:val="both"/>
        <w:rPr>
          <w:rFonts w:ascii="w_Mitra Black" w:eastAsia="Times New Roman" w:hAnsi="w_Mitra Black" w:cs="w_Mitra Black"/>
          <w:color w:val="242887"/>
          <w:sz w:val="24"/>
          <w:rtl/>
          <w:lang w:bidi="fa-IR"/>
        </w:rPr>
      </w:pPr>
      <w:r w:rsidRPr="00915D86">
        <w:rPr>
          <w:rFonts w:ascii="w_Mitra Black" w:eastAsia="Times New Roman" w:hAnsi="w_Mitra Black" w:cs="w_Mitra Black" w:hint="cs"/>
          <w:color w:val="242887"/>
          <w:sz w:val="24"/>
          <w:rtl/>
          <w:lang w:bidi="fa-IR"/>
        </w:rPr>
        <w:t xml:space="preserve">فراز چهاردهم: توجه به کفایت‌هایی که خداوند برای انبیا در مقابله </w:t>
      </w:r>
      <w:r w:rsidR="002C080A" w:rsidRPr="00915D86">
        <w:rPr>
          <w:rFonts w:ascii="w_Mitra Black" w:eastAsia="Times New Roman" w:hAnsi="w_Mitra Black" w:cs="w_Mitra Black" w:hint="cs"/>
          <w:color w:val="242887"/>
          <w:sz w:val="24"/>
          <w:rtl/>
          <w:lang w:bidi="fa-IR"/>
        </w:rPr>
        <w:t>با دشمنانشان عطا کرده است</w:t>
      </w:r>
    </w:p>
    <w:p w:rsidR="005019A9" w:rsidRDefault="004E2358" w:rsidP="00A4044E">
      <w:pPr>
        <w:pStyle w:val="ListParagraph"/>
        <w:numPr>
          <w:ilvl w:val="0"/>
          <w:numId w:val="41"/>
        </w:numPr>
        <w:spacing w:after="0" w:line="240" w:lineRule="auto"/>
        <w:jc w:val="both"/>
        <w:rPr>
          <w:rFonts w:ascii="w_Badr" w:eastAsia="Times New Roman" w:hAnsi="w_Badr" w:cs="w_Badr"/>
          <w:color w:val="242887"/>
          <w:sz w:val="24"/>
          <w:lang w:bidi="fa-IR"/>
        </w:rPr>
      </w:pPr>
      <w:r w:rsidRPr="005019A9">
        <w:rPr>
          <w:rFonts w:ascii="w_Badr" w:eastAsia="Times New Roman" w:hAnsi="w_Badr" w:cs="w_Badr"/>
          <w:color w:val="242887"/>
          <w:sz w:val="24"/>
          <w:rtl/>
          <w:lang w:bidi="fa-IR"/>
        </w:rPr>
        <w:t xml:space="preserve">يَا مَنْ كَفَى مُحَمَّداً الْمُسْتَهْزِءِينَ </w:t>
      </w:r>
    </w:p>
    <w:p w:rsidR="005019A9" w:rsidRDefault="004E2358" w:rsidP="00A4044E">
      <w:pPr>
        <w:pStyle w:val="ListParagraph"/>
        <w:numPr>
          <w:ilvl w:val="0"/>
          <w:numId w:val="41"/>
        </w:numPr>
        <w:spacing w:after="0" w:line="240" w:lineRule="auto"/>
        <w:jc w:val="both"/>
        <w:rPr>
          <w:rFonts w:ascii="w_Badr" w:eastAsia="Times New Roman" w:hAnsi="w_Badr" w:cs="w_Badr"/>
          <w:color w:val="242887"/>
          <w:sz w:val="24"/>
          <w:lang w:bidi="fa-IR"/>
        </w:rPr>
      </w:pPr>
      <w:r w:rsidRPr="005019A9">
        <w:rPr>
          <w:rFonts w:ascii="w_Badr" w:eastAsia="Times New Roman" w:hAnsi="w_Badr" w:cs="w_Badr"/>
          <w:color w:val="242887"/>
          <w:sz w:val="24"/>
          <w:rtl/>
          <w:lang w:bidi="fa-IR"/>
        </w:rPr>
        <w:t xml:space="preserve">يَا مَنْ كَفَى نُوحاً وَ نَجَّاهُ مِنَ الْقَوْمِ الضَّالِّينَ </w:t>
      </w:r>
    </w:p>
    <w:p w:rsidR="005019A9" w:rsidRDefault="004E2358" w:rsidP="00A4044E">
      <w:pPr>
        <w:pStyle w:val="ListParagraph"/>
        <w:numPr>
          <w:ilvl w:val="0"/>
          <w:numId w:val="41"/>
        </w:numPr>
        <w:spacing w:after="0" w:line="240" w:lineRule="auto"/>
        <w:jc w:val="both"/>
        <w:rPr>
          <w:rFonts w:ascii="w_Badr" w:eastAsia="Times New Roman" w:hAnsi="w_Badr" w:cs="w_Badr"/>
          <w:color w:val="242887"/>
          <w:sz w:val="24"/>
          <w:lang w:bidi="fa-IR"/>
        </w:rPr>
      </w:pPr>
      <w:r w:rsidRPr="005019A9">
        <w:rPr>
          <w:rFonts w:ascii="w_Badr" w:eastAsia="Times New Roman" w:hAnsi="w_Badr" w:cs="w_Badr"/>
          <w:color w:val="242887"/>
          <w:sz w:val="24"/>
          <w:rtl/>
          <w:lang w:bidi="fa-IR"/>
        </w:rPr>
        <w:t xml:space="preserve">يَا مَنْ نَجَّى هُوداً مِنَ الْقَوْمِ الظَّالِمِينَ </w:t>
      </w:r>
    </w:p>
    <w:p w:rsidR="005019A9" w:rsidRDefault="004E2358" w:rsidP="00A4044E">
      <w:pPr>
        <w:pStyle w:val="ListParagraph"/>
        <w:numPr>
          <w:ilvl w:val="0"/>
          <w:numId w:val="41"/>
        </w:numPr>
        <w:spacing w:after="0" w:line="240" w:lineRule="auto"/>
        <w:jc w:val="both"/>
        <w:rPr>
          <w:rFonts w:ascii="w_Badr" w:eastAsia="Times New Roman" w:hAnsi="w_Badr" w:cs="w_Badr"/>
          <w:color w:val="242887"/>
          <w:sz w:val="24"/>
          <w:lang w:bidi="fa-IR"/>
        </w:rPr>
      </w:pPr>
      <w:r w:rsidRPr="005019A9">
        <w:rPr>
          <w:rFonts w:ascii="w_Badr" w:eastAsia="Times New Roman" w:hAnsi="w_Badr" w:cs="w_Badr"/>
          <w:color w:val="242887"/>
          <w:sz w:val="24"/>
          <w:rtl/>
          <w:lang w:bidi="fa-IR"/>
        </w:rPr>
        <w:t xml:space="preserve">يَا مَنْ نَجَّى إِبْرَاهِيمَ مِنَ الْقَوْمِ الْجَاهِلِينَ </w:t>
      </w:r>
    </w:p>
    <w:p w:rsidR="005019A9" w:rsidRDefault="004E2358" w:rsidP="00A4044E">
      <w:pPr>
        <w:pStyle w:val="ListParagraph"/>
        <w:numPr>
          <w:ilvl w:val="0"/>
          <w:numId w:val="41"/>
        </w:numPr>
        <w:spacing w:after="0" w:line="240" w:lineRule="auto"/>
        <w:jc w:val="both"/>
        <w:rPr>
          <w:rFonts w:ascii="w_Badr" w:eastAsia="Times New Roman" w:hAnsi="w_Badr" w:cs="w_Badr"/>
          <w:color w:val="242887"/>
          <w:sz w:val="24"/>
          <w:lang w:bidi="fa-IR"/>
        </w:rPr>
      </w:pPr>
      <w:r w:rsidRPr="005019A9">
        <w:rPr>
          <w:rFonts w:ascii="w_Badr" w:eastAsia="Times New Roman" w:hAnsi="w_Badr" w:cs="w_Badr"/>
          <w:color w:val="242887"/>
          <w:sz w:val="24"/>
          <w:rtl/>
          <w:lang w:bidi="fa-IR"/>
        </w:rPr>
        <w:t xml:space="preserve">يَا مَنْ نَجَّى مُوسَى مِنَ الْقَوْمِ الطَّاغِينَ </w:t>
      </w:r>
    </w:p>
    <w:p w:rsidR="005019A9" w:rsidRDefault="004E2358" w:rsidP="00A4044E">
      <w:pPr>
        <w:pStyle w:val="ListParagraph"/>
        <w:numPr>
          <w:ilvl w:val="0"/>
          <w:numId w:val="41"/>
        </w:numPr>
        <w:spacing w:after="0" w:line="240" w:lineRule="auto"/>
        <w:jc w:val="both"/>
        <w:rPr>
          <w:rFonts w:ascii="w_Badr" w:eastAsia="Times New Roman" w:hAnsi="w_Badr" w:cs="w_Badr"/>
          <w:color w:val="242887"/>
          <w:sz w:val="24"/>
          <w:lang w:bidi="fa-IR"/>
        </w:rPr>
      </w:pPr>
      <w:r w:rsidRPr="005019A9">
        <w:rPr>
          <w:rFonts w:ascii="w_Badr" w:eastAsia="Times New Roman" w:hAnsi="w_Badr" w:cs="w_Badr"/>
          <w:color w:val="242887"/>
          <w:sz w:val="24"/>
          <w:rtl/>
          <w:lang w:bidi="fa-IR"/>
        </w:rPr>
        <w:t xml:space="preserve">يَا مَنْ نَجَّى صَالِحاً مِنَ الْقَوْمِ الْجَبَّارِينَ </w:t>
      </w:r>
    </w:p>
    <w:p w:rsidR="005019A9" w:rsidRDefault="004E2358" w:rsidP="00A4044E">
      <w:pPr>
        <w:pStyle w:val="ListParagraph"/>
        <w:numPr>
          <w:ilvl w:val="0"/>
          <w:numId w:val="41"/>
        </w:numPr>
        <w:spacing w:after="0" w:line="240" w:lineRule="auto"/>
        <w:jc w:val="both"/>
        <w:rPr>
          <w:rFonts w:ascii="w_Badr" w:eastAsia="Times New Roman" w:hAnsi="w_Badr" w:cs="w_Badr"/>
          <w:color w:val="242887"/>
          <w:sz w:val="24"/>
          <w:lang w:bidi="fa-IR"/>
        </w:rPr>
      </w:pPr>
      <w:r w:rsidRPr="005019A9">
        <w:rPr>
          <w:rFonts w:ascii="w_Badr" w:eastAsia="Times New Roman" w:hAnsi="w_Badr" w:cs="w_Badr"/>
          <w:color w:val="242887"/>
          <w:sz w:val="24"/>
          <w:rtl/>
          <w:lang w:bidi="fa-IR"/>
        </w:rPr>
        <w:t xml:space="preserve">يَا مَنْ نَجَّى دَاوُدَ مِنَ الْقَوْمِ الْمُعْتَدِينَ </w:t>
      </w:r>
    </w:p>
    <w:p w:rsidR="005019A9" w:rsidRDefault="004E2358" w:rsidP="00A4044E">
      <w:pPr>
        <w:pStyle w:val="ListParagraph"/>
        <w:numPr>
          <w:ilvl w:val="0"/>
          <w:numId w:val="41"/>
        </w:numPr>
        <w:spacing w:after="0" w:line="240" w:lineRule="auto"/>
        <w:jc w:val="both"/>
        <w:rPr>
          <w:rFonts w:ascii="w_Badr" w:eastAsia="Times New Roman" w:hAnsi="w_Badr" w:cs="w_Badr"/>
          <w:color w:val="242887"/>
          <w:sz w:val="24"/>
          <w:lang w:bidi="fa-IR"/>
        </w:rPr>
      </w:pPr>
      <w:r w:rsidRPr="005019A9">
        <w:rPr>
          <w:rFonts w:ascii="w_Badr" w:eastAsia="Times New Roman" w:hAnsi="w_Badr" w:cs="w_Badr"/>
          <w:color w:val="242887"/>
          <w:sz w:val="24"/>
          <w:rtl/>
          <w:lang w:bidi="fa-IR"/>
        </w:rPr>
        <w:t xml:space="preserve">يَا مَنْ نَجَّى سُلَيْمَانَ مِنَ الْقَوْمِ الْفَاسِقِينَ </w:t>
      </w:r>
    </w:p>
    <w:p w:rsidR="005019A9" w:rsidRDefault="004E2358" w:rsidP="00A4044E">
      <w:pPr>
        <w:pStyle w:val="ListParagraph"/>
        <w:numPr>
          <w:ilvl w:val="0"/>
          <w:numId w:val="41"/>
        </w:numPr>
        <w:spacing w:after="0" w:line="240" w:lineRule="auto"/>
        <w:jc w:val="both"/>
        <w:rPr>
          <w:rFonts w:ascii="w_Badr" w:eastAsia="Times New Roman" w:hAnsi="w_Badr" w:cs="w_Badr"/>
          <w:color w:val="242887"/>
          <w:sz w:val="24"/>
          <w:lang w:bidi="fa-IR"/>
        </w:rPr>
      </w:pPr>
      <w:r w:rsidRPr="005019A9">
        <w:rPr>
          <w:rFonts w:ascii="w_Badr" w:eastAsia="Times New Roman" w:hAnsi="w_Badr" w:cs="w_Badr"/>
          <w:color w:val="242887"/>
          <w:sz w:val="24"/>
          <w:rtl/>
          <w:lang w:bidi="fa-IR"/>
        </w:rPr>
        <w:lastRenderedPageBreak/>
        <w:t xml:space="preserve">يَا مَنْ نَجَّى يَعْقُوبَ مِنَ الْكَرْبِ الْعَظِيمِ </w:t>
      </w:r>
    </w:p>
    <w:p w:rsidR="005019A9" w:rsidRDefault="004E2358" w:rsidP="00A4044E">
      <w:pPr>
        <w:pStyle w:val="ListParagraph"/>
        <w:numPr>
          <w:ilvl w:val="0"/>
          <w:numId w:val="41"/>
        </w:numPr>
        <w:spacing w:after="0" w:line="240" w:lineRule="auto"/>
        <w:jc w:val="both"/>
        <w:rPr>
          <w:rFonts w:ascii="w_Badr" w:eastAsia="Times New Roman" w:hAnsi="w_Badr" w:cs="w_Badr"/>
          <w:color w:val="242887"/>
          <w:sz w:val="24"/>
          <w:lang w:bidi="fa-IR"/>
        </w:rPr>
      </w:pPr>
      <w:r w:rsidRPr="005019A9">
        <w:rPr>
          <w:rFonts w:ascii="w_Badr" w:eastAsia="Times New Roman" w:hAnsi="w_Badr" w:cs="w_Badr"/>
          <w:color w:val="242887"/>
          <w:sz w:val="24"/>
          <w:rtl/>
          <w:lang w:bidi="fa-IR"/>
        </w:rPr>
        <w:t xml:space="preserve">يَا مَنْ نَجَّى يُوسُفَ مِنَ الْقَوْمِ الْبَاغِينَ وَ آثَرَهُ عَلَيْهِمْ أَجْمَعِينَ </w:t>
      </w:r>
    </w:p>
    <w:p w:rsidR="005019A9" w:rsidRDefault="004E2358" w:rsidP="00A4044E">
      <w:pPr>
        <w:pStyle w:val="ListParagraph"/>
        <w:numPr>
          <w:ilvl w:val="0"/>
          <w:numId w:val="41"/>
        </w:numPr>
        <w:spacing w:after="0" w:line="240" w:lineRule="auto"/>
        <w:jc w:val="both"/>
        <w:rPr>
          <w:rFonts w:ascii="w_Badr" w:eastAsia="Times New Roman" w:hAnsi="w_Badr" w:cs="w_Badr"/>
          <w:color w:val="242887"/>
          <w:sz w:val="24"/>
          <w:lang w:bidi="fa-IR"/>
        </w:rPr>
      </w:pPr>
      <w:r w:rsidRPr="005019A9">
        <w:rPr>
          <w:rFonts w:ascii="w_Badr" w:eastAsia="Times New Roman" w:hAnsi="w_Badr" w:cs="w_Badr"/>
          <w:color w:val="242887"/>
          <w:sz w:val="24"/>
          <w:rtl/>
          <w:lang w:bidi="fa-IR"/>
        </w:rPr>
        <w:t xml:space="preserve">يَا مَنْ جَمَعَ بَيْنَهُ وَ بَيْنَ أَهْلِهِ وَ جَعَلَهُ مِنَ الْعَالِينَ </w:t>
      </w:r>
    </w:p>
    <w:p w:rsidR="005019A9" w:rsidRDefault="004E2358" w:rsidP="00A4044E">
      <w:pPr>
        <w:pStyle w:val="ListParagraph"/>
        <w:numPr>
          <w:ilvl w:val="0"/>
          <w:numId w:val="41"/>
        </w:numPr>
        <w:spacing w:after="0" w:line="240" w:lineRule="auto"/>
        <w:jc w:val="both"/>
        <w:rPr>
          <w:rFonts w:ascii="w_Badr" w:eastAsia="Times New Roman" w:hAnsi="w_Badr" w:cs="w_Badr"/>
          <w:color w:val="242887"/>
          <w:sz w:val="24"/>
          <w:lang w:bidi="fa-IR"/>
        </w:rPr>
      </w:pPr>
      <w:r w:rsidRPr="005019A9">
        <w:rPr>
          <w:rFonts w:ascii="w_Badr" w:eastAsia="Times New Roman" w:hAnsi="w_Badr" w:cs="w_Badr"/>
          <w:color w:val="242887"/>
          <w:sz w:val="24"/>
          <w:rtl/>
          <w:lang w:bidi="fa-IR"/>
        </w:rPr>
        <w:t xml:space="preserve">يَا مَنْ نَجَّى نَبِيَّهُ عِيسَى مِنَ الْقَوْمِ الْمُفْسِدِينَ </w:t>
      </w:r>
    </w:p>
    <w:p w:rsidR="005019A9" w:rsidRDefault="004E2358" w:rsidP="00A4044E">
      <w:pPr>
        <w:pStyle w:val="ListParagraph"/>
        <w:numPr>
          <w:ilvl w:val="0"/>
          <w:numId w:val="41"/>
        </w:numPr>
        <w:spacing w:after="0" w:line="240" w:lineRule="auto"/>
        <w:jc w:val="both"/>
        <w:rPr>
          <w:rFonts w:ascii="w_Badr" w:eastAsia="Times New Roman" w:hAnsi="w_Badr" w:cs="w_Badr"/>
          <w:color w:val="242887"/>
          <w:sz w:val="24"/>
          <w:lang w:bidi="fa-IR"/>
        </w:rPr>
      </w:pPr>
      <w:r w:rsidRPr="005019A9">
        <w:rPr>
          <w:rFonts w:ascii="w_Badr" w:eastAsia="Times New Roman" w:hAnsi="w_Badr" w:cs="w_Badr"/>
          <w:color w:val="242887"/>
          <w:sz w:val="24"/>
          <w:rtl/>
          <w:lang w:bidi="fa-IR"/>
        </w:rPr>
        <w:t xml:space="preserve">يَا مَنْ نَجَّى مُحَمَّداً رَسُولَهُ خَيْرَ النَّبِيِّينَ مِنَ الْقَوْمِ الْمُكَذِّبِينَ وَ نَصَرَهُ عَلَى أَحْزَابِ الْمُشْرِكِينَ بِفَضْلِهِ وَ رَحْمَتِهِ </w:t>
      </w:r>
    </w:p>
    <w:p w:rsidR="00084699" w:rsidRPr="005019A9" w:rsidRDefault="004E2358" w:rsidP="00A4044E">
      <w:pPr>
        <w:pStyle w:val="ListParagraph"/>
        <w:numPr>
          <w:ilvl w:val="0"/>
          <w:numId w:val="41"/>
        </w:numPr>
        <w:spacing w:after="0" w:line="240" w:lineRule="auto"/>
        <w:jc w:val="both"/>
        <w:rPr>
          <w:rFonts w:ascii="w_Badr" w:eastAsia="Times New Roman" w:hAnsi="w_Badr" w:cs="w_Badr"/>
          <w:color w:val="242887"/>
          <w:sz w:val="24"/>
          <w:rtl/>
          <w:lang w:bidi="fa-IR"/>
        </w:rPr>
      </w:pPr>
      <w:r w:rsidRPr="005019A9">
        <w:rPr>
          <w:rFonts w:ascii="w_Badr" w:eastAsia="Times New Roman" w:hAnsi="w_Badr" w:cs="w_Badr"/>
          <w:color w:val="242887"/>
          <w:sz w:val="24"/>
          <w:rtl/>
          <w:lang w:bidi="fa-IR"/>
        </w:rPr>
        <w:t>إِنَّهُ وَلِيُّ الْمُؤْمِنِينَ آمِينَ رَبَّ الْعَالَمِينَ‏</w:t>
      </w:r>
      <w:r w:rsidRPr="005019A9">
        <w:rPr>
          <w:rFonts w:ascii="w_Badr" w:eastAsia="Times New Roman" w:hAnsi="w_Badr" w:cs="w_Badr"/>
          <w:color w:val="006A0F"/>
          <w:sz w:val="24"/>
          <w:rtl/>
          <w:lang w:bidi="fa-IR"/>
        </w:rPr>
        <w:t xml:space="preserve"> ذلِكَ بِأَنَّهُمُ اسْتَحَبُّوا الْحَياةَ الدُّنْيا عَلَى الْآخِرَةِ وَ أَنَّ اللَّهَ لا يَهْدِي الْقَوْمَ الْكافِرِينَ أُولئِكَ الَّذِينَ طَبَعَ اللَّهُ عَلى‏ قُلُوبِهِمْ وَ سَمْعِهِمْ وَ أَبْصارِهِمْ وَ أُولئِكَ هُمُ الْغافِلُونَ‏ وَ إِذا قَرَأْتَ الْقُرْآنَ جَعَلْنا بَيْنَكَ وَ بَيْنَ الَّذِينَ لا يُؤْمِنُونَ بِالْآخِرَةِ حِجاباً مَسْتُوراً وَ جَعَلْنا عَلى‏ قُلُوبِهِمْ أَكِنَّةً أَنْ يَفْقَهُوهُ وَ فِي آذانِهِمْ وَقْراً وَ إِذا ذَكَرْتَ رَبَّكَ فِي الْقُرْآنِ وَحْدَهُ وَلَّوْا عَلى‏ أَدْبارِهِمْ نُفُوراً</w:t>
      </w:r>
      <w:r w:rsidRPr="005019A9">
        <w:rPr>
          <w:rFonts w:ascii="w_Badr" w:eastAsia="Times New Roman" w:hAnsi="w_Badr" w:cs="w_Badr"/>
          <w:color w:val="242887"/>
          <w:sz w:val="24"/>
          <w:rtl/>
          <w:lang w:bidi="fa-IR"/>
        </w:rPr>
        <w:t>-</w:t>
      </w:r>
      <w:r w:rsidRPr="005019A9">
        <w:rPr>
          <w:rFonts w:ascii="w_Badr" w:eastAsia="Times New Roman" w:hAnsi="w_Badr" w:cs="w_Badr"/>
          <w:color w:val="006A0F"/>
          <w:sz w:val="24"/>
          <w:rtl/>
          <w:lang w:bidi="fa-IR"/>
        </w:rPr>
        <w:t xml:space="preserve"> فَضَلُّوا فَلا يَسْتَطِيعُونَ سَبِيلًا</w:t>
      </w:r>
      <w:r w:rsidRPr="005019A9">
        <w:rPr>
          <w:rFonts w:ascii="w_Badr" w:eastAsia="Times New Roman" w:hAnsi="w_Badr" w:cs="w_Badr"/>
          <w:color w:val="242887"/>
          <w:sz w:val="24"/>
          <w:rtl/>
          <w:lang w:bidi="fa-IR"/>
        </w:rPr>
        <w:t>-</w:t>
      </w:r>
      <w:r w:rsidRPr="005019A9">
        <w:rPr>
          <w:rFonts w:ascii="w_Badr" w:eastAsia="Times New Roman" w:hAnsi="w_Badr" w:cs="w_Badr"/>
          <w:color w:val="006A0F"/>
          <w:sz w:val="24"/>
          <w:rtl/>
          <w:lang w:bidi="fa-IR"/>
        </w:rPr>
        <w:t xml:space="preserve"> وَ مَنْ يُضْلِلْ‏</w:t>
      </w:r>
      <w:r w:rsidRPr="005019A9">
        <w:rPr>
          <w:rFonts w:ascii="w_Badr" w:eastAsia="Times New Roman" w:hAnsi="w_Badr" w:cs="w_Badr"/>
          <w:color w:val="242887"/>
          <w:sz w:val="24"/>
          <w:rtl/>
          <w:lang w:bidi="fa-IR"/>
        </w:rPr>
        <w:t xml:space="preserve"> اللَّهُ‏</w:t>
      </w:r>
      <w:r w:rsidRPr="005019A9">
        <w:rPr>
          <w:rFonts w:ascii="w_Badr" w:eastAsia="Times New Roman" w:hAnsi="w_Badr" w:cs="w_Badr"/>
          <w:color w:val="006A0F"/>
          <w:sz w:val="24"/>
          <w:rtl/>
          <w:lang w:bidi="fa-IR"/>
        </w:rPr>
        <w:t xml:space="preserve"> فَلَنْ تَجِدَ لَهُ وَلِيًّا مُرْشِداً وَ لا تُطِعْ مَنْ أَغْفَلْنا قَلْبَهُ عَنْ ذِكْرِنا وَ مَنْ أَظْلَمُ مِمَّنْ ذُكِّرَ بِآياتِ رَبِّهِ فَأَعْرَضَ عَنْها وَ نَسِيَ ما قَدَّمَتْ يَداهُ إِنَّا جَعَلْنا عَلى‏ قُلُوبِهِمْ أَكِنَّةً أَنْ يَفْقَهُوهُ وَ فِي آذانِهِمْ وَقْراً وَ إِنْ تَدْعُهُمْ إِلَى الْهُدى‏ فَلَنْ يَهْتَدُوا إِذاً أَبَداً الَّذِينَ كانَتْ أَعْيُنُهُمْ فِي غِطاءٍ عَنْ ذِكْرِي وَ كانُوا لا يَسْتَطِيعُونَ سَمْعاً</w:t>
      </w:r>
      <w:r w:rsidRPr="005019A9">
        <w:rPr>
          <w:rFonts w:ascii="w_Badr" w:eastAsia="Times New Roman" w:hAnsi="w_Badr" w:cs="w_Badr"/>
          <w:color w:val="242887"/>
          <w:sz w:val="24"/>
          <w:rtl/>
          <w:lang w:bidi="fa-IR"/>
        </w:rPr>
        <w:t>-</w:t>
      </w:r>
      <w:r w:rsidRPr="005019A9">
        <w:rPr>
          <w:rFonts w:ascii="w_Badr" w:eastAsia="Times New Roman" w:hAnsi="w_Badr" w:cs="w_Badr"/>
          <w:color w:val="006A0F"/>
          <w:sz w:val="24"/>
          <w:rtl/>
          <w:lang w:bidi="fa-IR"/>
        </w:rPr>
        <w:t xml:space="preserve"> فَضَرَبْنا عَلَى آذانِهِمْ فِي </w:t>
      </w:r>
      <w:r w:rsidRPr="005019A9">
        <w:rPr>
          <w:rFonts w:ascii="w_Badr" w:eastAsia="Times New Roman" w:hAnsi="w_Badr" w:cs="w_Badr"/>
          <w:color w:val="D30000"/>
          <w:sz w:val="24"/>
          <w:rtl/>
          <w:lang w:bidi="fa-IR"/>
        </w:rPr>
        <w:t>الْكَهْفِ‏</w:t>
      </w:r>
      <w:r w:rsidRPr="005019A9">
        <w:rPr>
          <w:rFonts w:ascii="w_Badr" w:eastAsia="Times New Roman" w:hAnsi="w_Badr" w:cs="w_Badr"/>
          <w:color w:val="006A0F"/>
          <w:sz w:val="24"/>
          <w:rtl/>
          <w:lang w:bidi="fa-IR"/>
        </w:rPr>
        <w:t xml:space="preserve"> سِنِينَ عَدَداً</w:t>
      </w:r>
      <w:r w:rsidRPr="005019A9">
        <w:rPr>
          <w:rFonts w:ascii="w_Badr" w:eastAsia="Times New Roman" w:hAnsi="w_Badr" w:cs="w_Badr"/>
          <w:color w:val="242887"/>
          <w:sz w:val="24"/>
          <w:rtl/>
          <w:lang w:bidi="fa-IR"/>
        </w:rPr>
        <w:t>-</w:t>
      </w:r>
      <w:r w:rsidRPr="005019A9">
        <w:rPr>
          <w:rFonts w:ascii="w_Badr" w:eastAsia="Times New Roman" w:hAnsi="w_Badr" w:cs="w_Badr"/>
          <w:color w:val="006A0F"/>
          <w:sz w:val="24"/>
          <w:rtl/>
          <w:lang w:bidi="fa-IR"/>
        </w:rPr>
        <w:t xml:space="preserve"> وَ لكِنْ تَعْمَى الْقُلُوبُ الَّتِي فِي الصُّدُورِ</w:t>
      </w:r>
      <w:r w:rsidRPr="005019A9">
        <w:rPr>
          <w:rFonts w:ascii="w_Badr" w:eastAsia="Times New Roman" w:hAnsi="w_Badr" w:cs="w_Badr"/>
          <w:color w:val="242887"/>
          <w:sz w:val="24"/>
          <w:rtl/>
          <w:lang w:bidi="fa-IR"/>
        </w:rPr>
        <w:t xml:space="preserve"> </w:t>
      </w:r>
    </w:p>
    <w:p w:rsidR="002C080A" w:rsidRPr="00915D86" w:rsidRDefault="002C080A" w:rsidP="00D31F02">
      <w:pPr>
        <w:spacing w:after="0" w:line="240" w:lineRule="auto"/>
        <w:jc w:val="both"/>
        <w:rPr>
          <w:rFonts w:ascii="w_Mitra Black" w:eastAsia="Times New Roman" w:hAnsi="w_Mitra Black" w:cs="w_Mitra Black"/>
          <w:color w:val="242887"/>
          <w:sz w:val="24"/>
          <w:rtl/>
          <w:lang w:bidi="fa-IR"/>
        </w:rPr>
      </w:pPr>
      <w:r w:rsidRPr="00915D86">
        <w:rPr>
          <w:rFonts w:ascii="w_Mitra Black" w:eastAsia="Times New Roman" w:hAnsi="w_Mitra Black" w:cs="w_Mitra Black" w:hint="cs"/>
          <w:color w:val="242887"/>
          <w:sz w:val="24"/>
          <w:rtl/>
          <w:lang w:bidi="fa-IR"/>
        </w:rPr>
        <w:t>فراز پانزدهم: هجده ابزار قدرت در مقابله با دشمن</w:t>
      </w:r>
    </w:p>
    <w:p w:rsidR="005019A9" w:rsidRDefault="004E2358" w:rsidP="00A4044E">
      <w:pPr>
        <w:pStyle w:val="ListParagraph"/>
        <w:numPr>
          <w:ilvl w:val="0"/>
          <w:numId w:val="42"/>
        </w:numPr>
        <w:spacing w:after="0" w:line="240" w:lineRule="auto"/>
        <w:jc w:val="both"/>
        <w:rPr>
          <w:rFonts w:ascii="w_Badr" w:eastAsia="Times New Roman" w:hAnsi="w_Badr" w:cs="w_Badr"/>
          <w:color w:val="242887"/>
          <w:sz w:val="24"/>
          <w:lang w:bidi="fa-IR"/>
        </w:rPr>
      </w:pPr>
      <w:r w:rsidRPr="005019A9">
        <w:rPr>
          <w:rFonts w:ascii="w_Badr" w:eastAsia="Times New Roman" w:hAnsi="w_Badr" w:cs="w_Badr"/>
          <w:color w:val="242887"/>
          <w:sz w:val="24"/>
          <w:rtl/>
          <w:lang w:bidi="fa-IR"/>
        </w:rPr>
        <w:t xml:space="preserve">اللَّهُمَّ أَعْمِ عَنِّي قُلُوبَ أَعْدَائِي وَ كُلِّ مَنْ يَبْغِينِي بِسُوءٍ ضَرَبْتُ بَيْنِي وَ بَيْنَ أَعْدَائِي </w:t>
      </w:r>
    </w:p>
    <w:p w:rsidR="005019A9" w:rsidRDefault="004E2358" w:rsidP="00A4044E">
      <w:pPr>
        <w:pStyle w:val="ListParagraph"/>
        <w:numPr>
          <w:ilvl w:val="1"/>
          <w:numId w:val="42"/>
        </w:numPr>
        <w:spacing w:after="0" w:line="240" w:lineRule="auto"/>
        <w:jc w:val="both"/>
        <w:rPr>
          <w:rFonts w:ascii="w_Badr" w:eastAsia="Times New Roman" w:hAnsi="w_Badr" w:cs="w_Badr"/>
          <w:color w:val="242887"/>
          <w:sz w:val="24"/>
          <w:lang w:bidi="fa-IR"/>
        </w:rPr>
      </w:pPr>
      <w:r w:rsidRPr="005019A9">
        <w:rPr>
          <w:rFonts w:ascii="w_Badr" w:eastAsia="Times New Roman" w:hAnsi="w_Badr" w:cs="w_Badr"/>
          <w:color w:val="D30000"/>
          <w:sz w:val="24"/>
          <w:rtl/>
          <w:lang w:bidi="fa-IR"/>
        </w:rPr>
        <w:t>حِجَابَ‏</w:t>
      </w:r>
      <w:r w:rsidRPr="005019A9">
        <w:rPr>
          <w:rFonts w:ascii="w_Badr" w:eastAsia="Times New Roman" w:hAnsi="w_Badr" w:cs="w_Badr"/>
          <w:color w:val="242887"/>
          <w:sz w:val="24"/>
          <w:rtl/>
          <w:lang w:bidi="fa-IR"/>
        </w:rPr>
        <w:t xml:space="preserve"> الْحَمْدِ وَ آيَةِ الْكُرْسِيِّ </w:t>
      </w:r>
    </w:p>
    <w:p w:rsidR="005019A9" w:rsidRDefault="004E2358" w:rsidP="00A4044E">
      <w:pPr>
        <w:pStyle w:val="ListParagraph"/>
        <w:numPr>
          <w:ilvl w:val="1"/>
          <w:numId w:val="42"/>
        </w:numPr>
        <w:spacing w:after="0" w:line="240" w:lineRule="auto"/>
        <w:jc w:val="both"/>
        <w:rPr>
          <w:rFonts w:ascii="w_Badr" w:eastAsia="Times New Roman" w:hAnsi="w_Badr" w:cs="w_Badr"/>
          <w:color w:val="242887"/>
          <w:sz w:val="24"/>
          <w:lang w:bidi="fa-IR"/>
        </w:rPr>
      </w:pPr>
      <w:r w:rsidRPr="005019A9">
        <w:rPr>
          <w:rFonts w:ascii="w_Badr" w:eastAsia="Times New Roman" w:hAnsi="w_Badr" w:cs="w_Badr"/>
          <w:color w:val="242887"/>
          <w:sz w:val="24"/>
          <w:rtl/>
          <w:lang w:bidi="fa-IR"/>
        </w:rPr>
        <w:t>وَ سِتْرَ</w:t>
      </w:r>
      <w:r w:rsidRPr="005019A9">
        <w:rPr>
          <w:rFonts w:ascii="w_Badr" w:eastAsia="Times New Roman" w:hAnsi="w_Badr" w:cs="w_Badr"/>
          <w:color w:val="006A0F"/>
          <w:sz w:val="24"/>
          <w:rtl/>
          <w:lang w:bidi="fa-IR"/>
        </w:rPr>
        <w:t xml:space="preserve"> الم ذلِكَ الْكِتابُ لا رَيْبَ فِيهِ هُدىً لِلْمُتَّقِينَ‏</w:t>
      </w:r>
      <w:r w:rsidRPr="005019A9">
        <w:rPr>
          <w:rFonts w:ascii="w_Badr" w:eastAsia="Times New Roman" w:hAnsi="w_Badr" w:cs="w_Badr"/>
          <w:color w:val="242887"/>
          <w:sz w:val="24"/>
          <w:rtl/>
          <w:lang w:bidi="fa-IR"/>
        </w:rPr>
        <w:t xml:space="preserve"> </w:t>
      </w:r>
    </w:p>
    <w:p w:rsidR="005019A9" w:rsidRDefault="004E2358" w:rsidP="00A4044E">
      <w:pPr>
        <w:pStyle w:val="ListParagraph"/>
        <w:numPr>
          <w:ilvl w:val="1"/>
          <w:numId w:val="42"/>
        </w:numPr>
        <w:spacing w:after="0" w:line="240" w:lineRule="auto"/>
        <w:jc w:val="both"/>
        <w:rPr>
          <w:rFonts w:ascii="w_Badr" w:eastAsia="Times New Roman" w:hAnsi="w_Badr" w:cs="w_Badr"/>
          <w:color w:val="242887"/>
          <w:sz w:val="24"/>
          <w:lang w:bidi="fa-IR"/>
        </w:rPr>
      </w:pPr>
      <w:r w:rsidRPr="005019A9">
        <w:rPr>
          <w:rFonts w:ascii="w_Badr" w:eastAsia="Times New Roman" w:hAnsi="w_Badr" w:cs="w_Badr"/>
          <w:color w:val="242887"/>
          <w:sz w:val="24"/>
          <w:rtl/>
          <w:lang w:bidi="fa-IR"/>
        </w:rPr>
        <w:t>وَ كِفَايَةَ</w:t>
      </w:r>
      <w:r w:rsidRPr="005019A9">
        <w:rPr>
          <w:rFonts w:ascii="w_Badr" w:eastAsia="Times New Roman" w:hAnsi="w_Badr" w:cs="w_Badr"/>
          <w:color w:val="006A0F"/>
          <w:sz w:val="24"/>
          <w:rtl/>
          <w:lang w:bidi="fa-IR"/>
        </w:rPr>
        <w:t xml:space="preserve"> الم اللَّهُ لا إِلهَ إِلَّا هُوَ الْحَيُّ الْقَيُّومُ‏</w:t>
      </w:r>
      <w:r w:rsidRPr="005019A9">
        <w:rPr>
          <w:rFonts w:ascii="w_Badr" w:eastAsia="Times New Roman" w:hAnsi="w_Badr" w:cs="w_Badr"/>
          <w:color w:val="242887"/>
          <w:sz w:val="24"/>
          <w:rtl/>
          <w:lang w:bidi="fa-IR"/>
        </w:rPr>
        <w:t xml:space="preserve"> </w:t>
      </w:r>
    </w:p>
    <w:p w:rsidR="005019A9" w:rsidRDefault="004E2358" w:rsidP="00A4044E">
      <w:pPr>
        <w:pStyle w:val="ListParagraph"/>
        <w:numPr>
          <w:ilvl w:val="1"/>
          <w:numId w:val="42"/>
        </w:numPr>
        <w:spacing w:after="0" w:line="240" w:lineRule="auto"/>
        <w:jc w:val="both"/>
        <w:rPr>
          <w:rFonts w:ascii="w_Badr" w:eastAsia="Times New Roman" w:hAnsi="w_Badr" w:cs="w_Badr"/>
          <w:color w:val="242887"/>
          <w:sz w:val="24"/>
          <w:lang w:bidi="fa-IR"/>
        </w:rPr>
      </w:pPr>
      <w:r w:rsidRPr="005019A9">
        <w:rPr>
          <w:rFonts w:ascii="w_Badr" w:eastAsia="Times New Roman" w:hAnsi="w_Badr" w:cs="w_Badr"/>
          <w:color w:val="242887"/>
          <w:sz w:val="24"/>
          <w:rtl/>
          <w:lang w:bidi="fa-IR"/>
        </w:rPr>
        <w:t>وَ حِفْظَ</w:t>
      </w:r>
      <w:r w:rsidRPr="005019A9">
        <w:rPr>
          <w:rFonts w:ascii="w_Badr" w:eastAsia="Times New Roman" w:hAnsi="w_Badr" w:cs="w_Badr"/>
          <w:color w:val="006A0F"/>
          <w:sz w:val="24"/>
          <w:rtl/>
          <w:lang w:bidi="fa-IR"/>
        </w:rPr>
        <w:t xml:space="preserve"> اللَّهُ لا إِلهَ إِلَّا هُوَ الْحَيُّ الْقَيُّومُ لا تَأْخُذُهُ سِنَةٌ وَ لا نَوْمٌ‏</w:t>
      </w:r>
      <w:r w:rsidRPr="005019A9">
        <w:rPr>
          <w:rFonts w:ascii="w_Badr" w:eastAsia="Times New Roman" w:hAnsi="w_Badr" w:cs="w_Badr"/>
          <w:color w:val="242887"/>
          <w:sz w:val="24"/>
          <w:rtl/>
          <w:lang w:bidi="fa-IR"/>
        </w:rPr>
        <w:t xml:space="preserve"> </w:t>
      </w:r>
    </w:p>
    <w:p w:rsidR="005019A9" w:rsidRDefault="004E2358" w:rsidP="00A4044E">
      <w:pPr>
        <w:pStyle w:val="ListParagraph"/>
        <w:numPr>
          <w:ilvl w:val="1"/>
          <w:numId w:val="42"/>
        </w:numPr>
        <w:spacing w:after="0" w:line="240" w:lineRule="auto"/>
        <w:jc w:val="both"/>
        <w:rPr>
          <w:rFonts w:ascii="w_Badr" w:eastAsia="Times New Roman" w:hAnsi="w_Badr" w:cs="w_Badr"/>
          <w:color w:val="242887"/>
          <w:sz w:val="24"/>
          <w:lang w:bidi="fa-IR"/>
        </w:rPr>
      </w:pPr>
      <w:r w:rsidRPr="005019A9">
        <w:rPr>
          <w:rFonts w:ascii="w_Badr" w:eastAsia="Times New Roman" w:hAnsi="w_Badr" w:cs="w_Badr"/>
          <w:color w:val="242887"/>
          <w:sz w:val="24"/>
          <w:rtl/>
          <w:lang w:bidi="fa-IR"/>
        </w:rPr>
        <w:t>وَ عِزَّ</w:t>
      </w:r>
      <w:r w:rsidRPr="005019A9">
        <w:rPr>
          <w:rFonts w:ascii="w_Badr" w:eastAsia="Times New Roman" w:hAnsi="w_Badr" w:cs="w_Badr"/>
          <w:color w:val="006A0F"/>
          <w:sz w:val="24"/>
          <w:rtl/>
          <w:lang w:bidi="fa-IR"/>
        </w:rPr>
        <w:t xml:space="preserve"> المص‏</w:t>
      </w:r>
      <w:r w:rsidRPr="005019A9">
        <w:rPr>
          <w:rFonts w:ascii="w_Badr" w:eastAsia="Times New Roman" w:hAnsi="w_Badr" w:cs="w_Badr"/>
          <w:color w:val="242887"/>
          <w:sz w:val="24"/>
          <w:rtl/>
          <w:lang w:bidi="fa-IR"/>
        </w:rPr>
        <w:t xml:space="preserve"> </w:t>
      </w:r>
    </w:p>
    <w:p w:rsidR="005019A9" w:rsidRDefault="004E2358" w:rsidP="00A4044E">
      <w:pPr>
        <w:pStyle w:val="ListParagraph"/>
        <w:numPr>
          <w:ilvl w:val="1"/>
          <w:numId w:val="42"/>
        </w:numPr>
        <w:spacing w:after="0" w:line="240" w:lineRule="auto"/>
        <w:jc w:val="both"/>
        <w:rPr>
          <w:rFonts w:ascii="w_Badr" w:eastAsia="Times New Roman" w:hAnsi="w_Badr" w:cs="w_Badr"/>
          <w:color w:val="242887"/>
          <w:sz w:val="24"/>
          <w:lang w:bidi="fa-IR"/>
        </w:rPr>
      </w:pPr>
      <w:r w:rsidRPr="005019A9">
        <w:rPr>
          <w:rFonts w:ascii="w_Badr" w:eastAsia="Times New Roman" w:hAnsi="w_Badr" w:cs="w_Badr"/>
          <w:color w:val="242887"/>
          <w:sz w:val="24"/>
          <w:rtl/>
          <w:lang w:bidi="fa-IR"/>
        </w:rPr>
        <w:t>وَ سُورَ</w:t>
      </w:r>
      <w:r w:rsidRPr="005019A9">
        <w:rPr>
          <w:rFonts w:ascii="w_Badr" w:eastAsia="Times New Roman" w:hAnsi="w_Badr" w:cs="w_Badr"/>
          <w:color w:val="006A0F"/>
          <w:sz w:val="24"/>
          <w:rtl/>
          <w:lang w:bidi="fa-IR"/>
        </w:rPr>
        <w:t xml:space="preserve"> الم‏</w:t>
      </w:r>
      <w:r w:rsidRPr="005019A9">
        <w:rPr>
          <w:rFonts w:ascii="w_Badr" w:eastAsia="Times New Roman" w:hAnsi="w_Badr" w:cs="w_Badr"/>
          <w:color w:val="242887"/>
          <w:sz w:val="24"/>
          <w:rtl/>
          <w:lang w:bidi="fa-IR"/>
        </w:rPr>
        <w:t xml:space="preserve"> </w:t>
      </w:r>
    </w:p>
    <w:p w:rsidR="005019A9" w:rsidRDefault="004E2358" w:rsidP="00A4044E">
      <w:pPr>
        <w:pStyle w:val="ListParagraph"/>
        <w:numPr>
          <w:ilvl w:val="1"/>
          <w:numId w:val="42"/>
        </w:numPr>
        <w:spacing w:after="0" w:line="240" w:lineRule="auto"/>
        <w:jc w:val="both"/>
        <w:rPr>
          <w:rFonts w:ascii="w_Badr" w:eastAsia="Times New Roman" w:hAnsi="w_Badr" w:cs="w_Badr"/>
          <w:color w:val="242887"/>
          <w:sz w:val="24"/>
          <w:lang w:bidi="fa-IR"/>
        </w:rPr>
      </w:pPr>
      <w:r w:rsidRPr="005019A9">
        <w:rPr>
          <w:rFonts w:ascii="w_Badr" w:eastAsia="Times New Roman" w:hAnsi="w_Badr" w:cs="w_Badr"/>
          <w:color w:val="242887"/>
          <w:sz w:val="24"/>
          <w:rtl/>
          <w:lang w:bidi="fa-IR"/>
        </w:rPr>
        <w:lastRenderedPageBreak/>
        <w:t>وَ مَنْعَ‏</w:t>
      </w:r>
      <w:r w:rsidRPr="005019A9">
        <w:rPr>
          <w:rFonts w:ascii="w_Badr" w:eastAsia="Times New Roman" w:hAnsi="w_Badr" w:cs="w_Badr"/>
          <w:color w:val="006A0F"/>
          <w:sz w:val="24"/>
          <w:rtl/>
          <w:lang w:bidi="fa-IR"/>
        </w:rPr>
        <w:t xml:space="preserve"> المر</w:t>
      </w:r>
      <w:r w:rsidRPr="005019A9">
        <w:rPr>
          <w:rFonts w:ascii="w_Badr" w:eastAsia="Times New Roman" w:hAnsi="w_Badr" w:cs="w_Badr"/>
          <w:color w:val="242887"/>
          <w:sz w:val="24"/>
          <w:rtl/>
          <w:lang w:bidi="fa-IR"/>
        </w:rPr>
        <w:t xml:space="preserve"> </w:t>
      </w:r>
    </w:p>
    <w:p w:rsidR="005019A9" w:rsidRDefault="004E2358" w:rsidP="00A4044E">
      <w:pPr>
        <w:pStyle w:val="ListParagraph"/>
        <w:numPr>
          <w:ilvl w:val="1"/>
          <w:numId w:val="42"/>
        </w:numPr>
        <w:spacing w:after="0" w:line="240" w:lineRule="auto"/>
        <w:jc w:val="both"/>
        <w:rPr>
          <w:rFonts w:ascii="w_Badr" w:eastAsia="Times New Roman" w:hAnsi="w_Badr" w:cs="w_Badr"/>
          <w:color w:val="242887"/>
          <w:sz w:val="24"/>
          <w:lang w:bidi="fa-IR"/>
        </w:rPr>
      </w:pPr>
      <w:r w:rsidRPr="005019A9">
        <w:rPr>
          <w:rFonts w:ascii="w_Badr" w:eastAsia="Times New Roman" w:hAnsi="w_Badr" w:cs="w_Badr"/>
          <w:color w:val="242887"/>
          <w:sz w:val="24"/>
          <w:rtl/>
          <w:lang w:bidi="fa-IR"/>
        </w:rPr>
        <w:t xml:space="preserve">وَ </w:t>
      </w:r>
      <w:r w:rsidRPr="005019A9">
        <w:rPr>
          <w:rFonts w:ascii="w_Badr" w:eastAsia="Times New Roman" w:hAnsi="w_Badr" w:cs="w_Badr"/>
          <w:color w:val="D30000"/>
          <w:sz w:val="24"/>
          <w:rtl/>
          <w:lang w:bidi="fa-IR"/>
        </w:rPr>
        <w:t>دَفْعَ‏</w:t>
      </w:r>
      <w:r w:rsidRPr="005019A9">
        <w:rPr>
          <w:rFonts w:ascii="w_Badr" w:eastAsia="Times New Roman" w:hAnsi="w_Badr" w:cs="w_Badr"/>
          <w:color w:val="006A0F"/>
          <w:sz w:val="24"/>
          <w:rtl/>
          <w:lang w:bidi="fa-IR"/>
        </w:rPr>
        <w:t xml:space="preserve"> الر</w:t>
      </w:r>
      <w:r w:rsidRPr="005019A9">
        <w:rPr>
          <w:rFonts w:ascii="w_Badr" w:eastAsia="Times New Roman" w:hAnsi="w_Badr" w:cs="w_Badr"/>
          <w:color w:val="242887"/>
          <w:sz w:val="24"/>
          <w:rtl/>
          <w:lang w:bidi="fa-IR"/>
        </w:rPr>
        <w:t xml:space="preserve"> </w:t>
      </w:r>
    </w:p>
    <w:p w:rsidR="005019A9" w:rsidRDefault="004E2358" w:rsidP="00A4044E">
      <w:pPr>
        <w:pStyle w:val="ListParagraph"/>
        <w:numPr>
          <w:ilvl w:val="1"/>
          <w:numId w:val="42"/>
        </w:numPr>
        <w:spacing w:after="0" w:line="240" w:lineRule="auto"/>
        <w:jc w:val="both"/>
        <w:rPr>
          <w:rFonts w:ascii="w_Badr" w:eastAsia="Times New Roman" w:hAnsi="w_Badr" w:cs="w_Badr"/>
          <w:color w:val="242887"/>
          <w:sz w:val="24"/>
          <w:lang w:bidi="fa-IR"/>
        </w:rPr>
      </w:pPr>
      <w:r w:rsidRPr="005019A9">
        <w:rPr>
          <w:rFonts w:ascii="w_Badr" w:eastAsia="Times New Roman" w:hAnsi="w_Badr" w:cs="w_Badr"/>
          <w:color w:val="242887"/>
          <w:sz w:val="24"/>
          <w:rtl/>
          <w:lang w:bidi="fa-IR"/>
        </w:rPr>
        <w:t>وَ حِيَاطَةَ</w:t>
      </w:r>
      <w:r w:rsidRPr="005019A9">
        <w:rPr>
          <w:rFonts w:ascii="w_Badr" w:eastAsia="Times New Roman" w:hAnsi="w_Badr" w:cs="w_Badr"/>
          <w:color w:val="006A0F"/>
          <w:sz w:val="24"/>
          <w:rtl/>
          <w:lang w:bidi="fa-IR"/>
        </w:rPr>
        <w:t xml:space="preserve"> كهيعص‏</w:t>
      </w:r>
      <w:r w:rsidRPr="005019A9">
        <w:rPr>
          <w:rFonts w:ascii="w_Badr" w:eastAsia="Times New Roman" w:hAnsi="w_Badr" w:cs="w_Badr"/>
          <w:color w:val="242887"/>
          <w:sz w:val="24"/>
          <w:rtl/>
          <w:lang w:bidi="fa-IR"/>
        </w:rPr>
        <w:t xml:space="preserve"> </w:t>
      </w:r>
    </w:p>
    <w:p w:rsidR="005019A9" w:rsidRDefault="004E2358" w:rsidP="00A4044E">
      <w:pPr>
        <w:pStyle w:val="ListParagraph"/>
        <w:numPr>
          <w:ilvl w:val="1"/>
          <w:numId w:val="42"/>
        </w:numPr>
        <w:spacing w:after="0" w:line="240" w:lineRule="auto"/>
        <w:jc w:val="both"/>
        <w:rPr>
          <w:rFonts w:ascii="w_Badr" w:eastAsia="Times New Roman" w:hAnsi="w_Badr" w:cs="w_Badr"/>
          <w:color w:val="242887"/>
          <w:sz w:val="24"/>
          <w:lang w:bidi="fa-IR"/>
        </w:rPr>
      </w:pPr>
      <w:r w:rsidRPr="005019A9">
        <w:rPr>
          <w:rFonts w:ascii="w_Badr" w:eastAsia="Times New Roman" w:hAnsi="w_Badr" w:cs="w_Badr"/>
          <w:color w:val="242887"/>
          <w:sz w:val="24"/>
          <w:rtl/>
          <w:lang w:bidi="fa-IR"/>
        </w:rPr>
        <w:t>وَ رِفْعَةَ</w:t>
      </w:r>
      <w:r w:rsidRPr="005019A9">
        <w:rPr>
          <w:rFonts w:ascii="w_Badr" w:eastAsia="Times New Roman" w:hAnsi="w_Badr" w:cs="w_Badr"/>
          <w:color w:val="006A0F"/>
          <w:sz w:val="24"/>
          <w:rtl/>
          <w:lang w:bidi="fa-IR"/>
        </w:rPr>
        <w:t xml:space="preserve"> طه‏</w:t>
      </w:r>
      <w:r w:rsidRPr="005019A9">
        <w:rPr>
          <w:rFonts w:ascii="w_Badr" w:eastAsia="Times New Roman" w:hAnsi="w_Badr" w:cs="w_Badr"/>
          <w:color w:val="242887"/>
          <w:sz w:val="24"/>
          <w:rtl/>
          <w:lang w:bidi="fa-IR"/>
        </w:rPr>
        <w:t xml:space="preserve"> </w:t>
      </w:r>
    </w:p>
    <w:p w:rsidR="005019A9" w:rsidRDefault="004E2358" w:rsidP="00A4044E">
      <w:pPr>
        <w:pStyle w:val="ListParagraph"/>
        <w:numPr>
          <w:ilvl w:val="1"/>
          <w:numId w:val="42"/>
        </w:numPr>
        <w:spacing w:after="0" w:line="240" w:lineRule="auto"/>
        <w:jc w:val="both"/>
        <w:rPr>
          <w:rFonts w:ascii="w_Badr" w:eastAsia="Times New Roman" w:hAnsi="w_Badr" w:cs="w_Badr"/>
          <w:color w:val="242887"/>
          <w:sz w:val="24"/>
          <w:lang w:bidi="fa-IR"/>
        </w:rPr>
      </w:pPr>
      <w:r w:rsidRPr="005019A9">
        <w:rPr>
          <w:rFonts w:ascii="w_Badr" w:eastAsia="Times New Roman" w:hAnsi="w_Badr" w:cs="w_Badr"/>
          <w:color w:val="242887"/>
          <w:sz w:val="24"/>
          <w:rtl/>
          <w:lang w:bidi="fa-IR"/>
        </w:rPr>
        <w:t>وَ عُلُوَّ</w:t>
      </w:r>
      <w:r w:rsidRPr="005019A9">
        <w:rPr>
          <w:rFonts w:ascii="w_Badr" w:eastAsia="Times New Roman" w:hAnsi="w_Badr" w:cs="w_Badr"/>
          <w:color w:val="006A0F"/>
          <w:sz w:val="24"/>
          <w:rtl/>
          <w:lang w:bidi="fa-IR"/>
        </w:rPr>
        <w:t xml:space="preserve"> طس‏</w:t>
      </w:r>
      <w:r w:rsidRPr="005019A9">
        <w:rPr>
          <w:rFonts w:ascii="w_Badr" w:eastAsia="Times New Roman" w:hAnsi="w_Badr" w:cs="w_Badr"/>
          <w:color w:val="242887"/>
          <w:sz w:val="24"/>
          <w:rtl/>
          <w:lang w:bidi="fa-IR"/>
        </w:rPr>
        <w:t xml:space="preserve"> </w:t>
      </w:r>
    </w:p>
    <w:p w:rsidR="005019A9" w:rsidRDefault="004E2358" w:rsidP="00A4044E">
      <w:pPr>
        <w:pStyle w:val="ListParagraph"/>
        <w:numPr>
          <w:ilvl w:val="1"/>
          <w:numId w:val="42"/>
        </w:numPr>
        <w:spacing w:after="0" w:line="240" w:lineRule="auto"/>
        <w:jc w:val="both"/>
        <w:rPr>
          <w:rFonts w:ascii="w_Badr" w:eastAsia="Times New Roman" w:hAnsi="w_Badr" w:cs="w_Badr"/>
          <w:color w:val="242887"/>
          <w:sz w:val="24"/>
          <w:lang w:bidi="fa-IR"/>
        </w:rPr>
      </w:pPr>
      <w:r w:rsidRPr="005019A9">
        <w:rPr>
          <w:rFonts w:ascii="w_Badr" w:eastAsia="Times New Roman" w:hAnsi="w_Badr" w:cs="w_Badr"/>
          <w:color w:val="242887"/>
          <w:sz w:val="24"/>
          <w:rtl/>
          <w:lang w:bidi="fa-IR"/>
        </w:rPr>
        <w:t>وَ فَلَاحَ‏</w:t>
      </w:r>
      <w:r w:rsidRPr="005019A9">
        <w:rPr>
          <w:rFonts w:ascii="w_Badr" w:eastAsia="Times New Roman" w:hAnsi="w_Badr" w:cs="w_Badr"/>
          <w:color w:val="006A0F"/>
          <w:sz w:val="24"/>
          <w:rtl/>
          <w:lang w:bidi="fa-IR"/>
        </w:rPr>
        <w:t xml:space="preserve"> يس وَ الْقُرْآنِ الْحَكِيمِ‏</w:t>
      </w:r>
      <w:r w:rsidRPr="005019A9">
        <w:rPr>
          <w:rFonts w:ascii="w_Badr" w:eastAsia="Times New Roman" w:hAnsi="w_Badr" w:cs="w_Badr"/>
          <w:color w:val="242887"/>
          <w:sz w:val="24"/>
          <w:rtl/>
          <w:lang w:bidi="fa-IR"/>
        </w:rPr>
        <w:t xml:space="preserve"> </w:t>
      </w:r>
    </w:p>
    <w:p w:rsidR="005019A9" w:rsidRDefault="004E2358" w:rsidP="00A4044E">
      <w:pPr>
        <w:pStyle w:val="ListParagraph"/>
        <w:numPr>
          <w:ilvl w:val="1"/>
          <w:numId w:val="42"/>
        </w:numPr>
        <w:spacing w:after="0" w:line="240" w:lineRule="auto"/>
        <w:jc w:val="both"/>
        <w:rPr>
          <w:rFonts w:ascii="w_Badr" w:eastAsia="Times New Roman" w:hAnsi="w_Badr" w:cs="w_Badr"/>
          <w:color w:val="242887"/>
          <w:sz w:val="24"/>
          <w:lang w:bidi="fa-IR"/>
        </w:rPr>
      </w:pPr>
      <w:r w:rsidRPr="005019A9">
        <w:rPr>
          <w:rFonts w:ascii="w_Badr" w:eastAsia="Times New Roman" w:hAnsi="w_Badr" w:cs="w_Badr"/>
          <w:color w:val="242887"/>
          <w:sz w:val="24"/>
          <w:rtl/>
          <w:lang w:bidi="fa-IR"/>
        </w:rPr>
        <w:t xml:space="preserve">وَ عُلُوَّ الْحَوَامِيمِ </w:t>
      </w:r>
    </w:p>
    <w:p w:rsidR="005019A9" w:rsidRDefault="004E2358" w:rsidP="00A4044E">
      <w:pPr>
        <w:pStyle w:val="ListParagraph"/>
        <w:numPr>
          <w:ilvl w:val="1"/>
          <w:numId w:val="42"/>
        </w:numPr>
        <w:spacing w:after="0" w:line="240" w:lineRule="auto"/>
        <w:jc w:val="both"/>
        <w:rPr>
          <w:rFonts w:ascii="w_Badr" w:eastAsia="Times New Roman" w:hAnsi="w_Badr" w:cs="w_Badr"/>
          <w:color w:val="242887"/>
          <w:sz w:val="24"/>
          <w:lang w:bidi="fa-IR"/>
        </w:rPr>
      </w:pPr>
      <w:r w:rsidRPr="005019A9">
        <w:rPr>
          <w:rFonts w:ascii="w_Badr" w:eastAsia="Times New Roman" w:hAnsi="w_Badr" w:cs="w_Badr"/>
          <w:color w:val="242887"/>
          <w:sz w:val="24"/>
          <w:rtl/>
          <w:lang w:bidi="fa-IR"/>
        </w:rPr>
        <w:t>وَ كَنَفَ‏</w:t>
      </w:r>
      <w:r w:rsidRPr="005019A9">
        <w:rPr>
          <w:rFonts w:ascii="w_Badr" w:eastAsia="Times New Roman" w:hAnsi="w_Badr" w:cs="w_Badr"/>
          <w:color w:val="006A0F"/>
          <w:sz w:val="24"/>
          <w:rtl/>
          <w:lang w:bidi="fa-IR"/>
        </w:rPr>
        <w:t xml:space="preserve"> حم عسق‏</w:t>
      </w:r>
      <w:r w:rsidRPr="005019A9">
        <w:rPr>
          <w:rFonts w:ascii="w_Badr" w:eastAsia="Times New Roman" w:hAnsi="w_Badr" w:cs="w_Badr"/>
          <w:color w:val="242887"/>
          <w:sz w:val="24"/>
          <w:rtl/>
          <w:lang w:bidi="fa-IR"/>
        </w:rPr>
        <w:t xml:space="preserve"> </w:t>
      </w:r>
    </w:p>
    <w:p w:rsidR="005019A9" w:rsidRDefault="004E2358" w:rsidP="00A4044E">
      <w:pPr>
        <w:pStyle w:val="ListParagraph"/>
        <w:numPr>
          <w:ilvl w:val="1"/>
          <w:numId w:val="42"/>
        </w:numPr>
        <w:spacing w:after="0" w:line="240" w:lineRule="auto"/>
        <w:jc w:val="both"/>
        <w:rPr>
          <w:rFonts w:ascii="w_Badr" w:eastAsia="Times New Roman" w:hAnsi="w_Badr" w:cs="w_Badr"/>
          <w:color w:val="242887"/>
          <w:sz w:val="24"/>
          <w:lang w:bidi="fa-IR"/>
        </w:rPr>
      </w:pPr>
      <w:r w:rsidRPr="005019A9">
        <w:rPr>
          <w:rFonts w:ascii="w_Badr" w:eastAsia="Times New Roman" w:hAnsi="w_Badr" w:cs="w_Badr"/>
          <w:color w:val="242887"/>
          <w:sz w:val="24"/>
          <w:rtl/>
          <w:lang w:bidi="fa-IR"/>
        </w:rPr>
        <w:t xml:space="preserve">وَ بَرَكَةَ تَبَارَكَ </w:t>
      </w:r>
    </w:p>
    <w:p w:rsidR="005019A9" w:rsidRDefault="004E2358" w:rsidP="00A4044E">
      <w:pPr>
        <w:pStyle w:val="ListParagraph"/>
        <w:numPr>
          <w:ilvl w:val="1"/>
          <w:numId w:val="42"/>
        </w:numPr>
        <w:spacing w:after="0" w:line="240" w:lineRule="auto"/>
        <w:jc w:val="both"/>
        <w:rPr>
          <w:rFonts w:ascii="w_Badr" w:eastAsia="Times New Roman" w:hAnsi="w_Badr" w:cs="w_Badr"/>
          <w:color w:val="242887"/>
          <w:sz w:val="24"/>
          <w:lang w:bidi="fa-IR"/>
        </w:rPr>
      </w:pPr>
      <w:r w:rsidRPr="005019A9">
        <w:rPr>
          <w:rFonts w:ascii="w_Badr" w:eastAsia="Times New Roman" w:hAnsi="w_Badr" w:cs="w_Badr"/>
          <w:color w:val="242887"/>
          <w:sz w:val="24"/>
          <w:rtl/>
          <w:lang w:bidi="fa-IR"/>
        </w:rPr>
        <w:t>وَ بُرْهَانَ‏</w:t>
      </w:r>
      <w:r w:rsidRPr="005019A9">
        <w:rPr>
          <w:rFonts w:ascii="w_Badr" w:eastAsia="Times New Roman" w:hAnsi="w_Badr" w:cs="w_Badr"/>
          <w:color w:val="006A0F"/>
          <w:sz w:val="24"/>
          <w:rtl/>
          <w:lang w:bidi="fa-IR"/>
        </w:rPr>
        <w:t xml:space="preserve"> قُلْ هُوَ اللَّهُ أَحَدٌ</w:t>
      </w:r>
      <w:r w:rsidRPr="005019A9">
        <w:rPr>
          <w:rFonts w:ascii="w_Badr" w:eastAsia="Times New Roman" w:hAnsi="w_Badr" w:cs="w_Badr"/>
          <w:color w:val="242887"/>
          <w:sz w:val="24"/>
          <w:rtl/>
          <w:lang w:bidi="fa-IR"/>
        </w:rPr>
        <w:t xml:space="preserve"> </w:t>
      </w:r>
    </w:p>
    <w:p w:rsidR="005019A9" w:rsidRDefault="004E2358" w:rsidP="00A4044E">
      <w:pPr>
        <w:pStyle w:val="ListParagraph"/>
        <w:numPr>
          <w:ilvl w:val="1"/>
          <w:numId w:val="42"/>
        </w:numPr>
        <w:spacing w:after="0" w:line="240" w:lineRule="auto"/>
        <w:jc w:val="both"/>
        <w:rPr>
          <w:rFonts w:ascii="w_Badr" w:eastAsia="Times New Roman" w:hAnsi="w_Badr" w:cs="w_Badr"/>
          <w:color w:val="242887"/>
          <w:sz w:val="24"/>
          <w:lang w:bidi="fa-IR"/>
        </w:rPr>
      </w:pPr>
      <w:r w:rsidRPr="005019A9">
        <w:rPr>
          <w:rFonts w:ascii="w_Badr" w:eastAsia="Times New Roman" w:hAnsi="w_Badr" w:cs="w_Badr"/>
          <w:color w:val="242887"/>
          <w:sz w:val="24"/>
          <w:rtl/>
          <w:lang w:bidi="fa-IR"/>
        </w:rPr>
        <w:t xml:space="preserve">وَ حِرْزَ الْمُعَوِّذَتَيْنِ </w:t>
      </w:r>
    </w:p>
    <w:p w:rsidR="005019A9" w:rsidRDefault="004E2358" w:rsidP="00A4044E">
      <w:pPr>
        <w:pStyle w:val="ListParagraph"/>
        <w:numPr>
          <w:ilvl w:val="1"/>
          <w:numId w:val="42"/>
        </w:numPr>
        <w:spacing w:after="0" w:line="240" w:lineRule="auto"/>
        <w:jc w:val="both"/>
        <w:rPr>
          <w:rFonts w:ascii="w_Badr" w:eastAsia="Times New Roman" w:hAnsi="w_Badr" w:cs="w_Badr"/>
          <w:color w:val="242887"/>
          <w:sz w:val="24"/>
          <w:lang w:bidi="fa-IR"/>
        </w:rPr>
      </w:pPr>
      <w:r w:rsidRPr="005019A9">
        <w:rPr>
          <w:rFonts w:ascii="w_Badr" w:eastAsia="Times New Roman" w:hAnsi="w_Badr" w:cs="w_Badr"/>
          <w:color w:val="242887"/>
          <w:sz w:val="24"/>
          <w:rtl/>
          <w:lang w:bidi="fa-IR"/>
        </w:rPr>
        <w:t>وَ أَمَانَ‏</w:t>
      </w:r>
      <w:r w:rsidRPr="005019A9">
        <w:rPr>
          <w:rFonts w:ascii="w_Badr" w:eastAsia="Times New Roman" w:hAnsi="w_Badr" w:cs="w_Badr"/>
          <w:color w:val="006A0F"/>
          <w:sz w:val="24"/>
          <w:rtl/>
          <w:lang w:bidi="fa-IR"/>
        </w:rPr>
        <w:t xml:space="preserve"> إِنَّا أَنْزَلْناهُ فِي لَيْلَةِ</w:t>
      </w:r>
      <w:r w:rsidRPr="005019A9">
        <w:rPr>
          <w:rFonts w:ascii="w_Badr" w:eastAsia="Times New Roman" w:hAnsi="w_Badr" w:cs="w_Badr"/>
          <w:color w:val="006A0F"/>
          <w:sz w:val="24"/>
          <w:lang w:bidi="fa-IR"/>
        </w:rPr>
        <w:t xml:space="preserve"> </w:t>
      </w:r>
      <w:r w:rsidRPr="005019A9">
        <w:rPr>
          <w:rFonts w:ascii="w_Badr" w:eastAsia="Times New Roman" w:hAnsi="w_Badr" w:cs="w_Badr"/>
          <w:color w:val="006A0F"/>
          <w:sz w:val="24"/>
          <w:rtl/>
          <w:lang w:bidi="fa-IR"/>
        </w:rPr>
        <w:t>الْقَدْرِ</w:t>
      </w:r>
      <w:r w:rsidRPr="005019A9">
        <w:rPr>
          <w:rFonts w:ascii="w_Badr" w:eastAsia="Times New Roman" w:hAnsi="w_Badr" w:cs="w_Badr"/>
          <w:color w:val="242887"/>
          <w:sz w:val="24"/>
          <w:rtl/>
          <w:lang w:bidi="fa-IR"/>
        </w:rPr>
        <w:t xml:space="preserve"> </w:t>
      </w:r>
    </w:p>
    <w:p w:rsidR="005019A9" w:rsidRDefault="004E2358" w:rsidP="00A4044E">
      <w:pPr>
        <w:pStyle w:val="ListParagraph"/>
        <w:numPr>
          <w:ilvl w:val="0"/>
          <w:numId w:val="42"/>
        </w:numPr>
        <w:spacing w:after="0" w:line="240" w:lineRule="auto"/>
        <w:jc w:val="both"/>
        <w:rPr>
          <w:rFonts w:ascii="w_Badr" w:eastAsia="Times New Roman" w:hAnsi="w_Badr" w:cs="w_Badr"/>
          <w:color w:val="242887"/>
          <w:sz w:val="24"/>
          <w:lang w:bidi="fa-IR"/>
        </w:rPr>
      </w:pPr>
      <w:r w:rsidRPr="005019A9">
        <w:rPr>
          <w:rFonts w:ascii="w_Badr" w:eastAsia="Times New Roman" w:hAnsi="w_Badr" w:cs="w_Badr"/>
          <w:color w:val="242887"/>
          <w:sz w:val="24"/>
          <w:rtl/>
          <w:lang w:bidi="fa-IR"/>
        </w:rPr>
        <w:t xml:space="preserve">حُلْتُ بِذَلِكَ بَيْنِي وَ بَيْنَ أَعْدَائِي </w:t>
      </w:r>
    </w:p>
    <w:p w:rsidR="005019A9" w:rsidRDefault="004E2358" w:rsidP="00A4044E">
      <w:pPr>
        <w:pStyle w:val="ListParagraph"/>
        <w:numPr>
          <w:ilvl w:val="0"/>
          <w:numId w:val="42"/>
        </w:numPr>
        <w:spacing w:after="0" w:line="240" w:lineRule="auto"/>
        <w:jc w:val="both"/>
        <w:rPr>
          <w:rFonts w:ascii="w_Badr" w:eastAsia="Times New Roman" w:hAnsi="w_Badr" w:cs="w_Badr"/>
          <w:color w:val="242887"/>
          <w:sz w:val="24"/>
          <w:lang w:bidi="fa-IR"/>
        </w:rPr>
      </w:pPr>
      <w:r w:rsidRPr="005019A9">
        <w:rPr>
          <w:rFonts w:ascii="w_Badr" w:eastAsia="Times New Roman" w:hAnsi="w_Badr" w:cs="w_Badr"/>
          <w:color w:val="242887"/>
          <w:sz w:val="24"/>
          <w:rtl/>
          <w:lang w:bidi="fa-IR"/>
        </w:rPr>
        <w:t xml:space="preserve">وَ ضَرَبْتُ بَيْنِي وَ بَيْنَهُمْ </w:t>
      </w:r>
    </w:p>
    <w:p w:rsidR="005019A9" w:rsidRDefault="004E2358" w:rsidP="00A4044E">
      <w:pPr>
        <w:pStyle w:val="ListParagraph"/>
        <w:numPr>
          <w:ilvl w:val="1"/>
          <w:numId w:val="42"/>
        </w:numPr>
        <w:spacing w:after="0" w:line="240" w:lineRule="auto"/>
        <w:jc w:val="both"/>
        <w:rPr>
          <w:rFonts w:ascii="w_Badr" w:eastAsia="Times New Roman" w:hAnsi="w_Badr" w:cs="w_Badr"/>
          <w:color w:val="242887"/>
          <w:sz w:val="24"/>
          <w:lang w:bidi="fa-IR"/>
        </w:rPr>
      </w:pPr>
      <w:r w:rsidRPr="005019A9">
        <w:rPr>
          <w:rFonts w:ascii="w_Badr" w:eastAsia="Times New Roman" w:hAnsi="w_Badr" w:cs="w_Badr"/>
          <w:color w:val="242887"/>
          <w:sz w:val="24"/>
          <w:rtl/>
          <w:lang w:bidi="fa-IR"/>
        </w:rPr>
        <w:t xml:space="preserve">سُوراً مِنْ عِزِّ اللَّهِ </w:t>
      </w:r>
    </w:p>
    <w:p w:rsidR="005019A9" w:rsidRDefault="004E2358" w:rsidP="00A4044E">
      <w:pPr>
        <w:pStyle w:val="ListParagraph"/>
        <w:numPr>
          <w:ilvl w:val="1"/>
          <w:numId w:val="42"/>
        </w:numPr>
        <w:spacing w:after="0" w:line="240" w:lineRule="auto"/>
        <w:jc w:val="both"/>
        <w:rPr>
          <w:rFonts w:ascii="w_Badr" w:eastAsia="Times New Roman" w:hAnsi="w_Badr" w:cs="w_Badr"/>
          <w:color w:val="242887"/>
          <w:sz w:val="24"/>
          <w:lang w:bidi="fa-IR"/>
        </w:rPr>
      </w:pPr>
      <w:r w:rsidRPr="005019A9">
        <w:rPr>
          <w:rFonts w:ascii="w_Badr" w:eastAsia="Times New Roman" w:hAnsi="w_Badr" w:cs="w_Badr"/>
          <w:color w:val="242887"/>
          <w:sz w:val="24"/>
          <w:rtl/>
          <w:lang w:bidi="fa-IR"/>
        </w:rPr>
        <w:t xml:space="preserve">وَ حِجَابِ الْقُرْآنِ </w:t>
      </w:r>
    </w:p>
    <w:p w:rsidR="00084699" w:rsidRPr="005019A9" w:rsidRDefault="004E2358" w:rsidP="00A4044E">
      <w:pPr>
        <w:pStyle w:val="ListParagraph"/>
        <w:numPr>
          <w:ilvl w:val="1"/>
          <w:numId w:val="42"/>
        </w:numPr>
        <w:spacing w:after="0" w:line="240" w:lineRule="auto"/>
        <w:jc w:val="both"/>
        <w:rPr>
          <w:rFonts w:ascii="w_Badr" w:eastAsia="Times New Roman" w:hAnsi="w_Badr" w:cs="w_Badr"/>
          <w:color w:val="242887"/>
          <w:sz w:val="24"/>
          <w:rtl/>
          <w:lang w:bidi="fa-IR"/>
        </w:rPr>
      </w:pPr>
      <w:r w:rsidRPr="005019A9">
        <w:rPr>
          <w:rFonts w:ascii="w_Badr" w:eastAsia="Times New Roman" w:hAnsi="w_Badr" w:cs="w_Badr"/>
          <w:color w:val="242887"/>
          <w:sz w:val="24"/>
          <w:rtl/>
          <w:lang w:bidi="fa-IR"/>
        </w:rPr>
        <w:t>وَ عَزَائِمِ الْآيَاتِ الْمُحْكَمَاتِ وَ الْأَسْمَاءِ الْحُسْنَى الْبَيِّنَاتِ وَ الْحُجَجِ الْبَالِغَاتِ شَاهَتِ الْوُجُوهُ‏</w:t>
      </w:r>
      <w:r w:rsidRPr="005019A9">
        <w:rPr>
          <w:rFonts w:ascii="w_Badr" w:eastAsia="Times New Roman" w:hAnsi="w_Badr" w:cs="w_Badr"/>
          <w:color w:val="006A0F"/>
          <w:sz w:val="24"/>
          <w:rtl/>
          <w:lang w:bidi="fa-IR"/>
        </w:rPr>
        <w:t xml:space="preserve"> فَغُلِبُوا هُنالِكَ وَ انْقَلَبُوا صاغِرِينَ‏</w:t>
      </w:r>
      <w:r w:rsidRPr="005019A9">
        <w:rPr>
          <w:rFonts w:ascii="w_Badr" w:eastAsia="Times New Roman" w:hAnsi="w_Badr" w:cs="w_Badr"/>
          <w:color w:val="242887"/>
          <w:sz w:val="24"/>
          <w:rtl/>
          <w:lang w:bidi="fa-IR"/>
        </w:rPr>
        <w:t>-</w:t>
      </w:r>
      <w:r w:rsidRPr="005019A9">
        <w:rPr>
          <w:rFonts w:ascii="w_Badr" w:eastAsia="Times New Roman" w:hAnsi="w_Badr" w:cs="w_Badr"/>
          <w:color w:val="006A0F"/>
          <w:sz w:val="24"/>
          <w:rtl/>
          <w:lang w:bidi="fa-IR"/>
        </w:rPr>
        <w:t xml:space="preserve"> بَلْ نَقْذِفُ بِالْحَقِّ عَلَى الْباطِلِ فَيَدْمَغُهُ فَإِذا هُوَ زاهِقٌ‏</w:t>
      </w:r>
      <w:r w:rsidRPr="005019A9">
        <w:rPr>
          <w:rFonts w:ascii="w_Badr" w:eastAsia="Times New Roman" w:hAnsi="w_Badr" w:cs="w_Badr"/>
          <w:color w:val="242887"/>
          <w:sz w:val="24"/>
          <w:rtl/>
          <w:lang w:bidi="fa-IR"/>
        </w:rPr>
        <w:t>-</w:t>
      </w:r>
      <w:r w:rsidRPr="005019A9">
        <w:rPr>
          <w:rFonts w:ascii="w_Badr" w:eastAsia="Times New Roman" w:hAnsi="w_Badr" w:cs="w_Badr"/>
          <w:color w:val="006A0F"/>
          <w:sz w:val="24"/>
          <w:rtl/>
          <w:lang w:bidi="fa-IR"/>
        </w:rPr>
        <w:t xml:space="preserve"> وُجُوهٌ يَوْمَئِذٍ عَلَيْها غَبَرَةٌ تَرْهَقُها قَتَرَةٌ</w:t>
      </w:r>
      <w:r w:rsidRPr="005019A9">
        <w:rPr>
          <w:rFonts w:ascii="w_Badr" w:eastAsia="Times New Roman" w:hAnsi="w_Badr" w:cs="w_Badr"/>
          <w:color w:val="242887"/>
          <w:sz w:val="24"/>
          <w:rtl/>
          <w:lang w:bidi="fa-IR"/>
        </w:rPr>
        <w:t>-</w:t>
      </w:r>
      <w:r w:rsidRPr="005019A9">
        <w:rPr>
          <w:rFonts w:ascii="w_Badr" w:eastAsia="Times New Roman" w:hAnsi="w_Badr" w:cs="w_Badr"/>
          <w:color w:val="006A0F"/>
          <w:sz w:val="24"/>
          <w:rtl/>
          <w:lang w:bidi="fa-IR"/>
        </w:rPr>
        <w:t xml:space="preserve"> صُمٌّ بُكْمٌ عُمْيٌ فَهُمْ لا يَرْجِعُونَ‏</w:t>
      </w:r>
      <w:r w:rsidRPr="005019A9">
        <w:rPr>
          <w:rFonts w:ascii="w_Badr" w:eastAsia="Times New Roman" w:hAnsi="w_Badr" w:cs="w_Badr"/>
          <w:color w:val="242887"/>
          <w:sz w:val="24"/>
          <w:rtl/>
          <w:lang w:bidi="fa-IR"/>
        </w:rPr>
        <w:t>-</w:t>
      </w:r>
      <w:r w:rsidRPr="005019A9">
        <w:rPr>
          <w:rFonts w:ascii="w_Badr" w:eastAsia="Times New Roman" w:hAnsi="w_Badr" w:cs="w_Badr"/>
          <w:color w:val="006A0F"/>
          <w:sz w:val="24"/>
          <w:rtl/>
          <w:lang w:bidi="fa-IR"/>
        </w:rPr>
        <w:t xml:space="preserve"> فَسَيَكْفِيكَهُمُ اللَّهُ وَ هُوَ السَّمِيعُ الْعَلِيمُ‏</w:t>
      </w:r>
      <w:r w:rsidRPr="005019A9">
        <w:rPr>
          <w:rFonts w:ascii="w_Badr" w:eastAsia="Times New Roman" w:hAnsi="w_Badr" w:cs="w_Badr"/>
          <w:color w:val="242887"/>
          <w:sz w:val="24"/>
          <w:rtl/>
          <w:lang w:bidi="fa-IR"/>
        </w:rPr>
        <w:t>-</w:t>
      </w:r>
      <w:r w:rsidRPr="005019A9">
        <w:rPr>
          <w:rFonts w:ascii="w_Badr" w:eastAsia="Times New Roman" w:hAnsi="w_Badr" w:cs="w_Badr"/>
          <w:color w:val="006A0F"/>
          <w:sz w:val="24"/>
          <w:rtl/>
          <w:lang w:bidi="fa-IR"/>
        </w:rPr>
        <w:t xml:space="preserve"> وَ لا يَزالُ الَّذِينَ كَفَرُوا فِي مِرْيَةٍ مِنْهُ‏ الَّذِينَ هُمْ فِي غَمْرَةٍ ساهُونَ‏</w:t>
      </w:r>
      <w:r w:rsidRPr="005019A9">
        <w:rPr>
          <w:rFonts w:ascii="w_Badr" w:eastAsia="Times New Roman" w:hAnsi="w_Badr" w:cs="w_Badr"/>
          <w:color w:val="242887"/>
          <w:sz w:val="24"/>
          <w:rtl/>
          <w:lang w:bidi="fa-IR"/>
        </w:rPr>
        <w:t>-</w:t>
      </w:r>
      <w:r w:rsidRPr="005019A9">
        <w:rPr>
          <w:rFonts w:ascii="w_Badr" w:eastAsia="Times New Roman" w:hAnsi="w_Badr" w:cs="w_Badr"/>
          <w:color w:val="006A0F"/>
          <w:sz w:val="24"/>
          <w:rtl/>
          <w:lang w:bidi="fa-IR"/>
        </w:rPr>
        <w:t xml:space="preserve"> بَلْ قُلُوبُهُمْ فِي غَمْرَةٍ مِنْ هذا</w:t>
      </w:r>
      <w:r w:rsidRPr="005019A9">
        <w:rPr>
          <w:rFonts w:ascii="w_Badr" w:eastAsia="Times New Roman" w:hAnsi="w_Badr" w:cs="w_Badr"/>
          <w:color w:val="242887"/>
          <w:sz w:val="24"/>
          <w:rtl/>
          <w:lang w:bidi="fa-IR"/>
        </w:rPr>
        <w:t>-</w:t>
      </w:r>
      <w:r w:rsidRPr="005019A9">
        <w:rPr>
          <w:rFonts w:ascii="w_Badr" w:eastAsia="Times New Roman" w:hAnsi="w_Badr" w:cs="w_Badr"/>
          <w:color w:val="006A0F"/>
          <w:sz w:val="24"/>
          <w:rtl/>
          <w:lang w:bidi="fa-IR"/>
        </w:rPr>
        <w:t xml:space="preserve"> إِنَّ الَّذِينَ لا يُؤْمِنُونَ بِالْآخِرَةِ عَنِ الصِّراطِ لَناكِبُونَ‏</w:t>
      </w:r>
      <w:r w:rsidRPr="005019A9">
        <w:rPr>
          <w:rFonts w:ascii="w_Badr" w:eastAsia="Times New Roman" w:hAnsi="w_Badr" w:cs="w_Badr"/>
          <w:color w:val="242887"/>
          <w:sz w:val="24"/>
          <w:rtl/>
          <w:lang w:bidi="fa-IR"/>
        </w:rPr>
        <w:t xml:space="preserve"> </w:t>
      </w:r>
    </w:p>
    <w:p w:rsidR="002C080A" w:rsidRPr="00915D86" w:rsidRDefault="002C080A" w:rsidP="005B76A2">
      <w:pPr>
        <w:spacing w:after="0" w:line="240" w:lineRule="auto"/>
        <w:jc w:val="both"/>
        <w:rPr>
          <w:rFonts w:ascii="w_Mitra Black" w:eastAsia="Times New Roman" w:hAnsi="w_Mitra Black" w:cs="w_Mitra Black"/>
          <w:color w:val="242887"/>
          <w:sz w:val="24"/>
          <w:rtl/>
          <w:lang w:bidi="fa-IR"/>
        </w:rPr>
      </w:pPr>
      <w:r w:rsidRPr="00915D86">
        <w:rPr>
          <w:rFonts w:ascii="w_Mitra Black" w:eastAsia="Times New Roman" w:hAnsi="w_Mitra Black" w:cs="w_Mitra Black" w:hint="cs"/>
          <w:color w:val="242887"/>
          <w:sz w:val="24"/>
          <w:rtl/>
          <w:lang w:bidi="fa-IR"/>
        </w:rPr>
        <w:t>فراز شانزدهم:</w:t>
      </w:r>
      <w:r w:rsidR="004D2D7B" w:rsidRPr="00915D86">
        <w:rPr>
          <w:rFonts w:ascii="w_Mitra Black" w:eastAsia="Times New Roman" w:hAnsi="w_Mitra Black" w:cs="w_Mitra Black" w:hint="cs"/>
          <w:color w:val="242887"/>
          <w:sz w:val="24"/>
          <w:rtl/>
          <w:lang w:bidi="fa-IR"/>
        </w:rPr>
        <w:t xml:space="preserve"> توجه به مقام فعال بودن خدا در مقابله ب</w:t>
      </w:r>
      <w:r w:rsidR="005B76A2">
        <w:rPr>
          <w:rFonts w:ascii="w_Mitra Black" w:eastAsia="Times New Roman" w:hAnsi="w_Mitra Black" w:cs="w_Mitra Black" w:hint="cs"/>
          <w:color w:val="242887"/>
          <w:sz w:val="24"/>
          <w:rtl/>
          <w:lang w:bidi="fa-IR"/>
        </w:rPr>
        <w:t>ا</w:t>
      </w:r>
      <w:r w:rsidR="004D2D7B" w:rsidRPr="00915D86">
        <w:rPr>
          <w:rFonts w:ascii="w_Mitra Black" w:eastAsia="Times New Roman" w:hAnsi="w_Mitra Black" w:cs="w_Mitra Black" w:hint="cs"/>
          <w:color w:val="242887"/>
          <w:sz w:val="24"/>
          <w:rtl/>
          <w:lang w:bidi="fa-IR"/>
        </w:rPr>
        <w:t xml:space="preserve"> اراده سوء دشمن </w:t>
      </w:r>
      <w:r w:rsidRPr="00915D86">
        <w:rPr>
          <w:rFonts w:ascii="w_Mitra Black" w:eastAsia="Times New Roman" w:hAnsi="w_Mitra Black" w:cs="w_Mitra Black" w:hint="cs"/>
          <w:color w:val="242887"/>
          <w:sz w:val="24"/>
          <w:rtl/>
          <w:lang w:bidi="fa-IR"/>
        </w:rPr>
        <w:t xml:space="preserve"> </w:t>
      </w:r>
    </w:p>
    <w:p w:rsidR="005019A9" w:rsidRPr="005019A9" w:rsidRDefault="004E2358" w:rsidP="00A4044E">
      <w:pPr>
        <w:pStyle w:val="ListParagraph"/>
        <w:numPr>
          <w:ilvl w:val="0"/>
          <w:numId w:val="43"/>
        </w:numPr>
        <w:spacing w:after="0" w:line="240" w:lineRule="auto"/>
        <w:jc w:val="both"/>
        <w:rPr>
          <w:rFonts w:ascii="w_Badr" w:eastAsia="Times New Roman" w:hAnsi="w_Badr" w:cs="w_Badr"/>
          <w:color w:val="006A0F"/>
          <w:sz w:val="24"/>
          <w:lang w:bidi="fa-IR"/>
        </w:rPr>
      </w:pPr>
      <w:r w:rsidRPr="005019A9">
        <w:rPr>
          <w:rFonts w:ascii="w_Badr" w:eastAsia="Times New Roman" w:hAnsi="w_Badr" w:cs="w_Badr"/>
          <w:color w:val="242887"/>
          <w:sz w:val="24"/>
          <w:rtl/>
          <w:lang w:bidi="fa-IR"/>
        </w:rPr>
        <w:t xml:space="preserve">اللَّهُمَّ يَا فَعَّالًا لِمَا يُرِيدُ </w:t>
      </w:r>
    </w:p>
    <w:p w:rsidR="005019A9" w:rsidRPr="005019A9" w:rsidRDefault="004E2358" w:rsidP="00A4044E">
      <w:pPr>
        <w:pStyle w:val="ListParagraph"/>
        <w:numPr>
          <w:ilvl w:val="1"/>
          <w:numId w:val="43"/>
        </w:numPr>
        <w:spacing w:after="0" w:line="240" w:lineRule="auto"/>
        <w:jc w:val="both"/>
        <w:rPr>
          <w:rFonts w:ascii="w_Badr" w:eastAsia="Times New Roman" w:hAnsi="w_Badr" w:cs="w_Badr"/>
          <w:color w:val="006A0F"/>
          <w:sz w:val="24"/>
          <w:lang w:bidi="fa-IR"/>
        </w:rPr>
      </w:pPr>
      <w:r w:rsidRPr="005019A9">
        <w:rPr>
          <w:rFonts w:ascii="w_Badr" w:eastAsia="Times New Roman" w:hAnsi="w_Badr" w:cs="w_Badr"/>
          <w:color w:val="242887"/>
          <w:sz w:val="24"/>
          <w:rtl/>
          <w:lang w:bidi="fa-IR"/>
        </w:rPr>
        <w:t xml:space="preserve">أَزِلْ عَنِّي مَنْ يُرِيدُنِي بِسُوءٍ </w:t>
      </w:r>
    </w:p>
    <w:p w:rsidR="005019A9" w:rsidRPr="005019A9" w:rsidRDefault="004E2358" w:rsidP="00A4044E">
      <w:pPr>
        <w:pStyle w:val="ListParagraph"/>
        <w:numPr>
          <w:ilvl w:val="0"/>
          <w:numId w:val="43"/>
        </w:numPr>
        <w:spacing w:after="0" w:line="240" w:lineRule="auto"/>
        <w:jc w:val="both"/>
        <w:rPr>
          <w:rFonts w:ascii="w_Badr" w:eastAsia="Times New Roman" w:hAnsi="w_Badr" w:cs="w_Badr"/>
          <w:color w:val="006A0F"/>
          <w:sz w:val="24"/>
          <w:lang w:bidi="fa-IR"/>
        </w:rPr>
      </w:pPr>
      <w:r w:rsidRPr="005019A9">
        <w:rPr>
          <w:rFonts w:ascii="w_Badr" w:eastAsia="Times New Roman" w:hAnsi="w_Badr" w:cs="w_Badr"/>
          <w:color w:val="242887"/>
          <w:sz w:val="24"/>
          <w:rtl/>
          <w:lang w:bidi="fa-IR"/>
        </w:rPr>
        <w:lastRenderedPageBreak/>
        <w:t>يَا ذَا النِّعَمِ الَّتِي لَا تُحْصَى يَا أَرْحَمَ الرَّاحِمِينَ‏</w:t>
      </w:r>
      <w:r w:rsidRPr="005019A9">
        <w:rPr>
          <w:rFonts w:ascii="w_Badr" w:eastAsia="Times New Roman" w:hAnsi="w_Badr" w:cs="w_Badr"/>
          <w:color w:val="006A0F"/>
          <w:sz w:val="24"/>
          <w:rtl/>
          <w:lang w:bidi="fa-IR"/>
        </w:rPr>
        <w:t xml:space="preserve"> أَوْ كَظُلُماتٍ فِي بَحْرٍ لُجِّيٍّ يَغْشاهُ مَوْجٌ مِنْ فَوْقِهِ مَوْجٌ مِنْ فَوْقِهِ سَحابٌ ظُلُماتٌ بَعْضُها فَوْقَ بَعْضٍ إِذا أَخْرَجَ يَدَهُ لَمْ يَكَدْ يَراها وَ مَنْ لَمْ يَجْعَلِ اللَّهُ لَهُ نُوراً فَما لَهُ مِنْ نُورٍ</w:t>
      </w:r>
      <w:r w:rsidRPr="005019A9">
        <w:rPr>
          <w:rFonts w:ascii="w_Badr" w:eastAsia="Times New Roman" w:hAnsi="w_Badr" w:cs="w_Badr"/>
          <w:color w:val="242887"/>
          <w:sz w:val="24"/>
          <w:rtl/>
          <w:lang w:bidi="fa-IR"/>
        </w:rPr>
        <w:t>-</w:t>
      </w:r>
      <w:r w:rsidRPr="005019A9">
        <w:rPr>
          <w:rFonts w:ascii="w_Badr" w:eastAsia="Times New Roman" w:hAnsi="w_Badr" w:cs="w_Badr"/>
          <w:color w:val="006A0F"/>
          <w:sz w:val="24"/>
          <w:rtl/>
          <w:lang w:bidi="fa-IR"/>
        </w:rPr>
        <w:t xml:space="preserve"> فَضَلُّوا فَلا يَسْتَطِيعُونَ سَبِيلًا</w:t>
      </w:r>
      <w:r w:rsidRPr="005019A9">
        <w:rPr>
          <w:rFonts w:ascii="w_Badr" w:eastAsia="Times New Roman" w:hAnsi="w_Badr" w:cs="w_Badr"/>
          <w:color w:val="242887"/>
          <w:sz w:val="24"/>
          <w:rtl/>
          <w:lang w:bidi="fa-IR"/>
        </w:rPr>
        <w:t>-</w:t>
      </w:r>
      <w:r w:rsidRPr="005019A9">
        <w:rPr>
          <w:rFonts w:ascii="w_Badr" w:eastAsia="Times New Roman" w:hAnsi="w_Badr" w:cs="w_Badr"/>
          <w:color w:val="006A0F"/>
          <w:sz w:val="24"/>
          <w:rtl/>
          <w:lang w:bidi="fa-IR"/>
        </w:rPr>
        <w:t xml:space="preserve"> أُولئِكَ شَرٌّ مَكاناً وَ أَضَلُّ عَنْ سَواءِ السَّبِيلِ‏</w:t>
      </w:r>
      <w:r w:rsidRPr="005019A9">
        <w:rPr>
          <w:rFonts w:ascii="w_Badr" w:eastAsia="Times New Roman" w:hAnsi="w_Badr" w:cs="w_Badr"/>
          <w:color w:val="242887"/>
          <w:sz w:val="24"/>
          <w:rtl/>
          <w:lang w:bidi="fa-IR"/>
        </w:rPr>
        <w:t>-</w:t>
      </w:r>
      <w:r w:rsidRPr="005019A9">
        <w:rPr>
          <w:rFonts w:ascii="w_Badr" w:eastAsia="Times New Roman" w:hAnsi="w_Badr" w:cs="w_Badr"/>
          <w:color w:val="006A0F"/>
          <w:sz w:val="24"/>
          <w:rtl/>
          <w:lang w:bidi="fa-IR"/>
        </w:rPr>
        <w:t xml:space="preserve"> أَمْ تَحْسَبُ أَنَّ أَكْثَرَهُمْ يَسْمَعُونَ أَوْ يَعْقِلُونَ إِنْ هُمْ إِلَّا كَالْأَنْعامِ بَلْ هُمْ أَضَلُّ سَبِيلًا</w:t>
      </w:r>
      <w:r w:rsidRPr="005019A9">
        <w:rPr>
          <w:rFonts w:ascii="w_Badr" w:eastAsia="Times New Roman" w:hAnsi="w_Badr" w:cs="w_Badr"/>
          <w:color w:val="242887"/>
          <w:sz w:val="24"/>
          <w:rtl/>
          <w:lang w:bidi="fa-IR"/>
        </w:rPr>
        <w:t xml:space="preserve"> </w:t>
      </w:r>
    </w:p>
    <w:p w:rsidR="005019A9" w:rsidRPr="005019A9" w:rsidRDefault="004E2358" w:rsidP="00A4044E">
      <w:pPr>
        <w:pStyle w:val="ListParagraph"/>
        <w:numPr>
          <w:ilvl w:val="0"/>
          <w:numId w:val="43"/>
        </w:numPr>
        <w:spacing w:after="0" w:line="240" w:lineRule="auto"/>
        <w:jc w:val="both"/>
        <w:rPr>
          <w:rFonts w:ascii="w_Badr" w:eastAsia="Times New Roman" w:hAnsi="w_Badr" w:cs="w_Badr"/>
          <w:color w:val="006A0F"/>
          <w:sz w:val="24"/>
          <w:lang w:bidi="fa-IR"/>
        </w:rPr>
      </w:pPr>
      <w:r w:rsidRPr="005019A9">
        <w:rPr>
          <w:rFonts w:ascii="w_Badr" w:eastAsia="Times New Roman" w:hAnsi="w_Badr" w:cs="w_Badr"/>
          <w:color w:val="242887"/>
          <w:sz w:val="24"/>
          <w:rtl/>
          <w:lang w:bidi="fa-IR"/>
        </w:rPr>
        <w:t>يَا مَنْ جَعَلَ بَيْنَ الْبَحْرَيْنِ‏</w:t>
      </w:r>
      <w:r w:rsidRPr="005019A9">
        <w:rPr>
          <w:rFonts w:ascii="w_Badr" w:eastAsia="Times New Roman" w:hAnsi="w_Badr" w:cs="w_Badr"/>
          <w:color w:val="006A0F"/>
          <w:sz w:val="24"/>
          <w:rtl/>
          <w:lang w:bidi="fa-IR"/>
        </w:rPr>
        <w:t xml:space="preserve"> بَرْزَخاً وَ حِجْراً مَحْجُوراً</w:t>
      </w:r>
      <w:r w:rsidRPr="005019A9">
        <w:rPr>
          <w:rFonts w:ascii="w_Badr" w:eastAsia="Times New Roman" w:hAnsi="w_Badr" w:cs="w_Badr"/>
          <w:color w:val="242887"/>
          <w:sz w:val="24"/>
          <w:rtl/>
          <w:lang w:bidi="fa-IR"/>
        </w:rPr>
        <w:t xml:space="preserve"> </w:t>
      </w:r>
    </w:p>
    <w:p w:rsidR="005019A9" w:rsidRPr="005019A9" w:rsidRDefault="004E2358" w:rsidP="00A4044E">
      <w:pPr>
        <w:pStyle w:val="ListParagraph"/>
        <w:numPr>
          <w:ilvl w:val="1"/>
          <w:numId w:val="43"/>
        </w:numPr>
        <w:spacing w:after="0" w:line="240" w:lineRule="auto"/>
        <w:jc w:val="both"/>
        <w:rPr>
          <w:rFonts w:ascii="w_Badr" w:eastAsia="Times New Roman" w:hAnsi="w_Badr" w:cs="w_Badr"/>
          <w:color w:val="006A0F"/>
          <w:sz w:val="24"/>
          <w:lang w:bidi="fa-IR"/>
        </w:rPr>
      </w:pPr>
      <w:r w:rsidRPr="005019A9">
        <w:rPr>
          <w:rFonts w:ascii="w_Badr" w:eastAsia="Times New Roman" w:hAnsi="w_Badr" w:cs="w_Badr"/>
          <w:color w:val="242887"/>
          <w:sz w:val="24"/>
          <w:rtl/>
          <w:lang w:bidi="fa-IR"/>
        </w:rPr>
        <w:t xml:space="preserve">اجْعَلْ بَيْنِي وَ بَيْنَ أَعْدَائِي بَرْزَخاً وَ حِجْراً مَحْجُوراً وَ سِتْراً مَنِيعاً </w:t>
      </w:r>
    </w:p>
    <w:p w:rsidR="00124D7F" w:rsidRPr="00124D7F" w:rsidRDefault="004E2358" w:rsidP="00A4044E">
      <w:pPr>
        <w:pStyle w:val="ListParagraph"/>
        <w:numPr>
          <w:ilvl w:val="0"/>
          <w:numId w:val="43"/>
        </w:numPr>
        <w:spacing w:after="0" w:line="240" w:lineRule="auto"/>
        <w:jc w:val="both"/>
        <w:rPr>
          <w:rFonts w:ascii="w_Badr" w:eastAsia="Times New Roman" w:hAnsi="w_Badr" w:cs="w_Badr"/>
          <w:color w:val="006A0F"/>
          <w:sz w:val="24"/>
          <w:lang w:bidi="fa-IR"/>
        </w:rPr>
      </w:pPr>
      <w:r w:rsidRPr="005019A9">
        <w:rPr>
          <w:rFonts w:ascii="w_Badr" w:eastAsia="Times New Roman" w:hAnsi="w_Badr" w:cs="w_Badr"/>
          <w:color w:val="242887"/>
          <w:sz w:val="24"/>
          <w:rtl/>
          <w:lang w:bidi="fa-IR"/>
        </w:rPr>
        <w:t>يَا رَبِّ يَا ذَا الْقُوَّةِ الْمَتِينَ‏</w:t>
      </w:r>
      <w:r w:rsidRPr="005019A9">
        <w:rPr>
          <w:rFonts w:ascii="w_Badr" w:eastAsia="Times New Roman" w:hAnsi="w_Badr" w:cs="w_Badr"/>
          <w:color w:val="006A0F"/>
          <w:sz w:val="24"/>
          <w:rtl/>
          <w:lang w:bidi="fa-IR"/>
        </w:rPr>
        <w:t xml:space="preserve"> إِنَّهُمْ عَنِ السَّمْعِ لَمَعْزُولُونَ‏</w:t>
      </w:r>
      <w:r w:rsidRPr="005019A9">
        <w:rPr>
          <w:rFonts w:ascii="w_Badr" w:eastAsia="Times New Roman" w:hAnsi="w_Badr" w:cs="w_Badr"/>
          <w:color w:val="242887"/>
          <w:sz w:val="24"/>
          <w:rtl/>
          <w:lang w:bidi="fa-IR"/>
        </w:rPr>
        <w:t>-</w:t>
      </w:r>
      <w:r w:rsidRPr="005019A9">
        <w:rPr>
          <w:rFonts w:ascii="w_Badr" w:eastAsia="Times New Roman" w:hAnsi="w_Badr" w:cs="w_Badr"/>
          <w:color w:val="006A0F"/>
          <w:sz w:val="24"/>
          <w:rtl/>
          <w:lang w:bidi="fa-IR"/>
        </w:rPr>
        <w:t xml:space="preserve"> فَصَدَّهُمْ عَنِ السَّبِيلِ فَهُمْ لا يَهْتَدُونَ‏</w:t>
      </w:r>
      <w:r w:rsidRPr="005019A9">
        <w:rPr>
          <w:rFonts w:ascii="w_Badr" w:eastAsia="Times New Roman" w:hAnsi="w_Badr" w:cs="w_Badr"/>
          <w:color w:val="242887"/>
          <w:sz w:val="24"/>
          <w:rtl/>
          <w:lang w:bidi="fa-IR"/>
        </w:rPr>
        <w:t>-</w:t>
      </w:r>
      <w:r w:rsidRPr="005019A9">
        <w:rPr>
          <w:rFonts w:ascii="w_Badr" w:eastAsia="Times New Roman" w:hAnsi="w_Badr" w:cs="w_Badr"/>
          <w:color w:val="006A0F"/>
          <w:sz w:val="24"/>
          <w:rtl/>
          <w:lang w:bidi="fa-IR"/>
        </w:rPr>
        <w:t xml:space="preserve"> وَ مَنْ أَضَلُّ مِمَّنِ اتَّبَعَ هَواهُ بِغَيْرِ هُدىً مِنَ اللَّهِ إِنَّ اللَّهَ لا يَهْدِي الْقَوْمَ الظَّالِمِينَ‏</w:t>
      </w:r>
      <w:r w:rsidRPr="005019A9">
        <w:rPr>
          <w:rFonts w:ascii="w_Badr" w:eastAsia="Times New Roman" w:hAnsi="w_Badr" w:cs="w_Badr"/>
          <w:color w:val="242887"/>
          <w:sz w:val="24"/>
          <w:rtl/>
          <w:lang w:bidi="fa-IR"/>
        </w:rPr>
        <w:t>-</w:t>
      </w:r>
      <w:r w:rsidRPr="005019A9">
        <w:rPr>
          <w:rFonts w:ascii="w_Badr" w:eastAsia="Times New Roman" w:hAnsi="w_Badr" w:cs="w_Badr"/>
          <w:color w:val="006A0F"/>
          <w:sz w:val="24"/>
          <w:rtl/>
          <w:lang w:bidi="fa-IR"/>
        </w:rPr>
        <w:t xml:space="preserve"> فَعَمِيَتْ عَلَيْهِمُ الْأَنْباءُ يَوْمَئِذٍ فَهُمْ لا يَتَساءَلُونَ‏</w:t>
      </w:r>
      <w:r w:rsidRPr="005019A9">
        <w:rPr>
          <w:rFonts w:ascii="w_Badr" w:eastAsia="Times New Roman" w:hAnsi="w_Badr" w:cs="w_Badr"/>
          <w:color w:val="242887"/>
          <w:sz w:val="24"/>
          <w:rtl/>
          <w:lang w:bidi="fa-IR"/>
        </w:rPr>
        <w:t xml:space="preserve"> </w:t>
      </w:r>
    </w:p>
    <w:p w:rsidR="00124D7F" w:rsidRDefault="004E2358" w:rsidP="00A4044E">
      <w:pPr>
        <w:pStyle w:val="ListParagraph"/>
        <w:numPr>
          <w:ilvl w:val="0"/>
          <w:numId w:val="43"/>
        </w:numPr>
        <w:spacing w:after="0" w:line="240" w:lineRule="auto"/>
        <w:jc w:val="both"/>
        <w:rPr>
          <w:rFonts w:ascii="w_Badr" w:eastAsia="Times New Roman" w:hAnsi="w_Badr" w:cs="w_Badr"/>
          <w:color w:val="006A0F"/>
          <w:sz w:val="24"/>
          <w:lang w:bidi="fa-IR"/>
        </w:rPr>
      </w:pPr>
      <w:r w:rsidRPr="005019A9">
        <w:rPr>
          <w:rFonts w:ascii="w_Badr" w:eastAsia="Times New Roman" w:hAnsi="w_Badr" w:cs="w_Badr"/>
          <w:color w:val="242887"/>
          <w:sz w:val="24"/>
          <w:rtl/>
          <w:lang w:bidi="fa-IR"/>
        </w:rPr>
        <w:t>بِحَقِّ آيَةِ الْحَمْدِ الْمَكْتُوبَةِ عَلَى حِجَابِ النُّورِ-</w:t>
      </w:r>
      <w:r w:rsidRPr="005019A9">
        <w:rPr>
          <w:rFonts w:ascii="w_Badr" w:eastAsia="Times New Roman" w:hAnsi="w_Badr" w:cs="w_Badr"/>
          <w:color w:val="006A0F"/>
          <w:sz w:val="24"/>
          <w:rtl/>
          <w:lang w:bidi="fa-IR"/>
        </w:rPr>
        <w:t xml:space="preserve"> لا إِلهَ إِلَّا هُوَ لَهُ الْحَمْدُ فِي الْأُولى‏ وَ الْآخِرَةِ وَ لَهُ الْحُكْمُ وَ إِلَيْهِ تُرْجَعُونَ‏</w:t>
      </w:r>
      <w:r w:rsidRPr="005019A9">
        <w:rPr>
          <w:rFonts w:ascii="w_Badr" w:eastAsia="Times New Roman" w:hAnsi="w_Badr" w:cs="w_Badr"/>
          <w:color w:val="242887"/>
          <w:sz w:val="24"/>
          <w:rtl/>
          <w:lang w:bidi="fa-IR"/>
        </w:rPr>
        <w:t>-</w:t>
      </w:r>
      <w:r w:rsidRPr="005019A9">
        <w:rPr>
          <w:rFonts w:ascii="w_Badr" w:eastAsia="Times New Roman" w:hAnsi="w_Badr" w:cs="w_Badr"/>
          <w:color w:val="006A0F"/>
          <w:sz w:val="24"/>
          <w:rtl/>
          <w:lang w:bidi="fa-IR"/>
        </w:rPr>
        <w:t xml:space="preserve"> إِنَّ رَبَّكُمُ اللَّهُ الَّذِي خَلَقَ السَّماواتِ وَ الْأَرْضَ فِي سِتَّةِ أَيَّامٍ ثُمَّ اسْتَوى‏ عَلَى الْعَرْشِ يُغْشِي اللَّيْلَ النَّهارَ يَطْلُبُهُ حَثِيثاً وَ الشَّمْسَ وَ الْقَمَرَ وَ النُّجُومَ مُسَخَّراتٍ بِأَمْرِهِ أَلا لَهُ الْخَلْقُ وَ الْأَمْرُ تَبارَكَ اللَّهُ رَبُّ الْعالَمِينَ ادْعُوا رَبَّكُمْ تَضَرُّعاً وَ خُفْيَةً إِنَّهُ لا يُحِبُّ الْمُعْتَدِينَ وَ لا تُفْسِدُوا فِي الْأَرْضِ بَعْدَ إِصْلاحِها وَ ادْعُوهُ خَوْفاً وَ طَمَعاً إِنَّ رَحْمَتَ اللَّهِ قَرِيبٌ مِنَ الْمُحْسِنِينَ‏</w:t>
      </w:r>
      <w:r w:rsidRPr="005019A9">
        <w:rPr>
          <w:rFonts w:ascii="w_Badr" w:eastAsia="Times New Roman" w:hAnsi="w_Badr" w:cs="w_Badr"/>
          <w:color w:val="006A0F"/>
          <w:sz w:val="24"/>
          <w:lang w:bidi="fa-IR"/>
        </w:rPr>
        <w:t xml:space="preserve"> </w:t>
      </w:r>
    </w:p>
    <w:p w:rsidR="00124D7F" w:rsidRPr="00124D7F" w:rsidRDefault="004E2358" w:rsidP="00A4044E">
      <w:pPr>
        <w:pStyle w:val="ListParagraph"/>
        <w:numPr>
          <w:ilvl w:val="0"/>
          <w:numId w:val="43"/>
        </w:numPr>
        <w:spacing w:after="0" w:line="240" w:lineRule="auto"/>
        <w:jc w:val="both"/>
        <w:rPr>
          <w:rFonts w:ascii="w_Badr" w:eastAsia="Times New Roman" w:hAnsi="w_Badr" w:cs="w_Badr"/>
          <w:color w:val="006A0F"/>
          <w:sz w:val="24"/>
          <w:lang w:bidi="fa-IR"/>
        </w:rPr>
      </w:pPr>
      <w:r w:rsidRPr="005019A9">
        <w:rPr>
          <w:rFonts w:ascii="w_Badr" w:eastAsia="Times New Roman" w:hAnsi="w_Badr" w:cs="w_Badr"/>
          <w:color w:val="242887"/>
          <w:sz w:val="24"/>
          <w:rtl/>
          <w:lang w:bidi="fa-IR"/>
        </w:rPr>
        <w:t>بِحَقِّ السُّورَةِ الْمَكْتُوبَةِ عَلَى السَّمَاوَاتِ السَّبْعِ وَ عَلَى الْأَرَضِينَ السَّبْعِ-</w:t>
      </w:r>
      <w:r w:rsidRPr="005019A9">
        <w:rPr>
          <w:rFonts w:ascii="w_Badr" w:eastAsia="Times New Roman" w:hAnsi="w_Badr" w:cs="w_Badr"/>
          <w:color w:val="006A0F"/>
          <w:sz w:val="24"/>
          <w:rtl/>
          <w:lang w:bidi="fa-IR"/>
        </w:rPr>
        <w:t xml:space="preserve"> قُلْ هُوَ اللَّهُ أَحَدٌ اللَّهُ الصَّمَدُ لَمْ يَلِدْ وَ لَمْ يُولَدْ وَ لَمْ يَكُنْ لَهُ كُفُواً أَحَدٌ</w:t>
      </w:r>
      <w:r w:rsidRPr="005019A9">
        <w:rPr>
          <w:rFonts w:ascii="w_Badr" w:eastAsia="Times New Roman" w:hAnsi="w_Badr" w:cs="w_Badr"/>
          <w:color w:val="242887"/>
          <w:sz w:val="24"/>
          <w:rtl/>
          <w:lang w:bidi="fa-IR"/>
        </w:rPr>
        <w:t xml:space="preserve"> </w:t>
      </w:r>
    </w:p>
    <w:p w:rsidR="00124D7F" w:rsidRPr="00124D7F" w:rsidRDefault="004E2358" w:rsidP="00A4044E">
      <w:pPr>
        <w:pStyle w:val="ListParagraph"/>
        <w:numPr>
          <w:ilvl w:val="0"/>
          <w:numId w:val="43"/>
        </w:numPr>
        <w:spacing w:after="0" w:line="240" w:lineRule="auto"/>
        <w:jc w:val="both"/>
        <w:rPr>
          <w:rFonts w:ascii="w_Badr" w:eastAsia="Times New Roman" w:hAnsi="w_Badr" w:cs="w_Badr"/>
          <w:color w:val="006A0F"/>
          <w:sz w:val="24"/>
          <w:lang w:bidi="fa-IR"/>
        </w:rPr>
      </w:pPr>
      <w:r w:rsidRPr="005019A9">
        <w:rPr>
          <w:rFonts w:ascii="w_Badr" w:eastAsia="Times New Roman" w:hAnsi="w_Badr" w:cs="w_Badr"/>
          <w:color w:val="242887"/>
          <w:sz w:val="24"/>
          <w:rtl/>
          <w:lang w:bidi="fa-IR"/>
        </w:rPr>
        <w:t xml:space="preserve">يَا مَالِكُ يَا غَفُورُ </w:t>
      </w:r>
    </w:p>
    <w:p w:rsidR="004D2D7B" w:rsidRPr="005019A9" w:rsidRDefault="004E2358" w:rsidP="00A4044E">
      <w:pPr>
        <w:pStyle w:val="ListParagraph"/>
        <w:numPr>
          <w:ilvl w:val="1"/>
          <w:numId w:val="43"/>
        </w:numPr>
        <w:spacing w:after="0" w:line="240" w:lineRule="auto"/>
        <w:jc w:val="both"/>
        <w:rPr>
          <w:rFonts w:ascii="w_Badr" w:eastAsia="Times New Roman" w:hAnsi="w_Badr" w:cs="w_Badr"/>
          <w:color w:val="006A0F"/>
          <w:sz w:val="24"/>
          <w:rtl/>
          <w:lang w:bidi="fa-IR"/>
        </w:rPr>
      </w:pPr>
      <w:r w:rsidRPr="005019A9">
        <w:rPr>
          <w:rFonts w:ascii="w_Badr" w:eastAsia="Times New Roman" w:hAnsi="w_Badr" w:cs="w_Badr"/>
          <w:color w:val="242887"/>
          <w:sz w:val="24"/>
          <w:rtl/>
          <w:lang w:bidi="fa-IR"/>
        </w:rPr>
        <w:t>اصْرِفْ عَنَّا كُلَّ مَحْذُورٍ</w:t>
      </w:r>
      <w:r w:rsidRPr="005019A9">
        <w:rPr>
          <w:rFonts w:ascii="w_Badr" w:eastAsia="Times New Roman" w:hAnsi="w_Badr" w:cs="w_Badr"/>
          <w:color w:val="006A0F"/>
          <w:sz w:val="24"/>
          <w:rtl/>
          <w:lang w:bidi="fa-IR"/>
        </w:rPr>
        <w:t xml:space="preserve"> فَمَنْ يَهْدِي مَنْ أَضَلَّ اللَّهُ وَ ما لَهُمْ مِنْ ناصِرِينَ‏</w:t>
      </w:r>
      <w:r w:rsidRPr="005019A9">
        <w:rPr>
          <w:rFonts w:ascii="w_Badr" w:eastAsia="Times New Roman" w:hAnsi="w_Badr" w:cs="w_Badr"/>
          <w:color w:val="242887"/>
          <w:sz w:val="24"/>
          <w:rtl/>
          <w:lang w:bidi="fa-IR"/>
        </w:rPr>
        <w:t>-</w:t>
      </w:r>
      <w:r w:rsidRPr="005019A9">
        <w:rPr>
          <w:rFonts w:ascii="w_Badr" w:eastAsia="Times New Roman" w:hAnsi="w_Badr" w:cs="w_Badr"/>
          <w:color w:val="006A0F"/>
          <w:sz w:val="24"/>
          <w:rtl/>
          <w:lang w:bidi="fa-IR"/>
        </w:rPr>
        <w:t xml:space="preserve"> وَ مَنْ يُضْلِلِ اللَّهُ فَما لَهُ مِنْ هادٍ أُولئِكَ فِي ضَلالٍ بَعِيدٍ</w:t>
      </w:r>
      <w:r w:rsidRPr="005019A9">
        <w:rPr>
          <w:rFonts w:ascii="w_Badr" w:eastAsia="Times New Roman" w:hAnsi="w_Badr" w:cs="w_Badr"/>
          <w:color w:val="242887"/>
          <w:sz w:val="24"/>
          <w:rtl/>
          <w:lang w:bidi="fa-IR"/>
        </w:rPr>
        <w:t>-</w:t>
      </w:r>
      <w:r w:rsidRPr="005019A9">
        <w:rPr>
          <w:rFonts w:ascii="w_Badr" w:eastAsia="Times New Roman" w:hAnsi="w_Badr" w:cs="w_Badr"/>
          <w:color w:val="006A0F"/>
          <w:sz w:val="24"/>
          <w:rtl/>
          <w:lang w:bidi="fa-IR"/>
        </w:rPr>
        <w:t xml:space="preserve"> وَ يُضِلُّ اللَّهُ الظَّالِمِينَ وَ يَفْعَلُ اللَّهُ ما يَشاءُ</w:t>
      </w:r>
      <w:r w:rsidRPr="005019A9">
        <w:rPr>
          <w:rFonts w:ascii="w_Badr" w:eastAsia="Times New Roman" w:hAnsi="w_Badr" w:cs="w_Badr"/>
          <w:color w:val="242887"/>
          <w:sz w:val="24"/>
          <w:rtl/>
          <w:lang w:bidi="fa-IR"/>
        </w:rPr>
        <w:t xml:space="preserve"> وَ</w:t>
      </w:r>
      <w:r w:rsidRPr="005019A9">
        <w:rPr>
          <w:rFonts w:ascii="w_Badr" w:eastAsia="Times New Roman" w:hAnsi="w_Badr" w:cs="w_Badr"/>
          <w:color w:val="006A0F"/>
          <w:sz w:val="24"/>
          <w:rtl/>
          <w:lang w:bidi="fa-IR"/>
        </w:rPr>
        <w:t xml:space="preserve"> لا يَرْتَدُّ إِلَيْهِمْ طَرْفُهُمْ وَ أَفْئِدَتُهُمْ هَواءٌ</w:t>
      </w:r>
      <w:r w:rsidRPr="005019A9">
        <w:rPr>
          <w:rFonts w:ascii="w_Badr" w:eastAsia="Times New Roman" w:hAnsi="w_Badr" w:cs="w_Badr"/>
          <w:color w:val="242887"/>
          <w:sz w:val="24"/>
          <w:rtl/>
          <w:lang w:bidi="fa-IR"/>
        </w:rPr>
        <w:t>-</w:t>
      </w:r>
      <w:r w:rsidRPr="005019A9">
        <w:rPr>
          <w:rFonts w:ascii="w_Badr" w:eastAsia="Times New Roman" w:hAnsi="w_Badr" w:cs="w_Badr"/>
          <w:color w:val="006A0F"/>
          <w:sz w:val="24"/>
          <w:rtl/>
          <w:lang w:bidi="fa-IR"/>
        </w:rPr>
        <w:t xml:space="preserve"> لَعَمْرُكَ إِنَّهُمْ لَفِي سَكْرَتِهِمْ يَعْمَهُونَ‏</w:t>
      </w:r>
    </w:p>
    <w:p w:rsidR="00084699" w:rsidRPr="00915D86" w:rsidRDefault="004D2D7B" w:rsidP="00D31F02">
      <w:pPr>
        <w:spacing w:after="0" w:line="240" w:lineRule="auto"/>
        <w:jc w:val="both"/>
        <w:rPr>
          <w:rFonts w:ascii="w_Mitra Black" w:eastAsia="Times New Roman" w:hAnsi="w_Mitra Black" w:cs="w_Mitra Black"/>
          <w:color w:val="242887"/>
          <w:sz w:val="24"/>
          <w:rtl/>
          <w:lang w:bidi="fa-IR"/>
        </w:rPr>
      </w:pPr>
      <w:r w:rsidRPr="00915D86">
        <w:rPr>
          <w:rFonts w:ascii="w_Mitra Black" w:eastAsia="Times New Roman" w:hAnsi="w_Mitra Black" w:cs="w_Mitra Black" w:hint="cs"/>
          <w:color w:val="242887"/>
          <w:sz w:val="24"/>
          <w:rtl/>
          <w:lang w:bidi="fa-IR"/>
        </w:rPr>
        <w:t xml:space="preserve">فراز هفدهم: </w:t>
      </w:r>
      <w:r w:rsidR="00100258" w:rsidRPr="00915D86">
        <w:rPr>
          <w:rFonts w:ascii="w_Mitra Black" w:eastAsia="Times New Roman" w:hAnsi="w_Mitra Black" w:cs="w_Mitra Black" w:hint="cs"/>
          <w:color w:val="242887"/>
          <w:sz w:val="24"/>
          <w:rtl/>
          <w:lang w:bidi="fa-IR"/>
        </w:rPr>
        <w:t>دعا برای کفایت از هر محذور و احصای محذورات</w:t>
      </w:r>
      <w:r w:rsidR="004E2358" w:rsidRPr="00915D86">
        <w:rPr>
          <w:rFonts w:ascii="w_Mitra Black" w:eastAsia="Times New Roman" w:hAnsi="w_Mitra Black" w:cs="w_Mitra Black"/>
          <w:color w:val="242887"/>
          <w:sz w:val="24"/>
          <w:rtl/>
          <w:lang w:bidi="fa-IR"/>
        </w:rPr>
        <w:t xml:space="preserve"> </w:t>
      </w:r>
    </w:p>
    <w:p w:rsidR="00124D7F" w:rsidRPr="00124D7F" w:rsidRDefault="004E2358" w:rsidP="00A4044E">
      <w:pPr>
        <w:pStyle w:val="ListParagraph"/>
        <w:numPr>
          <w:ilvl w:val="0"/>
          <w:numId w:val="44"/>
        </w:numPr>
        <w:spacing w:after="0" w:line="240" w:lineRule="auto"/>
        <w:jc w:val="both"/>
        <w:rPr>
          <w:rFonts w:ascii="w_Badr" w:eastAsia="Times New Roman" w:hAnsi="w_Badr" w:cs="w_Badr"/>
          <w:color w:val="006A0F"/>
          <w:sz w:val="24"/>
          <w:lang w:bidi="fa-IR"/>
        </w:rPr>
      </w:pPr>
      <w:r w:rsidRPr="00124D7F">
        <w:rPr>
          <w:rFonts w:ascii="w_Badr" w:eastAsia="Times New Roman" w:hAnsi="w_Badr" w:cs="w_Badr"/>
          <w:color w:val="242887"/>
          <w:sz w:val="24"/>
          <w:rtl/>
          <w:lang w:bidi="fa-IR"/>
        </w:rPr>
        <w:t xml:space="preserve">اللَّهُمَّ بِحَقِّ مُحَمَّدٍ خَاتَمِ النَّبِيِّينَ </w:t>
      </w:r>
    </w:p>
    <w:p w:rsidR="00124D7F" w:rsidRPr="00124D7F" w:rsidRDefault="004E2358" w:rsidP="00A4044E">
      <w:pPr>
        <w:pStyle w:val="ListParagraph"/>
        <w:numPr>
          <w:ilvl w:val="1"/>
          <w:numId w:val="44"/>
        </w:numPr>
        <w:spacing w:after="0" w:line="240" w:lineRule="auto"/>
        <w:jc w:val="both"/>
        <w:rPr>
          <w:rFonts w:ascii="w_Badr" w:eastAsia="Times New Roman" w:hAnsi="w_Badr" w:cs="w_Badr"/>
          <w:color w:val="006A0F"/>
          <w:sz w:val="24"/>
          <w:lang w:bidi="fa-IR"/>
        </w:rPr>
      </w:pPr>
      <w:r w:rsidRPr="00124D7F">
        <w:rPr>
          <w:rFonts w:ascii="w_Badr" w:eastAsia="Times New Roman" w:hAnsi="w_Badr" w:cs="w_Badr"/>
          <w:color w:val="242887"/>
          <w:sz w:val="24"/>
          <w:rtl/>
          <w:lang w:bidi="fa-IR"/>
        </w:rPr>
        <w:lastRenderedPageBreak/>
        <w:t xml:space="preserve">اكْفِنَا كُلَّ مَحْذُورٍ </w:t>
      </w:r>
    </w:p>
    <w:p w:rsidR="00124D7F" w:rsidRPr="00124D7F" w:rsidRDefault="004E2358" w:rsidP="00A4044E">
      <w:pPr>
        <w:pStyle w:val="ListParagraph"/>
        <w:numPr>
          <w:ilvl w:val="0"/>
          <w:numId w:val="44"/>
        </w:numPr>
        <w:spacing w:after="0" w:line="240" w:lineRule="auto"/>
        <w:jc w:val="both"/>
        <w:rPr>
          <w:rFonts w:ascii="w_Badr" w:eastAsia="Times New Roman" w:hAnsi="w_Badr" w:cs="w_Badr"/>
          <w:color w:val="006A0F"/>
          <w:sz w:val="24"/>
          <w:lang w:bidi="fa-IR"/>
        </w:rPr>
      </w:pPr>
      <w:r w:rsidRPr="00124D7F">
        <w:rPr>
          <w:rFonts w:ascii="w_Badr" w:eastAsia="Times New Roman" w:hAnsi="w_Badr" w:cs="w_Badr"/>
          <w:color w:val="242887"/>
          <w:sz w:val="24"/>
          <w:rtl/>
          <w:lang w:bidi="fa-IR"/>
        </w:rPr>
        <w:t xml:space="preserve">يَا أَرْحَمَ الرَّاحِمِينَ </w:t>
      </w:r>
    </w:p>
    <w:p w:rsidR="00100258" w:rsidRPr="00124D7F" w:rsidRDefault="004E2358" w:rsidP="00A4044E">
      <w:pPr>
        <w:pStyle w:val="ListParagraph"/>
        <w:numPr>
          <w:ilvl w:val="0"/>
          <w:numId w:val="44"/>
        </w:numPr>
        <w:spacing w:after="0" w:line="240" w:lineRule="auto"/>
        <w:jc w:val="both"/>
        <w:rPr>
          <w:rFonts w:ascii="w_Badr" w:eastAsia="Times New Roman" w:hAnsi="w_Badr" w:cs="w_Badr"/>
          <w:color w:val="006A0F"/>
          <w:sz w:val="24"/>
          <w:rtl/>
          <w:lang w:bidi="fa-IR"/>
        </w:rPr>
      </w:pPr>
      <w:r w:rsidRPr="00124D7F">
        <w:rPr>
          <w:rFonts w:ascii="w_Badr" w:eastAsia="Times New Roman" w:hAnsi="w_Badr" w:cs="w_Badr"/>
          <w:color w:val="242887"/>
          <w:sz w:val="24"/>
          <w:rtl/>
          <w:lang w:bidi="fa-IR"/>
        </w:rPr>
        <w:t>يَا مَنْ كَفَى مُحَمَّداً الْمُسْتَهْزِءِينَ-</w:t>
      </w:r>
      <w:r w:rsidRPr="00124D7F">
        <w:rPr>
          <w:rFonts w:ascii="w_Badr" w:eastAsia="Times New Roman" w:hAnsi="w_Badr" w:cs="w_Badr"/>
          <w:color w:val="006A0F"/>
          <w:sz w:val="24"/>
          <w:rtl/>
          <w:lang w:bidi="fa-IR"/>
        </w:rPr>
        <w:t xml:space="preserve"> كَذلِكَ يَطْبَعُ اللَّهُ عَلى‏ قُلُوبِ الَّذِينَ لا يَعْلَمُونَ‏</w:t>
      </w:r>
      <w:r w:rsidRPr="00124D7F">
        <w:rPr>
          <w:rFonts w:ascii="w_Badr" w:eastAsia="Times New Roman" w:hAnsi="w_Badr" w:cs="w_Badr"/>
          <w:color w:val="242887"/>
          <w:sz w:val="24"/>
          <w:rtl/>
          <w:lang w:bidi="fa-IR"/>
        </w:rPr>
        <w:t>-</w:t>
      </w:r>
      <w:r w:rsidRPr="00124D7F">
        <w:rPr>
          <w:rFonts w:ascii="w_Badr" w:eastAsia="Times New Roman" w:hAnsi="w_Badr" w:cs="w_Badr"/>
          <w:color w:val="006A0F"/>
          <w:sz w:val="24"/>
          <w:rtl/>
          <w:lang w:bidi="fa-IR"/>
        </w:rPr>
        <w:t xml:space="preserve"> وَ حِيلَ بَيْنَهُمْ وَ بَيْنَ ما يَشْتَهُونَ كَما فُعِلَ بِأَشْياعِهِمْ مِنْ قَبْلُ إِنَّهُمْ كانُوا فِي شَكٍّ مُرِيبٍ‏</w:t>
      </w:r>
      <w:r w:rsidRPr="00124D7F">
        <w:rPr>
          <w:rFonts w:ascii="w_Badr" w:eastAsia="Times New Roman" w:hAnsi="w_Badr" w:cs="w_Badr"/>
          <w:color w:val="242887"/>
          <w:sz w:val="24"/>
          <w:rtl/>
          <w:lang w:bidi="fa-IR"/>
        </w:rPr>
        <w:t>-</w:t>
      </w:r>
      <w:r w:rsidRPr="00124D7F">
        <w:rPr>
          <w:rFonts w:ascii="w_Badr" w:eastAsia="Times New Roman" w:hAnsi="w_Badr" w:cs="w_Badr"/>
          <w:color w:val="006A0F"/>
          <w:sz w:val="24"/>
          <w:rtl/>
          <w:lang w:bidi="fa-IR"/>
        </w:rPr>
        <w:t xml:space="preserve"> وَ إِنْ تَدْعُوهُمْ إِلَى الْهُدى‏ لا يَسْمَعُوا وَ تَراهُمْ يَنْظُرُونَ إِلَيْكَ وَ هُمْ لا يُبْصِرُونَ‏</w:t>
      </w:r>
      <w:r w:rsidRPr="00124D7F">
        <w:rPr>
          <w:rFonts w:ascii="w_Badr" w:eastAsia="Times New Roman" w:hAnsi="w_Badr" w:cs="w_Badr"/>
          <w:color w:val="242887"/>
          <w:sz w:val="24"/>
          <w:rtl/>
          <w:lang w:bidi="fa-IR"/>
        </w:rPr>
        <w:t>-</w:t>
      </w:r>
      <w:r w:rsidRPr="00124D7F">
        <w:rPr>
          <w:rFonts w:ascii="w_Badr" w:eastAsia="Times New Roman" w:hAnsi="w_Badr" w:cs="w_Badr"/>
          <w:color w:val="006A0F"/>
          <w:sz w:val="24"/>
          <w:rtl/>
          <w:lang w:bidi="fa-IR"/>
        </w:rPr>
        <w:t xml:space="preserve"> فَهِيَ إِلَى الْأَذْقانِ فَهُمْ مُقْمَحُونَ وَ جَعَلْنا مِنْ بَيْنِ أَيْدِيهِمْ سَدًّا وَ مِنْ خَلْفِهِمْ سَدًّا فَأَغْشَيْناهُمْ فَهُمْ لا يُبْصِرُونَ‏</w:t>
      </w:r>
      <w:r w:rsidRPr="00124D7F">
        <w:rPr>
          <w:rFonts w:ascii="w_Badr" w:eastAsia="Times New Roman" w:hAnsi="w_Badr" w:cs="w_Badr"/>
          <w:color w:val="242887"/>
          <w:sz w:val="24"/>
          <w:rtl/>
          <w:lang w:bidi="fa-IR"/>
        </w:rPr>
        <w:t>-</w:t>
      </w:r>
      <w:r w:rsidRPr="00124D7F">
        <w:rPr>
          <w:rFonts w:ascii="w_Badr" w:eastAsia="Times New Roman" w:hAnsi="w_Badr" w:cs="w_Badr"/>
          <w:color w:val="006A0F"/>
          <w:sz w:val="24"/>
          <w:rtl/>
          <w:lang w:bidi="fa-IR"/>
        </w:rPr>
        <w:t xml:space="preserve"> وَ لَوْ نَشاءُ لَطَمَسْنا عَلى‏ أَعْيُنِهِمْ فَاسْتَبَقُوا الصِّراطَ فَأَنَّى يُبْصِرُونَ‏</w:t>
      </w:r>
      <w:r w:rsidRPr="00124D7F">
        <w:rPr>
          <w:rFonts w:ascii="w_Badr" w:eastAsia="Times New Roman" w:hAnsi="w_Badr" w:cs="w_Badr"/>
          <w:color w:val="242887"/>
          <w:sz w:val="24"/>
          <w:rtl/>
          <w:lang w:bidi="fa-IR"/>
        </w:rPr>
        <w:t>-</w:t>
      </w:r>
      <w:r w:rsidRPr="00124D7F">
        <w:rPr>
          <w:rFonts w:ascii="w_Badr" w:eastAsia="Times New Roman" w:hAnsi="w_Badr" w:cs="w_Badr"/>
          <w:color w:val="006A0F"/>
          <w:sz w:val="24"/>
          <w:rtl/>
          <w:lang w:bidi="fa-IR"/>
        </w:rPr>
        <w:t xml:space="preserve"> إِنَّ اللَّهَ لا يَهْدِي مَنْ هُوَ مُسْرِفٌ كَذَّابٌ‏</w:t>
      </w:r>
      <w:r w:rsidRPr="00124D7F">
        <w:rPr>
          <w:rFonts w:ascii="w_Badr" w:eastAsia="Times New Roman" w:hAnsi="w_Badr" w:cs="w_Badr"/>
          <w:color w:val="242887"/>
          <w:sz w:val="24"/>
          <w:rtl/>
          <w:lang w:bidi="fa-IR"/>
        </w:rPr>
        <w:t>-</w:t>
      </w:r>
      <w:r w:rsidRPr="00124D7F">
        <w:rPr>
          <w:rFonts w:ascii="w_Badr" w:eastAsia="Times New Roman" w:hAnsi="w_Badr" w:cs="w_Badr"/>
          <w:color w:val="006A0F"/>
          <w:sz w:val="24"/>
          <w:rtl/>
          <w:lang w:bidi="fa-IR"/>
        </w:rPr>
        <w:t xml:space="preserve"> كَذلِكَ يَطْبَعُ اللَّهُ عَلى‏ كُلِّ قَلْبِ مُتَكَبِّرٍ جَبَّارٍ</w:t>
      </w:r>
      <w:r w:rsidRPr="00124D7F">
        <w:rPr>
          <w:rFonts w:ascii="w_Badr" w:eastAsia="Times New Roman" w:hAnsi="w_Badr" w:cs="w_Badr"/>
          <w:color w:val="242887"/>
          <w:sz w:val="24"/>
          <w:rtl/>
          <w:lang w:bidi="fa-IR"/>
        </w:rPr>
        <w:t>-</w:t>
      </w:r>
      <w:r w:rsidRPr="00124D7F">
        <w:rPr>
          <w:rFonts w:ascii="w_Badr" w:eastAsia="Times New Roman" w:hAnsi="w_Badr" w:cs="w_Badr"/>
          <w:color w:val="006A0F"/>
          <w:sz w:val="24"/>
          <w:rtl/>
          <w:lang w:bidi="fa-IR"/>
        </w:rPr>
        <w:t xml:space="preserve"> وَ مَنْ يُضْلِلِ اللَّهُ فَما لَهُ مِنْ هادٍ</w:t>
      </w:r>
      <w:r w:rsidRPr="00124D7F">
        <w:rPr>
          <w:rFonts w:ascii="w_Badr" w:eastAsia="Times New Roman" w:hAnsi="w_Badr" w:cs="w_Badr"/>
          <w:color w:val="242887"/>
          <w:sz w:val="24"/>
          <w:rtl/>
          <w:lang w:bidi="fa-IR"/>
        </w:rPr>
        <w:t>-</w:t>
      </w:r>
      <w:r w:rsidRPr="00124D7F">
        <w:rPr>
          <w:rFonts w:ascii="w_Badr" w:eastAsia="Times New Roman" w:hAnsi="w_Badr" w:cs="w_Badr"/>
          <w:color w:val="006A0F"/>
          <w:sz w:val="24"/>
          <w:rtl/>
          <w:lang w:bidi="fa-IR"/>
        </w:rPr>
        <w:t xml:space="preserve"> فَأَعْرَضَ أَكْثَرُهُمْ فَهُمْ لا يَسْمَعُونَ وَ قالُوا قُلُوبُنا فِي أَكِنَّةٍ مِمَّا تَدْعُونا إِلَيْهِ وَ فِي آذانِنا وَقْرٌ وَ هُوَ عَلَيْهِمْ عَمًى‏</w:t>
      </w:r>
      <w:r w:rsidRPr="00124D7F">
        <w:rPr>
          <w:rFonts w:ascii="w_Badr" w:eastAsia="Times New Roman" w:hAnsi="w_Badr" w:cs="w_Badr"/>
          <w:color w:val="242887"/>
          <w:sz w:val="24"/>
          <w:rtl/>
          <w:lang w:bidi="fa-IR"/>
        </w:rPr>
        <w:t>-</w:t>
      </w:r>
      <w:r w:rsidRPr="00124D7F">
        <w:rPr>
          <w:rFonts w:ascii="w_Badr" w:eastAsia="Times New Roman" w:hAnsi="w_Badr" w:cs="w_Badr"/>
          <w:color w:val="006A0F"/>
          <w:sz w:val="24"/>
          <w:rtl/>
          <w:lang w:bidi="fa-IR"/>
        </w:rPr>
        <w:t xml:space="preserve"> أَ فَرَأَيْتَ مَنِ اتَّخَذَ إِلهَهُ هَواهُ وَ أَضَلَّهُ اللَّهُ عَلى‏ عِلْمٍ وَ خَتَمَ عَلى‏ سَمْعِهِ وَ قَلْبِهِ وَ جَعَلَ عَلى‏ بَصَرِهِ غِشاوَةً فَمَنْ يَهْدِيهِ مِنْ بَعْدِ اللَّهِ أَ فَلا تَذَكَّرُونَ</w:t>
      </w:r>
    </w:p>
    <w:p w:rsidR="00084699" w:rsidRPr="00915D86" w:rsidRDefault="00100258" w:rsidP="00D31F02">
      <w:pPr>
        <w:spacing w:after="0" w:line="240" w:lineRule="auto"/>
        <w:jc w:val="both"/>
        <w:rPr>
          <w:rFonts w:ascii="w_Mitra Black" w:eastAsia="Times New Roman" w:hAnsi="w_Mitra Black" w:cs="w_Mitra Black"/>
          <w:color w:val="242887"/>
          <w:sz w:val="24"/>
          <w:rtl/>
          <w:lang w:bidi="fa-IR"/>
        </w:rPr>
      </w:pPr>
      <w:r w:rsidRPr="00915D86">
        <w:rPr>
          <w:rFonts w:ascii="w_Mitra Black" w:eastAsia="Times New Roman" w:hAnsi="w_Mitra Black" w:cs="w_Mitra Black" w:hint="cs"/>
          <w:color w:val="242887"/>
          <w:sz w:val="24"/>
          <w:rtl/>
          <w:lang w:bidi="fa-IR"/>
        </w:rPr>
        <w:t xml:space="preserve">فراز هجدهم: </w:t>
      </w:r>
      <w:r w:rsidR="004E2358" w:rsidRPr="00915D86">
        <w:rPr>
          <w:rFonts w:ascii="w_Mitra Black" w:eastAsia="Times New Roman" w:hAnsi="w_Mitra Black" w:cs="w_Mitra Black"/>
          <w:color w:val="242887"/>
          <w:sz w:val="24"/>
          <w:rtl/>
          <w:lang w:bidi="fa-IR"/>
        </w:rPr>
        <w:t>‏</w:t>
      </w:r>
      <w:r w:rsidRPr="00915D86">
        <w:rPr>
          <w:rFonts w:ascii="w_Mitra Black" w:eastAsia="Times New Roman" w:hAnsi="w_Mitra Black" w:cs="w_Mitra Black" w:hint="cs"/>
          <w:color w:val="242887"/>
          <w:sz w:val="24"/>
          <w:rtl/>
          <w:lang w:bidi="fa-IR"/>
        </w:rPr>
        <w:t>توجه به آیه تبیین‌کننده مقام حضرت عیسی علیه السلام برای مقابله با دشمن</w:t>
      </w:r>
      <w:r w:rsidR="004E2358" w:rsidRPr="00915D86">
        <w:rPr>
          <w:rFonts w:ascii="w_Mitra Black" w:eastAsia="Times New Roman" w:hAnsi="w_Mitra Black" w:cs="w_Mitra Black"/>
          <w:color w:val="242887"/>
          <w:sz w:val="24"/>
          <w:rtl/>
          <w:lang w:bidi="fa-IR"/>
        </w:rPr>
        <w:t xml:space="preserve"> </w:t>
      </w:r>
    </w:p>
    <w:p w:rsidR="00124D7F" w:rsidRDefault="004E2358" w:rsidP="00A4044E">
      <w:pPr>
        <w:pStyle w:val="ListParagraph"/>
        <w:numPr>
          <w:ilvl w:val="0"/>
          <w:numId w:val="45"/>
        </w:numPr>
        <w:spacing w:after="0" w:line="240" w:lineRule="auto"/>
        <w:jc w:val="both"/>
        <w:rPr>
          <w:rFonts w:ascii="w_Badr" w:eastAsia="Times New Roman" w:hAnsi="w_Badr" w:cs="w_Badr"/>
          <w:color w:val="242887"/>
          <w:sz w:val="24"/>
          <w:lang w:bidi="fa-IR"/>
        </w:rPr>
      </w:pPr>
      <w:r w:rsidRPr="00124D7F">
        <w:rPr>
          <w:rFonts w:ascii="w_Badr" w:eastAsia="Times New Roman" w:hAnsi="w_Badr" w:cs="w_Badr"/>
          <w:color w:val="242887"/>
          <w:sz w:val="24"/>
          <w:rtl/>
          <w:lang w:bidi="fa-IR"/>
        </w:rPr>
        <w:t xml:space="preserve">اللَّهُمَّ إِنِّي أَسْأَلُكَ بِالْآيَةِ الَّتِي أَمَرْتَ عَبْدَكَ عِيسَى ابْنَ مَرْيَمَ أَنْ يَدْعُوَ بِهَا فَاسْتَجَبْتَ لَهُ وَ أَحْيَا الْمَوْتَى وَ أَبْرَأَ الْأَكْمَهَ وَ الْأَبْرَصَ بِإِذْنِكَ وَ نَبَّأَ بِالْغَيْبِ مِنْ إِلْهَامِكَ وَ بِفَضْلِكَ وَ رَأْفَتِكَ وَ رَحْمَتِكَ </w:t>
      </w:r>
    </w:p>
    <w:p w:rsidR="00124D7F" w:rsidRDefault="004E2358" w:rsidP="00A4044E">
      <w:pPr>
        <w:pStyle w:val="ListParagraph"/>
        <w:numPr>
          <w:ilvl w:val="0"/>
          <w:numId w:val="45"/>
        </w:numPr>
        <w:spacing w:after="0" w:line="240" w:lineRule="auto"/>
        <w:jc w:val="both"/>
        <w:rPr>
          <w:rFonts w:ascii="w_Badr" w:eastAsia="Times New Roman" w:hAnsi="w_Badr" w:cs="w_Badr"/>
          <w:color w:val="242887"/>
          <w:sz w:val="24"/>
          <w:lang w:bidi="fa-IR"/>
        </w:rPr>
      </w:pPr>
      <w:r w:rsidRPr="00124D7F">
        <w:rPr>
          <w:rFonts w:ascii="w_Badr" w:eastAsia="Times New Roman" w:hAnsi="w_Badr" w:cs="w_Badr"/>
          <w:color w:val="242887"/>
          <w:sz w:val="24"/>
          <w:rtl/>
          <w:lang w:bidi="fa-IR"/>
        </w:rPr>
        <w:t>فَلَكَ الْحَمْدُ رَبِّ السَّمَاوَاتِ وَ الْأَرْضِ‏</w:t>
      </w:r>
      <w:r w:rsidRPr="00124D7F">
        <w:rPr>
          <w:rFonts w:ascii="w_Badr" w:eastAsia="Times New Roman" w:hAnsi="w_Badr" w:cs="w_Badr"/>
          <w:color w:val="006A0F"/>
          <w:sz w:val="24"/>
          <w:rtl/>
          <w:lang w:bidi="fa-IR"/>
        </w:rPr>
        <w:t xml:space="preserve"> رَبِّ الْعالَمِينَ وَ لَهُ الْكِبْرِياءُ فِي السَّماواتِ وَ الْأَرْضِ وَ هُوَ الْعَزِيزُ الْحَكِيمُ‏</w:t>
      </w:r>
      <w:r w:rsidRPr="00124D7F">
        <w:rPr>
          <w:rFonts w:ascii="w_Badr" w:eastAsia="Times New Roman" w:hAnsi="w_Badr" w:cs="w_Badr"/>
          <w:color w:val="242887"/>
          <w:sz w:val="24"/>
          <w:rtl/>
          <w:lang w:bidi="fa-IR"/>
        </w:rPr>
        <w:t xml:space="preserve"> </w:t>
      </w:r>
    </w:p>
    <w:p w:rsidR="00124D7F" w:rsidRDefault="004E2358" w:rsidP="00A4044E">
      <w:pPr>
        <w:pStyle w:val="ListParagraph"/>
        <w:numPr>
          <w:ilvl w:val="1"/>
          <w:numId w:val="45"/>
        </w:numPr>
        <w:spacing w:after="0" w:line="240" w:lineRule="auto"/>
        <w:jc w:val="both"/>
        <w:rPr>
          <w:rFonts w:ascii="w_Badr" w:eastAsia="Times New Roman" w:hAnsi="w_Badr" w:cs="w_Badr"/>
          <w:color w:val="242887"/>
          <w:sz w:val="24"/>
          <w:lang w:bidi="fa-IR"/>
        </w:rPr>
      </w:pPr>
      <w:r w:rsidRPr="00124D7F">
        <w:rPr>
          <w:rFonts w:ascii="w_Badr" w:eastAsia="Times New Roman" w:hAnsi="w_Badr" w:cs="w_Badr"/>
          <w:color w:val="242887"/>
          <w:sz w:val="24"/>
          <w:rtl/>
          <w:lang w:bidi="fa-IR"/>
        </w:rPr>
        <w:t xml:space="preserve">حُلْ بَيْنَنَا وَ بَيْنَ أَعْدَائِنَا </w:t>
      </w:r>
    </w:p>
    <w:p w:rsidR="00124D7F" w:rsidRDefault="004E2358" w:rsidP="00A4044E">
      <w:pPr>
        <w:pStyle w:val="ListParagraph"/>
        <w:numPr>
          <w:ilvl w:val="1"/>
          <w:numId w:val="45"/>
        </w:numPr>
        <w:spacing w:after="0" w:line="240" w:lineRule="auto"/>
        <w:jc w:val="both"/>
        <w:rPr>
          <w:rFonts w:ascii="w_Badr" w:eastAsia="Times New Roman" w:hAnsi="w_Badr" w:cs="w_Badr"/>
          <w:color w:val="242887"/>
          <w:sz w:val="24"/>
          <w:lang w:bidi="fa-IR"/>
        </w:rPr>
      </w:pPr>
      <w:r w:rsidRPr="00124D7F">
        <w:rPr>
          <w:rFonts w:ascii="w_Badr" w:eastAsia="Times New Roman" w:hAnsi="w_Badr" w:cs="w_Badr"/>
          <w:color w:val="242887"/>
          <w:sz w:val="24"/>
          <w:rtl/>
          <w:lang w:bidi="fa-IR"/>
        </w:rPr>
        <w:t xml:space="preserve">وَ انْصُرْنَا عَلَيْهِمْ </w:t>
      </w:r>
    </w:p>
    <w:p w:rsidR="00084699" w:rsidRPr="00124D7F" w:rsidRDefault="004E2358" w:rsidP="00A4044E">
      <w:pPr>
        <w:pStyle w:val="ListParagraph"/>
        <w:numPr>
          <w:ilvl w:val="0"/>
          <w:numId w:val="45"/>
        </w:numPr>
        <w:spacing w:after="0" w:line="240" w:lineRule="auto"/>
        <w:jc w:val="both"/>
        <w:rPr>
          <w:rFonts w:ascii="w_Badr" w:eastAsia="Times New Roman" w:hAnsi="w_Badr" w:cs="w_Badr"/>
          <w:color w:val="242887"/>
          <w:sz w:val="24"/>
          <w:rtl/>
          <w:lang w:bidi="fa-IR"/>
        </w:rPr>
      </w:pPr>
      <w:r w:rsidRPr="00124D7F">
        <w:rPr>
          <w:rFonts w:ascii="w_Badr" w:eastAsia="Times New Roman" w:hAnsi="w_Badr" w:cs="w_Badr"/>
          <w:color w:val="242887"/>
          <w:sz w:val="24"/>
          <w:rtl/>
          <w:lang w:bidi="fa-IR"/>
        </w:rPr>
        <w:t>يَا سَيِّدَنَا وَ مَوْلَانَا فَ</w:t>
      </w:r>
      <w:r w:rsidRPr="00124D7F">
        <w:rPr>
          <w:rFonts w:ascii="w_Badr" w:eastAsia="Times New Roman" w:hAnsi="w_Badr" w:cs="w_Badr"/>
          <w:color w:val="006A0F"/>
          <w:sz w:val="24"/>
          <w:rtl/>
          <w:lang w:bidi="fa-IR"/>
        </w:rPr>
        <w:t xml:space="preserve"> طُبِعَ عَلى‏ قُلُوبِهِمْ فَهُمْ لا يَفْقَهُونَ‏</w:t>
      </w:r>
      <w:r w:rsidRPr="00124D7F">
        <w:rPr>
          <w:rFonts w:ascii="w_Badr" w:eastAsia="Times New Roman" w:hAnsi="w_Badr" w:cs="w_Badr"/>
          <w:color w:val="242887"/>
          <w:sz w:val="24"/>
          <w:rtl/>
          <w:lang w:bidi="fa-IR"/>
        </w:rPr>
        <w:t>-</w:t>
      </w:r>
      <w:r w:rsidRPr="00124D7F">
        <w:rPr>
          <w:rFonts w:ascii="w_Badr" w:eastAsia="Times New Roman" w:hAnsi="w_Badr" w:cs="w_Badr"/>
          <w:color w:val="006A0F"/>
          <w:sz w:val="24"/>
          <w:rtl/>
          <w:lang w:bidi="fa-IR"/>
        </w:rPr>
        <w:t xml:space="preserve"> أُولئِكَ الَّذِينَ طَبَعَ اللَّهُ عَلى‏ قُلُوبِهِمْ وَ اتَّبَعُوا أَهْواءَهُمْ‏</w:t>
      </w:r>
      <w:r w:rsidRPr="00124D7F">
        <w:rPr>
          <w:rFonts w:ascii="w_Badr" w:eastAsia="Times New Roman" w:hAnsi="w_Badr" w:cs="w_Badr"/>
          <w:color w:val="242887"/>
          <w:sz w:val="24"/>
          <w:rtl/>
          <w:lang w:bidi="fa-IR"/>
        </w:rPr>
        <w:t>-</w:t>
      </w:r>
      <w:r w:rsidRPr="00124D7F">
        <w:rPr>
          <w:rFonts w:ascii="w_Badr" w:eastAsia="Times New Roman" w:hAnsi="w_Badr" w:cs="w_Badr"/>
          <w:color w:val="006A0F"/>
          <w:sz w:val="24"/>
          <w:rtl/>
          <w:lang w:bidi="fa-IR"/>
        </w:rPr>
        <w:t xml:space="preserve"> قُتِلَ الْخَرَّاصُونَ الَّذِينَ هُمْ فِي غَمْرَةٍ ساهُونَ‏</w:t>
      </w:r>
      <w:r w:rsidRPr="00124D7F">
        <w:rPr>
          <w:rFonts w:ascii="w_Badr" w:eastAsia="Times New Roman" w:hAnsi="w_Badr" w:cs="w_Badr"/>
          <w:color w:val="242887"/>
          <w:sz w:val="24"/>
          <w:rtl/>
          <w:lang w:bidi="fa-IR"/>
        </w:rPr>
        <w:t>-</w:t>
      </w:r>
      <w:r w:rsidRPr="00124D7F">
        <w:rPr>
          <w:rFonts w:ascii="w_Badr" w:eastAsia="Times New Roman" w:hAnsi="w_Badr" w:cs="w_Badr"/>
          <w:color w:val="006A0F"/>
          <w:sz w:val="24"/>
          <w:rtl/>
          <w:lang w:bidi="fa-IR"/>
        </w:rPr>
        <w:t xml:space="preserve"> فَضُرِبَ بَيْنَهُمْ بِسُورٍ إِنَّ اللَّهَ لا يَهْدِي‏</w:t>
      </w:r>
      <w:r w:rsidRPr="00124D7F">
        <w:rPr>
          <w:rFonts w:ascii="w_Badr" w:eastAsia="Times New Roman" w:hAnsi="w_Badr" w:cs="w_Badr"/>
          <w:color w:val="006A0F"/>
          <w:sz w:val="24"/>
          <w:lang w:bidi="fa-IR"/>
        </w:rPr>
        <w:t xml:space="preserve"> </w:t>
      </w:r>
      <w:r w:rsidRPr="00124D7F">
        <w:rPr>
          <w:rFonts w:ascii="w_Badr" w:eastAsia="Times New Roman" w:hAnsi="w_Badr" w:cs="w_Badr"/>
          <w:color w:val="006A0F"/>
          <w:sz w:val="24"/>
          <w:rtl/>
          <w:lang w:bidi="fa-IR"/>
        </w:rPr>
        <w:t xml:space="preserve">الْقَوْمَ الْفاسِقِينَ‏ وَ لكِنَّ الْمُنافِقِينَ لا يَفْقَهُونَ‏ قُلُوبٌ </w:t>
      </w:r>
      <w:r w:rsidRPr="00124D7F">
        <w:rPr>
          <w:rFonts w:ascii="w_Badr" w:eastAsia="Times New Roman" w:hAnsi="w_Badr" w:cs="w_Badr"/>
          <w:color w:val="006A0F"/>
          <w:sz w:val="24"/>
          <w:rtl/>
          <w:lang w:bidi="fa-IR"/>
        </w:rPr>
        <w:lastRenderedPageBreak/>
        <w:t>يَوْمَئِذٍ واجِفَةٌ أَبْصارُها خاشِعَةٌ وَ وُجُوهٌ يَوْمَئِذٍ عَلَيْها غَبَرَةٌ</w:t>
      </w:r>
      <w:r w:rsidRPr="00124D7F">
        <w:rPr>
          <w:rFonts w:ascii="w_Badr" w:eastAsia="Times New Roman" w:hAnsi="w_Badr" w:cs="w_Badr"/>
          <w:color w:val="242887"/>
          <w:sz w:val="24"/>
          <w:rtl/>
          <w:lang w:bidi="fa-IR"/>
        </w:rPr>
        <w:t>-</w:t>
      </w:r>
      <w:r w:rsidRPr="00124D7F">
        <w:rPr>
          <w:rFonts w:ascii="w_Badr" w:eastAsia="Times New Roman" w:hAnsi="w_Badr" w:cs="w_Badr"/>
          <w:color w:val="006A0F"/>
          <w:sz w:val="24"/>
          <w:rtl/>
          <w:lang w:bidi="fa-IR"/>
        </w:rPr>
        <w:t xml:space="preserve"> كَلَّا بَلْ رانَ عَلى‏ قُلُوبِهِمْ ما كانُوا يَكْسِبُونَ‏</w:t>
      </w:r>
      <w:r w:rsidRPr="00124D7F">
        <w:rPr>
          <w:rFonts w:ascii="w_Badr" w:eastAsia="Times New Roman" w:hAnsi="w_Badr" w:cs="w_Badr"/>
          <w:color w:val="242887"/>
          <w:sz w:val="24"/>
          <w:rtl/>
          <w:lang w:bidi="fa-IR"/>
        </w:rPr>
        <w:t>-</w:t>
      </w:r>
      <w:r w:rsidRPr="00124D7F">
        <w:rPr>
          <w:rFonts w:ascii="w_Badr" w:eastAsia="Times New Roman" w:hAnsi="w_Badr" w:cs="w_Badr"/>
          <w:color w:val="006A0F"/>
          <w:sz w:val="24"/>
          <w:rtl/>
          <w:lang w:bidi="fa-IR"/>
        </w:rPr>
        <w:t xml:space="preserve"> أَ لَمْ يَجْعَلْ كَيْدَهُمْ فِي تَضْلِيلٍ‏</w:t>
      </w:r>
    </w:p>
    <w:p w:rsidR="00100258" w:rsidRPr="00915D86" w:rsidRDefault="00100258" w:rsidP="00D31F02">
      <w:pPr>
        <w:spacing w:after="0" w:line="240" w:lineRule="auto"/>
        <w:jc w:val="both"/>
        <w:rPr>
          <w:rFonts w:ascii="w_Mitra Black" w:eastAsia="Times New Roman" w:hAnsi="w_Mitra Black" w:cs="w_Mitra Black"/>
          <w:color w:val="242887"/>
          <w:sz w:val="24"/>
          <w:rtl/>
          <w:lang w:bidi="fa-IR"/>
        </w:rPr>
      </w:pPr>
      <w:r w:rsidRPr="00915D86">
        <w:rPr>
          <w:rFonts w:ascii="w_Mitra Black" w:eastAsia="Times New Roman" w:hAnsi="w_Mitra Black" w:cs="w_Mitra Black" w:hint="cs"/>
          <w:color w:val="242887"/>
          <w:sz w:val="24"/>
          <w:rtl/>
          <w:lang w:bidi="fa-IR"/>
        </w:rPr>
        <w:t xml:space="preserve">فراز نوزدهم: </w:t>
      </w:r>
      <w:r w:rsidR="001F04E3" w:rsidRPr="00915D86">
        <w:rPr>
          <w:rFonts w:ascii="w_Mitra Black" w:eastAsia="Times New Roman" w:hAnsi="w_Mitra Black" w:cs="w_Mitra Black" w:hint="cs"/>
          <w:color w:val="242887"/>
          <w:sz w:val="24"/>
          <w:rtl/>
          <w:lang w:bidi="fa-IR"/>
        </w:rPr>
        <w:t>توجه به کفایت خدا در موارد خاص مانند کفایت بیت الله از اصحاب فیل</w:t>
      </w:r>
      <w:r w:rsidR="00915D86" w:rsidRPr="00915D86">
        <w:rPr>
          <w:rFonts w:ascii="w_Mitra Black" w:eastAsia="Times New Roman" w:hAnsi="w_Mitra Black" w:cs="w_Mitra Black" w:hint="cs"/>
          <w:color w:val="242887"/>
          <w:sz w:val="24"/>
          <w:rtl/>
          <w:lang w:bidi="fa-IR"/>
        </w:rPr>
        <w:t xml:space="preserve"> و دعا برای کفایت، ستر، جود، غنا، عفو، صلوات و استجابت</w:t>
      </w:r>
    </w:p>
    <w:p w:rsidR="00124D7F" w:rsidRPr="00124D7F" w:rsidRDefault="004E2358" w:rsidP="00A4044E">
      <w:pPr>
        <w:pStyle w:val="ListParagraph"/>
        <w:numPr>
          <w:ilvl w:val="0"/>
          <w:numId w:val="46"/>
        </w:numPr>
        <w:spacing w:after="0" w:line="240" w:lineRule="auto"/>
        <w:jc w:val="both"/>
        <w:rPr>
          <w:rFonts w:ascii="w_Badr" w:eastAsia="Times New Roman" w:hAnsi="w_Badr" w:cs="w_Badr"/>
          <w:color w:val="000000"/>
          <w:sz w:val="24"/>
          <w:lang w:bidi="fa-IR"/>
        </w:rPr>
      </w:pPr>
      <w:r w:rsidRPr="00124D7F">
        <w:rPr>
          <w:rFonts w:ascii="w_Badr" w:eastAsia="Times New Roman" w:hAnsi="w_Badr" w:cs="w_Badr"/>
          <w:color w:val="242887"/>
          <w:sz w:val="24"/>
          <w:rtl/>
          <w:lang w:bidi="fa-IR"/>
        </w:rPr>
        <w:t xml:space="preserve">اللَّهُمَّ يَا مَنْ كَفَى أَهْلَ حَرَمِهِ الْفِيلَ </w:t>
      </w:r>
    </w:p>
    <w:p w:rsidR="00124D7F" w:rsidRPr="00124D7F" w:rsidRDefault="004E2358" w:rsidP="00A4044E">
      <w:pPr>
        <w:pStyle w:val="ListParagraph"/>
        <w:numPr>
          <w:ilvl w:val="1"/>
          <w:numId w:val="46"/>
        </w:numPr>
        <w:spacing w:after="0" w:line="240" w:lineRule="auto"/>
        <w:jc w:val="both"/>
        <w:rPr>
          <w:rFonts w:ascii="w_Badr" w:eastAsia="Times New Roman" w:hAnsi="w_Badr" w:cs="w_Badr"/>
          <w:color w:val="000000"/>
          <w:sz w:val="24"/>
          <w:lang w:bidi="fa-IR"/>
        </w:rPr>
      </w:pPr>
      <w:r w:rsidRPr="00124D7F">
        <w:rPr>
          <w:rFonts w:ascii="w_Badr" w:eastAsia="Times New Roman" w:hAnsi="w_Badr" w:cs="w_Badr"/>
          <w:color w:val="242887"/>
          <w:sz w:val="24"/>
          <w:rtl/>
          <w:lang w:bidi="fa-IR"/>
        </w:rPr>
        <w:t xml:space="preserve">اكْفِنَا كَيْدَ أَعْدَائِنَا بِسِتْرِكَ لَنَا </w:t>
      </w:r>
    </w:p>
    <w:p w:rsidR="00124D7F" w:rsidRPr="00124D7F" w:rsidRDefault="004E2358" w:rsidP="00A4044E">
      <w:pPr>
        <w:pStyle w:val="ListParagraph"/>
        <w:numPr>
          <w:ilvl w:val="1"/>
          <w:numId w:val="46"/>
        </w:numPr>
        <w:spacing w:after="0" w:line="240" w:lineRule="auto"/>
        <w:jc w:val="both"/>
        <w:rPr>
          <w:rFonts w:ascii="w_Badr" w:eastAsia="Times New Roman" w:hAnsi="w_Badr" w:cs="w_Badr"/>
          <w:color w:val="000000"/>
          <w:sz w:val="24"/>
          <w:lang w:bidi="fa-IR"/>
        </w:rPr>
      </w:pPr>
      <w:r w:rsidRPr="00124D7F">
        <w:rPr>
          <w:rFonts w:ascii="w_Badr" w:eastAsia="Times New Roman" w:hAnsi="w_Badr" w:cs="w_Badr"/>
          <w:color w:val="242887"/>
          <w:sz w:val="24"/>
          <w:rtl/>
          <w:lang w:bidi="fa-IR"/>
        </w:rPr>
        <w:t xml:space="preserve">وَ اسْتُرْنَا بِحِجَابِكَ الْحَصِينِ الْمَنِيعِ الْحَسَنِ الْجَمِيلِ </w:t>
      </w:r>
    </w:p>
    <w:p w:rsidR="00124D7F" w:rsidRPr="00124D7F" w:rsidRDefault="004E2358" w:rsidP="00A4044E">
      <w:pPr>
        <w:pStyle w:val="ListParagraph"/>
        <w:numPr>
          <w:ilvl w:val="1"/>
          <w:numId w:val="46"/>
        </w:numPr>
        <w:spacing w:after="0" w:line="240" w:lineRule="auto"/>
        <w:jc w:val="both"/>
        <w:rPr>
          <w:rFonts w:ascii="w_Badr" w:eastAsia="Times New Roman" w:hAnsi="w_Badr" w:cs="w_Badr"/>
          <w:color w:val="000000"/>
          <w:sz w:val="24"/>
          <w:lang w:bidi="fa-IR"/>
        </w:rPr>
      </w:pPr>
      <w:r w:rsidRPr="00124D7F">
        <w:rPr>
          <w:rFonts w:ascii="w_Badr" w:eastAsia="Times New Roman" w:hAnsi="w_Badr" w:cs="w_Badr"/>
          <w:color w:val="242887"/>
          <w:sz w:val="24"/>
          <w:rtl/>
          <w:lang w:bidi="fa-IR"/>
        </w:rPr>
        <w:t xml:space="preserve">وَ جُدْ بِحِلْمِكَ عَلَى جَهْلِي </w:t>
      </w:r>
    </w:p>
    <w:p w:rsidR="00124D7F" w:rsidRPr="00124D7F" w:rsidRDefault="004E2358" w:rsidP="00A4044E">
      <w:pPr>
        <w:pStyle w:val="ListParagraph"/>
        <w:numPr>
          <w:ilvl w:val="1"/>
          <w:numId w:val="46"/>
        </w:numPr>
        <w:spacing w:after="0" w:line="240" w:lineRule="auto"/>
        <w:jc w:val="both"/>
        <w:rPr>
          <w:rFonts w:ascii="w_Badr" w:eastAsia="Times New Roman" w:hAnsi="w_Badr" w:cs="w_Badr"/>
          <w:color w:val="000000"/>
          <w:sz w:val="24"/>
          <w:lang w:bidi="fa-IR"/>
        </w:rPr>
      </w:pPr>
      <w:r w:rsidRPr="00124D7F">
        <w:rPr>
          <w:rFonts w:ascii="w_Badr" w:eastAsia="Times New Roman" w:hAnsi="w_Badr" w:cs="w_Badr"/>
          <w:color w:val="242887"/>
          <w:sz w:val="24"/>
          <w:rtl/>
          <w:lang w:bidi="fa-IR"/>
        </w:rPr>
        <w:t xml:space="preserve">وَ بِغِنَاكَ عَلَى فَقْرِي </w:t>
      </w:r>
    </w:p>
    <w:p w:rsidR="00124D7F" w:rsidRPr="00124D7F" w:rsidRDefault="004E2358" w:rsidP="00A4044E">
      <w:pPr>
        <w:pStyle w:val="ListParagraph"/>
        <w:numPr>
          <w:ilvl w:val="1"/>
          <w:numId w:val="46"/>
        </w:numPr>
        <w:spacing w:after="0" w:line="240" w:lineRule="auto"/>
        <w:jc w:val="both"/>
        <w:rPr>
          <w:rFonts w:ascii="w_Badr" w:eastAsia="Times New Roman" w:hAnsi="w_Badr" w:cs="w_Badr"/>
          <w:color w:val="000000"/>
          <w:sz w:val="24"/>
          <w:lang w:bidi="fa-IR"/>
        </w:rPr>
      </w:pPr>
      <w:r w:rsidRPr="00124D7F">
        <w:rPr>
          <w:rFonts w:ascii="w_Badr" w:eastAsia="Times New Roman" w:hAnsi="w_Badr" w:cs="w_Badr"/>
          <w:color w:val="242887"/>
          <w:sz w:val="24"/>
          <w:rtl/>
          <w:lang w:bidi="fa-IR"/>
        </w:rPr>
        <w:t xml:space="preserve">وَ بِعَفْوِكَ عَلَى خَطِيئَتِي إِنَّكَ عَلَى كُلِّ شَيْ‏ءٍ قَدِيرٌ </w:t>
      </w:r>
    </w:p>
    <w:p w:rsidR="00124D7F" w:rsidRPr="00124D7F" w:rsidRDefault="004E2358" w:rsidP="00A4044E">
      <w:pPr>
        <w:pStyle w:val="ListParagraph"/>
        <w:numPr>
          <w:ilvl w:val="1"/>
          <w:numId w:val="46"/>
        </w:numPr>
        <w:spacing w:after="0" w:line="240" w:lineRule="auto"/>
        <w:jc w:val="both"/>
        <w:rPr>
          <w:rFonts w:ascii="w_Badr" w:eastAsia="Times New Roman" w:hAnsi="w_Badr" w:cs="w_Badr"/>
          <w:color w:val="000000"/>
          <w:sz w:val="24"/>
          <w:lang w:bidi="fa-IR"/>
        </w:rPr>
      </w:pPr>
      <w:r w:rsidRPr="00124D7F">
        <w:rPr>
          <w:rFonts w:ascii="w_Badr" w:eastAsia="Times New Roman" w:hAnsi="w_Badr" w:cs="w_Badr"/>
          <w:color w:val="242887"/>
          <w:sz w:val="24"/>
          <w:rtl/>
          <w:lang w:bidi="fa-IR"/>
        </w:rPr>
        <w:t xml:space="preserve">اللَّهُمَّ صَلِّ عَلَى مُحَمَّدٍ وَ آلِ مُحَمَّدٍ </w:t>
      </w:r>
    </w:p>
    <w:p w:rsidR="00124D7F" w:rsidRPr="00124D7F" w:rsidRDefault="004E2358" w:rsidP="00A4044E">
      <w:pPr>
        <w:pStyle w:val="ListParagraph"/>
        <w:numPr>
          <w:ilvl w:val="1"/>
          <w:numId w:val="46"/>
        </w:numPr>
        <w:spacing w:after="0" w:line="240" w:lineRule="auto"/>
        <w:jc w:val="both"/>
        <w:rPr>
          <w:rFonts w:ascii="w_Badr" w:eastAsia="Times New Roman" w:hAnsi="w_Badr" w:cs="w_Badr"/>
          <w:color w:val="000000"/>
          <w:sz w:val="24"/>
          <w:lang w:bidi="fa-IR"/>
        </w:rPr>
      </w:pPr>
      <w:r w:rsidRPr="00124D7F">
        <w:rPr>
          <w:rFonts w:ascii="w_Badr" w:eastAsia="Times New Roman" w:hAnsi="w_Badr" w:cs="w_Badr"/>
          <w:color w:val="242887"/>
          <w:sz w:val="24"/>
          <w:rtl/>
          <w:lang w:bidi="fa-IR"/>
        </w:rPr>
        <w:t xml:space="preserve">وَ افْعَلْ بِي مَا أَنْتَ أَهْلُهُ وَ لَا تَفْعَلْ بِي مَا أَنَا أَهْلُهُ </w:t>
      </w:r>
    </w:p>
    <w:p w:rsidR="00124D7F" w:rsidRPr="00124D7F" w:rsidRDefault="004E2358" w:rsidP="00A4044E">
      <w:pPr>
        <w:pStyle w:val="ListParagraph"/>
        <w:numPr>
          <w:ilvl w:val="1"/>
          <w:numId w:val="46"/>
        </w:numPr>
        <w:spacing w:after="0" w:line="240" w:lineRule="auto"/>
        <w:jc w:val="both"/>
        <w:rPr>
          <w:rFonts w:ascii="w_Badr" w:eastAsia="Times New Roman" w:hAnsi="w_Badr" w:cs="w_Badr"/>
          <w:color w:val="000000"/>
          <w:sz w:val="24"/>
          <w:lang w:bidi="fa-IR"/>
        </w:rPr>
      </w:pPr>
      <w:r w:rsidRPr="00124D7F">
        <w:rPr>
          <w:rFonts w:ascii="w_Badr" w:eastAsia="Times New Roman" w:hAnsi="w_Badr" w:cs="w_Badr"/>
          <w:color w:val="242887"/>
          <w:sz w:val="24"/>
          <w:rtl/>
          <w:lang w:bidi="fa-IR"/>
        </w:rPr>
        <w:t xml:space="preserve">وَ اسْتَجِبْ دُعَائِي </w:t>
      </w:r>
    </w:p>
    <w:p w:rsidR="00935D54" w:rsidRPr="00935D54" w:rsidRDefault="004E2358" w:rsidP="00A4044E">
      <w:pPr>
        <w:pStyle w:val="ListParagraph"/>
        <w:numPr>
          <w:ilvl w:val="0"/>
          <w:numId w:val="46"/>
        </w:numPr>
        <w:spacing w:after="0" w:line="240" w:lineRule="auto"/>
        <w:jc w:val="both"/>
        <w:rPr>
          <w:rFonts w:ascii="w_Badr" w:eastAsia="Times New Roman" w:hAnsi="w_Badr" w:cs="w_Badr"/>
          <w:color w:val="000000"/>
          <w:sz w:val="24"/>
          <w:lang w:bidi="fa-IR"/>
        </w:rPr>
      </w:pPr>
      <w:r w:rsidRPr="00124D7F">
        <w:rPr>
          <w:rFonts w:ascii="w_Badr" w:eastAsia="Times New Roman" w:hAnsi="w_Badr" w:cs="w_Badr"/>
          <w:color w:val="242887"/>
          <w:sz w:val="24"/>
          <w:rtl/>
          <w:lang w:bidi="fa-IR"/>
        </w:rPr>
        <w:t>يَا أَرْحَمَ الرَّاحِمِينَ آمِينَ وَ الْحَمْدُ لِلَّهِ رَبِّ الْعَالَمِين</w:t>
      </w:r>
    </w:p>
    <w:p w:rsidR="004E2358" w:rsidRPr="00C15AF4" w:rsidRDefault="00935D54" w:rsidP="007825BB">
      <w:pPr>
        <w:pStyle w:val="Heading3"/>
        <w:rPr>
          <w:rFonts w:ascii="w_Mitra Black" w:hAnsi="w_Mitra Black" w:cs="w_Mitra Black"/>
          <w:sz w:val="24"/>
          <w:rtl/>
          <w:lang w:bidi="fa-IR"/>
        </w:rPr>
      </w:pPr>
      <w:bookmarkStart w:id="100" w:name="_Toc412839251"/>
      <w:bookmarkStart w:id="101" w:name="_Toc412839572"/>
      <w:r>
        <w:rPr>
          <w:rFonts w:ascii="w_Mitra Black" w:hAnsi="w_Mitra Black" w:cs="w_Mitra Black" w:hint="cs"/>
          <w:sz w:val="24"/>
          <w:rtl/>
          <w:lang w:bidi="fa-IR"/>
        </w:rPr>
        <w:t xml:space="preserve">1-5. استغفار </w:t>
      </w:r>
      <w:r w:rsidR="004E2358" w:rsidRPr="00C15AF4">
        <w:rPr>
          <w:rFonts w:ascii="w_Mitra Black" w:hAnsi="w_Mitra Black" w:cs="w_Mitra Black"/>
          <w:sz w:val="24"/>
          <w:rtl/>
          <w:lang w:bidi="fa-IR"/>
        </w:rPr>
        <w:t>‏</w:t>
      </w:r>
      <w:r w:rsidR="00C15AF4" w:rsidRPr="00C15AF4">
        <w:rPr>
          <w:rFonts w:ascii="w_Mitra Black" w:hAnsi="w_Mitra Black" w:cs="w_Mitra Black" w:hint="cs"/>
          <w:sz w:val="24"/>
          <w:rtl/>
          <w:lang w:bidi="fa-IR"/>
        </w:rPr>
        <w:t>، مرحله نخست در گریز از شرور</w:t>
      </w:r>
      <w:bookmarkEnd w:id="100"/>
      <w:bookmarkEnd w:id="101"/>
    </w:p>
    <w:p w:rsidR="00A66472" w:rsidRDefault="0023017B" w:rsidP="0023017B">
      <w:pPr>
        <w:spacing w:after="0"/>
        <w:jc w:val="both"/>
        <w:rPr>
          <w:rFonts w:hint="cs"/>
          <w:rtl/>
          <w:lang w:bidi="fa-IR"/>
        </w:rPr>
      </w:pPr>
      <w:r>
        <w:rPr>
          <w:rFonts w:hint="cs"/>
          <w:rtl/>
          <w:lang w:bidi="fa-IR"/>
        </w:rPr>
        <w:t xml:space="preserve">استغفار </w:t>
      </w:r>
      <w:r w:rsidR="00C777E3">
        <w:rPr>
          <w:rFonts w:hint="cs"/>
          <w:rtl/>
          <w:lang w:bidi="fa-IR"/>
        </w:rPr>
        <w:t xml:space="preserve">طلب غفران از خداوند </w:t>
      </w:r>
      <w:r>
        <w:rPr>
          <w:rFonts w:hint="cs"/>
          <w:rtl/>
          <w:lang w:bidi="fa-IR"/>
        </w:rPr>
        <w:t xml:space="preserve">اهل تقوا و مغفرت است و </w:t>
      </w:r>
      <w:r w:rsidR="00C777E3">
        <w:rPr>
          <w:rFonts w:hint="cs"/>
          <w:rtl/>
          <w:lang w:bidi="fa-IR"/>
        </w:rPr>
        <w:t xml:space="preserve">به معنای درخواست دستیابی به رحمت فراگیر و جبران‌کننده </w:t>
      </w:r>
      <w:r>
        <w:rPr>
          <w:rFonts w:hint="cs"/>
          <w:rtl/>
          <w:lang w:bidi="fa-IR"/>
        </w:rPr>
        <w:t xml:space="preserve">نواقص و رفع‌کننده عیوب </w:t>
      </w:r>
      <w:r w:rsidR="00C777E3">
        <w:rPr>
          <w:rFonts w:hint="cs"/>
          <w:rtl/>
          <w:lang w:bidi="fa-IR"/>
        </w:rPr>
        <w:t>است</w:t>
      </w:r>
      <w:r>
        <w:rPr>
          <w:rFonts w:hint="cs"/>
          <w:rtl/>
          <w:lang w:bidi="fa-IR"/>
        </w:rPr>
        <w:t xml:space="preserve"> به نحوی که اثری از بدی و عیب در فرد نماند.</w:t>
      </w:r>
    </w:p>
    <w:p w:rsidR="00487946" w:rsidRDefault="00A66472" w:rsidP="0023017B">
      <w:pPr>
        <w:spacing w:after="0"/>
        <w:jc w:val="both"/>
        <w:rPr>
          <w:rFonts w:hint="cs"/>
          <w:rtl/>
          <w:lang w:bidi="fa-IR"/>
        </w:rPr>
      </w:pPr>
      <w:r>
        <w:rPr>
          <w:rFonts w:hint="cs"/>
          <w:rtl/>
          <w:lang w:bidi="fa-IR"/>
        </w:rPr>
        <w:t xml:space="preserve">برخورداری از رحمت به عنوان مقصد و غایت انسان </w:t>
      </w:r>
      <w:r w:rsidR="00F071F6">
        <w:rPr>
          <w:rFonts w:hint="cs"/>
          <w:rtl/>
          <w:lang w:bidi="fa-IR"/>
        </w:rPr>
        <w:t xml:space="preserve">و محرومیت از رحمت یا رجیم شدن به عنوان نهایت </w:t>
      </w:r>
      <w:r w:rsidR="00164F55">
        <w:rPr>
          <w:rFonts w:hint="cs"/>
          <w:rtl/>
          <w:lang w:bidi="fa-IR"/>
        </w:rPr>
        <w:t>شقاوت و بدبختی است.</w:t>
      </w:r>
      <w:r w:rsidR="00487946">
        <w:rPr>
          <w:lang w:bidi="fa-IR"/>
        </w:rPr>
        <w:t xml:space="preserve"> </w:t>
      </w:r>
      <w:r w:rsidR="00487946">
        <w:rPr>
          <w:rFonts w:hint="cs"/>
          <w:rtl/>
          <w:lang w:bidi="fa-IR"/>
        </w:rPr>
        <w:t xml:space="preserve">بر همین اساس طلب غفران و مرحمت الهی یکی از مهم‌ترین دستورات زندگی در مکتب وحی به شمار می‌رود که توس اهل بیت علیهم السلام آداب و شیوه‌های این طلب به شکل‌های مختلف ارائه شده است. انواع استغفاری که در قالب دعا توسط اهل بیت علیهم السلام نقل شده </w:t>
      </w:r>
      <w:r w:rsidR="00487946">
        <w:rPr>
          <w:rFonts w:hint="cs"/>
          <w:rtl/>
          <w:lang w:bidi="fa-IR"/>
        </w:rPr>
        <w:lastRenderedPageBreak/>
        <w:t>است مراتبی از این طلب را به ما گوشزد می‌کند که لازم است در جای مناسب به آن اشاره شود.</w:t>
      </w:r>
    </w:p>
    <w:p w:rsidR="00487946" w:rsidRDefault="00487946" w:rsidP="00487946">
      <w:pPr>
        <w:spacing w:after="0"/>
        <w:jc w:val="both"/>
        <w:rPr>
          <w:rFonts w:hint="cs"/>
          <w:rtl/>
          <w:lang w:bidi="fa-IR"/>
        </w:rPr>
      </w:pPr>
      <w:r>
        <w:rPr>
          <w:rFonts w:hint="cs"/>
          <w:rtl/>
          <w:lang w:bidi="fa-IR"/>
        </w:rPr>
        <w:t>برای نمونه به دعای کوتاهی که هم از امیرالمؤمنین علیه السلام و هم از حضرت زین‌العابدین علیه السلام نقل شده است، اکتفا می‌گردد.</w:t>
      </w:r>
    </w:p>
    <w:p w:rsidR="00487946" w:rsidRDefault="00487946" w:rsidP="008C606B">
      <w:pPr>
        <w:spacing w:after="0" w:line="240" w:lineRule="auto"/>
        <w:jc w:val="both"/>
        <w:rPr>
          <w:rFonts w:ascii="w_Badr" w:eastAsia="Times New Roman" w:hAnsi="w_Badr" w:cs="w_Badr" w:hint="cs"/>
          <w:color w:val="242887"/>
          <w:sz w:val="24"/>
          <w:rtl/>
          <w:lang w:bidi="fa-IR"/>
        </w:rPr>
      </w:pPr>
      <w:r w:rsidRPr="008C606B">
        <w:rPr>
          <w:rFonts w:ascii="w_Badr" w:eastAsia="Times New Roman" w:hAnsi="w_Badr" w:cs="w_Badr" w:hint="cs"/>
          <w:color w:val="242887"/>
          <w:sz w:val="24"/>
          <w:rtl/>
          <w:lang w:bidi="fa-IR"/>
        </w:rPr>
        <w:t>اللَّهُمَّ إِنِّي أَسْتَغْفِرُكَ مِمَّا تُبْتُ إِلَيْكَ مِنْهُ ثُمَّ عُدْتُ فِيهِ وَ أَسْتَغْفِرُكَ لِمَا أَرَدْتُ بِهِ وَجْهَكَ فَخَالَطَنِي فِيهِ مَا لَيْسَ لَكَ وَ أَسْتَغْفِرُكَ لِلنِّعَمِ الَّتِي مَنَنْتَ بِهَا عَلَيَّ فَقَوِيتُ عَلَى مَعَاصِيكَ أَسْتَغْفِرُ اللَّهَ الَّذِي لَا إِلَهَ إِلَّا هُوَ الْحَيُّ الْقَيُّومُ عَالِمُ الْغَيْبِ وَ الشَّهَادَةِ الرَّحْمَنُ الرَّحِيمُ لِكُلِّ ذَنْبٍ أَذْنَبْتُهُ وَ لِكُلِّ مَعْصِيَةٍ ارْتَكَبْتُهَا اللَّهُمَّ ارْزُقْنِي عَقْلًا كَامِلًا وَ عَزْماً ثَاقِباً وَ لُبّاً رَاجِحاً وَ قَلْباً زَكِيّاً وَ عِلْماً كَثِيراً وَ أَدَباً بَارِعاً وَ اجْعَلْ ذَلِكَ كُلَّهُ لِي وَ لَا تَجْعَلْهُ عَلَيَّ بِرَحْمَتِكَ يَا أَرْحَمَ الرَّاحِمِين‏</w:t>
      </w:r>
      <w:r w:rsidR="008C606B">
        <w:rPr>
          <w:rStyle w:val="FootnoteReference"/>
          <w:rFonts w:ascii="w_Badr" w:eastAsia="Times New Roman" w:hAnsi="w_Badr" w:cs="w_Badr"/>
          <w:color w:val="242887"/>
          <w:sz w:val="24"/>
          <w:rtl/>
          <w:lang w:bidi="fa-IR"/>
        </w:rPr>
        <w:footnoteReference w:id="135"/>
      </w:r>
    </w:p>
    <w:p w:rsidR="008C606B" w:rsidRPr="008C606B" w:rsidRDefault="008C606B" w:rsidP="008C606B">
      <w:pPr>
        <w:spacing w:after="0" w:line="240" w:lineRule="auto"/>
        <w:jc w:val="both"/>
        <w:rPr>
          <w:rFonts w:ascii="w_Badr" w:eastAsia="Times New Roman" w:hAnsi="w_Badr" w:cs="w_Badr"/>
          <w:color w:val="242887"/>
          <w:sz w:val="24"/>
          <w:lang w:bidi="fa-IR"/>
        </w:rPr>
      </w:pPr>
      <w:r w:rsidRPr="008C606B">
        <w:rPr>
          <w:rFonts w:ascii="w_Badr" w:eastAsia="Times New Roman" w:hAnsi="w_Badr" w:cs="w_Badr" w:hint="cs"/>
          <w:color w:val="242887"/>
          <w:sz w:val="24"/>
          <w:rtl/>
          <w:lang w:bidi="fa-IR"/>
        </w:rPr>
        <w:t>خدايا از تو آمرزش خواهم از هر گناهى كه ب</w:t>
      </w:r>
      <w:r>
        <w:rPr>
          <w:rFonts w:ascii="w_Badr" w:eastAsia="Times New Roman" w:hAnsi="w_Badr" w:cs="w_Badr" w:hint="cs"/>
          <w:color w:val="242887"/>
          <w:sz w:val="24"/>
          <w:rtl/>
          <w:lang w:bidi="fa-IR"/>
        </w:rPr>
        <w:t xml:space="preserve">ه </w:t>
      </w:r>
      <w:r w:rsidRPr="008C606B">
        <w:rPr>
          <w:rFonts w:ascii="w_Badr" w:eastAsia="Times New Roman" w:hAnsi="w_Badr" w:cs="w_Badr" w:hint="cs"/>
          <w:color w:val="242887"/>
          <w:sz w:val="24"/>
          <w:rtl/>
          <w:lang w:bidi="fa-IR"/>
        </w:rPr>
        <w:t>درگاه تو از آن گناه توبه كرده ولى دوباره (توبه شكسته و) انجامش داده‏ام. و از تو آمرزش خواهم از آن اعمالى كه منظورم در ابتداى كار تنها رضاى تو بوده ولى در حين عمل چيزهاى ريائى ديگرى كه براى غير تو (نيز) بوده در آن مخلوط گشته است.</w:t>
      </w:r>
    </w:p>
    <w:p w:rsidR="008C606B" w:rsidRPr="008C606B" w:rsidRDefault="008C606B" w:rsidP="008C606B">
      <w:pPr>
        <w:spacing w:after="0" w:line="240" w:lineRule="auto"/>
        <w:jc w:val="both"/>
        <w:rPr>
          <w:rFonts w:ascii="w_Badr" w:eastAsia="Times New Roman" w:hAnsi="w_Badr" w:cs="w_Badr" w:hint="cs"/>
          <w:color w:val="242887"/>
          <w:sz w:val="24"/>
          <w:rtl/>
          <w:lang w:bidi="fa-IR"/>
        </w:rPr>
      </w:pPr>
      <w:r w:rsidRPr="008C606B">
        <w:rPr>
          <w:rFonts w:ascii="w_Badr" w:eastAsia="Times New Roman" w:hAnsi="w_Badr" w:cs="w_Badr" w:hint="cs"/>
          <w:color w:val="242887"/>
          <w:sz w:val="24"/>
          <w:rtl/>
          <w:lang w:bidi="fa-IR"/>
        </w:rPr>
        <w:t>و از تو آمرزش خواهم براى نعمت</w:t>
      </w:r>
      <w:r>
        <w:rPr>
          <w:rFonts w:ascii="w_Badr" w:eastAsia="Times New Roman" w:hAnsi="w_Badr" w:cs="w_Badr" w:hint="cs"/>
          <w:color w:val="242887"/>
          <w:sz w:val="24"/>
          <w:rtl/>
          <w:lang w:bidi="fa-IR"/>
        </w:rPr>
        <w:t>‌</w:t>
      </w:r>
      <w:r w:rsidRPr="008C606B">
        <w:rPr>
          <w:rFonts w:ascii="w_Badr" w:eastAsia="Times New Roman" w:hAnsi="w_Badr" w:cs="w_Badr" w:hint="cs"/>
          <w:color w:val="242887"/>
          <w:sz w:val="24"/>
          <w:rtl/>
          <w:lang w:bidi="fa-IR"/>
        </w:rPr>
        <w:t>هائى كه ب</w:t>
      </w:r>
      <w:r>
        <w:rPr>
          <w:rFonts w:ascii="w_Badr" w:eastAsia="Times New Roman" w:hAnsi="w_Badr" w:cs="w_Badr" w:hint="cs"/>
          <w:color w:val="242887"/>
          <w:sz w:val="24"/>
          <w:rtl/>
          <w:lang w:bidi="fa-IR"/>
        </w:rPr>
        <w:t xml:space="preserve">ه </w:t>
      </w:r>
      <w:r w:rsidRPr="008C606B">
        <w:rPr>
          <w:rFonts w:ascii="w_Badr" w:eastAsia="Times New Roman" w:hAnsi="w_Badr" w:cs="w_Badr" w:hint="cs"/>
          <w:color w:val="242887"/>
          <w:sz w:val="24"/>
          <w:rtl/>
          <w:lang w:bidi="fa-IR"/>
        </w:rPr>
        <w:t>دادن آنها بر من منت نهاده‏اى ولى من ب</w:t>
      </w:r>
      <w:r>
        <w:rPr>
          <w:rFonts w:ascii="w_Badr" w:eastAsia="Times New Roman" w:hAnsi="w_Badr" w:cs="w_Badr" w:hint="cs"/>
          <w:color w:val="242887"/>
          <w:sz w:val="24"/>
          <w:rtl/>
          <w:lang w:bidi="fa-IR"/>
        </w:rPr>
        <w:t xml:space="preserve">ه </w:t>
      </w:r>
      <w:r w:rsidRPr="008C606B">
        <w:rPr>
          <w:rFonts w:ascii="w_Badr" w:eastAsia="Times New Roman" w:hAnsi="w_Badr" w:cs="w_Badr" w:hint="cs"/>
          <w:color w:val="242887"/>
          <w:sz w:val="24"/>
          <w:rtl/>
          <w:lang w:bidi="fa-IR"/>
        </w:rPr>
        <w:t>وسيله آنها بر نافرمانى تو نيرو گرفته‏ام.</w:t>
      </w:r>
    </w:p>
    <w:p w:rsidR="008C606B" w:rsidRPr="008C606B" w:rsidRDefault="008C606B" w:rsidP="008C606B">
      <w:pPr>
        <w:spacing w:after="0" w:line="240" w:lineRule="auto"/>
        <w:jc w:val="both"/>
        <w:rPr>
          <w:rFonts w:ascii="w_Badr" w:eastAsia="Times New Roman" w:hAnsi="w_Badr" w:cs="w_Badr" w:hint="cs"/>
          <w:color w:val="242887"/>
          <w:sz w:val="24"/>
          <w:rtl/>
          <w:lang w:bidi="fa-IR"/>
        </w:rPr>
      </w:pPr>
      <w:r w:rsidRPr="008C606B">
        <w:rPr>
          <w:rFonts w:ascii="w_Badr" w:eastAsia="Times New Roman" w:hAnsi="w_Badr" w:cs="w_Badr" w:hint="cs"/>
          <w:color w:val="242887"/>
          <w:sz w:val="24"/>
          <w:rtl/>
          <w:lang w:bidi="fa-IR"/>
        </w:rPr>
        <w:t>آمرزش خواهم از آن خداوندى كه معبودى جز او نيست، زنده پاينده، داناى غيب و شهود، مهر پيشه و بخشنده، از هر گناهى كه انجام داده‏ام، و هر نافرمانى كه مرتكب شده‏ام.</w:t>
      </w:r>
    </w:p>
    <w:p w:rsidR="008C606B" w:rsidRPr="008C606B" w:rsidRDefault="008C606B" w:rsidP="008C606B">
      <w:pPr>
        <w:spacing w:after="0" w:line="240" w:lineRule="auto"/>
        <w:jc w:val="both"/>
        <w:rPr>
          <w:rFonts w:ascii="w_Badr" w:eastAsia="Times New Roman" w:hAnsi="w_Badr" w:cs="w_Badr" w:hint="cs"/>
          <w:color w:val="242887"/>
          <w:sz w:val="24"/>
          <w:rtl/>
          <w:lang w:bidi="fa-IR"/>
        </w:rPr>
      </w:pPr>
      <w:r w:rsidRPr="008C606B">
        <w:rPr>
          <w:rFonts w:ascii="w_Badr" w:eastAsia="Times New Roman" w:hAnsi="w_Badr" w:cs="w_Badr" w:hint="cs"/>
          <w:color w:val="242887"/>
          <w:sz w:val="24"/>
          <w:rtl/>
          <w:lang w:bidi="fa-IR"/>
        </w:rPr>
        <w:lastRenderedPageBreak/>
        <w:t>خدايا روزى من كن عقلى كامل و تصميمى نافذ، و خردى كه (بر خردها) بچربد، و دلى پاك، و دانشى بسيار، و ادبى كه سرآمد (ادبها) باشد، و همه اينها را ب</w:t>
      </w:r>
      <w:r>
        <w:rPr>
          <w:rFonts w:ascii="w_Badr" w:eastAsia="Times New Roman" w:hAnsi="w_Badr" w:cs="w_Badr" w:hint="cs"/>
          <w:color w:val="242887"/>
          <w:sz w:val="24"/>
          <w:rtl/>
          <w:lang w:bidi="fa-IR"/>
        </w:rPr>
        <w:t xml:space="preserve">ه </w:t>
      </w:r>
      <w:r w:rsidRPr="008C606B">
        <w:rPr>
          <w:rFonts w:ascii="w_Badr" w:eastAsia="Times New Roman" w:hAnsi="w_Badr" w:cs="w_Badr" w:hint="cs"/>
          <w:color w:val="242887"/>
          <w:sz w:val="24"/>
          <w:rtl/>
          <w:lang w:bidi="fa-IR"/>
        </w:rPr>
        <w:t>سود من مقرر فرما و ب</w:t>
      </w:r>
      <w:r>
        <w:rPr>
          <w:rFonts w:ascii="w_Badr" w:eastAsia="Times New Roman" w:hAnsi="w_Badr" w:cs="w_Badr" w:hint="cs"/>
          <w:color w:val="242887"/>
          <w:sz w:val="24"/>
          <w:rtl/>
          <w:lang w:bidi="fa-IR"/>
        </w:rPr>
        <w:t xml:space="preserve">ه </w:t>
      </w:r>
      <w:r w:rsidRPr="008C606B">
        <w:rPr>
          <w:rFonts w:ascii="w_Badr" w:eastAsia="Times New Roman" w:hAnsi="w_Badr" w:cs="w_Badr" w:hint="cs"/>
          <w:color w:val="242887"/>
          <w:sz w:val="24"/>
          <w:rtl/>
          <w:lang w:bidi="fa-IR"/>
        </w:rPr>
        <w:t>زيانم مكن، ب</w:t>
      </w:r>
      <w:r>
        <w:rPr>
          <w:rFonts w:ascii="w_Badr" w:eastAsia="Times New Roman" w:hAnsi="w_Badr" w:cs="w_Badr" w:hint="cs"/>
          <w:color w:val="242887"/>
          <w:sz w:val="24"/>
          <w:rtl/>
          <w:lang w:bidi="fa-IR"/>
        </w:rPr>
        <w:t xml:space="preserve">ه </w:t>
      </w:r>
      <w:r w:rsidRPr="008C606B">
        <w:rPr>
          <w:rFonts w:ascii="w_Badr" w:eastAsia="Times New Roman" w:hAnsi="w_Badr" w:cs="w_Badr" w:hint="cs"/>
          <w:color w:val="242887"/>
          <w:sz w:val="24"/>
          <w:rtl/>
          <w:lang w:bidi="fa-IR"/>
        </w:rPr>
        <w:t>مهرت اى مهربانترين مهربانان.</w:t>
      </w:r>
    </w:p>
    <w:p w:rsidR="00587C90" w:rsidRPr="00587C90" w:rsidRDefault="008C606B" w:rsidP="008C606B">
      <w:pPr>
        <w:spacing w:after="0" w:line="240" w:lineRule="auto"/>
        <w:jc w:val="both"/>
        <w:rPr>
          <w:rFonts w:ascii="w_Lotus" w:eastAsia="Times New Roman" w:hAnsi="w_Lotus"/>
          <w:color w:val="242887"/>
          <w:sz w:val="24"/>
          <w:rtl/>
          <w:lang w:bidi="fa-IR"/>
        </w:rPr>
      </w:pPr>
      <w:r w:rsidRPr="00587C90">
        <w:rPr>
          <w:rFonts w:ascii="w_Lotus" w:eastAsia="Times New Roman" w:hAnsi="w_Lotus"/>
          <w:color w:val="242887"/>
          <w:sz w:val="24"/>
          <w:rtl/>
          <w:lang w:bidi="fa-IR"/>
        </w:rPr>
        <w:t>در فرهنگ استغفار با دوری و اظهار برائت از انواع نافرمانی از خدا رحمت خدا طلب می‌شود. همچنین در این فرهنگ دستیابی به مراتب مختلف غفران به اندازه وسع و توان طلب می‌شود. بنابراین در این فرهنگ موارد زیر مورد توجه قرار می‌گیرد که خود مقدمه‌ای برای استعاذه و هم نتیجه آن است.</w:t>
      </w:r>
    </w:p>
    <w:p w:rsidR="008C606B" w:rsidRDefault="00587C90" w:rsidP="00587C90">
      <w:pPr>
        <w:pStyle w:val="ListParagraph"/>
        <w:numPr>
          <w:ilvl w:val="0"/>
          <w:numId w:val="53"/>
        </w:numPr>
        <w:spacing w:after="0" w:line="240" w:lineRule="auto"/>
        <w:jc w:val="both"/>
        <w:rPr>
          <w:rFonts w:ascii="w_Lotus" w:eastAsia="Times New Roman" w:hAnsi="w_Lotus" w:hint="cs"/>
          <w:color w:val="242887"/>
          <w:sz w:val="24"/>
          <w:lang w:bidi="fa-IR"/>
        </w:rPr>
      </w:pPr>
      <w:r w:rsidRPr="00587C90">
        <w:rPr>
          <w:rFonts w:ascii="w_Lotus" w:eastAsia="Times New Roman" w:hAnsi="w_Lotus"/>
          <w:color w:val="242887"/>
          <w:sz w:val="24"/>
          <w:rtl/>
          <w:lang w:bidi="fa-IR"/>
        </w:rPr>
        <w:t xml:space="preserve">انسان قابلیت دریافت مراتب مختلفی از رحمت را یافته است و  </w:t>
      </w:r>
      <w:r>
        <w:rPr>
          <w:rFonts w:ascii="w_Lotus" w:eastAsia="Times New Roman" w:hAnsi="w_Lotus" w:hint="cs"/>
          <w:color w:val="242887"/>
          <w:sz w:val="24"/>
          <w:rtl/>
          <w:lang w:bidi="fa-IR"/>
        </w:rPr>
        <w:t>لازم است این قابلیت را در خود فعال سازد و در صورت فعال نساختن به تیره‌روزی و شقاوت مبتلا می‌شود.</w:t>
      </w:r>
    </w:p>
    <w:p w:rsidR="00587C90" w:rsidRDefault="00587C90" w:rsidP="00587C90">
      <w:pPr>
        <w:pStyle w:val="ListParagraph"/>
        <w:numPr>
          <w:ilvl w:val="0"/>
          <w:numId w:val="53"/>
        </w:numPr>
        <w:spacing w:after="0" w:line="240" w:lineRule="auto"/>
        <w:jc w:val="both"/>
        <w:rPr>
          <w:rFonts w:ascii="w_Lotus" w:eastAsia="Times New Roman" w:hAnsi="w_Lotus" w:hint="cs"/>
          <w:color w:val="242887"/>
          <w:sz w:val="24"/>
          <w:lang w:bidi="fa-IR"/>
        </w:rPr>
      </w:pPr>
      <w:r>
        <w:rPr>
          <w:rFonts w:ascii="w_Lotus" w:eastAsia="Times New Roman" w:hAnsi="w_Lotus" w:hint="cs"/>
          <w:color w:val="242887"/>
          <w:sz w:val="24"/>
          <w:rtl/>
          <w:lang w:bidi="fa-IR"/>
        </w:rPr>
        <w:t>انسان برای دستیابی به مراتب بالاتر  رحمت لازم است از مراتب پایین‌تر  آغاز نماید. در واقع بدون طی مراحل پایین‌تر دستیابی به مراتب بالاتر برای او امکان‌پذیر نیست.</w:t>
      </w:r>
    </w:p>
    <w:p w:rsidR="00587C90" w:rsidRDefault="00587C90" w:rsidP="00587C90">
      <w:pPr>
        <w:pStyle w:val="ListParagraph"/>
        <w:numPr>
          <w:ilvl w:val="0"/>
          <w:numId w:val="53"/>
        </w:numPr>
        <w:spacing w:after="0" w:line="240" w:lineRule="auto"/>
        <w:jc w:val="both"/>
        <w:rPr>
          <w:rFonts w:ascii="w_Lotus" w:eastAsia="Times New Roman" w:hAnsi="w_Lotus" w:hint="cs"/>
          <w:color w:val="242887"/>
          <w:sz w:val="24"/>
          <w:lang w:bidi="fa-IR"/>
        </w:rPr>
      </w:pPr>
      <w:r>
        <w:rPr>
          <w:rFonts w:ascii="w_Lotus" w:eastAsia="Times New Roman" w:hAnsi="w_Lotus" w:hint="cs"/>
          <w:color w:val="242887"/>
          <w:sz w:val="24"/>
          <w:rtl/>
          <w:lang w:bidi="fa-IR"/>
        </w:rPr>
        <w:t>انسان می‌تواند به دلیل مراتب بلندی که در استغفار وجود دارد از آن هم به عنوان آرمان‌های بلند زندگی و غایت و عاقبت نهایی آن و هم به عنوان انگیزه‌های تفصیلی دست‌یافتنی که در انجام یا ترک هر عمل صالحی لازم است، بهره‌مند شود.</w:t>
      </w:r>
    </w:p>
    <w:p w:rsidR="00587C90" w:rsidRDefault="00587C90" w:rsidP="00C850AE">
      <w:pPr>
        <w:pStyle w:val="ListParagraph"/>
        <w:numPr>
          <w:ilvl w:val="0"/>
          <w:numId w:val="53"/>
        </w:numPr>
        <w:spacing w:after="0" w:line="240" w:lineRule="auto"/>
        <w:jc w:val="both"/>
        <w:rPr>
          <w:rFonts w:ascii="w_Lotus" w:eastAsia="Times New Roman" w:hAnsi="w_Lotus" w:hint="cs"/>
          <w:color w:val="242887"/>
          <w:sz w:val="24"/>
          <w:lang w:bidi="fa-IR"/>
        </w:rPr>
      </w:pPr>
      <w:r>
        <w:rPr>
          <w:rFonts w:ascii="w_Lotus" w:eastAsia="Times New Roman" w:hAnsi="w_Lotus" w:hint="cs"/>
          <w:color w:val="242887"/>
          <w:sz w:val="24"/>
          <w:rtl/>
          <w:lang w:bidi="fa-IR"/>
        </w:rPr>
        <w:t xml:space="preserve"> </w:t>
      </w:r>
      <w:r w:rsidR="00C850AE">
        <w:rPr>
          <w:rFonts w:ascii="w_Lotus" w:eastAsia="Times New Roman" w:hAnsi="w_Lotus" w:hint="cs"/>
          <w:color w:val="242887"/>
          <w:sz w:val="24"/>
          <w:rtl/>
          <w:lang w:bidi="fa-IR"/>
        </w:rPr>
        <w:t>با</w:t>
      </w:r>
      <w:r>
        <w:rPr>
          <w:rFonts w:ascii="w_Lotus" w:eastAsia="Times New Roman" w:hAnsi="w_Lotus" w:hint="cs"/>
          <w:color w:val="242887"/>
          <w:sz w:val="24"/>
          <w:rtl/>
          <w:lang w:bidi="fa-IR"/>
        </w:rPr>
        <w:t xml:space="preserve"> تحقق استغفار همه منافعی که خداوند برای زندگی انسان قرار داده است </w:t>
      </w:r>
      <w:r w:rsidR="00C850AE">
        <w:rPr>
          <w:rFonts w:ascii="w_Lotus" w:eastAsia="Times New Roman" w:hAnsi="w_Lotus" w:hint="cs"/>
          <w:color w:val="242887"/>
          <w:sz w:val="24"/>
          <w:rtl/>
          <w:lang w:bidi="fa-IR"/>
        </w:rPr>
        <w:t xml:space="preserve">محقق می شود. لذا </w:t>
      </w:r>
      <w:r>
        <w:rPr>
          <w:rFonts w:ascii="w_Lotus" w:eastAsia="Times New Roman" w:hAnsi="w_Lotus" w:hint="cs"/>
          <w:color w:val="242887"/>
          <w:sz w:val="24"/>
          <w:rtl/>
          <w:lang w:bidi="fa-IR"/>
        </w:rPr>
        <w:t xml:space="preserve">توجه به </w:t>
      </w:r>
      <w:r w:rsidR="00C850AE">
        <w:rPr>
          <w:rFonts w:ascii="w_Lotus" w:eastAsia="Times New Roman" w:hAnsi="w_Lotus" w:hint="cs"/>
          <w:color w:val="242887"/>
          <w:sz w:val="24"/>
          <w:rtl/>
          <w:lang w:bidi="fa-IR"/>
        </w:rPr>
        <w:t xml:space="preserve">استغفار در واقع توجه </w:t>
      </w:r>
      <w:r>
        <w:rPr>
          <w:rFonts w:ascii="w_Lotus" w:eastAsia="Times New Roman" w:hAnsi="w_Lotus" w:hint="cs"/>
          <w:color w:val="242887"/>
          <w:sz w:val="24"/>
          <w:rtl/>
          <w:lang w:bidi="fa-IR"/>
        </w:rPr>
        <w:t xml:space="preserve">به ارزش و کرامت واقعی </w:t>
      </w:r>
      <w:r w:rsidR="00C850AE">
        <w:rPr>
          <w:rFonts w:ascii="w_Lotus" w:eastAsia="Times New Roman" w:hAnsi="w_Lotus" w:hint="cs"/>
          <w:color w:val="242887"/>
          <w:sz w:val="24"/>
          <w:rtl/>
          <w:lang w:bidi="fa-IR"/>
        </w:rPr>
        <w:t xml:space="preserve">انسان است. </w:t>
      </w:r>
      <w:r>
        <w:rPr>
          <w:rFonts w:ascii="w_Lotus" w:eastAsia="Times New Roman" w:hAnsi="w_Lotus" w:hint="cs"/>
          <w:color w:val="242887"/>
          <w:sz w:val="24"/>
          <w:rtl/>
          <w:lang w:bidi="fa-IR"/>
        </w:rPr>
        <w:t>بدین ترتیب</w:t>
      </w:r>
      <w:r w:rsidR="00C850AE">
        <w:rPr>
          <w:rFonts w:ascii="w_Lotus" w:eastAsia="Times New Roman" w:hAnsi="w_Lotus" w:hint="cs"/>
          <w:color w:val="242887"/>
          <w:sz w:val="24"/>
          <w:rtl/>
          <w:lang w:bidi="fa-IR"/>
        </w:rPr>
        <w:t xml:space="preserve"> استغفار در حکم توجه به مقاصد و عزم یافتن برای دستیابی به آن را برای او خواهد داشت.</w:t>
      </w:r>
      <w:r>
        <w:rPr>
          <w:rFonts w:ascii="w_Lotus" w:eastAsia="Times New Roman" w:hAnsi="w_Lotus" w:hint="cs"/>
          <w:color w:val="242887"/>
          <w:sz w:val="24"/>
          <w:rtl/>
          <w:lang w:bidi="fa-IR"/>
        </w:rPr>
        <w:t xml:space="preserve">  </w:t>
      </w:r>
    </w:p>
    <w:p w:rsidR="00587C90" w:rsidRDefault="00C850AE" w:rsidP="00C850AE">
      <w:pPr>
        <w:spacing w:after="0" w:line="240" w:lineRule="auto"/>
        <w:ind w:left="360"/>
        <w:jc w:val="both"/>
        <w:rPr>
          <w:rFonts w:ascii="w_Lotus" w:eastAsia="Times New Roman" w:hAnsi="w_Lotus" w:hint="cs"/>
          <w:color w:val="242887"/>
          <w:sz w:val="24"/>
          <w:rtl/>
          <w:lang w:bidi="fa-IR"/>
        </w:rPr>
      </w:pPr>
      <w:r>
        <w:rPr>
          <w:rFonts w:ascii="w_Lotus" w:eastAsia="Times New Roman" w:hAnsi="w_Lotus" w:hint="cs"/>
          <w:color w:val="242887"/>
          <w:sz w:val="24"/>
          <w:rtl/>
          <w:lang w:bidi="fa-IR"/>
        </w:rPr>
        <w:t>بر اساس مطالب فوق می‌توان توجه به مراتبی از استغفار را به عنوان مقدمه استعاذه و توجه به مراتب بالاتری از آن را به عنوان نتیجا استعاذه قلمداد کرد.</w:t>
      </w:r>
    </w:p>
    <w:p w:rsidR="003910BE" w:rsidRDefault="00C850AE" w:rsidP="00E0121D">
      <w:pPr>
        <w:spacing w:after="0" w:line="240" w:lineRule="auto"/>
        <w:ind w:left="360"/>
        <w:jc w:val="both"/>
        <w:rPr>
          <w:rtl/>
        </w:rPr>
      </w:pPr>
      <w:r>
        <w:rPr>
          <w:rFonts w:ascii="w_Lotus" w:eastAsia="Times New Roman" w:hAnsi="w_Lotus" w:hint="cs"/>
          <w:color w:val="242887"/>
          <w:sz w:val="24"/>
          <w:rtl/>
          <w:lang w:bidi="fa-IR"/>
        </w:rPr>
        <w:t xml:space="preserve">در این صورت استغفار به عنوان مقدمه برای استعاذه و شرط تحقق آن خواهد بود.  لذا فردی که به خداوند پناهنده می‌شود به جای ارتکاب به گناهان از </w:t>
      </w:r>
      <w:r>
        <w:rPr>
          <w:rFonts w:ascii="w_Lotus" w:eastAsia="Times New Roman" w:hAnsi="w_Lotus" w:hint="cs"/>
          <w:color w:val="242887"/>
          <w:sz w:val="24"/>
          <w:rtl/>
          <w:lang w:bidi="fa-IR"/>
        </w:rPr>
        <w:lastRenderedPageBreak/>
        <w:t xml:space="preserve">رحمتی که خداوند برای او </w:t>
      </w:r>
      <w:r w:rsidR="00E0121D">
        <w:rPr>
          <w:rFonts w:ascii="w_Lotus" w:eastAsia="Times New Roman" w:hAnsi="w_Lotus" w:hint="cs"/>
          <w:color w:val="242887"/>
          <w:sz w:val="24"/>
          <w:rtl/>
          <w:lang w:bidi="fa-IR"/>
        </w:rPr>
        <w:t>در نظر گرفته است و به وسیله گناهان مانعی برای نزول یافته است را طلب می‌کند. توجه به این قدرت و رحمت به طور طبیعی انگیزه را در استعاذه و جهت و مقصد آن را تعیین می‌کند.</w:t>
      </w:r>
    </w:p>
    <w:p w:rsidR="004E2358" w:rsidRPr="00D31F02" w:rsidRDefault="00935D54" w:rsidP="007825BB">
      <w:pPr>
        <w:pStyle w:val="Heading3"/>
        <w:rPr>
          <w:rFonts w:ascii="w_Mitra Black" w:hAnsi="w_Mitra Black" w:cs="w_Mitra Black"/>
          <w:sz w:val="24"/>
          <w:rtl/>
          <w:lang w:bidi="fa-IR"/>
        </w:rPr>
      </w:pPr>
      <w:bookmarkStart w:id="102" w:name="_Toc412839252"/>
      <w:bookmarkStart w:id="103" w:name="_Toc412839573"/>
      <w:r>
        <w:rPr>
          <w:rFonts w:ascii="w_Mitra Black" w:hAnsi="w_Mitra Black" w:cs="w_Mitra Black" w:hint="cs"/>
          <w:sz w:val="24"/>
          <w:rtl/>
          <w:lang w:bidi="fa-IR"/>
        </w:rPr>
        <w:t>2</w:t>
      </w:r>
      <w:r w:rsidR="00D31F02" w:rsidRPr="00D31F02">
        <w:rPr>
          <w:rFonts w:ascii="w_Mitra Black" w:hAnsi="w_Mitra Black" w:cs="w_Mitra Black" w:hint="cs"/>
          <w:sz w:val="24"/>
          <w:rtl/>
          <w:lang w:bidi="fa-IR"/>
        </w:rPr>
        <w:t xml:space="preserve">-5. </w:t>
      </w:r>
      <w:r w:rsidR="00C15AF4">
        <w:rPr>
          <w:rFonts w:ascii="w_Mitra Black" w:hAnsi="w_Mitra Black" w:cs="w_Mitra Black" w:hint="cs"/>
          <w:sz w:val="24"/>
          <w:rtl/>
          <w:lang w:bidi="fa-IR"/>
        </w:rPr>
        <w:t xml:space="preserve">شناخت </w:t>
      </w:r>
      <w:r w:rsidR="00D31F02" w:rsidRPr="00D31F02">
        <w:rPr>
          <w:rFonts w:ascii="w_Mitra Black" w:hAnsi="w_Mitra Black" w:cs="w_Mitra Black" w:hint="cs"/>
          <w:sz w:val="24"/>
          <w:rtl/>
          <w:lang w:bidi="fa-IR"/>
        </w:rPr>
        <w:t>ابزارهای مقابله با شرور</w:t>
      </w:r>
      <w:r w:rsidR="00C15AF4">
        <w:rPr>
          <w:rFonts w:ascii="w_Mitra Black" w:hAnsi="w_Mitra Black" w:cs="w_Mitra Black" w:hint="cs"/>
          <w:sz w:val="24"/>
          <w:rtl/>
          <w:lang w:bidi="fa-IR"/>
        </w:rPr>
        <w:t>، مرحله دوم گریز</w:t>
      </w:r>
      <w:bookmarkEnd w:id="102"/>
      <w:bookmarkEnd w:id="103"/>
    </w:p>
    <w:p w:rsidR="008C66F6" w:rsidRDefault="00D31F02" w:rsidP="00E0121D">
      <w:pPr>
        <w:spacing w:after="0" w:line="240" w:lineRule="auto"/>
        <w:jc w:val="both"/>
        <w:rPr>
          <w:rFonts w:ascii="w_Lotus" w:eastAsia="Times New Roman" w:hAnsi="w_Lotus" w:hint="cs"/>
          <w:color w:val="242887"/>
          <w:sz w:val="24"/>
          <w:rtl/>
          <w:lang w:bidi="fa-IR"/>
        </w:rPr>
      </w:pPr>
      <w:r w:rsidRPr="00D31F02">
        <w:rPr>
          <w:rFonts w:ascii="w_Lotus" w:eastAsia="Times New Roman" w:hAnsi="w_Lotus"/>
          <w:color w:val="242887"/>
          <w:sz w:val="24"/>
          <w:rtl/>
          <w:lang w:bidi="fa-IR"/>
        </w:rPr>
        <w:t xml:space="preserve">در </w:t>
      </w:r>
      <w:r>
        <w:rPr>
          <w:rFonts w:ascii="w_Lotus" w:eastAsia="Times New Roman" w:hAnsi="w_Lotus" w:hint="cs"/>
          <w:color w:val="242887"/>
          <w:sz w:val="24"/>
          <w:rtl/>
          <w:lang w:bidi="fa-IR"/>
        </w:rPr>
        <w:t xml:space="preserve">فرازی از </w:t>
      </w:r>
      <w:r w:rsidRPr="00D31F02">
        <w:rPr>
          <w:rFonts w:ascii="w_Lotus" w:eastAsia="Times New Roman" w:hAnsi="w_Lotus"/>
          <w:color w:val="242887"/>
          <w:sz w:val="24"/>
          <w:rtl/>
          <w:lang w:bidi="fa-IR"/>
        </w:rPr>
        <w:t xml:space="preserve">دعای </w:t>
      </w:r>
      <w:r w:rsidR="00E0121D">
        <w:rPr>
          <w:rFonts w:ascii="w_Lotus" w:eastAsia="Times New Roman" w:hAnsi="w_Lotus" w:hint="cs"/>
          <w:color w:val="242887"/>
          <w:sz w:val="24"/>
          <w:rtl/>
          <w:lang w:bidi="fa-IR"/>
        </w:rPr>
        <w:t xml:space="preserve">خصله </w:t>
      </w:r>
      <w:r>
        <w:rPr>
          <w:rFonts w:ascii="w_Lotus" w:eastAsia="Times New Roman" w:hAnsi="w_Lotus" w:hint="cs"/>
          <w:color w:val="242887"/>
          <w:sz w:val="24"/>
          <w:rtl/>
          <w:lang w:bidi="fa-IR"/>
        </w:rPr>
        <w:t xml:space="preserve">به ابزارهای مقابله با شرور و نحوه تدارک آنها اشاره شده است. نحوه تدارک این ابزارها با بهره‌مندی از غرض سوره‌ها و آیات یاد شده به دست می‌آید و به طور طبیعی با انس و تدبر در سوره‌ها و آیات می‌توان </w:t>
      </w:r>
      <w:r w:rsidR="00E0121D">
        <w:rPr>
          <w:rFonts w:ascii="w_Lotus" w:eastAsia="Times New Roman" w:hAnsi="w_Lotus" w:hint="cs"/>
          <w:color w:val="242887"/>
          <w:sz w:val="24"/>
          <w:rtl/>
          <w:lang w:bidi="fa-IR"/>
        </w:rPr>
        <w:t xml:space="preserve">شناخت بیشتری از ابزارها و به تبع </w:t>
      </w:r>
      <w:r>
        <w:rPr>
          <w:rFonts w:ascii="w_Lotus" w:eastAsia="Times New Roman" w:hAnsi="w_Lotus" w:hint="cs"/>
          <w:color w:val="242887"/>
          <w:sz w:val="24"/>
          <w:rtl/>
          <w:lang w:bidi="fa-IR"/>
        </w:rPr>
        <w:t xml:space="preserve">قدرت </w:t>
      </w:r>
      <w:r w:rsidR="008C66F6">
        <w:rPr>
          <w:rFonts w:ascii="w_Lotus" w:eastAsia="Times New Roman" w:hAnsi="w_Lotus" w:hint="cs"/>
          <w:color w:val="242887"/>
          <w:sz w:val="24"/>
          <w:rtl/>
          <w:lang w:bidi="fa-IR"/>
        </w:rPr>
        <w:t xml:space="preserve">بیشتری </w:t>
      </w:r>
      <w:r w:rsidR="00E0121D">
        <w:rPr>
          <w:rFonts w:ascii="w_Lotus" w:eastAsia="Times New Roman" w:hAnsi="w_Lotus" w:hint="cs"/>
          <w:color w:val="242887"/>
          <w:sz w:val="24"/>
          <w:rtl/>
          <w:lang w:bidi="fa-IR"/>
        </w:rPr>
        <w:t>در بهره‌مندی از این ابزارها به دست آورد</w:t>
      </w:r>
      <w:r w:rsidR="008C66F6">
        <w:rPr>
          <w:rFonts w:ascii="w_Lotus" w:eastAsia="Times New Roman" w:hAnsi="w_Lotus" w:hint="cs"/>
          <w:color w:val="242887"/>
          <w:sz w:val="24"/>
          <w:rtl/>
          <w:lang w:bidi="fa-IR"/>
        </w:rPr>
        <w:t>.</w:t>
      </w:r>
    </w:p>
    <w:p w:rsidR="00E0121D" w:rsidRDefault="00E0121D" w:rsidP="00E0121D">
      <w:pPr>
        <w:spacing w:after="0" w:line="240" w:lineRule="auto"/>
        <w:jc w:val="both"/>
        <w:rPr>
          <w:rFonts w:ascii="w_Lotus" w:eastAsia="Times New Roman" w:hAnsi="w_Lotus"/>
          <w:color w:val="242887"/>
          <w:sz w:val="24"/>
          <w:rtl/>
          <w:lang w:bidi="fa-IR"/>
        </w:rPr>
      </w:pPr>
      <w:r>
        <w:rPr>
          <w:rFonts w:ascii="w_Lotus" w:eastAsia="Times New Roman" w:hAnsi="w_Lotus" w:hint="cs"/>
          <w:color w:val="242887"/>
          <w:sz w:val="24"/>
          <w:rtl/>
          <w:lang w:bidi="fa-IR"/>
        </w:rPr>
        <w:t>فهرست این ابزارها و آیات و سوره‌های مرتبط در جدول زیر آمده است.</w:t>
      </w:r>
    </w:p>
    <w:p w:rsidR="008C66F6" w:rsidRPr="008C66F6" w:rsidRDefault="008C66F6" w:rsidP="008C66F6">
      <w:pPr>
        <w:spacing w:after="0" w:line="240" w:lineRule="auto"/>
        <w:jc w:val="both"/>
        <w:rPr>
          <w:rFonts w:ascii="w_Badr" w:eastAsia="Times New Roman" w:hAnsi="w_Badr" w:cs="w_Badr"/>
          <w:color w:val="242887"/>
          <w:sz w:val="24"/>
          <w:lang w:bidi="fa-IR"/>
        </w:rPr>
      </w:pPr>
      <w:r w:rsidRPr="008C66F6">
        <w:rPr>
          <w:rFonts w:ascii="w_Badr" w:eastAsia="Times New Roman" w:hAnsi="w_Badr" w:cs="w_Badr"/>
          <w:color w:val="242887"/>
          <w:sz w:val="24"/>
          <w:rtl/>
          <w:lang w:bidi="fa-IR"/>
        </w:rPr>
        <w:t xml:space="preserve">اللَّهُمَّ أَعْمِ عَنِّي قُلُوبَ أَعْدَائِي وَ كُلِّ مَنْ يَبْغِينِي بِسُوءٍ ضَرَبْتُ بَيْنِي وَ بَيْنَ أَعْدَائِي </w:t>
      </w:r>
    </w:p>
    <w:tbl>
      <w:tblPr>
        <w:tblStyle w:val="TableGrid"/>
        <w:bidiVisual/>
        <w:tblW w:w="0" w:type="auto"/>
        <w:tblLook w:val="04A0" w:firstRow="1" w:lastRow="0" w:firstColumn="1" w:lastColumn="0" w:noHBand="0" w:noVBand="1"/>
      </w:tblPr>
      <w:tblGrid>
        <w:gridCol w:w="1383"/>
        <w:gridCol w:w="1417"/>
        <w:gridCol w:w="3540"/>
      </w:tblGrid>
      <w:tr w:rsidR="008C66F6" w:rsidRPr="008C66F6" w:rsidTr="000B46B0">
        <w:tc>
          <w:tcPr>
            <w:tcW w:w="1383" w:type="dxa"/>
          </w:tcPr>
          <w:p w:rsidR="008C66F6" w:rsidRPr="008C66F6" w:rsidRDefault="008C66F6" w:rsidP="000B46B0">
            <w:pPr>
              <w:jc w:val="both"/>
              <w:rPr>
                <w:rFonts w:ascii="w_Badr" w:eastAsia="Times New Roman" w:hAnsi="w_Badr" w:cs="w_Badr"/>
                <w:color w:val="D30000"/>
                <w:sz w:val="24"/>
                <w:rtl/>
                <w:lang w:bidi="fa-IR"/>
              </w:rPr>
            </w:pPr>
            <w:r>
              <w:rPr>
                <w:rFonts w:ascii="w_Badr" w:eastAsia="Times New Roman" w:hAnsi="w_Badr" w:cs="w_Badr" w:hint="cs"/>
                <w:color w:val="D30000"/>
                <w:sz w:val="24"/>
                <w:rtl/>
                <w:lang w:bidi="fa-IR"/>
              </w:rPr>
              <w:t>ابزار</w:t>
            </w:r>
          </w:p>
        </w:tc>
        <w:tc>
          <w:tcPr>
            <w:tcW w:w="1417" w:type="dxa"/>
          </w:tcPr>
          <w:p w:rsidR="008C66F6" w:rsidRPr="00BC2A21" w:rsidRDefault="008C66F6" w:rsidP="00BC2A21">
            <w:pPr>
              <w:jc w:val="center"/>
              <w:rPr>
                <w:rFonts w:ascii="w_Lotus" w:eastAsia="Times New Roman" w:hAnsi="w_Lotus"/>
                <w:color w:val="D30000"/>
                <w:sz w:val="24"/>
                <w:rtl/>
                <w:lang w:bidi="fa-IR"/>
              </w:rPr>
            </w:pPr>
            <w:r w:rsidRPr="00BC2A21">
              <w:rPr>
                <w:rFonts w:ascii="w_Lotus" w:eastAsia="Times New Roman" w:hAnsi="w_Lotus"/>
                <w:color w:val="D30000"/>
                <w:sz w:val="24"/>
                <w:rtl/>
                <w:lang w:bidi="fa-IR"/>
              </w:rPr>
              <w:t>سوره یا آیه</w:t>
            </w:r>
          </w:p>
        </w:tc>
        <w:tc>
          <w:tcPr>
            <w:tcW w:w="3540" w:type="dxa"/>
          </w:tcPr>
          <w:p w:rsidR="008C66F6" w:rsidRPr="00BC2A21" w:rsidRDefault="00EE41BF" w:rsidP="00BC2A21">
            <w:pPr>
              <w:jc w:val="both"/>
              <w:rPr>
                <w:rFonts w:ascii="w_Lotus" w:eastAsia="Times New Roman" w:hAnsi="w_Lotus"/>
                <w:color w:val="D30000"/>
                <w:sz w:val="24"/>
                <w:rtl/>
                <w:lang w:bidi="fa-IR"/>
              </w:rPr>
            </w:pPr>
            <w:r w:rsidRPr="00BC2A21">
              <w:rPr>
                <w:rFonts w:ascii="w_Lotus" w:eastAsia="Times New Roman" w:hAnsi="w_Lotus"/>
                <w:color w:val="D30000"/>
                <w:sz w:val="24"/>
                <w:rtl/>
                <w:lang w:bidi="fa-IR"/>
              </w:rPr>
              <w:t>ویژگی‌های کلی ابزاز</w:t>
            </w:r>
          </w:p>
        </w:tc>
      </w:tr>
      <w:tr w:rsidR="008C66F6" w:rsidRPr="008C66F6" w:rsidTr="000B46B0">
        <w:tc>
          <w:tcPr>
            <w:tcW w:w="1383" w:type="dxa"/>
          </w:tcPr>
          <w:p w:rsidR="008C66F6" w:rsidRPr="008C66F6" w:rsidRDefault="008C66F6" w:rsidP="000B46B0">
            <w:pPr>
              <w:jc w:val="both"/>
              <w:rPr>
                <w:rFonts w:ascii="w_Badr" w:eastAsia="Times New Roman" w:hAnsi="w_Badr" w:cs="w_Badr"/>
                <w:color w:val="242887"/>
                <w:sz w:val="24"/>
                <w:lang w:bidi="fa-IR"/>
              </w:rPr>
            </w:pPr>
            <w:r w:rsidRPr="008C66F6">
              <w:rPr>
                <w:rFonts w:ascii="w_Badr" w:eastAsia="Times New Roman" w:hAnsi="w_Badr" w:cs="w_Badr"/>
                <w:color w:val="D30000"/>
                <w:sz w:val="24"/>
                <w:rtl/>
                <w:lang w:bidi="fa-IR"/>
              </w:rPr>
              <w:t>حِجَابَ‏</w:t>
            </w:r>
            <w:r w:rsidRPr="008C66F6">
              <w:rPr>
                <w:rFonts w:ascii="w_Badr" w:eastAsia="Times New Roman" w:hAnsi="w_Badr" w:cs="w_Badr"/>
                <w:color w:val="242887"/>
                <w:sz w:val="24"/>
                <w:rtl/>
                <w:lang w:bidi="fa-IR"/>
              </w:rPr>
              <w:t xml:space="preserve"> الْحَمْدِ وَ آيَةِ الْكُرْسِيِّ </w:t>
            </w:r>
          </w:p>
        </w:tc>
        <w:tc>
          <w:tcPr>
            <w:tcW w:w="1417" w:type="dxa"/>
          </w:tcPr>
          <w:p w:rsidR="008C66F6" w:rsidRPr="00BC2A21" w:rsidRDefault="008C66F6" w:rsidP="00BC2A21">
            <w:pPr>
              <w:jc w:val="center"/>
              <w:rPr>
                <w:rFonts w:ascii="w_Lotus" w:eastAsia="Times New Roman" w:hAnsi="w_Lotus"/>
                <w:color w:val="D30000"/>
                <w:sz w:val="24"/>
                <w:rtl/>
                <w:lang w:bidi="fa-IR"/>
              </w:rPr>
            </w:pPr>
            <w:r w:rsidRPr="00BC2A21">
              <w:rPr>
                <w:rFonts w:ascii="w_Lotus" w:eastAsia="Times New Roman" w:hAnsi="w_Lotus"/>
                <w:color w:val="D30000"/>
                <w:sz w:val="24"/>
                <w:rtl/>
                <w:lang w:bidi="fa-IR"/>
              </w:rPr>
              <w:t>سوره مبارکه حمد و آیه الکرسی</w:t>
            </w:r>
          </w:p>
        </w:tc>
        <w:tc>
          <w:tcPr>
            <w:tcW w:w="3540" w:type="dxa"/>
          </w:tcPr>
          <w:p w:rsidR="008C66F6" w:rsidRPr="00BC2A21" w:rsidRDefault="002533BF" w:rsidP="00BC2A21">
            <w:pPr>
              <w:jc w:val="both"/>
              <w:rPr>
                <w:rFonts w:ascii="w_Lotus" w:eastAsia="Times New Roman" w:hAnsi="w_Lotus"/>
                <w:sz w:val="24"/>
                <w:rtl/>
                <w:lang w:bidi="fa-IR"/>
              </w:rPr>
            </w:pPr>
            <w:r w:rsidRPr="00BC2A21">
              <w:rPr>
                <w:rFonts w:ascii="w_Lotus" w:eastAsia="Times New Roman" w:hAnsi="w_Lotus"/>
                <w:color w:val="000000"/>
                <w:sz w:val="24"/>
                <w:rtl/>
                <w:lang w:bidi="fa-IR"/>
              </w:rPr>
              <w:t>وسیله‌ای که مانع تلاقی انسان و شرور می‌شود و بین او و شرور جدایی می‌اندازد.</w:t>
            </w:r>
            <w:r w:rsidRPr="00BC2A21">
              <w:rPr>
                <w:rStyle w:val="FootnoteReference"/>
                <w:rFonts w:ascii="w_Lotus" w:eastAsia="Times New Roman" w:hAnsi="w_Lotus"/>
                <w:color w:val="000000"/>
                <w:sz w:val="24"/>
                <w:rtl/>
                <w:lang w:bidi="fa-IR"/>
              </w:rPr>
              <w:footnoteReference w:id="136"/>
            </w:r>
          </w:p>
        </w:tc>
      </w:tr>
      <w:tr w:rsidR="008C66F6" w:rsidRPr="008C66F6" w:rsidTr="000B46B0">
        <w:tc>
          <w:tcPr>
            <w:tcW w:w="1383" w:type="dxa"/>
          </w:tcPr>
          <w:p w:rsidR="008C66F6" w:rsidRPr="008C66F6" w:rsidRDefault="008C66F6" w:rsidP="000B46B0">
            <w:pPr>
              <w:jc w:val="both"/>
              <w:rPr>
                <w:rFonts w:ascii="w_Badr" w:eastAsia="Times New Roman" w:hAnsi="w_Badr" w:cs="w_Badr"/>
                <w:color w:val="242887"/>
                <w:sz w:val="24"/>
                <w:lang w:bidi="fa-IR"/>
              </w:rPr>
            </w:pPr>
            <w:r w:rsidRPr="008C66F6">
              <w:rPr>
                <w:rFonts w:ascii="w_Badr" w:eastAsia="Times New Roman" w:hAnsi="w_Badr" w:cs="w_Badr"/>
                <w:color w:val="242887"/>
                <w:sz w:val="24"/>
                <w:rtl/>
                <w:lang w:bidi="fa-IR"/>
              </w:rPr>
              <w:t>وَ سِتْرَ</w:t>
            </w:r>
            <w:r w:rsidRPr="008C66F6">
              <w:rPr>
                <w:rFonts w:ascii="w_Badr" w:eastAsia="Times New Roman" w:hAnsi="w_Badr" w:cs="w_Badr"/>
                <w:color w:val="006A0F"/>
                <w:sz w:val="24"/>
                <w:rtl/>
                <w:lang w:bidi="fa-IR"/>
              </w:rPr>
              <w:t xml:space="preserve"> الم ذلِكَ الْكِتابُ لا رَيْبَ فِيهِ هُدىً لِلْمُتَّقِينَ‏</w:t>
            </w:r>
            <w:r w:rsidRPr="008C66F6">
              <w:rPr>
                <w:rFonts w:ascii="w_Badr" w:eastAsia="Times New Roman" w:hAnsi="w_Badr" w:cs="w_Badr"/>
                <w:color w:val="242887"/>
                <w:sz w:val="24"/>
                <w:rtl/>
                <w:lang w:bidi="fa-IR"/>
              </w:rPr>
              <w:t xml:space="preserve"> </w:t>
            </w:r>
          </w:p>
        </w:tc>
        <w:tc>
          <w:tcPr>
            <w:tcW w:w="1417" w:type="dxa"/>
          </w:tcPr>
          <w:p w:rsidR="008C66F6" w:rsidRPr="00BC2A21" w:rsidRDefault="008C66F6" w:rsidP="00BC2A21">
            <w:pPr>
              <w:jc w:val="center"/>
              <w:rPr>
                <w:rFonts w:ascii="w_Lotus" w:eastAsia="Times New Roman" w:hAnsi="w_Lotus"/>
                <w:color w:val="242887"/>
                <w:sz w:val="24"/>
                <w:rtl/>
                <w:lang w:bidi="fa-IR"/>
              </w:rPr>
            </w:pPr>
            <w:r w:rsidRPr="00BC2A21">
              <w:rPr>
                <w:rFonts w:ascii="w_Lotus" w:eastAsia="Times New Roman" w:hAnsi="w_Lotus"/>
                <w:color w:val="242887"/>
                <w:sz w:val="24"/>
                <w:rtl/>
                <w:lang w:bidi="fa-IR"/>
              </w:rPr>
              <w:t>سوره مبارکه بقره</w:t>
            </w:r>
          </w:p>
        </w:tc>
        <w:tc>
          <w:tcPr>
            <w:tcW w:w="3540" w:type="dxa"/>
          </w:tcPr>
          <w:p w:rsidR="008C66F6" w:rsidRPr="00BC2A21" w:rsidRDefault="002533BF" w:rsidP="00BC2A21">
            <w:pPr>
              <w:jc w:val="both"/>
              <w:rPr>
                <w:rFonts w:ascii="w_Lotus" w:eastAsia="Times New Roman" w:hAnsi="w_Lotus"/>
                <w:color w:val="242887"/>
                <w:sz w:val="24"/>
                <w:lang w:bidi="fa-IR"/>
              </w:rPr>
            </w:pPr>
            <w:r w:rsidRPr="00BC2A21">
              <w:rPr>
                <w:rFonts w:ascii="w_Lotus" w:eastAsia="Times New Roman" w:hAnsi="w_Lotus"/>
                <w:color w:val="000000"/>
                <w:sz w:val="24"/>
                <w:rtl/>
                <w:lang w:bidi="fa-IR"/>
              </w:rPr>
              <w:t>وسیله‌ای که انسان را به گونه مخفی می‌کند که شرور در معرض شرور واقع نمی‌شود.</w:t>
            </w:r>
            <w:r w:rsidRPr="00BC2A21">
              <w:rPr>
                <w:rStyle w:val="FootnoteReference"/>
                <w:rFonts w:ascii="w_Lotus" w:eastAsia="Times New Roman" w:hAnsi="w_Lotus"/>
                <w:color w:val="000000"/>
                <w:sz w:val="24"/>
                <w:rtl/>
                <w:lang w:bidi="fa-IR"/>
              </w:rPr>
              <w:footnoteReference w:id="137"/>
            </w:r>
            <w:r w:rsidRPr="00BC2A21">
              <w:rPr>
                <w:rFonts w:ascii="w_Lotus" w:eastAsia="Times New Roman" w:hAnsi="w_Lotus"/>
                <w:color w:val="000000"/>
                <w:sz w:val="24"/>
                <w:rtl/>
                <w:lang w:bidi="fa-IR"/>
              </w:rPr>
              <w:t xml:space="preserve"> </w:t>
            </w:r>
          </w:p>
        </w:tc>
      </w:tr>
      <w:tr w:rsidR="008C66F6" w:rsidRPr="008C66F6" w:rsidTr="000B46B0">
        <w:tc>
          <w:tcPr>
            <w:tcW w:w="1383" w:type="dxa"/>
          </w:tcPr>
          <w:p w:rsidR="008C66F6" w:rsidRPr="008C66F6" w:rsidRDefault="008C66F6" w:rsidP="000B46B0">
            <w:pPr>
              <w:jc w:val="both"/>
              <w:rPr>
                <w:rFonts w:ascii="w_Badr" w:eastAsia="Times New Roman" w:hAnsi="w_Badr" w:cs="w_Badr"/>
                <w:color w:val="242887"/>
                <w:sz w:val="24"/>
                <w:lang w:bidi="fa-IR"/>
              </w:rPr>
            </w:pPr>
            <w:r w:rsidRPr="008C66F6">
              <w:rPr>
                <w:rFonts w:ascii="w_Badr" w:eastAsia="Times New Roman" w:hAnsi="w_Badr" w:cs="w_Badr"/>
                <w:color w:val="242887"/>
                <w:sz w:val="24"/>
                <w:rtl/>
                <w:lang w:bidi="fa-IR"/>
              </w:rPr>
              <w:t>وَ كِفَايَةَ</w:t>
            </w:r>
            <w:r w:rsidRPr="008C66F6">
              <w:rPr>
                <w:rFonts w:ascii="w_Badr" w:eastAsia="Times New Roman" w:hAnsi="w_Badr" w:cs="w_Badr"/>
                <w:color w:val="006A0F"/>
                <w:sz w:val="24"/>
                <w:rtl/>
                <w:lang w:bidi="fa-IR"/>
              </w:rPr>
              <w:t xml:space="preserve"> الم اللَّهُ لا إِلهَ إِلَّا هُوَ الْحَيُّ الْقَيُّومُ‏</w:t>
            </w:r>
            <w:r w:rsidRPr="008C66F6">
              <w:rPr>
                <w:rFonts w:ascii="w_Badr" w:eastAsia="Times New Roman" w:hAnsi="w_Badr" w:cs="w_Badr"/>
                <w:color w:val="242887"/>
                <w:sz w:val="24"/>
                <w:rtl/>
                <w:lang w:bidi="fa-IR"/>
              </w:rPr>
              <w:t xml:space="preserve"> </w:t>
            </w:r>
          </w:p>
        </w:tc>
        <w:tc>
          <w:tcPr>
            <w:tcW w:w="1417" w:type="dxa"/>
          </w:tcPr>
          <w:p w:rsidR="008C66F6" w:rsidRPr="00BC2A21" w:rsidRDefault="008C66F6" w:rsidP="00BC2A21">
            <w:pPr>
              <w:jc w:val="center"/>
              <w:rPr>
                <w:rFonts w:ascii="w_Lotus" w:eastAsia="Times New Roman" w:hAnsi="w_Lotus"/>
                <w:color w:val="242887"/>
                <w:sz w:val="24"/>
                <w:rtl/>
                <w:lang w:bidi="fa-IR"/>
              </w:rPr>
            </w:pPr>
            <w:r w:rsidRPr="00BC2A21">
              <w:rPr>
                <w:rFonts w:ascii="w_Lotus" w:eastAsia="Times New Roman" w:hAnsi="w_Lotus"/>
                <w:color w:val="242887"/>
                <w:sz w:val="24"/>
                <w:rtl/>
                <w:lang w:bidi="fa-IR"/>
              </w:rPr>
              <w:t>سوره مبارکه آل عمران</w:t>
            </w:r>
          </w:p>
        </w:tc>
        <w:tc>
          <w:tcPr>
            <w:tcW w:w="3540" w:type="dxa"/>
          </w:tcPr>
          <w:p w:rsidR="008C66F6" w:rsidRPr="00BC2A21" w:rsidRDefault="002533BF" w:rsidP="00863AFD">
            <w:pPr>
              <w:jc w:val="both"/>
              <w:rPr>
                <w:rFonts w:ascii="w_Lotus" w:eastAsia="Times New Roman" w:hAnsi="w_Lotus"/>
                <w:sz w:val="24"/>
                <w:rtl/>
                <w:lang w:bidi="fa-IR"/>
              </w:rPr>
            </w:pPr>
            <w:r w:rsidRPr="00BC2A21">
              <w:rPr>
                <w:rFonts w:ascii="w_Lotus" w:eastAsia="Times New Roman" w:hAnsi="w_Lotus"/>
                <w:color w:val="000000"/>
                <w:sz w:val="24"/>
                <w:rtl/>
                <w:lang w:bidi="fa-IR"/>
              </w:rPr>
              <w:t>وسیله‌ای که نیازی از انسان را برطرف می‌کند و بدین واسطه آن او را از گزند شرور آن نیاز مصون می‌دارد.</w:t>
            </w:r>
            <w:r w:rsidRPr="00BC2A21">
              <w:rPr>
                <w:rStyle w:val="FootnoteReference"/>
                <w:rFonts w:ascii="w_Lotus" w:eastAsia="Times New Roman" w:hAnsi="w_Lotus"/>
                <w:color w:val="000000"/>
                <w:sz w:val="24"/>
                <w:rtl/>
                <w:lang w:bidi="fa-IR"/>
              </w:rPr>
              <w:footnoteReference w:id="138"/>
            </w:r>
          </w:p>
        </w:tc>
      </w:tr>
      <w:tr w:rsidR="008C66F6" w:rsidRPr="008C66F6" w:rsidTr="000B46B0">
        <w:tc>
          <w:tcPr>
            <w:tcW w:w="1383" w:type="dxa"/>
          </w:tcPr>
          <w:p w:rsidR="008C66F6" w:rsidRPr="008C66F6" w:rsidRDefault="008C66F6" w:rsidP="000B46B0">
            <w:pPr>
              <w:jc w:val="both"/>
              <w:rPr>
                <w:rFonts w:ascii="w_Badr" w:eastAsia="Times New Roman" w:hAnsi="w_Badr" w:cs="w_Badr"/>
                <w:color w:val="242887"/>
                <w:sz w:val="24"/>
                <w:lang w:bidi="fa-IR"/>
              </w:rPr>
            </w:pPr>
            <w:r w:rsidRPr="008C66F6">
              <w:rPr>
                <w:rFonts w:ascii="w_Badr" w:eastAsia="Times New Roman" w:hAnsi="w_Badr" w:cs="w_Badr"/>
                <w:color w:val="242887"/>
                <w:sz w:val="24"/>
                <w:rtl/>
                <w:lang w:bidi="fa-IR"/>
              </w:rPr>
              <w:lastRenderedPageBreak/>
              <w:t>وَ حِفْظَ</w:t>
            </w:r>
            <w:r w:rsidRPr="008C66F6">
              <w:rPr>
                <w:rFonts w:ascii="w_Badr" w:eastAsia="Times New Roman" w:hAnsi="w_Badr" w:cs="w_Badr"/>
                <w:color w:val="006A0F"/>
                <w:sz w:val="24"/>
                <w:rtl/>
                <w:lang w:bidi="fa-IR"/>
              </w:rPr>
              <w:t xml:space="preserve"> اللَّهُ لا إِلهَ إِلَّا هُوَ الْحَيُّ الْقَيُّومُ لا تَأْخُذُهُ سِنَةٌ وَ لا نَوْمٌ‏</w:t>
            </w:r>
            <w:r w:rsidRPr="008C66F6">
              <w:rPr>
                <w:rFonts w:ascii="w_Badr" w:eastAsia="Times New Roman" w:hAnsi="w_Badr" w:cs="w_Badr"/>
                <w:color w:val="242887"/>
                <w:sz w:val="24"/>
                <w:rtl/>
                <w:lang w:bidi="fa-IR"/>
              </w:rPr>
              <w:t xml:space="preserve"> </w:t>
            </w:r>
          </w:p>
        </w:tc>
        <w:tc>
          <w:tcPr>
            <w:tcW w:w="1417" w:type="dxa"/>
          </w:tcPr>
          <w:p w:rsidR="008C66F6" w:rsidRPr="00BC2A21" w:rsidRDefault="008C66F6" w:rsidP="00BC2A21">
            <w:pPr>
              <w:jc w:val="center"/>
              <w:rPr>
                <w:rFonts w:ascii="w_Lotus" w:eastAsia="Times New Roman" w:hAnsi="w_Lotus"/>
                <w:color w:val="242887"/>
                <w:sz w:val="24"/>
                <w:rtl/>
                <w:lang w:bidi="fa-IR"/>
              </w:rPr>
            </w:pPr>
            <w:r w:rsidRPr="00BC2A21">
              <w:rPr>
                <w:rFonts w:ascii="w_Lotus" w:eastAsia="Times New Roman" w:hAnsi="w_Lotus"/>
                <w:color w:val="242887"/>
                <w:sz w:val="24"/>
                <w:rtl/>
                <w:lang w:bidi="fa-IR"/>
              </w:rPr>
              <w:t>آیه الکرسی</w:t>
            </w:r>
          </w:p>
        </w:tc>
        <w:tc>
          <w:tcPr>
            <w:tcW w:w="3540" w:type="dxa"/>
          </w:tcPr>
          <w:p w:rsidR="008C66F6" w:rsidRPr="00BC2A21" w:rsidRDefault="002533BF" w:rsidP="00BC2A21">
            <w:pPr>
              <w:jc w:val="both"/>
              <w:rPr>
                <w:rFonts w:ascii="w_Lotus" w:eastAsia="Times New Roman" w:hAnsi="w_Lotus"/>
                <w:sz w:val="24"/>
                <w:rtl/>
                <w:lang w:bidi="fa-IR"/>
              </w:rPr>
            </w:pPr>
            <w:r w:rsidRPr="00BC2A21">
              <w:rPr>
                <w:rFonts w:ascii="w_Lotus" w:eastAsia="Times New Roman" w:hAnsi="w_Lotus"/>
                <w:color w:val="000000"/>
                <w:sz w:val="24"/>
                <w:rtl/>
                <w:lang w:bidi="fa-IR"/>
              </w:rPr>
              <w:t>وسیله‌ای که با مراقبت از انسان، زندگی او و قوای درونی‌اش را از شرور مصون داشته از به هم خورد تعادل در او جلوگیری می‌کند.</w:t>
            </w:r>
            <w:r w:rsidRPr="00BC2A21">
              <w:rPr>
                <w:rStyle w:val="FootnoteReference"/>
                <w:rFonts w:ascii="w_Lotus" w:eastAsia="Times New Roman" w:hAnsi="w_Lotus"/>
                <w:color w:val="000000"/>
                <w:sz w:val="24"/>
                <w:rtl/>
                <w:lang w:bidi="fa-IR"/>
              </w:rPr>
              <w:footnoteReference w:id="139"/>
            </w:r>
          </w:p>
        </w:tc>
      </w:tr>
      <w:tr w:rsidR="008C66F6" w:rsidRPr="008C66F6" w:rsidTr="000B46B0">
        <w:tc>
          <w:tcPr>
            <w:tcW w:w="1383" w:type="dxa"/>
          </w:tcPr>
          <w:p w:rsidR="008C66F6" w:rsidRPr="008C66F6" w:rsidRDefault="008C66F6" w:rsidP="000B46B0">
            <w:pPr>
              <w:jc w:val="both"/>
              <w:rPr>
                <w:rFonts w:ascii="w_Badr" w:eastAsia="Times New Roman" w:hAnsi="w_Badr" w:cs="w_Badr"/>
                <w:color w:val="242887"/>
                <w:sz w:val="24"/>
                <w:lang w:bidi="fa-IR"/>
              </w:rPr>
            </w:pPr>
            <w:r w:rsidRPr="008C66F6">
              <w:rPr>
                <w:rFonts w:ascii="w_Badr" w:eastAsia="Times New Roman" w:hAnsi="w_Badr" w:cs="w_Badr"/>
                <w:color w:val="242887"/>
                <w:sz w:val="24"/>
                <w:rtl/>
                <w:lang w:bidi="fa-IR"/>
              </w:rPr>
              <w:t>وَ عِزَّ</w:t>
            </w:r>
            <w:r w:rsidRPr="008C66F6">
              <w:rPr>
                <w:rFonts w:ascii="w_Badr" w:eastAsia="Times New Roman" w:hAnsi="w_Badr" w:cs="w_Badr"/>
                <w:color w:val="006A0F"/>
                <w:sz w:val="24"/>
                <w:rtl/>
                <w:lang w:bidi="fa-IR"/>
              </w:rPr>
              <w:t xml:space="preserve"> المص‏</w:t>
            </w:r>
            <w:r w:rsidRPr="008C66F6">
              <w:rPr>
                <w:rFonts w:ascii="w_Badr" w:eastAsia="Times New Roman" w:hAnsi="w_Badr" w:cs="w_Badr"/>
                <w:color w:val="242887"/>
                <w:sz w:val="24"/>
                <w:rtl/>
                <w:lang w:bidi="fa-IR"/>
              </w:rPr>
              <w:t xml:space="preserve"> </w:t>
            </w:r>
          </w:p>
        </w:tc>
        <w:tc>
          <w:tcPr>
            <w:tcW w:w="1417" w:type="dxa"/>
          </w:tcPr>
          <w:p w:rsidR="008C66F6" w:rsidRPr="00BC2A21" w:rsidRDefault="008C66F6" w:rsidP="00BC2A21">
            <w:pPr>
              <w:jc w:val="center"/>
              <w:rPr>
                <w:rFonts w:ascii="w_Lotus" w:eastAsia="Times New Roman" w:hAnsi="w_Lotus"/>
                <w:color w:val="242887"/>
                <w:sz w:val="24"/>
                <w:rtl/>
                <w:lang w:bidi="fa-IR"/>
              </w:rPr>
            </w:pPr>
            <w:r w:rsidRPr="00BC2A21">
              <w:rPr>
                <w:rFonts w:ascii="w_Lotus" w:eastAsia="Times New Roman" w:hAnsi="w_Lotus"/>
                <w:color w:val="242887"/>
                <w:sz w:val="24"/>
                <w:rtl/>
                <w:lang w:bidi="fa-IR"/>
              </w:rPr>
              <w:t>سوره مبارکه اعراف</w:t>
            </w:r>
          </w:p>
        </w:tc>
        <w:tc>
          <w:tcPr>
            <w:tcW w:w="3540" w:type="dxa"/>
          </w:tcPr>
          <w:p w:rsidR="008C66F6" w:rsidRPr="00BC2A21" w:rsidRDefault="002533BF" w:rsidP="00BC2A21">
            <w:pPr>
              <w:jc w:val="both"/>
              <w:rPr>
                <w:rFonts w:ascii="w_Lotus" w:eastAsia="Times New Roman" w:hAnsi="w_Lotus"/>
                <w:sz w:val="24"/>
                <w:rtl/>
                <w:lang w:bidi="fa-IR"/>
              </w:rPr>
            </w:pPr>
            <w:r w:rsidRPr="00BC2A21">
              <w:rPr>
                <w:rFonts w:ascii="w_Lotus" w:eastAsia="Times New Roman" w:hAnsi="w_Lotus"/>
                <w:color w:val="000000"/>
                <w:sz w:val="24"/>
                <w:rtl/>
                <w:lang w:bidi="fa-IR"/>
              </w:rPr>
              <w:t>وسیله‌ای که انسان را نسبت به شرور در وضعیت بالاتر و برتری قرار داده به گونه‌ای امکان نفوذ آن شرور را سلب می‌کند.</w:t>
            </w:r>
            <w:r w:rsidRPr="00BC2A21">
              <w:rPr>
                <w:rStyle w:val="FootnoteReference"/>
                <w:rFonts w:ascii="w_Lotus" w:eastAsia="Times New Roman" w:hAnsi="w_Lotus"/>
                <w:color w:val="000000"/>
                <w:sz w:val="24"/>
                <w:rtl/>
                <w:lang w:bidi="fa-IR"/>
              </w:rPr>
              <w:footnoteReference w:id="140"/>
            </w:r>
          </w:p>
        </w:tc>
      </w:tr>
      <w:tr w:rsidR="008C66F6" w:rsidRPr="008C66F6" w:rsidTr="000B46B0">
        <w:tc>
          <w:tcPr>
            <w:tcW w:w="1383" w:type="dxa"/>
          </w:tcPr>
          <w:p w:rsidR="008C66F6" w:rsidRPr="008C66F6" w:rsidRDefault="008C66F6" w:rsidP="000B46B0">
            <w:pPr>
              <w:jc w:val="both"/>
              <w:rPr>
                <w:rFonts w:ascii="w_Badr" w:eastAsia="Times New Roman" w:hAnsi="w_Badr" w:cs="w_Badr"/>
                <w:color w:val="242887"/>
                <w:sz w:val="24"/>
                <w:lang w:bidi="fa-IR"/>
              </w:rPr>
            </w:pPr>
            <w:r w:rsidRPr="008C66F6">
              <w:rPr>
                <w:rFonts w:ascii="w_Badr" w:eastAsia="Times New Roman" w:hAnsi="w_Badr" w:cs="w_Badr"/>
                <w:color w:val="242887"/>
                <w:sz w:val="24"/>
                <w:rtl/>
                <w:lang w:bidi="fa-IR"/>
              </w:rPr>
              <w:t>وَ سُورَ</w:t>
            </w:r>
            <w:r w:rsidRPr="008C66F6">
              <w:rPr>
                <w:rFonts w:ascii="w_Badr" w:eastAsia="Times New Roman" w:hAnsi="w_Badr" w:cs="w_Badr"/>
                <w:color w:val="006A0F"/>
                <w:sz w:val="24"/>
                <w:rtl/>
                <w:lang w:bidi="fa-IR"/>
              </w:rPr>
              <w:t xml:space="preserve"> الم‏</w:t>
            </w:r>
            <w:r w:rsidRPr="008C66F6">
              <w:rPr>
                <w:rFonts w:ascii="w_Badr" w:eastAsia="Times New Roman" w:hAnsi="w_Badr" w:cs="w_Badr"/>
                <w:color w:val="242887"/>
                <w:sz w:val="24"/>
                <w:rtl/>
                <w:lang w:bidi="fa-IR"/>
              </w:rPr>
              <w:t xml:space="preserve"> </w:t>
            </w:r>
          </w:p>
        </w:tc>
        <w:tc>
          <w:tcPr>
            <w:tcW w:w="1417" w:type="dxa"/>
          </w:tcPr>
          <w:p w:rsidR="008C66F6" w:rsidRPr="00BC2A21" w:rsidRDefault="008C66F6" w:rsidP="00BC2A21">
            <w:pPr>
              <w:jc w:val="center"/>
              <w:rPr>
                <w:rFonts w:ascii="w_Lotus" w:eastAsia="Times New Roman" w:hAnsi="w_Lotus"/>
                <w:color w:val="242887"/>
                <w:sz w:val="24"/>
                <w:rtl/>
                <w:lang w:bidi="fa-IR"/>
              </w:rPr>
            </w:pPr>
            <w:r w:rsidRPr="00BC2A21">
              <w:rPr>
                <w:rFonts w:ascii="w_Lotus" w:eastAsia="Times New Roman" w:hAnsi="w_Lotus"/>
                <w:color w:val="242887"/>
                <w:sz w:val="24"/>
                <w:rtl/>
                <w:lang w:bidi="fa-IR"/>
              </w:rPr>
              <w:t>سوره‌های مبارکه بقره، آل عمران، لقمان، سجده، عنکبوت، روم</w:t>
            </w:r>
          </w:p>
        </w:tc>
        <w:tc>
          <w:tcPr>
            <w:tcW w:w="3540" w:type="dxa"/>
          </w:tcPr>
          <w:p w:rsidR="008C66F6" w:rsidRPr="00BC2A21" w:rsidRDefault="00A14C35" w:rsidP="00BC2A21">
            <w:pPr>
              <w:jc w:val="both"/>
              <w:rPr>
                <w:rFonts w:ascii="w_Lotus" w:eastAsia="Times New Roman" w:hAnsi="w_Lotus"/>
                <w:sz w:val="24"/>
                <w:rtl/>
                <w:lang w:bidi="fa-IR"/>
              </w:rPr>
            </w:pPr>
            <w:r w:rsidRPr="00BC2A21">
              <w:rPr>
                <w:rFonts w:ascii="w_Lotus" w:eastAsia="Times New Roman" w:hAnsi="w_Lotus"/>
                <w:color w:val="000000"/>
                <w:sz w:val="24"/>
                <w:rtl/>
                <w:lang w:bidi="fa-IR"/>
              </w:rPr>
              <w:t>وسیله‌ای که انسان را در حصار مرتفع و بلندی قرار می‌دهد و از شرور نگاه می‌دارد در عین حال هیجان و شور و شعوری نسبت به دوری از شر در او ایجاد می‌کند که کاملا در مراقبت قرار می‌گیرد.</w:t>
            </w:r>
            <w:r w:rsidRPr="00BC2A21">
              <w:rPr>
                <w:rStyle w:val="FootnoteReference"/>
                <w:rFonts w:ascii="w_Lotus" w:eastAsia="Times New Roman" w:hAnsi="w_Lotus"/>
                <w:color w:val="000000"/>
                <w:sz w:val="24"/>
                <w:rtl/>
                <w:lang w:bidi="fa-IR"/>
              </w:rPr>
              <w:footnoteReference w:id="141"/>
            </w:r>
            <w:r w:rsidRPr="00BC2A21">
              <w:rPr>
                <w:rFonts w:ascii="w_Lotus" w:eastAsia="Times New Roman" w:hAnsi="w_Lotus"/>
                <w:color w:val="000000"/>
                <w:sz w:val="24"/>
                <w:rtl/>
                <w:lang w:bidi="fa-IR"/>
              </w:rPr>
              <w:t xml:space="preserve"> </w:t>
            </w:r>
          </w:p>
        </w:tc>
      </w:tr>
      <w:tr w:rsidR="008C66F6" w:rsidRPr="008C66F6" w:rsidTr="000B46B0">
        <w:tc>
          <w:tcPr>
            <w:tcW w:w="1383" w:type="dxa"/>
          </w:tcPr>
          <w:p w:rsidR="008C66F6" w:rsidRPr="008C66F6" w:rsidRDefault="008C66F6" w:rsidP="000B46B0">
            <w:pPr>
              <w:jc w:val="both"/>
              <w:rPr>
                <w:rFonts w:ascii="w_Badr" w:eastAsia="Times New Roman" w:hAnsi="w_Badr" w:cs="w_Badr"/>
                <w:color w:val="242887"/>
                <w:sz w:val="24"/>
                <w:lang w:bidi="fa-IR"/>
              </w:rPr>
            </w:pPr>
            <w:r w:rsidRPr="008C66F6">
              <w:rPr>
                <w:rFonts w:ascii="w_Badr" w:eastAsia="Times New Roman" w:hAnsi="w_Badr" w:cs="w_Badr"/>
                <w:color w:val="242887"/>
                <w:sz w:val="24"/>
                <w:rtl/>
                <w:lang w:bidi="fa-IR"/>
              </w:rPr>
              <w:lastRenderedPageBreak/>
              <w:t>وَ مَنْعَ‏</w:t>
            </w:r>
            <w:r w:rsidRPr="008C66F6">
              <w:rPr>
                <w:rFonts w:ascii="w_Badr" w:eastAsia="Times New Roman" w:hAnsi="w_Badr" w:cs="w_Badr"/>
                <w:color w:val="006A0F"/>
                <w:sz w:val="24"/>
                <w:rtl/>
                <w:lang w:bidi="fa-IR"/>
              </w:rPr>
              <w:t xml:space="preserve"> المر</w:t>
            </w:r>
            <w:r w:rsidRPr="008C66F6">
              <w:rPr>
                <w:rFonts w:ascii="w_Badr" w:eastAsia="Times New Roman" w:hAnsi="w_Badr" w:cs="w_Badr"/>
                <w:color w:val="242887"/>
                <w:sz w:val="24"/>
                <w:rtl/>
                <w:lang w:bidi="fa-IR"/>
              </w:rPr>
              <w:t xml:space="preserve"> </w:t>
            </w:r>
          </w:p>
        </w:tc>
        <w:tc>
          <w:tcPr>
            <w:tcW w:w="1417" w:type="dxa"/>
          </w:tcPr>
          <w:p w:rsidR="008C66F6" w:rsidRPr="00BC2A21" w:rsidRDefault="008C66F6" w:rsidP="00BC2A21">
            <w:pPr>
              <w:jc w:val="center"/>
              <w:rPr>
                <w:rFonts w:ascii="w_Lotus" w:eastAsia="Times New Roman" w:hAnsi="w_Lotus"/>
                <w:color w:val="242887"/>
                <w:sz w:val="24"/>
                <w:rtl/>
                <w:lang w:bidi="fa-IR"/>
              </w:rPr>
            </w:pPr>
            <w:r w:rsidRPr="00BC2A21">
              <w:rPr>
                <w:rFonts w:ascii="w_Lotus" w:eastAsia="Times New Roman" w:hAnsi="w_Lotus"/>
                <w:color w:val="242887"/>
                <w:sz w:val="24"/>
                <w:rtl/>
                <w:lang w:bidi="fa-IR"/>
              </w:rPr>
              <w:t>سوره مبارکه رعد</w:t>
            </w:r>
          </w:p>
        </w:tc>
        <w:tc>
          <w:tcPr>
            <w:tcW w:w="3540" w:type="dxa"/>
          </w:tcPr>
          <w:p w:rsidR="008C66F6" w:rsidRPr="00BC2A21" w:rsidRDefault="00A14C35" w:rsidP="00BC2A21">
            <w:pPr>
              <w:jc w:val="both"/>
              <w:rPr>
                <w:rFonts w:ascii="w_Lotus" w:eastAsia="Times New Roman" w:hAnsi="w_Lotus"/>
                <w:sz w:val="24"/>
                <w:rtl/>
                <w:lang w:bidi="fa-IR"/>
              </w:rPr>
            </w:pPr>
            <w:r w:rsidRPr="00BC2A21">
              <w:rPr>
                <w:rFonts w:ascii="w_Lotus" w:eastAsia="Times New Roman" w:hAnsi="w_Lotus"/>
                <w:color w:val="000000"/>
                <w:sz w:val="24"/>
                <w:rtl/>
                <w:lang w:bidi="fa-IR"/>
              </w:rPr>
              <w:t>وسیله‌ای که انسان را از انجام شرور باز می‌دارد و یا به نحوی از جریان یافتن شر در زندگی جلوگیری می‌کند.</w:t>
            </w:r>
            <w:r w:rsidRPr="00BC2A21">
              <w:rPr>
                <w:rStyle w:val="FootnoteReference"/>
                <w:rFonts w:ascii="w_Lotus" w:eastAsia="Times New Roman" w:hAnsi="w_Lotus"/>
                <w:color w:val="000000"/>
                <w:sz w:val="24"/>
                <w:rtl/>
                <w:lang w:bidi="fa-IR"/>
              </w:rPr>
              <w:footnoteReference w:id="142"/>
            </w:r>
          </w:p>
        </w:tc>
      </w:tr>
      <w:tr w:rsidR="008C66F6" w:rsidRPr="008C66F6" w:rsidTr="000B46B0">
        <w:tc>
          <w:tcPr>
            <w:tcW w:w="1383" w:type="dxa"/>
          </w:tcPr>
          <w:p w:rsidR="008C66F6" w:rsidRPr="008C66F6" w:rsidRDefault="008C66F6" w:rsidP="000B46B0">
            <w:pPr>
              <w:jc w:val="both"/>
              <w:rPr>
                <w:rFonts w:ascii="w_Badr" w:eastAsia="Times New Roman" w:hAnsi="w_Badr" w:cs="w_Badr"/>
                <w:color w:val="242887"/>
                <w:sz w:val="24"/>
                <w:lang w:bidi="fa-IR"/>
              </w:rPr>
            </w:pPr>
            <w:r w:rsidRPr="008C66F6">
              <w:rPr>
                <w:rFonts w:ascii="w_Badr" w:eastAsia="Times New Roman" w:hAnsi="w_Badr" w:cs="w_Badr"/>
                <w:color w:val="242887"/>
                <w:sz w:val="24"/>
                <w:rtl/>
                <w:lang w:bidi="fa-IR"/>
              </w:rPr>
              <w:t xml:space="preserve">وَ </w:t>
            </w:r>
            <w:r w:rsidRPr="008C66F6">
              <w:rPr>
                <w:rFonts w:ascii="w_Badr" w:eastAsia="Times New Roman" w:hAnsi="w_Badr" w:cs="w_Badr"/>
                <w:color w:val="D30000"/>
                <w:sz w:val="24"/>
                <w:rtl/>
                <w:lang w:bidi="fa-IR"/>
              </w:rPr>
              <w:t>دَفْعَ‏</w:t>
            </w:r>
            <w:r w:rsidRPr="008C66F6">
              <w:rPr>
                <w:rFonts w:ascii="w_Badr" w:eastAsia="Times New Roman" w:hAnsi="w_Badr" w:cs="w_Badr"/>
                <w:color w:val="006A0F"/>
                <w:sz w:val="24"/>
                <w:rtl/>
                <w:lang w:bidi="fa-IR"/>
              </w:rPr>
              <w:t xml:space="preserve"> الر</w:t>
            </w:r>
            <w:r w:rsidRPr="008C66F6">
              <w:rPr>
                <w:rFonts w:ascii="w_Badr" w:eastAsia="Times New Roman" w:hAnsi="w_Badr" w:cs="w_Badr"/>
                <w:color w:val="242887"/>
                <w:sz w:val="24"/>
                <w:rtl/>
                <w:lang w:bidi="fa-IR"/>
              </w:rPr>
              <w:t xml:space="preserve"> </w:t>
            </w:r>
          </w:p>
        </w:tc>
        <w:tc>
          <w:tcPr>
            <w:tcW w:w="1417" w:type="dxa"/>
          </w:tcPr>
          <w:p w:rsidR="008C66F6" w:rsidRPr="00BC2A21" w:rsidRDefault="008C66F6" w:rsidP="00BC2A21">
            <w:pPr>
              <w:jc w:val="center"/>
              <w:rPr>
                <w:rFonts w:ascii="w_Lotus" w:eastAsia="Times New Roman" w:hAnsi="w_Lotus"/>
                <w:color w:val="242887"/>
                <w:sz w:val="24"/>
                <w:rtl/>
                <w:lang w:bidi="fa-IR"/>
              </w:rPr>
            </w:pPr>
            <w:r w:rsidRPr="00BC2A21">
              <w:rPr>
                <w:rFonts w:ascii="w_Lotus" w:eastAsia="Times New Roman" w:hAnsi="w_Lotus"/>
                <w:color w:val="242887"/>
                <w:sz w:val="24"/>
                <w:rtl/>
                <w:lang w:bidi="fa-IR"/>
              </w:rPr>
              <w:t>سوره‌های مبارکه یونس، هود، یوسف، حجر، ابرهیم</w:t>
            </w:r>
          </w:p>
        </w:tc>
        <w:tc>
          <w:tcPr>
            <w:tcW w:w="3540" w:type="dxa"/>
          </w:tcPr>
          <w:p w:rsidR="008C66F6" w:rsidRPr="00BC2A21" w:rsidRDefault="009E78F6" w:rsidP="00BC2A21">
            <w:pPr>
              <w:jc w:val="both"/>
              <w:rPr>
                <w:rFonts w:ascii="w_Lotus" w:eastAsia="Times New Roman" w:hAnsi="w_Lotus"/>
                <w:sz w:val="24"/>
                <w:rtl/>
                <w:lang w:bidi="fa-IR"/>
              </w:rPr>
            </w:pPr>
            <w:r w:rsidRPr="00BC2A21">
              <w:rPr>
                <w:rFonts w:ascii="w_Lotus" w:eastAsia="Times New Roman" w:hAnsi="w_Lotus"/>
                <w:color w:val="000000"/>
                <w:sz w:val="24"/>
                <w:rtl/>
                <w:lang w:bidi="fa-IR"/>
              </w:rPr>
              <w:t xml:space="preserve">وسیله‌ای </w:t>
            </w:r>
            <w:r w:rsidR="00C4310F" w:rsidRPr="00BC2A21">
              <w:rPr>
                <w:rFonts w:ascii="w_Lotus" w:eastAsia="Times New Roman" w:hAnsi="w_Lotus"/>
                <w:color w:val="000000"/>
                <w:sz w:val="24"/>
                <w:rtl/>
                <w:lang w:bidi="fa-IR"/>
              </w:rPr>
              <w:t>که از ادامه شرور و بقای آن جلوگیری می‌کند.</w:t>
            </w:r>
            <w:r w:rsidR="00C4310F" w:rsidRPr="00BC2A21">
              <w:rPr>
                <w:rStyle w:val="FootnoteReference"/>
                <w:rFonts w:ascii="w_Lotus" w:eastAsia="Times New Roman" w:hAnsi="w_Lotus"/>
                <w:color w:val="000000"/>
                <w:sz w:val="24"/>
                <w:rtl/>
                <w:lang w:bidi="fa-IR"/>
              </w:rPr>
              <w:footnoteReference w:id="143"/>
            </w:r>
          </w:p>
        </w:tc>
      </w:tr>
      <w:tr w:rsidR="008C66F6" w:rsidRPr="008C66F6" w:rsidTr="000B46B0">
        <w:tc>
          <w:tcPr>
            <w:tcW w:w="1383" w:type="dxa"/>
          </w:tcPr>
          <w:p w:rsidR="008C66F6" w:rsidRPr="008C66F6" w:rsidRDefault="008C66F6" w:rsidP="000B46B0">
            <w:pPr>
              <w:jc w:val="both"/>
              <w:rPr>
                <w:rFonts w:ascii="w_Badr" w:eastAsia="Times New Roman" w:hAnsi="w_Badr" w:cs="w_Badr"/>
                <w:color w:val="242887"/>
                <w:sz w:val="24"/>
                <w:lang w:bidi="fa-IR"/>
              </w:rPr>
            </w:pPr>
            <w:r w:rsidRPr="008C66F6">
              <w:rPr>
                <w:rFonts w:ascii="w_Badr" w:eastAsia="Times New Roman" w:hAnsi="w_Badr" w:cs="w_Badr"/>
                <w:color w:val="242887"/>
                <w:sz w:val="24"/>
                <w:rtl/>
                <w:lang w:bidi="fa-IR"/>
              </w:rPr>
              <w:t>وَ حِيَاطَةَ</w:t>
            </w:r>
            <w:r w:rsidRPr="008C66F6">
              <w:rPr>
                <w:rFonts w:ascii="w_Badr" w:eastAsia="Times New Roman" w:hAnsi="w_Badr" w:cs="w_Badr"/>
                <w:color w:val="006A0F"/>
                <w:sz w:val="24"/>
                <w:rtl/>
                <w:lang w:bidi="fa-IR"/>
              </w:rPr>
              <w:t xml:space="preserve"> كهيعص‏</w:t>
            </w:r>
            <w:r w:rsidRPr="008C66F6">
              <w:rPr>
                <w:rFonts w:ascii="w_Badr" w:eastAsia="Times New Roman" w:hAnsi="w_Badr" w:cs="w_Badr"/>
                <w:color w:val="242887"/>
                <w:sz w:val="24"/>
                <w:rtl/>
                <w:lang w:bidi="fa-IR"/>
              </w:rPr>
              <w:t xml:space="preserve"> </w:t>
            </w:r>
          </w:p>
        </w:tc>
        <w:tc>
          <w:tcPr>
            <w:tcW w:w="1417" w:type="dxa"/>
          </w:tcPr>
          <w:p w:rsidR="008C66F6" w:rsidRPr="00BC2A21" w:rsidRDefault="008C66F6" w:rsidP="00BC2A21">
            <w:pPr>
              <w:jc w:val="center"/>
              <w:rPr>
                <w:rFonts w:ascii="w_Lotus" w:eastAsia="Times New Roman" w:hAnsi="w_Lotus"/>
                <w:color w:val="242887"/>
                <w:sz w:val="24"/>
                <w:rtl/>
                <w:lang w:bidi="fa-IR"/>
              </w:rPr>
            </w:pPr>
            <w:r w:rsidRPr="00BC2A21">
              <w:rPr>
                <w:rFonts w:ascii="w_Lotus" w:eastAsia="Times New Roman" w:hAnsi="w_Lotus"/>
                <w:color w:val="242887"/>
                <w:sz w:val="24"/>
                <w:rtl/>
                <w:lang w:bidi="fa-IR"/>
              </w:rPr>
              <w:t>سوره مبارکه مریم</w:t>
            </w:r>
          </w:p>
        </w:tc>
        <w:tc>
          <w:tcPr>
            <w:tcW w:w="3540" w:type="dxa"/>
          </w:tcPr>
          <w:p w:rsidR="008C66F6" w:rsidRPr="00BC2A21" w:rsidRDefault="00C4310F" w:rsidP="00BC2A21">
            <w:pPr>
              <w:jc w:val="both"/>
              <w:rPr>
                <w:rFonts w:ascii="w_Lotus" w:eastAsia="Times New Roman" w:hAnsi="w_Lotus"/>
                <w:sz w:val="24"/>
                <w:rtl/>
                <w:lang w:bidi="fa-IR"/>
              </w:rPr>
            </w:pPr>
            <w:r w:rsidRPr="00BC2A21">
              <w:rPr>
                <w:rFonts w:ascii="w_Lotus" w:eastAsia="Times New Roman" w:hAnsi="w_Lotus"/>
                <w:color w:val="000000"/>
                <w:sz w:val="24"/>
                <w:rtl/>
                <w:lang w:bidi="fa-IR"/>
              </w:rPr>
              <w:t>وسیله‌ای که در انسان قدرت رعایت و توجه و تفوق ایجاد می‌کند و بدین وسیله او را از شرور حفظ می‌کند.</w:t>
            </w:r>
            <w:r w:rsidRPr="00BC2A21">
              <w:rPr>
                <w:rStyle w:val="FootnoteReference"/>
                <w:rFonts w:ascii="w_Lotus" w:eastAsia="Times New Roman" w:hAnsi="w_Lotus"/>
                <w:color w:val="000000"/>
                <w:sz w:val="24"/>
                <w:rtl/>
                <w:lang w:bidi="fa-IR"/>
              </w:rPr>
              <w:footnoteReference w:id="144"/>
            </w:r>
          </w:p>
        </w:tc>
      </w:tr>
      <w:tr w:rsidR="008C66F6" w:rsidRPr="008C66F6" w:rsidTr="000B46B0">
        <w:tc>
          <w:tcPr>
            <w:tcW w:w="1383" w:type="dxa"/>
          </w:tcPr>
          <w:p w:rsidR="008C66F6" w:rsidRPr="008C66F6" w:rsidRDefault="008C66F6" w:rsidP="000B46B0">
            <w:pPr>
              <w:jc w:val="both"/>
              <w:rPr>
                <w:rFonts w:ascii="w_Badr" w:eastAsia="Times New Roman" w:hAnsi="w_Badr" w:cs="w_Badr"/>
                <w:color w:val="242887"/>
                <w:sz w:val="24"/>
                <w:lang w:bidi="fa-IR"/>
              </w:rPr>
            </w:pPr>
            <w:r w:rsidRPr="008C66F6">
              <w:rPr>
                <w:rFonts w:ascii="w_Badr" w:eastAsia="Times New Roman" w:hAnsi="w_Badr" w:cs="w_Badr"/>
                <w:color w:val="242887"/>
                <w:sz w:val="24"/>
                <w:rtl/>
                <w:lang w:bidi="fa-IR"/>
              </w:rPr>
              <w:t>وَ رِفْعَةَ</w:t>
            </w:r>
            <w:r w:rsidRPr="008C66F6">
              <w:rPr>
                <w:rFonts w:ascii="w_Badr" w:eastAsia="Times New Roman" w:hAnsi="w_Badr" w:cs="w_Badr"/>
                <w:color w:val="006A0F"/>
                <w:sz w:val="24"/>
                <w:rtl/>
                <w:lang w:bidi="fa-IR"/>
              </w:rPr>
              <w:t xml:space="preserve"> طه‏</w:t>
            </w:r>
            <w:r w:rsidRPr="008C66F6">
              <w:rPr>
                <w:rFonts w:ascii="w_Badr" w:eastAsia="Times New Roman" w:hAnsi="w_Badr" w:cs="w_Badr"/>
                <w:color w:val="242887"/>
                <w:sz w:val="24"/>
                <w:rtl/>
                <w:lang w:bidi="fa-IR"/>
              </w:rPr>
              <w:t xml:space="preserve"> </w:t>
            </w:r>
          </w:p>
        </w:tc>
        <w:tc>
          <w:tcPr>
            <w:tcW w:w="1417" w:type="dxa"/>
          </w:tcPr>
          <w:p w:rsidR="008C66F6" w:rsidRPr="00BC2A21" w:rsidRDefault="008C66F6" w:rsidP="00BC2A21">
            <w:pPr>
              <w:jc w:val="center"/>
              <w:rPr>
                <w:rFonts w:ascii="w_Lotus" w:eastAsia="Times New Roman" w:hAnsi="w_Lotus"/>
                <w:color w:val="242887"/>
                <w:sz w:val="24"/>
                <w:rtl/>
                <w:lang w:bidi="fa-IR"/>
              </w:rPr>
            </w:pPr>
            <w:r w:rsidRPr="00BC2A21">
              <w:rPr>
                <w:rFonts w:ascii="w_Lotus" w:eastAsia="Times New Roman" w:hAnsi="w_Lotus"/>
                <w:color w:val="242887"/>
                <w:sz w:val="24"/>
                <w:rtl/>
                <w:lang w:bidi="fa-IR"/>
              </w:rPr>
              <w:t>سوره مبارکه طه</w:t>
            </w:r>
          </w:p>
        </w:tc>
        <w:tc>
          <w:tcPr>
            <w:tcW w:w="3540" w:type="dxa"/>
          </w:tcPr>
          <w:p w:rsidR="008C66F6" w:rsidRPr="00BC2A21" w:rsidRDefault="00C4310F" w:rsidP="00BC2A21">
            <w:pPr>
              <w:jc w:val="both"/>
              <w:rPr>
                <w:rFonts w:ascii="w_Lotus" w:eastAsia="Times New Roman" w:hAnsi="w_Lotus"/>
                <w:sz w:val="24"/>
                <w:rtl/>
                <w:lang w:bidi="fa-IR"/>
              </w:rPr>
            </w:pPr>
            <w:r w:rsidRPr="00BC2A21">
              <w:rPr>
                <w:rFonts w:ascii="w_Lotus" w:eastAsia="Times New Roman" w:hAnsi="w_Lotus"/>
                <w:color w:val="000000"/>
                <w:sz w:val="24"/>
                <w:rtl/>
                <w:lang w:bidi="fa-IR"/>
              </w:rPr>
              <w:t xml:space="preserve">وسیله‌ای که باعث رفعت مقام و موقعیت انسان می‌شود و با این رفعت او را از تن دادن به </w:t>
            </w:r>
            <w:r w:rsidRPr="00BC2A21">
              <w:rPr>
                <w:rFonts w:ascii="w_Lotus" w:eastAsia="Times New Roman" w:hAnsi="w_Lotus"/>
                <w:color w:val="000000"/>
                <w:sz w:val="24"/>
                <w:rtl/>
                <w:lang w:bidi="fa-IR"/>
              </w:rPr>
              <w:lastRenderedPageBreak/>
              <w:t>کارهای پست و شرّهای به حضیض کشاننده حفظ می‌کند.</w:t>
            </w:r>
            <w:r w:rsidRPr="00BC2A21">
              <w:rPr>
                <w:rStyle w:val="FootnoteReference"/>
                <w:rFonts w:ascii="w_Lotus" w:eastAsia="Times New Roman" w:hAnsi="w_Lotus"/>
                <w:color w:val="000000"/>
                <w:sz w:val="24"/>
                <w:rtl/>
                <w:lang w:bidi="fa-IR"/>
              </w:rPr>
              <w:footnoteReference w:id="145"/>
            </w:r>
          </w:p>
        </w:tc>
      </w:tr>
      <w:tr w:rsidR="008C66F6" w:rsidRPr="008C66F6" w:rsidTr="000B46B0">
        <w:tc>
          <w:tcPr>
            <w:tcW w:w="1383" w:type="dxa"/>
          </w:tcPr>
          <w:p w:rsidR="008C66F6" w:rsidRPr="008C66F6" w:rsidRDefault="008C66F6" w:rsidP="000B46B0">
            <w:pPr>
              <w:jc w:val="both"/>
              <w:rPr>
                <w:rFonts w:ascii="w_Badr" w:eastAsia="Times New Roman" w:hAnsi="w_Badr" w:cs="w_Badr"/>
                <w:color w:val="242887"/>
                <w:sz w:val="24"/>
                <w:lang w:bidi="fa-IR"/>
              </w:rPr>
            </w:pPr>
            <w:r w:rsidRPr="008C66F6">
              <w:rPr>
                <w:rFonts w:ascii="w_Badr" w:eastAsia="Times New Roman" w:hAnsi="w_Badr" w:cs="w_Badr"/>
                <w:color w:val="242887"/>
                <w:sz w:val="24"/>
                <w:rtl/>
                <w:lang w:bidi="fa-IR"/>
              </w:rPr>
              <w:lastRenderedPageBreak/>
              <w:t>وَ عُلُوَّ</w:t>
            </w:r>
            <w:r w:rsidRPr="008C66F6">
              <w:rPr>
                <w:rFonts w:ascii="w_Badr" w:eastAsia="Times New Roman" w:hAnsi="w_Badr" w:cs="w_Badr"/>
                <w:color w:val="006A0F"/>
                <w:sz w:val="24"/>
                <w:rtl/>
                <w:lang w:bidi="fa-IR"/>
              </w:rPr>
              <w:t xml:space="preserve"> طس‏</w:t>
            </w:r>
            <w:r w:rsidRPr="008C66F6">
              <w:rPr>
                <w:rFonts w:ascii="w_Badr" w:eastAsia="Times New Roman" w:hAnsi="w_Badr" w:cs="w_Badr"/>
                <w:color w:val="242887"/>
                <w:sz w:val="24"/>
                <w:rtl/>
                <w:lang w:bidi="fa-IR"/>
              </w:rPr>
              <w:t xml:space="preserve"> </w:t>
            </w:r>
          </w:p>
        </w:tc>
        <w:tc>
          <w:tcPr>
            <w:tcW w:w="1417" w:type="dxa"/>
          </w:tcPr>
          <w:p w:rsidR="008C66F6" w:rsidRPr="00BC2A21" w:rsidRDefault="008C66F6" w:rsidP="00BC2A21">
            <w:pPr>
              <w:jc w:val="center"/>
              <w:rPr>
                <w:rFonts w:ascii="w_Lotus" w:eastAsia="Times New Roman" w:hAnsi="w_Lotus"/>
                <w:color w:val="242887"/>
                <w:sz w:val="24"/>
                <w:rtl/>
                <w:lang w:bidi="fa-IR"/>
              </w:rPr>
            </w:pPr>
            <w:r w:rsidRPr="00BC2A21">
              <w:rPr>
                <w:rFonts w:ascii="w_Lotus" w:eastAsia="Times New Roman" w:hAnsi="w_Lotus"/>
                <w:color w:val="242887"/>
                <w:sz w:val="24"/>
                <w:rtl/>
                <w:lang w:bidi="fa-IR"/>
              </w:rPr>
              <w:t>سوره مبارکه شعراء، نمل، قصص</w:t>
            </w:r>
          </w:p>
        </w:tc>
        <w:tc>
          <w:tcPr>
            <w:tcW w:w="3540" w:type="dxa"/>
          </w:tcPr>
          <w:p w:rsidR="008C66F6" w:rsidRPr="00BC2A21" w:rsidRDefault="00C4310F" w:rsidP="00BC2A21">
            <w:pPr>
              <w:jc w:val="both"/>
              <w:rPr>
                <w:rFonts w:ascii="w_Lotus" w:eastAsia="Times New Roman" w:hAnsi="w_Lotus"/>
                <w:sz w:val="24"/>
                <w:rtl/>
                <w:lang w:bidi="fa-IR"/>
              </w:rPr>
            </w:pPr>
            <w:r w:rsidRPr="00BC2A21">
              <w:rPr>
                <w:rFonts w:ascii="w_Lotus" w:eastAsia="Times New Roman" w:hAnsi="w_Lotus"/>
                <w:color w:val="000000"/>
                <w:sz w:val="24"/>
                <w:rtl/>
                <w:lang w:bidi="fa-IR"/>
              </w:rPr>
              <w:t>وسیله‌ای که انسان را بلندمرتبه می‌کند و به واسطه بلندمرتبه‌ بودن از شأن ابتلای به شرور دور می‌سازد.</w:t>
            </w:r>
            <w:r w:rsidRPr="00BC2A21">
              <w:rPr>
                <w:rStyle w:val="FootnoteReference"/>
                <w:rFonts w:ascii="w_Lotus" w:eastAsia="Times New Roman" w:hAnsi="w_Lotus"/>
                <w:color w:val="000000"/>
                <w:sz w:val="24"/>
                <w:rtl/>
                <w:lang w:bidi="fa-IR"/>
              </w:rPr>
              <w:footnoteReference w:id="146"/>
            </w:r>
          </w:p>
        </w:tc>
      </w:tr>
      <w:tr w:rsidR="008C66F6" w:rsidRPr="008C66F6" w:rsidTr="000B46B0">
        <w:tc>
          <w:tcPr>
            <w:tcW w:w="1383" w:type="dxa"/>
          </w:tcPr>
          <w:p w:rsidR="008C66F6" w:rsidRPr="008C66F6" w:rsidRDefault="008C66F6" w:rsidP="000B46B0">
            <w:pPr>
              <w:jc w:val="both"/>
              <w:rPr>
                <w:rFonts w:ascii="w_Badr" w:eastAsia="Times New Roman" w:hAnsi="w_Badr" w:cs="w_Badr"/>
                <w:color w:val="242887"/>
                <w:sz w:val="24"/>
                <w:lang w:bidi="fa-IR"/>
              </w:rPr>
            </w:pPr>
            <w:r w:rsidRPr="008C66F6">
              <w:rPr>
                <w:rFonts w:ascii="w_Badr" w:eastAsia="Times New Roman" w:hAnsi="w_Badr" w:cs="w_Badr"/>
                <w:color w:val="242887"/>
                <w:sz w:val="24"/>
                <w:rtl/>
                <w:lang w:bidi="fa-IR"/>
              </w:rPr>
              <w:t>وَ فَلَاحَ‏</w:t>
            </w:r>
            <w:r w:rsidRPr="008C66F6">
              <w:rPr>
                <w:rFonts w:ascii="w_Badr" w:eastAsia="Times New Roman" w:hAnsi="w_Badr" w:cs="w_Badr"/>
                <w:color w:val="006A0F"/>
                <w:sz w:val="24"/>
                <w:rtl/>
                <w:lang w:bidi="fa-IR"/>
              </w:rPr>
              <w:t xml:space="preserve"> يس وَ الْقُرْآنِ الْحَكِيمِ‏</w:t>
            </w:r>
            <w:r w:rsidRPr="008C66F6">
              <w:rPr>
                <w:rFonts w:ascii="w_Badr" w:eastAsia="Times New Roman" w:hAnsi="w_Badr" w:cs="w_Badr"/>
                <w:color w:val="242887"/>
                <w:sz w:val="24"/>
                <w:rtl/>
                <w:lang w:bidi="fa-IR"/>
              </w:rPr>
              <w:t xml:space="preserve"> </w:t>
            </w:r>
          </w:p>
        </w:tc>
        <w:tc>
          <w:tcPr>
            <w:tcW w:w="1417" w:type="dxa"/>
          </w:tcPr>
          <w:p w:rsidR="008C66F6" w:rsidRPr="00BC2A21" w:rsidRDefault="008C66F6" w:rsidP="00BC2A21">
            <w:pPr>
              <w:jc w:val="center"/>
              <w:rPr>
                <w:rFonts w:ascii="w_Lotus" w:eastAsia="Times New Roman" w:hAnsi="w_Lotus"/>
                <w:color w:val="242887"/>
                <w:sz w:val="24"/>
                <w:rtl/>
                <w:lang w:bidi="fa-IR"/>
              </w:rPr>
            </w:pPr>
            <w:r w:rsidRPr="00BC2A21">
              <w:rPr>
                <w:rFonts w:ascii="w_Lotus" w:eastAsia="Times New Roman" w:hAnsi="w_Lotus"/>
                <w:color w:val="242887"/>
                <w:sz w:val="24"/>
                <w:rtl/>
                <w:lang w:bidi="fa-IR"/>
              </w:rPr>
              <w:t>سوره مبارکه یس</w:t>
            </w:r>
          </w:p>
        </w:tc>
        <w:tc>
          <w:tcPr>
            <w:tcW w:w="3540" w:type="dxa"/>
          </w:tcPr>
          <w:p w:rsidR="008C66F6" w:rsidRPr="00BC2A21" w:rsidRDefault="00C4310F" w:rsidP="00BC2A21">
            <w:pPr>
              <w:jc w:val="both"/>
              <w:rPr>
                <w:rFonts w:ascii="w_Lotus" w:eastAsia="Times New Roman" w:hAnsi="w_Lotus"/>
                <w:sz w:val="24"/>
                <w:rtl/>
                <w:lang w:bidi="fa-IR"/>
              </w:rPr>
            </w:pPr>
            <w:r w:rsidRPr="00BC2A21">
              <w:rPr>
                <w:rFonts w:ascii="w_Lotus" w:eastAsia="Times New Roman" w:hAnsi="w_Lotus"/>
                <w:color w:val="000000"/>
                <w:sz w:val="24"/>
                <w:rtl/>
                <w:lang w:bidi="fa-IR"/>
              </w:rPr>
              <w:t>وسیله‌ای که باعث پیروزی و سربلندی است</w:t>
            </w:r>
            <w:r w:rsidR="00863AFD">
              <w:rPr>
                <w:rFonts w:ascii="w_Lotus" w:eastAsia="Times New Roman" w:hAnsi="w_Lotus" w:hint="cs"/>
                <w:color w:val="000000"/>
                <w:sz w:val="24"/>
                <w:rtl/>
                <w:lang w:bidi="fa-IR"/>
              </w:rPr>
              <w:t>.</w:t>
            </w:r>
            <w:r w:rsidRPr="00BC2A21">
              <w:rPr>
                <w:rFonts w:ascii="w_Lotus" w:eastAsia="Times New Roman" w:hAnsi="w_Lotus"/>
                <w:color w:val="000000"/>
                <w:sz w:val="24"/>
                <w:rtl/>
                <w:lang w:bidi="fa-IR"/>
              </w:rPr>
              <w:t xml:space="preserve"> </w:t>
            </w:r>
            <w:r w:rsidR="005C02B7" w:rsidRPr="00BC2A21">
              <w:rPr>
                <w:rStyle w:val="FootnoteReference"/>
                <w:rFonts w:ascii="w_Lotus" w:eastAsia="Times New Roman" w:hAnsi="w_Lotus"/>
                <w:color w:val="000000"/>
                <w:sz w:val="24"/>
                <w:rtl/>
                <w:lang w:bidi="fa-IR"/>
              </w:rPr>
              <w:footnoteReference w:id="147"/>
            </w:r>
          </w:p>
        </w:tc>
      </w:tr>
      <w:tr w:rsidR="008C66F6" w:rsidRPr="008C66F6" w:rsidTr="000B46B0">
        <w:tc>
          <w:tcPr>
            <w:tcW w:w="1383" w:type="dxa"/>
          </w:tcPr>
          <w:p w:rsidR="008C66F6" w:rsidRPr="008C66F6" w:rsidRDefault="008C66F6" w:rsidP="000B46B0">
            <w:pPr>
              <w:jc w:val="both"/>
              <w:rPr>
                <w:rFonts w:ascii="w_Badr" w:eastAsia="Times New Roman" w:hAnsi="w_Badr" w:cs="w_Badr"/>
                <w:color w:val="242887"/>
                <w:sz w:val="24"/>
                <w:lang w:bidi="fa-IR"/>
              </w:rPr>
            </w:pPr>
            <w:r w:rsidRPr="008C66F6">
              <w:rPr>
                <w:rFonts w:ascii="w_Badr" w:eastAsia="Times New Roman" w:hAnsi="w_Badr" w:cs="w_Badr"/>
                <w:color w:val="242887"/>
                <w:sz w:val="24"/>
                <w:rtl/>
                <w:lang w:bidi="fa-IR"/>
              </w:rPr>
              <w:t xml:space="preserve">وَ عُلُوَّ الْحَوَامِيمِ </w:t>
            </w:r>
          </w:p>
        </w:tc>
        <w:tc>
          <w:tcPr>
            <w:tcW w:w="1417" w:type="dxa"/>
          </w:tcPr>
          <w:p w:rsidR="008C66F6" w:rsidRPr="00BC2A21" w:rsidRDefault="008C66F6" w:rsidP="00BC2A21">
            <w:pPr>
              <w:jc w:val="center"/>
              <w:rPr>
                <w:rFonts w:ascii="w_Lotus" w:eastAsia="Times New Roman" w:hAnsi="w_Lotus"/>
                <w:color w:val="242887"/>
                <w:sz w:val="24"/>
                <w:rtl/>
                <w:lang w:bidi="fa-IR"/>
              </w:rPr>
            </w:pPr>
            <w:r w:rsidRPr="00BC2A21">
              <w:rPr>
                <w:rFonts w:ascii="w_Lotus" w:eastAsia="Times New Roman" w:hAnsi="w_Lotus"/>
                <w:color w:val="242887"/>
                <w:sz w:val="24"/>
                <w:rtl/>
                <w:lang w:bidi="fa-IR"/>
              </w:rPr>
              <w:t>سوره‌های مبارکه غافر، فصلت، شوری، زخرف،‌جاثیه، دخان، احقاف</w:t>
            </w:r>
          </w:p>
        </w:tc>
        <w:tc>
          <w:tcPr>
            <w:tcW w:w="3540" w:type="dxa"/>
          </w:tcPr>
          <w:p w:rsidR="008C66F6" w:rsidRPr="00BC2A21" w:rsidRDefault="008C66F6" w:rsidP="00BC2A21">
            <w:pPr>
              <w:jc w:val="both"/>
              <w:rPr>
                <w:rFonts w:ascii="w_Lotus" w:eastAsia="Times New Roman" w:hAnsi="w_Lotus"/>
                <w:color w:val="242887"/>
                <w:sz w:val="24"/>
                <w:rtl/>
                <w:lang w:bidi="fa-IR"/>
              </w:rPr>
            </w:pPr>
          </w:p>
        </w:tc>
      </w:tr>
      <w:tr w:rsidR="008C66F6" w:rsidRPr="008C66F6" w:rsidTr="000B46B0">
        <w:tc>
          <w:tcPr>
            <w:tcW w:w="1383" w:type="dxa"/>
          </w:tcPr>
          <w:p w:rsidR="008C66F6" w:rsidRPr="008C66F6" w:rsidRDefault="008C66F6" w:rsidP="000B46B0">
            <w:pPr>
              <w:jc w:val="both"/>
              <w:rPr>
                <w:rFonts w:ascii="w_Badr" w:eastAsia="Times New Roman" w:hAnsi="w_Badr" w:cs="w_Badr"/>
                <w:color w:val="242887"/>
                <w:sz w:val="24"/>
                <w:lang w:bidi="fa-IR"/>
              </w:rPr>
            </w:pPr>
            <w:r w:rsidRPr="008C66F6">
              <w:rPr>
                <w:rFonts w:ascii="w_Badr" w:eastAsia="Times New Roman" w:hAnsi="w_Badr" w:cs="w_Badr"/>
                <w:color w:val="242887"/>
                <w:sz w:val="24"/>
                <w:rtl/>
                <w:lang w:bidi="fa-IR"/>
              </w:rPr>
              <w:t>وَ كَنَفَ‏</w:t>
            </w:r>
            <w:r w:rsidRPr="008C66F6">
              <w:rPr>
                <w:rFonts w:ascii="w_Badr" w:eastAsia="Times New Roman" w:hAnsi="w_Badr" w:cs="w_Badr"/>
                <w:color w:val="006A0F"/>
                <w:sz w:val="24"/>
                <w:rtl/>
                <w:lang w:bidi="fa-IR"/>
              </w:rPr>
              <w:t xml:space="preserve"> حم </w:t>
            </w:r>
            <w:r w:rsidRPr="008C66F6">
              <w:rPr>
                <w:rFonts w:ascii="w_Badr" w:eastAsia="Times New Roman" w:hAnsi="w_Badr" w:cs="w_Badr"/>
                <w:color w:val="006A0F"/>
                <w:sz w:val="24"/>
                <w:rtl/>
                <w:lang w:bidi="fa-IR"/>
              </w:rPr>
              <w:lastRenderedPageBreak/>
              <w:t>عسق‏</w:t>
            </w:r>
            <w:r w:rsidRPr="008C66F6">
              <w:rPr>
                <w:rFonts w:ascii="w_Badr" w:eastAsia="Times New Roman" w:hAnsi="w_Badr" w:cs="w_Badr"/>
                <w:color w:val="242887"/>
                <w:sz w:val="24"/>
                <w:rtl/>
                <w:lang w:bidi="fa-IR"/>
              </w:rPr>
              <w:t xml:space="preserve"> </w:t>
            </w:r>
          </w:p>
        </w:tc>
        <w:tc>
          <w:tcPr>
            <w:tcW w:w="1417" w:type="dxa"/>
          </w:tcPr>
          <w:p w:rsidR="008C66F6" w:rsidRPr="00BC2A21" w:rsidRDefault="008C66F6" w:rsidP="00BC2A21">
            <w:pPr>
              <w:jc w:val="center"/>
              <w:rPr>
                <w:rFonts w:ascii="w_Lotus" w:eastAsia="Times New Roman" w:hAnsi="w_Lotus"/>
                <w:color w:val="242887"/>
                <w:sz w:val="24"/>
                <w:rtl/>
                <w:lang w:bidi="fa-IR"/>
              </w:rPr>
            </w:pPr>
            <w:r w:rsidRPr="00BC2A21">
              <w:rPr>
                <w:rFonts w:ascii="w_Lotus" w:eastAsia="Times New Roman" w:hAnsi="w_Lotus"/>
                <w:color w:val="242887"/>
                <w:sz w:val="24"/>
                <w:rtl/>
                <w:lang w:bidi="fa-IR"/>
              </w:rPr>
              <w:lastRenderedPageBreak/>
              <w:t xml:space="preserve">سوره مبارکه </w:t>
            </w:r>
            <w:r w:rsidRPr="00BC2A21">
              <w:rPr>
                <w:rFonts w:ascii="w_Lotus" w:eastAsia="Times New Roman" w:hAnsi="w_Lotus"/>
                <w:color w:val="242887"/>
                <w:sz w:val="24"/>
                <w:rtl/>
                <w:lang w:bidi="fa-IR"/>
              </w:rPr>
              <w:lastRenderedPageBreak/>
              <w:t>شوری</w:t>
            </w:r>
          </w:p>
        </w:tc>
        <w:tc>
          <w:tcPr>
            <w:tcW w:w="3540" w:type="dxa"/>
          </w:tcPr>
          <w:p w:rsidR="008C66F6" w:rsidRPr="00BC2A21" w:rsidRDefault="005C02B7" w:rsidP="00863AFD">
            <w:pPr>
              <w:jc w:val="both"/>
              <w:rPr>
                <w:rFonts w:ascii="w_Lotus" w:eastAsia="Times New Roman" w:hAnsi="w_Lotus"/>
                <w:sz w:val="24"/>
                <w:rtl/>
                <w:lang w:bidi="fa-IR"/>
              </w:rPr>
            </w:pPr>
            <w:r w:rsidRPr="00BC2A21">
              <w:rPr>
                <w:rFonts w:ascii="w_Lotus" w:eastAsia="Times New Roman" w:hAnsi="w_Lotus"/>
                <w:color w:val="7800FA"/>
                <w:sz w:val="24"/>
                <w:rtl/>
                <w:lang w:bidi="fa-IR"/>
              </w:rPr>
              <w:lastRenderedPageBreak/>
              <w:t xml:space="preserve">وسیله‌ای که </w:t>
            </w:r>
            <w:r w:rsidR="00790A77" w:rsidRPr="00BC2A21">
              <w:rPr>
                <w:rFonts w:ascii="w_Lotus" w:eastAsia="Times New Roman" w:hAnsi="w_Lotus"/>
                <w:color w:val="7800FA"/>
                <w:sz w:val="24"/>
                <w:rtl/>
                <w:lang w:bidi="fa-IR"/>
              </w:rPr>
              <w:t xml:space="preserve">انسان را مورد حمایت قرار داده و </w:t>
            </w:r>
            <w:r w:rsidR="00790A77" w:rsidRPr="00BC2A21">
              <w:rPr>
                <w:rFonts w:ascii="w_Lotus" w:eastAsia="Times New Roman" w:hAnsi="w_Lotus"/>
                <w:color w:val="7800FA"/>
                <w:sz w:val="24"/>
                <w:rtl/>
                <w:lang w:bidi="fa-IR"/>
              </w:rPr>
              <w:lastRenderedPageBreak/>
              <w:t xml:space="preserve">به واسطه آن </w:t>
            </w:r>
            <w:r w:rsidR="00DE2A3C" w:rsidRPr="00BC2A21">
              <w:rPr>
                <w:rFonts w:ascii="w_Lotus" w:eastAsia="Times New Roman" w:hAnsi="w_Lotus"/>
                <w:color w:val="7800FA"/>
                <w:sz w:val="24"/>
                <w:rtl/>
                <w:lang w:bidi="fa-IR"/>
              </w:rPr>
              <w:t>او را از شرور مصون می‌دارد.</w:t>
            </w:r>
            <w:r w:rsidR="00790A77" w:rsidRPr="00BC2A21">
              <w:rPr>
                <w:rStyle w:val="FootnoteReference"/>
                <w:rFonts w:ascii="w_Lotus" w:eastAsia="Times New Roman" w:hAnsi="w_Lotus"/>
                <w:color w:val="7800FA"/>
                <w:sz w:val="24"/>
                <w:rtl/>
                <w:lang w:bidi="fa-IR"/>
              </w:rPr>
              <w:footnoteReference w:id="148"/>
            </w:r>
          </w:p>
        </w:tc>
      </w:tr>
      <w:tr w:rsidR="008C66F6" w:rsidRPr="008C66F6" w:rsidTr="000B46B0">
        <w:tc>
          <w:tcPr>
            <w:tcW w:w="1383" w:type="dxa"/>
          </w:tcPr>
          <w:p w:rsidR="008C66F6" w:rsidRPr="008C66F6" w:rsidRDefault="008C66F6" w:rsidP="000B46B0">
            <w:pPr>
              <w:jc w:val="both"/>
              <w:rPr>
                <w:rFonts w:ascii="w_Badr" w:eastAsia="Times New Roman" w:hAnsi="w_Badr" w:cs="w_Badr"/>
                <w:color w:val="242887"/>
                <w:sz w:val="24"/>
                <w:lang w:bidi="fa-IR"/>
              </w:rPr>
            </w:pPr>
            <w:r w:rsidRPr="008C66F6">
              <w:rPr>
                <w:rFonts w:ascii="w_Badr" w:eastAsia="Times New Roman" w:hAnsi="w_Badr" w:cs="w_Badr"/>
                <w:color w:val="242887"/>
                <w:sz w:val="24"/>
                <w:rtl/>
                <w:lang w:bidi="fa-IR"/>
              </w:rPr>
              <w:lastRenderedPageBreak/>
              <w:t xml:space="preserve">وَ بَرَكَةَ تَبَارَكَ </w:t>
            </w:r>
          </w:p>
        </w:tc>
        <w:tc>
          <w:tcPr>
            <w:tcW w:w="1417" w:type="dxa"/>
          </w:tcPr>
          <w:p w:rsidR="008C66F6" w:rsidRPr="00BC2A21" w:rsidRDefault="008C66F6" w:rsidP="00BC2A21">
            <w:pPr>
              <w:jc w:val="center"/>
              <w:rPr>
                <w:rFonts w:ascii="w_Lotus" w:eastAsia="Times New Roman" w:hAnsi="w_Lotus"/>
                <w:color w:val="242887"/>
                <w:sz w:val="24"/>
                <w:rtl/>
                <w:lang w:bidi="fa-IR"/>
              </w:rPr>
            </w:pPr>
            <w:r w:rsidRPr="00BC2A21">
              <w:rPr>
                <w:rFonts w:ascii="w_Lotus" w:eastAsia="Times New Roman" w:hAnsi="w_Lotus"/>
                <w:color w:val="242887"/>
                <w:sz w:val="24"/>
                <w:rtl/>
                <w:lang w:bidi="fa-IR"/>
              </w:rPr>
              <w:t>سوره مبارکه فرقان و ملک</w:t>
            </w:r>
          </w:p>
        </w:tc>
        <w:tc>
          <w:tcPr>
            <w:tcW w:w="3540" w:type="dxa"/>
          </w:tcPr>
          <w:p w:rsidR="008C66F6" w:rsidRPr="00BC2A21" w:rsidRDefault="00DE2A3C" w:rsidP="00BC2A21">
            <w:pPr>
              <w:jc w:val="both"/>
              <w:rPr>
                <w:rFonts w:ascii="w_Lotus" w:eastAsia="Times New Roman" w:hAnsi="w_Lotus"/>
                <w:sz w:val="24"/>
                <w:rtl/>
                <w:lang w:bidi="fa-IR"/>
              </w:rPr>
            </w:pPr>
            <w:r w:rsidRPr="00BC2A21">
              <w:rPr>
                <w:rFonts w:ascii="w_Lotus" w:eastAsia="Times New Roman" w:hAnsi="w_Lotus"/>
                <w:color w:val="000000"/>
                <w:sz w:val="24"/>
                <w:rtl/>
                <w:lang w:bidi="fa-IR"/>
              </w:rPr>
              <w:t>وسیله‌ای که با فیض‌بخشی و خیرافزایی انسان را مشحون از خوبی و نیکی می‌کند و جایی برای شرور نمی‌گذارد.</w:t>
            </w:r>
            <w:r w:rsidRPr="00BC2A21">
              <w:rPr>
                <w:rStyle w:val="FootnoteReference"/>
                <w:rFonts w:ascii="w_Lotus" w:eastAsia="Times New Roman" w:hAnsi="w_Lotus"/>
                <w:color w:val="000000"/>
                <w:sz w:val="24"/>
                <w:rtl/>
                <w:lang w:bidi="fa-IR"/>
              </w:rPr>
              <w:footnoteReference w:id="149"/>
            </w:r>
          </w:p>
        </w:tc>
      </w:tr>
      <w:tr w:rsidR="008C66F6" w:rsidRPr="008C66F6" w:rsidTr="000B46B0">
        <w:tc>
          <w:tcPr>
            <w:tcW w:w="1383" w:type="dxa"/>
          </w:tcPr>
          <w:p w:rsidR="008C66F6" w:rsidRPr="008C66F6" w:rsidRDefault="008C66F6" w:rsidP="000B46B0">
            <w:pPr>
              <w:jc w:val="both"/>
              <w:rPr>
                <w:rFonts w:ascii="w_Badr" w:eastAsia="Times New Roman" w:hAnsi="w_Badr" w:cs="w_Badr"/>
                <w:color w:val="242887"/>
                <w:sz w:val="24"/>
                <w:lang w:bidi="fa-IR"/>
              </w:rPr>
            </w:pPr>
            <w:r w:rsidRPr="008C66F6">
              <w:rPr>
                <w:rFonts w:ascii="w_Badr" w:eastAsia="Times New Roman" w:hAnsi="w_Badr" w:cs="w_Badr"/>
                <w:color w:val="242887"/>
                <w:sz w:val="24"/>
                <w:rtl/>
                <w:lang w:bidi="fa-IR"/>
              </w:rPr>
              <w:t>وَ بُرْهَانَ‏</w:t>
            </w:r>
            <w:r w:rsidRPr="008C66F6">
              <w:rPr>
                <w:rFonts w:ascii="w_Badr" w:eastAsia="Times New Roman" w:hAnsi="w_Badr" w:cs="w_Badr"/>
                <w:color w:val="006A0F"/>
                <w:sz w:val="24"/>
                <w:rtl/>
                <w:lang w:bidi="fa-IR"/>
              </w:rPr>
              <w:t xml:space="preserve"> قُلْ هُوَ اللَّهُ أَحَدٌ</w:t>
            </w:r>
            <w:r w:rsidRPr="008C66F6">
              <w:rPr>
                <w:rFonts w:ascii="w_Badr" w:eastAsia="Times New Roman" w:hAnsi="w_Badr" w:cs="w_Badr"/>
                <w:color w:val="242887"/>
                <w:sz w:val="24"/>
                <w:rtl/>
                <w:lang w:bidi="fa-IR"/>
              </w:rPr>
              <w:t xml:space="preserve"> </w:t>
            </w:r>
          </w:p>
        </w:tc>
        <w:tc>
          <w:tcPr>
            <w:tcW w:w="1417" w:type="dxa"/>
          </w:tcPr>
          <w:p w:rsidR="008C66F6" w:rsidRPr="00BC2A21" w:rsidRDefault="008C66F6" w:rsidP="00BC2A21">
            <w:pPr>
              <w:jc w:val="center"/>
              <w:rPr>
                <w:rFonts w:ascii="w_Lotus" w:eastAsia="Times New Roman" w:hAnsi="w_Lotus"/>
                <w:color w:val="242887"/>
                <w:sz w:val="24"/>
                <w:rtl/>
                <w:lang w:bidi="fa-IR"/>
              </w:rPr>
            </w:pPr>
            <w:r w:rsidRPr="00BC2A21">
              <w:rPr>
                <w:rFonts w:ascii="w_Lotus" w:eastAsia="Times New Roman" w:hAnsi="w_Lotus"/>
                <w:color w:val="242887"/>
                <w:sz w:val="24"/>
                <w:rtl/>
                <w:lang w:bidi="fa-IR"/>
              </w:rPr>
              <w:t>سوره مبارکه توحید</w:t>
            </w:r>
          </w:p>
        </w:tc>
        <w:tc>
          <w:tcPr>
            <w:tcW w:w="3540" w:type="dxa"/>
          </w:tcPr>
          <w:p w:rsidR="008C66F6" w:rsidRPr="00BC2A21" w:rsidRDefault="00DE2A3C" w:rsidP="00BC2A21">
            <w:pPr>
              <w:jc w:val="both"/>
              <w:rPr>
                <w:rFonts w:ascii="w_Lotus" w:eastAsia="Times New Roman" w:hAnsi="w_Lotus"/>
                <w:sz w:val="24"/>
                <w:rtl/>
                <w:lang w:bidi="fa-IR"/>
              </w:rPr>
            </w:pPr>
            <w:r w:rsidRPr="00BC2A21">
              <w:rPr>
                <w:rFonts w:ascii="w_Lotus" w:eastAsia="Times New Roman" w:hAnsi="w_Lotus"/>
                <w:color w:val="000000"/>
                <w:sz w:val="24"/>
                <w:rtl/>
                <w:lang w:bidi="fa-IR"/>
              </w:rPr>
              <w:t>وسیله‌ای که برای انسان وضوح و آشکار شدنی ایجاد می‌کند که جایگاه شرور . مضرات آن را به گونه‌ای بر ملا می‌سازد که جایی برای در معرض قرار گرفتنش نمی‌گذارد.</w:t>
            </w:r>
            <w:r w:rsidRPr="00BC2A21">
              <w:rPr>
                <w:rStyle w:val="FootnoteReference"/>
                <w:rFonts w:ascii="w_Lotus" w:eastAsia="Times New Roman" w:hAnsi="w_Lotus"/>
                <w:color w:val="000000"/>
                <w:sz w:val="24"/>
                <w:rtl/>
                <w:lang w:bidi="fa-IR"/>
              </w:rPr>
              <w:footnoteReference w:id="150"/>
            </w:r>
          </w:p>
        </w:tc>
      </w:tr>
      <w:tr w:rsidR="008C66F6" w:rsidRPr="008C66F6" w:rsidTr="000B46B0">
        <w:tc>
          <w:tcPr>
            <w:tcW w:w="1383" w:type="dxa"/>
          </w:tcPr>
          <w:p w:rsidR="008C66F6" w:rsidRPr="008C66F6" w:rsidRDefault="008C66F6" w:rsidP="000B46B0">
            <w:pPr>
              <w:jc w:val="both"/>
              <w:rPr>
                <w:rFonts w:ascii="w_Badr" w:eastAsia="Times New Roman" w:hAnsi="w_Badr" w:cs="w_Badr"/>
                <w:color w:val="242887"/>
                <w:sz w:val="24"/>
                <w:lang w:bidi="fa-IR"/>
              </w:rPr>
            </w:pPr>
            <w:r w:rsidRPr="008C66F6">
              <w:rPr>
                <w:rFonts w:ascii="w_Badr" w:eastAsia="Times New Roman" w:hAnsi="w_Badr" w:cs="w_Badr"/>
                <w:color w:val="242887"/>
                <w:sz w:val="24"/>
                <w:rtl/>
                <w:lang w:bidi="fa-IR"/>
              </w:rPr>
              <w:t xml:space="preserve">وَ حِرْزَ الْمُعَوِّذَتَيْنِ </w:t>
            </w:r>
          </w:p>
        </w:tc>
        <w:tc>
          <w:tcPr>
            <w:tcW w:w="1417" w:type="dxa"/>
          </w:tcPr>
          <w:p w:rsidR="008C66F6" w:rsidRPr="00BC2A21" w:rsidRDefault="008C66F6" w:rsidP="00BC2A21">
            <w:pPr>
              <w:jc w:val="center"/>
              <w:rPr>
                <w:rFonts w:ascii="w_Lotus" w:eastAsia="Times New Roman" w:hAnsi="w_Lotus"/>
                <w:color w:val="242887"/>
                <w:sz w:val="24"/>
                <w:rtl/>
                <w:lang w:bidi="fa-IR"/>
              </w:rPr>
            </w:pPr>
            <w:r w:rsidRPr="00BC2A21">
              <w:rPr>
                <w:rFonts w:ascii="w_Lotus" w:eastAsia="Times New Roman" w:hAnsi="w_Lotus"/>
                <w:color w:val="242887"/>
                <w:sz w:val="24"/>
                <w:rtl/>
                <w:lang w:bidi="fa-IR"/>
              </w:rPr>
              <w:t xml:space="preserve">سوره مبارکه فلق </w:t>
            </w:r>
            <w:r w:rsidRPr="00BC2A21">
              <w:rPr>
                <w:rFonts w:ascii="w_Lotus" w:eastAsia="Times New Roman" w:hAnsi="w_Lotus"/>
                <w:color w:val="242887"/>
                <w:sz w:val="24"/>
                <w:rtl/>
                <w:lang w:bidi="fa-IR"/>
              </w:rPr>
              <w:lastRenderedPageBreak/>
              <w:t>و ناس</w:t>
            </w:r>
          </w:p>
        </w:tc>
        <w:tc>
          <w:tcPr>
            <w:tcW w:w="3540" w:type="dxa"/>
          </w:tcPr>
          <w:p w:rsidR="00DE2A3C" w:rsidRPr="00BC2A21" w:rsidRDefault="00DE2A3C" w:rsidP="00BC2A21">
            <w:pPr>
              <w:jc w:val="both"/>
              <w:rPr>
                <w:rFonts w:ascii="w_Lotus" w:eastAsia="Times New Roman" w:hAnsi="w_Lotus"/>
                <w:sz w:val="24"/>
                <w:lang w:bidi="fa-IR"/>
              </w:rPr>
            </w:pPr>
            <w:r w:rsidRPr="00BC2A21">
              <w:rPr>
                <w:rFonts w:ascii="w_Lotus" w:eastAsia="Times New Roman" w:hAnsi="w_Lotus"/>
                <w:color w:val="7800FA"/>
                <w:sz w:val="24"/>
                <w:rtl/>
                <w:lang w:bidi="fa-IR"/>
              </w:rPr>
              <w:lastRenderedPageBreak/>
              <w:t xml:space="preserve">وسیله‌ای که انسان </w:t>
            </w:r>
            <w:r w:rsidR="00BA2F49" w:rsidRPr="00BC2A21">
              <w:rPr>
                <w:rFonts w:ascii="w_Lotus" w:eastAsia="Times New Roman" w:hAnsi="w_Lotus"/>
                <w:color w:val="7800FA"/>
                <w:sz w:val="24"/>
                <w:rtl/>
                <w:lang w:bidi="fa-IR"/>
              </w:rPr>
              <w:t xml:space="preserve">و وسایل و آثار او </w:t>
            </w:r>
            <w:r w:rsidRPr="00BC2A21">
              <w:rPr>
                <w:rFonts w:ascii="w_Lotus" w:eastAsia="Times New Roman" w:hAnsi="w_Lotus"/>
                <w:color w:val="7800FA"/>
                <w:sz w:val="24"/>
                <w:rtl/>
                <w:lang w:bidi="fa-IR"/>
              </w:rPr>
              <w:t>را</w:t>
            </w:r>
            <w:r w:rsidR="00BA2F49" w:rsidRPr="00BC2A21">
              <w:rPr>
                <w:rFonts w:ascii="w_Lotus" w:eastAsia="Times New Roman" w:hAnsi="w_Lotus"/>
                <w:color w:val="7800FA"/>
                <w:sz w:val="24"/>
                <w:rtl/>
                <w:lang w:bidi="fa-IR"/>
              </w:rPr>
              <w:t xml:space="preserve"> در </w:t>
            </w:r>
            <w:r w:rsidR="00BA2F49" w:rsidRPr="00BC2A21">
              <w:rPr>
                <w:rFonts w:ascii="w_Lotus" w:eastAsia="Times New Roman" w:hAnsi="w_Lotus"/>
                <w:color w:val="7800FA"/>
                <w:sz w:val="24"/>
                <w:rtl/>
                <w:lang w:bidi="fa-IR"/>
              </w:rPr>
              <w:lastRenderedPageBreak/>
              <w:t xml:space="preserve">وضعیت ایمنی‌بخشی قرار می‌دهد و </w:t>
            </w:r>
            <w:r w:rsidRPr="00BC2A21">
              <w:rPr>
                <w:rFonts w:ascii="w_Lotus" w:eastAsia="Times New Roman" w:hAnsi="w_Lotus"/>
                <w:color w:val="7800FA"/>
                <w:sz w:val="24"/>
                <w:rtl/>
                <w:lang w:bidi="fa-IR"/>
              </w:rPr>
              <w:t xml:space="preserve"> نسبت به </w:t>
            </w:r>
            <w:r w:rsidR="00BA2F49" w:rsidRPr="00BC2A21">
              <w:rPr>
                <w:rFonts w:ascii="w_Lotus" w:eastAsia="Times New Roman" w:hAnsi="w_Lotus"/>
                <w:color w:val="7800FA"/>
                <w:sz w:val="24"/>
                <w:rtl/>
                <w:lang w:bidi="fa-IR"/>
              </w:rPr>
              <w:t>شرور به عنوان پ</w:t>
            </w:r>
            <w:r w:rsidRPr="00BC2A21">
              <w:rPr>
                <w:rFonts w:ascii="w_Lotus" w:eastAsia="Times New Roman" w:hAnsi="w_Lotus"/>
                <w:color w:val="7800FA"/>
                <w:sz w:val="24"/>
                <w:rtl/>
                <w:lang w:bidi="fa-IR"/>
              </w:rPr>
              <w:t>ناه</w:t>
            </w:r>
            <w:r w:rsidR="00BA2F49" w:rsidRPr="00BC2A21">
              <w:rPr>
                <w:rFonts w:ascii="w_Lotus" w:eastAsia="Times New Roman" w:hAnsi="w_Lotus"/>
                <w:color w:val="7800FA"/>
                <w:sz w:val="24"/>
                <w:rtl/>
                <w:lang w:bidi="fa-IR"/>
              </w:rPr>
              <w:t xml:space="preserve"> عمل می‌کند. این وسیله برای حفظ هر چیزی متناسب با آن خواهد بود.</w:t>
            </w:r>
            <w:r w:rsidRPr="00BC2A21">
              <w:rPr>
                <w:rStyle w:val="FootnoteReference"/>
                <w:rFonts w:ascii="w_Lotus" w:eastAsia="Times New Roman" w:hAnsi="w_Lotus"/>
                <w:color w:val="7800FA"/>
                <w:sz w:val="24"/>
                <w:rtl/>
                <w:lang w:bidi="fa-IR"/>
              </w:rPr>
              <w:footnoteReference w:id="151"/>
            </w:r>
          </w:p>
          <w:p w:rsidR="008C66F6" w:rsidRPr="00BC2A21" w:rsidRDefault="008C66F6" w:rsidP="00BC2A21">
            <w:pPr>
              <w:jc w:val="both"/>
              <w:rPr>
                <w:rFonts w:ascii="w_Lotus" w:eastAsia="Times New Roman" w:hAnsi="w_Lotus"/>
                <w:sz w:val="24"/>
                <w:rtl/>
                <w:lang w:bidi="fa-IR"/>
              </w:rPr>
            </w:pPr>
          </w:p>
        </w:tc>
      </w:tr>
      <w:tr w:rsidR="008C66F6" w:rsidRPr="008C66F6" w:rsidTr="000B46B0">
        <w:tc>
          <w:tcPr>
            <w:tcW w:w="1383" w:type="dxa"/>
          </w:tcPr>
          <w:p w:rsidR="008C66F6" w:rsidRPr="008C66F6" w:rsidRDefault="008C66F6" w:rsidP="000B46B0">
            <w:pPr>
              <w:jc w:val="both"/>
              <w:rPr>
                <w:rFonts w:ascii="w_Badr" w:eastAsia="Times New Roman" w:hAnsi="w_Badr" w:cs="w_Badr"/>
                <w:color w:val="242887"/>
                <w:sz w:val="24"/>
                <w:lang w:bidi="fa-IR"/>
              </w:rPr>
            </w:pPr>
            <w:r w:rsidRPr="008C66F6">
              <w:rPr>
                <w:rFonts w:ascii="w_Badr" w:eastAsia="Times New Roman" w:hAnsi="w_Badr" w:cs="w_Badr"/>
                <w:color w:val="242887"/>
                <w:sz w:val="24"/>
                <w:rtl/>
                <w:lang w:bidi="fa-IR"/>
              </w:rPr>
              <w:lastRenderedPageBreak/>
              <w:t>وَ أَمَانَ‏</w:t>
            </w:r>
            <w:r w:rsidRPr="008C66F6">
              <w:rPr>
                <w:rFonts w:ascii="w_Badr" w:eastAsia="Times New Roman" w:hAnsi="w_Badr" w:cs="w_Badr"/>
                <w:color w:val="006A0F"/>
                <w:sz w:val="24"/>
                <w:rtl/>
                <w:lang w:bidi="fa-IR"/>
              </w:rPr>
              <w:t xml:space="preserve"> إِنَّا أَنْزَلْناهُ فِي لَيْلَةِ</w:t>
            </w:r>
            <w:r w:rsidRPr="008C66F6">
              <w:rPr>
                <w:rFonts w:ascii="w_Badr" w:eastAsia="Times New Roman" w:hAnsi="w_Badr" w:cs="w_Badr"/>
                <w:color w:val="006A0F"/>
                <w:sz w:val="24"/>
                <w:lang w:bidi="fa-IR"/>
              </w:rPr>
              <w:t xml:space="preserve"> </w:t>
            </w:r>
            <w:r w:rsidRPr="008C66F6">
              <w:rPr>
                <w:rFonts w:ascii="w_Badr" w:eastAsia="Times New Roman" w:hAnsi="w_Badr" w:cs="w_Badr"/>
                <w:color w:val="006A0F"/>
                <w:sz w:val="24"/>
                <w:rtl/>
                <w:lang w:bidi="fa-IR"/>
              </w:rPr>
              <w:t>الْقَدْرِ</w:t>
            </w:r>
            <w:r w:rsidRPr="008C66F6">
              <w:rPr>
                <w:rFonts w:ascii="w_Badr" w:eastAsia="Times New Roman" w:hAnsi="w_Badr" w:cs="w_Badr"/>
                <w:color w:val="242887"/>
                <w:sz w:val="24"/>
                <w:rtl/>
                <w:lang w:bidi="fa-IR"/>
              </w:rPr>
              <w:t xml:space="preserve"> </w:t>
            </w:r>
          </w:p>
        </w:tc>
        <w:tc>
          <w:tcPr>
            <w:tcW w:w="1417" w:type="dxa"/>
          </w:tcPr>
          <w:p w:rsidR="008C66F6" w:rsidRPr="00BC2A21" w:rsidRDefault="008C66F6" w:rsidP="00BC2A21">
            <w:pPr>
              <w:jc w:val="center"/>
              <w:rPr>
                <w:rFonts w:ascii="w_Lotus" w:eastAsia="Times New Roman" w:hAnsi="w_Lotus"/>
                <w:color w:val="242887"/>
                <w:sz w:val="24"/>
                <w:rtl/>
                <w:lang w:bidi="fa-IR"/>
              </w:rPr>
            </w:pPr>
            <w:r w:rsidRPr="00BC2A21">
              <w:rPr>
                <w:rFonts w:ascii="w_Lotus" w:eastAsia="Times New Roman" w:hAnsi="w_Lotus"/>
                <w:color w:val="242887"/>
                <w:sz w:val="24"/>
                <w:rtl/>
                <w:lang w:bidi="fa-IR"/>
              </w:rPr>
              <w:t>سوره مبارکه قدر</w:t>
            </w:r>
          </w:p>
        </w:tc>
        <w:tc>
          <w:tcPr>
            <w:tcW w:w="3540" w:type="dxa"/>
          </w:tcPr>
          <w:p w:rsidR="008C66F6" w:rsidRPr="00BC2A21" w:rsidRDefault="00BA2F49" w:rsidP="008B6CA7">
            <w:pPr>
              <w:jc w:val="both"/>
              <w:rPr>
                <w:rFonts w:ascii="w_Lotus" w:eastAsia="Times New Roman" w:hAnsi="w_Lotus"/>
                <w:sz w:val="24"/>
                <w:rtl/>
                <w:lang w:bidi="fa-IR"/>
              </w:rPr>
            </w:pPr>
            <w:r w:rsidRPr="00BC2A21">
              <w:rPr>
                <w:rFonts w:ascii="w_Lotus" w:eastAsia="Times New Roman" w:hAnsi="w_Lotus"/>
                <w:color w:val="000000"/>
                <w:sz w:val="24"/>
                <w:rtl/>
                <w:lang w:bidi="fa-IR"/>
              </w:rPr>
              <w:t>وسیله‌ای که اضطراب را از انسان زایل کرده در او امنیت نسبت به شرور را استوار می‌سازد.</w:t>
            </w:r>
            <w:r w:rsidRPr="00BC2A21">
              <w:rPr>
                <w:rStyle w:val="FootnoteReference"/>
                <w:rFonts w:ascii="w_Lotus" w:eastAsia="Times New Roman" w:hAnsi="w_Lotus"/>
                <w:color w:val="000000"/>
                <w:sz w:val="24"/>
                <w:rtl/>
                <w:lang w:bidi="fa-IR"/>
              </w:rPr>
              <w:footnoteReference w:id="152"/>
            </w:r>
          </w:p>
        </w:tc>
      </w:tr>
    </w:tbl>
    <w:p w:rsidR="00BC2A21" w:rsidRDefault="00BC2A21" w:rsidP="008C66F6">
      <w:pPr>
        <w:spacing w:after="0" w:line="240" w:lineRule="auto"/>
        <w:jc w:val="both"/>
        <w:rPr>
          <w:rFonts w:ascii="w_Badr" w:eastAsia="Times New Roman" w:hAnsi="w_Badr" w:cs="w_Badr"/>
          <w:color w:val="242887"/>
          <w:sz w:val="24"/>
          <w:rtl/>
          <w:lang w:bidi="fa-IR"/>
        </w:rPr>
      </w:pPr>
    </w:p>
    <w:p w:rsidR="00BC2A21" w:rsidRPr="008B6CA7" w:rsidRDefault="00935D54" w:rsidP="000113E6">
      <w:pPr>
        <w:pStyle w:val="Heading3"/>
        <w:rPr>
          <w:rFonts w:ascii="w_Mitra Black" w:hAnsi="w_Mitra Black" w:cs="w_Mitra Black"/>
          <w:color w:val="242887"/>
          <w:sz w:val="24"/>
          <w:rtl/>
          <w:lang w:bidi="fa-IR"/>
        </w:rPr>
      </w:pPr>
      <w:bookmarkStart w:id="104" w:name="_Toc412839253"/>
      <w:bookmarkStart w:id="105" w:name="_Toc412839574"/>
      <w:r>
        <w:rPr>
          <w:rFonts w:ascii="w_Mitra Black" w:hAnsi="w_Mitra Black" w:cs="w_Mitra Black" w:hint="cs"/>
          <w:sz w:val="24"/>
          <w:rtl/>
          <w:lang w:bidi="fa-IR"/>
        </w:rPr>
        <w:t xml:space="preserve">3-5. </w:t>
      </w:r>
      <w:r w:rsidR="00C15AF4">
        <w:rPr>
          <w:rFonts w:ascii="w_Mitra Black" w:hAnsi="w_Mitra Black" w:cs="w_Mitra Black" w:hint="cs"/>
          <w:sz w:val="24"/>
          <w:rtl/>
          <w:lang w:bidi="fa-IR"/>
        </w:rPr>
        <w:t xml:space="preserve">به کارگیری </w:t>
      </w:r>
      <w:r w:rsidR="00BC2A21" w:rsidRPr="008B6CA7">
        <w:rPr>
          <w:rFonts w:ascii="w_Mitra Black" w:hAnsi="w_Mitra Black" w:cs="w_Mitra Black"/>
          <w:color w:val="242887"/>
          <w:sz w:val="24"/>
          <w:rtl/>
          <w:lang w:bidi="fa-IR"/>
        </w:rPr>
        <w:t>ابزارهای مقابله</w:t>
      </w:r>
      <w:r w:rsidR="00C15AF4">
        <w:rPr>
          <w:rFonts w:ascii="w_Mitra Black" w:hAnsi="w_Mitra Black" w:cs="w_Mitra Black" w:hint="cs"/>
          <w:color w:val="242887"/>
          <w:sz w:val="24"/>
          <w:rtl/>
          <w:lang w:bidi="fa-IR"/>
        </w:rPr>
        <w:t>، مرحله سوم گریز</w:t>
      </w:r>
      <w:bookmarkEnd w:id="104"/>
      <w:bookmarkEnd w:id="105"/>
    </w:p>
    <w:p w:rsidR="00E0121D" w:rsidRDefault="00E0121D" w:rsidP="00E0121D">
      <w:pPr>
        <w:spacing w:after="0" w:line="240" w:lineRule="auto"/>
        <w:jc w:val="both"/>
        <w:rPr>
          <w:rFonts w:ascii="w_Lotus" w:eastAsia="Times New Roman" w:hAnsi="w_Lotus" w:hint="cs"/>
          <w:color w:val="242887"/>
          <w:sz w:val="24"/>
          <w:rtl/>
          <w:lang w:bidi="fa-IR"/>
        </w:rPr>
      </w:pPr>
      <w:r>
        <w:rPr>
          <w:rFonts w:ascii="w_Lotus" w:eastAsia="Times New Roman" w:hAnsi="w_Lotus" w:hint="cs"/>
          <w:color w:val="242887"/>
          <w:sz w:val="24"/>
          <w:rtl/>
          <w:lang w:bidi="fa-IR"/>
        </w:rPr>
        <w:t>حضرت امیر علیه السلام پس از بیان هجده توانمندی در اختیار قرار داده شده به انسان در مهار شرور فرایند بهره‌مندی از این توانمندی‌ها را در فراز زیر بیان می‌دارند:</w:t>
      </w:r>
    </w:p>
    <w:p w:rsidR="00E0121D" w:rsidRPr="008C66F6" w:rsidRDefault="00E0121D" w:rsidP="00E0121D">
      <w:pPr>
        <w:spacing w:after="0" w:line="240" w:lineRule="auto"/>
        <w:jc w:val="both"/>
        <w:rPr>
          <w:rFonts w:ascii="w_Badr" w:eastAsia="Times New Roman" w:hAnsi="w_Badr" w:cs="w_Badr"/>
          <w:color w:val="242887"/>
          <w:sz w:val="24"/>
          <w:lang w:bidi="fa-IR"/>
        </w:rPr>
      </w:pPr>
      <w:r w:rsidRPr="008C66F6">
        <w:rPr>
          <w:rFonts w:ascii="w_Badr" w:eastAsia="Times New Roman" w:hAnsi="w_Badr" w:cs="w_Badr"/>
          <w:color w:val="242887"/>
          <w:sz w:val="24"/>
          <w:rtl/>
          <w:lang w:bidi="fa-IR"/>
        </w:rPr>
        <w:lastRenderedPageBreak/>
        <w:t>حُلْتُ بِذَلِكَ بَيْنِي وَ بَيْنَ أَعْدَائِي وَ ضَرَبْتُ بَيْنِي وَ بَيْنَهُمْ</w:t>
      </w:r>
      <w:r>
        <w:rPr>
          <w:rFonts w:ascii="w_Badr" w:eastAsia="Times New Roman" w:hAnsi="w_Badr" w:cs="w_Badr" w:hint="cs"/>
          <w:color w:val="242887"/>
          <w:sz w:val="24"/>
          <w:rtl/>
          <w:lang w:bidi="fa-IR"/>
        </w:rPr>
        <w:t>:</w:t>
      </w:r>
      <w:r w:rsidRPr="008C66F6">
        <w:rPr>
          <w:rFonts w:ascii="w_Badr" w:eastAsia="Times New Roman" w:hAnsi="w_Badr" w:cs="w_Badr"/>
          <w:color w:val="242887"/>
          <w:sz w:val="24"/>
          <w:rtl/>
          <w:lang w:bidi="fa-IR"/>
        </w:rPr>
        <w:t xml:space="preserve"> </w:t>
      </w:r>
    </w:p>
    <w:p w:rsidR="00E0121D" w:rsidRPr="007A7DF8" w:rsidRDefault="00E0121D" w:rsidP="00E0121D">
      <w:pPr>
        <w:pStyle w:val="ListParagraph"/>
        <w:numPr>
          <w:ilvl w:val="0"/>
          <w:numId w:val="47"/>
        </w:numPr>
        <w:spacing w:after="0" w:line="240" w:lineRule="auto"/>
        <w:jc w:val="both"/>
        <w:rPr>
          <w:rFonts w:ascii="w_Badr" w:eastAsia="Times New Roman" w:hAnsi="w_Badr" w:cs="w_Badr"/>
          <w:color w:val="242887"/>
          <w:sz w:val="24"/>
          <w:lang w:bidi="fa-IR"/>
        </w:rPr>
      </w:pPr>
      <w:r w:rsidRPr="007A7DF8">
        <w:rPr>
          <w:rFonts w:ascii="w_Badr" w:eastAsia="Times New Roman" w:hAnsi="w_Badr" w:cs="w_Badr"/>
          <w:color w:val="242887"/>
          <w:sz w:val="24"/>
          <w:rtl/>
          <w:lang w:bidi="fa-IR"/>
        </w:rPr>
        <w:t xml:space="preserve">سُوراً مِنْ عِزِّ اللَّهِ </w:t>
      </w:r>
    </w:p>
    <w:p w:rsidR="00E0121D" w:rsidRPr="007A7DF8" w:rsidRDefault="00E0121D" w:rsidP="00E0121D">
      <w:pPr>
        <w:pStyle w:val="ListParagraph"/>
        <w:numPr>
          <w:ilvl w:val="0"/>
          <w:numId w:val="47"/>
        </w:numPr>
        <w:spacing w:after="0" w:line="240" w:lineRule="auto"/>
        <w:jc w:val="both"/>
        <w:rPr>
          <w:rFonts w:ascii="w_Badr" w:eastAsia="Times New Roman" w:hAnsi="w_Badr" w:cs="w_Badr"/>
          <w:color w:val="242887"/>
          <w:sz w:val="24"/>
          <w:lang w:bidi="fa-IR"/>
        </w:rPr>
      </w:pPr>
      <w:r w:rsidRPr="007A7DF8">
        <w:rPr>
          <w:rFonts w:ascii="w_Badr" w:eastAsia="Times New Roman" w:hAnsi="w_Badr" w:cs="w_Badr"/>
          <w:color w:val="242887"/>
          <w:sz w:val="24"/>
          <w:rtl/>
          <w:lang w:bidi="fa-IR"/>
        </w:rPr>
        <w:t xml:space="preserve">وَ حِجَابِ الْقُرْآنِ </w:t>
      </w:r>
    </w:p>
    <w:p w:rsidR="00E0121D" w:rsidRPr="00AB7CC4" w:rsidRDefault="00E0121D" w:rsidP="00E0121D">
      <w:pPr>
        <w:pStyle w:val="ListParagraph"/>
        <w:numPr>
          <w:ilvl w:val="0"/>
          <w:numId w:val="47"/>
        </w:numPr>
        <w:spacing w:after="0" w:line="240" w:lineRule="auto"/>
        <w:jc w:val="both"/>
        <w:rPr>
          <w:rFonts w:ascii="w_Lotus" w:eastAsia="Times New Roman" w:hAnsi="w_Lotus"/>
          <w:color w:val="242887"/>
          <w:sz w:val="24"/>
          <w:lang w:bidi="fa-IR"/>
        </w:rPr>
      </w:pPr>
      <w:r w:rsidRPr="007A7DF8">
        <w:rPr>
          <w:rFonts w:ascii="w_Badr" w:eastAsia="Times New Roman" w:hAnsi="w_Badr" w:cs="w_Badr"/>
          <w:color w:val="242887"/>
          <w:sz w:val="24"/>
          <w:rtl/>
          <w:lang w:bidi="fa-IR"/>
        </w:rPr>
        <w:t xml:space="preserve">وَ عَزَائِمِ الْآيَاتِ الْمُحْكَمَاتِ </w:t>
      </w:r>
    </w:p>
    <w:p w:rsidR="00E0121D" w:rsidRPr="00AB7CC4" w:rsidRDefault="00E0121D" w:rsidP="00E0121D">
      <w:pPr>
        <w:pStyle w:val="ListParagraph"/>
        <w:numPr>
          <w:ilvl w:val="0"/>
          <w:numId w:val="47"/>
        </w:numPr>
        <w:spacing w:after="0" w:line="240" w:lineRule="auto"/>
        <w:jc w:val="both"/>
        <w:rPr>
          <w:rFonts w:ascii="w_Lotus" w:eastAsia="Times New Roman" w:hAnsi="w_Lotus"/>
          <w:color w:val="242887"/>
          <w:sz w:val="24"/>
          <w:lang w:bidi="fa-IR"/>
        </w:rPr>
      </w:pPr>
      <w:r w:rsidRPr="007A7DF8">
        <w:rPr>
          <w:rFonts w:ascii="w_Badr" w:eastAsia="Times New Roman" w:hAnsi="w_Badr" w:cs="w_Badr"/>
          <w:color w:val="242887"/>
          <w:sz w:val="24"/>
          <w:rtl/>
          <w:lang w:bidi="fa-IR"/>
        </w:rPr>
        <w:t xml:space="preserve">وَ الْأَسْمَاءِ الْحُسْنَى الْبَيِّنَاتِ </w:t>
      </w:r>
    </w:p>
    <w:p w:rsidR="00E0121D" w:rsidRDefault="00E0121D" w:rsidP="00E0121D">
      <w:pPr>
        <w:pStyle w:val="ListParagraph"/>
        <w:numPr>
          <w:ilvl w:val="0"/>
          <w:numId w:val="47"/>
        </w:numPr>
        <w:spacing w:after="0" w:line="240" w:lineRule="auto"/>
        <w:jc w:val="both"/>
        <w:rPr>
          <w:rFonts w:ascii="w_Badr" w:eastAsia="Times New Roman" w:hAnsi="w_Badr" w:cs="w_Badr" w:hint="cs"/>
          <w:color w:val="242887"/>
          <w:sz w:val="24"/>
          <w:rtl/>
          <w:lang w:bidi="fa-IR"/>
        </w:rPr>
      </w:pPr>
      <w:r w:rsidRPr="007A7DF8">
        <w:rPr>
          <w:rFonts w:ascii="w_Badr" w:eastAsia="Times New Roman" w:hAnsi="w_Badr" w:cs="w_Badr"/>
          <w:color w:val="242887"/>
          <w:sz w:val="24"/>
          <w:rtl/>
          <w:lang w:bidi="fa-IR"/>
        </w:rPr>
        <w:t>وَ الْحُجَجِ الْبَالِغَاتِ</w:t>
      </w:r>
    </w:p>
    <w:p w:rsidR="000D2470" w:rsidRDefault="000D2470" w:rsidP="000D2470">
      <w:pPr>
        <w:spacing w:after="0" w:line="240" w:lineRule="auto"/>
        <w:jc w:val="both"/>
        <w:rPr>
          <w:rFonts w:ascii="w_Lotus" w:eastAsia="Times New Roman" w:hAnsi="w_Lotus" w:hint="cs"/>
          <w:color w:val="242887"/>
          <w:sz w:val="24"/>
          <w:rtl/>
          <w:lang w:bidi="fa-IR"/>
        </w:rPr>
      </w:pPr>
      <w:r>
        <w:rPr>
          <w:rFonts w:ascii="w_Lotus" w:eastAsia="Times New Roman" w:hAnsi="w_Lotus" w:hint="cs"/>
          <w:color w:val="242887"/>
          <w:sz w:val="24"/>
          <w:rtl/>
          <w:lang w:bidi="fa-IR"/>
        </w:rPr>
        <w:t xml:space="preserve">از </w:t>
      </w:r>
      <w:r w:rsidR="00E0121D">
        <w:rPr>
          <w:rFonts w:ascii="w_Lotus" w:eastAsia="Times New Roman" w:hAnsi="w_Lotus" w:hint="cs"/>
          <w:color w:val="242887"/>
          <w:sz w:val="24"/>
          <w:rtl/>
          <w:lang w:bidi="fa-IR"/>
        </w:rPr>
        <w:t xml:space="preserve">پنج عنوان یاد شده </w:t>
      </w:r>
      <w:r>
        <w:rPr>
          <w:rFonts w:ascii="w_Lotus" w:eastAsia="Times New Roman" w:hAnsi="w_Lotus" w:hint="cs"/>
          <w:color w:val="242887"/>
          <w:sz w:val="24"/>
          <w:rtl/>
          <w:lang w:bidi="fa-IR"/>
        </w:rPr>
        <w:t>می‌توان سه توانمدی سور و حجاب و عزائم را به عنوان سه رخداد کلی در ایجاد استعاذه قلمداد کرد.</w:t>
      </w:r>
    </w:p>
    <w:p w:rsidR="000D2470" w:rsidRDefault="000D2470" w:rsidP="000D2470">
      <w:pPr>
        <w:spacing w:after="0" w:line="240" w:lineRule="auto"/>
        <w:jc w:val="both"/>
        <w:rPr>
          <w:rFonts w:ascii="w_Lotus" w:eastAsia="Times New Roman" w:hAnsi="w_Lotus" w:hint="cs"/>
          <w:color w:val="242887"/>
          <w:sz w:val="24"/>
          <w:rtl/>
          <w:lang w:bidi="fa-IR"/>
        </w:rPr>
      </w:pPr>
      <w:r>
        <w:rPr>
          <w:rFonts w:ascii="w_Lotus" w:eastAsia="Times New Roman" w:hAnsi="w_Lotus" w:hint="cs"/>
          <w:color w:val="242887"/>
          <w:sz w:val="24"/>
          <w:rtl/>
          <w:lang w:bidi="fa-IR"/>
        </w:rPr>
        <w:t>در تحقق سور فرد دارای هیمنه و ابهتی می‌شود که دشمن توان نزدیک شدن به فرد را از دست می‌دهد.</w:t>
      </w:r>
    </w:p>
    <w:p w:rsidR="000D2470" w:rsidRDefault="000D2470" w:rsidP="000D2470">
      <w:pPr>
        <w:spacing w:after="0" w:line="240" w:lineRule="auto"/>
        <w:jc w:val="both"/>
        <w:rPr>
          <w:rFonts w:ascii="w_Lotus" w:eastAsia="Times New Roman" w:hAnsi="w_Lotus" w:hint="cs"/>
          <w:color w:val="242887"/>
          <w:sz w:val="24"/>
          <w:rtl/>
          <w:lang w:bidi="fa-IR"/>
        </w:rPr>
      </w:pPr>
      <w:r>
        <w:rPr>
          <w:rFonts w:ascii="w_Lotus" w:eastAsia="Times New Roman" w:hAnsi="w_Lotus" w:hint="cs"/>
          <w:color w:val="242887"/>
          <w:sz w:val="24"/>
          <w:rtl/>
          <w:lang w:bidi="fa-IR"/>
        </w:rPr>
        <w:t xml:space="preserve">در تحقق حجاب فرد دارای قدرت تمایز و تفکیک متناسب با شئونات و مسئولیت‌هایش خواهد داشت و به همین دلیل از القائات دشمن که به هر بهانه‌ای ممکن است صادر شود مصونیت می‌یابد. </w:t>
      </w:r>
    </w:p>
    <w:p w:rsidR="000D2470" w:rsidRDefault="000D2470" w:rsidP="000D2470">
      <w:pPr>
        <w:spacing w:after="0" w:line="240" w:lineRule="auto"/>
        <w:jc w:val="both"/>
        <w:rPr>
          <w:rFonts w:ascii="w_Lotus" w:eastAsia="Times New Roman" w:hAnsi="w_Lotus" w:hint="cs"/>
          <w:color w:val="242887"/>
          <w:sz w:val="24"/>
          <w:rtl/>
          <w:lang w:bidi="fa-IR"/>
        </w:rPr>
      </w:pPr>
      <w:r>
        <w:rPr>
          <w:rFonts w:ascii="w_Lotus" w:eastAsia="Times New Roman" w:hAnsi="w_Lotus" w:hint="cs"/>
          <w:color w:val="242887"/>
          <w:sz w:val="24"/>
          <w:rtl/>
          <w:lang w:bidi="fa-IR"/>
        </w:rPr>
        <w:t>در تحقق عزائم مشکلاتی که در اثر کمبود قوای درونی و ضعف آنهاست برطرف شده و فرد به خوبی می‌تواند از شرور در امان یابد.</w:t>
      </w:r>
    </w:p>
    <w:p w:rsidR="00D31F02" w:rsidRPr="000D2470" w:rsidRDefault="000D2470" w:rsidP="000D2470">
      <w:pPr>
        <w:spacing w:after="0" w:line="240" w:lineRule="auto"/>
        <w:jc w:val="both"/>
        <w:rPr>
          <w:rFonts w:ascii="w_Lotus" w:eastAsia="Times New Roman" w:hAnsi="w_Lotus"/>
          <w:color w:val="242887"/>
          <w:sz w:val="24"/>
          <w:rtl/>
          <w:lang w:bidi="fa-IR"/>
        </w:rPr>
      </w:pPr>
      <w:r>
        <w:rPr>
          <w:rFonts w:ascii="w_Lotus" w:eastAsia="Times New Roman" w:hAnsi="w_Lotus" w:hint="cs"/>
          <w:color w:val="242887"/>
          <w:sz w:val="24"/>
          <w:rtl/>
          <w:lang w:bidi="fa-IR"/>
        </w:rPr>
        <w:t>به عبارت دیگر:</w:t>
      </w:r>
      <w:r w:rsidR="00D31F02" w:rsidRPr="000D2470">
        <w:rPr>
          <w:rFonts w:ascii="w_Lotus" w:eastAsia="Times New Roman" w:hAnsi="w_Lotus" w:hint="cs"/>
          <w:color w:val="242887"/>
          <w:sz w:val="24"/>
          <w:rtl/>
          <w:lang w:bidi="fa-IR"/>
        </w:rPr>
        <w:t xml:space="preserve">  </w:t>
      </w:r>
    </w:p>
    <w:p w:rsidR="008D1A2D" w:rsidRDefault="005921B6" w:rsidP="005921B6">
      <w:pPr>
        <w:spacing w:after="0" w:line="240" w:lineRule="auto"/>
        <w:jc w:val="both"/>
        <w:rPr>
          <w:rFonts w:ascii="w_Lotus" w:eastAsia="Times New Roman" w:hAnsi="w_Lotus"/>
          <w:color w:val="242887"/>
          <w:sz w:val="24"/>
          <w:rtl/>
          <w:lang w:bidi="fa-IR"/>
        </w:rPr>
      </w:pPr>
      <w:r>
        <w:rPr>
          <w:rFonts w:ascii="w_Lotus" w:eastAsia="Times New Roman" w:hAnsi="w_Lotus" w:hint="cs"/>
          <w:color w:val="242887"/>
          <w:sz w:val="24"/>
          <w:rtl/>
          <w:lang w:bidi="fa-IR"/>
        </w:rPr>
        <w:t xml:space="preserve">سور </w:t>
      </w:r>
      <w:r w:rsidR="008D1A2D">
        <w:rPr>
          <w:rFonts w:ascii="w_Lotus" w:eastAsia="Times New Roman" w:hAnsi="w_Lotus" w:hint="cs"/>
          <w:color w:val="242887"/>
          <w:sz w:val="24"/>
          <w:rtl/>
          <w:lang w:bidi="fa-IR"/>
        </w:rPr>
        <w:t>ساختار مرتفع بلند دارای شور و شعور و فعالیتی است که امکان نفوذ شرور را نمی‌دهد.</w:t>
      </w:r>
    </w:p>
    <w:p w:rsidR="008D1A2D" w:rsidRDefault="008D1A2D" w:rsidP="005921B6">
      <w:pPr>
        <w:spacing w:after="0" w:line="240" w:lineRule="auto"/>
        <w:jc w:val="both"/>
        <w:rPr>
          <w:rFonts w:ascii="w_Lotus" w:eastAsia="Times New Roman" w:hAnsi="w_Lotus"/>
          <w:color w:val="242887"/>
          <w:sz w:val="24"/>
          <w:rtl/>
          <w:lang w:bidi="fa-IR"/>
        </w:rPr>
      </w:pPr>
      <w:r>
        <w:rPr>
          <w:rFonts w:ascii="w_Lotus" w:eastAsia="Times New Roman" w:hAnsi="w_Lotus" w:hint="cs"/>
          <w:color w:val="242887"/>
          <w:sz w:val="24"/>
          <w:rtl/>
          <w:lang w:bidi="fa-IR"/>
        </w:rPr>
        <w:t>حجاب، برائت و تمایز و جداکردنی از شرور عطا می‌کند که نسبت فرد را با شرور مختومه اعلام می‌کند.</w:t>
      </w:r>
    </w:p>
    <w:p w:rsidR="005921B6" w:rsidRDefault="008D1A2D" w:rsidP="000D2470">
      <w:pPr>
        <w:spacing w:after="0" w:line="240" w:lineRule="auto"/>
        <w:jc w:val="both"/>
        <w:rPr>
          <w:rFonts w:ascii="w_Lotus" w:eastAsia="Times New Roman" w:hAnsi="w_Lotus"/>
          <w:color w:val="242887"/>
          <w:sz w:val="24"/>
          <w:rtl/>
          <w:lang w:bidi="fa-IR"/>
        </w:rPr>
      </w:pPr>
      <w:r>
        <w:rPr>
          <w:rFonts w:ascii="w_Lotus" w:eastAsia="Times New Roman" w:hAnsi="w_Lotus" w:hint="cs"/>
          <w:color w:val="242887"/>
          <w:sz w:val="24"/>
          <w:rtl/>
          <w:lang w:bidi="fa-IR"/>
        </w:rPr>
        <w:t xml:space="preserve">عزائم که گاه با آیات و گاه با اسماء و  گاه با حجت‌ها خود را نشان می‌دهد توان محکم و شدید درونی انسان است که </w:t>
      </w:r>
      <w:r w:rsidR="000D2470">
        <w:rPr>
          <w:rFonts w:ascii="w_Lotus" w:eastAsia="Times New Roman" w:hAnsi="w_Lotus" w:hint="cs"/>
          <w:color w:val="242887"/>
          <w:sz w:val="24"/>
          <w:rtl/>
          <w:lang w:bidi="fa-IR"/>
        </w:rPr>
        <w:t xml:space="preserve">او را </w:t>
      </w:r>
      <w:r>
        <w:rPr>
          <w:rFonts w:ascii="w_Lotus" w:eastAsia="Times New Roman" w:hAnsi="w_Lotus" w:hint="cs"/>
          <w:color w:val="242887"/>
          <w:sz w:val="24"/>
          <w:rtl/>
          <w:lang w:bidi="fa-IR"/>
        </w:rPr>
        <w:t>نسبت به شرور مراقب می‌</w:t>
      </w:r>
      <w:r w:rsidR="000D2470">
        <w:rPr>
          <w:rFonts w:ascii="w_Lotus" w:eastAsia="Times New Roman" w:hAnsi="w_Lotus" w:hint="cs"/>
          <w:color w:val="242887"/>
          <w:sz w:val="24"/>
          <w:rtl/>
          <w:lang w:bidi="fa-IR"/>
        </w:rPr>
        <w:t>‌نماید</w:t>
      </w:r>
      <w:r>
        <w:rPr>
          <w:rFonts w:ascii="w_Lotus" w:eastAsia="Times New Roman" w:hAnsi="w_Lotus" w:hint="cs"/>
          <w:color w:val="242887"/>
          <w:sz w:val="24"/>
          <w:rtl/>
          <w:lang w:bidi="fa-IR"/>
        </w:rPr>
        <w:t>.</w:t>
      </w:r>
    </w:p>
    <w:p w:rsidR="008D1A2D" w:rsidRDefault="008D1A2D" w:rsidP="008D1A2D">
      <w:pPr>
        <w:spacing w:after="0" w:line="240" w:lineRule="auto"/>
        <w:jc w:val="both"/>
        <w:rPr>
          <w:rFonts w:ascii="w_Lotus" w:eastAsia="Times New Roman" w:hAnsi="w_Lotus"/>
          <w:color w:val="242887"/>
          <w:sz w:val="24"/>
          <w:rtl/>
          <w:lang w:bidi="fa-IR"/>
        </w:rPr>
      </w:pPr>
      <w:r>
        <w:rPr>
          <w:rFonts w:ascii="w_Lotus" w:eastAsia="Times New Roman" w:hAnsi="w_Lotus" w:hint="cs"/>
          <w:color w:val="242887"/>
          <w:sz w:val="24"/>
          <w:rtl/>
          <w:lang w:bidi="fa-IR"/>
        </w:rPr>
        <w:t>این سه شأن یاد شده فرایند کلی مقابله با شرور را بیان می‌کند که عبارتست از:</w:t>
      </w:r>
    </w:p>
    <w:p w:rsidR="008D1A2D" w:rsidRDefault="008D1A2D" w:rsidP="00A4044E">
      <w:pPr>
        <w:pStyle w:val="ListParagraph"/>
        <w:numPr>
          <w:ilvl w:val="0"/>
          <w:numId w:val="48"/>
        </w:numPr>
        <w:spacing w:after="0" w:line="240" w:lineRule="auto"/>
        <w:jc w:val="both"/>
        <w:rPr>
          <w:rFonts w:ascii="w_Lotus" w:eastAsia="Times New Roman" w:hAnsi="w_Lotus"/>
          <w:color w:val="242887"/>
          <w:sz w:val="24"/>
          <w:lang w:bidi="fa-IR"/>
        </w:rPr>
      </w:pPr>
      <w:r>
        <w:rPr>
          <w:rFonts w:ascii="w_Lotus" w:eastAsia="Times New Roman" w:hAnsi="w_Lotus" w:hint="cs"/>
          <w:color w:val="242887"/>
          <w:sz w:val="24"/>
          <w:rtl/>
          <w:lang w:bidi="fa-IR"/>
        </w:rPr>
        <w:t>بهره‌مندی از ساختاری غیر قابل نفوذ</w:t>
      </w:r>
    </w:p>
    <w:p w:rsidR="008D1A2D" w:rsidRDefault="008D1A2D" w:rsidP="000D2470">
      <w:pPr>
        <w:pStyle w:val="ListParagraph"/>
        <w:numPr>
          <w:ilvl w:val="0"/>
          <w:numId w:val="48"/>
        </w:numPr>
        <w:spacing w:after="0" w:line="240" w:lineRule="auto"/>
        <w:jc w:val="both"/>
        <w:rPr>
          <w:rFonts w:ascii="w_Lotus" w:eastAsia="Times New Roman" w:hAnsi="w_Lotus"/>
          <w:color w:val="242887"/>
          <w:sz w:val="24"/>
          <w:lang w:bidi="fa-IR"/>
        </w:rPr>
      </w:pPr>
      <w:r>
        <w:rPr>
          <w:rFonts w:ascii="w_Lotus" w:eastAsia="Times New Roman" w:hAnsi="w_Lotus" w:hint="cs"/>
          <w:color w:val="242887"/>
          <w:sz w:val="24"/>
          <w:rtl/>
          <w:lang w:bidi="fa-IR"/>
        </w:rPr>
        <w:t xml:space="preserve">برخورداری از </w:t>
      </w:r>
      <w:r w:rsidR="000D2470">
        <w:rPr>
          <w:rFonts w:ascii="w_Lotus" w:eastAsia="Times New Roman" w:hAnsi="w_Lotus" w:hint="cs"/>
          <w:color w:val="242887"/>
          <w:sz w:val="24"/>
          <w:rtl/>
          <w:lang w:bidi="fa-IR"/>
        </w:rPr>
        <w:t xml:space="preserve">نظامی </w:t>
      </w:r>
      <w:r>
        <w:rPr>
          <w:rFonts w:ascii="w_Lotus" w:eastAsia="Times New Roman" w:hAnsi="w_Lotus" w:hint="cs"/>
          <w:color w:val="242887"/>
          <w:sz w:val="24"/>
          <w:rtl/>
          <w:lang w:bidi="fa-IR"/>
        </w:rPr>
        <w:t xml:space="preserve">دور </w:t>
      </w:r>
      <w:r w:rsidR="000D2470">
        <w:rPr>
          <w:rFonts w:ascii="w_Lotus" w:eastAsia="Times New Roman" w:hAnsi="w_Lotus" w:hint="cs"/>
          <w:color w:val="242887"/>
          <w:sz w:val="24"/>
          <w:rtl/>
          <w:lang w:bidi="fa-IR"/>
        </w:rPr>
        <w:t xml:space="preserve">و جداکننده </w:t>
      </w:r>
      <w:r>
        <w:rPr>
          <w:rFonts w:ascii="w_Lotus" w:eastAsia="Times New Roman" w:hAnsi="w_Lotus" w:hint="cs"/>
          <w:color w:val="242887"/>
          <w:sz w:val="24"/>
          <w:rtl/>
          <w:lang w:bidi="fa-IR"/>
        </w:rPr>
        <w:t xml:space="preserve">از شرّ  </w:t>
      </w:r>
    </w:p>
    <w:p w:rsidR="000D2470" w:rsidRDefault="000D2470" w:rsidP="000D2470">
      <w:pPr>
        <w:pStyle w:val="ListParagraph"/>
        <w:numPr>
          <w:ilvl w:val="0"/>
          <w:numId w:val="48"/>
        </w:numPr>
        <w:spacing w:after="0" w:line="240" w:lineRule="auto"/>
        <w:jc w:val="both"/>
        <w:rPr>
          <w:rFonts w:ascii="w_Lotus" w:eastAsia="Times New Roman" w:hAnsi="w_Lotus" w:hint="cs"/>
          <w:color w:val="242887"/>
          <w:sz w:val="24"/>
          <w:lang w:bidi="fa-IR"/>
        </w:rPr>
      </w:pPr>
      <w:r>
        <w:rPr>
          <w:rFonts w:ascii="w_Lotus" w:eastAsia="Times New Roman" w:hAnsi="w_Lotus" w:hint="cs"/>
          <w:color w:val="242887"/>
          <w:sz w:val="24"/>
          <w:rtl/>
          <w:lang w:bidi="fa-IR"/>
        </w:rPr>
        <w:lastRenderedPageBreak/>
        <w:t xml:space="preserve">برخورداری از جریانی </w:t>
      </w:r>
      <w:r w:rsidR="008D1A2D">
        <w:rPr>
          <w:rFonts w:ascii="w_Lotus" w:eastAsia="Times New Roman" w:hAnsi="w_Lotus" w:hint="cs"/>
          <w:color w:val="242887"/>
          <w:sz w:val="24"/>
          <w:rtl/>
          <w:lang w:bidi="fa-IR"/>
        </w:rPr>
        <w:t>درونی</w:t>
      </w:r>
      <w:r>
        <w:rPr>
          <w:rFonts w:ascii="w_Lotus" w:eastAsia="Times New Roman" w:hAnsi="w_Lotus" w:hint="cs"/>
          <w:color w:val="242887"/>
          <w:sz w:val="24"/>
          <w:rtl/>
          <w:lang w:bidi="fa-IR"/>
        </w:rPr>
        <w:t>،</w:t>
      </w:r>
      <w:r w:rsidR="008D1A2D">
        <w:rPr>
          <w:rFonts w:ascii="w_Lotus" w:eastAsia="Times New Roman" w:hAnsi="w_Lotus" w:hint="cs"/>
          <w:color w:val="242887"/>
          <w:sz w:val="24"/>
          <w:rtl/>
          <w:lang w:bidi="fa-IR"/>
        </w:rPr>
        <w:t xml:space="preserve"> محکم و استوار</w:t>
      </w:r>
    </w:p>
    <w:p w:rsidR="00D973E5" w:rsidRDefault="000D2470" w:rsidP="00D973E5">
      <w:pPr>
        <w:spacing w:after="0" w:line="240" w:lineRule="auto"/>
        <w:jc w:val="both"/>
        <w:rPr>
          <w:rFonts w:ascii="w_Lotus" w:eastAsia="Times New Roman" w:hAnsi="w_Lotus" w:hint="cs"/>
          <w:color w:val="242887"/>
          <w:sz w:val="24"/>
          <w:rtl/>
          <w:lang w:bidi="fa-IR"/>
        </w:rPr>
      </w:pPr>
      <w:r>
        <w:rPr>
          <w:rFonts w:ascii="w_Lotus" w:eastAsia="Times New Roman" w:hAnsi="w_Lotus" w:hint="cs"/>
          <w:color w:val="242887"/>
          <w:sz w:val="24"/>
          <w:rtl/>
          <w:lang w:bidi="fa-IR"/>
        </w:rPr>
        <w:t xml:space="preserve">بدین ترتیب در استعاذه ساختار،‌نظام و جریانی منزه از آلودگی در انسان مستقر می‌شود. و انسان را از </w:t>
      </w:r>
      <w:r w:rsidR="00D973E5">
        <w:rPr>
          <w:rFonts w:ascii="w_Lotus" w:eastAsia="Times New Roman" w:hAnsi="w_Lotus" w:hint="cs"/>
          <w:color w:val="242887"/>
          <w:sz w:val="24"/>
          <w:rtl/>
          <w:lang w:bidi="fa-IR"/>
        </w:rPr>
        <w:t>هلاکت و اضمحلال به اقتدار و علم سوق می‌دهد.</w:t>
      </w:r>
    </w:p>
    <w:p w:rsidR="00D973E5" w:rsidRDefault="00D973E5" w:rsidP="00D973E5">
      <w:pPr>
        <w:spacing w:after="0" w:line="240" w:lineRule="auto"/>
        <w:jc w:val="both"/>
        <w:rPr>
          <w:rFonts w:ascii="w_Lotus" w:eastAsia="Times New Roman" w:hAnsi="w_Lotus" w:hint="cs"/>
          <w:color w:val="242887"/>
          <w:sz w:val="24"/>
          <w:rtl/>
          <w:lang w:bidi="fa-IR"/>
        </w:rPr>
      </w:pPr>
      <w:r>
        <w:rPr>
          <w:rFonts w:ascii="w_Lotus" w:eastAsia="Times New Roman" w:hAnsi="w_Lotus" w:hint="cs"/>
          <w:color w:val="242887"/>
          <w:sz w:val="24"/>
          <w:rtl/>
          <w:lang w:bidi="fa-IR"/>
        </w:rPr>
        <w:t>با توجه به مثال زیر مراحل سه‌گانه یا پنج‌گانه فوق قدری بیشتر  مشخص و کاربردی می‌شود.</w:t>
      </w:r>
    </w:p>
    <w:p w:rsidR="008D1A2D" w:rsidRPr="000D2470" w:rsidRDefault="00220361" w:rsidP="00220361">
      <w:pPr>
        <w:spacing w:after="0" w:line="240" w:lineRule="auto"/>
        <w:jc w:val="both"/>
        <w:rPr>
          <w:rFonts w:ascii="w_Lotus" w:eastAsia="Times New Roman" w:hAnsi="w_Lotus"/>
          <w:color w:val="242887"/>
          <w:sz w:val="24"/>
          <w:rtl/>
          <w:lang w:bidi="fa-IR"/>
        </w:rPr>
      </w:pPr>
      <w:r>
        <w:rPr>
          <w:rFonts w:ascii="w_Lotus" w:eastAsia="Times New Roman" w:hAnsi="w_Lotus" w:hint="cs"/>
          <w:color w:val="242887"/>
          <w:sz w:val="24"/>
          <w:rtl/>
          <w:lang w:bidi="fa-IR"/>
        </w:rPr>
        <w:t xml:space="preserve">برای قرار گرفتن در ساختار،‌نظام و جریان استعاذه بهره‌گیری از هجده ابزار یاد شده توصیه می‌شود. هر یک از این ابزارها به طور اختصاصی موجب تقویت یکی از موارد سه‌گانه یا پنجگانه فوق می‌شوند و فرد را در وضعیت مصونیت از شرور قرار می‌دهند. چگونگی بهره‌مندی از این ابزارها به طور اختصار به شرح زیر است.  </w:t>
      </w:r>
      <w:r w:rsidR="00D973E5">
        <w:rPr>
          <w:rFonts w:ascii="w_Lotus" w:eastAsia="Times New Roman" w:hAnsi="w_Lotus" w:hint="cs"/>
          <w:color w:val="242887"/>
          <w:sz w:val="24"/>
          <w:rtl/>
          <w:lang w:bidi="fa-IR"/>
        </w:rPr>
        <w:t xml:space="preserve"> </w:t>
      </w:r>
      <w:r w:rsidR="008D1A2D" w:rsidRPr="000D2470">
        <w:rPr>
          <w:rFonts w:ascii="w_Lotus" w:eastAsia="Times New Roman" w:hAnsi="w_Lotus" w:hint="cs"/>
          <w:color w:val="242887"/>
          <w:sz w:val="24"/>
          <w:rtl/>
          <w:lang w:bidi="fa-IR"/>
        </w:rPr>
        <w:t xml:space="preserve"> </w:t>
      </w:r>
    </w:p>
    <w:p w:rsidR="00BD4F8B" w:rsidRPr="000113E6" w:rsidRDefault="00BD4F8B" w:rsidP="000113E6">
      <w:pPr>
        <w:pStyle w:val="Heading4"/>
        <w:spacing w:before="0" w:after="0"/>
        <w:rPr>
          <w:rFonts w:ascii="w_Mitra Black" w:hAnsi="w_Mitra Black" w:cs="w_Mitra Black"/>
          <w:b w:val="0"/>
          <w:bCs w:val="0"/>
          <w:sz w:val="24"/>
          <w:szCs w:val="24"/>
          <w:rtl/>
        </w:rPr>
      </w:pPr>
      <w:r w:rsidRPr="000113E6">
        <w:rPr>
          <w:rFonts w:ascii="w_Mitra Black" w:hAnsi="w_Mitra Black" w:cs="w_Mitra Black"/>
          <w:b w:val="0"/>
          <w:bCs w:val="0"/>
          <w:sz w:val="24"/>
          <w:szCs w:val="24"/>
          <w:rtl/>
        </w:rPr>
        <w:t>1-</w:t>
      </w:r>
      <w:r w:rsidR="00935D54" w:rsidRPr="000113E6">
        <w:rPr>
          <w:rFonts w:ascii="w_Mitra Black" w:hAnsi="w_Mitra Black" w:cs="w_Mitra Black"/>
          <w:b w:val="0"/>
          <w:bCs w:val="0"/>
          <w:sz w:val="24"/>
          <w:szCs w:val="24"/>
          <w:rtl/>
        </w:rPr>
        <w:t>3</w:t>
      </w:r>
      <w:r w:rsidR="00043CCD" w:rsidRPr="000113E6">
        <w:rPr>
          <w:rFonts w:ascii="w_Mitra Black" w:hAnsi="w_Mitra Black" w:cs="w_Mitra Black"/>
          <w:b w:val="0"/>
          <w:bCs w:val="0"/>
          <w:sz w:val="24"/>
          <w:szCs w:val="24"/>
          <w:rtl/>
        </w:rPr>
        <w:t>-</w:t>
      </w:r>
      <w:r w:rsidRPr="000113E6">
        <w:rPr>
          <w:rFonts w:ascii="w_Mitra Black" w:hAnsi="w_Mitra Black" w:cs="w_Mitra Black"/>
          <w:b w:val="0"/>
          <w:bCs w:val="0"/>
          <w:sz w:val="24"/>
          <w:szCs w:val="24"/>
          <w:rtl/>
        </w:rPr>
        <w:t>5.</w:t>
      </w:r>
      <w:r w:rsidR="00881A3E" w:rsidRPr="000113E6">
        <w:rPr>
          <w:rFonts w:ascii="w_Mitra Black" w:hAnsi="w_Mitra Black" w:cs="w_Mitra Black"/>
          <w:b w:val="0"/>
          <w:bCs w:val="0"/>
          <w:sz w:val="24"/>
          <w:szCs w:val="24"/>
          <w:rtl/>
        </w:rPr>
        <w:t>فرایند بهره‌مندی از</w:t>
      </w:r>
      <w:r w:rsidRPr="000113E6">
        <w:rPr>
          <w:rFonts w:ascii="w_Mitra Black" w:hAnsi="w_Mitra Black" w:cs="w_Mitra Black"/>
          <w:b w:val="0"/>
          <w:bCs w:val="0"/>
          <w:sz w:val="24"/>
          <w:szCs w:val="24"/>
          <w:rtl/>
        </w:rPr>
        <w:t>حجاب</w:t>
      </w:r>
      <w:r w:rsidR="00881A3E" w:rsidRPr="000113E6">
        <w:rPr>
          <w:rFonts w:ascii="w_Mitra Black" w:hAnsi="w_Mitra Black" w:cs="w_Mitra Black"/>
          <w:b w:val="0"/>
          <w:bCs w:val="0"/>
          <w:sz w:val="24"/>
          <w:szCs w:val="24"/>
          <w:rtl/>
        </w:rPr>
        <w:t xml:space="preserve"> </w:t>
      </w:r>
    </w:p>
    <w:p w:rsidR="004E777D" w:rsidRDefault="004E777D" w:rsidP="004E777D">
      <w:pPr>
        <w:spacing w:after="0" w:line="240" w:lineRule="auto"/>
        <w:jc w:val="both"/>
        <w:rPr>
          <w:rFonts w:ascii="w_Lotus" w:eastAsia="Times New Roman" w:hAnsi="w_Lotus" w:hint="cs"/>
          <w:color w:val="000000"/>
          <w:sz w:val="24"/>
          <w:rtl/>
          <w:lang w:bidi="fa-IR"/>
        </w:rPr>
      </w:pPr>
      <w:r>
        <w:rPr>
          <w:rFonts w:ascii="w_Lotus" w:eastAsia="Times New Roman" w:hAnsi="w_Lotus" w:hint="cs"/>
          <w:color w:val="000000"/>
          <w:sz w:val="24"/>
          <w:rtl/>
          <w:lang w:bidi="fa-IR"/>
        </w:rPr>
        <w:t xml:space="preserve">خداوند به انسان علمی عطا کرده است که می‌تواند بین خود و آسیب‌ها </w:t>
      </w:r>
      <w:r w:rsidR="00863AFD" w:rsidRPr="00BC2A21">
        <w:rPr>
          <w:rFonts w:ascii="w_Lotus" w:eastAsia="Times New Roman" w:hAnsi="w_Lotus"/>
          <w:color w:val="000000"/>
          <w:sz w:val="24"/>
          <w:rtl/>
          <w:lang w:bidi="fa-IR"/>
        </w:rPr>
        <w:t xml:space="preserve">وسیله‌ای </w:t>
      </w:r>
      <w:r>
        <w:rPr>
          <w:rFonts w:ascii="w_Lotus" w:eastAsia="Times New Roman" w:hAnsi="w_Lotus" w:hint="cs"/>
          <w:color w:val="000000"/>
          <w:sz w:val="24"/>
          <w:rtl/>
          <w:lang w:bidi="fa-IR"/>
        </w:rPr>
        <w:t>حائل نماید. همانطور که خداوند به طور طبیعی بین او و بین چیزهای دیگر حائل نیز قرار داده است و اگر بخواهد مطلوبی را کشف کند لازم است آنچه از تلاقی او و آن مطلوب جدایی می‌اندازد، برطرف کند.</w:t>
      </w:r>
    </w:p>
    <w:p w:rsidR="00B52E63" w:rsidRDefault="00B52E63" w:rsidP="004E777D">
      <w:pPr>
        <w:spacing w:after="0" w:line="240" w:lineRule="auto"/>
        <w:jc w:val="both"/>
        <w:rPr>
          <w:rFonts w:ascii="w_Lotus" w:eastAsia="Times New Roman" w:hAnsi="w_Lotus" w:hint="cs"/>
          <w:color w:val="000000"/>
          <w:sz w:val="24"/>
          <w:rtl/>
          <w:lang w:bidi="fa-IR"/>
        </w:rPr>
      </w:pPr>
      <w:r>
        <w:rPr>
          <w:rFonts w:ascii="w_Lotus" w:eastAsia="Times New Roman" w:hAnsi="w_Lotus" w:hint="cs"/>
          <w:color w:val="000000"/>
          <w:sz w:val="24"/>
          <w:rtl/>
          <w:lang w:bidi="fa-IR"/>
        </w:rPr>
        <w:t xml:space="preserve">کلمه حجاب که ناظر به ایجاد محدودیت است در برخی از موارد زندگی ضروری است. </w:t>
      </w:r>
    </w:p>
    <w:p w:rsidR="00377BC2" w:rsidRDefault="00377BC2" w:rsidP="004E777D">
      <w:pPr>
        <w:spacing w:after="0" w:line="240" w:lineRule="auto"/>
        <w:jc w:val="both"/>
        <w:rPr>
          <w:rFonts w:ascii="w_Lotus" w:eastAsia="Times New Roman" w:hAnsi="w_Lotus" w:hint="cs"/>
          <w:color w:val="000000"/>
          <w:sz w:val="24"/>
          <w:rtl/>
          <w:lang w:bidi="fa-IR"/>
        </w:rPr>
      </w:pPr>
      <w:r>
        <w:rPr>
          <w:rFonts w:ascii="w_Lotus" w:eastAsia="Times New Roman" w:hAnsi="w_Lotus" w:hint="cs"/>
          <w:color w:val="000000"/>
          <w:sz w:val="24"/>
          <w:rtl/>
          <w:lang w:bidi="fa-IR"/>
        </w:rPr>
        <w:t>از نمونه‌های حجاب که به انسان قدرت مقابله با شرور را می‌دهد عبارتست از:</w:t>
      </w:r>
    </w:p>
    <w:p w:rsidR="00377BC2" w:rsidRDefault="00377BC2" w:rsidP="00377BC2">
      <w:pPr>
        <w:pStyle w:val="ListParagraph"/>
        <w:numPr>
          <w:ilvl w:val="0"/>
          <w:numId w:val="25"/>
        </w:numPr>
        <w:spacing w:after="0" w:line="240" w:lineRule="auto"/>
        <w:jc w:val="both"/>
        <w:rPr>
          <w:rFonts w:ascii="w_Lotus" w:eastAsia="Times New Roman" w:hAnsi="w_Lotus" w:hint="cs"/>
          <w:color w:val="000000"/>
          <w:sz w:val="24"/>
          <w:lang w:bidi="fa-IR"/>
        </w:rPr>
      </w:pPr>
      <w:r>
        <w:rPr>
          <w:rFonts w:ascii="w_Lotus" w:eastAsia="Times New Roman" w:hAnsi="w_Lotus" w:hint="cs"/>
          <w:color w:val="000000"/>
          <w:sz w:val="24"/>
          <w:rtl/>
          <w:lang w:bidi="fa-IR"/>
        </w:rPr>
        <w:t>چشم فرو انداختن در برابر نامحرم</w:t>
      </w:r>
    </w:p>
    <w:p w:rsidR="00377BC2" w:rsidRDefault="00377BC2" w:rsidP="00377BC2">
      <w:pPr>
        <w:pStyle w:val="ListParagraph"/>
        <w:numPr>
          <w:ilvl w:val="0"/>
          <w:numId w:val="25"/>
        </w:numPr>
        <w:spacing w:after="0" w:line="240" w:lineRule="auto"/>
        <w:jc w:val="both"/>
        <w:rPr>
          <w:rFonts w:ascii="w_Lotus" w:eastAsia="Times New Roman" w:hAnsi="w_Lotus" w:hint="cs"/>
          <w:color w:val="000000"/>
          <w:sz w:val="24"/>
          <w:lang w:bidi="fa-IR"/>
        </w:rPr>
      </w:pPr>
      <w:r>
        <w:rPr>
          <w:rFonts w:ascii="w_Lotus" w:eastAsia="Times New Roman" w:hAnsi="w_Lotus" w:hint="cs"/>
          <w:color w:val="000000"/>
          <w:sz w:val="24"/>
          <w:rtl/>
          <w:lang w:bidi="fa-IR"/>
        </w:rPr>
        <w:t>حریم قرار دادن برای خانه</w:t>
      </w:r>
    </w:p>
    <w:p w:rsidR="00377BC2" w:rsidRDefault="00377BC2" w:rsidP="00377BC2">
      <w:pPr>
        <w:pStyle w:val="ListParagraph"/>
        <w:numPr>
          <w:ilvl w:val="0"/>
          <w:numId w:val="25"/>
        </w:numPr>
        <w:spacing w:after="0" w:line="240" w:lineRule="auto"/>
        <w:jc w:val="both"/>
        <w:rPr>
          <w:rFonts w:ascii="w_Lotus" w:eastAsia="Times New Roman" w:hAnsi="w_Lotus" w:hint="cs"/>
          <w:color w:val="000000"/>
          <w:sz w:val="24"/>
          <w:lang w:bidi="fa-IR"/>
        </w:rPr>
      </w:pPr>
      <w:r>
        <w:rPr>
          <w:rFonts w:ascii="w_Lotus" w:eastAsia="Times New Roman" w:hAnsi="w_Lotus" w:hint="cs"/>
          <w:color w:val="000000"/>
          <w:sz w:val="24"/>
          <w:rtl/>
          <w:lang w:bidi="fa-IR"/>
        </w:rPr>
        <w:t>حرمت داشتن اشخاص</w:t>
      </w:r>
    </w:p>
    <w:p w:rsidR="00377BC2" w:rsidRDefault="00377BC2" w:rsidP="00377BC2">
      <w:pPr>
        <w:pStyle w:val="ListParagraph"/>
        <w:numPr>
          <w:ilvl w:val="0"/>
          <w:numId w:val="25"/>
        </w:numPr>
        <w:spacing w:after="0" w:line="240" w:lineRule="auto"/>
        <w:jc w:val="both"/>
        <w:rPr>
          <w:rFonts w:ascii="w_Lotus" w:eastAsia="Times New Roman" w:hAnsi="w_Lotus" w:hint="cs"/>
          <w:color w:val="000000"/>
          <w:sz w:val="24"/>
          <w:lang w:bidi="fa-IR"/>
        </w:rPr>
      </w:pPr>
      <w:r>
        <w:rPr>
          <w:rFonts w:ascii="w_Lotus" w:eastAsia="Times New Roman" w:hAnsi="w_Lotus" w:hint="cs"/>
          <w:color w:val="000000"/>
          <w:sz w:val="24"/>
          <w:rtl/>
          <w:lang w:bidi="fa-IR"/>
        </w:rPr>
        <w:t xml:space="preserve">قرار نگرفتن در معرض انواع گناه </w:t>
      </w:r>
    </w:p>
    <w:p w:rsidR="00377BC2" w:rsidRDefault="00377BC2" w:rsidP="00377BC2">
      <w:pPr>
        <w:spacing w:after="0" w:line="240" w:lineRule="auto"/>
        <w:jc w:val="both"/>
        <w:rPr>
          <w:rFonts w:ascii="w_Lotus" w:eastAsia="Times New Roman" w:hAnsi="w_Lotus" w:hint="cs"/>
          <w:color w:val="000000"/>
          <w:sz w:val="24"/>
          <w:rtl/>
          <w:lang w:bidi="fa-IR"/>
        </w:rPr>
      </w:pPr>
      <w:r>
        <w:rPr>
          <w:rFonts w:ascii="w_Lotus" w:eastAsia="Times New Roman" w:hAnsi="w_Lotus" w:hint="cs"/>
          <w:color w:val="000000"/>
          <w:sz w:val="24"/>
          <w:rtl/>
          <w:lang w:bidi="fa-IR"/>
        </w:rPr>
        <w:t>دعای خصله حجاب را منتسب به سوره مبارکه حمد و آیه الکرسی نموده است. شاید بتوان گفت که بالاترین حجاب، حجابی است که لازم است انسان با وسوسه‌ها،‌اضطراب‌ها و القائات مسموم و خیالات موهوم داشته باشد که به وسیله توجه به صفات کمال و ستودن این صفات و برائت از صفات رذیله حاصل می‌شود.</w:t>
      </w:r>
    </w:p>
    <w:p w:rsidR="00377BC2" w:rsidRPr="00943214" w:rsidRDefault="00377BC2" w:rsidP="00377BC2">
      <w:pPr>
        <w:spacing w:after="0" w:line="240" w:lineRule="auto"/>
        <w:jc w:val="both"/>
        <w:rPr>
          <w:rFonts w:ascii="Times New Roman" w:eastAsia="Times New Roman" w:hAnsi="Times New Roman" w:cs="B Lotus"/>
          <w:sz w:val="26"/>
          <w:szCs w:val="26"/>
        </w:rPr>
      </w:pPr>
      <w:r>
        <w:rPr>
          <w:rFonts w:ascii="w_Lotus" w:eastAsia="Times New Roman" w:hAnsi="w_Lotus" w:hint="cs"/>
          <w:color w:val="000000"/>
          <w:sz w:val="24"/>
          <w:rtl/>
          <w:lang w:bidi="fa-IR"/>
        </w:rPr>
        <w:lastRenderedPageBreak/>
        <w:t xml:space="preserve">توجه به توحید انسان را در حریم امنی قرار می‌دهد که به طور طبیعی از معرض آسیب‌ها و شرور خارج می‌سازد. زیرا انسان موحد </w:t>
      </w:r>
      <w:r w:rsidR="00D00ECF">
        <w:rPr>
          <w:rFonts w:ascii="w_Lotus" w:eastAsia="Times New Roman" w:hAnsi="w_Lotus" w:hint="cs"/>
          <w:color w:val="000000"/>
          <w:sz w:val="24"/>
          <w:rtl/>
          <w:lang w:bidi="fa-IR"/>
        </w:rPr>
        <w:t>از نصرت و عنایت خاص خداوند برخوردار است و این عنایت و رحمت حجابی در برابر  دیگران خواهد بود.</w:t>
      </w:r>
    </w:p>
    <w:p w:rsidR="00BD4F8B" w:rsidRPr="000113E6" w:rsidRDefault="00BD4F8B" w:rsidP="000113E6">
      <w:pPr>
        <w:pStyle w:val="Heading4"/>
        <w:spacing w:before="0" w:after="0"/>
        <w:rPr>
          <w:rFonts w:ascii="w_Mitra Black" w:hAnsi="w_Mitra Black" w:cs="w_Mitra Black"/>
          <w:b w:val="0"/>
          <w:bCs w:val="0"/>
          <w:sz w:val="24"/>
          <w:szCs w:val="24"/>
          <w:rtl/>
        </w:rPr>
      </w:pPr>
      <w:r w:rsidRPr="000113E6">
        <w:rPr>
          <w:rFonts w:ascii="w_Mitra Black" w:hAnsi="w_Mitra Black" w:cs="w_Mitra Black" w:hint="cs"/>
          <w:b w:val="0"/>
          <w:bCs w:val="0"/>
          <w:sz w:val="24"/>
          <w:szCs w:val="24"/>
          <w:rtl/>
        </w:rPr>
        <w:t>2-</w:t>
      </w:r>
      <w:r w:rsidR="00935D54" w:rsidRPr="000113E6">
        <w:rPr>
          <w:rFonts w:ascii="w_Mitra Black" w:hAnsi="w_Mitra Black" w:cs="w_Mitra Black" w:hint="cs"/>
          <w:b w:val="0"/>
          <w:bCs w:val="0"/>
          <w:sz w:val="24"/>
          <w:szCs w:val="24"/>
          <w:rtl/>
        </w:rPr>
        <w:t>3</w:t>
      </w:r>
      <w:r w:rsidR="00043CCD" w:rsidRPr="000113E6">
        <w:rPr>
          <w:rFonts w:ascii="w_Mitra Black" w:hAnsi="w_Mitra Black" w:cs="w_Mitra Black" w:hint="cs"/>
          <w:b w:val="0"/>
          <w:bCs w:val="0"/>
          <w:sz w:val="24"/>
          <w:szCs w:val="24"/>
          <w:rtl/>
        </w:rPr>
        <w:t>-</w:t>
      </w:r>
      <w:r w:rsidRPr="000113E6">
        <w:rPr>
          <w:rFonts w:ascii="w_Mitra Black" w:hAnsi="w_Mitra Black" w:cs="w_Mitra Black" w:hint="cs"/>
          <w:b w:val="0"/>
          <w:bCs w:val="0"/>
          <w:sz w:val="24"/>
          <w:szCs w:val="24"/>
          <w:rtl/>
        </w:rPr>
        <w:t xml:space="preserve">5. </w:t>
      </w:r>
      <w:r w:rsidR="00FE6410" w:rsidRPr="000113E6">
        <w:rPr>
          <w:rFonts w:ascii="w_Mitra Black" w:hAnsi="w_Mitra Black" w:cs="w_Mitra Black" w:hint="cs"/>
          <w:b w:val="0"/>
          <w:bCs w:val="0"/>
          <w:sz w:val="24"/>
          <w:szCs w:val="24"/>
          <w:rtl/>
        </w:rPr>
        <w:t>فرایند بهره‌مندی از</w:t>
      </w:r>
      <w:r w:rsidRPr="000113E6">
        <w:rPr>
          <w:rFonts w:ascii="w_Mitra Black" w:hAnsi="w_Mitra Black" w:cs="w_Mitra Black" w:hint="cs"/>
          <w:b w:val="0"/>
          <w:bCs w:val="0"/>
          <w:sz w:val="24"/>
          <w:szCs w:val="24"/>
          <w:rtl/>
        </w:rPr>
        <w:t>ستر</w:t>
      </w:r>
    </w:p>
    <w:p w:rsidR="00D00ECF" w:rsidRDefault="00D00ECF" w:rsidP="00D00ECF">
      <w:pPr>
        <w:spacing w:after="0" w:line="240" w:lineRule="auto"/>
        <w:jc w:val="both"/>
        <w:rPr>
          <w:rFonts w:ascii="w_Lotus" w:eastAsia="Times New Roman" w:hAnsi="w_Lotus" w:hint="cs"/>
          <w:color w:val="000000"/>
          <w:sz w:val="24"/>
          <w:rtl/>
          <w:lang w:bidi="fa-IR"/>
        </w:rPr>
      </w:pPr>
      <w:r>
        <w:rPr>
          <w:rFonts w:ascii="w_Lotus" w:eastAsia="Times New Roman" w:hAnsi="w_Lotus" w:hint="cs"/>
          <w:color w:val="000000"/>
          <w:sz w:val="24"/>
          <w:rtl/>
          <w:lang w:bidi="fa-IR"/>
        </w:rPr>
        <w:t>ستر یا پوشش ابزاری برای مراقبت و محافظت است که با مخفی کردن همراه است.</w:t>
      </w:r>
    </w:p>
    <w:p w:rsidR="0055739C" w:rsidRDefault="00D00ECF" w:rsidP="00D00ECF">
      <w:pPr>
        <w:spacing w:after="0" w:line="240" w:lineRule="auto"/>
        <w:jc w:val="both"/>
        <w:rPr>
          <w:rFonts w:ascii="w_Lotus" w:eastAsia="Times New Roman" w:hAnsi="w_Lotus" w:hint="cs"/>
          <w:color w:val="000000"/>
          <w:sz w:val="24"/>
          <w:rtl/>
          <w:lang w:bidi="fa-IR"/>
        </w:rPr>
      </w:pPr>
      <w:r>
        <w:rPr>
          <w:rFonts w:ascii="w_Lotus" w:eastAsia="Times New Roman" w:hAnsi="w_Lotus" w:hint="cs"/>
          <w:color w:val="000000"/>
          <w:sz w:val="24"/>
          <w:rtl/>
          <w:lang w:bidi="fa-IR"/>
        </w:rPr>
        <w:t xml:space="preserve">لباس یکی از مصادیق ستر و رازداری یکی دیگر از مصادیق آن است. </w:t>
      </w:r>
      <w:r w:rsidR="0055739C">
        <w:rPr>
          <w:rFonts w:ascii="w_Lotus" w:eastAsia="Times New Roman" w:hAnsi="w_Lotus" w:hint="cs"/>
          <w:color w:val="000000"/>
          <w:sz w:val="24"/>
          <w:rtl/>
          <w:lang w:bidi="fa-IR"/>
        </w:rPr>
        <w:t xml:space="preserve">بدین ترتیب برخی از سترها خود با ابزاری مانند لباس حاصل می شود و برخی نیز با انجام دادن یا ترک کاری حاصل می‌گردد. </w:t>
      </w:r>
    </w:p>
    <w:p w:rsidR="00A00EEC" w:rsidRDefault="0055739C" w:rsidP="00A00EEC">
      <w:pPr>
        <w:spacing w:after="0" w:line="240" w:lineRule="auto"/>
        <w:jc w:val="both"/>
        <w:rPr>
          <w:rFonts w:ascii="w_Lotus" w:eastAsia="Times New Roman" w:hAnsi="w_Lotus" w:hint="cs"/>
          <w:color w:val="000000"/>
          <w:sz w:val="24"/>
          <w:rtl/>
          <w:lang w:bidi="fa-IR"/>
        </w:rPr>
      </w:pPr>
      <w:r>
        <w:rPr>
          <w:rFonts w:ascii="w_Lotus" w:eastAsia="Times New Roman" w:hAnsi="w_Lotus" w:hint="cs"/>
          <w:color w:val="000000"/>
          <w:sz w:val="24"/>
          <w:rtl/>
          <w:lang w:bidi="fa-IR"/>
        </w:rPr>
        <w:t xml:space="preserve">انسان با سکوت و تکلم به موقع می‌تواند از این ابزار قدرت بهره‌مند شود. همچنین می‌تواند </w:t>
      </w:r>
      <w:r w:rsidR="00D00ECF">
        <w:rPr>
          <w:rFonts w:ascii="w_Lotus" w:eastAsia="Times New Roman" w:hAnsi="w_Lotus" w:hint="cs"/>
          <w:color w:val="000000"/>
          <w:sz w:val="24"/>
          <w:rtl/>
          <w:lang w:bidi="fa-IR"/>
        </w:rPr>
        <w:t xml:space="preserve">با </w:t>
      </w:r>
      <w:r w:rsidR="00A00EEC">
        <w:rPr>
          <w:rFonts w:ascii="w_Lotus" w:eastAsia="Times New Roman" w:hAnsi="w_Lotus" w:hint="cs"/>
          <w:color w:val="000000"/>
          <w:sz w:val="24"/>
          <w:rtl/>
          <w:lang w:bidi="fa-IR"/>
        </w:rPr>
        <w:t>مخفی کردن نعمت‌ها و توان‌هایش در برابر حسد حسودان در امان باشد.</w:t>
      </w:r>
    </w:p>
    <w:p w:rsidR="00A00EEC" w:rsidRDefault="00A00EEC" w:rsidP="00A00EEC">
      <w:pPr>
        <w:spacing w:after="0" w:line="240" w:lineRule="auto"/>
        <w:jc w:val="both"/>
        <w:rPr>
          <w:rFonts w:ascii="w_Lotus" w:eastAsia="Times New Roman" w:hAnsi="w_Lotus" w:hint="cs"/>
          <w:color w:val="000000"/>
          <w:sz w:val="24"/>
          <w:rtl/>
          <w:lang w:bidi="fa-IR"/>
        </w:rPr>
      </w:pPr>
      <w:r>
        <w:rPr>
          <w:rFonts w:ascii="w_Lotus" w:eastAsia="Times New Roman" w:hAnsi="w_Lotus" w:hint="cs"/>
          <w:color w:val="000000"/>
          <w:sz w:val="24"/>
          <w:rtl/>
          <w:lang w:bidi="fa-IR"/>
        </w:rPr>
        <w:t xml:space="preserve">حضرت امیر علیه السلام در دعای خصله ستر را با سوره مبارکه بقره مرتبط دانسته است. شاید بدان علت باشد که علم و تقوایی این سوره که به وسیله تبعیت از رسول و مخالفت با هواهای نفسانی پدیدار می‌شود ستر مناسبی برای اغوای شیطان و اعمال فریبنده او باشد. </w:t>
      </w:r>
    </w:p>
    <w:p w:rsidR="00A00EEC" w:rsidRDefault="00A00EEC" w:rsidP="00A00EEC">
      <w:pPr>
        <w:spacing w:after="0" w:line="240" w:lineRule="auto"/>
        <w:jc w:val="both"/>
        <w:rPr>
          <w:rFonts w:ascii="w_Lotus" w:eastAsia="Times New Roman" w:hAnsi="w_Lotus" w:hint="cs"/>
          <w:color w:val="000000"/>
          <w:sz w:val="24"/>
          <w:rtl/>
          <w:lang w:bidi="fa-IR"/>
        </w:rPr>
      </w:pPr>
      <w:r>
        <w:rPr>
          <w:rFonts w:ascii="w_Lotus" w:eastAsia="Times New Roman" w:hAnsi="w_Lotus" w:hint="cs"/>
          <w:color w:val="000000"/>
          <w:sz w:val="24"/>
          <w:rtl/>
          <w:lang w:bidi="fa-IR"/>
        </w:rPr>
        <w:t>در مقابل این ستر بهانه‌جویی و اظهار نامناسب خواست‌ها و خواهش‌هاست که برای قوم یهود ذکر شده است. این اظهارات نامناسب و بهانه‌جویانه منجر به عریان شدن سوآت می‌گردد.</w:t>
      </w:r>
    </w:p>
    <w:p w:rsidR="00863AFD" w:rsidRPr="00943214" w:rsidRDefault="00A00EEC" w:rsidP="00A00EEC">
      <w:pPr>
        <w:spacing w:after="0" w:line="240" w:lineRule="auto"/>
        <w:jc w:val="both"/>
        <w:rPr>
          <w:rFonts w:ascii="Times New Roman" w:eastAsia="Times New Roman" w:hAnsi="Times New Roman" w:cs="B Lotus"/>
          <w:sz w:val="26"/>
          <w:szCs w:val="26"/>
          <w:rtl/>
        </w:rPr>
      </w:pPr>
      <w:r>
        <w:rPr>
          <w:rFonts w:ascii="w_Lotus" w:eastAsia="Times New Roman" w:hAnsi="w_Lotus" w:hint="cs"/>
          <w:color w:val="000000"/>
          <w:sz w:val="24"/>
          <w:rtl/>
          <w:lang w:bidi="fa-IR"/>
        </w:rPr>
        <w:t>بدین ترتیب بهترین سلاح برای ست</w:t>
      </w:r>
      <w:r w:rsidR="00FB2E74">
        <w:rPr>
          <w:rFonts w:ascii="w_Lotus" w:eastAsia="Times New Roman" w:hAnsi="w_Lotus" w:hint="cs"/>
          <w:color w:val="000000"/>
          <w:sz w:val="24"/>
          <w:rtl/>
          <w:lang w:bidi="fa-IR"/>
        </w:rPr>
        <w:t>ر  تقوا در ابعاد مختلف است. تقوا در مرتبه عمل، توجه،‌خیال و ...ایجاد ستر کرده و انسان را از آسیب‌ها و اختلال‌های مختلف مراقبت می‌کند.</w:t>
      </w:r>
      <w:r>
        <w:rPr>
          <w:rFonts w:ascii="w_Lotus" w:eastAsia="Times New Roman" w:hAnsi="w_Lotus" w:hint="cs"/>
          <w:color w:val="000000"/>
          <w:sz w:val="24"/>
          <w:rtl/>
          <w:lang w:bidi="fa-IR"/>
        </w:rPr>
        <w:t xml:space="preserve"> </w:t>
      </w:r>
    </w:p>
    <w:p w:rsidR="00BD4F8B" w:rsidRPr="000113E6" w:rsidRDefault="00BD4F8B" w:rsidP="000113E6">
      <w:pPr>
        <w:pStyle w:val="Heading4"/>
        <w:spacing w:before="0" w:after="0"/>
        <w:rPr>
          <w:rFonts w:ascii="w_Mitra Black" w:hAnsi="w_Mitra Black" w:cs="w_Mitra Black"/>
          <w:b w:val="0"/>
          <w:bCs w:val="0"/>
          <w:sz w:val="24"/>
          <w:szCs w:val="24"/>
          <w:rtl/>
        </w:rPr>
      </w:pPr>
      <w:r w:rsidRPr="000113E6">
        <w:rPr>
          <w:rFonts w:ascii="w_Mitra Black" w:hAnsi="w_Mitra Black" w:cs="w_Mitra Black" w:hint="cs"/>
          <w:b w:val="0"/>
          <w:bCs w:val="0"/>
          <w:sz w:val="24"/>
          <w:szCs w:val="24"/>
          <w:rtl/>
        </w:rPr>
        <w:t>3-</w:t>
      </w:r>
      <w:r w:rsidR="00935D54" w:rsidRPr="000113E6">
        <w:rPr>
          <w:rFonts w:ascii="w_Mitra Black" w:hAnsi="w_Mitra Black" w:cs="w_Mitra Black" w:hint="cs"/>
          <w:b w:val="0"/>
          <w:bCs w:val="0"/>
          <w:sz w:val="24"/>
          <w:szCs w:val="24"/>
          <w:rtl/>
        </w:rPr>
        <w:t>3</w:t>
      </w:r>
      <w:r w:rsidR="00043CCD" w:rsidRPr="000113E6">
        <w:rPr>
          <w:rFonts w:ascii="w_Mitra Black" w:hAnsi="w_Mitra Black" w:cs="w_Mitra Black" w:hint="cs"/>
          <w:b w:val="0"/>
          <w:bCs w:val="0"/>
          <w:sz w:val="24"/>
          <w:szCs w:val="24"/>
          <w:rtl/>
        </w:rPr>
        <w:t>-</w:t>
      </w:r>
      <w:r w:rsidRPr="000113E6">
        <w:rPr>
          <w:rFonts w:ascii="w_Mitra Black" w:hAnsi="w_Mitra Black" w:cs="w_Mitra Black" w:hint="cs"/>
          <w:b w:val="0"/>
          <w:bCs w:val="0"/>
          <w:sz w:val="24"/>
          <w:szCs w:val="24"/>
          <w:rtl/>
        </w:rPr>
        <w:t xml:space="preserve">5. </w:t>
      </w:r>
      <w:r w:rsidR="00FE6410" w:rsidRPr="000113E6">
        <w:rPr>
          <w:rFonts w:ascii="w_Mitra Black" w:hAnsi="w_Mitra Black" w:cs="w_Mitra Black" w:hint="cs"/>
          <w:b w:val="0"/>
          <w:bCs w:val="0"/>
          <w:sz w:val="24"/>
          <w:szCs w:val="24"/>
          <w:rtl/>
        </w:rPr>
        <w:t xml:space="preserve">فرایند بهره‌مندی از </w:t>
      </w:r>
      <w:r w:rsidRPr="000113E6">
        <w:rPr>
          <w:rFonts w:ascii="w_Mitra Black" w:hAnsi="w_Mitra Black" w:cs="w_Mitra Black" w:hint="cs"/>
          <w:b w:val="0"/>
          <w:bCs w:val="0"/>
          <w:sz w:val="24"/>
          <w:szCs w:val="24"/>
          <w:rtl/>
        </w:rPr>
        <w:t>کفایت</w:t>
      </w:r>
    </w:p>
    <w:p w:rsidR="007B5B85" w:rsidRDefault="00FB2E74" w:rsidP="00BD4F8B">
      <w:pPr>
        <w:spacing w:after="0" w:line="240" w:lineRule="auto"/>
        <w:jc w:val="both"/>
        <w:rPr>
          <w:rFonts w:ascii="w_Lotus" w:eastAsia="Times New Roman" w:hAnsi="w_Lotus" w:hint="cs"/>
          <w:color w:val="000000"/>
          <w:sz w:val="24"/>
          <w:rtl/>
          <w:lang w:bidi="fa-IR"/>
        </w:rPr>
      </w:pPr>
      <w:r>
        <w:rPr>
          <w:rFonts w:ascii="w_Lotus" w:eastAsia="Times New Roman" w:hAnsi="w_Lotus" w:hint="cs"/>
          <w:color w:val="000000"/>
          <w:sz w:val="24"/>
          <w:rtl/>
          <w:lang w:bidi="fa-IR"/>
        </w:rPr>
        <w:t xml:space="preserve">انسان دارای ابعاد مختلف نیاز است و به وسیله برطرف کردن نیازهای خود زندگی‌اش در جریان است و بسیاری از آسیب‌هایی که به او وارد می‌شود از ناحیه </w:t>
      </w:r>
      <w:r w:rsidR="007B5B85">
        <w:rPr>
          <w:rFonts w:ascii="w_Lotus" w:eastAsia="Times New Roman" w:hAnsi="w_Lotus" w:hint="cs"/>
          <w:color w:val="000000"/>
          <w:sz w:val="24"/>
          <w:rtl/>
          <w:lang w:bidi="fa-IR"/>
        </w:rPr>
        <w:t>نیازهای اوست.</w:t>
      </w:r>
    </w:p>
    <w:p w:rsidR="007B5B85" w:rsidRDefault="007B5B85" w:rsidP="00BD4F8B">
      <w:pPr>
        <w:spacing w:after="0" w:line="240" w:lineRule="auto"/>
        <w:jc w:val="both"/>
        <w:rPr>
          <w:rFonts w:ascii="w_Lotus" w:eastAsia="Times New Roman" w:hAnsi="w_Lotus" w:hint="cs"/>
          <w:color w:val="000000"/>
          <w:sz w:val="24"/>
          <w:rtl/>
          <w:lang w:bidi="fa-IR"/>
        </w:rPr>
      </w:pPr>
      <w:r>
        <w:rPr>
          <w:rFonts w:ascii="w_Lotus" w:eastAsia="Times New Roman" w:hAnsi="w_Lotus" w:hint="cs"/>
          <w:color w:val="000000"/>
          <w:sz w:val="24"/>
          <w:rtl/>
          <w:lang w:bidi="fa-IR"/>
        </w:rPr>
        <w:t xml:space="preserve">احسا نیازهای کاذب و یا احساس بی‌نیازی کاذب از مهم‌ترین آسیب‌هایی است که باعث جلب بسیاری از شرور می شود. </w:t>
      </w:r>
    </w:p>
    <w:p w:rsidR="007B5B85" w:rsidRDefault="007B5B85" w:rsidP="00BD4F8B">
      <w:pPr>
        <w:spacing w:after="0" w:line="240" w:lineRule="auto"/>
        <w:jc w:val="both"/>
        <w:rPr>
          <w:rFonts w:ascii="w_Lotus" w:eastAsia="Times New Roman" w:hAnsi="w_Lotus" w:hint="cs"/>
          <w:color w:val="000000"/>
          <w:sz w:val="24"/>
          <w:rtl/>
          <w:lang w:bidi="fa-IR"/>
        </w:rPr>
      </w:pPr>
      <w:r>
        <w:rPr>
          <w:rFonts w:ascii="w_Lotus" w:eastAsia="Times New Roman" w:hAnsi="w_Lotus" w:hint="cs"/>
          <w:color w:val="000000"/>
          <w:sz w:val="24"/>
          <w:rtl/>
          <w:lang w:bidi="fa-IR"/>
        </w:rPr>
        <w:lastRenderedPageBreak/>
        <w:t>تکبر، خودپسندی، حسد، بخل و ...همگی ناشی از بیماری در نیازهای انسان است.</w:t>
      </w:r>
    </w:p>
    <w:p w:rsidR="00863AFD" w:rsidRDefault="007B5B85" w:rsidP="007B5B85">
      <w:pPr>
        <w:spacing w:after="0" w:line="240" w:lineRule="auto"/>
        <w:jc w:val="both"/>
        <w:rPr>
          <w:rFonts w:ascii="w_Lotus" w:eastAsia="Times New Roman" w:hAnsi="w_Lotus" w:hint="cs"/>
          <w:color w:val="000000"/>
          <w:sz w:val="24"/>
          <w:rtl/>
          <w:lang w:bidi="fa-IR"/>
        </w:rPr>
      </w:pPr>
      <w:r>
        <w:rPr>
          <w:rFonts w:ascii="w_Lotus" w:eastAsia="Times New Roman" w:hAnsi="w_Lotus" w:hint="cs"/>
          <w:color w:val="000000"/>
          <w:sz w:val="24"/>
          <w:rtl/>
          <w:lang w:bidi="fa-IR"/>
        </w:rPr>
        <w:t xml:space="preserve">بر اساس مطالب فوق اگر انسان بتواند مجهز به </w:t>
      </w:r>
      <w:r w:rsidR="00863AFD" w:rsidRPr="00BC2A21">
        <w:rPr>
          <w:rFonts w:ascii="w_Lotus" w:eastAsia="Times New Roman" w:hAnsi="w_Lotus"/>
          <w:color w:val="000000"/>
          <w:sz w:val="24"/>
          <w:rtl/>
          <w:lang w:bidi="fa-IR"/>
        </w:rPr>
        <w:t xml:space="preserve">وسیله‌ای </w:t>
      </w:r>
      <w:r>
        <w:rPr>
          <w:rFonts w:ascii="w_Lotus" w:eastAsia="Times New Roman" w:hAnsi="w_Lotus" w:hint="cs"/>
          <w:color w:val="000000"/>
          <w:sz w:val="24"/>
          <w:rtl/>
          <w:lang w:bidi="fa-IR"/>
        </w:rPr>
        <w:t xml:space="preserve">شود </w:t>
      </w:r>
      <w:r w:rsidR="00863AFD" w:rsidRPr="00BC2A21">
        <w:rPr>
          <w:rFonts w:ascii="w_Lotus" w:eastAsia="Times New Roman" w:hAnsi="w_Lotus"/>
          <w:color w:val="000000"/>
          <w:sz w:val="24"/>
          <w:rtl/>
          <w:lang w:bidi="fa-IR"/>
        </w:rPr>
        <w:t>که نیاز</w:t>
      </w:r>
      <w:r>
        <w:rPr>
          <w:rFonts w:ascii="w_Lotus" w:eastAsia="Times New Roman" w:hAnsi="w_Lotus" w:hint="cs"/>
          <w:color w:val="000000"/>
          <w:sz w:val="24"/>
          <w:rtl/>
          <w:lang w:bidi="fa-IR"/>
        </w:rPr>
        <w:t xml:space="preserve">  او</w:t>
      </w:r>
      <w:r w:rsidR="00863AFD" w:rsidRPr="00BC2A21">
        <w:rPr>
          <w:rFonts w:ascii="w_Lotus" w:eastAsia="Times New Roman" w:hAnsi="w_Lotus"/>
          <w:color w:val="000000"/>
          <w:sz w:val="24"/>
          <w:rtl/>
          <w:lang w:bidi="fa-IR"/>
        </w:rPr>
        <w:t xml:space="preserve"> را برطرف کند و </w:t>
      </w:r>
      <w:r>
        <w:rPr>
          <w:rFonts w:ascii="w_Lotus" w:eastAsia="Times New Roman" w:hAnsi="w_Lotus" w:hint="cs"/>
          <w:color w:val="000000"/>
          <w:sz w:val="24"/>
          <w:rtl/>
          <w:lang w:bidi="fa-IR"/>
        </w:rPr>
        <w:t xml:space="preserve">به واسطه آن </w:t>
      </w:r>
      <w:r w:rsidR="00863AFD" w:rsidRPr="00BC2A21">
        <w:rPr>
          <w:rFonts w:ascii="w_Lotus" w:eastAsia="Times New Roman" w:hAnsi="w_Lotus"/>
          <w:color w:val="000000"/>
          <w:sz w:val="24"/>
          <w:rtl/>
          <w:lang w:bidi="fa-IR"/>
        </w:rPr>
        <w:t xml:space="preserve">او را از گزند شرور </w:t>
      </w:r>
      <w:r>
        <w:rPr>
          <w:rFonts w:ascii="w_Lotus" w:eastAsia="Times New Roman" w:hAnsi="w_Lotus" w:hint="cs"/>
          <w:color w:val="000000"/>
          <w:sz w:val="24"/>
          <w:rtl/>
          <w:lang w:bidi="fa-IR"/>
        </w:rPr>
        <w:t>آ</w:t>
      </w:r>
      <w:r w:rsidR="00863AFD" w:rsidRPr="00BC2A21">
        <w:rPr>
          <w:rFonts w:ascii="w_Lotus" w:eastAsia="Times New Roman" w:hAnsi="w_Lotus"/>
          <w:color w:val="000000"/>
          <w:sz w:val="24"/>
          <w:rtl/>
          <w:lang w:bidi="fa-IR"/>
        </w:rPr>
        <w:t>ن نیاز مصون دارد</w:t>
      </w:r>
      <w:r>
        <w:rPr>
          <w:rFonts w:ascii="w_Lotus" w:eastAsia="Times New Roman" w:hAnsi="w_Lotus" w:hint="cs"/>
          <w:color w:val="000000"/>
          <w:sz w:val="24"/>
          <w:rtl/>
          <w:lang w:bidi="fa-IR"/>
        </w:rPr>
        <w:t>، ابزار قدرتمندی در اختیار گرفته است.</w:t>
      </w:r>
    </w:p>
    <w:p w:rsidR="000C0035" w:rsidRDefault="007B5B85" w:rsidP="000C0035">
      <w:pPr>
        <w:spacing w:after="0" w:line="240" w:lineRule="auto"/>
        <w:jc w:val="both"/>
        <w:rPr>
          <w:rFonts w:ascii="w_Lotus" w:eastAsia="Times New Roman" w:hAnsi="w_Lotus" w:hint="cs"/>
          <w:color w:val="000000"/>
          <w:sz w:val="24"/>
          <w:rtl/>
          <w:lang w:bidi="fa-IR"/>
        </w:rPr>
      </w:pPr>
      <w:r>
        <w:rPr>
          <w:rFonts w:ascii="w_Lotus" w:eastAsia="Times New Roman" w:hAnsi="w_Lotus" w:hint="cs"/>
          <w:color w:val="000000"/>
          <w:sz w:val="24"/>
          <w:rtl/>
          <w:lang w:bidi="fa-IR"/>
        </w:rPr>
        <w:t>حضرت امیر علیه السلام در دعای خصله از این ابزار به نام کفایت تعبیر می‌نماید و آن را با سوره مبارکه آل عمران مرتبط می‌داند.</w:t>
      </w:r>
      <w:r w:rsidR="000C0035">
        <w:rPr>
          <w:rFonts w:ascii="w_Lotus" w:eastAsia="Times New Roman" w:hAnsi="w_Lotus" w:hint="cs"/>
          <w:color w:val="000000"/>
          <w:sz w:val="24"/>
          <w:rtl/>
          <w:lang w:bidi="fa-IR"/>
        </w:rPr>
        <w:t xml:space="preserve"> شاید این ارتباط شیوه برخورد انسان با نیازهایش را به گونه‌ای که از ناحیه آن نیازها آسیب نبیند را بیان می‌کند و آن شیوه رجوع به محکمات و پرهیز از متشابهات است.</w:t>
      </w:r>
    </w:p>
    <w:p w:rsidR="000C0035" w:rsidRDefault="000C0035" w:rsidP="000C0035">
      <w:pPr>
        <w:spacing w:after="0" w:line="240" w:lineRule="auto"/>
        <w:jc w:val="both"/>
        <w:rPr>
          <w:rFonts w:ascii="w_Lotus" w:eastAsia="Times New Roman" w:hAnsi="w_Lotus" w:hint="cs"/>
          <w:color w:val="000000"/>
          <w:sz w:val="24"/>
          <w:rtl/>
          <w:lang w:bidi="fa-IR"/>
        </w:rPr>
      </w:pPr>
      <w:r>
        <w:rPr>
          <w:rFonts w:ascii="w_Lotus" w:eastAsia="Times New Roman" w:hAnsi="w_Lotus" w:hint="cs"/>
          <w:color w:val="000000"/>
          <w:sz w:val="24"/>
          <w:rtl/>
          <w:lang w:bidi="fa-IR"/>
        </w:rPr>
        <w:t>به عنوان مثال می‌‌توان مصادیقی از کفایت در زندگی را در موارد زیر معرفی کرد:</w:t>
      </w:r>
    </w:p>
    <w:p w:rsidR="000C0035" w:rsidRDefault="000C0035" w:rsidP="000C0035">
      <w:pPr>
        <w:pStyle w:val="ListParagraph"/>
        <w:numPr>
          <w:ilvl w:val="0"/>
          <w:numId w:val="25"/>
        </w:numPr>
        <w:spacing w:after="0" w:line="240" w:lineRule="auto"/>
        <w:jc w:val="both"/>
        <w:rPr>
          <w:rFonts w:ascii="w_Lotus" w:eastAsia="Times New Roman" w:hAnsi="w_Lotus" w:hint="cs"/>
          <w:color w:val="000000"/>
          <w:sz w:val="24"/>
          <w:lang w:bidi="fa-IR"/>
        </w:rPr>
      </w:pPr>
      <w:r>
        <w:rPr>
          <w:rFonts w:ascii="w_Lotus" w:eastAsia="Times New Roman" w:hAnsi="w_Lotus" w:hint="cs"/>
          <w:color w:val="000000"/>
          <w:sz w:val="24"/>
          <w:rtl/>
          <w:lang w:bidi="fa-IR"/>
        </w:rPr>
        <w:t xml:space="preserve">قناعت </w:t>
      </w:r>
      <w:r w:rsidRPr="000C0035">
        <w:rPr>
          <w:rFonts w:ascii="w_Lotus" w:eastAsia="Times New Roman" w:hAnsi="w_Lotus" w:hint="cs"/>
          <w:color w:val="000000"/>
          <w:sz w:val="24"/>
          <w:rtl/>
          <w:lang w:bidi="fa-IR"/>
        </w:rPr>
        <w:t xml:space="preserve">در </w:t>
      </w:r>
      <w:r>
        <w:rPr>
          <w:rFonts w:ascii="w_Lotus" w:eastAsia="Times New Roman" w:hAnsi="w_Lotus" w:hint="cs"/>
          <w:color w:val="000000"/>
          <w:sz w:val="24"/>
          <w:rtl/>
          <w:lang w:bidi="fa-IR"/>
        </w:rPr>
        <w:t xml:space="preserve">به دست آوردن </w:t>
      </w:r>
      <w:r w:rsidRPr="000C0035">
        <w:rPr>
          <w:rFonts w:ascii="w_Lotus" w:eastAsia="Times New Roman" w:hAnsi="w_Lotus" w:hint="cs"/>
          <w:color w:val="000000"/>
          <w:sz w:val="24"/>
          <w:rtl/>
          <w:lang w:bidi="fa-IR"/>
        </w:rPr>
        <w:t>روزی‌های دنیوی</w:t>
      </w:r>
      <w:r>
        <w:rPr>
          <w:rFonts w:ascii="w_Lotus" w:eastAsia="Times New Roman" w:hAnsi="w_Lotus" w:hint="cs"/>
          <w:color w:val="000000"/>
          <w:sz w:val="24"/>
          <w:rtl/>
          <w:lang w:bidi="fa-IR"/>
        </w:rPr>
        <w:t xml:space="preserve"> </w:t>
      </w:r>
    </w:p>
    <w:p w:rsidR="00A5321B" w:rsidRDefault="000C0035" w:rsidP="000C0035">
      <w:pPr>
        <w:pStyle w:val="ListParagraph"/>
        <w:numPr>
          <w:ilvl w:val="0"/>
          <w:numId w:val="25"/>
        </w:numPr>
        <w:spacing w:after="0" w:line="240" w:lineRule="auto"/>
        <w:jc w:val="both"/>
        <w:rPr>
          <w:rFonts w:ascii="w_Lotus" w:eastAsia="Times New Roman" w:hAnsi="w_Lotus" w:hint="cs"/>
          <w:color w:val="000000"/>
          <w:sz w:val="24"/>
          <w:lang w:bidi="fa-IR"/>
        </w:rPr>
      </w:pPr>
      <w:r>
        <w:rPr>
          <w:rFonts w:ascii="w_Lotus" w:eastAsia="Times New Roman" w:hAnsi="w_Lotus" w:hint="cs"/>
          <w:color w:val="000000"/>
          <w:sz w:val="24"/>
          <w:rtl/>
          <w:lang w:bidi="fa-IR"/>
        </w:rPr>
        <w:t xml:space="preserve">به دست آوردن علم </w:t>
      </w:r>
      <w:r w:rsidR="00A5321B">
        <w:rPr>
          <w:rFonts w:ascii="w_Lotus" w:eastAsia="Times New Roman" w:hAnsi="w_Lotus" w:hint="cs"/>
          <w:color w:val="000000"/>
          <w:sz w:val="24"/>
          <w:rtl/>
          <w:lang w:bidi="fa-IR"/>
        </w:rPr>
        <w:t xml:space="preserve">و مهارت </w:t>
      </w:r>
      <w:r>
        <w:rPr>
          <w:rFonts w:ascii="w_Lotus" w:eastAsia="Times New Roman" w:hAnsi="w_Lotus" w:hint="cs"/>
          <w:color w:val="000000"/>
          <w:sz w:val="24"/>
          <w:rtl/>
          <w:lang w:bidi="fa-IR"/>
        </w:rPr>
        <w:t xml:space="preserve">برای </w:t>
      </w:r>
      <w:r w:rsidR="00A5321B">
        <w:rPr>
          <w:rFonts w:ascii="w_Lotus" w:eastAsia="Times New Roman" w:hAnsi="w_Lotus" w:hint="cs"/>
          <w:color w:val="000000"/>
          <w:sz w:val="24"/>
          <w:rtl/>
          <w:lang w:bidi="fa-IR"/>
        </w:rPr>
        <w:t>انجام کاری به اندازه کافی</w:t>
      </w:r>
    </w:p>
    <w:p w:rsidR="00A5321B" w:rsidRDefault="00A5321B" w:rsidP="000C0035">
      <w:pPr>
        <w:pStyle w:val="ListParagraph"/>
        <w:numPr>
          <w:ilvl w:val="0"/>
          <w:numId w:val="25"/>
        </w:numPr>
        <w:spacing w:after="0" w:line="240" w:lineRule="auto"/>
        <w:jc w:val="both"/>
        <w:rPr>
          <w:rFonts w:ascii="w_Lotus" w:eastAsia="Times New Roman" w:hAnsi="w_Lotus" w:hint="cs"/>
          <w:color w:val="000000"/>
          <w:sz w:val="24"/>
          <w:lang w:bidi="fa-IR"/>
        </w:rPr>
      </w:pPr>
      <w:r>
        <w:rPr>
          <w:rFonts w:ascii="w_Lotus" w:eastAsia="Times New Roman" w:hAnsi="w_Lotus" w:hint="cs"/>
          <w:color w:val="000000"/>
          <w:sz w:val="24"/>
          <w:rtl/>
          <w:lang w:bidi="fa-IR"/>
        </w:rPr>
        <w:t>رجوع به حجت‌های بیرونی به صورت شایسته برای انجام یا ترک امور</w:t>
      </w:r>
    </w:p>
    <w:p w:rsidR="007B5B85" w:rsidRPr="000C0035" w:rsidRDefault="00A5321B" w:rsidP="000C0035">
      <w:pPr>
        <w:pStyle w:val="ListParagraph"/>
        <w:numPr>
          <w:ilvl w:val="0"/>
          <w:numId w:val="25"/>
        </w:numPr>
        <w:spacing w:after="0" w:line="240" w:lineRule="auto"/>
        <w:jc w:val="both"/>
        <w:rPr>
          <w:rFonts w:ascii="w_Lotus" w:eastAsia="Times New Roman" w:hAnsi="w_Lotus" w:hint="cs"/>
          <w:color w:val="000000"/>
          <w:sz w:val="24"/>
          <w:rtl/>
          <w:lang w:bidi="fa-IR"/>
        </w:rPr>
      </w:pPr>
      <w:r>
        <w:rPr>
          <w:rFonts w:ascii="w_Lotus" w:eastAsia="Times New Roman" w:hAnsi="w_Lotus" w:hint="cs"/>
          <w:color w:val="000000"/>
          <w:sz w:val="24"/>
          <w:rtl/>
          <w:lang w:bidi="fa-IR"/>
        </w:rPr>
        <w:t xml:space="preserve">پرهیز از شبهات و احتیاط در زندگی به ویژه در موارد آسیب‌زا </w:t>
      </w:r>
      <w:r w:rsidR="000C0035" w:rsidRPr="000C0035">
        <w:rPr>
          <w:rFonts w:ascii="w_Lotus" w:eastAsia="Times New Roman" w:hAnsi="w_Lotus" w:hint="cs"/>
          <w:color w:val="000000"/>
          <w:sz w:val="24"/>
          <w:rtl/>
          <w:lang w:bidi="fa-IR"/>
        </w:rPr>
        <w:t xml:space="preserve"> </w:t>
      </w:r>
    </w:p>
    <w:p w:rsidR="00BD4F8B" w:rsidRPr="000113E6" w:rsidRDefault="007B5B85" w:rsidP="000113E6">
      <w:pPr>
        <w:pStyle w:val="Heading4"/>
        <w:spacing w:before="0" w:after="0"/>
        <w:rPr>
          <w:rFonts w:ascii="w_Mitra Black" w:hAnsi="w_Mitra Black" w:cs="w_Mitra Black"/>
          <w:b w:val="0"/>
          <w:bCs w:val="0"/>
          <w:sz w:val="24"/>
          <w:szCs w:val="24"/>
          <w:rtl/>
        </w:rPr>
      </w:pPr>
      <w:r w:rsidRPr="000113E6">
        <w:rPr>
          <w:rFonts w:ascii="w_Mitra Black" w:hAnsi="w_Mitra Black" w:cs="w_Mitra Black" w:hint="cs"/>
          <w:b w:val="0"/>
          <w:bCs w:val="0"/>
          <w:sz w:val="24"/>
          <w:szCs w:val="24"/>
          <w:rtl/>
        </w:rPr>
        <w:t xml:space="preserve">  </w:t>
      </w:r>
      <w:r w:rsidR="00BD4F8B" w:rsidRPr="000113E6">
        <w:rPr>
          <w:rFonts w:ascii="w_Mitra Black" w:hAnsi="w_Mitra Black" w:cs="w_Mitra Black" w:hint="cs"/>
          <w:b w:val="0"/>
          <w:bCs w:val="0"/>
          <w:sz w:val="24"/>
          <w:szCs w:val="24"/>
          <w:rtl/>
        </w:rPr>
        <w:t>4-</w:t>
      </w:r>
      <w:r w:rsidR="00935D54" w:rsidRPr="000113E6">
        <w:rPr>
          <w:rFonts w:ascii="w_Mitra Black" w:hAnsi="w_Mitra Black" w:cs="w_Mitra Black" w:hint="cs"/>
          <w:b w:val="0"/>
          <w:bCs w:val="0"/>
          <w:sz w:val="24"/>
          <w:szCs w:val="24"/>
          <w:rtl/>
        </w:rPr>
        <w:t>3</w:t>
      </w:r>
      <w:r w:rsidR="00043CCD" w:rsidRPr="000113E6">
        <w:rPr>
          <w:rFonts w:ascii="w_Mitra Black" w:hAnsi="w_Mitra Black" w:cs="w_Mitra Black" w:hint="cs"/>
          <w:b w:val="0"/>
          <w:bCs w:val="0"/>
          <w:sz w:val="24"/>
          <w:szCs w:val="24"/>
          <w:rtl/>
        </w:rPr>
        <w:t>-</w:t>
      </w:r>
      <w:r w:rsidR="00BD4F8B" w:rsidRPr="000113E6">
        <w:rPr>
          <w:rFonts w:ascii="w_Mitra Black" w:hAnsi="w_Mitra Black" w:cs="w_Mitra Black" w:hint="cs"/>
          <w:b w:val="0"/>
          <w:bCs w:val="0"/>
          <w:sz w:val="24"/>
          <w:szCs w:val="24"/>
          <w:rtl/>
        </w:rPr>
        <w:t xml:space="preserve">5. </w:t>
      </w:r>
      <w:r w:rsidR="00FE6410" w:rsidRPr="000113E6">
        <w:rPr>
          <w:rFonts w:ascii="w_Mitra Black" w:hAnsi="w_Mitra Black" w:cs="w_Mitra Black" w:hint="cs"/>
          <w:b w:val="0"/>
          <w:bCs w:val="0"/>
          <w:sz w:val="24"/>
          <w:szCs w:val="24"/>
          <w:rtl/>
        </w:rPr>
        <w:t xml:space="preserve">فرایند بهره‌مندی از </w:t>
      </w:r>
      <w:r w:rsidR="00BD4F8B" w:rsidRPr="000113E6">
        <w:rPr>
          <w:rFonts w:ascii="w_Mitra Black" w:hAnsi="w_Mitra Black" w:cs="w_Mitra Black" w:hint="cs"/>
          <w:b w:val="0"/>
          <w:bCs w:val="0"/>
          <w:sz w:val="24"/>
          <w:szCs w:val="24"/>
          <w:rtl/>
        </w:rPr>
        <w:t>حفظ</w:t>
      </w:r>
    </w:p>
    <w:p w:rsidR="00353403" w:rsidRDefault="00353403" w:rsidP="00BD4F8B">
      <w:pPr>
        <w:spacing w:after="0" w:line="240" w:lineRule="auto"/>
        <w:jc w:val="both"/>
        <w:rPr>
          <w:rFonts w:ascii="w_Lotus" w:eastAsia="Times New Roman" w:hAnsi="w_Lotus" w:hint="cs"/>
          <w:color w:val="000000"/>
          <w:sz w:val="24"/>
          <w:rtl/>
          <w:lang w:bidi="fa-IR"/>
        </w:rPr>
      </w:pPr>
      <w:r>
        <w:rPr>
          <w:rFonts w:ascii="w_Lotus" w:eastAsia="Times New Roman" w:hAnsi="w_Lotus" w:hint="cs"/>
          <w:color w:val="000000"/>
          <w:sz w:val="24"/>
          <w:rtl/>
          <w:lang w:bidi="fa-IR"/>
        </w:rPr>
        <w:t>هر شیئی به دلیل برخورداری از قوه حفظ می‌تواند قوام داشته باشد و به آن شیء شناخته شود و اگر حفظ نشود محکوم به هلاکت است.</w:t>
      </w:r>
    </w:p>
    <w:p w:rsidR="00D052FC" w:rsidRDefault="00353403" w:rsidP="00D052FC">
      <w:pPr>
        <w:spacing w:after="0" w:line="240" w:lineRule="auto"/>
        <w:jc w:val="both"/>
        <w:rPr>
          <w:rFonts w:ascii="w_Lotus" w:eastAsia="Times New Roman" w:hAnsi="w_Lotus" w:hint="cs"/>
          <w:color w:val="000000"/>
          <w:sz w:val="24"/>
          <w:rtl/>
          <w:lang w:bidi="fa-IR"/>
        </w:rPr>
      </w:pPr>
      <w:r>
        <w:rPr>
          <w:rFonts w:ascii="w_Lotus" w:eastAsia="Times New Roman" w:hAnsi="w_Lotus" w:hint="cs"/>
          <w:color w:val="000000"/>
          <w:sz w:val="24"/>
          <w:rtl/>
          <w:lang w:bidi="fa-IR"/>
        </w:rPr>
        <w:t xml:space="preserve">بنابراین </w:t>
      </w:r>
      <w:r w:rsidR="00D052FC">
        <w:rPr>
          <w:rFonts w:ascii="w_Lotus" w:eastAsia="Times New Roman" w:hAnsi="w_Lotus" w:hint="cs"/>
          <w:color w:val="000000"/>
          <w:sz w:val="24"/>
          <w:rtl/>
          <w:lang w:bidi="fa-IR"/>
        </w:rPr>
        <w:t xml:space="preserve">لازمه </w:t>
      </w:r>
      <w:r>
        <w:rPr>
          <w:rFonts w:ascii="w_Lotus" w:eastAsia="Times New Roman" w:hAnsi="w_Lotus" w:hint="cs"/>
          <w:color w:val="000000"/>
          <w:sz w:val="24"/>
          <w:rtl/>
          <w:lang w:bidi="fa-IR"/>
        </w:rPr>
        <w:t xml:space="preserve">حفظ توانی است که </w:t>
      </w:r>
      <w:r w:rsidR="00D052FC">
        <w:rPr>
          <w:rFonts w:ascii="w_Lotus" w:eastAsia="Times New Roman" w:hAnsi="w_Lotus" w:hint="cs"/>
          <w:color w:val="000000"/>
          <w:sz w:val="24"/>
          <w:rtl/>
          <w:lang w:bidi="fa-IR"/>
        </w:rPr>
        <w:t xml:space="preserve">اگر از </w:t>
      </w:r>
      <w:r>
        <w:rPr>
          <w:rFonts w:ascii="w_Lotus" w:eastAsia="Times New Roman" w:hAnsi="w_Lotus" w:hint="cs"/>
          <w:color w:val="000000"/>
          <w:sz w:val="24"/>
          <w:rtl/>
          <w:lang w:bidi="fa-IR"/>
        </w:rPr>
        <w:t xml:space="preserve">شیء </w:t>
      </w:r>
      <w:r w:rsidR="00D052FC">
        <w:rPr>
          <w:rFonts w:ascii="w_Lotus" w:eastAsia="Times New Roman" w:hAnsi="w_Lotus" w:hint="cs"/>
          <w:color w:val="000000"/>
          <w:sz w:val="24"/>
          <w:rtl/>
          <w:lang w:bidi="fa-IR"/>
        </w:rPr>
        <w:t>برداشته شود هیچ کارکرد و اثر برای آن نمی‌توان متصور بود.</w:t>
      </w:r>
    </w:p>
    <w:p w:rsidR="00D052FC" w:rsidRDefault="00D052FC" w:rsidP="00D052FC">
      <w:pPr>
        <w:spacing w:after="0" w:line="240" w:lineRule="auto"/>
        <w:jc w:val="both"/>
        <w:rPr>
          <w:rFonts w:ascii="w_Lotus" w:eastAsia="Times New Roman" w:hAnsi="w_Lotus" w:hint="cs"/>
          <w:color w:val="000000"/>
          <w:sz w:val="24"/>
          <w:rtl/>
          <w:lang w:bidi="fa-IR"/>
        </w:rPr>
      </w:pPr>
      <w:r>
        <w:rPr>
          <w:rFonts w:ascii="w_Lotus" w:eastAsia="Times New Roman" w:hAnsi="w_Lotus" w:hint="cs"/>
          <w:color w:val="000000"/>
          <w:sz w:val="24"/>
          <w:rtl/>
          <w:lang w:bidi="fa-IR"/>
        </w:rPr>
        <w:t xml:space="preserve">از این رو آسیب هایی که از ناحیه حفظ بر انسان وارد می شود بسیار خطرناک و منجر به هلاکت وی می شود. از سوی دیگر بهره‌مندی از توان حفظ منجر به </w:t>
      </w:r>
      <w:r w:rsidR="00353403">
        <w:rPr>
          <w:rFonts w:ascii="w_Lotus" w:eastAsia="Times New Roman" w:hAnsi="w_Lotus" w:hint="cs"/>
          <w:color w:val="000000"/>
          <w:sz w:val="24"/>
          <w:rtl/>
          <w:lang w:bidi="fa-IR"/>
        </w:rPr>
        <w:t>اعطا</w:t>
      </w:r>
      <w:r>
        <w:rPr>
          <w:rFonts w:ascii="w_Lotus" w:eastAsia="Times New Roman" w:hAnsi="w_Lotus" w:hint="cs"/>
          <w:color w:val="000000"/>
          <w:sz w:val="24"/>
          <w:rtl/>
          <w:lang w:bidi="fa-IR"/>
        </w:rPr>
        <w:t>ی بقیه توان‌ها به فرد می‌شود.</w:t>
      </w:r>
    </w:p>
    <w:p w:rsidR="00D052FC" w:rsidRDefault="00D052FC" w:rsidP="00D052FC">
      <w:pPr>
        <w:spacing w:after="0" w:line="240" w:lineRule="auto"/>
        <w:jc w:val="both"/>
        <w:rPr>
          <w:rFonts w:ascii="w_Lotus" w:eastAsia="Times New Roman" w:hAnsi="w_Lotus" w:hint="cs"/>
          <w:color w:val="000000"/>
          <w:sz w:val="24"/>
          <w:rtl/>
          <w:lang w:bidi="fa-IR"/>
        </w:rPr>
      </w:pPr>
      <w:r>
        <w:rPr>
          <w:rFonts w:ascii="w_Lotus" w:eastAsia="Times New Roman" w:hAnsi="w_Lotus" w:hint="cs"/>
          <w:color w:val="000000"/>
          <w:sz w:val="24"/>
          <w:rtl/>
          <w:lang w:bidi="fa-IR"/>
        </w:rPr>
        <w:t>بدین ترتیب توان حفظ از بالاترین و نیز از درونی‌ترین توان‌هاست. تأمین کننده این توان وسائط هستی یعنی ملائکه عظام می‌باشند.</w:t>
      </w:r>
    </w:p>
    <w:p w:rsidR="00D052FC" w:rsidRDefault="00D052FC" w:rsidP="00D052FC">
      <w:pPr>
        <w:spacing w:after="0" w:line="240" w:lineRule="auto"/>
        <w:jc w:val="both"/>
        <w:rPr>
          <w:rFonts w:ascii="w_Lotus" w:eastAsia="Times New Roman" w:hAnsi="w_Lotus" w:hint="cs"/>
          <w:color w:val="000000"/>
          <w:sz w:val="24"/>
          <w:rtl/>
          <w:lang w:bidi="fa-IR"/>
        </w:rPr>
      </w:pPr>
      <w:r>
        <w:rPr>
          <w:rFonts w:ascii="w_Lotus" w:eastAsia="Times New Roman" w:hAnsi="w_Lotus" w:hint="cs"/>
          <w:color w:val="000000"/>
          <w:sz w:val="24"/>
          <w:rtl/>
          <w:lang w:bidi="fa-IR"/>
        </w:rPr>
        <w:t>لذا هر قدر انسان خود را معرض مراقبت ملائکه قرار دهد از توان حفظ بیشتری برخوردار می‌شود.</w:t>
      </w:r>
    </w:p>
    <w:p w:rsidR="00D052FC" w:rsidRDefault="00D052FC" w:rsidP="00D052FC">
      <w:pPr>
        <w:spacing w:after="0" w:line="240" w:lineRule="auto"/>
        <w:jc w:val="both"/>
        <w:rPr>
          <w:rFonts w:ascii="w_Lotus" w:eastAsia="Times New Roman" w:hAnsi="w_Lotus" w:hint="cs"/>
          <w:color w:val="000000"/>
          <w:sz w:val="24"/>
          <w:rtl/>
          <w:lang w:bidi="fa-IR"/>
        </w:rPr>
      </w:pPr>
      <w:r>
        <w:rPr>
          <w:rFonts w:ascii="w_Lotus" w:eastAsia="Times New Roman" w:hAnsi="w_Lotus" w:hint="cs"/>
          <w:color w:val="000000"/>
          <w:sz w:val="24"/>
          <w:rtl/>
          <w:lang w:bidi="fa-IR"/>
        </w:rPr>
        <w:lastRenderedPageBreak/>
        <w:t>خواندن دعاهای خاص، پرهیز از گناهان و خیال‌های باطل و ...از مواردی است که سنخیت انسان با ملائکه حافظ را افزایش می‌دهد و او را در حفظ بیشتری قرار می‌دهد.</w:t>
      </w:r>
    </w:p>
    <w:p w:rsidR="00353403" w:rsidRDefault="00D052FC" w:rsidP="008D60C8">
      <w:pPr>
        <w:spacing w:after="0" w:line="240" w:lineRule="auto"/>
        <w:jc w:val="both"/>
        <w:rPr>
          <w:rFonts w:ascii="w_Lotus" w:eastAsia="Times New Roman" w:hAnsi="w_Lotus" w:hint="cs"/>
          <w:color w:val="000000"/>
          <w:sz w:val="24"/>
          <w:rtl/>
          <w:lang w:bidi="fa-IR"/>
        </w:rPr>
      </w:pPr>
      <w:r>
        <w:rPr>
          <w:rFonts w:ascii="w_Lotus" w:eastAsia="Times New Roman" w:hAnsi="w_Lotus" w:hint="cs"/>
          <w:color w:val="000000"/>
          <w:sz w:val="24"/>
          <w:rtl/>
          <w:lang w:bidi="fa-IR"/>
        </w:rPr>
        <w:t xml:space="preserve"> حضرت امیر علیه السلام حفظ را با آیه الکرسی که مشهور به آیه حفظ است</w:t>
      </w:r>
      <w:r w:rsidR="008D60C8">
        <w:rPr>
          <w:rFonts w:ascii="w_Lotus" w:eastAsia="Times New Roman" w:hAnsi="w_Lotus" w:hint="cs"/>
          <w:color w:val="000000"/>
          <w:sz w:val="24"/>
          <w:rtl/>
          <w:lang w:bidi="fa-IR"/>
        </w:rPr>
        <w:t xml:space="preserve"> مرتبط دانسته‌اند. این بدان دلیل است که حافظ انسان کسی است که در هیچ لحظه‌ای از او غافل نیست و در هر لحظه‌ای از او مراقبت می‌کند. این شأن تنها متعلق به خداوند است. بر این اساس ارتباط با خدا بهترین حافظی است که انسان را از شرور مراقبت می‌کند.  </w:t>
      </w:r>
      <w:r>
        <w:rPr>
          <w:rFonts w:ascii="w_Lotus" w:eastAsia="Times New Roman" w:hAnsi="w_Lotus" w:hint="cs"/>
          <w:color w:val="000000"/>
          <w:sz w:val="24"/>
          <w:rtl/>
          <w:lang w:bidi="fa-IR"/>
        </w:rPr>
        <w:t xml:space="preserve">   </w:t>
      </w:r>
      <w:r w:rsidR="00353403">
        <w:rPr>
          <w:rFonts w:ascii="w_Lotus" w:eastAsia="Times New Roman" w:hAnsi="w_Lotus" w:hint="cs"/>
          <w:color w:val="000000"/>
          <w:sz w:val="24"/>
          <w:rtl/>
          <w:lang w:bidi="fa-IR"/>
        </w:rPr>
        <w:t xml:space="preserve">  </w:t>
      </w:r>
    </w:p>
    <w:p w:rsidR="008D60C8" w:rsidRDefault="008D60C8" w:rsidP="008D60C8">
      <w:pPr>
        <w:spacing w:after="0" w:line="240" w:lineRule="auto"/>
        <w:jc w:val="both"/>
        <w:rPr>
          <w:rFonts w:ascii="w_Lotus" w:eastAsia="Times New Roman" w:hAnsi="w_Lotus" w:hint="cs"/>
          <w:color w:val="000000"/>
          <w:sz w:val="24"/>
          <w:rtl/>
          <w:lang w:bidi="fa-IR"/>
        </w:rPr>
      </w:pPr>
      <w:r>
        <w:rPr>
          <w:rFonts w:ascii="w_Lotus" w:eastAsia="Times New Roman" w:hAnsi="w_Lotus" w:hint="cs"/>
          <w:color w:val="000000"/>
          <w:sz w:val="24"/>
          <w:rtl/>
          <w:lang w:bidi="fa-IR"/>
        </w:rPr>
        <w:t xml:space="preserve">همچنین هر عاملی که قوه ذکر را در فرد فعال نماید و او را از غفلت دور نماید توان حفظ را در او افزایش می‌دهد. </w:t>
      </w:r>
    </w:p>
    <w:p w:rsidR="00BD4F8B" w:rsidRPr="000113E6" w:rsidRDefault="00BD4F8B" w:rsidP="000113E6">
      <w:pPr>
        <w:pStyle w:val="Heading4"/>
        <w:spacing w:before="0" w:after="0"/>
        <w:rPr>
          <w:rFonts w:ascii="w_Mitra Black" w:hAnsi="w_Mitra Black" w:cs="w_Mitra Black"/>
          <w:b w:val="0"/>
          <w:bCs w:val="0"/>
          <w:sz w:val="24"/>
          <w:szCs w:val="24"/>
          <w:rtl/>
        </w:rPr>
      </w:pPr>
      <w:r w:rsidRPr="000113E6">
        <w:rPr>
          <w:rFonts w:ascii="w_Mitra Black" w:hAnsi="w_Mitra Black" w:cs="w_Mitra Black" w:hint="cs"/>
          <w:b w:val="0"/>
          <w:bCs w:val="0"/>
          <w:sz w:val="24"/>
          <w:szCs w:val="24"/>
          <w:rtl/>
        </w:rPr>
        <w:t>5-</w:t>
      </w:r>
      <w:r w:rsidR="00935D54" w:rsidRPr="000113E6">
        <w:rPr>
          <w:rFonts w:ascii="w_Mitra Black" w:hAnsi="w_Mitra Black" w:cs="w_Mitra Black" w:hint="cs"/>
          <w:b w:val="0"/>
          <w:bCs w:val="0"/>
          <w:sz w:val="24"/>
          <w:szCs w:val="24"/>
          <w:rtl/>
        </w:rPr>
        <w:t>3</w:t>
      </w:r>
      <w:r w:rsidR="00043CCD" w:rsidRPr="000113E6">
        <w:rPr>
          <w:rFonts w:ascii="w_Mitra Black" w:hAnsi="w_Mitra Black" w:cs="w_Mitra Black" w:hint="cs"/>
          <w:b w:val="0"/>
          <w:bCs w:val="0"/>
          <w:sz w:val="24"/>
          <w:szCs w:val="24"/>
          <w:rtl/>
        </w:rPr>
        <w:t>-</w:t>
      </w:r>
      <w:r w:rsidRPr="000113E6">
        <w:rPr>
          <w:rFonts w:ascii="w_Mitra Black" w:hAnsi="w_Mitra Black" w:cs="w_Mitra Black" w:hint="cs"/>
          <w:b w:val="0"/>
          <w:bCs w:val="0"/>
          <w:sz w:val="24"/>
          <w:szCs w:val="24"/>
          <w:rtl/>
        </w:rPr>
        <w:t xml:space="preserve">5. </w:t>
      </w:r>
      <w:r w:rsidR="00FE6410" w:rsidRPr="000113E6">
        <w:rPr>
          <w:rFonts w:ascii="w_Mitra Black" w:hAnsi="w_Mitra Black" w:cs="w_Mitra Black" w:hint="cs"/>
          <w:b w:val="0"/>
          <w:bCs w:val="0"/>
          <w:sz w:val="24"/>
          <w:szCs w:val="24"/>
          <w:rtl/>
        </w:rPr>
        <w:t xml:space="preserve">فرایند بهره‌مندی از </w:t>
      </w:r>
      <w:r w:rsidRPr="000113E6">
        <w:rPr>
          <w:rFonts w:ascii="w_Mitra Black" w:hAnsi="w_Mitra Black" w:cs="w_Mitra Black" w:hint="cs"/>
          <w:b w:val="0"/>
          <w:bCs w:val="0"/>
          <w:sz w:val="24"/>
          <w:szCs w:val="24"/>
          <w:rtl/>
        </w:rPr>
        <w:t>عزّ</w:t>
      </w:r>
    </w:p>
    <w:p w:rsidR="008D60C8" w:rsidRDefault="008D60C8" w:rsidP="008D60C8">
      <w:pPr>
        <w:spacing w:after="0" w:line="240" w:lineRule="auto"/>
        <w:jc w:val="both"/>
        <w:rPr>
          <w:rFonts w:ascii="w_Lotus" w:eastAsia="Times New Roman" w:hAnsi="w_Lotus" w:hint="cs"/>
          <w:color w:val="000000"/>
          <w:sz w:val="24"/>
          <w:rtl/>
          <w:lang w:bidi="fa-IR"/>
        </w:rPr>
      </w:pPr>
      <w:r>
        <w:rPr>
          <w:rFonts w:ascii="w_Lotus" w:eastAsia="Times New Roman" w:hAnsi="w_Lotus" w:hint="cs"/>
          <w:color w:val="000000"/>
          <w:sz w:val="24"/>
          <w:rtl/>
          <w:lang w:bidi="fa-IR"/>
        </w:rPr>
        <w:t>آسیب‌ها و اختلال‌ها گاهی به صورت ناخواسته به انسان وارد می‌شود. لذا تنها قرار گرفتن در وضعیت برتر و بالاتر نسبت به شرور می‌تواند او را از شرور ناخواسته مراقبت نماید.</w:t>
      </w:r>
    </w:p>
    <w:p w:rsidR="00146E14" w:rsidRDefault="00146E14" w:rsidP="008D60C8">
      <w:pPr>
        <w:spacing w:after="0" w:line="240" w:lineRule="auto"/>
        <w:jc w:val="both"/>
        <w:rPr>
          <w:rFonts w:ascii="w_Lotus" w:eastAsia="Times New Roman" w:hAnsi="w_Lotus" w:hint="cs"/>
          <w:color w:val="000000"/>
          <w:sz w:val="24"/>
          <w:rtl/>
          <w:lang w:bidi="fa-IR"/>
        </w:rPr>
      </w:pPr>
      <w:r>
        <w:rPr>
          <w:rFonts w:ascii="w_Lotus" w:eastAsia="Times New Roman" w:hAnsi="w_Lotus" w:hint="cs"/>
          <w:color w:val="000000"/>
          <w:sz w:val="24"/>
          <w:rtl/>
          <w:lang w:bidi="fa-IR"/>
        </w:rPr>
        <w:t xml:space="preserve">عزت عاملی است که انسان را از سیطره و نفوذ دیگران و آسیب‌های آنها مصون می‌دارد. </w:t>
      </w:r>
    </w:p>
    <w:p w:rsidR="00146E14" w:rsidRDefault="00146E14" w:rsidP="00146E14">
      <w:pPr>
        <w:spacing w:after="0" w:line="240" w:lineRule="auto"/>
        <w:jc w:val="both"/>
        <w:rPr>
          <w:rFonts w:ascii="w_Lotus" w:eastAsia="Times New Roman" w:hAnsi="w_Lotus" w:hint="cs"/>
          <w:color w:val="000000"/>
          <w:sz w:val="24"/>
          <w:rtl/>
          <w:lang w:bidi="fa-IR"/>
        </w:rPr>
      </w:pPr>
      <w:r>
        <w:rPr>
          <w:rFonts w:ascii="w_Lotus" w:eastAsia="Times New Roman" w:hAnsi="w_Lotus" w:hint="cs"/>
          <w:color w:val="000000"/>
          <w:sz w:val="24"/>
          <w:rtl/>
          <w:lang w:bidi="fa-IR"/>
        </w:rPr>
        <w:t>به عنوان نمونه کسی در بند دشمنان قرار می‌گیرد در صورتی که دشمنان نتوانند بر روان او اثر گذارند در عزت است. مشابه اسیران کربلا که در تمام مراحل در عزتی بودند که دشمن را یارای مقابله با آنان نبود. جسم آنان در معرض تهدید بود ولی روان آنها که تحت ولایت خدا قرار داشت به هیچ‌وجه در آسیب قرار نگرفت.</w:t>
      </w:r>
    </w:p>
    <w:p w:rsidR="00146E14" w:rsidRDefault="00146E14" w:rsidP="00146E14">
      <w:pPr>
        <w:spacing w:after="0" w:line="240" w:lineRule="auto"/>
        <w:jc w:val="both"/>
        <w:rPr>
          <w:rFonts w:ascii="w_Lotus" w:eastAsia="Times New Roman" w:hAnsi="w_Lotus" w:hint="cs"/>
          <w:color w:val="000000"/>
          <w:sz w:val="24"/>
          <w:rtl/>
          <w:lang w:bidi="fa-IR"/>
        </w:rPr>
      </w:pPr>
      <w:r>
        <w:rPr>
          <w:rFonts w:ascii="w_Lotus" w:eastAsia="Times New Roman" w:hAnsi="w_Lotus" w:hint="cs"/>
          <w:color w:val="000000"/>
          <w:sz w:val="24"/>
          <w:rtl/>
          <w:lang w:bidi="fa-IR"/>
        </w:rPr>
        <w:t>حضرت امیر علیه السلام این توان را با سوره مبارکه اعراف مرتبط دانسته‌اند که شاید مربوط به ارتباط انسان با ملکوت است. در این صورت ارتباط انسان با ملکوت در فرد سیطره و نفوذی ایجاد می‌کند که هیچ شرّی نمی‌تواند به او آسیب بزند.  در سوره مبارکه فاطر عزت به برخورداری از کلمه طیبه و داشتن عمل صالح مرتبط با آن ربط داده شده است.</w:t>
      </w:r>
    </w:p>
    <w:p w:rsidR="00146E14" w:rsidRDefault="00146E14" w:rsidP="00832F1A">
      <w:pPr>
        <w:spacing w:after="0" w:line="240" w:lineRule="auto"/>
        <w:jc w:val="both"/>
        <w:rPr>
          <w:rFonts w:ascii="w_Lotus" w:eastAsia="Times New Roman" w:hAnsi="w_Lotus" w:hint="cs"/>
          <w:color w:val="000000"/>
          <w:sz w:val="24"/>
          <w:rtl/>
          <w:lang w:bidi="fa-IR"/>
        </w:rPr>
      </w:pPr>
      <w:r>
        <w:rPr>
          <w:rFonts w:ascii="w_Lotus" w:eastAsia="Times New Roman" w:hAnsi="w_Lotus" w:hint="cs"/>
          <w:color w:val="000000"/>
          <w:sz w:val="24"/>
          <w:rtl/>
          <w:lang w:bidi="fa-IR"/>
        </w:rPr>
        <w:lastRenderedPageBreak/>
        <w:t xml:space="preserve">بدین ترتیب انسان لازم است برای برخورداری از عزت‌ قوه ذکر و علم خود نسبت به ملکوت و کلمات طیبه را </w:t>
      </w:r>
      <w:r w:rsidR="00832F1A">
        <w:rPr>
          <w:rFonts w:ascii="w_Lotus" w:eastAsia="Times New Roman" w:hAnsi="w_Lotus" w:hint="cs"/>
          <w:color w:val="000000"/>
          <w:sz w:val="24"/>
          <w:rtl/>
          <w:lang w:bidi="fa-IR"/>
        </w:rPr>
        <w:t>افزایش دهد.</w:t>
      </w:r>
    </w:p>
    <w:p w:rsidR="00832F1A" w:rsidRDefault="00832F1A" w:rsidP="00832F1A">
      <w:pPr>
        <w:spacing w:after="0" w:line="240" w:lineRule="auto"/>
        <w:jc w:val="both"/>
        <w:rPr>
          <w:rFonts w:ascii="w_Lotus" w:eastAsia="Times New Roman" w:hAnsi="w_Lotus" w:hint="cs"/>
          <w:color w:val="000000"/>
          <w:sz w:val="24"/>
          <w:rtl/>
          <w:lang w:bidi="fa-IR"/>
        </w:rPr>
      </w:pPr>
      <w:r>
        <w:rPr>
          <w:rFonts w:ascii="w_Lotus" w:eastAsia="Times New Roman" w:hAnsi="w_Lotus" w:hint="cs"/>
          <w:color w:val="000000"/>
          <w:sz w:val="24"/>
          <w:rtl/>
          <w:lang w:bidi="fa-IR"/>
        </w:rPr>
        <w:t>باورهای زیبا در زندگی و علم و حکمت می‌تواند انسان را عزت‌مند کرده و باعث دور شدن از شرور گردد.</w:t>
      </w:r>
    </w:p>
    <w:p w:rsidR="00BD4F8B" w:rsidRPr="000113E6" w:rsidRDefault="00BD4F8B" w:rsidP="000113E6">
      <w:pPr>
        <w:pStyle w:val="Heading4"/>
        <w:spacing w:before="0" w:after="0"/>
        <w:rPr>
          <w:rFonts w:ascii="w_Mitra Black" w:hAnsi="w_Mitra Black" w:cs="w_Mitra Black"/>
          <w:b w:val="0"/>
          <w:bCs w:val="0"/>
          <w:sz w:val="24"/>
          <w:szCs w:val="24"/>
          <w:rtl/>
        </w:rPr>
      </w:pPr>
      <w:r w:rsidRPr="000113E6">
        <w:rPr>
          <w:rFonts w:ascii="w_Mitra Black" w:hAnsi="w_Mitra Black" w:cs="w_Mitra Black" w:hint="cs"/>
          <w:b w:val="0"/>
          <w:bCs w:val="0"/>
          <w:sz w:val="24"/>
          <w:szCs w:val="24"/>
          <w:rtl/>
        </w:rPr>
        <w:t>6-</w:t>
      </w:r>
      <w:r w:rsidR="00935D54" w:rsidRPr="000113E6">
        <w:rPr>
          <w:rFonts w:ascii="w_Mitra Black" w:hAnsi="w_Mitra Black" w:cs="w_Mitra Black" w:hint="cs"/>
          <w:b w:val="0"/>
          <w:bCs w:val="0"/>
          <w:sz w:val="24"/>
          <w:szCs w:val="24"/>
          <w:rtl/>
        </w:rPr>
        <w:t>3</w:t>
      </w:r>
      <w:r w:rsidR="00043CCD" w:rsidRPr="000113E6">
        <w:rPr>
          <w:rFonts w:ascii="w_Mitra Black" w:hAnsi="w_Mitra Black" w:cs="w_Mitra Black" w:hint="cs"/>
          <w:b w:val="0"/>
          <w:bCs w:val="0"/>
          <w:sz w:val="24"/>
          <w:szCs w:val="24"/>
          <w:rtl/>
        </w:rPr>
        <w:t>-</w:t>
      </w:r>
      <w:r w:rsidRPr="000113E6">
        <w:rPr>
          <w:rFonts w:ascii="w_Mitra Black" w:hAnsi="w_Mitra Black" w:cs="w_Mitra Black" w:hint="cs"/>
          <w:b w:val="0"/>
          <w:bCs w:val="0"/>
          <w:sz w:val="24"/>
          <w:szCs w:val="24"/>
          <w:rtl/>
        </w:rPr>
        <w:t xml:space="preserve">5. </w:t>
      </w:r>
      <w:r w:rsidR="00FE6410" w:rsidRPr="000113E6">
        <w:rPr>
          <w:rFonts w:ascii="w_Mitra Black" w:hAnsi="w_Mitra Black" w:cs="w_Mitra Black" w:hint="cs"/>
          <w:b w:val="0"/>
          <w:bCs w:val="0"/>
          <w:sz w:val="24"/>
          <w:szCs w:val="24"/>
          <w:rtl/>
        </w:rPr>
        <w:t xml:space="preserve">فرایند بهره‌مندی از </w:t>
      </w:r>
      <w:r w:rsidRPr="000113E6">
        <w:rPr>
          <w:rFonts w:ascii="w_Mitra Black" w:hAnsi="w_Mitra Black" w:cs="w_Mitra Black" w:hint="cs"/>
          <w:b w:val="0"/>
          <w:bCs w:val="0"/>
          <w:sz w:val="24"/>
          <w:szCs w:val="24"/>
          <w:rtl/>
        </w:rPr>
        <w:t>سور</w:t>
      </w:r>
    </w:p>
    <w:p w:rsidR="00832F1A" w:rsidRDefault="00832F1A" w:rsidP="00832F1A">
      <w:pPr>
        <w:spacing w:after="0" w:line="240" w:lineRule="auto"/>
        <w:jc w:val="both"/>
        <w:rPr>
          <w:rFonts w:ascii="w_Lotus" w:eastAsia="Times New Roman" w:hAnsi="w_Lotus" w:hint="cs"/>
          <w:color w:val="000000"/>
          <w:sz w:val="24"/>
          <w:rtl/>
          <w:lang w:bidi="fa-IR"/>
        </w:rPr>
      </w:pPr>
      <w:r>
        <w:rPr>
          <w:rFonts w:ascii="w_Lotus" w:eastAsia="Times New Roman" w:hAnsi="w_Lotus" w:hint="cs"/>
          <w:color w:val="000000"/>
          <w:sz w:val="24"/>
          <w:rtl/>
          <w:lang w:bidi="fa-IR"/>
        </w:rPr>
        <w:t xml:space="preserve">سور دیوار و </w:t>
      </w:r>
      <w:r w:rsidR="00863AFD" w:rsidRPr="00BC2A21">
        <w:rPr>
          <w:rFonts w:ascii="w_Lotus" w:eastAsia="Times New Roman" w:hAnsi="w_Lotus"/>
          <w:color w:val="000000"/>
          <w:sz w:val="24"/>
          <w:rtl/>
          <w:lang w:bidi="fa-IR"/>
        </w:rPr>
        <w:t xml:space="preserve">حصار مرتفع و بلندی </w:t>
      </w:r>
      <w:r>
        <w:rPr>
          <w:rFonts w:ascii="w_Lotus" w:eastAsia="Times New Roman" w:hAnsi="w_Lotus" w:hint="cs"/>
          <w:color w:val="000000"/>
          <w:sz w:val="24"/>
          <w:rtl/>
          <w:lang w:bidi="fa-IR"/>
        </w:rPr>
        <w:t>است که از یک سو هیجان دشمن در تسلط به فرد را می‌شکند و از سوی دیگر هیجان حفظ را در فرد تقویت می‌نماید.</w:t>
      </w:r>
    </w:p>
    <w:p w:rsidR="00832F1A" w:rsidRDefault="00832F1A" w:rsidP="00832F1A">
      <w:pPr>
        <w:spacing w:after="0" w:line="240" w:lineRule="auto"/>
        <w:jc w:val="both"/>
        <w:rPr>
          <w:rFonts w:ascii="w_Lotus" w:eastAsia="Times New Roman" w:hAnsi="w_Lotus" w:hint="cs"/>
          <w:color w:val="000000"/>
          <w:sz w:val="24"/>
          <w:rtl/>
          <w:lang w:bidi="fa-IR"/>
        </w:rPr>
      </w:pPr>
      <w:r>
        <w:rPr>
          <w:rFonts w:ascii="w_Lotus" w:eastAsia="Times New Roman" w:hAnsi="w_Lotus" w:hint="cs"/>
          <w:color w:val="000000"/>
          <w:sz w:val="24"/>
          <w:rtl/>
          <w:lang w:bidi="fa-IR"/>
        </w:rPr>
        <w:t>وقتی انسان در داشتن باورهای خود دارای صراحت باشد و در عمل به امور شایسته با شتاب و پرقدرت ظاهر شود دارای هیمنه‌ای می‌شود که هر گونه فکر تسلطی را از دشمنان سلب می‌کند.</w:t>
      </w:r>
    </w:p>
    <w:p w:rsidR="003D3ABD" w:rsidRDefault="00832F1A" w:rsidP="003D3ABD">
      <w:pPr>
        <w:spacing w:after="0" w:line="240" w:lineRule="auto"/>
        <w:jc w:val="both"/>
        <w:rPr>
          <w:rFonts w:ascii="w_Lotus" w:eastAsia="Times New Roman" w:hAnsi="w_Lotus" w:hint="cs"/>
          <w:color w:val="000000"/>
          <w:sz w:val="24"/>
          <w:rtl/>
          <w:lang w:bidi="fa-IR"/>
        </w:rPr>
      </w:pPr>
      <w:r>
        <w:rPr>
          <w:rFonts w:ascii="w_Lotus" w:eastAsia="Times New Roman" w:hAnsi="w_Lotus" w:hint="cs"/>
          <w:color w:val="000000"/>
          <w:sz w:val="24"/>
          <w:rtl/>
          <w:lang w:bidi="fa-IR"/>
        </w:rPr>
        <w:t xml:space="preserve">به عنوان نمونه مؤمنین با قرار گرفتن در مجالس افراد را از </w:t>
      </w:r>
      <w:r w:rsidR="00863AFD" w:rsidRPr="00BC2A21">
        <w:rPr>
          <w:rFonts w:ascii="w_Lotus" w:eastAsia="Times New Roman" w:hAnsi="w_Lotus"/>
          <w:color w:val="000000"/>
          <w:sz w:val="24"/>
          <w:rtl/>
          <w:lang w:bidi="fa-IR"/>
        </w:rPr>
        <w:t xml:space="preserve">قرار </w:t>
      </w:r>
      <w:r>
        <w:rPr>
          <w:rFonts w:ascii="w_Lotus" w:eastAsia="Times New Roman" w:hAnsi="w_Lotus" w:hint="cs"/>
          <w:color w:val="000000"/>
          <w:sz w:val="24"/>
          <w:rtl/>
          <w:lang w:bidi="fa-IR"/>
        </w:rPr>
        <w:t xml:space="preserve">گرفتن در هیجانات گناه کنترل می‌نمایند. این به واسطه همت بلند و روح بزرگی است که به صورت ناخواسته </w:t>
      </w:r>
      <w:r w:rsidR="003D3ABD">
        <w:rPr>
          <w:rFonts w:ascii="w_Lotus" w:eastAsia="Times New Roman" w:hAnsi="w_Lotus" w:hint="cs"/>
          <w:color w:val="000000"/>
          <w:sz w:val="24"/>
          <w:rtl/>
          <w:lang w:bidi="fa-IR"/>
        </w:rPr>
        <w:t>از آنها به دیگران انتقال می‌یابد و طمع گناه را از آنها می‌گیرد</w:t>
      </w:r>
      <w:r>
        <w:rPr>
          <w:rFonts w:ascii="w_Lotus" w:eastAsia="Times New Roman" w:hAnsi="w_Lotus" w:hint="cs"/>
          <w:color w:val="000000"/>
          <w:sz w:val="24"/>
          <w:rtl/>
          <w:lang w:bidi="fa-IR"/>
        </w:rPr>
        <w:t>.</w:t>
      </w:r>
      <w:r w:rsidR="003D3ABD">
        <w:rPr>
          <w:rFonts w:ascii="w_Lotus" w:eastAsia="Times New Roman" w:hAnsi="w_Lotus" w:hint="cs"/>
          <w:color w:val="000000"/>
          <w:sz w:val="24"/>
          <w:rtl/>
          <w:lang w:bidi="fa-IR"/>
        </w:rPr>
        <w:t xml:space="preserve"> بدیهی است در این صورت طمع به گناه انداختن مؤمنین به طریق اولی از آنها گرفته می‌شود. بدین ترتیب ابزار سور ابزار حرمت‌آفرینی و صبر آفرینی است. </w:t>
      </w:r>
    </w:p>
    <w:p w:rsidR="00BD4F8B" w:rsidRPr="000113E6" w:rsidRDefault="003D3ABD" w:rsidP="000113E6">
      <w:pPr>
        <w:pStyle w:val="Heading4"/>
        <w:spacing w:before="0" w:after="0"/>
        <w:rPr>
          <w:rFonts w:ascii="w_Mitra Black" w:hAnsi="w_Mitra Black" w:cs="w_Mitra Black"/>
          <w:b w:val="0"/>
          <w:bCs w:val="0"/>
          <w:sz w:val="24"/>
          <w:szCs w:val="24"/>
          <w:rtl/>
        </w:rPr>
      </w:pPr>
      <w:r w:rsidRPr="000113E6">
        <w:rPr>
          <w:rFonts w:ascii="w_Mitra Black" w:hAnsi="w_Mitra Black" w:cs="w_Mitra Black" w:hint="cs"/>
          <w:b w:val="0"/>
          <w:bCs w:val="0"/>
          <w:sz w:val="24"/>
          <w:szCs w:val="24"/>
          <w:rtl/>
        </w:rPr>
        <w:t>‌</w:t>
      </w:r>
      <w:r w:rsidR="00BD4F8B" w:rsidRPr="000113E6">
        <w:rPr>
          <w:rFonts w:ascii="w_Mitra Black" w:hAnsi="w_Mitra Black" w:cs="w_Mitra Black" w:hint="cs"/>
          <w:b w:val="0"/>
          <w:bCs w:val="0"/>
          <w:sz w:val="24"/>
          <w:szCs w:val="24"/>
          <w:rtl/>
        </w:rPr>
        <w:t>7-</w:t>
      </w:r>
      <w:r w:rsidR="00935D54" w:rsidRPr="000113E6">
        <w:rPr>
          <w:rFonts w:ascii="w_Mitra Black" w:hAnsi="w_Mitra Black" w:cs="w_Mitra Black" w:hint="cs"/>
          <w:b w:val="0"/>
          <w:bCs w:val="0"/>
          <w:sz w:val="24"/>
          <w:szCs w:val="24"/>
          <w:rtl/>
        </w:rPr>
        <w:t>3</w:t>
      </w:r>
      <w:r w:rsidR="00043CCD" w:rsidRPr="000113E6">
        <w:rPr>
          <w:rFonts w:ascii="w_Mitra Black" w:hAnsi="w_Mitra Black" w:cs="w_Mitra Black" w:hint="cs"/>
          <w:b w:val="0"/>
          <w:bCs w:val="0"/>
          <w:sz w:val="24"/>
          <w:szCs w:val="24"/>
          <w:rtl/>
        </w:rPr>
        <w:t>-</w:t>
      </w:r>
      <w:r w:rsidR="00BD4F8B" w:rsidRPr="000113E6">
        <w:rPr>
          <w:rFonts w:ascii="w_Mitra Black" w:hAnsi="w_Mitra Black" w:cs="w_Mitra Black" w:hint="cs"/>
          <w:b w:val="0"/>
          <w:bCs w:val="0"/>
          <w:sz w:val="24"/>
          <w:szCs w:val="24"/>
          <w:rtl/>
        </w:rPr>
        <w:t xml:space="preserve">5. </w:t>
      </w:r>
      <w:r w:rsidR="00FE6410" w:rsidRPr="000113E6">
        <w:rPr>
          <w:rFonts w:ascii="w_Mitra Black" w:hAnsi="w_Mitra Black" w:cs="w_Mitra Black" w:hint="cs"/>
          <w:b w:val="0"/>
          <w:bCs w:val="0"/>
          <w:sz w:val="24"/>
          <w:szCs w:val="24"/>
          <w:rtl/>
        </w:rPr>
        <w:t xml:space="preserve">فرایند بهره‌مندی از </w:t>
      </w:r>
      <w:r w:rsidR="00BD4F8B" w:rsidRPr="000113E6">
        <w:rPr>
          <w:rFonts w:ascii="w_Mitra Black" w:hAnsi="w_Mitra Black" w:cs="w_Mitra Black" w:hint="cs"/>
          <w:b w:val="0"/>
          <w:bCs w:val="0"/>
          <w:sz w:val="24"/>
          <w:szCs w:val="24"/>
          <w:rtl/>
        </w:rPr>
        <w:t>منع</w:t>
      </w:r>
    </w:p>
    <w:p w:rsidR="003D3ABD" w:rsidRDefault="003D3ABD" w:rsidP="003D3ABD">
      <w:pPr>
        <w:spacing w:after="0" w:line="240" w:lineRule="auto"/>
        <w:jc w:val="both"/>
        <w:rPr>
          <w:rFonts w:ascii="w_Lotus" w:eastAsia="Times New Roman" w:hAnsi="w_Lotus" w:hint="cs"/>
          <w:color w:val="000000"/>
          <w:sz w:val="24"/>
          <w:rtl/>
          <w:lang w:bidi="fa-IR"/>
        </w:rPr>
      </w:pPr>
      <w:r>
        <w:rPr>
          <w:rFonts w:ascii="w_Lotus" w:eastAsia="Times New Roman" w:hAnsi="w_Lotus" w:hint="cs"/>
          <w:color w:val="000000"/>
          <w:sz w:val="24"/>
          <w:rtl/>
          <w:lang w:bidi="fa-IR"/>
        </w:rPr>
        <w:t>منع ابزاری است که باعث پیشگیری از شرور می‌شود. ایجاد مانع برای انتقال بدی‌‌های جامعه به فرد یکی از وظایف مهم تربیتی زندگی است.</w:t>
      </w:r>
    </w:p>
    <w:p w:rsidR="003D3ABD" w:rsidRDefault="003D3ABD" w:rsidP="003D3ABD">
      <w:pPr>
        <w:spacing w:after="0" w:line="240" w:lineRule="auto"/>
        <w:jc w:val="both"/>
        <w:rPr>
          <w:rFonts w:ascii="w_Lotus" w:eastAsia="Times New Roman" w:hAnsi="w_Lotus" w:hint="cs"/>
          <w:color w:val="000000"/>
          <w:sz w:val="24"/>
          <w:rtl/>
          <w:lang w:bidi="fa-IR"/>
        </w:rPr>
      </w:pPr>
      <w:r>
        <w:rPr>
          <w:rFonts w:ascii="w_Lotus" w:eastAsia="Times New Roman" w:hAnsi="w_Lotus" w:hint="cs"/>
          <w:color w:val="000000"/>
          <w:sz w:val="24"/>
          <w:rtl/>
          <w:lang w:bidi="fa-IR"/>
        </w:rPr>
        <w:t xml:space="preserve">همچنین جلوگیری از انتقال بدی‌ها به خانواده و دوستان از وظایف عقلی و شرعی انسان است. </w:t>
      </w:r>
    </w:p>
    <w:p w:rsidR="003D3ABD" w:rsidRDefault="003D3ABD" w:rsidP="003D3ABD">
      <w:pPr>
        <w:spacing w:after="0" w:line="240" w:lineRule="auto"/>
        <w:jc w:val="both"/>
        <w:rPr>
          <w:rFonts w:ascii="w_Lotus" w:eastAsia="Times New Roman" w:hAnsi="w_Lotus" w:hint="cs"/>
          <w:color w:val="000000"/>
          <w:sz w:val="24"/>
          <w:rtl/>
          <w:lang w:bidi="fa-IR"/>
        </w:rPr>
      </w:pPr>
      <w:r>
        <w:rPr>
          <w:rFonts w:ascii="w_Lotus" w:eastAsia="Times New Roman" w:hAnsi="w_Lotus" w:hint="cs"/>
          <w:color w:val="000000"/>
          <w:sz w:val="24"/>
          <w:rtl/>
          <w:lang w:bidi="fa-IR"/>
        </w:rPr>
        <w:t>منع گاهی با ترک کاری و گاهی با ایجاد عاملی برای نرسیدن عامل شرّ همراه است. به عنوان نمونه هر انسانی لازم است از مصاحبت با فجار و نیز بخیل،‌ ترسو و احمق اجتناب کند تا بدین وسیله از انتقال صفات منفی آنها به خود جلوگیری کند.</w:t>
      </w:r>
    </w:p>
    <w:p w:rsidR="0064535B" w:rsidRDefault="003D3ABD" w:rsidP="00BD4F8B">
      <w:pPr>
        <w:spacing w:after="0" w:line="240" w:lineRule="auto"/>
        <w:jc w:val="both"/>
        <w:rPr>
          <w:rFonts w:ascii="w_Lotus" w:eastAsia="Times New Roman" w:hAnsi="w_Lotus" w:hint="cs"/>
          <w:color w:val="000000"/>
          <w:sz w:val="24"/>
          <w:rtl/>
          <w:lang w:bidi="fa-IR"/>
        </w:rPr>
      </w:pPr>
      <w:r w:rsidRPr="003D3ABD">
        <w:rPr>
          <w:rFonts w:ascii="w_Lotus" w:eastAsia="Times New Roman" w:hAnsi="w_Lotus" w:hint="cs"/>
          <w:color w:val="000000"/>
          <w:sz w:val="24"/>
          <w:rtl/>
          <w:lang w:bidi="fa-IR"/>
        </w:rPr>
        <w:t xml:space="preserve">بدین ترتیب منع به پیشگیری </w:t>
      </w:r>
      <w:r w:rsidR="0064535B">
        <w:rPr>
          <w:rFonts w:ascii="w_Lotus" w:eastAsia="Times New Roman" w:hAnsi="w_Lotus" w:hint="cs"/>
          <w:color w:val="000000"/>
          <w:sz w:val="24"/>
          <w:rtl/>
          <w:lang w:bidi="fa-IR"/>
        </w:rPr>
        <w:t>بیماری‌های جسمی، اختلال‌های روانی و آسیب‌های بیرونی دلالت دارد.</w:t>
      </w:r>
    </w:p>
    <w:p w:rsidR="00BD4F8B" w:rsidRPr="003D3ABD" w:rsidRDefault="0064535B" w:rsidP="0064535B">
      <w:pPr>
        <w:spacing w:after="0" w:line="240" w:lineRule="auto"/>
        <w:jc w:val="both"/>
        <w:rPr>
          <w:rFonts w:ascii="w_Lotus" w:eastAsia="Times New Roman" w:hAnsi="w_Lotus"/>
          <w:color w:val="000000"/>
          <w:sz w:val="24"/>
          <w:rtl/>
          <w:lang w:bidi="fa-IR"/>
        </w:rPr>
      </w:pPr>
      <w:r>
        <w:rPr>
          <w:rFonts w:ascii="w_Lotus" w:eastAsia="Times New Roman" w:hAnsi="w_Lotus" w:hint="cs"/>
          <w:color w:val="000000"/>
          <w:sz w:val="24"/>
          <w:rtl/>
          <w:lang w:bidi="fa-IR"/>
        </w:rPr>
        <w:lastRenderedPageBreak/>
        <w:t xml:space="preserve">حضرت امیر علیه السلام در دعای خصله منع را با سوره مبارکه رعد مرتبط دانسته‌اند. شاید این ارتباط مربوط به قدرتی باشد که در جریان‌سازی صاحبان خرد و متعهد بودن به تعهدات عقلی و شرعی توسط آنها وجود دارد. زیرا توان یاد شده در سوره رعد توانی است که به واسطه فعال شدن لبّ در انسان شکوفا می‌شود و او را از قرار گرفتن در ورطه‌های انحراف مصون می‌دارد.    </w:t>
      </w:r>
    </w:p>
    <w:p w:rsidR="00BD4F8B" w:rsidRPr="000113E6" w:rsidRDefault="00BD4F8B" w:rsidP="000113E6">
      <w:pPr>
        <w:pStyle w:val="Heading4"/>
        <w:spacing w:before="0" w:after="0"/>
        <w:rPr>
          <w:rFonts w:ascii="w_Mitra Black" w:hAnsi="w_Mitra Black" w:cs="w_Mitra Black"/>
          <w:b w:val="0"/>
          <w:bCs w:val="0"/>
          <w:sz w:val="24"/>
          <w:szCs w:val="24"/>
          <w:rtl/>
        </w:rPr>
      </w:pPr>
      <w:r w:rsidRPr="000113E6">
        <w:rPr>
          <w:rFonts w:ascii="w_Mitra Black" w:hAnsi="w_Mitra Black" w:cs="w_Mitra Black" w:hint="cs"/>
          <w:b w:val="0"/>
          <w:bCs w:val="0"/>
          <w:sz w:val="24"/>
          <w:szCs w:val="24"/>
          <w:rtl/>
        </w:rPr>
        <w:t>8-</w:t>
      </w:r>
      <w:r w:rsidR="00935D54" w:rsidRPr="000113E6">
        <w:rPr>
          <w:rFonts w:ascii="w_Mitra Black" w:hAnsi="w_Mitra Black" w:cs="w_Mitra Black" w:hint="cs"/>
          <w:b w:val="0"/>
          <w:bCs w:val="0"/>
          <w:sz w:val="24"/>
          <w:szCs w:val="24"/>
          <w:rtl/>
        </w:rPr>
        <w:t>3</w:t>
      </w:r>
      <w:r w:rsidR="00043CCD" w:rsidRPr="000113E6">
        <w:rPr>
          <w:rFonts w:ascii="w_Mitra Black" w:hAnsi="w_Mitra Black" w:cs="w_Mitra Black" w:hint="cs"/>
          <w:b w:val="0"/>
          <w:bCs w:val="0"/>
          <w:sz w:val="24"/>
          <w:szCs w:val="24"/>
          <w:rtl/>
        </w:rPr>
        <w:t>-</w:t>
      </w:r>
      <w:r w:rsidRPr="000113E6">
        <w:rPr>
          <w:rFonts w:ascii="w_Mitra Black" w:hAnsi="w_Mitra Black" w:cs="w_Mitra Black" w:hint="cs"/>
          <w:b w:val="0"/>
          <w:bCs w:val="0"/>
          <w:sz w:val="24"/>
          <w:szCs w:val="24"/>
          <w:rtl/>
        </w:rPr>
        <w:t xml:space="preserve">5. </w:t>
      </w:r>
      <w:r w:rsidR="00FE6410" w:rsidRPr="000113E6">
        <w:rPr>
          <w:rFonts w:ascii="w_Mitra Black" w:hAnsi="w_Mitra Black" w:cs="w_Mitra Black" w:hint="cs"/>
          <w:b w:val="0"/>
          <w:bCs w:val="0"/>
          <w:sz w:val="24"/>
          <w:szCs w:val="24"/>
          <w:rtl/>
        </w:rPr>
        <w:t xml:space="preserve">فرایند بهره‌مندی از </w:t>
      </w:r>
      <w:r w:rsidRPr="000113E6">
        <w:rPr>
          <w:rFonts w:ascii="w_Mitra Black" w:hAnsi="w_Mitra Black" w:cs="w_Mitra Black" w:hint="cs"/>
          <w:b w:val="0"/>
          <w:bCs w:val="0"/>
          <w:sz w:val="24"/>
          <w:szCs w:val="24"/>
          <w:rtl/>
        </w:rPr>
        <w:t>دفع</w:t>
      </w:r>
    </w:p>
    <w:p w:rsidR="00BD4F8B" w:rsidRDefault="0064535B" w:rsidP="008A5DE5">
      <w:pPr>
        <w:spacing w:after="0" w:line="240" w:lineRule="auto"/>
        <w:jc w:val="both"/>
        <w:rPr>
          <w:rFonts w:ascii="w_Lotus" w:eastAsia="Times New Roman" w:hAnsi="w_Lotus" w:hint="cs"/>
          <w:color w:val="000000"/>
          <w:sz w:val="24"/>
          <w:rtl/>
          <w:lang w:bidi="fa-IR"/>
        </w:rPr>
      </w:pPr>
      <w:r>
        <w:rPr>
          <w:rFonts w:ascii="w_Lotus" w:eastAsia="Times New Roman" w:hAnsi="w_Lotus" w:hint="cs"/>
          <w:color w:val="000000"/>
          <w:sz w:val="24"/>
          <w:rtl/>
          <w:lang w:bidi="fa-IR"/>
        </w:rPr>
        <w:t xml:space="preserve">گاهی آسیب‌ها و اختلال‌ها در هجمه‌ای وسیع </w:t>
      </w:r>
      <w:r w:rsidR="008A5DE5">
        <w:rPr>
          <w:rFonts w:ascii="w_Lotus" w:eastAsia="Times New Roman" w:hAnsi="w_Lotus" w:hint="cs"/>
          <w:color w:val="000000"/>
          <w:sz w:val="24"/>
          <w:rtl/>
          <w:lang w:bidi="fa-IR"/>
        </w:rPr>
        <w:t xml:space="preserve">به فرد حمله‌ور می‌شود لذا لازم است </w:t>
      </w:r>
      <w:r w:rsidR="00863AFD" w:rsidRPr="00BC2A21">
        <w:rPr>
          <w:rFonts w:ascii="w_Lotus" w:eastAsia="Times New Roman" w:hAnsi="w_Lotus"/>
          <w:color w:val="000000"/>
          <w:sz w:val="24"/>
          <w:rtl/>
          <w:lang w:bidi="fa-IR"/>
        </w:rPr>
        <w:t xml:space="preserve">وسیله‌ای </w:t>
      </w:r>
      <w:r w:rsidR="008A5DE5">
        <w:rPr>
          <w:rFonts w:ascii="w_Lotus" w:eastAsia="Times New Roman" w:hAnsi="w_Lotus" w:hint="cs"/>
          <w:color w:val="000000"/>
          <w:sz w:val="24"/>
          <w:rtl/>
          <w:lang w:bidi="fa-IR"/>
        </w:rPr>
        <w:t xml:space="preserve">برای دفاع تدارک ببیند و </w:t>
      </w:r>
      <w:r w:rsidR="00863AFD" w:rsidRPr="00BC2A21">
        <w:rPr>
          <w:rFonts w:ascii="w_Lotus" w:eastAsia="Times New Roman" w:hAnsi="w_Lotus"/>
          <w:color w:val="000000"/>
          <w:sz w:val="24"/>
          <w:rtl/>
          <w:lang w:bidi="fa-IR"/>
        </w:rPr>
        <w:t xml:space="preserve">از </w:t>
      </w:r>
      <w:r w:rsidR="008A5DE5">
        <w:rPr>
          <w:rFonts w:ascii="w_Lotus" w:eastAsia="Times New Roman" w:hAnsi="w_Lotus" w:hint="cs"/>
          <w:color w:val="000000"/>
          <w:sz w:val="24"/>
          <w:rtl/>
          <w:lang w:bidi="fa-IR"/>
        </w:rPr>
        <w:t xml:space="preserve">آسیب‌های </w:t>
      </w:r>
      <w:r w:rsidR="00863AFD" w:rsidRPr="00BC2A21">
        <w:rPr>
          <w:rFonts w:ascii="w_Lotus" w:eastAsia="Times New Roman" w:hAnsi="w_Lotus"/>
          <w:color w:val="000000"/>
          <w:sz w:val="24"/>
          <w:rtl/>
          <w:lang w:bidi="fa-IR"/>
        </w:rPr>
        <w:t>شرور و بقای آن جلوگیری ‌کند.</w:t>
      </w:r>
    </w:p>
    <w:p w:rsidR="008A5DE5" w:rsidRDefault="008A5DE5" w:rsidP="008A5DE5">
      <w:pPr>
        <w:spacing w:after="0" w:line="240" w:lineRule="auto"/>
        <w:jc w:val="both"/>
        <w:rPr>
          <w:rFonts w:ascii="w_Lotus" w:eastAsia="Times New Roman" w:hAnsi="w_Lotus" w:hint="cs"/>
          <w:color w:val="000000"/>
          <w:sz w:val="24"/>
          <w:rtl/>
          <w:lang w:bidi="fa-IR"/>
        </w:rPr>
      </w:pPr>
      <w:r w:rsidRPr="008A5DE5">
        <w:rPr>
          <w:rFonts w:ascii="w_Lotus" w:eastAsia="Times New Roman" w:hAnsi="w_Lotus" w:hint="cs"/>
          <w:color w:val="000000"/>
          <w:sz w:val="24"/>
          <w:rtl/>
          <w:lang w:bidi="fa-IR"/>
        </w:rPr>
        <w:t xml:space="preserve">وسیله دفاعی </w:t>
      </w:r>
      <w:r>
        <w:rPr>
          <w:rFonts w:ascii="w_Lotus" w:eastAsia="Times New Roman" w:hAnsi="w_Lotus" w:hint="cs"/>
          <w:color w:val="000000"/>
          <w:sz w:val="24"/>
          <w:rtl/>
          <w:lang w:bidi="fa-IR"/>
        </w:rPr>
        <w:t xml:space="preserve">لازم است </w:t>
      </w:r>
      <w:r w:rsidRPr="008A5DE5">
        <w:rPr>
          <w:rFonts w:ascii="w_Lotus" w:eastAsia="Times New Roman" w:hAnsi="w_Lotus" w:hint="cs"/>
          <w:color w:val="000000"/>
          <w:sz w:val="24"/>
          <w:rtl/>
          <w:lang w:bidi="fa-IR"/>
        </w:rPr>
        <w:t>متناسب با دشمن و دشمنی‌های</w:t>
      </w:r>
      <w:r>
        <w:rPr>
          <w:rFonts w:ascii="w_Lotus" w:eastAsia="Times New Roman" w:hAnsi="w_Lotus" w:hint="cs"/>
          <w:color w:val="000000"/>
          <w:sz w:val="24"/>
          <w:rtl/>
          <w:lang w:bidi="fa-IR"/>
        </w:rPr>
        <w:t xml:space="preserve"> او باشد. دفاع در مقابل هجمه‌های نظامی، با ابزار و ادوات نظامی و تدابیر خاص خود صورت می‌گیرد، دفاع در مقابل هجمه‌های فرهنگی، به صورت ابزارهای فرهنگی صورت می‌پذیرد. دفاع در مقابل هجمه‌های سیاسی با تدبیرهای سیاسی صورت می‌گیرد. و ...</w:t>
      </w:r>
    </w:p>
    <w:p w:rsidR="00020C31" w:rsidRDefault="008A5DE5" w:rsidP="008A5DE5">
      <w:pPr>
        <w:spacing w:after="0" w:line="240" w:lineRule="auto"/>
        <w:jc w:val="both"/>
        <w:rPr>
          <w:rFonts w:ascii="w_Lotus" w:eastAsia="Times New Roman" w:hAnsi="w_Lotus" w:hint="cs"/>
          <w:color w:val="000000"/>
          <w:sz w:val="24"/>
          <w:rtl/>
          <w:lang w:bidi="fa-IR"/>
        </w:rPr>
      </w:pPr>
      <w:r>
        <w:rPr>
          <w:rFonts w:ascii="w_Lotus" w:eastAsia="Times New Roman" w:hAnsi="w_Lotus" w:hint="cs"/>
          <w:color w:val="000000"/>
          <w:sz w:val="24"/>
          <w:rtl/>
          <w:lang w:bidi="fa-IR"/>
        </w:rPr>
        <w:t xml:space="preserve">حضرت امیر علیه السلام در دعای خصله </w:t>
      </w:r>
      <w:r w:rsidR="00FE627A">
        <w:rPr>
          <w:rFonts w:ascii="w_Lotus" w:eastAsia="Times New Roman" w:hAnsi="w_Lotus" w:hint="cs"/>
          <w:color w:val="000000"/>
          <w:sz w:val="24"/>
          <w:rtl/>
          <w:lang w:bidi="fa-IR"/>
        </w:rPr>
        <w:t xml:space="preserve">دفع را مرتبط با سوره‌های الر یعنی سوره‌های یونس، هود، یوسف، رعد، ابراهیم و حجر </w:t>
      </w:r>
      <w:r w:rsidR="00020C31">
        <w:rPr>
          <w:rFonts w:ascii="w_Lotus" w:eastAsia="Times New Roman" w:hAnsi="w_Lotus" w:hint="cs"/>
          <w:color w:val="000000"/>
          <w:sz w:val="24"/>
          <w:rtl/>
          <w:lang w:bidi="fa-IR"/>
        </w:rPr>
        <w:t xml:space="preserve"> معرفی کرده‌اند. مجموعه این سوره‌ها سیر مراتب رشد انسان و اقتضائات هر مرتبه را بیان می‌کند.</w:t>
      </w:r>
    </w:p>
    <w:p w:rsidR="008A5DE5" w:rsidRDefault="00020C31" w:rsidP="00037747">
      <w:pPr>
        <w:spacing w:after="0" w:line="240" w:lineRule="auto"/>
        <w:jc w:val="both"/>
        <w:rPr>
          <w:rFonts w:ascii="w_Lotus" w:eastAsia="Times New Roman" w:hAnsi="w_Lotus" w:hint="cs"/>
          <w:color w:val="000000"/>
          <w:sz w:val="24"/>
          <w:rtl/>
          <w:lang w:bidi="fa-IR"/>
        </w:rPr>
      </w:pPr>
      <w:r>
        <w:rPr>
          <w:rFonts w:ascii="w_Lotus" w:eastAsia="Times New Roman" w:hAnsi="w_Lotus" w:hint="cs"/>
          <w:color w:val="000000"/>
          <w:sz w:val="24"/>
          <w:rtl/>
          <w:lang w:bidi="fa-IR"/>
        </w:rPr>
        <w:t xml:space="preserve">بر این اساس لازم است </w:t>
      </w:r>
      <w:r w:rsidR="00037747">
        <w:rPr>
          <w:rFonts w:ascii="w_Lotus" w:eastAsia="Times New Roman" w:hAnsi="w_Lotus" w:hint="cs"/>
          <w:color w:val="000000"/>
          <w:sz w:val="24"/>
          <w:rtl/>
          <w:lang w:bidi="fa-IR"/>
        </w:rPr>
        <w:t xml:space="preserve"> انسان برای مجهز شدن به سلاح دفاعی در هر دوره اقتضائات مربوط به هر دوره خود را شناخته و متناسب با آن با اختلال‌‌ها و آسیب‌های آن دوره مقابله نماید.</w:t>
      </w:r>
      <w:r>
        <w:rPr>
          <w:rFonts w:ascii="w_Lotus" w:eastAsia="Times New Roman" w:hAnsi="w_Lotus" w:hint="cs"/>
          <w:color w:val="000000"/>
          <w:sz w:val="24"/>
          <w:rtl/>
          <w:lang w:bidi="fa-IR"/>
        </w:rPr>
        <w:t xml:space="preserve">   </w:t>
      </w:r>
    </w:p>
    <w:p w:rsidR="00F91BFB" w:rsidRDefault="00F91BFB" w:rsidP="00037747">
      <w:pPr>
        <w:spacing w:after="0" w:line="240" w:lineRule="auto"/>
        <w:jc w:val="both"/>
        <w:rPr>
          <w:rFonts w:ascii="w_Lotus" w:eastAsia="Times New Roman" w:hAnsi="w_Lotus" w:hint="cs"/>
          <w:color w:val="000000"/>
          <w:sz w:val="24"/>
          <w:rtl/>
          <w:lang w:bidi="fa-IR"/>
        </w:rPr>
      </w:pPr>
      <w:r>
        <w:rPr>
          <w:rFonts w:ascii="w_Lotus" w:eastAsia="Times New Roman" w:hAnsi="w_Lotus" w:hint="cs"/>
          <w:color w:val="000000"/>
          <w:sz w:val="24"/>
          <w:rtl/>
          <w:lang w:bidi="fa-IR"/>
        </w:rPr>
        <w:t>طبق این سوره‌ها هر انسانی در هر مرتبه‌ای از رشد در هجمه‌ای از آسیب‌ها و اختلال‌ها قرار می‌گیرد که لازم است برای مقابله با آنها تدابیر لازم را از خود بروز دهد.</w:t>
      </w:r>
    </w:p>
    <w:p w:rsidR="00BD4F8B" w:rsidRPr="000113E6" w:rsidRDefault="00BD4F8B" w:rsidP="000113E6">
      <w:pPr>
        <w:pStyle w:val="Heading4"/>
        <w:spacing w:before="0" w:after="0"/>
        <w:rPr>
          <w:rFonts w:ascii="w_Mitra Black" w:hAnsi="w_Mitra Black" w:cs="w_Mitra Black"/>
          <w:b w:val="0"/>
          <w:bCs w:val="0"/>
          <w:sz w:val="24"/>
          <w:szCs w:val="24"/>
          <w:rtl/>
        </w:rPr>
      </w:pPr>
      <w:r w:rsidRPr="000113E6">
        <w:rPr>
          <w:rFonts w:ascii="w_Mitra Black" w:hAnsi="w_Mitra Black" w:cs="w_Mitra Black" w:hint="cs"/>
          <w:b w:val="0"/>
          <w:bCs w:val="0"/>
          <w:sz w:val="24"/>
          <w:szCs w:val="24"/>
          <w:rtl/>
        </w:rPr>
        <w:t>9-</w:t>
      </w:r>
      <w:r w:rsidR="00935D54" w:rsidRPr="000113E6">
        <w:rPr>
          <w:rFonts w:ascii="w_Mitra Black" w:hAnsi="w_Mitra Black" w:cs="w_Mitra Black" w:hint="cs"/>
          <w:b w:val="0"/>
          <w:bCs w:val="0"/>
          <w:sz w:val="24"/>
          <w:szCs w:val="24"/>
          <w:rtl/>
        </w:rPr>
        <w:t>3</w:t>
      </w:r>
      <w:r w:rsidR="00043CCD" w:rsidRPr="000113E6">
        <w:rPr>
          <w:rFonts w:ascii="w_Mitra Black" w:hAnsi="w_Mitra Black" w:cs="w_Mitra Black" w:hint="cs"/>
          <w:b w:val="0"/>
          <w:bCs w:val="0"/>
          <w:sz w:val="24"/>
          <w:szCs w:val="24"/>
          <w:rtl/>
        </w:rPr>
        <w:t>-</w:t>
      </w:r>
      <w:r w:rsidRPr="000113E6">
        <w:rPr>
          <w:rFonts w:ascii="w_Mitra Black" w:hAnsi="w_Mitra Black" w:cs="w_Mitra Black" w:hint="cs"/>
          <w:b w:val="0"/>
          <w:bCs w:val="0"/>
          <w:sz w:val="24"/>
          <w:szCs w:val="24"/>
          <w:rtl/>
        </w:rPr>
        <w:t xml:space="preserve">5. </w:t>
      </w:r>
      <w:r w:rsidR="00FE6410" w:rsidRPr="000113E6">
        <w:rPr>
          <w:rFonts w:ascii="w_Mitra Black" w:hAnsi="w_Mitra Black" w:cs="w_Mitra Black" w:hint="cs"/>
          <w:b w:val="0"/>
          <w:bCs w:val="0"/>
          <w:sz w:val="24"/>
          <w:szCs w:val="24"/>
          <w:rtl/>
        </w:rPr>
        <w:t xml:space="preserve">فرایند بهره‌مندی از </w:t>
      </w:r>
      <w:r w:rsidRPr="000113E6">
        <w:rPr>
          <w:rFonts w:ascii="w_Mitra Black" w:hAnsi="w_Mitra Black" w:cs="w_Mitra Black" w:hint="cs"/>
          <w:b w:val="0"/>
          <w:bCs w:val="0"/>
          <w:sz w:val="24"/>
          <w:szCs w:val="24"/>
          <w:rtl/>
        </w:rPr>
        <w:t>حیاطه</w:t>
      </w:r>
    </w:p>
    <w:p w:rsidR="00F91BFB" w:rsidRDefault="00F91BFB" w:rsidP="00F91BFB">
      <w:pPr>
        <w:spacing w:after="0" w:line="240" w:lineRule="auto"/>
        <w:jc w:val="both"/>
        <w:rPr>
          <w:rFonts w:ascii="w_Lotus" w:eastAsia="Times New Roman" w:hAnsi="w_Lotus" w:hint="cs"/>
          <w:color w:val="000000"/>
          <w:sz w:val="24"/>
          <w:rtl/>
          <w:lang w:bidi="fa-IR"/>
        </w:rPr>
      </w:pPr>
      <w:r>
        <w:rPr>
          <w:rFonts w:ascii="w_Lotus" w:eastAsia="Times New Roman" w:hAnsi="w_Lotus" w:hint="cs"/>
          <w:color w:val="000000"/>
          <w:sz w:val="24"/>
          <w:rtl/>
          <w:lang w:bidi="fa-IR"/>
        </w:rPr>
        <w:t>خداوند به انسان قدرت داده است تا علم به علم داشته باشد. انسان با این قدرت می‌تواند بر خود و شرایط حاکم تسلط پیدا کرده، قدرت مقابله با تنش‌ها و اختلال‌های وارد بر خویش را بداند.</w:t>
      </w:r>
    </w:p>
    <w:p w:rsidR="008B392D" w:rsidRDefault="0068739F" w:rsidP="008B392D">
      <w:pPr>
        <w:spacing w:after="0" w:line="240" w:lineRule="auto"/>
        <w:jc w:val="both"/>
        <w:rPr>
          <w:rFonts w:ascii="w_Lotus" w:eastAsia="Times New Roman" w:hAnsi="w_Lotus" w:hint="cs"/>
          <w:color w:val="000000"/>
          <w:sz w:val="24"/>
          <w:rtl/>
          <w:lang w:bidi="fa-IR"/>
        </w:rPr>
      </w:pPr>
      <w:r>
        <w:rPr>
          <w:rFonts w:ascii="w_Lotus" w:eastAsia="Times New Roman" w:hAnsi="w_Lotus" w:hint="cs"/>
          <w:color w:val="000000"/>
          <w:sz w:val="24"/>
          <w:rtl/>
          <w:lang w:bidi="fa-IR"/>
        </w:rPr>
        <w:lastRenderedPageBreak/>
        <w:t xml:space="preserve">احاطه انسان بر خودش به هر طریق که حاصل شود برای او قدرت‌آفرین است. </w:t>
      </w:r>
      <w:r w:rsidR="008B392D">
        <w:rPr>
          <w:rFonts w:ascii="w_Lotus" w:eastAsia="Times New Roman" w:hAnsi="w_Lotus" w:hint="cs"/>
          <w:color w:val="000000"/>
          <w:sz w:val="24"/>
          <w:rtl/>
          <w:lang w:bidi="fa-IR"/>
        </w:rPr>
        <w:t>این احاطه در دعای خصله حضرت امیر علیه السلام با سوره مبارکه مریم مرتبط شده است.  در این سوره از دعا و ذکر  به عنوان سبب نزول رحمت خدا بر بنده یاد شده است.</w:t>
      </w:r>
    </w:p>
    <w:p w:rsidR="00BD4F8B" w:rsidRPr="00943214" w:rsidRDefault="008B392D" w:rsidP="008B392D">
      <w:pPr>
        <w:spacing w:after="0" w:line="240" w:lineRule="auto"/>
        <w:jc w:val="both"/>
        <w:rPr>
          <w:rFonts w:ascii="Times New Roman" w:eastAsia="Times New Roman" w:hAnsi="Times New Roman" w:cs="B Lotus"/>
          <w:sz w:val="26"/>
          <w:szCs w:val="26"/>
          <w:rtl/>
        </w:rPr>
      </w:pPr>
      <w:r>
        <w:rPr>
          <w:rFonts w:ascii="w_Lotus" w:eastAsia="Times New Roman" w:hAnsi="w_Lotus" w:hint="cs"/>
          <w:color w:val="000000"/>
          <w:sz w:val="24"/>
          <w:rtl/>
          <w:lang w:bidi="fa-IR"/>
        </w:rPr>
        <w:t xml:space="preserve">مصداق کامل دعا و ذکر نیز در این سوره نماز معرفی شده است. با توجه به مضامین سوره مبارکه مریم، انسان با اتصال به ذکر الهی می‌تواند بر خود احاطه یابد. این احاطه، احاطه از جانب رب ودود است و منجر به تسلط فرد می‌گردد و </w:t>
      </w:r>
      <w:r w:rsidR="00863AFD" w:rsidRPr="00BC2A21">
        <w:rPr>
          <w:rFonts w:ascii="w_Lotus" w:eastAsia="Times New Roman" w:hAnsi="w_Lotus"/>
          <w:color w:val="000000"/>
          <w:sz w:val="24"/>
          <w:rtl/>
          <w:lang w:bidi="fa-IR"/>
        </w:rPr>
        <w:t xml:space="preserve"> قدرت رعایت</w:t>
      </w:r>
      <w:r>
        <w:rPr>
          <w:rFonts w:ascii="w_Lotus" w:eastAsia="Times New Roman" w:hAnsi="w_Lotus" w:hint="cs"/>
          <w:color w:val="000000"/>
          <w:sz w:val="24"/>
          <w:rtl/>
          <w:lang w:bidi="fa-IR"/>
        </w:rPr>
        <w:t>،</w:t>
      </w:r>
      <w:r w:rsidR="00863AFD" w:rsidRPr="00BC2A21">
        <w:rPr>
          <w:rFonts w:ascii="w_Lotus" w:eastAsia="Times New Roman" w:hAnsi="w_Lotus"/>
          <w:color w:val="000000"/>
          <w:sz w:val="24"/>
          <w:rtl/>
          <w:lang w:bidi="fa-IR"/>
        </w:rPr>
        <w:t xml:space="preserve"> توجه </w:t>
      </w:r>
      <w:r>
        <w:rPr>
          <w:rFonts w:ascii="w_Lotus" w:eastAsia="Times New Roman" w:hAnsi="w_Lotus" w:hint="cs"/>
          <w:color w:val="000000"/>
          <w:sz w:val="24"/>
          <w:rtl/>
          <w:lang w:bidi="fa-IR"/>
        </w:rPr>
        <w:t xml:space="preserve">به حق </w:t>
      </w:r>
      <w:r w:rsidR="00863AFD" w:rsidRPr="00BC2A21">
        <w:rPr>
          <w:rFonts w:ascii="w_Lotus" w:eastAsia="Times New Roman" w:hAnsi="w_Lotus"/>
          <w:color w:val="000000"/>
          <w:sz w:val="24"/>
          <w:rtl/>
          <w:lang w:bidi="fa-IR"/>
        </w:rPr>
        <w:t xml:space="preserve">و تفوق </w:t>
      </w:r>
      <w:r>
        <w:rPr>
          <w:rFonts w:ascii="w_Lotus" w:eastAsia="Times New Roman" w:hAnsi="w_Lotus" w:hint="cs"/>
          <w:color w:val="000000"/>
          <w:sz w:val="24"/>
          <w:rtl/>
          <w:lang w:bidi="fa-IR"/>
        </w:rPr>
        <w:t xml:space="preserve">بر شرایط را در او </w:t>
      </w:r>
      <w:r w:rsidR="00863AFD" w:rsidRPr="00BC2A21">
        <w:rPr>
          <w:rFonts w:ascii="w_Lotus" w:eastAsia="Times New Roman" w:hAnsi="w_Lotus"/>
          <w:color w:val="000000"/>
          <w:sz w:val="24"/>
          <w:rtl/>
          <w:lang w:bidi="fa-IR"/>
        </w:rPr>
        <w:t>ایجاد می‌کند و بدین وسیله او را از شرور حفظ می‌کند.</w:t>
      </w:r>
    </w:p>
    <w:p w:rsidR="00BD4F8B" w:rsidRPr="000113E6" w:rsidRDefault="00BD4F8B" w:rsidP="000113E6">
      <w:pPr>
        <w:pStyle w:val="Heading4"/>
        <w:spacing w:before="0" w:after="0"/>
        <w:rPr>
          <w:rFonts w:ascii="w_Mitra Black" w:hAnsi="w_Mitra Black" w:cs="w_Mitra Black"/>
          <w:b w:val="0"/>
          <w:bCs w:val="0"/>
          <w:sz w:val="24"/>
          <w:szCs w:val="24"/>
          <w:rtl/>
        </w:rPr>
      </w:pPr>
      <w:r w:rsidRPr="000113E6">
        <w:rPr>
          <w:rFonts w:ascii="w_Mitra Black" w:hAnsi="w_Mitra Black" w:cs="w_Mitra Black" w:hint="cs"/>
          <w:b w:val="0"/>
          <w:bCs w:val="0"/>
          <w:sz w:val="24"/>
          <w:szCs w:val="24"/>
          <w:rtl/>
        </w:rPr>
        <w:t>10-</w:t>
      </w:r>
      <w:r w:rsidR="00935D54" w:rsidRPr="000113E6">
        <w:rPr>
          <w:rFonts w:ascii="w_Mitra Black" w:hAnsi="w_Mitra Black" w:cs="w_Mitra Black" w:hint="cs"/>
          <w:b w:val="0"/>
          <w:bCs w:val="0"/>
          <w:sz w:val="24"/>
          <w:szCs w:val="24"/>
          <w:rtl/>
        </w:rPr>
        <w:t>3</w:t>
      </w:r>
      <w:r w:rsidR="00043CCD" w:rsidRPr="000113E6">
        <w:rPr>
          <w:rFonts w:ascii="w_Mitra Black" w:hAnsi="w_Mitra Black" w:cs="w_Mitra Black" w:hint="cs"/>
          <w:b w:val="0"/>
          <w:bCs w:val="0"/>
          <w:sz w:val="24"/>
          <w:szCs w:val="24"/>
          <w:rtl/>
        </w:rPr>
        <w:t>-</w:t>
      </w:r>
      <w:r w:rsidRPr="000113E6">
        <w:rPr>
          <w:rFonts w:ascii="w_Mitra Black" w:hAnsi="w_Mitra Black" w:cs="w_Mitra Black" w:hint="cs"/>
          <w:b w:val="0"/>
          <w:bCs w:val="0"/>
          <w:sz w:val="24"/>
          <w:szCs w:val="24"/>
          <w:rtl/>
        </w:rPr>
        <w:t xml:space="preserve">5. </w:t>
      </w:r>
      <w:r w:rsidR="00FE6410" w:rsidRPr="000113E6">
        <w:rPr>
          <w:rFonts w:ascii="w_Mitra Black" w:hAnsi="w_Mitra Black" w:cs="w_Mitra Black" w:hint="cs"/>
          <w:b w:val="0"/>
          <w:bCs w:val="0"/>
          <w:sz w:val="24"/>
          <w:szCs w:val="24"/>
          <w:rtl/>
        </w:rPr>
        <w:t xml:space="preserve">فرایند بهره‌مندی از </w:t>
      </w:r>
      <w:r w:rsidRPr="000113E6">
        <w:rPr>
          <w:rFonts w:ascii="w_Mitra Black" w:hAnsi="w_Mitra Black" w:cs="w_Mitra Black" w:hint="cs"/>
          <w:b w:val="0"/>
          <w:bCs w:val="0"/>
          <w:sz w:val="24"/>
          <w:szCs w:val="24"/>
          <w:rtl/>
        </w:rPr>
        <w:t>رفعت</w:t>
      </w:r>
    </w:p>
    <w:p w:rsidR="00C10B29" w:rsidRDefault="00C10B29" w:rsidP="00BD4F8B">
      <w:pPr>
        <w:spacing w:after="0" w:line="240" w:lineRule="auto"/>
        <w:jc w:val="both"/>
        <w:rPr>
          <w:rFonts w:ascii="w_Lotus" w:eastAsia="Times New Roman" w:hAnsi="w_Lotus" w:hint="cs"/>
          <w:color w:val="000000"/>
          <w:sz w:val="24"/>
          <w:rtl/>
          <w:lang w:bidi="fa-IR"/>
        </w:rPr>
      </w:pPr>
      <w:r>
        <w:rPr>
          <w:rFonts w:ascii="w_Lotus" w:eastAsia="Times New Roman" w:hAnsi="w_Lotus" w:hint="cs"/>
          <w:color w:val="000000"/>
          <w:sz w:val="24"/>
          <w:rtl/>
          <w:lang w:bidi="fa-IR"/>
        </w:rPr>
        <w:t>زندگی انسان با دیگر انسان‌ها به طور کامل در هم تنیده است. این تنیدگی محل بروز اعمال صالح و یا ناشایست است و می‌تواند محل بروز خیرات و یا خطرات و آسیب‌های فراوان باشد.</w:t>
      </w:r>
    </w:p>
    <w:p w:rsidR="00C10B29" w:rsidRDefault="00C10B29" w:rsidP="00C10B29">
      <w:pPr>
        <w:spacing w:after="0" w:line="240" w:lineRule="auto"/>
        <w:jc w:val="both"/>
        <w:rPr>
          <w:rFonts w:ascii="w_Lotus" w:eastAsia="Times New Roman" w:hAnsi="w_Lotus" w:hint="cs"/>
          <w:color w:val="000000"/>
          <w:sz w:val="24"/>
          <w:rtl/>
          <w:lang w:bidi="fa-IR"/>
        </w:rPr>
      </w:pPr>
      <w:r>
        <w:rPr>
          <w:rFonts w:ascii="w_Lotus" w:eastAsia="Times New Roman" w:hAnsi="w_Lotus" w:hint="cs"/>
          <w:color w:val="000000"/>
          <w:sz w:val="24"/>
          <w:rtl/>
          <w:lang w:bidi="fa-IR"/>
        </w:rPr>
        <w:t xml:space="preserve">قرار گرفتن در وضعیت ضعف نسبت به دیگران و یا بودن در حالت قوت در اثرگذاری هدایتی مؤثر است. لذا هر قدر فرد نسبت به دیگران دارای بلندی مقام و موقعیت باشد امکان تأثیرگذاری‌اش بیشتر است. و هر قدر در وضعیت ضعف به نسبت آنها قرار گیرد میزان اثرگذاری‌اش کمتر می‌شود. </w:t>
      </w:r>
    </w:p>
    <w:p w:rsidR="00C10B29" w:rsidRDefault="00C10B29" w:rsidP="00C10B29">
      <w:pPr>
        <w:spacing w:after="0" w:line="240" w:lineRule="auto"/>
        <w:jc w:val="both"/>
        <w:rPr>
          <w:rFonts w:ascii="w_Lotus" w:eastAsia="Times New Roman" w:hAnsi="w_Lotus" w:hint="cs"/>
          <w:color w:val="000000"/>
          <w:sz w:val="24"/>
          <w:rtl/>
          <w:lang w:bidi="fa-IR"/>
        </w:rPr>
      </w:pPr>
      <w:r>
        <w:rPr>
          <w:rFonts w:ascii="w_Lotus" w:eastAsia="Times New Roman" w:hAnsi="w_Lotus" w:hint="cs"/>
          <w:color w:val="000000"/>
          <w:sz w:val="24"/>
          <w:rtl/>
          <w:lang w:bidi="fa-IR"/>
        </w:rPr>
        <w:t>داشتن محبوبیت و حرمت نزد دیگران، در زندگی اجتماعی انسان سببی برای گشایش امور و دفع آسیب‌ها و تنش‌هاست.</w:t>
      </w:r>
    </w:p>
    <w:p w:rsidR="00C10B29" w:rsidRDefault="00C10B29" w:rsidP="00C10B29">
      <w:pPr>
        <w:spacing w:after="0" w:line="240" w:lineRule="auto"/>
        <w:jc w:val="both"/>
        <w:rPr>
          <w:rFonts w:ascii="w_Lotus" w:eastAsia="Times New Roman" w:hAnsi="w_Lotus" w:hint="cs"/>
          <w:color w:val="000000"/>
          <w:sz w:val="24"/>
          <w:rtl/>
          <w:lang w:bidi="fa-IR"/>
        </w:rPr>
      </w:pPr>
      <w:r>
        <w:rPr>
          <w:rFonts w:ascii="w_Lotus" w:eastAsia="Times New Roman" w:hAnsi="w_Lotus" w:hint="cs"/>
          <w:color w:val="000000"/>
          <w:sz w:val="24"/>
          <w:rtl/>
          <w:lang w:bidi="fa-IR"/>
        </w:rPr>
        <w:t>فقدان محبوبیت و حرمت میزان آسیب‌های دیگران را به طور طبیعی افزایش می دهد. لذا یکی از دعاهای نقل شده از اهل بیت علیهم السلام داشتن محبوبیت اثرگذار است.</w:t>
      </w:r>
    </w:p>
    <w:p w:rsidR="00C10B29" w:rsidRDefault="00C10B29" w:rsidP="00C10B29">
      <w:pPr>
        <w:spacing w:after="0" w:line="240" w:lineRule="auto"/>
        <w:jc w:val="both"/>
        <w:rPr>
          <w:rFonts w:ascii="w_Lotus" w:eastAsia="Times New Roman" w:hAnsi="w_Lotus" w:hint="cs"/>
          <w:color w:val="000000"/>
          <w:sz w:val="24"/>
          <w:rtl/>
          <w:lang w:bidi="fa-IR"/>
        </w:rPr>
      </w:pPr>
      <w:r>
        <w:rPr>
          <w:rFonts w:ascii="w_Lotus" w:eastAsia="Times New Roman" w:hAnsi="w_Lotus" w:hint="cs"/>
          <w:color w:val="000000"/>
          <w:sz w:val="24"/>
          <w:rtl/>
          <w:lang w:bidi="fa-IR"/>
        </w:rPr>
        <w:t xml:space="preserve">در سوره مبارکه انشراح یکی از عنایت‌های خداوند به رسول خود را رفعت دادن ذکر او دانسته است که خود نشان‌دهنده استمرار فعالیت‌های رسول برای هدایت جامعه است. </w:t>
      </w:r>
    </w:p>
    <w:p w:rsidR="00617476" w:rsidRDefault="005E1519" w:rsidP="00C10B29">
      <w:pPr>
        <w:spacing w:after="0" w:line="240" w:lineRule="auto"/>
        <w:jc w:val="both"/>
        <w:rPr>
          <w:rFonts w:ascii="w_Lotus" w:eastAsia="Times New Roman" w:hAnsi="w_Lotus" w:hint="cs"/>
          <w:color w:val="000000"/>
          <w:sz w:val="24"/>
          <w:rtl/>
          <w:lang w:bidi="fa-IR"/>
        </w:rPr>
      </w:pPr>
      <w:r>
        <w:rPr>
          <w:rFonts w:ascii="w_Lotus" w:eastAsia="Times New Roman" w:hAnsi="w_Lotus" w:hint="cs"/>
          <w:color w:val="000000"/>
          <w:sz w:val="24"/>
          <w:rtl/>
          <w:lang w:bidi="fa-IR"/>
        </w:rPr>
        <w:lastRenderedPageBreak/>
        <w:t xml:space="preserve">در دعای خصله حضرت امیر علیه السلام موضوع رفعت را با سوره مبارکه طه مرتبط می‌داند. شاید این ارتباط برا ی رفع شقاوت و سختی است که دارای مراتب است. </w:t>
      </w:r>
    </w:p>
    <w:p w:rsidR="00BD4F8B" w:rsidRPr="00943214" w:rsidRDefault="00617476" w:rsidP="00617476">
      <w:pPr>
        <w:spacing w:after="0" w:line="240" w:lineRule="auto"/>
        <w:jc w:val="both"/>
        <w:rPr>
          <w:rFonts w:ascii="Times New Roman" w:eastAsia="Times New Roman" w:hAnsi="Times New Roman" w:cs="B Lotus"/>
          <w:sz w:val="26"/>
          <w:szCs w:val="26"/>
          <w:rtl/>
        </w:rPr>
      </w:pPr>
      <w:r>
        <w:rPr>
          <w:rFonts w:ascii="w_Lotus" w:eastAsia="Times New Roman" w:hAnsi="w_Lotus" w:hint="cs"/>
          <w:color w:val="000000"/>
          <w:sz w:val="24"/>
          <w:rtl/>
          <w:lang w:bidi="fa-IR"/>
        </w:rPr>
        <w:t xml:space="preserve">هر قدر انسان با ذکر خدا مرتبط شود و در درون خود معنویت را شکوفا کند به رفعت می‌رسد و </w:t>
      </w:r>
      <w:r w:rsidR="00015520">
        <w:rPr>
          <w:rFonts w:ascii="w_Lotus" w:eastAsia="Times New Roman" w:hAnsi="w_Lotus" w:hint="cs"/>
          <w:color w:val="000000"/>
          <w:sz w:val="24"/>
          <w:rtl/>
          <w:lang w:bidi="fa-IR"/>
        </w:rPr>
        <w:t xml:space="preserve">بسیاری از امور زندگی </w:t>
      </w:r>
      <w:r>
        <w:rPr>
          <w:rFonts w:ascii="w_Lotus" w:eastAsia="Times New Roman" w:hAnsi="w_Lotus" w:hint="cs"/>
          <w:color w:val="000000"/>
          <w:sz w:val="24"/>
          <w:rtl/>
          <w:lang w:bidi="fa-IR"/>
        </w:rPr>
        <w:t>خود را به واسطه این رفعت پیش می‌برد. در این سوره شیوه خروج از شقاوت و سختی را بیان می‌کند و اعراض نکردن از ذکر را سبب این خروج می‌داند. کسی که از ذکر اعراض نمی‌کند شرور به آنها وارد نمی‌شود.</w:t>
      </w:r>
    </w:p>
    <w:p w:rsidR="00BD4F8B" w:rsidRPr="000113E6" w:rsidRDefault="00BD4F8B" w:rsidP="000113E6">
      <w:pPr>
        <w:pStyle w:val="Heading4"/>
        <w:spacing w:before="0" w:after="0"/>
        <w:rPr>
          <w:rFonts w:ascii="w_Mitra Black" w:hAnsi="w_Mitra Black" w:cs="w_Mitra Black"/>
          <w:b w:val="0"/>
          <w:bCs w:val="0"/>
          <w:sz w:val="24"/>
          <w:szCs w:val="24"/>
          <w:rtl/>
        </w:rPr>
      </w:pPr>
      <w:r w:rsidRPr="000113E6">
        <w:rPr>
          <w:rFonts w:ascii="w_Mitra Black" w:hAnsi="w_Mitra Black" w:cs="w_Mitra Black" w:hint="cs"/>
          <w:b w:val="0"/>
          <w:bCs w:val="0"/>
          <w:sz w:val="24"/>
          <w:szCs w:val="24"/>
          <w:rtl/>
        </w:rPr>
        <w:t>11-</w:t>
      </w:r>
      <w:r w:rsidR="00935D54" w:rsidRPr="000113E6">
        <w:rPr>
          <w:rFonts w:ascii="w_Mitra Black" w:hAnsi="w_Mitra Black" w:cs="w_Mitra Black" w:hint="cs"/>
          <w:b w:val="0"/>
          <w:bCs w:val="0"/>
          <w:sz w:val="24"/>
          <w:szCs w:val="24"/>
          <w:rtl/>
        </w:rPr>
        <w:t>3</w:t>
      </w:r>
      <w:r w:rsidR="00881A3E" w:rsidRPr="000113E6">
        <w:rPr>
          <w:rFonts w:ascii="w_Mitra Black" w:hAnsi="w_Mitra Black" w:cs="w_Mitra Black" w:hint="cs"/>
          <w:b w:val="0"/>
          <w:bCs w:val="0"/>
          <w:sz w:val="24"/>
          <w:szCs w:val="24"/>
          <w:rtl/>
        </w:rPr>
        <w:t>-</w:t>
      </w:r>
      <w:r w:rsidRPr="000113E6">
        <w:rPr>
          <w:rFonts w:ascii="w_Mitra Black" w:hAnsi="w_Mitra Black" w:cs="w_Mitra Black" w:hint="cs"/>
          <w:b w:val="0"/>
          <w:bCs w:val="0"/>
          <w:sz w:val="24"/>
          <w:szCs w:val="24"/>
          <w:rtl/>
        </w:rPr>
        <w:t xml:space="preserve">5. </w:t>
      </w:r>
      <w:r w:rsidR="00FE6410" w:rsidRPr="000113E6">
        <w:rPr>
          <w:rFonts w:ascii="w_Mitra Black" w:hAnsi="w_Mitra Black" w:cs="w_Mitra Black" w:hint="cs"/>
          <w:b w:val="0"/>
          <w:bCs w:val="0"/>
          <w:sz w:val="24"/>
          <w:szCs w:val="24"/>
          <w:rtl/>
        </w:rPr>
        <w:t xml:space="preserve">فرایند بهره‌مندی از </w:t>
      </w:r>
      <w:r w:rsidRPr="000113E6">
        <w:rPr>
          <w:rFonts w:ascii="w_Mitra Black" w:hAnsi="w_Mitra Black" w:cs="w_Mitra Black" w:hint="cs"/>
          <w:b w:val="0"/>
          <w:bCs w:val="0"/>
          <w:sz w:val="24"/>
          <w:szCs w:val="24"/>
          <w:rtl/>
        </w:rPr>
        <w:t>علوّ</w:t>
      </w:r>
      <w:r w:rsidR="0093361D" w:rsidRPr="000113E6">
        <w:rPr>
          <w:rFonts w:ascii="w_Mitra Black" w:hAnsi="w_Mitra Black" w:cs="w_Mitra Black" w:hint="cs"/>
          <w:b w:val="0"/>
          <w:bCs w:val="0"/>
          <w:sz w:val="24"/>
          <w:szCs w:val="24"/>
          <w:rtl/>
        </w:rPr>
        <w:t xml:space="preserve"> در شأنیت</w:t>
      </w:r>
    </w:p>
    <w:p w:rsidR="00617476" w:rsidRDefault="00617476" w:rsidP="00617476">
      <w:pPr>
        <w:spacing w:after="0" w:line="240" w:lineRule="auto"/>
        <w:jc w:val="both"/>
        <w:rPr>
          <w:rFonts w:ascii="w_Lotus" w:eastAsia="Times New Roman" w:hAnsi="w_Lotus" w:hint="cs"/>
          <w:color w:val="000000"/>
          <w:sz w:val="24"/>
          <w:rtl/>
          <w:lang w:bidi="fa-IR"/>
        </w:rPr>
      </w:pPr>
      <w:r>
        <w:rPr>
          <w:rFonts w:ascii="w_Lotus" w:eastAsia="Times New Roman" w:hAnsi="w_Lotus" w:hint="cs"/>
          <w:color w:val="000000"/>
          <w:sz w:val="24"/>
          <w:rtl/>
          <w:lang w:bidi="fa-IR"/>
        </w:rPr>
        <w:t>یکی از ابزار گریز از آسیب دا</w:t>
      </w:r>
      <w:r w:rsidR="008F5D37">
        <w:rPr>
          <w:rFonts w:ascii="w_Lotus" w:eastAsia="Times New Roman" w:hAnsi="w_Lotus" w:hint="cs"/>
          <w:color w:val="000000"/>
          <w:sz w:val="24"/>
          <w:rtl/>
          <w:lang w:bidi="fa-IR"/>
        </w:rPr>
        <w:t>ش</w:t>
      </w:r>
      <w:r>
        <w:rPr>
          <w:rFonts w:ascii="w_Lotus" w:eastAsia="Times New Roman" w:hAnsi="w_Lotus" w:hint="cs"/>
          <w:color w:val="000000"/>
          <w:sz w:val="24"/>
          <w:rtl/>
          <w:lang w:bidi="fa-IR"/>
        </w:rPr>
        <w:t>تن علوّ است. علو</w:t>
      </w:r>
      <w:r w:rsidR="008F5D37">
        <w:rPr>
          <w:rFonts w:ascii="w_Lotus" w:eastAsia="Times New Roman" w:hAnsi="w_Lotus" w:hint="cs"/>
          <w:color w:val="000000"/>
          <w:sz w:val="24"/>
          <w:rtl/>
          <w:lang w:bidi="fa-IR"/>
        </w:rPr>
        <w:t>ّ</w:t>
      </w:r>
      <w:r>
        <w:rPr>
          <w:rFonts w:ascii="w_Lotus" w:eastAsia="Times New Roman" w:hAnsi="w_Lotus" w:hint="cs"/>
          <w:color w:val="000000"/>
          <w:sz w:val="24"/>
          <w:rtl/>
          <w:lang w:bidi="fa-IR"/>
        </w:rPr>
        <w:t xml:space="preserve"> که به معنای بلندمرتبه بودن است منجر می‌شود تا فرد از قوانین و قواعد عمومی اختلال‌ها و آسیب‌ها خارج شود. </w:t>
      </w:r>
    </w:p>
    <w:p w:rsidR="008F5D37" w:rsidRDefault="008F5D37" w:rsidP="00617476">
      <w:pPr>
        <w:spacing w:after="0" w:line="240" w:lineRule="auto"/>
        <w:jc w:val="both"/>
        <w:rPr>
          <w:rFonts w:ascii="w_Lotus" w:eastAsia="Times New Roman" w:hAnsi="w_Lotus" w:hint="cs"/>
          <w:color w:val="000000"/>
          <w:sz w:val="24"/>
          <w:rtl/>
          <w:lang w:bidi="fa-IR"/>
        </w:rPr>
      </w:pPr>
      <w:r>
        <w:rPr>
          <w:rFonts w:ascii="w_Lotus" w:eastAsia="Times New Roman" w:hAnsi="w_Lotus" w:hint="cs"/>
          <w:color w:val="000000"/>
          <w:sz w:val="24"/>
          <w:rtl/>
          <w:lang w:bidi="fa-IR"/>
        </w:rPr>
        <w:t>برخی از عوامل در انسان علوّ حقیقی ایجاد می‌کند و برخی نیز باعث علوّ کاذب می‌شود.</w:t>
      </w:r>
    </w:p>
    <w:p w:rsidR="008F5D37" w:rsidRDefault="008F5D37" w:rsidP="008F5D37">
      <w:pPr>
        <w:spacing w:after="0" w:line="240" w:lineRule="auto"/>
        <w:jc w:val="both"/>
        <w:rPr>
          <w:rFonts w:ascii="w_Lotus" w:eastAsia="Times New Roman" w:hAnsi="w_Lotus" w:hint="cs"/>
          <w:color w:val="000000"/>
          <w:sz w:val="24"/>
          <w:rtl/>
          <w:lang w:bidi="fa-IR"/>
        </w:rPr>
      </w:pPr>
      <w:r>
        <w:rPr>
          <w:rFonts w:ascii="w_Lotus" w:eastAsia="Times New Roman" w:hAnsi="w_Lotus" w:hint="cs"/>
          <w:color w:val="000000"/>
          <w:sz w:val="24"/>
          <w:rtl/>
          <w:lang w:bidi="fa-IR"/>
        </w:rPr>
        <w:t>در قرآن در سوره‌های مبارکه طواسین دو نمونه از علوّ کاذب و صادق تبیین شده است. سوره‌های طواسین در دعای حضرت امیر علیه السلام با علوّ مرتبط دانسته شده‌اند.</w:t>
      </w:r>
    </w:p>
    <w:p w:rsidR="008F5D37" w:rsidRDefault="008F5D37" w:rsidP="008F5D37">
      <w:pPr>
        <w:spacing w:after="0" w:line="240" w:lineRule="auto"/>
        <w:jc w:val="both"/>
        <w:rPr>
          <w:rFonts w:ascii="w_Lotus" w:eastAsia="Times New Roman" w:hAnsi="w_Lotus" w:hint="cs"/>
          <w:color w:val="000000"/>
          <w:sz w:val="24"/>
          <w:rtl/>
          <w:lang w:bidi="fa-IR"/>
        </w:rPr>
      </w:pPr>
      <w:r>
        <w:rPr>
          <w:rFonts w:ascii="w_Lotus" w:eastAsia="Times New Roman" w:hAnsi="w_Lotus" w:hint="cs"/>
          <w:color w:val="000000"/>
          <w:sz w:val="24"/>
          <w:rtl/>
          <w:lang w:bidi="fa-IR"/>
        </w:rPr>
        <w:t xml:space="preserve">نمونه علوّ کاذب </w:t>
      </w:r>
      <w:r w:rsidR="0093361D">
        <w:rPr>
          <w:rFonts w:ascii="w_Lotus" w:eastAsia="Times New Roman" w:hAnsi="w_Lotus" w:hint="cs"/>
          <w:color w:val="000000"/>
          <w:sz w:val="24"/>
          <w:rtl/>
          <w:lang w:bidi="fa-IR"/>
        </w:rPr>
        <w:t xml:space="preserve">در سوره مبارکه قصص </w:t>
      </w:r>
      <w:r>
        <w:rPr>
          <w:rFonts w:ascii="w_Lotus" w:eastAsia="Times New Roman" w:hAnsi="w_Lotus" w:hint="cs"/>
          <w:color w:val="000000"/>
          <w:sz w:val="24"/>
          <w:rtl/>
          <w:lang w:bidi="fa-IR"/>
        </w:rPr>
        <w:t xml:space="preserve">قارون </w:t>
      </w:r>
      <w:r w:rsidR="0093361D">
        <w:rPr>
          <w:rFonts w:ascii="w_Lotus" w:eastAsia="Times New Roman" w:hAnsi="w_Lotus" w:hint="cs"/>
          <w:color w:val="000000"/>
          <w:sz w:val="24"/>
          <w:rtl/>
          <w:lang w:bidi="fa-IR"/>
        </w:rPr>
        <w:t xml:space="preserve">یاد شده </w:t>
      </w:r>
      <w:r>
        <w:rPr>
          <w:rFonts w:ascii="w_Lotus" w:eastAsia="Times New Roman" w:hAnsi="w_Lotus" w:hint="cs"/>
          <w:color w:val="000000"/>
          <w:sz w:val="24"/>
          <w:rtl/>
          <w:lang w:bidi="fa-IR"/>
        </w:rPr>
        <w:t xml:space="preserve">است که به واسطه داشتن مال فراوان خود را از قواعد معمول زندگی مستثنی دانسته و برای خود شأن و مرتبه ربوبی قائل شده است. </w:t>
      </w:r>
    </w:p>
    <w:p w:rsidR="0093361D" w:rsidRDefault="0093361D" w:rsidP="008F5D37">
      <w:pPr>
        <w:spacing w:after="0" w:line="240" w:lineRule="auto"/>
        <w:jc w:val="both"/>
        <w:rPr>
          <w:rFonts w:ascii="w_Lotus" w:eastAsia="Times New Roman" w:hAnsi="w_Lotus" w:hint="cs"/>
          <w:color w:val="000000"/>
          <w:sz w:val="24"/>
          <w:rtl/>
          <w:lang w:bidi="fa-IR"/>
        </w:rPr>
      </w:pPr>
      <w:r>
        <w:rPr>
          <w:rFonts w:ascii="w_Lotus" w:eastAsia="Times New Roman" w:hAnsi="w_Lotus" w:hint="cs"/>
          <w:color w:val="000000"/>
          <w:sz w:val="24"/>
          <w:rtl/>
          <w:lang w:bidi="fa-IR"/>
        </w:rPr>
        <w:t xml:space="preserve">برای </w:t>
      </w:r>
      <w:r w:rsidR="008F5D37">
        <w:rPr>
          <w:rFonts w:ascii="w_Lotus" w:eastAsia="Times New Roman" w:hAnsi="w_Lotus" w:hint="cs"/>
          <w:color w:val="000000"/>
          <w:sz w:val="24"/>
          <w:rtl/>
          <w:lang w:bidi="fa-IR"/>
        </w:rPr>
        <w:t xml:space="preserve">نمونه علوّ صادق </w:t>
      </w:r>
      <w:r>
        <w:rPr>
          <w:rFonts w:ascii="w_Lotus" w:eastAsia="Times New Roman" w:hAnsi="w_Lotus" w:hint="cs"/>
          <w:color w:val="000000"/>
          <w:sz w:val="24"/>
          <w:rtl/>
          <w:lang w:bidi="fa-IR"/>
        </w:rPr>
        <w:t xml:space="preserve">در سوره مبارکه نمل از </w:t>
      </w:r>
      <w:r w:rsidR="008F5D37">
        <w:rPr>
          <w:rFonts w:ascii="w_Lotus" w:eastAsia="Times New Roman" w:hAnsi="w_Lotus" w:hint="cs"/>
          <w:color w:val="000000"/>
          <w:sz w:val="24"/>
          <w:rtl/>
          <w:lang w:bidi="fa-IR"/>
        </w:rPr>
        <w:t>حضرت سلیمان علیه السلام</w:t>
      </w:r>
      <w:r>
        <w:rPr>
          <w:rFonts w:ascii="w_Lotus" w:eastAsia="Times New Roman" w:hAnsi="w_Lotus" w:hint="cs"/>
          <w:color w:val="000000"/>
          <w:sz w:val="24"/>
          <w:rtl/>
          <w:lang w:bidi="fa-IR"/>
        </w:rPr>
        <w:t xml:space="preserve"> یاد شده است که دارای علمی است که جن و انس را در تسخیر خود قرار داده است.</w:t>
      </w:r>
    </w:p>
    <w:p w:rsidR="00BD4F8B" w:rsidRPr="00943214" w:rsidRDefault="0093361D" w:rsidP="0093361D">
      <w:pPr>
        <w:spacing w:after="0" w:line="240" w:lineRule="auto"/>
        <w:jc w:val="both"/>
        <w:rPr>
          <w:rFonts w:ascii="Times New Roman" w:eastAsia="Times New Roman" w:hAnsi="Times New Roman" w:cs="B Lotus"/>
          <w:sz w:val="26"/>
          <w:szCs w:val="26"/>
          <w:rtl/>
        </w:rPr>
      </w:pPr>
      <w:r>
        <w:rPr>
          <w:rFonts w:ascii="w_Lotus" w:eastAsia="Times New Roman" w:hAnsi="w_Lotus" w:hint="cs"/>
          <w:color w:val="000000"/>
          <w:sz w:val="24"/>
          <w:rtl/>
          <w:lang w:bidi="fa-IR"/>
        </w:rPr>
        <w:t xml:space="preserve">علوّ حقیقی باعث محدودیت فعالیت شیاطین شده و می‌تواند آنها را در کنترل در آورد و آسیب‌های آنها را به حداقل برساند. </w:t>
      </w:r>
    </w:p>
    <w:p w:rsidR="00BD4F8B" w:rsidRPr="000113E6" w:rsidRDefault="00BD4F8B" w:rsidP="000113E6">
      <w:pPr>
        <w:pStyle w:val="Heading4"/>
        <w:spacing w:before="0" w:after="0"/>
        <w:rPr>
          <w:rFonts w:ascii="w_Mitra Black" w:hAnsi="w_Mitra Black" w:cs="w_Mitra Black"/>
          <w:b w:val="0"/>
          <w:bCs w:val="0"/>
          <w:sz w:val="24"/>
          <w:szCs w:val="24"/>
          <w:rtl/>
        </w:rPr>
      </w:pPr>
      <w:r w:rsidRPr="000113E6">
        <w:rPr>
          <w:rFonts w:ascii="w_Mitra Black" w:hAnsi="w_Mitra Black" w:cs="w_Mitra Black" w:hint="cs"/>
          <w:b w:val="0"/>
          <w:bCs w:val="0"/>
          <w:sz w:val="24"/>
          <w:szCs w:val="24"/>
          <w:rtl/>
        </w:rPr>
        <w:t>12-</w:t>
      </w:r>
      <w:r w:rsidR="00935D54" w:rsidRPr="000113E6">
        <w:rPr>
          <w:rFonts w:ascii="w_Mitra Black" w:hAnsi="w_Mitra Black" w:cs="w_Mitra Black" w:hint="cs"/>
          <w:b w:val="0"/>
          <w:bCs w:val="0"/>
          <w:sz w:val="24"/>
          <w:szCs w:val="24"/>
          <w:rtl/>
        </w:rPr>
        <w:t>3</w:t>
      </w:r>
      <w:r w:rsidR="00881A3E" w:rsidRPr="000113E6">
        <w:rPr>
          <w:rFonts w:ascii="w_Mitra Black" w:hAnsi="w_Mitra Black" w:cs="w_Mitra Black" w:hint="cs"/>
          <w:b w:val="0"/>
          <w:bCs w:val="0"/>
          <w:sz w:val="24"/>
          <w:szCs w:val="24"/>
          <w:rtl/>
        </w:rPr>
        <w:t>-</w:t>
      </w:r>
      <w:r w:rsidRPr="000113E6">
        <w:rPr>
          <w:rFonts w:ascii="w_Mitra Black" w:hAnsi="w_Mitra Black" w:cs="w_Mitra Black" w:hint="cs"/>
          <w:b w:val="0"/>
          <w:bCs w:val="0"/>
          <w:sz w:val="24"/>
          <w:szCs w:val="24"/>
          <w:rtl/>
        </w:rPr>
        <w:t xml:space="preserve">5. </w:t>
      </w:r>
      <w:r w:rsidR="00FE6410" w:rsidRPr="000113E6">
        <w:rPr>
          <w:rFonts w:ascii="w_Mitra Black" w:hAnsi="w_Mitra Black" w:cs="w_Mitra Black" w:hint="cs"/>
          <w:b w:val="0"/>
          <w:bCs w:val="0"/>
          <w:sz w:val="24"/>
          <w:szCs w:val="24"/>
          <w:rtl/>
        </w:rPr>
        <w:t xml:space="preserve">فرایند بهره‌مندی از </w:t>
      </w:r>
      <w:r w:rsidRPr="000113E6">
        <w:rPr>
          <w:rFonts w:ascii="w_Mitra Black" w:hAnsi="w_Mitra Black" w:cs="w_Mitra Black" w:hint="cs"/>
          <w:b w:val="0"/>
          <w:bCs w:val="0"/>
          <w:sz w:val="24"/>
          <w:szCs w:val="24"/>
          <w:rtl/>
        </w:rPr>
        <w:t>فلاح</w:t>
      </w:r>
    </w:p>
    <w:p w:rsidR="0093361D" w:rsidRDefault="0093361D" w:rsidP="0093361D">
      <w:pPr>
        <w:spacing w:after="0" w:line="240" w:lineRule="auto"/>
        <w:jc w:val="both"/>
        <w:rPr>
          <w:rFonts w:ascii="w_Lotus" w:eastAsia="Times New Roman" w:hAnsi="w_Lotus" w:hint="cs"/>
          <w:color w:val="000000"/>
          <w:sz w:val="24"/>
          <w:rtl/>
          <w:lang w:bidi="fa-IR"/>
        </w:rPr>
      </w:pPr>
      <w:r>
        <w:rPr>
          <w:rFonts w:ascii="w_Lotus" w:eastAsia="Times New Roman" w:hAnsi="w_Lotus" w:hint="cs"/>
          <w:color w:val="000000"/>
          <w:sz w:val="24"/>
          <w:rtl/>
          <w:lang w:bidi="fa-IR"/>
        </w:rPr>
        <w:t>دستیابی به مقاصد یکی از راه‌های قدرت‌مند شدن است. زیرا با هر مقصدی امکاناتی برای انسان فعال می‌شود و توان‌های جدیدی برای او ایجاد می‌شود و به حیاتی جدید دست می‌یابد.</w:t>
      </w:r>
    </w:p>
    <w:p w:rsidR="0093361D" w:rsidRDefault="0093361D" w:rsidP="00E6799E">
      <w:pPr>
        <w:spacing w:after="0" w:line="240" w:lineRule="auto"/>
        <w:jc w:val="both"/>
        <w:rPr>
          <w:rFonts w:ascii="w_Lotus" w:eastAsia="Times New Roman" w:hAnsi="w_Lotus" w:hint="cs"/>
          <w:color w:val="000000"/>
          <w:sz w:val="24"/>
          <w:rtl/>
          <w:lang w:bidi="fa-IR"/>
        </w:rPr>
      </w:pPr>
      <w:r>
        <w:rPr>
          <w:rFonts w:ascii="w_Lotus" w:eastAsia="Times New Roman" w:hAnsi="w_Lotus" w:hint="cs"/>
          <w:color w:val="000000"/>
          <w:sz w:val="24"/>
          <w:rtl/>
          <w:lang w:bidi="fa-IR"/>
        </w:rPr>
        <w:lastRenderedPageBreak/>
        <w:t>به عبارت دیگر بهره‌مندی از حیات به عنوان فلاح و پیروزی محسوب می‌شود و قدرت‌هایی جدیدی را در انسان احیا می‌کند. مانند طفلی که با زبان باز کردن قدرت اظهار نیازهای خود را می‌یابد و یا با راه افتادن او توان انتقال به مکان‌های مختلف را پیدا می‌کند.</w:t>
      </w:r>
      <w:r w:rsidR="00E6799E">
        <w:rPr>
          <w:rFonts w:ascii="w_Lotus" w:eastAsia="Times New Roman" w:hAnsi="w_Lotus" w:hint="cs"/>
          <w:color w:val="000000"/>
          <w:sz w:val="24"/>
          <w:rtl/>
          <w:lang w:bidi="fa-IR"/>
        </w:rPr>
        <w:t xml:space="preserve"> </w:t>
      </w:r>
      <w:r>
        <w:rPr>
          <w:rFonts w:ascii="w_Lotus" w:eastAsia="Times New Roman" w:hAnsi="w_Lotus" w:hint="cs"/>
          <w:color w:val="000000"/>
          <w:sz w:val="24"/>
          <w:rtl/>
          <w:lang w:bidi="fa-IR"/>
        </w:rPr>
        <w:t xml:space="preserve">هر امکانی که در انسان شکوفا می‌شود حیاتی جدید را در </w:t>
      </w:r>
      <w:r w:rsidR="00E6799E">
        <w:rPr>
          <w:rFonts w:ascii="w_Lotus" w:eastAsia="Times New Roman" w:hAnsi="w_Lotus" w:hint="cs"/>
          <w:color w:val="000000"/>
          <w:sz w:val="24"/>
          <w:rtl/>
          <w:lang w:bidi="fa-IR"/>
        </w:rPr>
        <w:t xml:space="preserve">او </w:t>
      </w:r>
      <w:r>
        <w:rPr>
          <w:rFonts w:ascii="w_Lotus" w:eastAsia="Times New Roman" w:hAnsi="w_Lotus" w:hint="cs"/>
          <w:color w:val="000000"/>
          <w:sz w:val="24"/>
          <w:rtl/>
          <w:lang w:bidi="fa-IR"/>
        </w:rPr>
        <w:t>رقم می‌زند</w:t>
      </w:r>
      <w:r w:rsidR="00E6799E">
        <w:rPr>
          <w:rFonts w:ascii="w_Lotus" w:eastAsia="Times New Roman" w:hAnsi="w_Lotus" w:hint="cs"/>
          <w:color w:val="000000"/>
          <w:sz w:val="24"/>
          <w:rtl/>
          <w:lang w:bidi="fa-IR"/>
        </w:rPr>
        <w:t xml:space="preserve"> و  </w:t>
      </w:r>
      <w:r>
        <w:rPr>
          <w:rFonts w:ascii="w_Lotus" w:eastAsia="Times New Roman" w:hAnsi="w_Lotus" w:hint="cs"/>
          <w:color w:val="000000"/>
          <w:sz w:val="24"/>
          <w:rtl/>
          <w:lang w:bidi="fa-IR"/>
        </w:rPr>
        <w:t xml:space="preserve"> </w:t>
      </w:r>
    </w:p>
    <w:p w:rsidR="00BD4F8B" w:rsidRDefault="00863AFD" w:rsidP="00E6799E">
      <w:pPr>
        <w:spacing w:after="0" w:line="240" w:lineRule="auto"/>
        <w:jc w:val="both"/>
        <w:rPr>
          <w:rFonts w:ascii="w_Lotus" w:eastAsia="Times New Roman" w:hAnsi="w_Lotus" w:hint="cs"/>
          <w:color w:val="000000"/>
          <w:sz w:val="24"/>
          <w:rtl/>
          <w:lang w:bidi="fa-IR"/>
        </w:rPr>
      </w:pPr>
      <w:r w:rsidRPr="00BC2A21">
        <w:rPr>
          <w:rFonts w:ascii="w_Lotus" w:eastAsia="Times New Roman" w:hAnsi="w_Lotus"/>
          <w:color w:val="000000"/>
          <w:sz w:val="24"/>
          <w:rtl/>
          <w:lang w:bidi="fa-IR"/>
        </w:rPr>
        <w:t xml:space="preserve">وسیله‌ای </w:t>
      </w:r>
      <w:r w:rsidR="00E6799E">
        <w:rPr>
          <w:rFonts w:ascii="w_Lotus" w:eastAsia="Times New Roman" w:hAnsi="w_Lotus" w:hint="cs"/>
          <w:color w:val="000000"/>
          <w:sz w:val="24"/>
          <w:rtl/>
          <w:lang w:bidi="fa-IR"/>
        </w:rPr>
        <w:t xml:space="preserve">برای </w:t>
      </w:r>
      <w:r w:rsidRPr="00BC2A21">
        <w:rPr>
          <w:rFonts w:ascii="w_Lotus" w:eastAsia="Times New Roman" w:hAnsi="w_Lotus"/>
          <w:color w:val="000000"/>
          <w:sz w:val="24"/>
          <w:rtl/>
          <w:lang w:bidi="fa-IR"/>
        </w:rPr>
        <w:t>پیروزی و سربلندی است</w:t>
      </w:r>
      <w:r w:rsidR="00E6799E">
        <w:rPr>
          <w:rFonts w:ascii="w_Lotus" w:eastAsia="Times New Roman" w:hAnsi="w_Lotus" w:hint="cs"/>
          <w:color w:val="000000"/>
          <w:sz w:val="24"/>
          <w:rtl/>
          <w:lang w:bidi="fa-IR"/>
        </w:rPr>
        <w:t xml:space="preserve">. </w:t>
      </w:r>
    </w:p>
    <w:p w:rsidR="00E6799E" w:rsidRDefault="00E6799E" w:rsidP="00E6799E">
      <w:pPr>
        <w:spacing w:after="0" w:line="240" w:lineRule="auto"/>
        <w:jc w:val="both"/>
        <w:rPr>
          <w:rFonts w:ascii="w_Lotus" w:eastAsia="Times New Roman" w:hAnsi="w_Lotus" w:hint="cs"/>
          <w:color w:val="000000"/>
          <w:sz w:val="24"/>
          <w:rtl/>
          <w:lang w:bidi="fa-IR"/>
        </w:rPr>
      </w:pPr>
      <w:r>
        <w:rPr>
          <w:rFonts w:ascii="w_Lotus" w:eastAsia="Times New Roman" w:hAnsi="w_Lotus" w:hint="cs"/>
          <w:color w:val="000000"/>
          <w:sz w:val="24"/>
          <w:rtl/>
          <w:lang w:bidi="fa-IR"/>
        </w:rPr>
        <w:t>بر این اساس هر قدر موفقیت‌های انسان بیشتر شود قدرت مقابله با آسیب‌ها نیز بیشتر می‌شود. لذا افراد لازم است به کارهایی اهتمام یابند که امکان موفقیت در آن کارها را به اذن خدا داشته باشند.</w:t>
      </w:r>
    </w:p>
    <w:p w:rsidR="00E6799E" w:rsidRDefault="00E6799E" w:rsidP="00E6799E">
      <w:pPr>
        <w:spacing w:after="0" w:line="240" w:lineRule="auto"/>
        <w:jc w:val="both"/>
        <w:rPr>
          <w:rFonts w:ascii="w_Lotus" w:eastAsia="Times New Roman" w:hAnsi="w_Lotus" w:hint="cs"/>
          <w:color w:val="000000"/>
          <w:sz w:val="24"/>
          <w:rtl/>
          <w:lang w:bidi="fa-IR"/>
        </w:rPr>
      </w:pPr>
      <w:r>
        <w:rPr>
          <w:rFonts w:ascii="w_Lotus" w:eastAsia="Times New Roman" w:hAnsi="w_Lotus" w:hint="cs"/>
          <w:color w:val="000000"/>
          <w:sz w:val="24"/>
          <w:rtl/>
          <w:lang w:bidi="fa-IR"/>
        </w:rPr>
        <w:t>در دعای خصله فلاح را با سوره مبارکه یس مرتبط دانسته است. در این صورت برخورداری از حیات که در اثر  تأثیرپذیری از انذار منذرین حاصل می‌شود سرّ پیروزی و موفقیت اعلام شده است.</w:t>
      </w:r>
    </w:p>
    <w:p w:rsidR="00905E99" w:rsidRDefault="00905E99" w:rsidP="00E6799E">
      <w:pPr>
        <w:spacing w:after="0" w:line="240" w:lineRule="auto"/>
        <w:jc w:val="both"/>
        <w:rPr>
          <w:rFonts w:ascii="w_Lotus" w:eastAsia="Times New Roman" w:hAnsi="w_Lotus" w:hint="cs"/>
          <w:color w:val="000000"/>
          <w:sz w:val="24"/>
          <w:rtl/>
          <w:lang w:bidi="fa-IR"/>
        </w:rPr>
      </w:pPr>
      <w:r>
        <w:rPr>
          <w:rFonts w:ascii="w_Lotus" w:eastAsia="Times New Roman" w:hAnsi="w_Lotus" w:hint="cs"/>
          <w:color w:val="000000"/>
          <w:sz w:val="24"/>
          <w:rtl/>
          <w:lang w:bidi="fa-IR"/>
        </w:rPr>
        <w:t>در این سوره تأثیرپذیری از انذار نیز وابسته به تبعیت از ذکر و خشیت از خدای رحمان و فعال‌سازی تعقل و توجه به عهد عبودیت معرفی گردیده است.</w:t>
      </w:r>
    </w:p>
    <w:p w:rsidR="00E6799E" w:rsidRPr="00943214" w:rsidRDefault="00905E99" w:rsidP="00E6799E">
      <w:pPr>
        <w:spacing w:after="0" w:line="240" w:lineRule="auto"/>
        <w:jc w:val="both"/>
        <w:rPr>
          <w:rFonts w:ascii="Times New Roman" w:eastAsia="Times New Roman" w:hAnsi="Times New Roman" w:cs="B Lotus"/>
          <w:sz w:val="26"/>
          <w:szCs w:val="26"/>
          <w:rtl/>
        </w:rPr>
      </w:pPr>
      <w:r>
        <w:rPr>
          <w:rFonts w:ascii="w_Lotus" w:eastAsia="Times New Roman" w:hAnsi="w_Lotus" w:hint="cs"/>
          <w:color w:val="000000"/>
          <w:sz w:val="24"/>
          <w:rtl/>
          <w:lang w:bidi="fa-IR"/>
        </w:rPr>
        <w:t xml:space="preserve">موارد فوق همگی موجب فلاح و موفقیت و سبب تفوق بر شرور می‌باشند. </w:t>
      </w:r>
      <w:r w:rsidR="00E6799E">
        <w:rPr>
          <w:rFonts w:ascii="w_Lotus" w:eastAsia="Times New Roman" w:hAnsi="w_Lotus" w:hint="cs"/>
          <w:color w:val="000000"/>
          <w:sz w:val="24"/>
          <w:rtl/>
          <w:lang w:bidi="fa-IR"/>
        </w:rPr>
        <w:t xml:space="preserve">  </w:t>
      </w:r>
    </w:p>
    <w:p w:rsidR="00BD4F8B" w:rsidRPr="000113E6" w:rsidRDefault="00BD4F8B" w:rsidP="000113E6">
      <w:pPr>
        <w:pStyle w:val="Heading4"/>
        <w:spacing w:before="0" w:after="0"/>
        <w:rPr>
          <w:rFonts w:ascii="w_Mitra Black" w:hAnsi="w_Mitra Black" w:cs="w_Mitra Black"/>
          <w:b w:val="0"/>
          <w:bCs w:val="0"/>
          <w:sz w:val="24"/>
          <w:szCs w:val="24"/>
          <w:rtl/>
        </w:rPr>
      </w:pPr>
      <w:r w:rsidRPr="000113E6">
        <w:rPr>
          <w:rFonts w:ascii="w_Mitra Black" w:hAnsi="w_Mitra Black" w:cs="w_Mitra Black" w:hint="cs"/>
          <w:b w:val="0"/>
          <w:bCs w:val="0"/>
          <w:sz w:val="24"/>
          <w:szCs w:val="24"/>
          <w:rtl/>
        </w:rPr>
        <w:t>13-</w:t>
      </w:r>
      <w:r w:rsidR="00935D54" w:rsidRPr="000113E6">
        <w:rPr>
          <w:rFonts w:ascii="w_Mitra Black" w:hAnsi="w_Mitra Black" w:cs="w_Mitra Black" w:hint="cs"/>
          <w:b w:val="0"/>
          <w:bCs w:val="0"/>
          <w:sz w:val="24"/>
          <w:szCs w:val="24"/>
          <w:rtl/>
        </w:rPr>
        <w:t>3</w:t>
      </w:r>
      <w:r w:rsidR="00881A3E" w:rsidRPr="000113E6">
        <w:rPr>
          <w:rFonts w:ascii="w_Mitra Black" w:hAnsi="w_Mitra Black" w:cs="w_Mitra Black" w:hint="cs"/>
          <w:b w:val="0"/>
          <w:bCs w:val="0"/>
          <w:sz w:val="24"/>
          <w:szCs w:val="24"/>
          <w:rtl/>
        </w:rPr>
        <w:t>-</w:t>
      </w:r>
      <w:r w:rsidRPr="000113E6">
        <w:rPr>
          <w:rFonts w:ascii="w_Mitra Black" w:hAnsi="w_Mitra Black" w:cs="w_Mitra Black" w:hint="cs"/>
          <w:b w:val="0"/>
          <w:bCs w:val="0"/>
          <w:sz w:val="24"/>
          <w:szCs w:val="24"/>
          <w:rtl/>
        </w:rPr>
        <w:t xml:space="preserve">5. </w:t>
      </w:r>
      <w:r w:rsidR="00FE6410" w:rsidRPr="000113E6">
        <w:rPr>
          <w:rFonts w:ascii="w_Mitra Black" w:hAnsi="w_Mitra Black" w:cs="w_Mitra Black" w:hint="cs"/>
          <w:b w:val="0"/>
          <w:bCs w:val="0"/>
          <w:sz w:val="24"/>
          <w:szCs w:val="24"/>
          <w:rtl/>
        </w:rPr>
        <w:t xml:space="preserve">فرایند بهره‌مندی از </w:t>
      </w:r>
      <w:r w:rsidRPr="000113E6">
        <w:rPr>
          <w:rFonts w:ascii="w_Mitra Black" w:hAnsi="w_Mitra Black" w:cs="w_Mitra Black" w:hint="cs"/>
          <w:b w:val="0"/>
          <w:bCs w:val="0"/>
          <w:sz w:val="24"/>
          <w:szCs w:val="24"/>
          <w:rtl/>
        </w:rPr>
        <w:t>علوّ</w:t>
      </w:r>
      <w:r w:rsidR="0093361D" w:rsidRPr="000113E6">
        <w:rPr>
          <w:rFonts w:ascii="w_Mitra Black" w:hAnsi="w_Mitra Black" w:cs="w_Mitra Black" w:hint="cs"/>
          <w:b w:val="0"/>
          <w:bCs w:val="0"/>
          <w:sz w:val="24"/>
          <w:szCs w:val="24"/>
          <w:rtl/>
        </w:rPr>
        <w:t xml:space="preserve"> در ساختارها</w:t>
      </w:r>
    </w:p>
    <w:p w:rsidR="00016FA6" w:rsidRDefault="00016FA6" w:rsidP="00016FA6">
      <w:pPr>
        <w:spacing w:after="0" w:line="240" w:lineRule="auto"/>
        <w:jc w:val="both"/>
        <w:rPr>
          <w:rFonts w:ascii="w_Lotus" w:eastAsia="Times New Roman" w:hAnsi="w_Lotus" w:hint="cs"/>
          <w:color w:val="000000"/>
          <w:sz w:val="24"/>
          <w:rtl/>
          <w:lang w:bidi="fa-IR"/>
        </w:rPr>
      </w:pPr>
      <w:r w:rsidRPr="00016FA6">
        <w:rPr>
          <w:rFonts w:ascii="w_Lotus" w:eastAsia="Times New Roman" w:hAnsi="w_Lotus" w:hint="cs"/>
          <w:color w:val="000000"/>
          <w:sz w:val="24"/>
          <w:rtl/>
          <w:lang w:bidi="fa-IR"/>
        </w:rPr>
        <w:t xml:space="preserve">حضرت امیر علیه السلام در دعای خود به علوّ حوامیم که سوره‌های مبارکه </w:t>
      </w:r>
      <w:r w:rsidR="00BD4F8B" w:rsidRPr="00016FA6">
        <w:rPr>
          <w:rFonts w:ascii="w_Lotus" w:eastAsia="Times New Roman" w:hAnsi="w_Lotus" w:hint="cs"/>
          <w:color w:val="000000"/>
          <w:sz w:val="24"/>
          <w:rtl/>
          <w:lang w:bidi="fa-IR"/>
        </w:rPr>
        <w:t>غافر، فصلت، شوری، زخرف، دخان، جاثیه و احقاف</w:t>
      </w:r>
      <w:r w:rsidRPr="00016FA6">
        <w:rPr>
          <w:rFonts w:ascii="w_Lotus" w:eastAsia="Times New Roman" w:hAnsi="w_Lotus" w:hint="cs"/>
          <w:color w:val="000000"/>
          <w:sz w:val="24"/>
          <w:rtl/>
          <w:lang w:bidi="fa-IR"/>
        </w:rPr>
        <w:t xml:space="preserve"> است اشاره دارند. این سوره‌ها </w:t>
      </w:r>
      <w:r w:rsidR="00BD4F8B" w:rsidRPr="00016FA6">
        <w:rPr>
          <w:rFonts w:ascii="w_Lotus" w:eastAsia="Times New Roman" w:hAnsi="w_Lotus" w:hint="cs"/>
          <w:color w:val="000000"/>
          <w:sz w:val="24"/>
          <w:rtl/>
          <w:lang w:bidi="fa-IR"/>
        </w:rPr>
        <w:t>با ارائه ساختار</w:t>
      </w:r>
      <w:r w:rsidR="00BD4F8B" w:rsidRPr="00016FA6">
        <w:rPr>
          <w:rFonts w:ascii="w_Lotus" w:eastAsia="Times New Roman" w:hAnsi="w_Lotus"/>
          <w:color w:val="000000"/>
          <w:sz w:val="24"/>
          <w:rtl/>
          <w:lang w:bidi="fa-IR"/>
        </w:rPr>
        <w:softHyphen/>
      </w:r>
      <w:r w:rsidR="00BD4F8B" w:rsidRPr="00016FA6">
        <w:rPr>
          <w:rFonts w:ascii="w_Lotus" w:eastAsia="Times New Roman" w:hAnsi="w_Lotus" w:hint="cs"/>
          <w:color w:val="000000"/>
          <w:sz w:val="24"/>
          <w:rtl/>
          <w:lang w:bidi="fa-IR"/>
        </w:rPr>
        <w:t>های باطل و مشخص نمودن مدل</w:t>
      </w:r>
      <w:r w:rsidR="00BD4F8B" w:rsidRPr="00016FA6">
        <w:rPr>
          <w:rFonts w:ascii="w_Lotus" w:eastAsia="Times New Roman" w:hAnsi="w_Lotus" w:hint="cs"/>
          <w:color w:val="000000"/>
          <w:sz w:val="24"/>
          <w:rtl/>
          <w:lang w:bidi="fa-IR"/>
        </w:rPr>
        <w:softHyphen/>
        <w:t xml:space="preserve">های مقابله با آن، </w:t>
      </w:r>
      <w:r w:rsidRPr="00016FA6">
        <w:rPr>
          <w:rFonts w:ascii="w_Lotus" w:eastAsia="Times New Roman" w:hAnsi="w_Lotus" w:hint="cs"/>
          <w:color w:val="000000"/>
          <w:sz w:val="24"/>
          <w:rtl/>
          <w:lang w:bidi="fa-IR"/>
        </w:rPr>
        <w:t>راه مقابله با شرور سازمان یافته را بیان می‌کنند.</w:t>
      </w:r>
      <w:r>
        <w:rPr>
          <w:rFonts w:ascii="w_Lotus" w:eastAsia="Times New Roman" w:hAnsi="w_Lotus" w:hint="cs"/>
          <w:color w:val="000000"/>
          <w:sz w:val="24"/>
          <w:rtl/>
          <w:lang w:bidi="fa-IR"/>
        </w:rPr>
        <w:t xml:space="preserve"> </w:t>
      </w:r>
    </w:p>
    <w:p w:rsidR="00016FA6" w:rsidRPr="00016FA6" w:rsidRDefault="00016FA6" w:rsidP="00016FA6">
      <w:pPr>
        <w:spacing w:after="0" w:line="240" w:lineRule="auto"/>
        <w:jc w:val="both"/>
        <w:rPr>
          <w:rFonts w:ascii="w_Lotus" w:eastAsia="Times New Roman" w:hAnsi="w_Lotus" w:hint="cs"/>
          <w:color w:val="000000"/>
          <w:sz w:val="24"/>
          <w:rtl/>
          <w:lang w:bidi="fa-IR"/>
        </w:rPr>
      </w:pPr>
      <w:r>
        <w:rPr>
          <w:rFonts w:ascii="w_Lotus" w:eastAsia="Times New Roman" w:hAnsi="w_Lotus" w:hint="cs"/>
          <w:color w:val="000000"/>
          <w:sz w:val="24"/>
          <w:rtl/>
          <w:lang w:bidi="fa-IR"/>
        </w:rPr>
        <w:t>این سوره‌ها که معروف به تاج قرآن‌اند ساختارهای حاکمیتی دینی را بیان می‌دارد و تسلط بر مضامین آنها می‌تواند</w:t>
      </w:r>
      <w:r w:rsidR="008439F0">
        <w:rPr>
          <w:rFonts w:ascii="w_Lotus" w:eastAsia="Times New Roman" w:hAnsi="w_Lotus" w:hint="cs"/>
          <w:color w:val="000000"/>
          <w:sz w:val="24"/>
          <w:rtl/>
          <w:lang w:bidi="fa-IR"/>
        </w:rPr>
        <w:t xml:space="preserve"> فرد را از نظر علمی و عملی در موقعیتی بلندمرتبه قرار دهد. </w:t>
      </w:r>
      <w:r>
        <w:rPr>
          <w:rFonts w:ascii="w_Lotus" w:eastAsia="Times New Roman" w:hAnsi="w_Lotus" w:hint="cs"/>
          <w:color w:val="000000"/>
          <w:sz w:val="24"/>
          <w:rtl/>
          <w:lang w:bidi="fa-IR"/>
        </w:rPr>
        <w:t xml:space="preserve"> </w:t>
      </w:r>
    </w:p>
    <w:p w:rsidR="00BD4F8B" w:rsidRPr="000113E6" w:rsidRDefault="00BD4F8B" w:rsidP="000113E6">
      <w:pPr>
        <w:pStyle w:val="Heading4"/>
        <w:spacing w:before="0" w:after="0"/>
        <w:rPr>
          <w:rFonts w:ascii="w_Mitra Black" w:hAnsi="w_Mitra Black" w:cs="w_Mitra Black"/>
          <w:b w:val="0"/>
          <w:bCs w:val="0"/>
          <w:sz w:val="24"/>
          <w:szCs w:val="24"/>
          <w:rtl/>
        </w:rPr>
      </w:pPr>
      <w:r w:rsidRPr="000113E6">
        <w:rPr>
          <w:rFonts w:ascii="w_Mitra Black" w:hAnsi="w_Mitra Black" w:cs="w_Mitra Black" w:hint="cs"/>
          <w:b w:val="0"/>
          <w:bCs w:val="0"/>
          <w:sz w:val="24"/>
          <w:szCs w:val="24"/>
          <w:rtl/>
        </w:rPr>
        <w:lastRenderedPageBreak/>
        <w:t>14-</w:t>
      </w:r>
      <w:r w:rsidR="00935D54" w:rsidRPr="000113E6">
        <w:rPr>
          <w:rFonts w:ascii="w_Mitra Black" w:hAnsi="w_Mitra Black" w:cs="w_Mitra Black" w:hint="cs"/>
          <w:b w:val="0"/>
          <w:bCs w:val="0"/>
          <w:sz w:val="24"/>
          <w:szCs w:val="24"/>
          <w:rtl/>
        </w:rPr>
        <w:t>3</w:t>
      </w:r>
      <w:r w:rsidR="00881A3E" w:rsidRPr="000113E6">
        <w:rPr>
          <w:rFonts w:ascii="w_Mitra Black" w:hAnsi="w_Mitra Black" w:cs="w_Mitra Black" w:hint="cs"/>
          <w:b w:val="0"/>
          <w:bCs w:val="0"/>
          <w:sz w:val="24"/>
          <w:szCs w:val="24"/>
          <w:rtl/>
        </w:rPr>
        <w:t>-</w:t>
      </w:r>
      <w:r w:rsidRPr="000113E6">
        <w:rPr>
          <w:rFonts w:ascii="w_Mitra Black" w:hAnsi="w_Mitra Black" w:cs="w_Mitra Black" w:hint="cs"/>
          <w:b w:val="0"/>
          <w:bCs w:val="0"/>
          <w:sz w:val="24"/>
          <w:szCs w:val="24"/>
          <w:rtl/>
        </w:rPr>
        <w:t xml:space="preserve">5. </w:t>
      </w:r>
      <w:r w:rsidR="00FE6410" w:rsidRPr="000113E6">
        <w:rPr>
          <w:rFonts w:ascii="w_Mitra Black" w:hAnsi="w_Mitra Black" w:cs="w_Mitra Black" w:hint="cs"/>
          <w:b w:val="0"/>
          <w:bCs w:val="0"/>
          <w:sz w:val="24"/>
          <w:szCs w:val="24"/>
          <w:rtl/>
        </w:rPr>
        <w:t xml:space="preserve">فرایند بهره‌مندی از </w:t>
      </w:r>
      <w:r w:rsidRPr="000113E6">
        <w:rPr>
          <w:rFonts w:ascii="w_Mitra Black" w:hAnsi="w_Mitra Black" w:cs="w_Mitra Black" w:hint="cs"/>
          <w:b w:val="0"/>
          <w:bCs w:val="0"/>
          <w:sz w:val="24"/>
          <w:szCs w:val="24"/>
          <w:rtl/>
        </w:rPr>
        <w:t>کنف</w:t>
      </w:r>
    </w:p>
    <w:p w:rsidR="001A6D9E" w:rsidRDefault="001A6D9E" w:rsidP="00BD4F8B">
      <w:pPr>
        <w:spacing w:after="0" w:line="240" w:lineRule="auto"/>
        <w:jc w:val="both"/>
        <w:rPr>
          <w:rFonts w:ascii="w_Lotus" w:eastAsia="Times New Roman" w:hAnsi="w_Lotus" w:hint="cs"/>
          <w:color w:val="7800FA"/>
          <w:sz w:val="24"/>
          <w:rtl/>
          <w:lang w:bidi="fa-IR"/>
        </w:rPr>
      </w:pPr>
      <w:r>
        <w:rPr>
          <w:rFonts w:ascii="w_Lotus" w:eastAsia="Times New Roman" w:hAnsi="w_Lotus" w:hint="cs"/>
          <w:color w:val="7800FA"/>
          <w:sz w:val="24"/>
          <w:rtl/>
          <w:lang w:bidi="fa-IR"/>
        </w:rPr>
        <w:t>در بسیاری از مواقع انسان با حمایت از افراد مطلع، امین و خبره می تواند از شرور ایمن شود. به اسبابی که با حمایت خود انسان را از شرور مصون می‌دارند کنف گفته می‌شود.</w:t>
      </w:r>
    </w:p>
    <w:p w:rsidR="00BD4F8B" w:rsidRDefault="001A6D9E" w:rsidP="00154155">
      <w:pPr>
        <w:spacing w:after="0" w:line="240" w:lineRule="auto"/>
        <w:jc w:val="both"/>
        <w:rPr>
          <w:rFonts w:ascii="w_Lotus" w:eastAsia="Times New Roman" w:hAnsi="w_Lotus" w:hint="cs"/>
          <w:color w:val="7800FA"/>
          <w:sz w:val="24"/>
          <w:rtl/>
          <w:lang w:bidi="fa-IR"/>
        </w:rPr>
      </w:pPr>
      <w:r>
        <w:rPr>
          <w:rFonts w:ascii="w_Lotus" w:eastAsia="Times New Roman" w:hAnsi="w_Lotus" w:hint="cs"/>
          <w:color w:val="7800FA"/>
          <w:sz w:val="24"/>
          <w:rtl/>
          <w:lang w:bidi="fa-IR"/>
        </w:rPr>
        <w:t xml:space="preserve">حضرت امیر علیه السلام در دعای خصله کنف را با سوره مبارکه شوری مرتبط دانسته‌اند. در این سوره موضوع وحی را که انتقال‌دهنده حقایق به انسان است او را تحت کنف خود قرار می‌دهد. </w:t>
      </w:r>
      <w:r w:rsidR="00154155">
        <w:rPr>
          <w:rFonts w:ascii="w_Lotus" w:eastAsia="Times New Roman" w:hAnsi="w_Lotus" w:hint="cs"/>
          <w:color w:val="7800FA"/>
          <w:sz w:val="24"/>
          <w:rtl/>
          <w:lang w:bidi="fa-IR"/>
        </w:rPr>
        <w:t xml:space="preserve">این بهترین حمایت‌کننده‌ای است که در هر لحظه زندگی به وسیله آیات قرآن می‌تواند </w:t>
      </w:r>
      <w:r w:rsidR="00863AFD" w:rsidRPr="00BC2A21">
        <w:rPr>
          <w:rFonts w:ascii="w_Lotus" w:eastAsia="Times New Roman" w:hAnsi="w_Lotus"/>
          <w:color w:val="7800FA"/>
          <w:sz w:val="24"/>
          <w:rtl/>
          <w:lang w:bidi="fa-IR"/>
        </w:rPr>
        <w:t>انسان را مورد حمایت قرار داده و به واسطه آن او را از شرور مصون می‌دارد.</w:t>
      </w:r>
      <w:r w:rsidR="00863AFD">
        <w:rPr>
          <w:rFonts w:ascii="w_Lotus" w:eastAsia="Times New Roman" w:hAnsi="w_Lotus" w:hint="cs"/>
          <w:color w:val="7800FA"/>
          <w:sz w:val="24"/>
          <w:rtl/>
          <w:lang w:bidi="fa-IR"/>
        </w:rPr>
        <w:t xml:space="preserve"> </w:t>
      </w:r>
    </w:p>
    <w:p w:rsidR="00154155" w:rsidRPr="00943214" w:rsidRDefault="00154155" w:rsidP="00154155">
      <w:pPr>
        <w:spacing w:after="0" w:line="240" w:lineRule="auto"/>
        <w:jc w:val="both"/>
        <w:rPr>
          <w:rFonts w:ascii="Times New Roman" w:eastAsia="Times New Roman" w:hAnsi="Times New Roman" w:cs="B Lotus"/>
          <w:sz w:val="26"/>
          <w:szCs w:val="26"/>
          <w:rtl/>
        </w:rPr>
      </w:pPr>
      <w:r>
        <w:rPr>
          <w:rFonts w:ascii="w_Lotus" w:eastAsia="Times New Roman" w:hAnsi="w_Lotus" w:hint="cs"/>
          <w:color w:val="7800FA"/>
          <w:sz w:val="24"/>
          <w:rtl/>
          <w:lang w:bidi="fa-IR"/>
        </w:rPr>
        <w:t>خواندن قرآن و دانستن مضامین آن و تطبیق صحنه‌های زندگی بر حقایق وحی و نیز بهره‌مندی از علمای عامل به قرآن از مصادیق کنفی است که موجب مصونیت انسان از شرور می شود.</w:t>
      </w:r>
    </w:p>
    <w:p w:rsidR="00BD4F8B" w:rsidRPr="000113E6" w:rsidRDefault="00BD4F8B" w:rsidP="000113E6">
      <w:pPr>
        <w:pStyle w:val="Heading4"/>
        <w:spacing w:before="0" w:after="0"/>
        <w:rPr>
          <w:rFonts w:ascii="w_Mitra Black" w:hAnsi="w_Mitra Black" w:cs="w_Mitra Black"/>
          <w:b w:val="0"/>
          <w:bCs w:val="0"/>
          <w:sz w:val="24"/>
          <w:szCs w:val="24"/>
          <w:rtl/>
        </w:rPr>
      </w:pPr>
      <w:r w:rsidRPr="000113E6">
        <w:rPr>
          <w:rFonts w:ascii="w_Mitra Black" w:hAnsi="w_Mitra Black" w:cs="w_Mitra Black" w:hint="cs"/>
          <w:b w:val="0"/>
          <w:bCs w:val="0"/>
          <w:sz w:val="24"/>
          <w:szCs w:val="24"/>
          <w:rtl/>
        </w:rPr>
        <w:t>15-</w:t>
      </w:r>
      <w:r w:rsidR="00935D54" w:rsidRPr="000113E6">
        <w:rPr>
          <w:rFonts w:ascii="w_Mitra Black" w:hAnsi="w_Mitra Black" w:cs="w_Mitra Black" w:hint="cs"/>
          <w:b w:val="0"/>
          <w:bCs w:val="0"/>
          <w:sz w:val="24"/>
          <w:szCs w:val="24"/>
          <w:rtl/>
        </w:rPr>
        <w:t>3</w:t>
      </w:r>
      <w:r w:rsidR="00881A3E" w:rsidRPr="000113E6">
        <w:rPr>
          <w:rFonts w:ascii="w_Mitra Black" w:hAnsi="w_Mitra Black" w:cs="w_Mitra Black" w:hint="cs"/>
          <w:b w:val="0"/>
          <w:bCs w:val="0"/>
          <w:sz w:val="24"/>
          <w:szCs w:val="24"/>
          <w:rtl/>
        </w:rPr>
        <w:t>-</w:t>
      </w:r>
      <w:r w:rsidRPr="000113E6">
        <w:rPr>
          <w:rFonts w:ascii="w_Mitra Black" w:hAnsi="w_Mitra Black" w:cs="w_Mitra Black" w:hint="cs"/>
          <w:b w:val="0"/>
          <w:bCs w:val="0"/>
          <w:sz w:val="24"/>
          <w:szCs w:val="24"/>
          <w:rtl/>
        </w:rPr>
        <w:t xml:space="preserve">5. </w:t>
      </w:r>
      <w:r w:rsidR="00FE6410" w:rsidRPr="000113E6">
        <w:rPr>
          <w:rFonts w:ascii="w_Mitra Black" w:hAnsi="w_Mitra Black" w:cs="w_Mitra Black" w:hint="cs"/>
          <w:b w:val="0"/>
          <w:bCs w:val="0"/>
          <w:sz w:val="24"/>
          <w:szCs w:val="24"/>
          <w:rtl/>
        </w:rPr>
        <w:t xml:space="preserve">فرایند بهره‌مندی از </w:t>
      </w:r>
      <w:r w:rsidRPr="000113E6">
        <w:rPr>
          <w:rFonts w:ascii="w_Mitra Black" w:hAnsi="w_Mitra Black" w:cs="w_Mitra Black" w:hint="cs"/>
          <w:b w:val="0"/>
          <w:bCs w:val="0"/>
          <w:sz w:val="24"/>
          <w:szCs w:val="24"/>
          <w:rtl/>
        </w:rPr>
        <w:t>برکت</w:t>
      </w:r>
    </w:p>
    <w:p w:rsidR="007B076D" w:rsidRDefault="007B076D" w:rsidP="007B076D">
      <w:pPr>
        <w:spacing w:after="0" w:line="240" w:lineRule="auto"/>
        <w:jc w:val="both"/>
        <w:rPr>
          <w:rFonts w:ascii="w_Lotus" w:eastAsia="Times New Roman" w:hAnsi="w_Lotus" w:hint="cs"/>
          <w:color w:val="000000"/>
          <w:sz w:val="24"/>
          <w:rtl/>
          <w:lang w:bidi="fa-IR"/>
        </w:rPr>
      </w:pPr>
      <w:r w:rsidRPr="007B076D">
        <w:rPr>
          <w:rFonts w:ascii="w_Lotus" w:eastAsia="Times New Roman" w:hAnsi="w_Lotus" w:hint="cs"/>
          <w:color w:val="000000"/>
          <w:sz w:val="24"/>
          <w:rtl/>
          <w:lang w:bidi="fa-IR"/>
        </w:rPr>
        <w:t xml:space="preserve">نیاز انسان به خیر و برکت فطری است لذا </w:t>
      </w:r>
      <w:r>
        <w:rPr>
          <w:rFonts w:ascii="w_Lotus" w:eastAsia="Times New Roman" w:hAnsi="w_Lotus" w:hint="cs"/>
          <w:color w:val="000000"/>
          <w:sz w:val="24"/>
          <w:rtl/>
          <w:lang w:bidi="fa-IR"/>
        </w:rPr>
        <w:t xml:space="preserve">وسایل و مسیرهایی از زندگی که او را به خیر و برکت رهنمون می‌سازد وسایل و مسیرهای خوش‌یمن و وسایل و مسیرهایی که از او خیر را سلب می‌کند  </w:t>
      </w:r>
      <w:r w:rsidR="00863AFD" w:rsidRPr="00BC2A21">
        <w:rPr>
          <w:rFonts w:ascii="w_Lotus" w:eastAsia="Times New Roman" w:hAnsi="w_Lotus"/>
          <w:color w:val="000000"/>
          <w:sz w:val="24"/>
          <w:rtl/>
          <w:lang w:bidi="fa-IR"/>
        </w:rPr>
        <w:t>وس</w:t>
      </w:r>
      <w:r>
        <w:rPr>
          <w:rFonts w:ascii="w_Lotus" w:eastAsia="Times New Roman" w:hAnsi="w_Lotus" w:hint="cs"/>
          <w:color w:val="000000"/>
          <w:sz w:val="24"/>
          <w:rtl/>
          <w:lang w:bidi="fa-IR"/>
        </w:rPr>
        <w:t>ایل و مسیرهای شؤم هستند. افراد اهل خیر اصحاب میمنه و افراد شرور اصحاب مشئمه هستند.</w:t>
      </w:r>
    </w:p>
    <w:p w:rsidR="007B076D" w:rsidRDefault="007B076D" w:rsidP="007B076D">
      <w:pPr>
        <w:spacing w:after="0" w:line="240" w:lineRule="auto"/>
        <w:jc w:val="both"/>
        <w:rPr>
          <w:rFonts w:ascii="w_Lotus" w:eastAsia="Times New Roman" w:hAnsi="w_Lotus" w:hint="cs"/>
          <w:color w:val="000000"/>
          <w:sz w:val="24"/>
          <w:rtl/>
          <w:lang w:bidi="fa-IR"/>
        </w:rPr>
      </w:pPr>
      <w:r>
        <w:rPr>
          <w:rFonts w:ascii="w_Lotus" w:eastAsia="Times New Roman" w:hAnsi="w_Lotus" w:hint="cs"/>
          <w:color w:val="000000"/>
          <w:sz w:val="24"/>
          <w:rtl/>
          <w:lang w:bidi="fa-IR"/>
        </w:rPr>
        <w:t>در اثر  قرار گرفتن در فضای خیر و اعمال خیر زندگی انسان از خیر و برکت پر می شود و در اثر قرار گرفتن در فضای بدی‌ها و شرور شؤمی و بدیمنی در زندگی انسان ورود پیدا می‌کند.</w:t>
      </w:r>
    </w:p>
    <w:p w:rsidR="00BD4F8B" w:rsidRDefault="007B076D" w:rsidP="00885E9A">
      <w:pPr>
        <w:spacing w:after="0" w:line="240" w:lineRule="auto"/>
        <w:jc w:val="both"/>
        <w:rPr>
          <w:rFonts w:ascii="w_Lotus" w:eastAsia="Times New Roman" w:hAnsi="w_Lotus" w:hint="cs"/>
          <w:color w:val="000000"/>
          <w:sz w:val="24"/>
          <w:rtl/>
          <w:lang w:bidi="fa-IR"/>
        </w:rPr>
      </w:pPr>
      <w:r>
        <w:rPr>
          <w:rFonts w:ascii="w_Lotus" w:eastAsia="Times New Roman" w:hAnsi="w_Lotus" w:hint="cs"/>
          <w:color w:val="000000"/>
          <w:sz w:val="24"/>
          <w:rtl/>
          <w:lang w:bidi="fa-IR"/>
        </w:rPr>
        <w:t>بدین ترتیب بسیاری از شرور به واسطه</w:t>
      </w:r>
      <w:r w:rsidR="00615635">
        <w:rPr>
          <w:rFonts w:ascii="w_Lotus" w:eastAsia="Times New Roman" w:hAnsi="w_Lotus" w:hint="cs"/>
          <w:color w:val="000000"/>
          <w:sz w:val="24"/>
          <w:rtl/>
          <w:lang w:bidi="fa-IR"/>
        </w:rPr>
        <w:t xml:space="preserve"> فقدان یمن به زندگی انسان وارد می‌شود. حضرت امیر علیه السلام </w:t>
      </w:r>
      <w:r w:rsidR="00885E9A">
        <w:rPr>
          <w:rFonts w:ascii="w_Lotus" w:eastAsia="Times New Roman" w:hAnsi="w_Lotus" w:hint="cs"/>
          <w:color w:val="000000"/>
          <w:sz w:val="24"/>
          <w:rtl/>
          <w:lang w:bidi="fa-IR"/>
        </w:rPr>
        <w:t xml:space="preserve">برکت را با سوره‌های تبارک که سوره مبارکه فرقان و ملک است مرتبط دانسته‌اند. در این دو سوره مواقف برکت در زندگی را احصا می‌کند و انسان را تحت ولایت ولیّ‌ خدا از </w:t>
      </w:r>
      <w:r w:rsidR="00863AFD" w:rsidRPr="00BC2A21">
        <w:rPr>
          <w:rFonts w:ascii="w_Lotus" w:eastAsia="Times New Roman" w:hAnsi="w_Lotus"/>
          <w:color w:val="000000"/>
          <w:sz w:val="24"/>
          <w:rtl/>
          <w:lang w:bidi="fa-IR"/>
        </w:rPr>
        <w:t>فیض‌ و خیر</w:t>
      </w:r>
      <w:r w:rsidR="00885E9A">
        <w:rPr>
          <w:rFonts w:ascii="w_Lotus" w:eastAsia="Times New Roman" w:hAnsi="w_Lotus" w:hint="cs"/>
          <w:color w:val="000000"/>
          <w:sz w:val="24"/>
          <w:rtl/>
          <w:lang w:bidi="fa-IR"/>
        </w:rPr>
        <w:t xml:space="preserve"> مشحون می‌سازد.</w:t>
      </w:r>
    </w:p>
    <w:p w:rsidR="00885E9A" w:rsidRPr="00943214" w:rsidRDefault="00885E9A" w:rsidP="00885E9A">
      <w:pPr>
        <w:spacing w:after="0" w:line="240" w:lineRule="auto"/>
        <w:jc w:val="both"/>
        <w:rPr>
          <w:rFonts w:ascii="Times New Roman" w:eastAsia="Times New Roman" w:hAnsi="Times New Roman" w:cs="B Lotus"/>
          <w:sz w:val="26"/>
          <w:szCs w:val="26"/>
          <w:rtl/>
        </w:rPr>
      </w:pPr>
      <w:r>
        <w:rPr>
          <w:rFonts w:ascii="w_Lotus" w:eastAsia="Times New Roman" w:hAnsi="w_Lotus" w:hint="cs"/>
          <w:color w:val="000000"/>
          <w:sz w:val="24"/>
          <w:rtl/>
          <w:lang w:bidi="fa-IR"/>
        </w:rPr>
        <w:lastRenderedPageBreak/>
        <w:t xml:space="preserve">در سوره مبارکه فرقان، دست یافتن به قدرت تشخیص حق از باطل و قرار گرفتن در مسیر عباد الرحمن تحت ولایت ولیّ‌الهی راهبرد اصلی دستیابی برکت است و در سوره مبارکه ملک دستیابی به احسن عمل و حیات معنوی تحت ولایت ولیّ الهی راهبرد اصلی خیرافزایی است. </w:t>
      </w:r>
    </w:p>
    <w:p w:rsidR="00BD4F8B" w:rsidRPr="000113E6" w:rsidRDefault="00BD4F8B" w:rsidP="000113E6">
      <w:pPr>
        <w:pStyle w:val="Heading4"/>
        <w:spacing w:before="0" w:after="0"/>
        <w:rPr>
          <w:rFonts w:ascii="w_Mitra Black" w:hAnsi="w_Mitra Black" w:cs="w_Mitra Black"/>
          <w:b w:val="0"/>
          <w:bCs w:val="0"/>
          <w:sz w:val="24"/>
          <w:szCs w:val="24"/>
          <w:rtl/>
        </w:rPr>
      </w:pPr>
      <w:r w:rsidRPr="000113E6">
        <w:rPr>
          <w:rFonts w:ascii="w_Mitra Black" w:hAnsi="w_Mitra Black" w:cs="w_Mitra Black" w:hint="cs"/>
          <w:b w:val="0"/>
          <w:bCs w:val="0"/>
          <w:sz w:val="24"/>
          <w:szCs w:val="24"/>
          <w:rtl/>
        </w:rPr>
        <w:t>16-</w:t>
      </w:r>
      <w:r w:rsidR="00935D54" w:rsidRPr="000113E6">
        <w:rPr>
          <w:rFonts w:ascii="w_Mitra Black" w:hAnsi="w_Mitra Black" w:cs="w_Mitra Black" w:hint="cs"/>
          <w:b w:val="0"/>
          <w:bCs w:val="0"/>
          <w:sz w:val="24"/>
          <w:szCs w:val="24"/>
          <w:rtl/>
        </w:rPr>
        <w:t>3</w:t>
      </w:r>
      <w:r w:rsidR="00881A3E" w:rsidRPr="000113E6">
        <w:rPr>
          <w:rFonts w:ascii="w_Mitra Black" w:hAnsi="w_Mitra Black" w:cs="w_Mitra Black" w:hint="cs"/>
          <w:b w:val="0"/>
          <w:bCs w:val="0"/>
          <w:sz w:val="24"/>
          <w:szCs w:val="24"/>
          <w:rtl/>
        </w:rPr>
        <w:t>-</w:t>
      </w:r>
      <w:r w:rsidRPr="000113E6">
        <w:rPr>
          <w:rFonts w:ascii="w_Mitra Black" w:hAnsi="w_Mitra Black" w:cs="w_Mitra Black" w:hint="cs"/>
          <w:b w:val="0"/>
          <w:bCs w:val="0"/>
          <w:sz w:val="24"/>
          <w:szCs w:val="24"/>
          <w:rtl/>
        </w:rPr>
        <w:t xml:space="preserve">5. </w:t>
      </w:r>
      <w:r w:rsidR="00FE6410" w:rsidRPr="000113E6">
        <w:rPr>
          <w:rFonts w:ascii="w_Mitra Black" w:hAnsi="w_Mitra Black" w:cs="w_Mitra Black" w:hint="cs"/>
          <w:b w:val="0"/>
          <w:bCs w:val="0"/>
          <w:sz w:val="24"/>
          <w:szCs w:val="24"/>
          <w:rtl/>
        </w:rPr>
        <w:t xml:space="preserve">فرایند بهره‌مندی از </w:t>
      </w:r>
      <w:r w:rsidRPr="000113E6">
        <w:rPr>
          <w:rFonts w:ascii="w_Mitra Black" w:hAnsi="w_Mitra Black" w:cs="w_Mitra Black" w:hint="cs"/>
          <w:b w:val="0"/>
          <w:bCs w:val="0"/>
          <w:sz w:val="24"/>
          <w:szCs w:val="24"/>
          <w:rtl/>
        </w:rPr>
        <w:t>برهان</w:t>
      </w:r>
    </w:p>
    <w:p w:rsidR="00885E9A" w:rsidRDefault="00885E9A" w:rsidP="00BD4F8B">
      <w:pPr>
        <w:spacing w:after="0" w:line="240" w:lineRule="auto"/>
        <w:jc w:val="both"/>
        <w:rPr>
          <w:rFonts w:ascii="w_Lotus" w:eastAsia="Times New Roman" w:hAnsi="w_Lotus" w:hint="cs"/>
          <w:color w:val="000000"/>
          <w:sz w:val="24"/>
          <w:rtl/>
          <w:lang w:bidi="fa-IR"/>
        </w:rPr>
      </w:pPr>
      <w:r>
        <w:rPr>
          <w:rFonts w:ascii="w_Lotus" w:eastAsia="Times New Roman" w:hAnsi="w_Lotus" w:hint="cs"/>
          <w:color w:val="000000"/>
          <w:sz w:val="24"/>
          <w:rtl/>
          <w:lang w:bidi="fa-IR"/>
        </w:rPr>
        <w:t xml:space="preserve">انسان فطری خود را بیش از هر چه به حق نیازمند می‌داند و با یاد او تنها به آرامش می‌رسد. </w:t>
      </w:r>
    </w:p>
    <w:p w:rsidR="00885E9A" w:rsidRDefault="00885E9A" w:rsidP="00BD4F8B">
      <w:pPr>
        <w:spacing w:after="0" w:line="240" w:lineRule="auto"/>
        <w:jc w:val="both"/>
        <w:rPr>
          <w:rFonts w:ascii="w_Lotus" w:eastAsia="Times New Roman" w:hAnsi="w_Lotus" w:hint="cs"/>
          <w:color w:val="000000"/>
          <w:sz w:val="24"/>
          <w:rtl/>
          <w:lang w:bidi="fa-IR"/>
        </w:rPr>
      </w:pPr>
      <w:r>
        <w:rPr>
          <w:rFonts w:ascii="w_Lotus" w:eastAsia="Times New Roman" w:hAnsi="w_Lotus" w:hint="cs"/>
          <w:color w:val="000000"/>
          <w:sz w:val="24"/>
          <w:rtl/>
          <w:lang w:bidi="fa-IR"/>
        </w:rPr>
        <w:t>یافتن خدا در هر حال و لقاء او در هر عمل موجب ایمنی فرد و مصونیت او از شیطان و قبیله اوست.</w:t>
      </w:r>
    </w:p>
    <w:p w:rsidR="00C76477" w:rsidRDefault="00885E9A" w:rsidP="00BD4F8B">
      <w:pPr>
        <w:spacing w:after="0" w:line="240" w:lineRule="auto"/>
        <w:jc w:val="both"/>
        <w:rPr>
          <w:rFonts w:ascii="w_Lotus" w:eastAsia="Times New Roman" w:hAnsi="w_Lotus" w:hint="cs"/>
          <w:color w:val="000000"/>
          <w:sz w:val="24"/>
          <w:rtl/>
          <w:lang w:bidi="fa-IR"/>
        </w:rPr>
      </w:pPr>
      <w:r>
        <w:rPr>
          <w:rFonts w:ascii="w_Lotus" w:eastAsia="Times New Roman" w:hAnsi="w_Lotus" w:hint="cs"/>
          <w:color w:val="000000"/>
          <w:sz w:val="24"/>
          <w:rtl/>
          <w:lang w:bidi="fa-IR"/>
        </w:rPr>
        <w:t xml:space="preserve">برای چنین یافتنی، علم توحید و توجه به صفات منحصر به فرد الله ضروری است. اگر کسی نتواند خداوند را در هر حال ببیند نمی‌تواند به لقاء او در هر لحظه نایل شود و چنین کسی نمی‌تواند به رضایت و خوشی دست یابد. </w:t>
      </w:r>
    </w:p>
    <w:p w:rsidR="00A71AA3" w:rsidRDefault="00C76477" w:rsidP="00A71AA3">
      <w:pPr>
        <w:spacing w:after="0" w:line="240" w:lineRule="auto"/>
        <w:jc w:val="both"/>
        <w:rPr>
          <w:rFonts w:ascii="w_Lotus" w:eastAsia="Times New Roman" w:hAnsi="w_Lotus" w:hint="cs"/>
          <w:color w:val="000000"/>
          <w:sz w:val="24"/>
          <w:rtl/>
          <w:lang w:bidi="fa-IR"/>
        </w:rPr>
      </w:pPr>
      <w:r>
        <w:rPr>
          <w:rFonts w:ascii="w_Lotus" w:eastAsia="Times New Roman" w:hAnsi="w_Lotus" w:hint="cs"/>
          <w:color w:val="000000"/>
          <w:sz w:val="24"/>
          <w:rtl/>
          <w:lang w:bidi="fa-IR"/>
        </w:rPr>
        <w:t>قطعاً فقدان چنین علمی در زندگی</w:t>
      </w:r>
      <w:r w:rsidR="00A71AA3">
        <w:rPr>
          <w:rFonts w:ascii="w_Lotus" w:eastAsia="Times New Roman" w:hAnsi="w_Lotus" w:hint="cs"/>
          <w:color w:val="000000"/>
          <w:sz w:val="24"/>
          <w:rtl/>
          <w:lang w:bidi="fa-IR"/>
        </w:rPr>
        <w:t>،</w:t>
      </w:r>
      <w:r>
        <w:rPr>
          <w:rFonts w:ascii="w_Lotus" w:eastAsia="Times New Roman" w:hAnsi="w_Lotus" w:hint="cs"/>
          <w:color w:val="000000"/>
          <w:sz w:val="24"/>
          <w:rtl/>
          <w:lang w:bidi="fa-IR"/>
        </w:rPr>
        <w:t xml:space="preserve"> روزنه ورود </w:t>
      </w:r>
      <w:r w:rsidR="00A71AA3">
        <w:rPr>
          <w:rFonts w:ascii="w_Lotus" w:eastAsia="Times New Roman" w:hAnsi="w_Lotus" w:hint="cs"/>
          <w:color w:val="000000"/>
          <w:sz w:val="24"/>
          <w:rtl/>
          <w:lang w:bidi="fa-IR"/>
        </w:rPr>
        <w:t xml:space="preserve">انواع </w:t>
      </w:r>
      <w:r>
        <w:rPr>
          <w:rFonts w:ascii="w_Lotus" w:eastAsia="Times New Roman" w:hAnsi="w_Lotus" w:hint="cs"/>
          <w:color w:val="000000"/>
          <w:sz w:val="24"/>
          <w:rtl/>
          <w:lang w:bidi="fa-IR"/>
        </w:rPr>
        <w:t xml:space="preserve">شرور در زندگی را باز می‌کند و باعث </w:t>
      </w:r>
      <w:r w:rsidR="00A71AA3">
        <w:rPr>
          <w:rFonts w:ascii="w_Lotus" w:eastAsia="Times New Roman" w:hAnsi="w_Lotus" w:hint="cs"/>
          <w:color w:val="000000"/>
          <w:sz w:val="24"/>
          <w:rtl/>
          <w:lang w:bidi="fa-IR"/>
        </w:rPr>
        <w:t xml:space="preserve">انواع </w:t>
      </w:r>
      <w:r>
        <w:rPr>
          <w:rFonts w:ascii="w_Lotus" w:eastAsia="Times New Roman" w:hAnsi="w_Lotus" w:hint="cs"/>
          <w:color w:val="000000"/>
          <w:sz w:val="24"/>
          <w:rtl/>
          <w:lang w:bidi="fa-IR"/>
        </w:rPr>
        <w:t xml:space="preserve">محرومیت </w:t>
      </w:r>
      <w:r w:rsidR="00A71AA3">
        <w:rPr>
          <w:rFonts w:ascii="w_Lotus" w:eastAsia="Times New Roman" w:hAnsi="w_Lotus" w:hint="cs"/>
          <w:color w:val="000000"/>
          <w:sz w:val="24"/>
          <w:rtl/>
          <w:lang w:bidi="fa-IR"/>
        </w:rPr>
        <w:t>می‌شود.</w:t>
      </w:r>
    </w:p>
    <w:p w:rsidR="00A71AA3" w:rsidRDefault="00A71AA3" w:rsidP="00A71AA3">
      <w:pPr>
        <w:spacing w:after="0" w:line="240" w:lineRule="auto"/>
        <w:jc w:val="both"/>
        <w:rPr>
          <w:rFonts w:ascii="w_Lotus" w:eastAsia="Times New Roman" w:hAnsi="w_Lotus" w:hint="cs"/>
          <w:color w:val="000000"/>
          <w:sz w:val="24"/>
          <w:rtl/>
          <w:lang w:bidi="fa-IR"/>
        </w:rPr>
      </w:pPr>
      <w:r>
        <w:rPr>
          <w:rFonts w:ascii="w_Lotus" w:eastAsia="Times New Roman" w:hAnsi="w_Lotus" w:hint="cs"/>
          <w:color w:val="000000"/>
          <w:sz w:val="24"/>
          <w:rtl/>
          <w:lang w:bidi="fa-IR"/>
        </w:rPr>
        <w:t>در صورتی که انسان نسبت به خداوند بی‌اعتنا باشد و نتواند جلوه‌های او را در هر لحظه مشاهده کند نسبت به هیچ چیز نمی‌تواند یقین کند و اگر به چیز یقین کند قطعاً به خطا و لغزش گرفتار می‌شود. زیرا حق تنها چیزی است که به ذات خود واضح و واضح‌کننده است و به غیر آن هیچ چیز به خودی خود نه واضح و نه واضح‌کننده است.</w:t>
      </w:r>
    </w:p>
    <w:p w:rsidR="00A71AA3" w:rsidRDefault="00A71AA3" w:rsidP="00A71AA3">
      <w:pPr>
        <w:spacing w:after="0" w:line="240" w:lineRule="auto"/>
        <w:jc w:val="both"/>
        <w:rPr>
          <w:rFonts w:ascii="w_Lotus" w:eastAsia="Times New Roman" w:hAnsi="w_Lotus" w:hint="cs"/>
          <w:color w:val="000000"/>
          <w:sz w:val="24"/>
          <w:rtl/>
          <w:lang w:bidi="fa-IR"/>
        </w:rPr>
      </w:pPr>
      <w:r>
        <w:rPr>
          <w:rFonts w:ascii="w_Lotus" w:eastAsia="Times New Roman" w:hAnsi="w_Lotus" w:hint="cs"/>
          <w:color w:val="000000"/>
          <w:sz w:val="24"/>
          <w:rtl/>
          <w:lang w:bidi="fa-IR"/>
        </w:rPr>
        <w:t>بر همین اساس حضرت امیر علیه السلام برخوداری از برهان را که عامل حفظ از شرور است، با سوره مبارکه توحید مرتبط دانسته‌اند.</w:t>
      </w:r>
    </w:p>
    <w:p w:rsidR="00BD4F8B" w:rsidRPr="00943214" w:rsidRDefault="00C578B9" w:rsidP="00C578B9">
      <w:pPr>
        <w:spacing w:after="0" w:line="240" w:lineRule="auto"/>
        <w:jc w:val="both"/>
        <w:rPr>
          <w:rFonts w:ascii="Times New Roman" w:eastAsia="Times New Roman" w:hAnsi="Times New Roman" w:cs="B Lotus"/>
          <w:sz w:val="26"/>
          <w:szCs w:val="26"/>
          <w:rtl/>
        </w:rPr>
      </w:pPr>
      <w:r>
        <w:rPr>
          <w:rFonts w:ascii="w_Lotus" w:eastAsia="Times New Roman" w:hAnsi="w_Lotus" w:hint="cs"/>
          <w:color w:val="000000"/>
          <w:sz w:val="24"/>
          <w:rtl/>
          <w:lang w:bidi="fa-IR"/>
        </w:rPr>
        <w:t>حق که یگانه وجود است قوام همه هستی و علت ایجاد و بقای آنهاست و هر اثری به یمن او پدیدار می‌شود. این برهان عامل اصلی در درک حضور او در هر چیز، قبل، حین و بعد از مشاهده آن است و بیشترین تأثیر را در دفع شرور از انسان دارد.</w:t>
      </w:r>
    </w:p>
    <w:p w:rsidR="00BD4F8B" w:rsidRPr="000113E6" w:rsidRDefault="00BD4F8B" w:rsidP="000113E6">
      <w:pPr>
        <w:pStyle w:val="Heading4"/>
        <w:spacing w:before="0" w:after="0"/>
        <w:rPr>
          <w:rFonts w:ascii="w_Mitra Black" w:hAnsi="w_Mitra Black" w:cs="w_Mitra Black"/>
          <w:b w:val="0"/>
          <w:bCs w:val="0"/>
          <w:sz w:val="24"/>
          <w:szCs w:val="24"/>
          <w:rtl/>
        </w:rPr>
      </w:pPr>
      <w:r w:rsidRPr="000113E6">
        <w:rPr>
          <w:rFonts w:ascii="w_Mitra Black" w:hAnsi="w_Mitra Black" w:cs="w_Mitra Black" w:hint="cs"/>
          <w:b w:val="0"/>
          <w:bCs w:val="0"/>
          <w:sz w:val="24"/>
          <w:szCs w:val="24"/>
          <w:rtl/>
        </w:rPr>
        <w:lastRenderedPageBreak/>
        <w:t>17-</w:t>
      </w:r>
      <w:r w:rsidR="00935D54" w:rsidRPr="000113E6">
        <w:rPr>
          <w:rFonts w:ascii="w_Mitra Black" w:hAnsi="w_Mitra Black" w:cs="w_Mitra Black" w:hint="cs"/>
          <w:b w:val="0"/>
          <w:bCs w:val="0"/>
          <w:sz w:val="24"/>
          <w:szCs w:val="24"/>
          <w:rtl/>
        </w:rPr>
        <w:t>3</w:t>
      </w:r>
      <w:r w:rsidR="00881A3E" w:rsidRPr="000113E6">
        <w:rPr>
          <w:rFonts w:ascii="w_Mitra Black" w:hAnsi="w_Mitra Black" w:cs="w_Mitra Black" w:hint="cs"/>
          <w:b w:val="0"/>
          <w:bCs w:val="0"/>
          <w:sz w:val="24"/>
          <w:szCs w:val="24"/>
          <w:rtl/>
        </w:rPr>
        <w:t>-</w:t>
      </w:r>
      <w:r w:rsidRPr="000113E6">
        <w:rPr>
          <w:rFonts w:ascii="w_Mitra Black" w:hAnsi="w_Mitra Black" w:cs="w_Mitra Black" w:hint="cs"/>
          <w:b w:val="0"/>
          <w:bCs w:val="0"/>
          <w:sz w:val="24"/>
          <w:szCs w:val="24"/>
          <w:rtl/>
        </w:rPr>
        <w:t xml:space="preserve">5. </w:t>
      </w:r>
      <w:r w:rsidR="00FE6410" w:rsidRPr="000113E6">
        <w:rPr>
          <w:rFonts w:ascii="w_Mitra Black" w:hAnsi="w_Mitra Black" w:cs="w_Mitra Black" w:hint="cs"/>
          <w:b w:val="0"/>
          <w:bCs w:val="0"/>
          <w:sz w:val="24"/>
          <w:szCs w:val="24"/>
          <w:rtl/>
        </w:rPr>
        <w:t xml:space="preserve">فرایند بهره‌مندی از </w:t>
      </w:r>
      <w:r w:rsidRPr="000113E6">
        <w:rPr>
          <w:rFonts w:ascii="w_Mitra Black" w:hAnsi="w_Mitra Black" w:cs="w_Mitra Black" w:hint="cs"/>
          <w:b w:val="0"/>
          <w:bCs w:val="0"/>
          <w:sz w:val="24"/>
          <w:szCs w:val="24"/>
          <w:rtl/>
        </w:rPr>
        <w:t>حرز</w:t>
      </w:r>
    </w:p>
    <w:p w:rsidR="00100455" w:rsidRDefault="00D44955" w:rsidP="00100455">
      <w:pPr>
        <w:spacing w:after="0" w:line="240" w:lineRule="auto"/>
        <w:jc w:val="both"/>
        <w:rPr>
          <w:rFonts w:ascii="w_Lotus" w:eastAsia="Times New Roman" w:hAnsi="w_Lotus" w:hint="cs"/>
          <w:color w:val="7800FA"/>
          <w:sz w:val="24"/>
          <w:rtl/>
          <w:lang w:bidi="fa-IR"/>
        </w:rPr>
      </w:pPr>
      <w:r>
        <w:rPr>
          <w:rFonts w:ascii="w_Lotus" w:eastAsia="Times New Roman" w:hAnsi="w_Lotus" w:hint="cs"/>
          <w:color w:val="7800FA"/>
          <w:sz w:val="24"/>
          <w:rtl/>
          <w:lang w:bidi="fa-IR"/>
        </w:rPr>
        <w:t xml:space="preserve">شناخت آسیب‌ها و اختلال‌ها و مقابله با آنها گاهی به صورت تفصیلی اتفاق می‌افتد و گاهی به صورت اجمالی محقق می‌شود. در این صورت انسان نیازمند </w:t>
      </w:r>
      <w:r w:rsidR="004E777D" w:rsidRPr="00BC2A21">
        <w:rPr>
          <w:rFonts w:ascii="w_Lotus" w:eastAsia="Times New Roman" w:hAnsi="w_Lotus"/>
          <w:color w:val="7800FA"/>
          <w:sz w:val="24"/>
          <w:rtl/>
          <w:lang w:bidi="fa-IR"/>
        </w:rPr>
        <w:t xml:space="preserve">وسیله‌ای </w:t>
      </w:r>
      <w:r>
        <w:rPr>
          <w:rFonts w:ascii="w_Lotus" w:eastAsia="Times New Roman" w:hAnsi="w_Lotus" w:hint="cs"/>
          <w:color w:val="7800FA"/>
          <w:sz w:val="24"/>
          <w:rtl/>
          <w:lang w:bidi="fa-IR"/>
        </w:rPr>
        <w:t xml:space="preserve">است </w:t>
      </w:r>
      <w:r w:rsidR="004E777D" w:rsidRPr="00BC2A21">
        <w:rPr>
          <w:rFonts w:ascii="w_Lotus" w:eastAsia="Times New Roman" w:hAnsi="w_Lotus"/>
          <w:color w:val="7800FA"/>
          <w:sz w:val="24"/>
          <w:rtl/>
          <w:lang w:bidi="fa-IR"/>
        </w:rPr>
        <w:t xml:space="preserve">که </w:t>
      </w:r>
      <w:r w:rsidR="00100455">
        <w:rPr>
          <w:rFonts w:ascii="w_Lotus" w:eastAsia="Times New Roman" w:hAnsi="w_Lotus" w:hint="cs"/>
          <w:color w:val="7800FA"/>
          <w:sz w:val="24"/>
          <w:rtl/>
          <w:lang w:bidi="fa-IR"/>
        </w:rPr>
        <w:t>خود</w:t>
      </w:r>
      <w:r>
        <w:rPr>
          <w:rFonts w:ascii="w_Lotus" w:eastAsia="Times New Roman" w:hAnsi="w_Lotus" w:hint="cs"/>
          <w:color w:val="7800FA"/>
          <w:sz w:val="24"/>
          <w:rtl/>
          <w:lang w:bidi="fa-IR"/>
        </w:rPr>
        <w:t>،</w:t>
      </w:r>
      <w:r w:rsidR="004E777D" w:rsidRPr="00BC2A21">
        <w:rPr>
          <w:rFonts w:ascii="w_Lotus" w:eastAsia="Times New Roman" w:hAnsi="w_Lotus"/>
          <w:color w:val="7800FA"/>
          <w:sz w:val="24"/>
          <w:rtl/>
          <w:lang w:bidi="fa-IR"/>
        </w:rPr>
        <w:t xml:space="preserve"> </w:t>
      </w:r>
      <w:r w:rsidR="00100455">
        <w:rPr>
          <w:rFonts w:ascii="w_Lotus" w:eastAsia="Times New Roman" w:hAnsi="w_Lotus" w:hint="cs"/>
          <w:color w:val="7800FA"/>
          <w:sz w:val="24"/>
          <w:rtl/>
          <w:lang w:bidi="fa-IR"/>
        </w:rPr>
        <w:t xml:space="preserve">منتسبین </w:t>
      </w:r>
      <w:r w:rsidR="004E777D" w:rsidRPr="00BC2A21">
        <w:rPr>
          <w:rFonts w:ascii="w_Lotus" w:eastAsia="Times New Roman" w:hAnsi="w_Lotus"/>
          <w:color w:val="7800FA"/>
          <w:sz w:val="24"/>
          <w:rtl/>
          <w:lang w:bidi="fa-IR"/>
        </w:rPr>
        <w:t>و آثار او را در وضعیت ایمنی‌بخشی قرار ‌دهد و</w:t>
      </w:r>
      <w:r w:rsidR="00932AAD">
        <w:rPr>
          <w:rFonts w:ascii="w_Lotus" w:eastAsia="Times New Roman" w:hAnsi="w_Lotus" w:hint="cs"/>
          <w:color w:val="7800FA"/>
          <w:sz w:val="24"/>
          <w:rtl/>
          <w:lang w:bidi="fa-IR"/>
        </w:rPr>
        <w:t xml:space="preserve"> </w:t>
      </w:r>
      <w:r w:rsidR="004E777D" w:rsidRPr="00BC2A21">
        <w:rPr>
          <w:rFonts w:ascii="w_Lotus" w:eastAsia="Times New Roman" w:hAnsi="w_Lotus"/>
          <w:color w:val="7800FA"/>
          <w:sz w:val="24"/>
          <w:rtl/>
          <w:lang w:bidi="fa-IR"/>
        </w:rPr>
        <w:t xml:space="preserve"> </w:t>
      </w:r>
      <w:r w:rsidR="00100455">
        <w:rPr>
          <w:rFonts w:ascii="w_Lotus" w:eastAsia="Times New Roman" w:hAnsi="w_Lotus" w:hint="cs"/>
          <w:color w:val="7800FA"/>
          <w:sz w:val="24"/>
          <w:rtl/>
          <w:lang w:bidi="fa-IR"/>
        </w:rPr>
        <w:t xml:space="preserve">آنها را در پناهگاه امنی قرار دهد. این پناهگاه امن که به نام حرز معروف است انسان را دانسته یا نادانسته از </w:t>
      </w:r>
      <w:r w:rsidR="004E777D" w:rsidRPr="00BC2A21">
        <w:rPr>
          <w:rFonts w:ascii="w_Lotus" w:eastAsia="Times New Roman" w:hAnsi="w_Lotus"/>
          <w:color w:val="7800FA"/>
          <w:sz w:val="24"/>
          <w:rtl/>
          <w:lang w:bidi="fa-IR"/>
        </w:rPr>
        <w:t xml:space="preserve">شرور </w:t>
      </w:r>
      <w:r w:rsidR="00100455">
        <w:rPr>
          <w:rFonts w:ascii="w_Lotus" w:eastAsia="Times New Roman" w:hAnsi="w_Lotus" w:hint="cs"/>
          <w:color w:val="7800FA"/>
          <w:sz w:val="24"/>
          <w:rtl/>
          <w:lang w:bidi="fa-IR"/>
        </w:rPr>
        <w:t>ایمن می‌کند.</w:t>
      </w:r>
    </w:p>
    <w:p w:rsidR="00100455" w:rsidRDefault="00100455" w:rsidP="00100455">
      <w:pPr>
        <w:spacing w:after="0" w:line="240" w:lineRule="auto"/>
        <w:jc w:val="both"/>
        <w:rPr>
          <w:rFonts w:ascii="w_Lotus" w:eastAsia="Times New Roman" w:hAnsi="w_Lotus" w:hint="cs"/>
          <w:color w:val="7800FA"/>
          <w:sz w:val="24"/>
          <w:rtl/>
          <w:lang w:bidi="fa-IR"/>
        </w:rPr>
      </w:pPr>
      <w:r>
        <w:rPr>
          <w:rFonts w:ascii="w_Lotus" w:eastAsia="Times New Roman" w:hAnsi="w_Lotus" w:hint="cs"/>
          <w:color w:val="7800FA"/>
          <w:sz w:val="24"/>
          <w:rtl/>
          <w:lang w:bidi="fa-IR"/>
        </w:rPr>
        <w:t>بسیاری از اذکار که خواندن آنها در شبانه روز توصیه شده است و یا اعمالی مانند صدقه و خوش‌اخلاقی اذکار و اعمالی هستند که به عنوان پناهگاه عمل کرده و خواسته یا ناخواسته، دانسته یا نادانسته فرد را از انواع بلاها مصون می‌دارند.</w:t>
      </w:r>
    </w:p>
    <w:p w:rsidR="00100455" w:rsidRDefault="00100455" w:rsidP="00100455">
      <w:pPr>
        <w:spacing w:after="0" w:line="240" w:lineRule="auto"/>
        <w:jc w:val="both"/>
        <w:rPr>
          <w:rFonts w:ascii="w_Lotus" w:eastAsia="Times New Roman" w:hAnsi="w_Lotus" w:hint="cs"/>
          <w:color w:val="7800FA"/>
          <w:sz w:val="24"/>
          <w:rtl/>
          <w:lang w:bidi="fa-IR"/>
        </w:rPr>
      </w:pPr>
      <w:r>
        <w:rPr>
          <w:rFonts w:ascii="w_Lotus" w:eastAsia="Times New Roman" w:hAnsi="w_Lotus" w:hint="cs"/>
          <w:color w:val="7800FA"/>
          <w:sz w:val="24"/>
          <w:rtl/>
          <w:lang w:bidi="fa-IR"/>
        </w:rPr>
        <w:t>شناخت این پناهگاه‌ها می‌‌تواند موجب ایمنی شرور دانسته شده به صورت تفصیلی یا اجمالی گردد.</w:t>
      </w:r>
    </w:p>
    <w:p w:rsidR="00BD4F8B" w:rsidRPr="00943214" w:rsidRDefault="00100455" w:rsidP="00100455">
      <w:pPr>
        <w:spacing w:after="0" w:line="240" w:lineRule="auto"/>
        <w:jc w:val="both"/>
        <w:rPr>
          <w:rFonts w:ascii="Times New Roman" w:eastAsia="Times New Roman" w:hAnsi="Times New Roman" w:cs="B Lotus"/>
          <w:sz w:val="26"/>
          <w:szCs w:val="26"/>
          <w:rtl/>
        </w:rPr>
      </w:pPr>
      <w:r>
        <w:rPr>
          <w:rFonts w:ascii="w_Lotus" w:eastAsia="Times New Roman" w:hAnsi="w_Lotus" w:hint="cs"/>
          <w:color w:val="7800FA"/>
          <w:sz w:val="24"/>
          <w:rtl/>
          <w:lang w:bidi="fa-IR"/>
        </w:rPr>
        <w:t>حضرت امیر علیه السلام در دعای خصله این ابزار را با دو سوره مارکه ناس و فلق مرتبط دانسته‌اند. شاید علت این امر در تأثیر تکوینی این دو سوره در محافظت قاری آن باشد و یا به دلیل معرفی شرور به صورت اجمالی و یا تفصیلی است.</w:t>
      </w:r>
    </w:p>
    <w:p w:rsidR="00BD4F8B" w:rsidRPr="000113E6" w:rsidRDefault="00BD4F8B" w:rsidP="000113E6">
      <w:pPr>
        <w:pStyle w:val="Heading4"/>
        <w:spacing w:before="0" w:after="0"/>
        <w:rPr>
          <w:rFonts w:ascii="w_Mitra Black" w:hAnsi="w_Mitra Black" w:cs="w_Mitra Black"/>
          <w:b w:val="0"/>
          <w:bCs w:val="0"/>
          <w:sz w:val="24"/>
          <w:szCs w:val="24"/>
          <w:rtl/>
        </w:rPr>
      </w:pPr>
      <w:r w:rsidRPr="000113E6">
        <w:rPr>
          <w:rFonts w:ascii="w_Mitra Black" w:hAnsi="w_Mitra Black" w:cs="w_Mitra Black" w:hint="cs"/>
          <w:b w:val="0"/>
          <w:bCs w:val="0"/>
          <w:sz w:val="24"/>
          <w:szCs w:val="24"/>
          <w:rtl/>
        </w:rPr>
        <w:t>18-</w:t>
      </w:r>
      <w:r w:rsidR="00935D54" w:rsidRPr="000113E6">
        <w:rPr>
          <w:rFonts w:ascii="w_Mitra Black" w:hAnsi="w_Mitra Black" w:cs="w_Mitra Black" w:hint="cs"/>
          <w:b w:val="0"/>
          <w:bCs w:val="0"/>
          <w:sz w:val="24"/>
          <w:szCs w:val="24"/>
          <w:rtl/>
        </w:rPr>
        <w:t>3</w:t>
      </w:r>
      <w:r w:rsidR="00881A3E" w:rsidRPr="000113E6">
        <w:rPr>
          <w:rFonts w:ascii="w_Mitra Black" w:hAnsi="w_Mitra Black" w:cs="w_Mitra Black" w:hint="cs"/>
          <w:b w:val="0"/>
          <w:bCs w:val="0"/>
          <w:sz w:val="24"/>
          <w:szCs w:val="24"/>
          <w:rtl/>
        </w:rPr>
        <w:t>-</w:t>
      </w:r>
      <w:r w:rsidRPr="000113E6">
        <w:rPr>
          <w:rFonts w:ascii="w_Mitra Black" w:hAnsi="w_Mitra Black" w:cs="w_Mitra Black" w:hint="cs"/>
          <w:b w:val="0"/>
          <w:bCs w:val="0"/>
          <w:sz w:val="24"/>
          <w:szCs w:val="24"/>
          <w:rtl/>
        </w:rPr>
        <w:t xml:space="preserve">5. </w:t>
      </w:r>
      <w:r w:rsidR="00FE6410" w:rsidRPr="000113E6">
        <w:rPr>
          <w:rFonts w:ascii="w_Mitra Black" w:hAnsi="w_Mitra Black" w:cs="w_Mitra Black" w:hint="cs"/>
          <w:b w:val="0"/>
          <w:bCs w:val="0"/>
          <w:sz w:val="24"/>
          <w:szCs w:val="24"/>
          <w:rtl/>
        </w:rPr>
        <w:t xml:space="preserve">فرایند بهره‌مندی از </w:t>
      </w:r>
      <w:r w:rsidRPr="000113E6">
        <w:rPr>
          <w:rFonts w:ascii="w_Mitra Black" w:hAnsi="w_Mitra Black" w:cs="w_Mitra Black" w:hint="cs"/>
          <w:b w:val="0"/>
          <w:bCs w:val="0"/>
          <w:sz w:val="24"/>
          <w:szCs w:val="24"/>
          <w:rtl/>
        </w:rPr>
        <w:t>امان</w:t>
      </w:r>
    </w:p>
    <w:p w:rsidR="00BD4F8B" w:rsidRPr="00100455" w:rsidRDefault="00BD4F8B" w:rsidP="00100455">
      <w:pPr>
        <w:spacing w:after="0" w:line="240" w:lineRule="auto"/>
        <w:jc w:val="both"/>
        <w:rPr>
          <w:rFonts w:ascii="w_Lotus" w:eastAsia="Times New Roman" w:hAnsi="w_Lotus"/>
          <w:color w:val="7800FA"/>
          <w:sz w:val="24"/>
          <w:rtl/>
          <w:lang w:bidi="fa-IR"/>
        </w:rPr>
      </w:pPr>
      <w:r w:rsidRPr="00100455">
        <w:rPr>
          <w:rFonts w:ascii="w_Lotus" w:eastAsia="Times New Roman" w:hAnsi="w_Lotus" w:hint="cs"/>
          <w:color w:val="7800FA"/>
          <w:sz w:val="24"/>
          <w:rtl/>
          <w:lang w:bidi="fa-IR"/>
        </w:rPr>
        <w:t>ثمره نهایی تمامی پناهگاه</w:t>
      </w:r>
      <w:r w:rsidRPr="00100455">
        <w:rPr>
          <w:rFonts w:ascii="w_Lotus" w:eastAsia="Times New Roman" w:hAnsi="w_Lotus" w:hint="cs"/>
          <w:color w:val="7800FA"/>
          <w:sz w:val="24"/>
          <w:rtl/>
          <w:lang w:bidi="fa-IR"/>
        </w:rPr>
        <w:softHyphen/>
        <w:t>های یاد شده ایجاد ساحت ملکوتی و بلندمرتبه</w:t>
      </w:r>
      <w:r w:rsidRPr="00100455">
        <w:rPr>
          <w:rFonts w:ascii="w_Lotus" w:eastAsia="Times New Roman" w:hAnsi="w_Lotus" w:hint="cs"/>
          <w:color w:val="7800FA"/>
          <w:sz w:val="24"/>
          <w:rtl/>
          <w:lang w:bidi="fa-IR"/>
        </w:rPr>
        <w:softHyphen/>
        <w:t>ای از امنیت است، تا بدان حد که محل نزول وحی، روح و ملائکه الهی قرار گرفته و حصن حصینی خواهد شد که هر چیز دیگری نیز در ذیل آن و به واسطه قرار گرفتن در حصن آن، از هر گزند و آسیبی در امان خواهد بود. این سطح که بالاترین سطح پناه به شمار می</w:t>
      </w:r>
      <w:r w:rsidRPr="00100455">
        <w:rPr>
          <w:rFonts w:ascii="w_Lotus" w:eastAsia="Times New Roman" w:hAnsi="w_Lotus" w:hint="cs"/>
          <w:color w:val="7800FA"/>
          <w:sz w:val="24"/>
          <w:rtl/>
          <w:lang w:bidi="fa-IR"/>
        </w:rPr>
        <w:softHyphen/>
        <w:t>رود، در سوره مبارکه قدر تبیین شده است.</w:t>
      </w:r>
    </w:p>
    <w:p w:rsidR="00BD4F8B" w:rsidRDefault="00BD4F8B" w:rsidP="00100455">
      <w:pPr>
        <w:spacing w:after="0" w:line="240" w:lineRule="auto"/>
        <w:jc w:val="both"/>
        <w:rPr>
          <w:rFonts w:ascii="w_Lotus" w:eastAsia="Times New Roman" w:hAnsi="w_Lotus" w:hint="cs"/>
          <w:color w:val="7800FA"/>
          <w:sz w:val="24"/>
          <w:rtl/>
          <w:lang w:bidi="fa-IR"/>
        </w:rPr>
      </w:pPr>
      <w:r w:rsidRPr="00100455">
        <w:rPr>
          <w:rFonts w:ascii="w_Lotus" w:eastAsia="Times New Roman" w:hAnsi="w_Lotus" w:hint="cs"/>
          <w:color w:val="7800FA"/>
          <w:sz w:val="24"/>
          <w:rtl/>
          <w:lang w:bidi="fa-IR"/>
        </w:rPr>
        <w:t xml:space="preserve"> </w:t>
      </w:r>
      <w:r w:rsidR="004E777D" w:rsidRPr="00100455">
        <w:rPr>
          <w:rFonts w:ascii="w_Lotus" w:eastAsia="Times New Roman" w:hAnsi="w_Lotus"/>
          <w:color w:val="7800FA"/>
          <w:sz w:val="24"/>
          <w:rtl/>
          <w:lang w:bidi="fa-IR"/>
        </w:rPr>
        <w:t>وسیله‌ای که اضطراب را از انسان زایل کرده در او امنیت نسبت به شرور را استوار می‌سازد.</w:t>
      </w:r>
      <w:r w:rsidR="00100455" w:rsidRPr="00100455">
        <w:rPr>
          <w:rFonts w:ascii="w_Lotus" w:eastAsia="Times New Roman" w:hAnsi="w_Lotus" w:hint="cs"/>
          <w:color w:val="7800FA"/>
          <w:sz w:val="24"/>
          <w:rtl/>
          <w:lang w:bidi="fa-IR"/>
        </w:rPr>
        <w:t xml:space="preserve"> این امان تنها به یمن انسان جامع کامل و حجت خدا و بقیه الله اتفاق می‌افتد از این رو حضرت امیر علیه السلام در دعای خصله امان را با سوره مبارکه قدر مرتبط دانسته‌اند.</w:t>
      </w:r>
    </w:p>
    <w:p w:rsidR="000113E6" w:rsidRDefault="000113E6" w:rsidP="000113E6">
      <w:pPr>
        <w:spacing w:after="0" w:line="240" w:lineRule="auto"/>
        <w:jc w:val="both"/>
        <w:rPr>
          <w:rFonts w:ascii="w_Lotus" w:eastAsia="Times New Roman" w:hAnsi="w_Lotus" w:hint="cs"/>
          <w:color w:val="7800FA"/>
          <w:sz w:val="24"/>
          <w:rtl/>
          <w:lang w:bidi="fa-IR"/>
        </w:rPr>
      </w:pPr>
      <w:r>
        <w:rPr>
          <w:rFonts w:ascii="w_Lotus" w:eastAsia="Times New Roman" w:hAnsi="w_Lotus" w:hint="cs"/>
          <w:color w:val="7800FA"/>
          <w:sz w:val="24"/>
          <w:rtl/>
          <w:lang w:bidi="fa-IR"/>
        </w:rPr>
        <w:lastRenderedPageBreak/>
        <w:t>اعتقاد به وج</w:t>
      </w:r>
      <w:r w:rsidR="00100455">
        <w:rPr>
          <w:rFonts w:ascii="w_Lotus" w:eastAsia="Times New Roman" w:hAnsi="w_Lotus" w:hint="cs"/>
          <w:color w:val="7800FA"/>
          <w:sz w:val="24"/>
          <w:rtl/>
          <w:lang w:bidi="fa-IR"/>
        </w:rPr>
        <w:t xml:space="preserve">ود شبی که معادل </w:t>
      </w:r>
      <w:r>
        <w:rPr>
          <w:rFonts w:ascii="w_Lotus" w:eastAsia="Times New Roman" w:hAnsi="w_Lotus" w:hint="cs"/>
          <w:color w:val="7800FA"/>
          <w:sz w:val="24"/>
          <w:rtl/>
          <w:lang w:bidi="fa-IR"/>
        </w:rPr>
        <w:t>یک عمر انسان است و می‌‌توان به واسطه آن شب جبران یک عمر را نمود، حسن ظنی زاید الوصف در فرد ایجاد می‌کند که می‌‌تواند عقب‌افتادگی انسان را جبران نماید. و شروری که بدان گرفتار شده و آسیب‌هایی که فرد دیده است را نه تنها به قلم عفو و صفح و غفران ببیند بلکه با تقدیر ارتقای یک عمر خود را مواجه بداند.</w:t>
      </w:r>
    </w:p>
    <w:p w:rsidR="00100455" w:rsidRPr="00100455" w:rsidRDefault="000113E6" w:rsidP="000113E6">
      <w:pPr>
        <w:spacing w:after="0" w:line="240" w:lineRule="auto"/>
        <w:jc w:val="both"/>
        <w:rPr>
          <w:rFonts w:ascii="w_Lotus" w:eastAsia="Times New Roman" w:hAnsi="w_Lotus"/>
          <w:color w:val="7800FA"/>
          <w:sz w:val="24"/>
          <w:rtl/>
          <w:lang w:bidi="fa-IR"/>
        </w:rPr>
      </w:pPr>
      <w:r>
        <w:rPr>
          <w:rFonts w:ascii="w_Lotus" w:eastAsia="Times New Roman" w:hAnsi="w_Lotus" w:hint="cs"/>
          <w:color w:val="7800FA"/>
          <w:sz w:val="24"/>
          <w:rtl/>
          <w:lang w:bidi="fa-IR"/>
        </w:rPr>
        <w:t xml:space="preserve">چنین انسانی با چنین حسن ظنی لازم است ضمن آنکه از درگاه خدا مأیوس نیست، بیهوده نیز به رحمت خدا نیز متکی نشود. بلکه با اتصال به قطب عالم امکان و توسل به او خود را به ارتقای شب قدر برساند. و از دسترس بسیاری از شرور دور نماید.    </w:t>
      </w:r>
    </w:p>
    <w:p w:rsidR="00BD4F8B" w:rsidRDefault="00BD4F8B" w:rsidP="00BD4F8B">
      <w:pPr>
        <w:spacing w:after="0"/>
        <w:rPr>
          <w:sz w:val="24"/>
          <w:rtl/>
          <w:lang w:bidi="fa-IR"/>
        </w:rPr>
      </w:pPr>
    </w:p>
    <w:p w:rsidR="00BD4F8B" w:rsidRDefault="00BD4F8B" w:rsidP="00BD4F8B">
      <w:pPr>
        <w:spacing w:after="0"/>
        <w:rPr>
          <w:sz w:val="24"/>
          <w:rtl/>
          <w:lang w:bidi="fa-IR"/>
        </w:rPr>
        <w:sectPr w:rsidR="00BD4F8B" w:rsidSect="00E543E6">
          <w:headerReference w:type="default" r:id="rId81"/>
          <w:footnotePr>
            <w:numRestart w:val="eachPage"/>
          </w:footnotePr>
          <w:pgSz w:w="9356" w:h="13608" w:code="9"/>
          <w:pgMar w:top="1701" w:right="1247" w:bottom="1588" w:left="1985" w:header="567" w:footer="567" w:gutter="0"/>
          <w:cols w:space="720"/>
          <w:titlePg/>
          <w:bidi/>
          <w:rtlGutter/>
          <w:docGrid w:linePitch="360"/>
        </w:sectPr>
      </w:pPr>
    </w:p>
    <w:p w:rsidR="00BD4F8B" w:rsidRDefault="00BD4F8B" w:rsidP="000113E6">
      <w:pPr>
        <w:pStyle w:val="Heading1"/>
        <w:rPr>
          <w:rFonts w:ascii="Neirizi" w:hAnsi="Neirizi" w:cs="Neirizi"/>
          <w:sz w:val="40"/>
          <w:szCs w:val="40"/>
          <w:rtl/>
        </w:rPr>
      </w:pPr>
      <w:bookmarkStart w:id="106" w:name="_Toc412839254"/>
      <w:bookmarkStart w:id="107" w:name="_Toc412839575"/>
      <w:r w:rsidRPr="00280A41">
        <w:rPr>
          <w:rFonts w:ascii="Neirizi" w:hAnsi="Neirizi" w:cs="Neirizi"/>
          <w:sz w:val="40"/>
          <w:szCs w:val="40"/>
          <w:rtl/>
        </w:rPr>
        <w:lastRenderedPageBreak/>
        <w:t>خاتمه: انذار و بلاغ</w:t>
      </w:r>
      <w:bookmarkEnd w:id="106"/>
      <w:bookmarkEnd w:id="107"/>
      <w:r>
        <w:rPr>
          <w:rFonts w:ascii="Neirizi" w:hAnsi="Neirizi" w:cs="Neirizi"/>
          <w:sz w:val="40"/>
          <w:szCs w:val="40"/>
          <w:rtl/>
        </w:rPr>
        <w:br w:type="page"/>
      </w:r>
    </w:p>
    <w:p w:rsidR="005E4AC7" w:rsidRPr="005E4AC7" w:rsidRDefault="005E4AC7" w:rsidP="000113E6">
      <w:pPr>
        <w:pStyle w:val="Heading2"/>
        <w:rPr>
          <w:rFonts w:ascii="w_Mitra Black" w:hAnsi="w_Mitra Black" w:cs="w_Mitra Black"/>
          <w:color w:val="242887"/>
          <w:sz w:val="24"/>
          <w:rtl/>
          <w:lang w:bidi="fa-IR"/>
        </w:rPr>
      </w:pPr>
      <w:bookmarkStart w:id="108" w:name="_Toc412839255"/>
      <w:bookmarkStart w:id="109" w:name="_Toc412839576"/>
      <w:r>
        <w:rPr>
          <w:rFonts w:ascii="w_Mitra Black" w:hAnsi="w_Mitra Black" w:cs="w_Mitra Black" w:hint="cs"/>
          <w:color w:val="242887"/>
          <w:sz w:val="24"/>
          <w:rtl/>
          <w:lang w:bidi="fa-IR"/>
        </w:rPr>
        <w:lastRenderedPageBreak/>
        <w:t xml:space="preserve">1. </w:t>
      </w:r>
      <w:r w:rsidRPr="005E4AC7">
        <w:rPr>
          <w:rFonts w:ascii="w_Mitra Black" w:hAnsi="w_Mitra Black" w:cs="w_Mitra Black"/>
          <w:color w:val="242887"/>
          <w:sz w:val="24"/>
          <w:rtl/>
          <w:lang w:bidi="fa-IR"/>
        </w:rPr>
        <w:t>ضرورت وجود منذر</w:t>
      </w:r>
      <w:bookmarkEnd w:id="108"/>
      <w:bookmarkEnd w:id="109"/>
    </w:p>
    <w:p w:rsidR="005E4AC7" w:rsidRDefault="005E4AC7" w:rsidP="005E4AC7">
      <w:pPr>
        <w:spacing w:after="0" w:line="240" w:lineRule="auto"/>
        <w:jc w:val="both"/>
        <w:rPr>
          <w:rFonts w:ascii="w_Lotus" w:eastAsia="Times New Roman" w:hAnsi="w_Lotus"/>
          <w:color w:val="242887"/>
          <w:sz w:val="24"/>
          <w:rtl/>
          <w:lang w:bidi="fa-IR"/>
        </w:rPr>
      </w:pPr>
      <w:r>
        <w:rPr>
          <w:rFonts w:ascii="w_Lotus" w:eastAsia="Times New Roman" w:hAnsi="w_Lotus" w:hint="cs"/>
          <w:color w:val="242887"/>
          <w:sz w:val="24"/>
          <w:rtl/>
          <w:lang w:bidi="fa-IR"/>
        </w:rPr>
        <w:t xml:space="preserve">زندگی انسان همراه با دل مشغولی‌ها و دغدغه‌هایی است که به طور طبیعی او را رب و مالک و الهش دور می‌کند و به تدریج با قرار گرفتن در ابتلائات از ذکر او دور می‌شود. پیامد دور شدن از یاد و توجه خدا قرار گرفتن تحت اغوای شیاطین جنی و انسی است. </w:t>
      </w:r>
    </w:p>
    <w:p w:rsidR="00C53B15" w:rsidRDefault="005E4AC7" w:rsidP="00C53B15">
      <w:pPr>
        <w:spacing w:after="0" w:line="240" w:lineRule="auto"/>
        <w:jc w:val="both"/>
        <w:rPr>
          <w:rFonts w:ascii="w_Lotus" w:eastAsia="Times New Roman" w:hAnsi="w_Lotus"/>
          <w:color w:val="242887"/>
          <w:sz w:val="24"/>
          <w:rtl/>
          <w:lang w:bidi="fa-IR"/>
        </w:rPr>
      </w:pPr>
      <w:r>
        <w:rPr>
          <w:rFonts w:ascii="w_Lotus" w:eastAsia="Times New Roman" w:hAnsi="w_Lotus" w:hint="cs"/>
          <w:color w:val="242887"/>
          <w:sz w:val="24"/>
          <w:rtl/>
          <w:lang w:bidi="fa-IR"/>
        </w:rPr>
        <w:t>موضوع فوق به عنوان یکی از آموزه‌های اصلی قرآن در سوره‌های متعددی از ق</w:t>
      </w:r>
      <w:r w:rsidR="00C53B15">
        <w:rPr>
          <w:rFonts w:ascii="w_Lotus" w:eastAsia="Times New Roman" w:hAnsi="w_Lotus" w:hint="cs"/>
          <w:color w:val="242887"/>
          <w:sz w:val="24"/>
          <w:rtl/>
          <w:lang w:bidi="fa-IR"/>
        </w:rPr>
        <w:t>رآن از جمله سوره‌های مبارکه ناس و</w:t>
      </w:r>
      <w:r>
        <w:rPr>
          <w:rFonts w:ascii="w_Lotus" w:eastAsia="Times New Roman" w:hAnsi="w_Lotus" w:hint="cs"/>
          <w:color w:val="242887"/>
          <w:sz w:val="24"/>
          <w:rtl/>
          <w:lang w:bidi="fa-IR"/>
        </w:rPr>
        <w:t xml:space="preserve"> یس قابل بررسی است.</w:t>
      </w:r>
    </w:p>
    <w:p w:rsidR="008F12A0" w:rsidRDefault="00C53B15" w:rsidP="008F12A0">
      <w:pPr>
        <w:spacing w:after="0" w:line="240" w:lineRule="auto"/>
        <w:jc w:val="both"/>
        <w:rPr>
          <w:rFonts w:ascii="w_Lotus" w:eastAsia="Times New Roman" w:hAnsi="w_Lotus"/>
          <w:color w:val="242887"/>
          <w:sz w:val="24"/>
          <w:rtl/>
          <w:lang w:bidi="fa-IR"/>
        </w:rPr>
      </w:pPr>
      <w:r>
        <w:rPr>
          <w:rFonts w:ascii="w_Lotus" w:eastAsia="Times New Roman" w:hAnsi="w_Lotus" w:hint="cs"/>
          <w:color w:val="242887"/>
          <w:sz w:val="24"/>
          <w:rtl/>
          <w:lang w:bidi="fa-IR"/>
        </w:rPr>
        <w:t>در این شرایط منذر کسی است که انسان را از غفلت خارج می‌کند.</w:t>
      </w:r>
      <w:r w:rsidR="008F12A0">
        <w:rPr>
          <w:rFonts w:ascii="w_Lotus" w:eastAsia="Times New Roman" w:hAnsi="w_Lotus"/>
          <w:color w:val="242887"/>
          <w:sz w:val="24"/>
          <w:lang w:bidi="fa-IR"/>
        </w:rPr>
        <w:t xml:space="preserve"> </w:t>
      </w:r>
      <w:r w:rsidR="008F12A0">
        <w:rPr>
          <w:rFonts w:ascii="w_Lotus" w:eastAsia="Times New Roman" w:hAnsi="w_Lotus" w:hint="cs"/>
          <w:color w:val="242887"/>
          <w:sz w:val="24"/>
          <w:rtl/>
          <w:lang w:bidi="fa-IR"/>
        </w:rPr>
        <w:t xml:space="preserve"> زیرا او کسی است که دارای علم و هوشیاری است و قدرت تشخیص مقاصد عالی و آسیب‌ها و اختلا‌ل‌ها را یافته است. طبق منطق قرآن این علم و هوشیاری با اتکای وحی ایجاد شده است. در آیات زیر علت منذر شدن پیامبر صلی الله علیه و اله اتصال او به وحی دانسته شده است.</w:t>
      </w:r>
    </w:p>
    <w:p w:rsidR="008F12A0" w:rsidRDefault="008F12A0" w:rsidP="008F12A0">
      <w:pPr>
        <w:tabs>
          <w:tab w:val="left" w:pos="2659"/>
        </w:tabs>
        <w:spacing w:after="0"/>
        <w:jc w:val="both"/>
        <w:rPr>
          <w:rFonts w:ascii="w_Badr" w:eastAsia="Times New Roman" w:hAnsi="w_Badr" w:cs="w_Badr"/>
          <w:color w:val="242887"/>
          <w:sz w:val="24"/>
          <w:rtl/>
          <w:lang w:bidi="fa-IR"/>
        </w:rPr>
      </w:pPr>
      <w:r w:rsidRPr="008F12A0">
        <w:rPr>
          <w:rFonts w:ascii="w_Badr" w:eastAsia="Times New Roman" w:hAnsi="w_Badr" w:cs="w_Badr" w:hint="cs"/>
          <w:color w:val="242887"/>
          <w:sz w:val="24"/>
          <w:rtl/>
          <w:lang w:bidi="fa-IR"/>
        </w:rPr>
        <w:t>وَ إِنَّهُ لَ</w:t>
      </w:r>
      <w:r>
        <w:rPr>
          <w:rFonts w:ascii="w_Badr" w:eastAsia="Times New Roman" w:hAnsi="w_Badr" w:cs="w_Badr" w:hint="cs"/>
          <w:color w:val="242887"/>
          <w:sz w:val="24"/>
          <w:rtl/>
          <w:lang w:bidi="fa-IR"/>
        </w:rPr>
        <w:t xml:space="preserve">تَنْزيلُ رَبِّ الْعالَمينَ * </w:t>
      </w:r>
      <w:r w:rsidRPr="008F12A0">
        <w:rPr>
          <w:rFonts w:ascii="w_Badr" w:eastAsia="Times New Roman" w:hAnsi="w_Badr" w:cs="w_Badr" w:hint="cs"/>
          <w:color w:val="242887"/>
          <w:sz w:val="24"/>
          <w:rtl/>
          <w:lang w:bidi="fa-IR"/>
        </w:rPr>
        <w:t>نَزَ</w:t>
      </w:r>
      <w:r>
        <w:rPr>
          <w:rFonts w:ascii="w_Badr" w:eastAsia="Times New Roman" w:hAnsi="w_Badr" w:cs="w_Badr" w:hint="cs"/>
          <w:color w:val="242887"/>
          <w:sz w:val="24"/>
          <w:rtl/>
          <w:lang w:bidi="fa-IR"/>
        </w:rPr>
        <w:t xml:space="preserve">لَ بِهِ الرُّوحُ الْأَمينُ * </w:t>
      </w:r>
      <w:r w:rsidRPr="008F12A0">
        <w:rPr>
          <w:rFonts w:ascii="w_Badr" w:eastAsia="Times New Roman" w:hAnsi="w_Badr" w:cs="w_Badr" w:hint="cs"/>
          <w:color w:val="242887"/>
          <w:sz w:val="24"/>
          <w:rtl/>
          <w:lang w:bidi="fa-IR"/>
        </w:rPr>
        <w:t>عَلى‏ قَلْبِكَ لِتَكُونَ مِنَ الْمُنْذِري</w:t>
      </w:r>
      <w:r>
        <w:rPr>
          <w:rFonts w:ascii="w_Badr" w:eastAsia="Times New Roman" w:hAnsi="w_Badr" w:cs="w_Badr" w:hint="cs"/>
          <w:color w:val="242887"/>
          <w:sz w:val="24"/>
          <w:rtl/>
          <w:lang w:bidi="fa-IR"/>
        </w:rPr>
        <w:t xml:space="preserve">نَ * بِلِسانٍ عَرَبِيٍّ مُبينٍ * </w:t>
      </w:r>
      <w:r w:rsidRPr="008F12A0">
        <w:rPr>
          <w:rFonts w:ascii="w_Badr" w:eastAsia="Times New Roman" w:hAnsi="w_Badr" w:cs="w_Badr" w:hint="cs"/>
          <w:color w:val="242887"/>
          <w:sz w:val="24"/>
          <w:rtl/>
          <w:lang w:bidi="fa-IR"/>
        </w:rPr>
        <w:t>وَ إِنَّهُ</w:t>
      </w:r>
      <w:r>
        <w:rPr>
          <w:rFonts w:ascii="w_Badr" w:eastAsia="Times New Roman" w:hAnsi="w_Badr" w:cs="w_Badr" w:hint="cs"/>
          <w:color w:val="242887"/>
          <w:sz w:val="24"/>
          <w:rtl/>
          <w:lang w:bidi="fa-IR"/>
        </w:rPr>
        <w:t xml:space="preserve"> لَفي‏ زُبُرِ الْأَوَّلينَ</w:t>
      </w:r>
      <w:r>
        <w:rPr>
          <w:rStyle w:val="FootnoteReference"/>
          <w:rFonts w:ascii="w_Badr" w:eastAsia="Times New Roman" w:hAnsi="w_Badr" w:cs="w_Badr"/>
          <w:color w:val="242887"/>
          <w:sz w:val="24"/>
          <w:rtl/>
          <w:lang w:bidi="fa-IR"/>
        </w:rPr>
        <w:footnoteReference w:id="153"/>
      </w:r>
      <w:r>
        <w:rPr>
          <w:rFonts w:ascii="w_Badr" w:eastAsia="Times New Roman" w:hAnsi="w_Badr" w:cs="w_Badr" w:hint="cs"/>
          <w:color w:val="242887"/>
          <w:sz w:val="24"/>
          <w:rtl/>
          <w:lang w:bidi="fa-IR"/>
        </w:rPr>
        <w:t xml:space="preserve"> </w:t>
      </w:r>
    </w:p>
    <w:p w:rsidR="008F12A0" w:rsidRPr="008F12A0" w:rsidRDefault="008F12A0" w:rsidP="008F12A0">
      <w:pPr>
        <w:tabs>
          <w:tab w:val="left" w:pos="2659"/>
        </w:tabs>
        <w:spacing w:after="0"/>
        <w:jc w:val="both"/>
        <w:rPr>
          <w:rFonts w:ascii="w_Badr" w:eastAsia="Times New Roman" w:hAnsi="w_Badr" w:cs="w_Badr"/>
          <w:color w:val="242887"/>
          <w:sz w:val="24"/>
          <w:rtl/>
          <w:lang w:bidi="fa-IR"/>
        </w:rPr>
      </w:pPr>
      <w:r w:rsidRPr="008F12A0">
        <w:rPr>
          <w:rFonts w:ascii="w_Badr" w:eastAsia="Times New Roman" w:hAnsi="w_Badr" w:cs="w_Badr" w:hint="cs"/>
          <w:color w:val="242887"/>
          <w:sz w:val="24"/>
          <w:rtl/>
          <w:lang w:bidi="fa-IR"/>
        </w:rPr>
        <w:t>مسلّماً اين (قرآن) از سوى پروردگار جهانيان نازل شده است! روح الام</w:t>
      </w:r>
      <w:r>
        <w:rPr>
          <w:rFonts w:ascii="w_Badr" w:eastAsia="Times New Roman" w:hAnsi="w_Badr" w:cs="w_Badr" w:hint="cs"/>
          <w:color w:val="242887"/>
          <w:sz w:val="24"/>
          <w:rtl/>
          <w:lang w:bidi="fa-IR"/>
        </w:rPr>
        <w:t xml:space="preserve">ين آن را نازل كرده است. </w:t>
      </w:r>
      <w:r w:rsidRPr="008F12A0">
        <w:rPr>
          <w:rFonts w:ascii="w_Badr" w:eastAsia="Times New Roman" w:hAnsi="w_Badr" w:cs="w_Badr" w:hint="cs"/>
          <w:color w:val="242887"/>
          <w:sz w:val="24"/>
          <w:rtl/>
          <w:lang w:bidi="fa-IR"/>
        </w:rPr>
        <w:t>بر قلب (پاك) تو</w:t>
      </w:r>
      <w:r>
        <w:rPr>
          <w:rFonts w:ascii="w_Badr" w:eastAsia="Times New Roman" w:hAnsi="w_Badr" w:cs="w_Badr" w:hint="cs"/>
          <w:color w:val="242887"/>
          <w:sz w:val="24"/>
          <w:rtl/>
          <w:lang w:bidi="fa-IR"/>
        </w:rPr>
        <w:t xml:space="preserve">، تا از انذاركنندگان باشى! </w:t>
      </w:r>
      <w:r w:rsidRPr="008F12A0">
        <w:rPr>
          <w:rFonts w:ascii="w_Badr" w:eastAsia="Times New Roman" w:hAnsi="w_Badr" w:cs="w_Badr" w:hint="cs"/>
          <w:color w:val="242887"/>
          <w:sz w:val="24"/>
          <w:rtl/>
          <w:lang w:bidi="fa-IR"/>
        </w:rPr>
        <w:t>آن را به ز</w:t>
      </w:r>
      <w:r>
        <w:rPr>
          <w:rFonts w:ascii="w_Badr" w:eastAsia="Times New Roman" w:hAnsi="w_Badr" w:cs="w_Badr" w:hint="cs"/>
          <w:color w:val="242887"/>
          <w:sz w:val="24"/>
          <w:rtl/>
          <w:lang w:bidi="fa-IR"/>
        </w:rPr>
        <w:t xml:space="preserve">بان عربى آشكار (نازل كرد)! </w:t>
      </w:r>
      <w:r w:rsidRPr="008F12A0">
        <w:rPr>
          <w:rFonts w:ascii="w_Badr" w:eastAsia="Times New Roman" w:hAnsi="w_Badr" w:cs="w_Badr" w:hint="cs"/>
          <w:color w:val="242887"/>
          <w:sz w:val="24"/>
          <w:rtl/>
          <w:lang w:bidi="fa-IR"/>
        </w:rPr>
        <w:t>و توصيف آن در كتابهاى پيشينيان نيز آمده است!</w:t>
      </w:r>
    </w:p>
    <w:p w:rsidR="00C53B15" w:rsidRDefault="00C53B15" w:rsidP="00C53B15">
      <w:pPr>
        <w:spacing w:after="0" w:line="240" w:lineRule="auto"/>
        <w:jc w:val="both"/>
        <w:rPr>
          <w:rFonts w:ascii="w_Lotus" w:eastAsia="Times New Roman" w:hAnsi="w_Lotus"/>
          <w:color w:val="242887"/>
          <w:sz w:val="24"/>
          <w:rtl/>
          <w:lang w:bidi="fa-IR"/>
        </w:rPr>
      </w:pPr>
      <w:r>
        <w:rPr>
          <w:rFonts w:ascii="w_Lotus" w:eastAsia="Times New Roman" w:hAnsi="w_Lotus" w:hint="cs"/>
          <w:color w:val="242887"/>
          <w:sz w:val="24"/>
          <w:rtl/>
          <w:lang w:bidi="fa-IR"/>
        </w:rPr>
        <w:t>توجه دادن افراد به اتصال آنها به پروردگارشان از مهم‌ترین وظایف منذر است و فهم این اتصال اصلی‌ترین راه برای هدایت و خارج شدن از ظلمات است.</w:t>
      </w:r>
    </w:p>
    <w:p w:rsidR="009D0A75" w:rsidRDefault="009D0A75" w:rsidP="009D0A75">
      <w:pPr>
        <w:spacing w:after="0" w:line="240" w:lineRule="auto"/>
        <w:jc w:val="both"/>
        <w:rPr>
          <w:rFonts w:ascii="w_Lotus" w:eastAsia="Times New Roman" w:hAnsi="w_Lotus"/>
          <w:color w:val="242887"/>
          <w:sz w:val="24"/>
          <w:rtl/>
          <w:lang w:bidi="fa-IR"/>
        </w:rPr>
      </w:pPr>
      <w:r>
        <w:rPr>
          <w:rFonts w:ascii="w_Lotus" w:eastAsia="Times New Roman" w:hAnsi="w_Lotus" w:hint="cs"/>
          <w:color w:val="242887"/>
          <w:sz w:val="24"/>
          <w:rtl/>
          <w:lang w:bidi="fa-IR"/>
        </w:rPr>
        <w:t>در سوره مبارکه نوح علت انذار را دور شدن مردم از عذاب درناک بیان کرده است.</w:t>
      </w:r>
    </w:p>
    <w:p w:rsidR="009D0A75" w:rsidRDefault="009D0A75" w:rsidP="009D0A75">
      <w:pPr>
        <w:tabs>
          <w:tab w:val="left" w:pos="2659"/>
        </w:tabs>
        <w:spacing w:after="0"/>
        <w:jc w:val="both"/>
        <w:rPr>
          <w:rFonts w:ascii="w_Badr" w:eastAsia="Times New Roman" w:hAnsi="w_Badr" w:cs="w_Badr"/>
          <w:color w:val="242887"/>
          <w:sz w:val="24"/>
          <w:rtl/>
          <w:lang w:bidi="fa-IR"/>
        </w:rPr>
      </w:pPr>
      <w:r>
        <w:rPr>
          <w:rFonts w:ascii="w_Badr" w:eastAsia="Times New Roman" w:hAnsi="w_Badr" w:cs="w_Badr" w:hint="cs"/>
          <w:color w:val="242887"/>
          <w:sz w:val="24"/>
          <w:rtl/>
          <w:lang w:bidi="fa-IR"/>
        </w:rPr>
        <w:t>ب</w:t>
      </w:r>
      <w:r w:rsidRPr="003870CF">
        <w:rPr>
          <w:rFonts w:ascii="w_Badr" w:eastAsia="Times New Roman" w:hAnsi="w_Badr" w:cs="w_Badr"/>
          <w:color w:val="242887"/>
          <w:sz w:val="24"/>
          <w:rtl/>
          <w:lang w:bidi="fa-IR"/>
        </w:rPr>
        <w:t>سْمِ اللَّهِ الرَّحْمنِ الرَّحيمِ‏</w:t>
      </w:r>
      <w:r>
        <w:rPr>
          <w:rFonts w:ascii="w_Badr" w:eastAsia="Times New Roman" w:hAnsi="w_Badr" w:cs="w_Badr" w:hint="cs"/>
          <w:color w:val="242887"/>
          <w:sz w:val="24"/>
          <w:rtl/>
          <w:lang w:bidi="fa-IR"/>
        </w:rPr>
        <w:t>*</w:t>
      </w:r>
      <w:r w:rsidRPr="003870CF">
        <w:rPr>
          <w:rFonts w:ascii="w_Badr" w:eastAsia="Times New Roman" w:hAnsi="w_Badr" w:cs="w_Badr"/>
          <w:color w:val="242887"/>
          <w:sz w:val="24"/>
          <w:rtl/>
          <w:lang w:bidi="fa-IR"/>
        </w:rPr>
        <w:t>إِنَّا أَرْسَلْنا نُوحاً إِلى‏ قَوْمِهِ أَنْ أَنْذِرْ قَوْمَكَ مِنْ قَبْلِ أَنْ يَأْتِيَهُمْ عَذابٌ أَليمٌ</w:t>
      </w:r>
      <w:r>
        <w:rPr>
          <w:rStyle w:val="FootnoteReference"/>
          <w:rFonts w:ascii="w_Badr" w:eastAsia="Times New Roman" w:hAnsi="w_Badr" w:cs="w_Badr"/>
          <w:color w:val="242887"/>
          <w:sz w:val="24"/>
          <w:rtl/>
          <w:lang w:bidi="fa-IR"/>
        </w:rPr>
        <w:footnoteReference w:id="154"/>
      </w:r>
      <w:r w:rsidRPr="003870CF">
        <w:rPr>
          <w:rFonts w:ascii="w_Badr" w:eastAsia="Times New Roman" w:hAnsi="w_Badr" w:cs="w_Badr"/>
          <w:color w:val="242887"/>
          <w:sz w:val="24"/>
          <w:rtl/>
          <w:lang w:bidi="fa-IR"/>
        </w:rPr>
        <w:tab/>
      </w:r>
    </w:p>
    <w:p w:rsidR="004C15E2" w:rsidRDefault="009D0A75" w:rsidP="009D0A75">
      <w:pPr>
        <w:tabs>
          <w:tab w:val="left" w:pos="2659"/>
        </w:tabs>
        <w:spacing w:after="0"/>
        <w:jc w:val="both"/>
        <w:rPr>
          <w:rFonts w:ascii="w_Badr" w:eastAsia="Times New Roman" w:hAnsi="w_Badr" w:cs="w_Badr"/>
          <w:color w:val="242887"/>
          <w:sz w:val="24"/>
          <w:rtl/>
          <w:lang w:bidi="fa-IR"/>
        </w:rPr>
      </w:pPr>
      <w:r w:rsidRPr="003870CF">
        <w:rPr>
          <w:rFonts w:ascii="w_Badr" w:eastAsia="Times New Roman" w:hAnsi="w_Badr" w:cs="w_Badr" w:hint="cs"/>
          <w:color w:val="242887"/>
          <w:sz w:val="24"/>
          <w:rtl/>
          <w:lang w:bidi="fa-IR"/>
        </w:rPr>
        <w:lastRenderedPageBreak/>
        <w:t>ما نوح را به سوى قومش فرستاديم و گفتيم: «قوم خود را انذار كن پيش از آنكه عذاب دردناك به سراغشان آيد!»</w:t>
      </w:r>
    </w:p>
    <w:p w:rsidR="00EE09D0" w:rsidRPr="00487FCD" w:rsidRDefault="00EE09D0" w:rsidP="00EE09D0">
      <w:pPr>
        <w:tabs>
          <w:tab w:val="left" w:pos="2659"/>
        </w:tabs>
        <w:spacing w:after="0"/>
        <w:jc w:val="both"/>
        <w:rPr>
          <w:rFonts w:ascii="w_Lotus" w:eastAsia="Times New Roman" w:hAnsi="w_Lotus"/>
          <w:color w:val="242887"/>
          <w:sz w:val="24"/>
          <w:rtl/>
          <w:lang w:bidi="fa-IR"/>
        </w:rPr>
      </w:pPr>
      <w:r w:rsidRPr="00487FCD">
        <w:rPr>
          <w:rFonts w:ascii="w_Lotus" w:eastAsia="Times New Roman" w:hAnsi="w_Lotus"/>
          <w:color w:val="242887"/>
          <w:sz w:val="24"/>
          <w:rtl/>
          <w:lang w:bidi="fa-IR"/>
        </w:rPr>
        <w:t xml:space="preserve">با توجه به اینکه خداوند </w:t>
      </w:r>
      <w:r w:rsidR="004C15E2" w:rsidRPr="00487FCD">
        <w:rPr>
          <w:rFonts w:ascii="w_Lotus" w:eastAsia="Times New Roman" w:hAnsi="w_Lotus"/>
          <w:color w:val="242887"/>
          <w:sz w:val="24"/>
          <w:rtl/>
          <w:lang w:bidi="fa-IR"/>
        </w:rPr>
        <w:t xml:space="preserve">انذار </w:t>
      </w:r>
      <w:r w:rsidRPr="00487FCD">
        <w:rPr>
          <w:rFonts w:ascii="w_Lotus" w:eastAsia="Times New Roman" w:hAnsi="w_Lotus"/>
          <w:color w:val="242887"/>
          <w:sz w:val="24"/>
          <w:rtl/>
          <w:lang w:bidi="fa-IR"/>
        </w:rPr>
        <w:t xml:space="preserve">را </w:t>
      </w:r>
      <w:r w:rsidR="004C15E2" w:rsidRPr="00487FCD">
        <w:rPr>
          <w:rFonts w:ascii="w_Lotus" w:eastAsia="Times New Roman" w:hAnsi="w_Lotus"/>
          <w:color w:val="242887"/>
          <w:sz w:val="24"/>
          <w:rtl/>
          <w:lang w:bidi="fa-IR"/>
        </w:rPr>
        <w:t>مقابله</w:t>
      </w:r>
      <w:r w:rsidRPr="00487FCD">
        <w:rPr>
          <w:rFonts w:ascii="w_Lotus" w:eastAsia="Times New Roman" w:hAnsi="w_Lotus"/>
          <w:color w:val="242887"/>
          <w:sz w:val="24"/>
          <w:rtl/>
          <w:lang w:bidi="fa-IR"/>
        </w:rPr>
        <w:t xml:space="preserve">‌ای </w:t>
      </w:r>
      <w:r w:rsidR="004C15E2" w:rsidRPr="00487FCD">
        <w:rPr>
          <w:rFonts w:ascii="w_Lotus" w:eastAsia="Times New Roman" w:hAnsi="w_Lotus"/>
          <w:color w:val="242887"/>
          <w:sz w:val="24"/>
          <w:rtl/>
          <w:lang w:bidi="fa-IR"/>
        </w:rPr>
        <w:t xml:space="preserve">با صورت‌ها و شکل‌های مختلف آسیب‌ها و اختلال‌ها </w:t>
      </w:r>
      <w:r w:rsidRPr="00487FCD">
        <w:rPr>
          <w:rFonts w:ascii="w_Lotus" w:eastAsia="Times New Roman" w:hAnsi="w_Lotus"/>
          <w:color w:val="242887"/>
          <w:sz w:val="24"/>
          <w:rtl/>
          <w:lang w:bidi="fa-IR"/>
        </w:rPr>
        <w:t xml:space="preserve">و نیز فرایند مقابله با تأثیر شرور در فرد وجامعه قرار داده است، انذار کننده را  </w:t>
      </w:r>
      <w:r w:rsidR="004C15E2" w:rsidRPr="00487FCD">
        <w:rPr>
          <w:rFonts w:ascii="w_Lotus" w:eastAsia="Times New Roman" w:hAnsi="w_Lotus"/>
          <w:color w:val="242887"/>
          <w:sz w:val="24"/>
          <w:rtl/>
          <w:lang w:bidi="fa-IR"/>
        </w:rPr>
        <w:t xml:space="preserve">به عنوان طبیب جامعه </w:t>
      </w:r>
      <w:r w:rsidRPr="00487FCD">
        <w:rPr>
          <w:rFonts w:ascii="w_Lotus" w:eastAsia="Times New Roman" w:hAnsi="w_Lotus"/>
          <w:color w:val="242887"/>
          <w:sz w:val="24"/>
          <w:rtl/>
          <w:lang w:bidi="fa-IR"/>
        </w:rPr>
        <w:t>و نیز  معلم راهیابی افراد به خیر و فلاح و حکیم برای تبیین حقایق معرفی کرده است.</w:t>
      </w:r>
    </w:p>
    <w:p w:rsidR="00EE09D0" w:rsidRPr="00487FCD" w:rsidRDefault="00EE09D0" w:rsidP="00EE09D0">
      <w:pPr>
        <w:tabs>
          <w:tab w:val="left" w:pos="2659"/>
        </w:tabs>
        <w:spacing w:after="0"/>
        <w:jc w:val="both"/>
        <w:rPr>
          <w:rFonts w:ascii="w_Lotus" w:eastAsia="Times New Roman" w:hAnsi="w_Lotus"/>
          <w:color w:val="242887"/>
          <w:sz w:val="24"/>
          <w:rtl/>
          <w:lang w:bidi="fa-IR"/>
        </w:rPr>
      </w:pPr>
      <w:r w:rsidRPr="00487FCD">
        <w:rPr>
          <w:rFonts w:ascii="w_Lotus" w:eastAsia="Times New Roman" w:hAnsi="w_Lotus"/>
          <w:color w:val="242887"/>
          <w:sz w:val="24"/>
          <w:rtl/>
          <w:lang w:bidi="fa-IR"/>
        </w:rPr>
        <w:t>جامعه بدون انذار و منذر جامعه بدون طبیب و معلم و حکیم است و در ظلم و جهل عوطه می‌خورد. چنین جامعه‌ای به دلیل نافرمانی از خداوند و حاکمیت ضد ارزش‌ها محکوم به هلاکت است چنان که نمونه آن در سوره مبارکه نوح در آیات 21 تا انتهای آن بیان شده است.</w:t>
      </w:r>
    </w:p>
    <w:p w:rsidR="009D0A75" w:rsidRPr="00487FCD" w:rsidRDefault="00EE09D0" w:rsidP="00EE09D0">
      <w:pPr>
        <w:tabs>
          <w:tab w:val="left" w:pos="2659"/>
        </w:tabs>
        <w:spacing w:after="0"/>
        <w:jc w:val="both"/>
        <w:rPr>
          <w:rFonts w:ascii="w_Lotus" w:eastAsia="Times New Roman" w:hAnsi="w_Lotus"/>
          <w:color w:val="242887"/>
          <w:sz w:val="24"/>
          <w:rtl/>
          <w:lang w:bidi="fa-IR"/>
        </w:rPr>
      </w:pPr>
      <w:r w:rsidRPr="00487FCD">
        <w:rPr>
          <w:rFonts w:ascii="w_Lotus" w:eastAsia="Times New Roman" w:hAnsi="w_Lotus"/>
          <w:color w:val="242887"/>
          <w:sz w:val="24"/>
          <w:rtl/>
          <w:lang w:bidi="fa-IR"/>
        </w:rPr>
        <w:t xml:space="preserve">بر این اساس عکس‌العمل جامعه به انذار شاخصه بقا و یا هلاکت، پیشرفت یا سقوط، توسعه یا شکست و ...آن جامعه است.   </w:t>
      </w:r>
      <w:r w:rsidR="004C15E2" w:rsidRPr="00487FCD">
        <w:rPr>
          <w:rFonts w:ascii="w_Lotus" w:eastAsia="Times New Roman" w:hAnsi="w_Lotus"/>
          <w:color w:val="242887"/>
          <w:sz w:val="24"/>
          <w:rtl/>
          <w:lang w:bidi="fa-IR"/>
        </w:rPr>
        <w:t xml:space="preserve"> </w:t>
      </w:r>
      <w:r w:rsidR="009D0A75" w:rsidRPr="00487FCD">
        <w:rPr>
          <w:rFonts w:ascii="w_Lotus" w:eastAsia="Times New Roman" w:hAnsi="w_Lotus"/>
          <w:color w:val="242887"/>
          <w:sz w:val="24"/>
          <w:rtl/>
          <w:lang w:bidi="fa-IR"/>
        </w:rPr>
        <w:t xml:space="preserve"> </w:t>
      </w:r>
    </w:p>
    <w:p w:rsidR="00C53B15" w:rsidRPr="003870CF" w:rsidRDefault="00C53B15" w:rsidP="000113E6">
      <w:pPr>
        <w:pStyle w:val="Heading2"/>
        <w:rPr>
          <w:rFonts w:ascii="w_Mitra Black" w:hAnsi="w_Mitra Black" w:cs="w_Mitra Black"/>
          <w:color w:val="242887"/>
          <w:sz w:val="24"/>
          <w:rtl/>
          <w:lang w:bidi="fa-IR"/>
        </w:rPr>
      </w:pPr>
      <w:bookmarkStart w:id="110" w:name="_Toc412839256"/>
      <w:bookmarkStart w:id="111" w:name="_Toc412839577"/>
      <w:r w:rsidRPr="00487FCD">
        <w:rPr>
          <w:rFonts w:ascii="w_Mitra Black" w:hAnsi="w_Mitra Black" w:cs="w_Mitra Black"/>
          <w:color w:val="242887"/>
          <w:sz w:val="24"/>
          <w:rtl/>
          <w:lang w:bidi="fa-IR"/>
        </w:rPr>
        <w:t>2</w:t>
      </w:r>
      <w:r w:rsidRPr="003870CF">
        <w:rPr>
          <w:rFonts w:ascii="w_Mitra Black" w:hAnsi="w_Mitra Black" w:cs="w_Mitra Black" w:hint="cs"/>
          <w:color w:val="242887"/>
          <w:sz w:val="24"/>
          <w:rtl/>
          <w:lang w:bidi="fa-IR"/>
        </w:rPr>
        <w:t xml:space="preserve">. </w:t>
      </w:r>
      <w:r w:rsidR="00EE09D0">
        <w:rPr>
          <w:rFonts w:ascii="w_Mitra Black" w:hAnsi="w_Mitra Black" w:cs="w_Mitra Black" w:hint="cs"/>
          <w:color w:val="242887"/>
          <w:sz w:val="24"/>
          <w:rtl/>
          <w:lang w:bidi="fa-IR"/>
        </w:rPr>
        <w:t xml:space="preserve">چگونگی ورود </w:t>
      </w:r>
      <w:r w:rsidRPr="003870CF">
        <w:rPr>
          <w:rFonts w:ascii="w_Mitra Black" w:hAnsi="w_Mitra Black" w:cs="w_Mitra Black" w:hint="cs"/>
          <w:color w:val="242887"/>
          <w:sz w:val="24"/>
          <w:rtl/>
          <w:lang w:bidi="fa-IR"/>
        </w:rPr>
        <w:t>انذار</w:t>
      </w:r>
      <w:r w:rsidR="00EE09D0">
        <w:rPr>
          <w:rFonts w:ascii="w_Mitra Black" w:hAnsi="w_Mitra Black" w:cs="w_Mitra Black" w:hint="cs"/>
          <w:color w:val="242887"/>
          <w:sz w:val="24"/>
          <w:rtl/>
          <w:lang w:bidi="fa-IR"/>
        </w:rPr>
        <w:t xml:space="preserve"> به جامعه</w:t>
      </w:r>
      <w:bookmarkEnd w:id="110"/>
      <w:bookmarkEnd w:id="111"/>
      <w:r w:rsidRPr="003870CF">
        <w:rPr>
          <w:rFonts w:ascii="w_Mitra Black" w:hAnsi="w_Mitra Black" w:cs="w_Mitra Black" w:hint="cs"/>
          <w:color w:val="242887"/>
          <w:sz w:val="24"/>
          <w:rtl/>
          <w:lang w:bidi="fa-IR"/>
        </w:rPr>
        <w:t xml:space="preserve"> </w:t>
      </w:r>
    </w:p>
    <w:p w:rsidR="003870CF" w:rsidRDefault="000E052C" w:rsidP="00487FCD">
      <w:pPr>
        <w:spacing w:after="0" w:line="240" w:lineRule="auto"/>
        <w:jc w:val="both"/>
        <w:rPr>
          <w:rFonts w:ascii="w_Lotus" w:eastAsia="Times New Roman" w:hAnsi="w_Lotus"/>
          <w:color w:val="242887"/>
          <w:sz w:val="24"/>
          <w:rtl/>
          <w:lang w:bidi="fa-IR"/>
        </w:rPr>
      </w:pPr>
      <w:r>
        <w:rPr>
          <w:rFonts w:ascii="w_Lotus" w:eastAsia="Times New Roman" w:hAnsi="w_Lotus" w:hint="cs"/>
          <w:color w:val="242887"/>
          <w:sz w:val="24"/>
          <w:rtl/>
          <w:lang w:bidi="fa-IR"/>
        </w:rPr>
        <w:t xml:space="preserve">با تدبر </w:t>
      </w:r>
      <w:r w:rsidR="003870CF">
        <w:rPr>
          <w:rFonts w:ascii="w_Lotus" w:eastAsia="Times New Roman" w:hAnsi="w_Lotus" w:hint="cs"/>
          <w:color w:val="242887"/>
          <w:sz w:val="24"/>
          <w:rtl/>
          <w:lang w:bidi="fa-IR"/>
        </w:rPr>
        <w:t xml:space="preserve">در سوره مبارکه نوح علیه السلام </w:t>
      </w:r>
      <w:r w:rsidR="00487FCD">
        <w:rPr>
          <w:rFonts w:ascii="w_Lotus" w:eastAsia="Times New Roman" w:hAnsi="w_Lotus" w:hint="cs"/>
          <w:color w:val="242887"/>
          <w:sz w:val="24"/>
          <w:rtl/>
          <w:lang w:bidi="fa-IR"/>
        </w:rPr>
        <w:t xml:space="preserve">می‌توان </w:t>
      </w:r>
      <w:r w:rsidR="00EE09D0">
        <w:rPr>
          <w:rFonts w:ascii="w_Lotus" w:eastAsia="Times New Roman" w:hAnsi="w_Lotus" w:hint="cs"/>
          <w:color w:val="242887"/>
          <w:sz w:val="24"/>
          <w:rtl/>
          <w:lang w:bidi="fa-IR"/>
        </w:rPr>
        <w:t xml:space="preserve">چگونگی ورود و حضور </w:t>
      </w:r>
      <w:r w:rsidR="003870CF">
        <w:rPr>
          <w:rFonts w:ascii="w_Lotus" w:eastAsia="Times New Roman" w:hAnsi="w_Lotus" w:hint="cs"/>
          <w:color w:val="242887"/>
          <w:sz w:val="24"/>
          <w:rtl/>
          <w:lang w:bidi="fa-IR"/>
        </w:rPr>
        <w:t xml:space="preserve">انذار </w:t>
      </w:r>
      <w:r w:rsidR="00EE09D0">
        <w:rPr>
          <w:rFonts w:ascii="w_Lotus" w:eastAsia="Times New Roman" w:hAnsi="w_Lotus" w:hint="cs"/>
          <w:color w:val="242887"/>
          <w:sz w:val="24"/>
          <w:rtl/>
          <w:lang w:bidi="fa-IR"/>
        </w:rPr>
        <w:t xml:space="preserve">و منذر در جامعه و به تبع آن نجات یا هلاکت آن جامعه </w:t>
      </w:r>
      <w:r w:rsidR="003870CF">
        <w:rPr>
          <w:rFonts w:ascii="w_Lotus" w:eastAsia="Times New Roman" w:hAnsi="w_Lotus" w:hint="cs"/>
          <w:color w:val="242887"/>
          <w:sz w:val="24"/>
          <w:rtl/>
          <w:lang w:bidi="fa-IR"/>
        </w:rPr>
        <w:t xml:space="preserve">را در </w:t>
      </w:r>
      <w:r w:rsidR="00D51D41">
        <w:rPr>
          <w:rFonts w:ascii="w_Lotus" w:eastAsia="Times New Roman" w:hAnsi="w_Lotus" w:hint="cs"/>
          <w:color w:val="242887"/>
          <w:sz w:val="24"/>
          <w:rtl/>
          <w:lang w:bidi="fa-IR"/>
        </w:rPr>
        <w:t xml:space="preserve">گزاره‌های </w:t>
      </w:r>
      <w:r w:rsidR="003870CF">
        <w:rPr>
          <w:rFonts w:ascii="w_Lotus" w:eastAsia="Times New Roman" w:hAnsi="w_Lotus" w:hint="cs"/>
          <w:color w:val="242887"/>
          <w:sz w:val="24"/>
          <w:rtl/>
          <w:lang w:bidi="fa-IR"/>
        </w:rPr>
        <w:t xml:space="preserve">زیر </w:t>
      </w:r>
      <w:r>
        <w:rPr>
          <w:rFonts w:ascii="w_Lotus" w:eastAsia="Times New Roman" w:hAnsi="w_Lotus" w:hint="cs"/>
          <w:color w:val="242887"/>
          <w:sz w:val="24"/>
          <w:rtl/>
          <w:lang w:bidi="fa-IR"/>
        </w:rPr>
        <w:t>جستجو</w:t>
      </w:r>
      <w:r w:rsidR="003870CF">
        <w:rPr>
          <w:rFonts w:ascii="w_Lotus" w:eastAsia="Times New Roman" w:hAnsi="w_Lotus" w:hint="cs"/>
          <w:color w:val="242887"/>
          <w:sz w:val="24"/>
          <w:rtl/>
          <w:lang w:bidi="fa-IR"/>
        </w:rPr>
        <w:t xml:space="preserve"> کرد: </w:t>
      </w:r>
    </w:p>
    <w:p w:rsidR="00487FCD" w:rsidRDefault="00487FCD" w:rsidP="00487FCD">
      <w:pPr>
        <w:pStyle w:val="ListParagraph"/>
        <w:numPr>
          <w:ilvl w:val="0"/>
          <w:numId w:val="49"/>
        </w:numPr>
        <w:spacing w:after="0" w:line="240" w:lineRule="auto"/>
        <w:jc w:val="both"/>
        <w:rPr>
          <w:rFonts w:ascii="w_Badr" w:eastAsia="Times New Roman" w:hAnsi="w_Badr" w:cs="w_Badr"/>
          <w:color w:val="242887"/>
          <w:sz w:val="24"/>
          <w:lang w:bidi="fa-IR"/>
        </w:rPr>
      </w:pPr>
      <w:r>
        <w:rPr>
          <w:rFonts w:ascii="w_Badr" w:eastAsia="Times New Roman" w:hAnsi="w_Badr" w:cs="w_Badr" w:hint="cs"/>
          <w:color w:val="242887"/>
          <w:sz w:val="24"/>
          <w:rtl/>
          <w:lang w:bidi="fa-IR"/>
        </w:rPr>
        <w:t>وجود منذر و انذار در جامعه نشان‌دهنده اراده خداوند در موارد زیر است:</w:t>
      </w:r>
    </w:p>
    <w:p w:rsidR="00487FCD" w:rsidRDefault="00487FCD" w:rsidP="00487FCD">
      <w:pPr>
        <w:pStyle w:val="ListParagraph"/>
        <w:spacing w:after="0" w:line="240" w:lineRule="auto"/>
        <w:jc w:val="both"/>
        <w:rPr>
          <w:rFonts w:ascii="w_Badr" w:eastAsia="Times New Roman" w:hAnsi="w_Badr" w:cs="w_Badr"/>
          <w:color w:val="242887"/>
          <w:sz w:val="24"/>
          <w:rtl/>
          <w:lang w:bidi="fa-IR"/>
        </w:rPr>
      </w:pPr>
      <w:r>
        <w:rPr>
          <w:rFonts w:ascii="w_Badr" w:eastAsia="Times New Roman" w:hAnsi="w_Badr" w:cs="w_Badr" w:hint="cs"/>
          <w:color w:val="242887"/>
          <w:sz w:val="24"/>
          <w:rtl/>
          <w:lang w:bidi="fa-IR"/>
        </w:rPr>
        <w:t xml:space="preserve">- ابتلای مردم به انواع و آسیب و اختلال </w:t>
      </w:r>
    </w:p>
    <w:p w:rsidR="00487FCD" w:rsidRDefault="00487FCD" w:rsidP="00487FCD">
      <w:pPr>
        <w:pStyle w:val="ListParagraph"/>
        <w:spacing w:after="0" w:line="240" w:lineRule="auto"/>
        <w:jc w:val="both"/>
        <w:rPr>
          <w:rFonts w:ascii="w_Badr" w:eastAsia="Times New Roman" w:hAnsi="w_Badr" w:cs="w_Badr"/>
          <w:color w:val="242887"/>
          <w:sz w:val="24"/>
          <w:rtl/>
          <w:lang w:bidi="fa-IR"/>
        </w:rPr>
      </w:pPr>
      <w:r>
        <w:rPr>
          <w:rFonts w:ascii="w_Badr" w:eastAsia="Times New Roman" w:hAnsi="w_Badr" w:cs="w_Badr" w:hint="cs"/>
          <w:color w:val="242887"/>
          <w:sz w:val="24"/>
          <w:rtl/>
          <w:lang w:bidi="fa-IR"/>
        </w:rPr>
        <w:t xml:space="preserve">- بهره‌مندی آگاهانه آنها از آسیب‌ها و اختلال‌ها </w:t>
      </w:r>
    </w:p>
    <w:p w:rsidR="00487FCD" w:rsidRDefault="00487FCD" w:rsidP="00487FCD">
      <w:pPr>
        <w:pStyle w:val="ListParagraph"/>
        <w:spacing w:after="0" w:line="240" w:lineRule="auto"/>
        <w:jc w:val="both"/>
        <w:rPr>
          <w:rFonts w:ascii="w_Badr" w:eastAsia="Times New Roman" w:hAnsi="w_Badr" w:cs="w_Badr"/>
          <w:color w:val="242887"/>
          <w:sz w:val="24"/>
          <w:rtl/>
          <w:lang w:bidi="fa-IR"/>
        </w:rPr>
      </w:pPr>
      <w:r>
        <w:rPr>
          <w:rFonts w:ascii="w_Badr" w:eastAsia="Times New Roman" w:hAnsi="w_Badr" w:cs="w_Badr" w:hint="cs"/>
          <w:color w:val="242887"/>
          <w:sz w:val="24"/>
          <w:rtl/>
          <w:lang w:bidi="fa-IR"/>
        </w:rPr>
        <w:t>- نجات آنها از تبعات و هلاکت آسیب‌ها و اختلال‌ها</w:t>
      </w:r>
    </w:p>
    <w:p w:rsidR="00487FCD" w:rsidRDefault="009D0A75" w:rsidP="00487FCD">
      <w:pPr>
        <w:pStyle w:val="ListParagraph"/>
        <w:numPr>
          <w:ilvl w:val="0"/>
          <w:numId w:val="49"/>
        </w:numPr>
        <w:spacing w:after="0" w:line="240" w:lineRule="auto"/>
        <w:jc w:val="both"/>
        <w:rPr>
          <w:rFonts w:ascii="w_Badr" w:eastAsia="Times New Roman" w:hAnsi="w_Badr" w:cs="w_Badr"/>
          <w:color w:val="242887"/>
          <w:sz w:val="24"/>
          <w:lang w:bidi="fa-IR"/>
        </w:rPr>
      </w:pPr>
      <w:r w:rsidRPr="00A9192E">
        <w:rPr>
          <w:rFonts w:ascii="w_Badr" w:eastAsia="Times New Roman" w:hAnsi="w_Badr" w:cs="w_Badr" w:hint="cs"/>
          <w:color w:val="242887"/>
          <w:sz w:val="24"/>
          <w:rtl/>
          <w:lang w:bidi="fa-IR"/>
        </w:rPr>
        <w:t xml:space="preserve">منذر </w:t>
      </w:r>
      <w:r w:rsidR="00487FCD">
        <w:rPr>
          <w:rFonts w:ascii="w_Badr" w:eastAsia="Times New Roman" w:hAnsi="w_Badr" w:cs="w_Badr" w:hint="cs"/>
          <w:color w:val="242887"/>
          <w:sz w:val="24"/>
          <w:rtl/>
          <w:lang w:bidi="fa-IR"/>
        </w:rPr>
        <w:t>به عنوان شفع مردم و هدایت‌کننده و یاور آنها در مواجهه با شرور است.</w:t>
      </w:r>
      <w:r w:rsidR="00771CA8">
        <w:rPr>
          <w:rFonts w:ascii="w_Badr" w:eastAsia="Times New Roman" w:hAnsi="w_Badr" w:cs="w_Badr" w:hint="cs"/>
          <w:color w:val="242887"/>
          <w:sz w:val="24"/>
          <w:rtl/>
          <w:lang w:bidi="fa-IR"/>
        </w:rPr>
        <w:t xml:space="preserve"> این موضوع نه از دید خود و نه از دید افراد جامعه پنهان نیست.</w:t>
      </w:r>
    </w:p>
    <w:p w:rsidR="00A9192E" w:rsidRDefault="00A9192E" w:rsidP="00A9192E">
      <w:pPr>
        <w:pStyle w:val="ListParagraph"/>
        <w:spacing w:after="0" w:line="240" w:lineRule="auto"/>
        <w:jc w:val="both"/>
        <w:rPr>
          <w:rFonts w:ascii="w_Badr" w:eastAsia="Times New Roman" w:hAnsi="w_Badr" w:cs="w_Badr"/>
          <w:color w:val="242887"/>
          <w:sz w:val="24"/>
          <w:lang w:bidi="fa-IR"/>
        </w:rPr>
      </w:pPr>
      <w:r>
        <w:rPr>
          <w:rFonts w:ascii="w_Badr" w:eastAsia="Times New Roman" w:hAnsi="w_Badr" w:cs="w_Badr" w:hint="cs"/>
          <w:color w:val="242887"/>
          <w:sz w:val="24"/>
          <w:rtl/>
          <w:lang w:bidi="fa-IR"/>
        </w:rPr>
        <w:lastRenderedPageBreak/>
        <w:t xml:space="preserve">در سوره مبارکه نوح در این زمینه آمده است: </w:t>
      </w:r>
    </w:p>
    <w:p w:rsidR="003870CF" w:rsidRPr="00A9192E" w:rsidRDefault="003870CF" w:rsidP="00A9192E">
      <w:pPr>
        <w:spacing w:after="0" w:line="240" w:lineRule="auto"/>
        <w:ind w:firstLine="720"/>
        <w:jc w:val="both"/>
        <w:rPr>
          <w:rFonts w:ascii="w_Badr" w:eastAsia="Times New Roman" w:hAnsi="w_Badr" w:cs="w_Badr"/>
          <w:color w:val="242887"/>
          <w:sz w:val="24"/>
          <w:rtl/>
          <w:lang w:bidi="fa-IR"/>
        </w:rPr>
      </w:pPr>
      <w:r w:rsidRPr="00A9192E">
        <w:rPr>
          <w:rFonts w:ascii="w_Badr" w:eastAsia="Times New Roman" w:hAnsi="w_Badr" w:cs="w_Badr"/>
          <w:color w:val="242887"/>
          <w:sz w:val="24"/>
          <w:rtl/>
          <w:lang w:bidi="fa-IR"/>
        </w:rPr>
        <w:t>قالَ يا قَوْمِ إِنِّي لَكُمْ نَذيرٌ مُبينٌ</w:t>
      </w:r>
      <w:r w:rsidR="009D0A75">
        <w:rPr>
          <w:rStyle w:val="FootnoteReference"/>
          <w:rFonts w:ascii="w_Badr" w:eastAsia="Times New Roman" w:hAnsi="w_Badr" w:cs="w_Badr"/>
          <w:color w:val="242887"/>
          <w:sz w:val="24"/>
          <w:rtl/>
          <w:lang w:bidi="fa-IR"/>
        </w:rPr>
        <w:footnoteReference w:id="155"/>
      </w:r>
      <w:r w:rsidRPr="00A9192E">
        <w:rPr>
          <w:rFonts w:ascii="w_Badr" w:eastAsia="Times New Roman" w:hAnsi="w_Badr" w:cs="w_Badr"/>
          <w:color w:val="242887"/>
          <w:sz w:val="24"/>
          <w:rtl/>
          <w:lang w:bidi="fa-IR"/>
        </w:rPr>
        <w:tab/>
      </w:r>
    </w:p>
    <w:p w:rsidR="003870CF" w:rsidRDefault="003870CF" w:rsidP="00A9192E">
      <w:pPr>
        <w:spacing w:after="0" w:line="240" w:lineRule="auto"/>
        <w:ind w:firstLine="720"/>
        <w:jc w:val="both"/>
        <w:rPr>
          <w:rFonts w:ascii="w_Badr" w:eastAsia="Times New Roman" w:hAnsi="w_Badr" w:cs="w_Badr"/>
          <w:color w:val="242887"/>
          <w:sz w:val="24"/>
          <w:rtl/>
          <w:lang w:bidi="fa-IR"/>
        </w:rPr>
      </w:pPr>
      <w:r w:rsidRPr="003870CF">
        <w:rPr>
          <w:rFonts w:ascii="w_Badr" w:eastAsia="Times New Roman" w:hAnsi="w_Badr" w:cs="w_Badr" w:hint="cs"/>
          <w:color w:val="242887"/>
          <w:sz w:val="24"/>
          <w:rtl/>
          <w:lang w:bidi="fa-IR"/>
        </w:rPr>
        <w:t>گفت: «اى قوم! من برا</w:t>
      </w:r>
      <w:r w:rsidR="009D0A75">
        <w:rPr>
          <w:rFonts w:ascii="w_Badr" w:eastAsia="Times New Roman" w:hAnsi="w_Badr" w:cs="w_Badr" w:hint="cs"/>
          <w:color w:val="242887"/>
          <w:sz w:val="24"/>
          <w:rtl/>
          <w:lang w:bidi="fa-IR"/>
        </w:rPr>
        <w:t xml:space="preserve">ى شما بيم‏دهنده آشكارى هستم، </w:t>
      </w:r>
    </w:p>
    <w:p w:rsidR="00D51D41" w:rsidRDefault="00A9192E" w:rsidP="00D51D41">
      <w:pPr>
        <w:pStyle w:val="ListParagraph"/>
        <w:numPr>
          <w:ilvl w:val="0"/>
          <w:numId w:val="49"/>
        </w:numPr>
        <w:spacing w:after="0" w:line="240" w:lineRule="auto"/>
        <w:jc w:val="both"/>
        <w:rPr>
          <w:rFonts w:ascii="w_Badr" w:eastAsia="Times New Roman" w:hAnsi="w_Badr" w:cs="w_Badr"/>
          <w:color w:val="242887"/>
          <w:sz w:val="24"/>
          <w:lang w:bidi="fa-IR"/>
        </w:rPr>
      </w:pPr>
      <w:r>
        <w:rPr>
          <w:rFonts w:ascii="w_Badr" w:eastAsia="Times New Roman" w:hAnsi="w_Badr" w:cs="w_Badr" w:hint="cs"/>
          <w:color w:val="242887"/>
          <w:sz w:val="24"/>
          <w:rtl/>
          <w:lang w:bidi="fa-IR"/>
        </w:rPr>
        <w:t xml:space="preserve">کار انذار فعال کردن قوه عبودیت، تقوا و اطاعت </w:t>
      </w:r>
      <w:r w:rsidR="00D51D41">
        <w:rPr>
          <w:rFonts w:ascii="w_Badr" w:eastAsia="Times New Roman" w:hAnsi="w_Badr" w:cs="w_Badr" w:hint="cs"/>
          <w:color w:val="242887"/>
          <w:sz w:val="24"/>
          <w:rtl/>
          <w:lang w:bidi="fa-IR"/>
        </w:rPr>
        <w:t>است که م</w:t>
      </w:r>
      <w:r>
        <w:rPr>
          <w:rFonts w:ascii="w_Badr" w:eastAsia="Times New Roman" w:hAnsi="w_Badr" w:cs="w_Badr" w:hint="cs"/>
          <w:color w:val="242887"/>
          <w:sz w:val="24"/>
          <w:rtl/>
          <w:lang w:bidi="fa-IR"/>
        </w:rPr>
        <w:t>حوریت</w:t>
      </w:r>
      <w:r w:rsidR="00D51D41">
        <w:rPr>
          <w:rFonts w:ascii="w_Badr" w:eastAsia="Times New Roman" w:hAnsi="w_Badr" w:cs="w_Badr" w:hint="cs"/>
          <w:color w:val="242887"/>
          <w:sz w:val="24"/>
          <w:rtl/>
          <w:lang w:bidi="fa-IR"/>
        </w:rPr>
        <w:t xml:space="preserve"> آن</w:t>
      </w:r>
      <w:r>
        <w:rPr>
          <w:rFonts w:ascii="w_Badr" w:eastAsia="Times New Roman" w:hAnsi="w_Badr" w:cs="w_Badr" w:hint="cs"/>
          <w:color w:val="242887"/>
          <w:sz w:val="24"/>
          <w:rtl/>
          <w:lang w:bidi="fa-IR"/>
        </w:rPr>
        <w:t xml:space="preserve"> </w:t>
      </w:r>
      <w:r w:rsidR="00D51D41">
        <w:rPr>
          <w:rFonts w:ascii="w_Badr" w:eastAsia="Times New Roman" w:hAnsi="w_Badr" w:cs="w_Badr" w:hint="cs"/>
          <w:color w:val="242887"/>
          <w:sz w:val="24"/>
          <w:rtl/>
          <w:lang w:bidi="fa-IR"/>
        </w:rPr>
        <w:t xml:space="preserve">توجه به </w:t>
      </w:r>
      <w:r>
        <w:rPr>
          <w:rFonts w:ascii="w_Badr" w:eastAsia="Times New Roman" w:hAnsi="w_Badr" w:cs="w_Badr" w:hint="cs"/>
          <w:color w:val="242887"/>
          <w:sz w:val="24"/>
          <w:rtl/>
          <w:lang w:bidi="fa-IR"/>
        </w:rPr>
        <w:t>یگانه‌پرستی</w:t>
      </w:r>
      <w:r w:rsidR="00D51D41">
        <w:rPr>
          <w:rFonts w:ascii="w_Badr" w:eastAsia="Times New Roman" w:hAnsi="w_Badr" w:cs="w_Badr" w:hint="cs"/>
          <w:color w:val="242887"/>
          <w:sz w:val="24"/>
          <w:rtl/>
          <w:lang w:bidi="fa-IR"/>
        </w:rPr>
        <w:t>،</w:t>
      </w:r>
      <w:r>
        <w:rPr>
          <w:rFonts w:ascii="w_Badr" w:eastAsia="Times New Roman" w:hAnsi="w_Badr" w:cs="w_Badr" w:hint="cs"/>
          <w:color w:val="242887"/>
          <w:sz w:val="24"/>
          <w:rtl/>
          <w:lang w:bidi="fa-IR"/>
        </w:rPr>
        <w:t xml:space="preserve"> نبوت و امامت </w:t>
      </w:r>
      <w:r w:rsidR="00D51D41">
        <w:rPr>
          <w:rFonts w:ascii="w_Badr" w:eastAsia="Times New Roman" w:hAnsi="w_Badr" w:cs="w_Badr" w:hint="cs"/>
          <w:color w:val="242887"/>
          <w:sz w:val="24"/>
          <w:rtl/>
          <w:lang w:bidi="fa-IR"/>
        </w:rPr>
        <w:t xml:space="preserve">و معاد </w:t>
      </w:r>
      <w:r>
        <w:rPr>
          <w:rFonts w:ascii="w_Badr" w:eastAsia="Times New Roman" w:hAnsi="w_Badr" w:cs="w_Badr" w:hint="cs"/>
          <w:color w:val="242887"/>
          <w:sz w:val="24"/>
          <w:rtl/>
          <w:lang w:bidi="fa-IR"/>
        </w:rPr>
        <w:t xml:space="preserve">است. </w:t>
      </w:r>
    </w:p>
    <w:p w:rsidR="00A9192E" w:rsidRDefault="00D51D41" w:rsidP="00D51D41">
      <w:pPr>
        <w:pStyle w:val="ListParagraph"/>
        <w:spacing w:after="0" w:line="240" w:lineRule="auto"/>
        <w:jc w:val="both"/>
        <w:rPr>
          <w:rFonts w:ascii="w_Badr" w:eastAsia="Times New Roman" w:hAnsi="w_Badr" w:cs="w_Badr"/>
          <w:color w:val="242887"/>
          <w:sz w:val="24"/>
          <w:lang w:bidi="fa-IR"/>
        </w:rPr>
      </w:pPr>
      <w:r>
        <w:rPr>
          <w:rFonts w:ascii="w_Badr" w:eastAsia="Times New Roman" w:hAnsi="w_Badr" w:cs="w_Badr" w:hint="cs"/>
          <w:color w:val="242887"/>
          <w:sz w:val="24"/>
          <w:rtl/>
          <w:lang w:bidi="fa-IR"/>
        </w:rPr>
        <w:t xml:space="preserve">منذر با توجه دادن به </w:t>
      </w:r>
      <w:r w:rsidR="00A9192E">
        <w:rPr>
          <w:rFonts w:ascii="w_Badr" w:eastAsia="Times New Roman" w:hAnsi="w_Badr" w:cs="w_Badr" w:hint="cs"/>
          <w:color w:val="242887"/>
          <w:sz w:val="24"/>
          <w:rtl/>
          <w:lang w:bidi="fa-IR"/>
        </w:rPr>
        <w:t>عبودیت</w:t>
      </w:r>
      <w:r>
        <w:rPr>
          <w:rFonts w:ascii="w_Badr" w:eastAsia="Times New Roman" w:hAnsi="w_Badr" w:cs="w_Badr" w:hint="cs"/>
          <w:color w:val="242887"/>
          <w:sz w:val="24"/>
          <w:rtl/>
          <w:lang w:bidi="fa-IR"/>
        </w:rPr>
        <w:t>،</w:t>
      </w:r>
      <w:r w:rsidR="00A9192E">
        <w:rPr>
          <w:rFonts w:ascii="w_Badr" w:eastAsia="Times New Roman" w:hAnsi="w_Badr" w:cs="w_Badr" w:hint="cs"/>
          <w:color w:val="242887"/>
          <w:sz w:val="24"/>
          <w:rtl/>
          <w:lang w:bidi="fa-IR"/>
        </w:rPr>
        <w:t xml:space="preserve"> جهت‌گیری کلی افراد را به سمت پروردگار مورد تذکر قرار </w:t>
      </w:r>
      <w:r>
        <w:rPr>
          <w:rFonts w:ascii="w_Badr" w:eastAsia="Times New Roman" w:hAnsi="w_Badr" w:cs="w_Badr" w:hint="cs"/>
          <w:color w:val="242887"/>
          <w:sz w:val="24"/>
          <w:rtl/>
          <w:lang w:bidi="fa-IR"/>
        </w:rPr>
        <w:t xml:space="preserve">می‌دهد </w:t>
      </w:r>
      <w:r w:rsidR="00A9192E">
        <w:rPr>
          <w:rFonts w:ascii="w_Badr" w:eastAsia="Times New Roman" w:hAnsi="w_Badr" w:cs="w_Badr" w:hint="cs"/>
          <w:color w:val="242887"/>
          <w:sz w:val="24"/>
          <w:rtl/>
          <w:lang w:bidi="fa-IR"/>
        </w:rPr>
        <w:t xml:space="preserve">و با </w:t>
      </w:r>
      <w:r>
        <w:rPr>
          <w:rFonts w:ascii="w_Badr" w:eastAsia="Times New Roman" w:hAnsi="w_Badr" w:cs="w_Badr" w:hint="cs"/>
          <w:color w:val="242887"/>
          <w:sz w:val="24"/>
          <w:rtl/>
          <w:lang w:bidi="fa-IR"/>
        </w:rPr>
        <w:t xml:space="preserve">توجه دادن به </w:t>
      </w:r>
      <w:r w:rsidR="00A9192E">
        <w:rPr>
          <w:rFonts w:ascii="w_Badr" w:eastAsia="Times New Roman" w:hAnsi="w_Badr" w:cs="w_Badr" w:hint="cs"/>
          <w:color w:val="242887"/>
          <w:sz w:val="24"/>
          <w:rtl/>
          <w:lang w:bidi="fa-IR"/>
        </w:rPr>
        <w:t>تقوا</w:t>
      </w:r>
      <w:r>
        <w:rPr>
          <w:rFonts w:ascii="w_Badr" w:eastAsia="Times New Roman" w:hAnsi="w_Badr" w:cs="w_Badr" w:hint="cs"/>
          <w:color w:val="242887"/>
          <w:sz w:val="24"/>
          <w:rtl/>
          <w:lang w:bidi="fa-IR"/>
        </w:rPr>
        <w:t>،</w:t>
      </w:r>
      <w:r w:rsidR="00A9192E">
        <w:rPr>
          <w:rFonts w:ascii="w_Badr" w:eastAsia="Times New Roman" w:hAnsi="w_Badr" w:cs="w_Badr" w:hint="cs"/>
          <w:color w:val="242887"/>
          <w:sz w:val="24"/>
          <w:rtl/>
          <w:lang w:bidi="fa-IR"/>
        </w:rPr>
        <w:t xml:space="preserve"> کنترل فرد </w:t>
      </w:r>
      <w:r>
        <w:rPr>
          <w:rFonts w:ascii="w_Badr" w:eastAsia="Times New Roman" w:hAnsi="w_Badr" w:cs="w_Badr" w:hint="cs"/>
          <w:color w:val="242887"/>
          <w:sz w:val="24"/>
          <w:rtl/>
          <w:lang w:bidi="fa-IR"/>
        </w:rPr>
        <w:t xml:space="preserve">را </w:t>
      </w:r>
      <w:r w:rsidR="00A9192E">
        <w:rPr>
          <w:rFonts w:ascii="w_Badr" w:eastAsia="Times New Roman" w:hAnsi="w_Badr" w:cs="w_Badr" w:hint="cs"/>
          <w:color w:val="242887"/>
          <w:sz w:val="24"/>
          <w:rtl/>
          <w:lang w:bidi="fa-IR"/>
        </w:rPr>
        <w:t xml:space="preserve">نسبت به مراعات حقوق و حدود گوشزد </w:t>
      </w:r>
      <w:r>
        <w:rPr>
          <w:rFonts w:ascii="w_Badr" w:eastAsia="Times New Roman" w:hAnsi="w_Badr" w:cs="w_Badr" w:hint="cs"/>
          <w:color w:val="242887"/>
          <w:sz w:val="24"/>
          <w:rtl/>
          <w:lang w:bidi="fa-IR"/>
        </w:rPr>
        <w:t>می‌</w:t>
      </w:r>
      <w:r w:rsidR="00A9192E">
        <w:rPr>
          <w:rFonts w:ascii="w_Badr" w:eastAsia="Times New Roman" w:hAnsi="w_Badr" w:cs="w_Badr" w:hint="cs"/>
          <w:color w:val="242887"/>
          <w:sz w:val="24"/>
          <w:rtl/>
          <w:lang w:bidi="fa-IR"/>
        </w:rPr>
        <w:t xml:space="preserve">کند و با </w:t>
      </w:r>
      <w:r>
        <w:rPr>
          <w:rFonts w:ascii="w_Badr" w:eastAsia="Times New Roman" w:hAnsi="w_Badr" w:cs="w_Badr" w:hint="cs"/>
          <w:color w:val="242887"/>
          <w:sz w:val="24"/>
          <w:rtl/>
          <w:lang w:bidi="fa-IR"/>
        </w:rPr>
        <w:t xml:space="preserve">تبیین ضرورت </w:t>
      </w:r>
      <w:r w:rsidR="00A9192E">
        <w:rPr>
          <w:rFonts w:ascii="w_Badr" w:eastAsia="Times New Roman" w:hAnsi="w_Badr" w:cs="w_Badr" w:hint="cs"/>
          <w:color w:val="242887"/>
          <w:sz w:val="24"/>
          <w:rtl/>
          <w:lang w:bidi="fa-IR"/>
        </w:rPr>
        <w:t>اطاعت از انبیا و اولیاء</w:t>
      </w:r>
      <w:r>
        <w:rPr>
          <w:rFonts w:ascii="w_Badr" w:eastAsia="Times New Roman" w:hAnsi="w_Badr" w:cs="w_Badr" w:hint="cs"/>
          <w:color w:val="242887"/>
          <w:sz w:val="24"/>
          <w:rtl/>
          <w:lang w:bidi="fa-IR"/>
        </w:rPr>
        <w:t>،</w:t>
      </w:r>
      <w:r w:rsidR="00A9192E">
        <w:rPr>
          <w:rFonts w:ascii="w_Badr" w:eastAsia="Times New Roman" w:hAnsi="w_Badr" w:cs="w_Badr" w:hint="cs"/>
          <w:color w:val="242887"/>
          <w:sz w:val="24"/>
          <w:rtl/>
          <w:lang w:bidi="fa-IR"/>
        </w:rPr>
        <w:t xml:space="preserve"> عمل به احکام الهی </w:t>
      </w:r>
      <w:r>
        <w:rPr>
          <w:rFonts w:ascii="w_Badr" w:eastAsia="Times New Roman" w:hAnsi="w_Badr" w:cs="w_Badr" w:hint="cs"/>
          <w:color w:val="242887"/>
          <w:sz w:val="24"/>
          <w:rtl/>
          <w:lang w:bidi="fa-IR"/>
        </w:rPr>
        <w:t xml:space="preserve">را </w:t>
      </w:r>
      <w:r w:rsidR="00A9192E">
        <w:rPr>
          <w:rFonts w:ascii="w_Badr" w:eastAsia="Times New Roman" w:hAnsi="w_Badr" w:cs="w_Badr" w:hint="cs"/>
          <w:color w:val="242887"/>
          <w:sz w:val="24"/>
          <w:rtl/>
          <w:lang w:bidi="fa-IR"/>
        </w:rPr>
        <w:t xml:space="preserve">که همان احکام شرعی و عقلی است، </w:t>
      </w:r>
      <w:r>
        <w:rPr>
          <w:rFonts w:ascii="w_Badr" w:eastAsia="Times New Roman" w:hAnsi="w_Badr" w:cs="w_Badr" w:hint="cs"/>
          <w:color w:val="242887"/>
          <w:sz w:val="24"/>
          <w:rtl/>
          <w:lang w:bidi="fa-IR"/>
        </w:rPr>
        <w:t>فعال می‌نماید</w:t>
      </w:r>
      <w:r w:rsidR="00A9192E">
        <w:rPr>
          <w:rFonts w:ascii="w_Badr" w:eastAsia="Times New Roman" w:hAnsi="w_Badr" w:cs="w_Badr" w:hint="cs"/>
          <w:color w:val="242887"/>
          <w:sz w:val="24"/>
          <w:rtl/>
          <w:lang w:bidi="fa-IR"/>
        </w:rPr>
        <w:t xml:space="preserve">. </w:t>
      </w:r>
    </w:p>
    <w:p w:rsidR="00A9192E" w:rsidRPr="00A9192E" w:rsidRDefault="00A9192E" w:rsidP="00A9192E">
      <w:pPr>
        <w:pStyle w:val="ListParagraph"/>
        <w:spacing w:after="0" w:line="240" w:lineRule="auto"/>
        <w:jc w:val="both"/>
        <w:rPr>
          <w:rFonts w:ascii="w_Badr" w:eastAsia="Times New Roman" w:hAnsi="w_Badr" w:cs="w_Badr"/>
          <w:color w:val="242887"/>
          <w:sz w:val="24"/>
          <w:rtl/>
          <w:lang w:bidi="fa-IR"/>
        </w:rPr>
      </w:pPr>
      <w:r>
        <w:rPr>
          <w:rFonts w:ascii="w_Badr" w:eastAsia="Times New Roman" w:hAnsi="w_Badr" w:cs="w_Badr" w:hint="cs"/>
          <w:color w:val="242887"/>
          <w:sz w:val="24"/>
          <w:rtl/>
          <w:lang w:bidi="fa-IR"/>
        </w:rPr>
        <w:t xml:space="preserve">در سوره مبارکه نوح در این زمینه آمده است: </w:t>
      </w:r>
    </w:p>
    <w:p w:rsidR="003870CF" w:rsidRDefault="003870CF" w:rsidP="00A9192E">
      <w:pPr>
        <w:spacing w:after="0" w:line="240" w:lineRule="auto"/>
        <w:ind w:firstLine="720"/>
        <w:jc w:val="both"/>
        <w:rPr>
          <w:rFonts w:ascii="w_Badr" w:eastAsia="Times New Roman" w:hAnsi="w_Badr" w:cs="w_Badr"/>
          <w:color w:val="242887"/>
          <w:sz w:val="24"/>
          <w:rtl/>
          <w:lang w:bidi="fa-IR"/>
        </w:rPr>
      </w:pPr>
      <w:r w:rsidRPr="003870CF">
        <w:rPr>
          <w:rFonts w:ascii="w_Badr" w:eastAsia="Times New Roman" w:hAnsi="w_Badr" w:cs="w_Badr"/>
          <w:color w:val="242887"/>
          <w:sz w:val="24"/>
          <w:rtl/>
          <w:lang w:bidi="fa-IR"/>
        </w:rPr>
        <w:t>أَنِ اعْبُدُوا اللَّ</w:t>
      </w:r>
      <w:r w:rsidR="009D0A75">
        <w:rPr>
          <w:rFonts w:ascii="w_Badr" w:eastAsia="Times New Roman" w:hAnsi="w_Badr" w:cs="w_Badr"/>
          <w:color w:val="242887"/>
          <w:sz w:val="24"/>
          <w:rtl/>
          <w:lang w:bidi="fa-IR"/>
        </w:rPr>
        <w:t>هَ وَ اتَّقُوهُ وَ أَطيعُونِ</w:t>
      </w:r>
      <w:r w:rsidR="009D0A75">
        <w:rPr>
          <w:rStyle w:val="FootnoteReference"/>
          <w:rFonts w:ascii="w_Badr" w:eastAsia="Times New Roman" w:hAnsi="w_Badr" w:cs="w_Badr"/>
          <w:color w:val="242887"/>
          <w:sz w:val="24"/>
          <w:rtl/>
          <w:lang w:bidi="fa-IR"/>
        </w:rPr>
        <w:footnoteReference w:id="156"/>
      </w:r>
    </w:p>
    <w:p w:rsidR="003870CF" w:rsidRDefault="003870CF" w:rsidP="00A9192E">
      <w:pPr>
        <w:spacing w:after="0" w:line="240" w:lineRule="auto"/>
        <w:ind w:firstLine="720"/>
        <w:jc w:val="both"/>
        <w:rPr>
          <w:rFonts w:ascii="w_Badr" w:eastAsia="Times New Roman" w:hAnsi="w_Badr" w:cs="w_Badr"/>
          <w:color w:val="242887"/>
          <w:sz w:val="24"/>
          <w:rtl/>
          <w:lang w:bidi="fa-IR"/>
        </w:rPr>
      </w:pPr>
      <w:r w:rsidRPr="003870CF">
        <w:rPr>
          <w:rFonts w:ascii="w_Badr" w:eastAsia="Times New Roman" w:hAnsi="w_Badr" w:cs="w_Badr" w:hint="cs"/>
          <w:color w:val="242887"/>
          <w:sz w:val="24"/>
          <w:rtl/>
          <w:lang w:bidi="fa-IR"/>
        </w:rPr>
        <w:t xml:space="preserve">كه خدا را پرستش كنيد و از مخالفت او </w:t>
      </w:r>
      <w:r w:rsidR="009D0A75">
        <w:rPr>
          <w:rFonts w:ascii="w_Badr" w:eastAsia="Times New Roman" w:hAnsi="w_Badr" w:cs="w_Badr" w:hint="cs"/>
          <w:color w:val="242887"/>
          <w:sz w:val="24"/>
          <w:rtl/>
          <w:lang w:bidi="fa-IR"/>
        </w:rPr>
        <w:t>بپرهيزيد و مرا اطاعت نماييد!</w:t>
      </w:r>
    </w:p>
    <w:p w:rsidR="00A9192E" w:rsidRDefault="00A9192E" w:rsidP="00A9192E">
      <w:pPr>
        <w:pStyle w:val="ListParagraph"/>
        <w:numPr>
          <w:ilvl w:val="0"/>
          <w:numId w:val="49"/>
        </w:numPr>
        <w:spacing w:after="0" w:line="240" w:lineRule="auto"/>
        <w:jc w:val="both"/>
        <w:rPr>
          <w:rFonts w:ascii="w_Badr" w:eastAsia="Times New Roman" w:hAnsi="w_Badr" w:cs="w_Badr"/>
          <w:color w:val="242887"/>
          <w:sz w:val="24"/>
          <w:lang w:bidi="fa-IR"/>
        </w:rPr>
      </w:pPr>
      <w:r>
        <w:rPr>
          <w:rFonts w:ascii="w_Badr" w:eastAsia="Times New Roman" w:hAnsi="w_Badr" w:cs="w_Badr" w:hint="cs"/>
          <w:color w:val="242887"/>
          <w:sz w:val="24"/>
          <w:rtl/>
          <w:lang w:bidi="fa-IR"/>
        </w:rPr>
        <w:t>توجه دادن به ماهیت زندگی دنیا و اجل‌دار بودن آن از وظایف اصلی نذیر است.</w:t>
      </w:r>
    </w:p>
    <w:p w:rsidR="00A9192E" w:rsidRDefault="00A9192E" w:rsidP="002D6F05">
      <w:pPr>
        <w:pStyle w:val="ListParagraph"/>
        <w:numPr>
          <w:ilvl w:val="0"/>
          <w:numId w:val="49"/>
        </w:numPr>
        <w:spacing w:after="0" w:line="240" w:lineRule="auto"/>
        <w:jc w:val="both"/>
        <w:rPr>
          <w:rFonts w:ascii="w_Badr" w:eastAsia="Times New Roman" w:hAnsi="w_Badr" w:cs="w_Badr"/>
          <w:color w:val="242887"/>
          <w:sz w:val="24"/>
          <w:lang w:bidi="fa-IR"/>
        </w:rPr>
      </w:pPr>
      <w:r>
        <w:rPr>
          <w:rFonts w:ascii="w_Badr" w:eastAsia="Times New Roman" w:hAnsi="w_Badr" w:cs="w_Badr" w:hint="cs"/>
          <w:color w:val="242887"/>
          <w:sz w:val="24"/>
          <w:rtl/>
          <w:lang w:bidi="fa-IR"/>
        </w:rPr>
        <w:t xml:space="preserve">توجه دادن به حیات اخروی و پاداش </w:t>
      </w:r>
      <w:r w:rsidR="002D6F05">
        <w:rPr>
          <w:rFonts w:ascii="w_Badr" w:eastAsia="Times New Roman" w:hAnsi="w_Badr" w:cs="w_Badr" w:hint="cs"/>
          <w:color w:val="242887"/>
          <w:sz w:val="24"/>
          <w:rtl/>
          <w:lang w:bidi="fa-IR"/>
        </w:rPr>
        <w:t xml:space="preserve">یا عقاب </w:t>
      </w:r>
      <w:r>
        <w:rPr>
          <w:rFonts w:ascii="w_Badr" w:eastAsia="Times New Roman" w:hAnsi="w_Badr" w:cs="w_Badr" w:hint="cs"/>
          <w:color w:val="242887"/>
          <w:sz w:val="24"/>
          <w:rtl/>
          <w:lang w:bidi="fa-IR"/>
        </w:rPr>
        <w:t xml:space="preserve">برای هر عمل و گوشزد کردن قانون عمل و عکس‌العمل در پیشگاه الهی از </w:t>
      </w:r>
      <w:r w:rsidR="00D6047F">
        <w:rPr>
          <w:rFonts w:ascii="w_Badr" w:eastAsia="Times New Roman" w:hAnsi="w_Badr" w:cs="w_Badr" w:hint="cs"/>
          <w:color w:val="242887"/>
          <w:sz w:val="24"/>
          <w:rtl/>
          <w:lang w:bidi="fa-IR"/>
        </w:rPr>
        <w:t>عوامل هشدار نذیر است.</w:t>
      </w:r>
    </w:p>
    <w:p w:rsidR="00D6047F" w:rsidRDefault="00D6047F" w:rsidP="00D6047F">
      <w:pPr>
        <w:pStyle w:val="ListParagraph"/>
        <w:numPr>
          <w:ilvl w:val="0"/>
          <w:numId w:val="49"/>
        </w:numPr>
        <w:spacing w:after="0" w:line="240" w:lineRule="auto"/>
        <w:jc w:val="both"/>
        <w:rPr>
          <w:rFonts w:ascii="w_Badr" w:eastAsia="Times New Roman" w:hAnsi="w_Badr" w:cs="w_Badr"/>
          <w:color w:val="242887"/>
          <w:sz w:val="24"/>
          <w:lang w:bidi="fa-IR"/>
        </w:rPr>
      </w:pPr>
      <w:r>
        <w:rPr>
          <w:rFonts w:ascii="w_Badr" w:eastAsia="Times New Roman" w:hAnsi="w_Badr" w:cs="w_Badr" w:hint="cs"/>
          <w:color w:val="242887"/>
          <w:sz w:val="24"/>
          <w:rtl/>
          <w:lang w:bidi="fa-IR"/>
        </w:rPr>
        <w:t>معرفی گناهان و امور دارای پیامد منفی و مصادیق مخالفت با خدا از دیگر عوامل هشداری به شمار می‌رود.</w:t>
      </w:r>
    </w:p>
    <w:p w:rsidR="00D6047F" w:rsidRDefault="00F8676D" w:rsidP="00F8676D">
      <w:pPr>
        <w:pStyle w:val="ListParagraph"/>
        <w:numPr>
          <w:ilvl w:val="0"/>
          <w:numId w:val="49"/>
        </w:numPr>
        <w:spacing w:after="0" w:line="240" w:lineRule="auto"/>
        <w:jc w:val="both"/>
        <w:rPr>
          <w:rFonts w:ascii="w_Badr" w:eastAsia="Times New Roman" w:hAnsi="w_Badr" w:cs="w_Badr"/>
          <w:color w:val="242887"/>
          <w:sz w:val="24"/>
          <w:lang w:bidi="fa-IR"/>
        </w:rPr>
      </w:pPr>
      <w:r>
        <w:rPr>
          <w:rFonts w:ascii="w_Badr" w:eastAsia="Times New Roman" w:hAnsi="w_Badr" w:cs="w_Badr" w:hint="cs"/>
          <w:color w:val="242887"/>
          <w:sz w:val="24"/>
          <w:rtl/>
          <w:lang w:bidi="fa-IR"/>
        </w:rPr>
        <w:t xml:space="preserve">منذر موظف است تا با توجه دادن به نظام اصلاح و جبران در افراد </w:t>
      </w:r>
      <w:r w:rsidR="00D6047F">
        <w:rPr>
          <w:rFonts w:ascii="w_Badr" w:eastAsia="Times New Roman" w:hAnsi="w_Badr" w:cs="w_Badr" w:hint="cs"/>
          <w:color w:val="242887"/>
          <w:sz w:val="24"/>
          <w:rtl/>
          <w:lang w:bidi="fa-IR"/>
        </w:rPr>
        <w:t xml:space="preserve">روحیه امید </w:t>
      </w:r>
      <w:r>
        <w:rPr>
          <w:rFonts w:ascii="w_Badr" w:eastAsia="Times New Roman" w:hAnsi="w_Badr" w:cs="w_Badr" w:hint="cs"/>
          <w:color w:val="242887"/>
          <w:sz w:val="24"/>
          <w:rtl/>
          <w:lang w:bidi="fa-IR"/>
        </w:rPr>
        <w:t xml:space="preserve">ایجاد نموده و آنها را </w:t>
      </w:r>
      <w:r w:rsidR="00D6047F">
        <w:rPr>
          <w:rFonts w:ascii="w_Badr" w:eastAsia="Times New Roman" w:hAnsi="w_Badr" w:cs="w_Badr" w:hint="cs"/>
          <w:color w:val="242887"/>
          <w:sz w:val="24"/>
          <w:rtl/>
          <w:lang w:bidi="fa-IR"/>
        </w:rPr>
        <w:t>به سمت وضعیت مورد رضایت خ</w:t>
      </w:r>
      <w:r w:rsidR="002D6F05">
        <w:rPr>
          <w:rFonts w:ascii="w_Badr" w:eastAsia="Times New Roman" w:hAnsi="w_Badr" w:cs="w_Badr" w:hint="cs"/>
          <w:color w:val="242887"/>
          <w:sz w:val="24"/>
          <w:rtl/>
          <w:lang w:bidi="fa-IR"/>
        </w:rPr>
        <w:t>د</w:t>
      </w:r>
      <w:r w:rsidR="00D6047F">
        <w:rPr>
          <w:rFonts w:ascii="w_Badr" w:eastAsia="Times New Roman" w:hAnsi="w_Badr" w:cs="w_Badr" w:hint="cs"/>
          <w:color w:val="242887"/>
          <w:sz w:val="24"/>
          <w:rtl/>
          <w:lang w:bidi="fa-IR"/>
        </w:rPr>
        <w:t>اوند</w:t>
      </w:r>
      <w:r>
        <w:rPr>
          <w:rFonts w:ascii="w_Badr" w:eastAsia="Times New Roman" w:hAnsi="w_Badr" w:cs="w_Badr" w:hint="cs"/>
          <w:color w:val="242887"/>
          <w:sz w:val="24"/>
          <w:rtl/>
          <w:lang w:bidi="fa-IR"/>
        </w:rPr>
        <w:t xml:space="preserve"> سوق دهد. </w:t>
      </w:r>
    </w:p>
    <w:p w:rsidR="00F8676D" w:rsidRDefault="00F8676D" w:rsidP="00F8676D">
      <w:pPr>
        <w:pStyle w:val="ListParagraph"/>
        <w:numPr>
          <w:ilvl w:val="0"/>
          <w:numId w:val="49"/>
        </w:numPr>
        <w:spacing w:after="0" w:line="240" w:lineRule="auto"/>
        <w:jc w:val="both"/>
        <w:rPr>
          <w:rFonts w:ascii="w_Badr" w:eastAsia="Times New Roman" w:hAnsi="w_Badr" w:cs="w_Badr"/>
          <w:color w:val="242887"/>
          <w:sz w:val="24"/>
          <w:lang w:bidi="fa-IR"/>
        </w:rPr>
      </w:pPr>
      <w:r>
        <w:rPr>
          <w:rFonts w:ascii="w_Badr" w:eastAsia="Times New Roman" w:hAnsi="w_Badr" w:cs="w_Badr" w:hint="cs"/>
          <w:color w:val="242887"/>
          <w:sz w:val="24"/>
          <w:rtl/>
          <w:lang w:bidi="fa-IR"/>
        </w:rPr>
        <w:t xml:space="preserve">منذر موظف است افراد را به بهره‌مندی بهینه از نعمت‌های دنیوی دعوت نماید.  </w:t>
      </w:r>
    </w:p>
    <w:p w:rsidR="00F8676D" w:rsidRPr="00A9192E" w:rsidRDefault="00F8676D" w:rsidP="00F8676D">
      <w:pPr>
        <w:pStyle w:val="ListParagraph"/>
        <w:spacing w:after="0" w:line="240" w:lineRule="auto"/>
        <w:jc w:val="both"/>
        <w:rPr>
          <w:rFonts w:ascii="w_Badr" w:eastAsia="Times New Roman" w:hAnsi="w_Badr" w:cs="w_Badr"/>
          <w:color w:val="242887"/>
          <w:sz w:val="24"/>
          <w:rtl/>
          <w:lang w:bidi="fa-IR"/>
        </w:rPr>
      </w:pPr>
      <w:r>
        <w:rPr>
          <w:rFonts w:ascii="w_Badr" w:eastAsia="Times New Roman" w:hAnsi="w_Badr" w:cs="w_Badr" w:hint="cs"/>
          <w:color w:val="242887"/>
          <w:sz w:val="24"/>
          <w:rtl/>
          <w:lang w:bidi="fa-IR"/>
        </w:rPr>
        <w:lastRenderedPageBreak/>
        <w:t>موارد فوق را می‌توان از آیه زیر به دست آورد.</w:t>
      </w:r>
    </w:p>
    <w:p w:rsidR="003870CF" w:rsidRDefault="003870CF" w:rsidP="00D6047F">
      <w:pPr>
        <w:spacing w:after="0" w:line="240" w:lineRule="auto"/>
        <w:ind w:left="720"/>
        <w:jc w:val="both"/>
        <w:rPr>
          <w:rFonts w:ascii="w_Badr" w:eastAsia="Times New Roman" w:hAnsi="w_Badr" w:cs="w_Badr"/>
          <w:color w:val="242887"/>
          <w:sz w:val="24"/>
          <w:rtl/>
          <w:lang w:bidi="fa-IR"/>
        </w:rPr>
      </w:pPr>
      <w:r w:rsidRPr="003870CF">
        <w:rPr>
          <w:rFonts w:ascii="w_Badr" w:eastAsia="Times New Roman" w:hAnsi="w_Badr" w:cs="w_Badr"/>
          <w:color w:val="242887"/>
          <w:sz w:val="24"/>
          <w:rtl/>
          <w:lang w:bidi="fa-IR"/>
        </w:rPr>
        <w:t>يَغْفِرْ لَكُمْ مِنْ ذُنُوبِكُمْ وَ يُؤَخِّرْكُمْ إِلى‏ أَجَلٍ مُسَمًّى إِنَّ أَجَلَ اللَّهِ إِذا جاءَ لا يُؤَخَّ</w:t>
      </w:r>
      <w:r w:rsidR="009D0A75">
        <w:rPr>
          <w:rFonts w:ascii="w_Badr" w:eastAsia="Times New Roman" w:hAnsi="w_Badr" w:cs="w_Badr"/>
          <w:color w:val="242887"/>
          <w:sz w:val="24"/>
          <w:rtl/>
          <w:lang w:bidi="fa-IR"/>
        </w:rPr>
        <w:t>رُ لَوْ كُنْتُمْ تَعْلَمُونَ</w:t>
      </w:r>
      <w:r w:rsidR="009D0A75">
        <w:rPr>
          <w:rStyle w:val="FootnoteReference"/>
          <w:rFonts w:ascii="w_Badr" w:eastAsia="Times New Roman" w:hAnsi="w_Badr" w:cs="w_Badr"/>
          <w:color w:val="242887"/>
          <w:sz w:val="24"/>
          <w:rtl/>
          <w:lang w:bidi="fa-IR"/>
        </w:rPr>
        <w:footnoteReference w:id="157"/>
      </w:r>
      <w:r w:rsidRPr="003870CF">
        <w:rPr>
          <w:rFonts w:ascii="w_Badr" w:eastAsia="Times New Roman" w:hAnsi="w_Badr" w:cs="w_Badr"/>
          <w:color w:val="242887"/>
          <w:sz w:val="24"/>
          <w:rtl/>
          <w:lang w:bidi="fa-IR"/>
        </w:rPr>
        <w:tab/>
      </w:r>
    </w:p>
    <w:p w:rsidR="003870CF" w:rsidRDefault="003870CF" w:rsidP="00D6047F">
      <w:pPr>
        <w:spacing w:after="0" w:line="240" w:lineRule="auto"/>
        <w:ind w:left="720"/>
        <w:jc w:val="both"/>
        <w:rPr>
          <w:rFonts w:ascii="w_Badr" w:eastAsia="Times New Roman" w:hAnsi="w_Badr" w:cs="w_Badr"/>
          <w:color w:val="242887"/>
          <w:sz w:val="24"/>
          <w:rtl/>
          <w:lang w:bidi="fa-IR"/>
        </w:rPr>
      </w:pPr>
      <w:r w:rsidRPr="003870CF">
        <w:rPr>
          <w:rFonts w:ascii="w_Badr" w:eastAsia="Times New Roman" w:hAnsi="w_Badr" w:cs="w_Badr" w:hint="cs"/>
          <w:color w:val="242887"/>
          <w:sz w:val="24"/>
          <w:rtl/>
          <w:lang w:bidi="fa-IR"/>
        </w:rPr>
        <w:t>اگر چنين كنيد، خدا گناهانتان را مى‏آمرزد و تا زمان معيّنى شما را عمر مى‏دهد؛ زيرا هنگامى كه اجل الهى فرا رسد، تأخيرى نخواهد داشت اگر</w:t>
      </w:r>
      <w:r w:rsidR="00D6047F">
        <w:rPr>
          <w:rFonts w:ascii="w_Badr" w:eastAsia="Times New Roman" w:hAnsi="w_Badr" w:cs="w_Badr" w:hint="cs"/>
          <w:color w:val="242887"/>
          <w:sz w:val="24"/>
          <w:rtl/>
          <w:lang w:bidi="fa-IR"/>
        </w:rPr>
        <w:t xml:space="preserve"> مى‏دانستيد!» </w:t>
      </w:r>
    </w:p>
    <w:p w:rsidR="00053053" w:rsidRDefault="00F8676D" w:rsidP="00F8676D">
      <w:pPr>
        <w:pStyle w:val="ListParagraph"/>
        <w:numPr>
          <w:ilvl w:val="0"/>
          <w:numId w:val="49"/>
        </w:numPr>
        <w:tabs>
          <w:tab w:val="left" w:pos="2659"/>
        </w:tabs>
        <w:spacing w:after="0"/>
        <w:jc w:val="both"/>
        <w:rPr>
          <w:rFonts w:ascii="w_Lotus" w:eastAsia="Times New Roman" w:hAnsi="w_Lotus"/>
          <w:color w:val="242887"/>
          <w:sz w:val="24"/>
          <w:lang w:bidi="fa-IR"/>
        </w:rPr>
      </w:pPr>
      <w:r>
        <w:rPr>
          <w:rFonts w:ascii="w_Lotus" w:eastAsia="Times New Roman" w:hAnsi="w_Lotus" w:hint="cs"/>
          <w:color w:val="242887"/>
          <w:sz w:val="24"/>
          <w:rtl/>
          <w:lang w:bidi="fa-IR"/>
        </w:rPr>
        <w:t xml:space="preserve">از آنجایی که </w:t>
      </w:r>
      <w:r w:rsidR="00D6047F" w:rsidRPr="00CF52E5">
        <w:rPr>
          <w:rFonts w:ascii="w_Lotus" w:eastAsia="Times New Roman" w:hAnsi="w_Lotus"/>
          <w:color w:val="242887"/>
          <w:sz w:val="24"/>
          <w:rtl/>
          <w:lang w:bidi="fa-IR"/>
        </w:rPr>
        <w:t>منذر کسی است که خود با هشیاری کامل به هشدارهای زندگی واقف است و خود را از گزند آسیب آنها در امان داشته</w:t>
      </w:r>
      <w:r w:rsidR="00053053">
        <w:rPr>
          <w:rFonts w:ascii="w_Lotus" w:eastAsia="Times New Roman" w:hAnsi="w_Lotus" w:hint="cs"/>
          <w:color w:val="242887"/>
          <w:sz w:val="24"/>
          <w:rtl/>
          <w:lang w:bidi="fa-IR"/>
        </w:rPr>
        <w:t>،</w:t>
      </w:r>
      <w:r w:rsidR="00D6047F" w:rsidRPr="00CF52E5">
        <w:rPr>
          <w:rFonts w:ascii="w_Lotus" w:eastAsia="Times New Roman" w:hAnsi="w_Lotus"/>
          <w:color w:val="242887"/>
          <w:sz w:val="24"/>
          <w:rtl/>
          <w:lang w:bidi="fa-IR"/>
        </w:rPr>
        <w:t xml:space="preserve"> در مقام متنبه ساختن دیگران </w:t>
      </w:r>
      <w:r w:rsidR="00CF52E5" w:rsidRPr="00CF52E5">
        <w:rPr>
          <w:rFonts w:ascii="w_Lotus" w:eastAsia="Times New Roman" w:hAnsi="w_Lotus" w:hint="cs"/>
          <w:color w:val="242887"/>
          <w:sz w:val="24"/>
          <w:rtl/>
          <w:lang w:bidi="fa-IR"/>
        </w:rPr>
        <w:t xml:space="preserve">نسبت به </w:t>
      </w:r>
      <w:r w:rsidR="00D6047F" w:rsidRPr="00CF52E5">
        <w:rPr>
          <w:rFonts w:ascii="w_Lotus" w:eastAsia="Times New Roman" w:hAnsi="w_Lotus"/>
          <w:color w:val="242887"/>
          <w:sz w:val="24"/>
          <w:rtl/>
          <w:lang w:bidi="fa-IR"/>
        </w:rPr>
        <w:t>شرور از طریق فعال‌سازی تفکر ،تعقل و تدبر  و در نهایت تذکر آنها</w:t>
      </w:r>
      <w:r w:rsidR="00CF52E5" w:rsidRPr="00CF52E5">
        <w:rPr>
          <w:rFonts w:ascii="w_Lotus" w:eastAsia="Times New Roman" w:hAnsi="w_Lotus" w:hint="cs"/>
          <w:color w:val="242887"/>
          <w:sz w:val="24"/>
          <w:rtl/>
          <w:lang w:bidi="fa-IR"/>
        </w:rPr>
        <w:t>،‌اقدام می‌کند.</w:t>
      </w:r>
      <w:r w:rsidR="00053053">
        <w:rPr>
          <w:rFonts w:ascii="w_Lotus" w:eastAsia="Times New Roman" w:hAnsi="w_Lotus" w:hint="cs"/>
          <w:color w:val="242887"/>
          <w:sz w:val="24"/>
          <w:rtl/>
          <w:lang w:bidi="fa-IR"/>
        </w:rPr>
        <w:t xml:space="preserve"> زیرا هشیاری در انسان تقلیدی نیست و تنها در صورت داشتن درک درست از موقعیتی به دست می‌آید. </w:t>
      </w:r>
      <w:r w:rsidR="00CF52E5" w:rsidRPr="00CF52E5">
        <w:rPr>
          <w:rFonts w:ascii="w_Lotus" w:eastAsia="Times New Roman" w:hAnsi="w_Lotus" w:hint="cs"/>
          <w:color w:val="242887"/>
          <w:sz w:val="24"/>
          <w:rtl/>
          <w:lang w:bidi="fa-IR"/>
        </w:rPr>
        <w:t xml:space="preserve"> </w:t>
      </w:r>
    </w:p>
    <w:p w:rsidR="00CF52E5" w:rsidRDefault="00053053" w:rsidP="00F8676D">
      <w:pPr>
        <w:pStyle w:val="ListParagraph"/>
        <w:numPr>
          <w:ilvl w:val="0"/>
          <w:numId w:val="49"/>
        </w:numPr>
        <w:tabs>
          <w:tab w:val="left" w:pos="2659"/>
        </w:tabs>
        <w:spacing w:after="0"/>
        <w:jc w:val="both"/>
        <w:rPr>
          <w:rFonts w:ascii="w_Lotus" w:eastAsia="Times New Roman" w:hAnsi="w_Lotus"/>
          <w:color w:val="242887"/>
          <w:sz w:val="24"/>
          <w:lang w:bidi="fa-IR"/>
        </w:rPr>
      </w:pPr>
      <w:r>
        <w:rPr>
          <w:rFonts w:ascii="w_Lotus" w:eastAsia="Times New Roman" w:hAnsi="w_Lotus" w:hint="cs"/>
          <w:color w:val="242887"/>
          <w:sz w:val="24"/>
          <w:rtl/>
          <w:lang w:bidi="fa-IR"/>
        </w:rPr>
        <w:t xml:space="preserve">بر اساس آنچه گفته شد </w:t>
      </w:r>
      <w:r w:rsidR="00CF52E5" w:rsidRPr="00CF52E5">
        <w:rPr>
          <w:rFonts w:ascii="w_Lotus" w:eastAsia="Times New Roman" w:hAnsi="w_Lotus" w:hint="cs"/>
          <w:color w:val="242887"/>
          <w:sz w:val="24"/>
          <w:rtl/>
          <w:lang w:bidi="fa-IR"/>
        </w:rPr>
        <w:t>نذیر احیاگر جامعه و دور کننده افراد جامعه از انواع هلاکت و نابودی دنیایی و اخروی است.</w:t>
      </w:r>
    </w:p>
    <w:p w:rsidR="00CF52E5" w:rsidRDefault="00CF52E5" w:rsidP="00053053">
      <w:pPr>
        <w:pStyle w:val="ListParagraph"/>
        <w:numPr>
          <w:ilvl w:val="0"/>
          <w:numId w:val="49"/>
        </w:numPr>
        <w:tabs>
          <w:tab w:val="left" w:pos="2659"/>
        </w:tabs>
        <w:spacing w:after="0"/>
        <w:jc w:val="both"/>
        <w:rPr>
          <w:rFonts w:ascii="w_Lotus" w:eastAsia="Times New Roman" w:hAnsi="w_Lotus"/>
          <w:color w:val="242887"/>
          <w:sz w:val="24"/>
          <w:rtl/>
          <w:lang w:bidi="fa-IR"/>
        </w:rPr>
      </w:pPr>
      <w:r w:rsidRPr="00CF52E5">
        <w:rPr>
          <w:rFonts w:ascii="w_Lotus" w:eastAsia="Times New Roman" w:hAnsi="w_Lotus" w:hint="cs"/>
          <w:color w:val="242887"/>
          <w:sz w:val="24"/>
          <w:rtl/>
          <w:lang w:bidi="fa-IR"/>
        </w:rPr>
        <w:t>نذیر یا منذر</w:t>
      </w:r>
      <w:r w:rsidR="00053053">
        <w:rPr>
          <w:rFonts w:ascii="w_Lotus" w:eastAsia="Times New Roman" w:hAnsi="w_Lotus" w:hint="cs"/>
          <w:color w:val="242887"/>
          <w:sz w:val="24"/>
          <w:rtl/>
          <w:lang w:bidi="fa-IR"/>
        </w:rPr>
        <w:t>،</w:t>
      </w:r>
      <w:r w:rsidRPr="00CF52E5">
        <w:rPr>
          <w:rFonts w:ascii="w_Lotus" w:eastAsia="Times New Roman" w:hAnsi="w_Lotus" w:hint="cs"/>
          <w:color w:val="242887"/>
          <w:sz w:val="24"/>
          <w:rtl/>
          <w:lang w:bidi="fa-IR"/>
        </w:rPr>
        <w:t xml:space="preserve"> طبیب و حکیمی است که با علم به آسیب‌ها و اختلال‌ها و شناخت مواقف ظهور آنها در زندگی به افراد دور بودن و در امان بودن از شرور و یا دور ساختن و رفع کردن آثار آنها را تعلیم می‌دهند.</w:t>
      </w:r>
    </w:p>
    <w:p w:rsidR="005E7FE4" w:rsidRDefault="00CF52E5" w:rsidP="005E7FE4">
      <w:pPr>
        <w:pStyle w:val="ListParagraph"/>
        <w:numPr>
          <w:ilvl w:val="0"/>
          <w:numId w:val="49"/>
        </w:numPr>
        <w:tabs>
          <w:tab w:val="left" w:pos="2659"/>
        </w:tabs>
        <w:spacing w:after="0"/>
        <w:jc w:val="both"/>
        <w:rPr>
          <w:rFonts w:ascii="w_Lotus" w:eastAsia="Times New Roman" w:hAnsi="w_Lotus"/>
          <w:color w:val="242887"/>
          <w:sz w:val="24"/>
          <w:rtl/>
          <w:lang w:bidi="fa-IR"/>
        </w:rPr>
      </w:pPr>
      <w:r>
        <w:rPr>
          <w:rFonts w:ascii="w_Lotus" w:eastAsia="Times New Roman" w:hAnsi="w_Lotus" w:hint="cs"/>
          <w:color w:val="242887"/>
          <w:sz w:val="24"/>
          <w:rtl/>
          <w:lang w:bidi="fa-IR"/>
        </w:rPr>
        <w:t xml:space="preserve">شیوه کلی منذر در مواجه نمودن مردم با پناه بردن از شرور شیوه دعوت است. در این شیوه لازم است منذر طلب مردم در این پناه را تحریک و تشویق نماید و در این راستا از تکرار و اخذ شیوه‌های مختلف استفاده </w:t>
      </w:r>
      <w:r w:rsidR="00053053">
        <w:rPr>
          <w:rFonts w:ascii="w_Lotus" w:eastAsia="Times New Roman" w:hAnsi="w_Lotus" w:hint="cs"/>
          <w:color w:val="242887"/>
          <w:sz w:val="24"/>
          <w:rtl/>
          <w:lang w:bidi="fa-IR"/>
        </w:rPr>
        <w:t>می‌</w:t>
      </w:r>
      <w:r>
        <w:rPr>
          <w:rFonts w:ascii="w_Lotus" w:eastAsia="Times New Roman" w:hAnsi="w_Lotus" w:hint="cs"/>
          <w:color w:val="242887"/>
          <w:sz w:val="24"/>
          <w:rtl/>
          <w:lang w:bidi="fa-IR"/>
        </w:rPr>
        <w:t>نماید.</w:t>
      </w:r>
    </w:p>
    <w:p w:rsidR="00D6047F" w:rsidRDefault="005E7FE4" w:rsidP="009B2C63">
      <w:pPr>
        <w:pStyle w:val="ListParagraph"/>
        <w:numPr>
          <w:ilvl w:val="0"/>
          <w:numId w:val="49"/>
        </w:numPr>
        <w:tabs>
          <w:tab w:val="left" w:pos="2659"/>
        </w:tabs>
        <w:spacing w:after="0"/>
        <w:jc w:val="both"/>
        <w:rPr>
          <w:rFonts w:ascii="w_Lotus" w:eastAsia="Times New Roman" w:hAnsi="w_Lotus"/>
          <w:color w:val="242887"/>
          <w:sz w:val="24"/>
          <w:lang w:bidi="fa-IR"/>
        </w:rPr>
      </w:pPr>
      <w:r>
        <w:rPr>
          <w:rFonts w:ascii="w_Lotus" w:eastAsia="Times New Roman" w:hAnsi="w_Lotus" w:hint="cs"/>
          <w:color w:val="242887"/>
          <w:sz w:val="24"/>
          <w:rtl/>
          <w:lang w:bidi="fa-IR"/>
        </w:rPr>
        <w:lastRenderedPageBreak/>
        <w:t xml:space="preserve">در شیوه دعوت، نذیر </w:t>
      </w:r>
      <w:r w:rsidR="009B2C63">
        <w:rPr>
          <w:rFonts w:ascii="w_Lotus" w:eastAsia="Times New Roman" w:hAnsi="w_Lotus" w:hint="cs"/>
          <w:color w:val="242887"/>
          <w:sz w:val="24"/>
          <w:rtl/>
          <w:lang w:bidi="fa-IR"/>
        </w:rPr>
        <w:t xml:space="preserve">دعای </w:t>
      </w:r>
      <w:r>
        <w:rPr>
          <w:rFonts w:ascii="w_Lotus" w:eastAsia="Times New Roman" w:hAnsi="w_Lotus" w:hint="cs"/>
          <w:color w:val="242887"/>
          <w:sz w:val="24"/>
          <w:rtl/>
          <w:lang w:bidi="fa-IR"/>
        </w:rPr>
        <w:t xml:space="preserve">خود </w:t>
      </w:r>
      <w:r w:rsidR="00053053">
        <w:rPr>
          <w:rFonts w:ascii="w_Lotus" w:eastAsia="Times New Roman" w:hAnsi="w_Lotus" w:hint="cs"/>
          <w:color w:val="242887"/>
          <w:sz w:val="24"/>
          <w:rtl/>
          <w:lang w:bidi="fa-IR"/>
        </w:rPr>
        <w:t xml:space="preserve">را از خدا در نجات دیگران به صورت عملی ابراز می‌کند و در آن رأفت و رحمت بسیاری از جانب او نسبت به دیگران نهفته است. </w:t>
      </w:r>
    </w:p>
    <w:p w:rsidR="009B2C63" w:rsidRDefault="009B2C63" w:rsidP="008F71AC">
      <w:pPr>
        <w:pStyle w:val="ListParagraph"/>
        <w:numPr>
          <w:ilvl w:val="0"/>
          <w:numId w:val="49"/>
        </w:numPr>
        <w:tabs>
          <w:tab w:val="left" w:pos="2659"/>
        </w:tabs>
        <w:spacing w:after="0"/>
        <w:jc w:val="both"/>
        <w:rPr>
          <w:rFonts w:ascii="w_Lotus" w:eastAsia="Times New Roman" w:hAnsi="w_Lotus"/>
          <w:color w:val="242887"/>
          <w:sz w:val="24"/>
          <w:lang w:bidi="fa-IR"/>
        </w:rPr>
      </w:pPr>
      <w:r>
        <w:rPr>
          <w:rFonts w:ascii="w_Lotus" w:eastAsia="Times New Roman" w:hAnsi="w_Lotus" w:hint="cs"/>
          <w:color w:val="242887"/>
          <w:sz w:val="24"/>
          <w:rtl/>
          <w:lang w:bidi="fa-IR"/>
        </w:rPr>
        <w:t xml:space="preserve">منذر لازم است در دعوت خود </w:t>
      </w:r>
      <w:r w:rsidR="008F71AC">
        <w:rPr>
          <w:rFonts w:ascii="w_Lotus" w:eastAsia="Times New Roman" w:hAnsi="w_Lotus" w:hint="cs"/>
          <w:color w:val="242887"/>
          <w:sz w:val="24"/>
          <w:rtl/>
          <w:lang w:bidi="fa-IR"/>
        </w:rPr>
        <w:t>با روش‌های مختلفی ورود پیدا کند و از هدایت افراد آسیب‌دیده و یا در معرض آسیب مأیوس نشود، مگر آنکه حجت قاطعی در این زمینه پیدا کند.</w:t>
      </w:r>
    </w:p>
    <w:p w:rsidR="005E7FE4" w:rsidRPr="00CF52E5" w:rsidRDefault="005E7FE4" w:rsidP="005E7FE4">
      <w:pPr>
        <w:pStyle w:val="ListParagraph"/>
        <w:tabs>
          <w:tab w:val="left" w:pos="2659"/>
        </w:tabs>
        <w:spacing w:after="0"/>
        <w:jc w:val="both"/>
        <w:rPr>
          <w:rFonts w:ascii="w_Lotus" w:eastAsia="Times New Roman" w:hAnsi="w_Lotus"/>
          <w:color w:val="242887"/>
          <w:sz w:val="24"/>
          <w:rtl/>
          <w:lang w:bidi="fa-IR"/>
        </w:rPr>
      </w:pPr>
      <w:r>
        <w:rPr>
          <w:rFonts w:ascii="w_Badr" w:eastAsia="Times New Roman" w:hAnsi="w_Badr" w:cs="w_Badr" w:hint="cs"/>
          <w:color w:val="242887"/>
          <w:sz w:val="24"/>
          <w:rtl/>
          <w:lang w:bidi="fa-IR"/>
        </w:rPr>
        <w:t>موارد فوق را می‌توان از آیه زیر به دست آورد.</w:t>
      </w:r>
    </w:p>
    <w:p w:rsidR="003870CF" w:rsidRDefault="003870CF" w:rsidP="00CF52E5">
      <w:pPr>
        <w:spacing w:after="0" w:line="240" w:lineRule="auto"/>
        <w:ind w:left="720"/>
        <w:jc w:val="both"/>
        <w:rPr>
          <w:rFonts w:ascii="w_Badr" w:eastAsia="Times New Roman" w:hAnsi="w_Badr" w:cs="w_Badr"/>
          <w:color w:val="242887"/>
          <w:sz w:val="24"/>
          <w:rtl/>
          <w:lang w:bidi="fa-IR"/>
        </w:rPr>
      </w:pPr>
      <w:r w:rsidRPr="003870CF">
        <w:rPr>
          <w:rFonts w:ascii="w_Badr" w:eastAsia="Times New Roman" w:hAnsi="w_Badr" w:cs="w_Badr"/>
          <w:color w:val="242887"/>
          <w:sz w:val="24"/>
          <w:rtl/>
          <w:lang w:bidi="fa-IR"/>
        </w:rPr>
        <w:t>قالَ رَبِّ إِنِّي دَعَوْتُ قَوْمي‏ لَيْلاً وَ نَهاراً</w:t>
      </w:r>
      <w:r w:rsidR="00771CA8">
        <w:rPr>
          <w:rStyle w:val="FootnoteReference"/>
          <w:rFonts w:ascii="w_Badr" w:eastAsia="Times New Roman" w:hAnsi="w_Badr" w:cs="w_Badr"/>
          <w:color w:val="242887"/>
          <w:sz w:val="24"/>
          <w:rtl/>
          <w:lang w:bidi="fa-IR"/>
        </w:rPr>
        <w:footnoteReference w:id="158"/>
      </w:r>
      <w:r w:rsidR="00771CA8">
        <w:rPr>
          <w:rFonts w:ascii="w_Badr" w:eastAsia="Times New Roman" w:hAnsi="w_Badr" w:cs="w_Badr"/>
          <w:color w:val="242887"/>
          <w:sz w:val="24"/>
          <w:rtl/>
          <w:lang w:bidi="fa-IR"/>
        </w:rPr>
        <w:t xml:space="preserve"> </w:t>
      </w:r>
    </w:p>
    <w:p w:rsidR="003870CF" w:rsidRDefault="003870CF" w:rsidP="00CF52E5">
      <w:pPr>
        <w:spacing w:after="0" w:line="240" w:lineRule="auto"/>
        <w:ind w:left="720"/>
        <w:jc w:val="both"/>
        <w:rPr>
          <w:rFonts w:ascii="w_Badr" w:eastAsia="Times New Roman" w:hAnsi="w_Badr" w:cs="w_Badr"/>
          <w:color w:val="242887"/>
          <w:sz w:val="24"/>
          <w:rtl/>
          <w:lang w:bidi="fa-IR"/>
        </w:rPr>
      </w:pPr>
      <w:r w:rsidRPr="003870CF">
        <w:rPr>
          <w:rFonts w:ascii="w_Badr" w:eastAsia="Times New Roman" w:hAnsi="w_Badr" w:cs="w_Badr" w:hint="cs"/>
          <w:color w:val="242887"/>
          <w:sz w:val="24"/>
          <w:rtl/>
          <w:lang w:bidi="fa-IR"/>
        </w:rPr>
        <w:t>(نوح) گفت: «پروردگارا! من قوم خود را ش</w:t>
      </w:r>
      <w:r w:rsidR="005E7FE4">
        <w:rPr>
          <w:rFonts w:ascii="w_Badr" w:eastAsia="Times New Roman" w:hAnsi="w_Badr" w:cs="w_Badr" w:hint="cs"/>
          <w:color w:val="242887"/>
          <w:sz w:val="24"/>
          <w:rtl/>
          <w:lang w:bidi="fa-IR"/>
        </w:rPr>
        <w:t xml:space="preserve">ب و روز (بسوى تو) دعوت كردم، </w:t>
      </w:r>
    </w:p>
    <w:p w:rsidR="008F71AC" w:rsidRDefault="008F71AC" w:rsidP="008F71AC">
      <w:pPr>
        <w:pStyle w:val="ListParagraph"/>
        <w:numPr>
          <w:ilvl w:val="0"/>
          <w:numId w:val="49"/>
        </w:numPr>
        <w:spacing w:after="0" w:line="240" w:lineRule="auto"/>
        <w:jc w:val="both"/>
        <w:rPr>
          <w:rFonts w:ascii="w_Badr" w:eastAsia="Times New Roman" w:hAnsi="w_Badr" w:cs="w_Badr"/>
          <w:color w:val="242887"/>
          <w:sz w:val="24"/>
          <w:lang w:bidi="fa-IR"/>
        </w:rPr>
      </w:pPr>
      <w:r>
        <w:rPr>
          <w:rFonts w:ascii="w_Badr" w:eastAsia="Times New Roman" w:hAnsi="w_Badr" w:cs="w_Badr" w:hint="cs"/>
          <w:color w:val="242887"/>
          <w:sz w:val="24"/>
          <w:rtl/>
          <w:lang w:bidi="fa-IR"/>
        </w:rPr>
        <w:t xml:space="preserve">از آنجایی که </w:t>
      </w:r>
      <w:r w:rsidRPr="005E7FE4">
        <w:rPr>
          <w:rFonts w:ascii="w_Badr" w:eastAsia="Times New Roman" w:hAnsi="w_Badr" w:cs="w_Badr" w:hint="cs"/>
          <w:color w:val="242887"/>
          <w:sz w:val="24"/>
          <w:rtl/>
          <w:lang w:bidi="fa-IR"/>
        </w:rPr>
        <w:t>اقتضای انذار فعال‌سازی قوای درونی افراد است و این مهم تنها با اراده خود آنها امکان‌پذیر است</w:t>
      </w:r>
      <w:r>
        <w:rPr>
          <w:rFonts w:ascii="w_Badr" w:eastAsia="Times New Roman" w:hAnsi="w_Badr" w:cs="w_Badr" w:hint="cs"/>
          <w:color w:val="242887"/>
          <w:sz w:val="24"/>
          <w:rtl/>
          <w:lang w:bidi="fa-IR"/>
        </w:rPr>
        <w:t>،</w:t>
      </w:r>
      <w:r w:rsidRPr="005E7FE4">
        <w:rPr>
          <w:rFonts w:ascii="w_Badr" w:eastAsia="Times New Roman" w:hAnsi="w_Badr" w:cs="w_Badr" w:hint="cs"/>
          <w:color w:val="242887"/>
          <w:sz w:val="24"/>
          <w:rtl/>
          <w:lang w:bidi="fa-IR"/>
        </w:rPr>
        <w:t xml:space="preserve"> </w:t>
      </w:r>
      <w:r w:rsidR="005E7FE4" w:rsidRPr="005E7FE4">
        <w:rPr>
          <w:rFonts w:ascii="w_Badr" w:eastAsia="Times New Roman" w:hAnsi="w_Badr" w:cs="w_Badr" w:hint="cs"/>
          <w:color w:val="242887"/>
          <w:sz w:val="24"/>
          <w:rtl/>
          <w:lang w:bidi="fa-IR"/>
        </w:rPr>
        <w:t xml:space="preserve">ممکن است </w:t>
      </w:r>
      <w:r>
        <w:rPr>
          <w:rFonts w:ascii="w_Badr" w:eastAsia="Times New Roman" w:hAnsi="w_Badr" w:cs="w_Badr" w:hint="cs"/>
          <w:color w:val="242887"/>
          <w:sz w:val="24"/>
          <w:rtl/>
          <w:lang w:bidi="fa-IR"/>
        </w:rPr>
        <w:t xml:space="preserve">با وجود بهره‌مندی </w:t>
      </w:r>
      <w:r w:rsidR="005E7FE4" w:rsidRPr="005E7FE4">
        <w:rPr>
          <w:rFonts w:ascii="w_Badr" w:eastAsia="Times New Roman" w:hAnsi="w_Badr" w:cs="w_Badr" w:hint="cs"/>
          <w:color w:val="242887"/>
          <w:sz w:val="24"/>
          <w:rtl/>
          <w:lang w:bidi="fa-IR"/>
        </w:rPr>
        <w:t>نذیر از بهترین اسباب و وسائل برای ایجاد هشیاری</w:t>
      </w:r>
      <w:r>
        <w:rPr>
          <w:rFonts w:ascii="w_Badr" w:eastAsia="Times New Roman" w:hAnsi="w_Badr" w:cs="w_Badr" w:hint="cs"/>
          <w:color w:val="242887"/>
          <w:sz w:val="24"/>
          <w:rtl/>
          <w:lang w:bidi="fa-IR"/>
        </w:rPr>
        <w:t>،</w:t>
      </w:r>
      <w:r w:rsidR="005E7FE4" w:rsidRPr="005E7FE4">
        <w:rPr>
          <w:rFonts w:ascii="w_Badr" w:eastAsia="Times New Roman" w:hAnsi="w_Badr" w:cs="w_Badr" w:hint="cs"/>
          <w:color w:val="242887"/>
          <w:sz w:val="24"/>
          <w:rtl/>
          <w:lang w:bidi="fa-IR"/>
        </w:rPr>
        <w:t xml:space="preserve"> ولی آنها </w:t>
      </w:r>
      <w:r>
        <w:rPr>
          <w:rFonts w:ascii="w_Badr" w:eastAsia="Times New Roman" w:hAnsi="w_Badr" w:cs="w_Badr" w:hint="cs"/>
          <w:color w:val="242887"/>
          <w:sz w:val="24"/>
          <w:rtl/>
          <w:lang w:bidi="fa-IR"/>
        </w:rPr>
        <w:t xml:space="preserve">از آن، انذار </w:t>
      </w:r>
      <w:r w:rsidR="005E7FE4" w:rsidRPr="005E7FE4">
        <w:rPr>
          <w:rFonts w:ascii="w_Badr" w:eastAsia="Times New Roman" w:hAnsi="w_Badr" w:cs="w_Badr" w:hint="cs"/>
          <w:color w:val="242887"/>
          <w:sz w:val="24"/>
          <w:rtl/>
          <w:lang w:bidi="fa-IR"/>
        </w:rPr>
        <w:t>نپذیرند.</w:t>
      </w:r>
    </w:p>
    <w:p w:rsidR="005E7FE4" w:rsidRPr="008F71AC" w:rsidRDefault="008F71AC" w:rsidP="004D5007">
      <w:pPr>
        <w:pStyle w:val="ListParagraph"/>
        <w:numPr>
          <w:ilvl w:val="0"/>
          <w:numId w:val="49"/>
        </w:numPr>
        <w:spacing w:after="0" w:line="240" w:lineRule="auto"/>
        <w:jc w:val="both"/>
        <w:rPr>
          <w:rFonts w:ascii="w_Badr" w:eastAsia="Times New Roman" w:hAnsi="w_Badr" w:cs="w_Badr"/>
          <w:color w:val="242887"/>
          <w:sz w:val="24"/>
          <w:rtl/>
          <w:lang w:bidi="fa-IR"/>
        </w:rPr>
      </w:pPr>
      <w:r w:rsidRPr="008F71AC">
        <w:rPr>
          <w:rFonts w:ascii="w_Badr" w:eastAsia="Times New Roman" w:hAnsi="w_Badr" w:cs="w_Badr" w:hint="cs"/>
          <w:color w:val="242887"/>
          <w:sz w:val="24"/>
          <w:rtl/>
          <w:lang w:bidi="fa-IR"/>
        </w:rPr>
        <w:t xml:space="preserve">بی‌بهره‌ماندن انسان از انذار، اختلال‌ها و آسیب‌ها را در او افزایش داده روز به روز هدایت را برای او سخت‌تر می‌کند. بدین ترتیب </w:t>
      </w:r>
      <w:r>
        <w:rPr>
          <w:rFonts w:ascii="w_Badr" w:eastAsia="Times New Roman" w:hAnsi="w_Badr" w:cs="w_Badr" w:hint="cs"/>
          <w:color w:val="242887"/>
          <w:sz w:val="24"/>
          <w:rtl/>
          <w:lang w:bidi="fa-IR"/>
        </w:rPr>
        <w:t>ک</w:t>
      </w:r>
      <w:r w:rsidRPr="008F71AC">
        <w:rPr>
          <w:rFonts w:ascii="w_Badr" w:eastAsia="Times New Roman" w:hAnsi="w_Badr" w:cs="w_Badr" w:hint="cs"/>
          <w:color w:val="242887"/>
          <w:sz w:val="24"/>
          <w:rtl/>
          <w:lang w:bidi="fa-IR"/>
        </w:rPr>
        <w:t>سانی که نسبت ب</w:t>
      </w:r>
      <w:r>
        <w:rPr>
          <w:rFonts w:ascii="w_Badr" w:eastAsia="Times New Roman" w:hAnsi="w_Badr" w:cs="w_Badr" w:hint="cs"/>
          <w:color w:val="242887"/>
          <w:sz w:val="24"/>
          <w:rtl/>
          <w:lang w:bidi="fa-IR"/>
        </w:rPr>
        <w:t xml:space="preserve">ه </w:t>
      </w:r>
      <w:r w:rsidRPr="008F71AC">
        <w:rPr>
          <w:rFonts w:ascii="w_Badr" w:eastAsia="Times New Roman" w:hAnsi="w_Badr" w:cs="w_Badr" w:hint="cs"/>
          <w:color w:val="242887"/>
          <w:sz w:val="24"/>
          <w:rtl/>
          <w:lang w:bidi="fa-IR"/>
        </w:rPr>
        <w:t xml:space="preserve">انذار واکنش غیر منطقی تهاجمی </w:t>
      </w:r>
      <w:r>
        <w:rPr>
          <w:rFonts w:ascii="w_Badr" w:eastAsia="Times New Roman" w:hAnsi="w_Badr" w:cs="w_Badr" w:hint="cs"/>
          <w:color w:val="242887"/>
          <w:sz w:val="24"/>
          <w:rtl/>
          <w:lang w:bidi="fa-IR"/>
        </w:rPr>
        <w:t xml:space="preserve">دارند، از </w:t>
      </w:r>
      <w:r w:rsidR="004D5007">
        <w:rPr>
          <w:rFonts w:ascii="w_Badr" w:eastAsia="Times New Roman" w:hAnsi="w_Badr" w:cs="w_Badr" w:hint="cs"/>
          <w:color w:val="242887"/>
          <w:sz w:val="24"/>
          <w:rtl/>
          <w:lang w:bidi="fa-IR"/>
        </w:rPr>
        <w:t>گردونه بهبود و اصلاح و در امان بودن خارج می‌شوند. این حالت در فرهنگ قرآن به «واگذاشته شدن به خود» تعبیر شده است.</w:t>
      </w:r>
      <w:r w:rsidRPr="008F71AC">
        <w:rPr>
          <w:rFonts w:ascii="w_Badr" w:eastAsia="Times New Roman" w:hAnsi="w_Badr" w:cs="w_Badr" w:hint="cs"/>
          <w:color w:val="242887"/>
          <w:sz w:val="24"/>
          <w:rtl/>
          <w:lang w:bidi="fa-IR"/>
        </w:rPr>
        <w:t xml:space="preserve">  </w:t>
      </w:r>
      <w:r w:rsidR="005E7FE4" w:rsidRPr="008F71AC">
        <w:rPr>
          <w:rFonts w:ascii="w_Badr" w:eastAsia="Times New Roman" w:hAnsi="w_Badr" w:cs="w_Badr" w:hint="cs"/>
          <w:color w:val="242887"/>
          <w:sz w:val="24"/>
          <w:rtl/>
          <w:lang w:bidi="fa-IR"/>
        </w:rPr>
        <w:t xml:space="preserve">  </w:t>
      </w:r>
    </w:p>
    <w:p w:rsidR="003870CF" w:rsidRDefault="003870CF" w:rsidP="00CF52E5">
      <w:pPr>
        <w:spacing w:after="0" w:line="240" w:lineRule="auto"/>
        <w:ind w:left="720"/>
        <w:jc w:val="both"/>
        <w:rPr>
          <w:rFonts w:ascii="w_Badr" w:eastAsia="Times New Roman" w:hAnsi="w_Badr" w:cs="w_Badr"/>
          <w:color w:val="242887"/>
          <w:sz w:val="24"/>
          <w:rtl/>
          <w:lang w:bidi="fa-IR"/>
        </w:rPr>
      </w:pPr>
      <w:r w:rsidRPr="003870CF">
        <w:rPr>
          <w:rFonts w:ascii="w_Badr" w:eastAsia="Times New Roman" w:hAnsi="w_Badr" w:cs="w_Badr"/>
          <w:color w:val="242887"/>
          <w:sz w:val="24"/>
          <w:rtl/>
          <w:lang w:bidi="fa-IR"/>
        </w:rPr>
        <w:t>فَلَمْ يَزِدْهُمْ دُعائي‏ إِلاَّ فِراراً</w:t>
      </w:r>
      <w:r w:rsidR="00771CA8">
        <w:rPr>
          <w:rStyle w:val="FootnoteReference"/>
          <w:rFonts w:ascii="w_Badr" w:eastAsia="Times New Roman" w:hAnsi="w_Badr" w:cs="w_Badr"/>
          <w:color w:val="242887"/>
          <w:sz w:val="24"/>
          <w:rtl/>
          <w:lang w:bidi="fa-IR"/>
        </w:rPr>
        <w:footnoteReference w:id="159"/>
      </w:r>
      <w:r w:rsidR="00B73E24">
        <w:rPr>
          <w:rFonts w:ascii="w_Badr" w:eastAsia="Times New Roman" w:hAnsi="w_Badr" w:cs="w_Badr"/>
          <w:color w:val="242887"/>
          <w:sz w:val="24"/>
          <w:rtl/>
          <w:lang w:bidi="fa-IR"/>
        </w:rPr>
        <w:t xml:space="preserve"> </w:t>
      </w:r>
    </w:p>
    <w:p w:rsidR="003870CF" w:rsidRPr="003870CF" w:rsidRDefault="003870CF" w:rsidP="00B73E24">
      <w:pPr>
        <w:spacing w:after="0" w:line="240" w:lineRule="auto"/>
        <w:ind w:left="720"/>
        <w:jc w:val="both"/>
        <w:rPr>
          <w:rFonts w:ascii="w_Badr" w:eastAsia="Times New Roman" w:hAnsi="w_Badr" w:cs="w_Badr"/>
          <w:color w:val="242887"/>
          <w:sz w:val="24"/>
          <w:rtl/>
          <w:lang w:bidi="fa-IR"/>
        </w:rPr>
      </w:pPr>
      <w:r w:rsidRPr="003870CF">
        <w:rPr>
          <w:rFonts w:ascii="w_Badr" w:eastAsia="Times New Roman" w:hAnsi="w_Badr" w:cs="w_Badr" w:hint="cs"/>
          <w:color w:val="242887"/>
          <w:sz w:val="24"/>
          <w:rtl/>
          <w:lang w:bidi="fa-IR"/>
        </w:rPr>
        <w:t xml:space="preserve">امّا دعوت من چيزى جز فرار از حقّ بر آنان نيفزود! </w:t>
      </w:r>
    </w:p>
    <w:p w:rsidR="004D5007" w:rsidRDefault="004D5007" w:rsidP="004D5007">
      <w:pPr>
        <w:pStyle w:val="ListParagraph"/>
        <w:numPr>
          <w:ilvl w:val="0"/>
          <w:numId w:val="49"/>
        </w:numPr>
        <w:spacing w:after="0" w:line="240" w:lineRule="auto"/>
        <w:jc w:val="both"/>
        <w:rPr>
          <w:rFonts w:ascii="w_Lotus" w:eastAsia="Times New Roman" w:hAnsi="w_Lotus"/>
          <w:color w:val="242887"/>
          <w:sz w:val="24"/>
          <w:lang w:bidi="fa-IR"/>
        </w:rPr>
      </w:pPr>
      <w:r>
        <w:rPr>
          <w:rFonts w:ascii="w_Lotus" w:eastAsia="Times New Roman" w:hAnsi="w_Lotus" w:hint="cs"/>
          <w:color w:val="242887"/>
          <w:sz w:val="24"/>
          <w:rtl/>
          <w:lang w:bidi="fa-IR"/>
        </w:rPr>
        <w:t xml:space="preserve">با وجود اینکه </w:t>
      </w:r>
      <w:r w:rsidR="005E7FE4" w:rsidRPr="00651D45">
        <w:rPr>
          <w:rFonts w:ascii="w_Lotus" w:eastAsia="Times New Roman" w:hAnsi="w_Lotus"/>
          <w:color w:val="242887"/>
          <w:sz w:val="24"/>
          <w:rtl/>
          <w:lang w:bidi="fa-IR"/>
        </w:rPr>
        <w:t xml:space="preserve">نذیر در راستای انذار خود ممکن است با انواع مخالفت‌های </w:t>
      </w:r>
      <w:r>
        <w:rPr>
          <w:rFonts w:ascii="w_Lotus" w:eastAsia="Times New Roman" w:hAnsi="w_Lotus" w:hint="cs"/>
          <w:color w:val="242887"/>
          <w:sz w:val="24"/>
          <w:rtl/>
          <w:lang w:bidi="fa-IR"/>
        </w:rPr>
        <w:t>متعددی روبرو شود، نباید اصرار او بر هدایت تعطیل شود.</w:t>
      </w:r>
    </w:p>
    <w:p w:rsidR="005E7FE4" w:rsidRPr="00651D45" w:rsidRDefault="004D5007" w:rsidP="004D5007">
      <w:pPr>
        <w:pStyle w:val="ListParagraph"/>
        <w:numPr>
          <w:ilvl w:val="0"/>
          <w:numId w:val="49"/>
        </w:numPr>
        <w:spacing w:after="0" w:line="240" w:lineRule="auto"/>
        <w:jc w:val="both"/>
        <w:rPr>
          <w:rFonts w:ascii="w_Lotus" w:eastAsia="Times New Roman" w:hAnsi="w_Lotus"/>
          <w:color w:val="242887"/>
          <w:sz w:val="24"/>
          <w:rtl/>
          <w:lang w:bidi="fa-IR"/>
        </w:rPr>
      </w:pPr>
      <w:r>
        <w:rPr>
          <w:rFonts w:ascii="w_Lotus" w:eastAsia="Times New Roman" w:hAnsi="w_Lotus" w:hint="cs"/>
          <w:color w:val="242887"/>
          <w:sz w:val="24"/>
          <w:rtl/>
          <w:lang w:bidi="fa-IR"/>
        </w:rPr>
        <w:lastRenderedPageBreak/>
        <w:t>استکبار که به معنای خود برتربینی و خود بزرگ‌بینی است مانع اساسی در پذیرش انذار به شمار می‌رود.</w:t>
      </w:r>
      <w:r w:rsidR="005E7FE4" w:rsidRPr="00651D45">
        <w:rPr>
          <w:rFonts w:ascii="w_Lotus" w:eastAsia="Times New Roman" w:hAnsi="w_Lotus"/>
          <w:color w:val="242887"/>
          <w:sz w:val="24"/>
          <w:rtl/>
          <w:lang w:bidi="fa-IR"/>
        </w:rPr>
        <w:t xml:space="preserve"> </w:t>
      </w:r>
    </w:p>
    <w:p w:rsidR="003870CF" w:rsidRDefault="003870CF" w:rsidP="00CF52E5">
      <w:pPr>
        <w:spacing w:after="0" w:line="240" w:lineRule="auto"/>
        <w:ind w:left="720"/>
        <w:jc w:val="both"/>
        <w:rPr>
          <w:rFonts w:ascii="w_Badr" w:eastAsia="Times New Roman" w:hAnsi="w_Badr" w:cs="w_Badr"/>
          <w:color w:val="242887"/>
          <w:sz w:val="24"/>
          <w:rtl/>
          <w:lang w:bidi="fa-IR"/>
        </w:rPr>
      </w:pPr>
      <w:r w:rsidRPr="003870CF">
        <w:rPr>
          <w:rFonts w:ascii="w_Badr" w:eastAsia="Times New Roman" w:hAnsi="w_Badr" w:cs="w_Badr"/>
          <w:color w:val="242887"/>
          <w:sz w:val="24"/>
          <w:rtl/>
          <w:lang w:bidi="fa-IR"/>
        </w:rPr>
        <w:t>وَ إِنِّي كُلَّما دَعَوْتُهُمْ لِتَغْفِرَ لَهُمْ جَعَلُوا أَصابِعَهُمْ في‏ آذانِهِمْ وَ اسْتَغْشَوْا ثِيابَهُمْ وَ أَصَرُّوا وَ اسْتَكْبَرُوا اسْتِكْباراً</w:t>
      </w:r>
      <w:r w:rsidR="00771CA8">
        <w:rPr>
          <w:rStyle w:val="FootnoteReference"/>
          <w:rFonts w:ascii="w_Badr" w:eastAsia="Times New Roman" w:hAnsi="w_Badr" w:cs="w_Badr"/>
          <w:color w:val="242887"/>
          <w:sz w:val="24"/>
          <w:rtl/>
          <w:lang w:bidi="fa-IR"/>
        </w:rPr>
        <w:footnoteReference w:id="160"/>
      </w:r>
      <w:r w:rsidR="00B73E24">
        <w:rPr>
          <w:rFonts w:ascii="w_Badr" w:eastAsia="Times New Roman" w:hAnsi="w_Badr" w:cs="w_Badr"/>
          <w:color w:val="242887"/>
          <w:sz w:val="24"/>
          <w:rtl/>
          <w:lang w:bidi="fa-IR"/>
        </w:rPr>
        <w:t xml:space="preserve"> </w:t>
      </w:r>
    </w:p>
    <w:p w:rsidR="003870CF" w:rsidRDefault="003870CF" w:rsidP="00CF52E5">
      <w:pPr>
        <w:spacing w:after="0" w:line="240" w:lineRule="auto"/>
        <w:ind w:left="720"/>
        <w:jc w:val="both"/>
        <w:rPr>
          <w:rFonts w:ascii="w_Badr" w:eastAsia="Times New Roman" w:hAnsi="w_Badr" w:cs="w_Badr"/>
          <w:color w:val="242887"/>
          <w:sz w:val="24"/>
          <w:rtl/>
          <w:lang w:bidi="fa-IR"/>
        </w:rPr>
      </w:pPr>
      <w:r w:rsidRPr="003870CF">
        <w:rPr>
          <w:rFonts w:ascii="w_Badr" w:eastAsia="Times New Roman" w:hAnsi="w_Badr" w:cs="w_Badr" w:hint="cs"/>
          <w:color w:val="242887"/>
          <w:sz w:val="24"/>
          <w:rtl/>
          <w:lang w:bidi="fa-IR"/>
        </w:rPr>
        <w:t>و من هر زمان آنها را دعوت كردم كه (ايمان بياورند و) تو آنها را بيامرزى، انگشتان خويش را در گوشهايشان قرار داده و لباسهايشان را بر خود پيچيدند، و در مخالفت اصرار ورزي</w:t>
      </w:r>
      <w:r w:rsidR="00B73E24">
        <w:rPr>
          <w:rFonts w:ascii="w_Badr" w:eastAsia="Times New Roman" w:hAnsi="w_Badr" w:cs="w_Badr" w:hint="cs"/>
          <w:color w:val="242887"/>
          <w:sz w:val="24"/>
          <w:rtl/>
          <w:lang w:bidi="fa-IR"/>
        </w:rPr>
        <w:t xml:space="preserve">دند و به شدّت استكبار كردند! </w:t>
      </w:r>
    </w:p>
    <w:p w:rsidR="00651D45" w:rsidRPr="00E86675" w:rsidRDefault="00E55A6B" w:rsidP="005B2002">
      <w:pPr>
        <w:pStyle w:val="ListParagraph"/>
        <w:numPr>
          <w:ilvl w:val="0"/>
          <w:numId w:val="49"/>
        </w:numPr>
        <w:spacing w:after="0" w:line="240" w:lineRule="auto"/>
        <w:jc w:val="both"/>
        <w:rPr>
          <w:rFonts w:ascii="w_Lotus" w:eastAsia="Times New Roman" w:hAnsi="w_Lotus"/>
          <w:color w:val="242887"/>
          <w:sz w:val="24"/>
          <w:lang w:bidi="fa-IR"/>
        </w:rPr>
      </w:pPr>
      <w:r w:rsidRPr="00E86675">
        <w:rPr>
          <w:rFonts w:ascii="w_Lotus" w:eastAsia="Times New Roman" w:hAnsi="w_Lotus"/>
          <w:color w:val="242887"/>
          <w:sz w:val="24"/>
          <w:rtl/>
          <w:lang w:bidi="fa-IR"/>
        </w:rPr>
        <w:t xml:space="preserve">لازم است نذیر </w:t>
      </w:r>
      <w:r w:rsidR="005B2002" w:rsidRPr="00E86675">
        <w:rPr>
          <w:rFonts w:ascii="w_Lotus" w:eastAsia="Times New Roman" w:hAnsi="w_Lotus"/>
          <w:color w:val="242887"/>
          <w:sz w:val="24"/>
          <w:rtl/>
          <w:lang w:bidi="fa-IR"/>
        </w:rPr>
        <w:t>بدون هیچ ابهامی به صورت واضح و آشکار عمل کند تا عذر و بهانه‌ای برای فرد در عدم تبعیت نماند.</w:t>
      </w:r>
    </w:p>
    <w:p w:rsidR="003870CF" w:rsidRDefault="003870CF" w:rsidP="00CF52E5">
      <w:pPr>
        <w:spacing w:after="0" w:line="240" w:lineRule="auto"/>
        <w:ind w:left="720"/>
        <w:jc w:val="both"/>
        <w:rPr>
          <w:rFonts w:ascii="w_Badr" w:eastAsia="Times New Roman" w:hAnsi="w_Badr" w:cs="w_Badr"/>
          <w:color w:val="242887"/>
          <w:sz w:val="24"/>
          <w:rtl/>
          <w:lang w:bidi="fa-IR"/>
        </w:rPr>
      </w:pPr>
      <w:r w:rsidRPr="003870CF">
        <w:rPr>
          <w:rFonts w:ascii="w_Badr" w:eastAsia="Times New Roman" w:hAnsi="w_Badr" w:cs="w_Badr"/>
          <w:color w:val="242887"/>
          <w:sz w:val="24"/>
          <w:rtl/>
          <w:lang w:bidi="fa-IR"/>
        </w:rPr>
        <w:t>ثُمَّ إِنِّي دَعَوْتُهُمْ جِهاراً</w:t>
      </w:r>
      <w:r w:rsidR="00771CA8">
        <w:rPr>
          <w:rStyle w:val="FootnoteReference"/>
          <w:rFonts w:ascii="w_Badr" w:eastAsia="Times New Roman" w:hAnsi="w_Badr" w:cs="w_Badr"/>
          <w:color w:val="242887"/>
          <w:sz w:val="24"/>
          <w:rtl/>
          <w:lang w:bidi="fa-IR"/>
        </w:rPr>
        <w:footnoteReference w:id="161"/>
      </w:r>
      <w:r w:rsidR="00B73E24">
        <w:rPr>
          <w:rFonts w:ascii="w_Badr" w:eastAsia="Times New Roman" w:hAnsi="w_Badr" w:cs="w_Badr"/>
          <w:color w:val="242887"/>
          <w:sz w:val="24"/>
          <w:rtl/>
          <w:lang w:bidi="fa-IR"/>
        </w:rPr>
        <w:t xml:space="preserve"> </w:t>
      </w:r>
    </w:p>
    <w:p w:rsidR="003870CF" w:rsidRDefault="003870CF" w:rsidP="00651D45">
      <w:pPr>
        <w:spacing w:after="0" w:line="240" w:lineRule="auto"/>
        <w:ind w:left="720"/>
        <w:jc w:val="both"/>
        <w:rPr>
          <w:rFonts w:ascii="w_Badr" w:eastAsia="Times New Roman" w:hAnsi="w_Badr" w:cs="w_Badr"/>
          <w:color w:val="242887"/>
          <w:sz w:val="24"/>
          <w:rtl/>
          <w:lang w:bidi="fa-IR"/>
        </w:rPr>
      </w:pPr>
      <w:r w:rsidRPr="003870CF">
        <w:rPr>
          <w:rFonts w:ascii="w_Badr" w:eastAsia="Times New Roman" w:hAnsi="w_Badr" w:cs="w_Badr" w:hint="cs"/>
          <w:color w:val="242887"/>
          <w:sz w:val="24"/>
          <w:rtl/>
          <w:lang w:bidi="fa-IR"/>
        </w:rPr>
        <w:t xml:space="preserve">سپس من آنها را با صداى بلند (به اطاعت فرمان تو) دعوت كردم، </w:t>
      </w:r>
    </w:p>
    <w:p w:rsidR="00651D45" w:rsidRPr="00FE5F5E" w:rsidRDefault="00651D45" w:rsidP="005B2002">
      <w:pPr>
        <w:pStyle w:val="ListParagraph"/>
        <w:numPr>
          <w:ilvl w:val="0"/>
          <w:numId w:val="49"/>
        </w:numPr>
        <w:spacing w:after="0" w:line="240" w:lineRule="auto"/>
        <w:jc w:val="both"/>
        <w:rPr>
          <w:rFonts w:ascii="w_Lotus" w:eastAsia="Times New Roman" w:hAnsi="w_Lotus"/>
          <w:color w:val="242887"/>
          <w:sz w:val="24"/>
          <w:lang w:bidi="fa-IR"/>
        </w:rPr>
      </w:pPr>
      <w:r w:rsidRPr="00FE5F5E">
        <w:rPr>
          <w:rFonts w:ascii="w_Lotus" w:eastAsia="Times New Roman" w:hAnsi="w_Lotus" w:hint="cs"/>
          <w:color w:val="242887"/>
          <w:sz w:val="24"/>
          <w:rtl/>
          <w:lang w:bidi="fa-IR"/>
        </w:rPr>
        <w:t xml:space="preserve">تبلیغ علنی و یا نهانی </w:t>
      </w:r>
      <w:r w:rsidR="005B2002" w:rsidRPr="00FE5F5E">
        <w:rPr>
          <w:rFonts w:ascii="w_Lotus" w:eastAsia="Times New Roman" w:hAnsi="w_Lotus" w:hint="cs"/>
          <w:color w:val="242887"/>
          <w:sz w:val="24"/>
          <w:rtl/>
          <w:lang w:bidi="fa-IR"/>
        </w:rPr>
        <w:t xml:space="preserve">بودن انذار بسته به شرایط مختلف است و منذر لازم است از هر دو بهره‌مند شود. به عبارت دیگر </w:t>
      </w:r>
      <w:r w:rsidRPr="00FE5F5E">
        <w:rPr>
          <w:rFonts w:ascii="w_Lotus" w:eastAsia="Times New Roman" w:hAnsi="w_Lotus" w:hint="cs"/>
          <w:color w:val="242887"/>
          <w:sz w:val="24"/>
          <w:rtl/>
          <w:lang w:bidi="fa-IR"/>
        </w:rPr>
        <w:t>علنی بودن یا نهانی بودن دعوت بستگی به شرایط جامعه و به ویژه افراد جامعه دارد و تشخیص آن منو</w:t>
      </w:r>
      <w:r w:rsidR="005B2002" w:rsidRPr="00FE5F5E">
        <w:rPr>
          <w:rFonts w:ascii="w_Lotus" w:eastAsia="Times New Roman" w:hAnsi="w_Lotus" w:hint="cs"/>
          <w:color w:val="242887"/>
          <w:sz w:val="24"/>
          <w:rtl/>
          <w:lang w:bidi="fa-IR"/>
        </w:rPr>
        <w:t>ط</w:t>
      </w:r>
      <w:r w:rsidRPr="00FE5F5E">
        <w:rPr>
          <w:rFonts w:ascii="w_Lotus" w:eastAsia="Times New Roman" w:hAnsi="w_Lotus" w:hint="cs"/>
          <w:color w:val="242887"/>
          <w:sz w:val="24"/>
          <w:rtl/>
          <w:lang w:bidi="fa-IR"/>
        </w:rPr>
        <w:t xml:space="preserve"> به داشتن تدبر است.</w:t>
      </w:r>
    </w:p>
    <w:p w:rsidR="003870CF" w:rsidRDefault="003870CF" w:rsidP="00CF52E5">
      <w:pPr>
        <w:spacing w:after="0" w:line="240" w:lineRule="auto"/>
        <w:ind w:left="720"/>
        <w:jc w:val="both"/>
        <w:rPr>
          <w:rFonts w:ascii="w_Badr" w:eastAsia="Times New Roman" w:hAnsi="w_Badr" w:cs="w_Badr"/>
          <w:color w:val="242887"/>
          <w:sz w:val="24"/>
          <w:rtl/>
          <w:lang w:bidi="fa-IR"/>
        </w:rPr>
      </w:pPr>
      <w:r w:rsidRPr="003870CF">
        <w:rPr>
          <w:rFonts w:ascii="w_Badr" w:eastAsia="Times New Roman" w:hAnsi="w_Badr" w:cs="w_Badr"/>
          <w:color w:val="242887"/>
          <w:sz w:val="24"/>
          <w:rtl/>
          <w:lang w:bidi="fa-IR"/>
        </w:rPr>
        <w:t xml:space="preserve">ثُمَّ إِنِّي أَعْلَنْتُ لَهُمْ وَ أَسْرَرْتُ لَهُمْ إِسْراراً </w:t>
      </w:r>
      <w:r w:rsidR="00771CA8">
        <w:rPr>
          <w:rStyle w:val="FootnoteReference"/>
          <w:rFonts w:ascii="w_Badr" w:eastAsia="Times New Roman" w:hAnsi="w_Badr" w:cs="w_Badr"/>
          <w:color w:val="242887"/>
          <w:sz w:val="24"/>
          <w:rtl/>
          <w:lang w:bidi="fa-IR"/>
        </w:rPr>
        <w:footnoteReference w:id="162"/>
      </w:r>
      <w:r w:rsidR="00771CA8" w:rsidRPr="003870CF">
        <w:rPr>
          <w:rFonts w:ascii="w_Badr" w:eastAsia="Times New Roman" w:hAnsi="w_Badr" w:cs="w_Badr"/>
          <w:color w:val="242887"/>
          <w:sz w:val="24"/>
          <w:rtl/>
          <w:lang w:bidi="fa-IR"/>
        </w:rPr>
        <w:t xml:space="preserve"> </w:t>
      </w:r>
    </w:p>
    <w:p w:rsidR="003870CF" w:rsidRPr="003870CF" w:rsidRDefault="003870CF" w:rsidP="00CF52E5">
      <w:pPr>
        <w:spacing w:after="0" w:line="240" w:lineRule="auto"/>
        <w:ind w:left="720"/>
        <w:jc w:val="both"/>
        <w:rPr>
          <w:rFonts w:ascii="w_Badr" w:eastAsia="Times New Roman" w:hAnsi="w_Badr" w:cs="w_Badr"/>
          <w:color w:val="242887"/>
          <w:sz w:val="24"/>
          <w:rtl/>
          <w:lang w:bidi="fa-IR"/>
        </w:rPr>
      </w:pPr>
      <w:r w:rsidRPr="003870CF">
        <w:rPr>
          <w:rFonts w:ascii="w_Badr" w:eastAsia="Times New Roman" w:hAnsi="w_Badr" w:cs="w_Badr" w:hint="cs"/>
          <w:color w:val="242887"/>
          <w:sz w:val="24"/>
          <w:rtl/>
          <w:lang w:bidi="fa-IR"/>
        </w:rPr>
        <w:t>سپس آشكارا و نهان (حقيقت توحيد و ايم</w:t>
      </w:r>
      <w:r w:rsidR="00B73E24">
        <w:rPr>
          <w:rFonts w:ascii="w_Badr" w:eastAsia="Times New Roman" w:hAnsi="w_Badr" w:cs="w_Badr" w:hint="cs"/>
          <w:color w:val="242887"/>
          <w:sz w:val="24"/>
          <w:rtl/>
          <w:lang w:bidi="fa-IR"/>
        </w:rPr>
        <w:t xml:space="preserve">ان را) براى آنان بيان داشتم! </w:t>
      </w:r>
    </w:p>
    <w:p w:rsidR="00651D45" w:rsidRDefault="00651D45" w:rsidP="005B2002">
      <w:pPr>
        <w:pStyle w:val="ListParagraph"/>
        <w:numPr>
          <w:ilvl w:val="0"/>
          <w:numId w:val="49"/>
        </w:numPr>
        <w:spacing w:after="0" w:line="240" w:lineRule="auto"/>
        <w:jc w:val="both"/>
        <w:rPr>
          <w:rFonts w:ascii="w_Badr" w:eastAsia="Times New Roman" w:hAnsi="w_Badr" w:cs="w_Badr"/>
          <w:color w:val="242887"/>
          <w:sz w:val="24"/>
          <w:lang w:bidi="fa-IR"/>
        </w:rPr>
      </w:pPr>
      <w:r w:rsidRPr="00651D45">
        <w:rPr>
          <w:rFonts w:ascii="w_Badr" w:eastAsia="Times New Roman" w:hAnsi="w_Badr" w:cs="w_Badr" w:hint="cs"/>
          <w:color w:val="242887"/>
          <w:sz w:val="24"/>
          <w:rtl/>
          <w:lang w:bidi="fa-IR"/>
        </w:rPr>
        <w:t>آرمان‌سازی</w:t>
      </w:r>
      <w:r w:rsidR="005B2002">
        <w:rPr>
          <w:rFonts w:ascii="w_Badr" w:eastAsia="Times New Roman" w:hAnsi="w_Badr" w:cs="w_Badr" w:hint="cs"/>
          <w:color w:val="242887"/>
          <w:sz w:val="24"/>
          <w:rtl/>
          <w:lang w:bidi="fa-IR"/>
        </w:rPr>
        <w:t xml:space="preserve">، </w:t>
      </w:r>
      <w:r w:rsidRPr="00651D45">
        <w:rPr>
          <w:rFonts w:ascii="w_Badr" w:eastAsia="Times New Roman" w:hAnsi="w_Badr" w:cs="w_Badr" w:hint="cs"/>
          <w:color w:val="242887"/>
          <w:sz w:val="24"/>
          <w:rtl/>
          <w:lang w:bidi="fa-IR"/>
        </w:rPr>
        <w:t xml:space="preserve">انگیزه‌دهی و امیدبخشی که همگی مربوط به </w:t>
      </w:r>
      <w:r w:rsidR="005B2002">
        <w:rPr>
          <w:rFonts w:ascii="w_Badr" w:eastAsia="Times New Roman" w:hAnsi="w_Badr" w:cs="w_Badr" w:hint="cs"/>
          <w:color w:val="242887"/>
          <w:sz w:val="24"/>
          <w:rtl/>
          <w:lang w:bidi="fa-IR"/>
        </w:rPr>
        <w:t xml:space="preserve">نزول رحمت و غفران خداوند است به واسطه </w:t>
      </w:r>
      <w:r w:rsidRPr="00651D45">
        <w:rPr>
          <w:rFonts w:ascii="w_Badr" w:eastAsia="Times New Roman" w:hAnsi="w_Badr" w:cs="w_Badr" w:hint="cs"/>
          <w:color w:val="242887"/>
          <w:sz w:val="24"/>
          <w:rtl/>
          <w:lang w:bidi="fa-IR"/>
        </w:rPr>
        <w:t xml:space="preserve">استغفار </w:t>
      </w:r>
      <w:r w:rsidR="005B2002">
        <w:rPr>
          <w:rFonts w:ascii="w_Badr" w:eastAsia="Times New Roman" w:hAnsi="w_Badr" w:cs="w_Badr" w:hint="cs"/>
          <w:color w:val="242887"/>
          <w:sz w:val="24"/>
          <w:rtl/>
          <w:lang w:bidi="fa-IR"/>
        </w:rPr>
        <w:t xml:space="preserve">در افراد فعال می‌شود. </w:t>
      </w:r>
    </w:p>
    <w:p w:rsidR="005B2002" w:rsidRPr="00651D45" w:rsidRDefault="005B2002" w:rsidP="005B2002">
      <w:pPr>
        <w:pStyle w:val="ListParagraph"/>
        <w:numPr>
          <w:ilvl w:val="0"/>
          <w:numId w:val="49"/>
        </w:numPr>
        <w:spacing w:after="0" w:line="240" w:lineRule="auto"/>
        <w:jc w:val="both"/>
        <w:rPr>
          <w:rFonts w:ascii="w_Badr" w:eastAsia="Times New Roman" w:hAnsi="w_Badr" w:cs="w_Badr"/>
          <w:color w:val="242887"/>
          <w:sz w:val="24"/>
          <w:rtl/>
          <w:lang w:bidi="fa-IR"/>
        </w:rPr>
      </w:pPr>
      <w:r>
        <w:rPr>
          <w:rFonts w:ascii="w_Badr" w:eastAsia="Times New Roman" w:hAnsi="w_Badr" w:cs="w_Badr" w:hint="cs"/>
          <w:color w:val="242887"/>
          <w:sz w:val="24"/>
          <w:rtl/>
          <w:lang w:bidi="fa-IR"/>
        </w:rPr>
        <w:t>مهم‌ترین دلیل بر استغفار غفار بودن خداوند است.</w:t>
      </w:r>
    </w:p>
    <w:p w:rsidR="003870CF" w:rsidRDefault="003870CF" w:rsidP="00CF52E5">
      <w:pPr>
        <w:spacing w:after="0" w:line="240" w:lineRule="auto"/>
        <w:ind w:left="720"/>
        <w:jc w:val="both"/>
        <w:rPr>
          <w:rFonts w:ascii="w_Badr" w:eastAsia="Times New Roman" w:hAnsi="w_Badr" w:cs="w_Badr"/>
          <w:color w:val="242887"/>
          <w:sz w:val="24"/>
          <w:rtl/>
          <w:lang w:bidi="fa-IR"/>
        </w:rPr>
      </w:pPr>
      <w:r w:rsidRPr="003870CF">
        <w:rPr>
          <w:rFonts w:ascii="w_Badr" w:eastAsia="Times New Roman" w:hAnsi="w_Badr" w:cs="w_Badr"/>
          <w:color w:val="242887"/>
          <w:sz w:val="24"/>
          <w:rtl/>
          <w:lang w:bidi="fa-IR"/>
        </w:rPr>
        <w:t>فَقُلْتُ اسْتَغْفِرُوا رَبَّكُمْ إِنَّهُ كانَ غَفَّاراً</w:t>
      </w:r>
      <w:r w:rsidR="00771CA8">
        <w:rPr>
          <w:rStyle w:val="FootnoteReference"/>
          <w:rFonts w:ascii="w_Badr" w:eastAsia="Times New Roman" w:hAnsi="w_Badr" w:cs="w_Badr"/>
          <w:color w:val="242887"/>
          <w:sz w:val="24"/>
          <w:rtl/>
          <w:lang w:bidi="fa-IR"/>
        </w:rPr>
        <w:footnoteReference w:id="163"/>
      </w:r>
      <w:r w:rsidR="00B73E24">
        <w:rPr>
          <w:rFonts w:ascii="w_Badr" w:eastAsia="Times New Roman" w:hAnsi="w_Badr" w:cs="w_Badr"/>
          <w:color w:val="242887"/>
          <w:sz w:val="24"/>
          <w:rtl/>
          <w:lang w:bidi="fa-IR"/>
        </w:rPr>
        <w:t xml:space="preserve"> </w:t>
      </w:r>
    </w:p>
    <w:p w:rsidR="003870CF" w:rsidRDefault="003870CF" w:rsidP="00CF52E5">
      <w:pPr>
        <w:spacing w:after="0" w:line="240" w:lineRule="auto"/>
        <w:ind w:left="720"/>
        <w:jc w:val="both"/>
        <w:rPr>
          <w:rFonts w:ascii="w_Badr" w:eastAsia="Times New Roman" w:hAnsi="w_Badr" w:cs="w_Badr"/>
          <w:color w:val="242887"/>
          <w:sz w:val="24"/>
          <w:rtl/>
          <w:lang w:bidi="fa-IR"/>
        </w:rPr>
      </w:pPr>
      <w:r w:rsidRPr="003870CF">
        <w:rPr>
          <w:rFonts w:ascii="w_Badr" w:eastAsia="Times New Roman" w:hAnsi="w_Badr" w:cs="w_Badr" w:hint="cs"/>
          <w:color w:val="242887"/>
          <w:sz w:val="24"/>
          <w:rtl/>
          <w:lang w:bidi="fa-IR"/>
        </w:rPr>
        <w:lastRenderedPageBreak/>
        <w:t>به آنها گفتم: «از پروردگار خويش آمرزش</w:t>
      </w:r>
      <w:r w:rsidR="00B73E24">
        <w:rPr>
          <w:rFonts w:ascii="w_Badr" w:eastAsia="Times New Roman" w:hAnsi="w_Badr" w:cs="w_Badr" w:hint="cs"/>
          <w:color w:val="242887"/>
          <w:sz w:val="24"/>
          <w:rtl/>
          <w:lang w:bidi="fa-IR"/>
        </w:rPr>
        <w:t xml:space="preserve"> بطلبيد كه او بسيار آمرزنده است.</w:t>
      </w:r>
    </w:p>
    <w:p w:rsidR="00651D45" w:rsidRDefault="00651D45" w:rsidP="00651D45">
      <w:pPr>
        <w:pStyle w:val="ListParagraph"/>
        <w:numPr>
          <w:ilvl w:val="0"/>
          <w:numId w:val="49"/>
        </w:numPr>
        <w:spacing w:after="0" w:line="240" w:lineRule="auto"/>
        <w:jc w:val="both"/>
        <w:rPr>
          <w:rFonts w:ascii="w_Badr" w:eastAsia="Times New Roman" w:hAnsi="w_Badr" w:cs="w_Badr"/>
          <w:color w:val="242887"/>
          <w:sz w:val="24"/>
          <w:lang w:bidi="fa-IR"/>
        </w:rPr>
      </w:pPr>
      <w:r w:rsidRPr="00651D45">
        <w:rPr>
          <w:rFonts w:ascii="w_Badr" w:eastAsia="Times New Roman" w:hAnsi="w_Badr" w:cs="w_Badr" w:hint="cs"/>
          <w:color w:val="242887"/>
          <w:sz w:val="24"/>
          <w:rtl/>
          <w:lang w:bidi="fa-IR"/>
        </w:rPr>
        <w:t xml:space="preserve">نشانه‌گذاری برای رجوع به خدا از مهم‌ترین وظایف منذر است. </w:t>
      </w:r>
    </w:p>
    <w:p w:rsidR="00651D45" w:rsidRDefault="00651D45" w:rsidP="00651D45">
      <w:pPr>
        <w:pStyle w:val="ListParagraph"/>
        <w:numPr>
          <w:ilvl w:val="0"/>
          <w:numId w:val="49"/>
        </w:numPr>
        <w:spacing w:after="0" w:line="240" w:lineRule="auto"/>
        <w:jc w:val="both"/>
        <w:rPr>
          <w:rFonts w:ascii="w_Badr" w:eastAsia="Times New Roman" w:hAnsi="w_Badr" w:cs="w_Badr"/>
          <w:color w:val="242887"/>
          <w:sz w:val="24"/>
          <w:lang w:bidi="fa-IR"/>
        </w:rPr>
      </w:pPr>
      <w:r w:rsidRPr="00651D45">
        <w:rPr>
          <w:rFonts w:ascii="w_Badr" w:eastAsia="Times New Roman" w:hAnsi="w_Badr" w:cs="w_Badr" w:hint="cs"/>
          <w:color w:val="242887"/>
          <w:sz w:val="24"/>
          <w:rtl/>
          <w:lang w:bidi="fa-IR"/>
        </w:rPr>
        <w:t xml:space="preserve">معرفی </w:t>
      </w:r>
      <w:r>
        <w:rPr>
          <w:rFonts w:ascii="w_Badr" w:eastAsia="Times New Roman" w:hAnsi="w_Badr" w:cs="w_Badr" w:hint="cs"/>
          <w:color w:val="242887"/>
          <w:sz w:val="24"/>
          <w:rtl/>
          <w:lang w:bidi="fa-IR"/>
        </w:rPr>
        <w:t xml:space="preserve"> </w:t>
      </w:r>
      <w:r w:rsidRPr="00651D45">
        <w:rPr>
          <w:rFonts w:ascii="w_Badr" w:eastAsia="Times New Roman" w:hAnsi="w_Badr" w:cs="w_Badr" w:hint="cs"/>
          <w:color w:val="242887"/>
          <w:sz w:val="24"/>
          <w:rtl/>
          <w:lang w:bidi="fa-IR"/>
        </w:rPr>
        <w:t xml:space="preserve">نشانه‌ها و نیز عوامل دستیابی به موفقیت و مشاهده آثار موفقیت </w:t>
      </w:r>
      <w:r>
        <w:rPr>
          <w:rFonts w:ascii="w_Badr" w:eastAsia="Times New Roman" w:hAnsi="w_Badr" w:cs="w_Badr" w:hint="cs"/>
          <w:color w:val="242887"/>
          <w:sz w:val="24"/>
          <w:rtl/>
          <w:lang w:bidi="fa-IR"/>
        </w:rPr>
        <w:t>در همین راستا قرار دارد.</w:t>
      </w:r>
    </w:p>
    <w:p w:rsidR="00651D45" w:rsidRDefault="00BB027D" w:rsidP="00651D45">
      <w:pPr>
        <w:pStyle w:val="ListParagraph"/>
        <w:numPr>
          <w:ilvl w:val="0"/>
          <w:numId w:val="49"/>
        </w:numPr>
        <w:spacing w:after="0" w:line="240" w:lineRule="auto"/>
        <w:jc w:val="both"/>
        <w:rPr>
          <w:rFonts w:ascii="w_Badr" w:eastAsia="Times New Roman" w:hAnsi="w_Badr" w:cs="w_Badr"/>
          <w:color w:val="242887"/>
          <w:sz w:val="24"/>
          <w:lang w:bidi="fa-IR"/>
        </w:rPr>
      </w:pPr>
      <w:r>
        <w:rPr>
          <w:rFonts w:ascii="w_Badr" w:eastAsia="Times New Roman" w:hAnsi="w_Badr" w:cs="w_Badr" w:hint="cs"/>
          <w:color w:val="242887"/>
          <w:sz w:val="24"/>
          <w:rtl/>
          <w:lang w:bidi="fa-IR"/>
        </w:rPr>
        <w:t>معرفی آثار استغفار در زندگی به صورت عینی از دیگر فعالیت‌های منذر است.</w:t>
      </w:r>
    </w:p>
    <w:p w:rsidR="00360814" w:rsidRDefault="00BB027D" w:rsidP="00BB027D">
      <w:pPr>
        <w:pStyle w:val="ListParagraph"/>
        <w:numPr>
          <w:ilvl w:val="0"/>
          <w:numId w:val="49"/>
        </w:numPr>
        <w:spacing w:after="0" w:line="240" w:lineRule="auto"/>
        <w:jc w:val="both"/>
        <w:rPr>
          <w:rFonts w:ascii="w_Badr" w:eastAsia="Times New Roman" w:hAnsi="w_Badr" w:cs="w_Badr"/>
          <w:color w:val="242887"/>
          <w:sz w:val="24"/>
          <w:lang w:bidi="fa-IR"/>
        </w:rPr>
      </w:pPr>
      <w:r>
        <w:rPr>
          <w:rFonts w:ascii="w_Badr" w:eastAsia="Times New Roman" w:hAnsi="w_Badr" w:cs="w_Badr" w:hint="cs"/>
          <w:color w:val="242887"/>
          <w:sz w:val="24"/>
          <w:rtl/>
          <w:lang w:bidi="fa-IR"/>
        </w:rPr>
        <w:t>معرفی علت تخریب‌ها و هلاکت‌ها در زندگی انسان که به واسطه گناهان اتفاق می‌افتد از یک سو و معرفی علت اصلاح وضعیت زندگی که در قرار گرفتن تکوین زندگی در روال طبیعی است از دیگر وظایف نذیر است.</w:t>
      </w:r>
    </w:p>
    <w:p w:rsidR="00BB027D" w:rsidRPr="00651D45" w:rsidRDefault="00364631" w:rsidP="00364631">
      <w:pPr>
        <w:pStyle w:val="ListParagraph"/>
        <w:numPr>
          <w:ilvl w:val="0"/>
          <w:numId w:val="49"/>
        </w:numPr>
        <w:spacing w:after="0" w:line="240" w:lineRule="auto"/>
        <w:jc w:val="both"/>
        <w:rPr>
          <w:rFonts w:ascii="w_Badr" w:eastAsia="Times New Roman" w:hAnsi="w_Badr" w:cs="w_Badr"/>
          <w:color w:val="242887"/>
          <w:sz w:val="24"/>
          <w:rtl/>
          <w:lang w:bidi="fa-IR"/>
        </w:rPr>
      </w:pPr>
      <w:r>
        <w:rPr>
          <w:rFonts w:ascii="w_Badr" w:eastAsia="Times New Roman" w:hAnsi="w_Badr" w:cs="w_Badr" w:hint="cs"/>
          <w:color w:val="242887"/>
          <w:sz w:val="24"/>
          <w:rtl/>
          <w:lang w:bidi="fa-IR"/>
        </w:rPr>
        <w:t xml:space="preserve">اهتمام به با برکت بودن زندگی دنیوی و بهر‌ه‌مند شدن آن برای جهان باقی به عنوان مقصدی از مقاصد منذر به شمار می‌رود.   </w:t>
      </w:r>
      <w:r w:rsidR="00BB027D">
        <w:rPr>
          <w:rFonts w:ascii="w_Badr" w:eastAsia="Times New Roman" w:hAnsi="w_Badr" w:cs="w_Badr" w:hint="cs"/>
          <w:color w:val="242887"/>
          <w:sz w:val="24"/>
          <w:rtl/>
          <w:lang w:bidi="fa-IR"/>
        </w:rPr>
        <w:t xml:space="preserve"> </w:t>
      </w:r>
    </w:p>
    <w:p w:rsidR="003870CF" w:rsidRDefault="003870CF" w:rsidP="00CF52E5">
      <w:pPr>
        <w:spacing w:after="0" w:line="240" w:lineRule="auto"/>
        <w:ind w:left="720"/>
        <w:jc w:val="both"/>
        <w:rPr>
          <w:rFonts w:ascii="w_Badr" w:eastAsia="Times New Roman" w:hAnsi="w_Badr" w:cs="w_Badr"/>
          <w:color w:val="242887"/>
          <w:sz w:val="24"/>
          <w:rtl/>
          <w:lang w:bidi="fa-IR"/>
        </w:rPr>
      </w:pPr>
      <w:r w:rsidRPr="003870CF">
        <w:rPr>
          <w:rFonts w:ascii="w_Badr" w:eastAsia="Times New Roman" w:hAnsi="w_Badr" w:cs="w_Badr"/>
          <w:color w:val="242887"/>
          <w:sz w:val="24"/>
          <w:rtl/>
          <w:lang w:bidi="fa-IR"/>
        </w:rPr>
        <w:t>يُرْسِلِ السَّماءَ عَلَيْكُمْ مِدْراراً</w:t>
      </w:r>
      <w:r w:rsidR="00B73E24">
        <w:rPr>
          <w:rFonts w:ascii="w_Badr" w:eastAsia="Times New Roman" w:hAnsi="w_Badr" w:cs="w_Badr" w:hint="cs"/>
          <w:color w:val="242887"/>
          <w:sz w:val="24"/>
          <w:rtl/>
          <w:lang w:bidi="fa-IR"/>
        </w:rPr>
        <w:t xml:space="preserve"> * </w:t>
      </w:r>
      <w:r w:rsidR="00B73E24" w:rsidRPr="003870CF">
        <w:rPr>
          <w:rFonts w:ascii="w_Badr" w:eastAsia="Times New Roman" w:hAnsi="w_Badr" w:cs="w_Badr"/>
          <w:color w:val="242887"/>
          <w:sz w:val="24"/>
          <w:rtl/>
          <w:lang w:bidi="fa-IR"/>
        </w:rPr>
        <w:t>وَ يُمْدِدْكُمْ بِأَمْوالٍ وَ بَنينَ وَ يَجْعَلْ لَكُمْ جَنَّاتٍ وَ يَجْعَلْ لَكُمْ أَنْهاراً</w:t>
      </w:r>
      <w:r w:rsidR="00B73E24">
        <w:rPr>
          <w:rStyle w:val="FootnoteReference"/>
          <w:rFonts w:ascii="w_Badr" w:eastAsia="Times New Roman" w:hAnsi="w_Badr" w:cs="w_Badr"/>
          <w:color w:val="242887"/>
          <w:sz w:val="24"/>
          <w:rtl/>
          <w:lang w:bidi="fa-IR"/>
        </w:rPr>
        <w:t xml:space="preserve"> </w:t>
      </w:r>
      <w:r w:rsidR="00771CA8">
        <w:rPr>
          <w:rStyle w:val="FootnoteReference"/>
          <w:rFonts w:ascii="w_Badr" w:eastAsia="Times New Roman" w:hAnsi="w_Badr" w:cs="w_Badr"/>
          <w:color w:val="242887"/>
          <w:sz w:val="24"/>
          <w:rtl/>
          <w:lang w:bidi="fa-IR"/>
        </w:rPr>
        <w:footnoteReference w:id="164"/>
      </w:r>
      <w:r w:rsidR="00B73E24">
        <w:rPr>
          <w:rFonts w:ascii="w_Badr" w:eastAsia="Times New Roman" w:hAnsi="w_Badr" w:cs="w_Badr"/>
          <w:color w:val="242887"/>
          <w:sz w:val="24"/>
          <w:rtl/>
          <w:lang w:bidi="fa-IR"/>
        </w:rPr>
        <w:t xml:space="preserve"> </w:t>
      </w:r>
    </w:p>
    <w:p w:rsidR="003870CF" w:rsidRDefault="003870CF" w:rsidP="00B73E24">
      <w:pPr>
        <w:spacing w:after="0" w:line="240" w:lineRule="auto"/>
        <w:ind w:left="720"/>
        <w:jc w:val="both"/>
        <w:rPr>
          <w:rFonts w:ascii="w_Badr" w:eastAsia="Times New Roman" w:hAnsi="w_Badr" w:cs="w_Badr"/>
          <w:color w:val="242887"/>
          <w:sz w:val="24"/>
          <w:rtl/>
          <w:lang w:bidi="fa-IR"/>
        </w:rPr>
      </w:pPr>
      <w:r w:rsidRPr="003870CF">
        <w:rPr>
          <w:rFonts w:ascii="w_Badr" w:eastAsia="Times New Roman" w:hAnsi="w_Badr" w:cs="w_Badr" w:hint="cs"/>
          <w:color w:val="242887"/>
          <w:sz w:val="24"/>
          <w:rtl/>
          <w:lang w:bidi="fa-IR"/>
        </w:rPr>
        <w:t>تا بارانهاى پربركت آسما</w:t>
      </w:r>
      <w:r w:rsidR="00B73E24">
        <w:rPr>
          <w:rFonts w:ascii="w_Badr" w:eastAsia="Times New Roman" w:hAnsi="w_Badr" w:cs="w_Badr" w:hint="cs"/>
          <w:color w:val="242887"/>
          <w:sz w:val="24"/>
          <w:rtl/>
          <w:lang w:bidi="fa-IR"/>
        </w:rPr>
        <w:t xml:space="preserve">ن را پى در پى بر شما فرستد، </w:t>
      </w:r>
      <w:r w:rsidRPr="003870CF">
        <w:rPr>
          <w:rFonts w:ascii="w_Badr" w:eastAsia="Times New Roman" w:hAnsi="w_Badr" w:cs="w_Badr" w:hint="cs"/>
          <w:color w:val="242887"/>
          <w:sz w:val="24"/>
          <w:rtl/>
          <w:lang w:bidi="fa-IR"/>
        </w:rPr>
        <w:t xml:space="preserve">و شما را با اموال و فرزندان فراوان كمك كند و باغهاى سرسبز و نهرهاى </w:t>
      </w:r>
      <w:r w:rsidR="00B73E24">
        <w:rPr>
          <w:rFonts w:ascii="w_Badr" w:eastAsia="Times New Roman" w:hAnsi="w_Badr" w:cs="w_Badr" w:hint="cs"/>
          <w:color w:val="242887"/>
          <w:sz w:val="24"/>
          <w:rtl/>
          <w:lang w:bidi="fa-IR"/>
        </w:rPr>
        <w:t>جارى در اختيارتان قرار دهد!</w:t>
      </w:r>
    </w:p>
    <w:p w:rsidR="00BB027D" w:rsidRDefault="00364631" w:rsidP="00364631">
      <w:pPr>
        <w:pStyle w:val="ListParagraph"/>
        <w:numPr>
          <w:ilvl w:val="0"/>
          <w:numId w:val="49"/>
        </w:numPr>
        <w:spacing w:after="0" w:line="240" w:lineRule="auto"/>
        <w:jc w:val="both"/>
        <w:rPr>
          <w:rFonts w:ascii="w_Badr" w:eastAsia="Times New Roman" w:hAnsi="w_Badr" w:cs="w_Badr"/>
          <w:color w:val="242887"/>
          <w:sz w:val="24"/>
          <w:lang w:bidi="fa-IR"/>
        </w:rPr>
      </w:pPr>
      <w:r>
        <w:rPr>
          <w:rFonts w:ascii="w_Badr" w:eastAsia="Times New Roman" w:hAnsi="w_Badr" w:cs="w_Badr" w:hint="cs"/>
          <w:color w:val="242887"/>
          <w:sz w:val="24"/>
          <w:rtl/>
          <w:lang w:bidi="fa-IR"/>
        </w:rPr>
        <w:t xml:space="preserve">نشان‌دادن عظمت، شأن، عزت و مقام خداوند نزد مردم هم از شیوه‌های انذار و هم از محتوای انذار به شمار می‌رود.  </w:t>
      </w:r>
    </w:p>
    <w:p w:rsidR="00960087" w:rsidRDefault="00960087" w:rsidP="00364631">
      <w:pPr>
        <w:pStyle w:val="ListParagraph"/>
        <w:numPr>
          <w:ilvl w:val="0"/>
          <w:numId w:val="49"/>
        </w:numPr>
        <w:spacing w:after="0" w:line="240" w:lineRule="auto"/>
        <w:jc w:val="both"/>
        <w:rPr>
          <w:rFonts w:ascii="w_Badr" w:eastAsia="Times New Roman" w:hAnsi="w_Badr" w:cs="w_Badr"/>
          <w:color w:val="242887"/>
          <w:sz w:val="24"/>
          <w:lang w:bidi="fa-IR"/>
        </w:rPr>
      </w:pPr>
      <w:r>
        <w:rPr>
          <w:rFonts w:ascii="w_Badr" w:eastAsia="Times New Roman" w:hAnsi="w_Badr" w:cs="w_Badr" w:hint="cs"/>
          <w:color w:val="242887"/>
          <w:sz w:val="24"/>
          <w:rtl/>
          <w:lang w:bidi="fa-IR"/>
        </w:rPr>
        <w:t xml:space="preserve">ریشه اصلی اختلال‌ها و آسیب‌های انسان بی‌توجهی به مقام ربوبی است بنابراین اساس اصلاح و پیشگیری نیز تقویت باورها نسبت به خداوند است.  </w:t>
      </w:r>
    </w:p>
    <w:p w:rsidR="00960087" w:rsidRPr="00364631" w:rsidRDefault="00960087" w:rsidP="00960087">
      <w:pPr>
        <w:pStyle w:val="ListParagraph"/>
        <w:numPr>
          <w:ilvl w:val="0"/>
          <w:numId w:val="49"/>
        </w:numPr>
        <w:spacing w:after="0" w:line="240" w:lineRule="auto"/>
        <w:jc w:val="both"/>
        <w:rPr>
          <w:rFonts w:ascii="w_Badr" w:eastAsia="Times New Roman" w:hAnsi="w_Badr" w:cs="w_Badr"/>
          <w:color w:val="242887"/>
          <w:sz w:val="24"/>
          <w:rtl/>
          <w:lang w:bidi="fa-IR"/>
        </w:rPr>
      </w:pPr>
      <w:r>
        <w:rPr>
          <w:rFonts w:ascii="w_Badr" w:eastAsia="Times New Roman" w:hAnsi="w_Badr" w:cs="w_Badr" w:hint="cs"/>
          <w:color w:val="242887"/>
          <w:sz w:val="24"/>
          <w:rtl/>
          <w:lang w:bidi="fa-IR"/>
        </w:rPr>
        <w:t xml:space="preserve">باور داشتن به حکمت و علم خداوند و اینکه از سر بیهودگی مخلوقات را خلق نکرده است، عظمت خداوند را دل زنده می‌کند.  </w:t>
      </w:r>
    </w:p>
    <w:p w:rsidR="003870CF" w:rsidRDefault="003870CF" w:rsidP="00CF52E5">
      <w:pPr>
        <w:spacing w:after="0" w:line="240" w:lineRule="auto"/>
        <w:ind w:left="720"/>
        <w:jc w:val="both"/>
        <w:rPr>
          <w:rFonts w:ascii="w_Badr" w:eastAsia="Times New Roman" w:hAnsi="w_Badr" w:cs="w_Badr"/>
          <w:color w:val="242887"/>
          <w:sz w:val="24"/>
          <w:rtl/>
          <w:lang w:bidi="fa-IR"/>
        </w:rPr>
      </w:pPr>
      <w:r w:rsidRPr="003870CF">
        <w:rPr>
          <w:rFonts w:ascii="w_Badr" w:eastAsia="Times New Roman" w:hAnsi="w_Badr" w:cs="w_Badr"/>
          <w:color w:val="242887"/>
          <w:sz w:val="24"/>
          <w:rtl/>
          <w:lang w:bidi="fa-IR"/>
        </w:rPr>
        <w:t>ما لَكُمْ لا تَرْجُونَ لِلَّهِ وَقاراً</w:t>
      </w:r>
      <w:r w:rsidR="00771CA8">
        <w:rPr>
          <w:rStyle w:val="FootnoteReference"/>
          <w:rFonts w:ascii="w_Badr" w:eastAsia="Times New Roman" w:hAnsi="w_Badr" w:cs="w_Badr"/>
          <w:color w:val="242887"/>
          <w:sz w:val="24"/>
          <w:rtl/>
          <w:lang w:bidi="fa-IR"/>
        </w:rPr>
        <w:footnoteReference w:id="165"/>
      </w:r>
      <w:r w:rsidR="00B73E24">
        <w:rPr>
          <w:rFonts w:ascii="w_Badr" w:eastAsia="Times New Roman" w:hAnsi="w_Badr" w:cs="w_Badr"/>
          <w:color w:val="242887"/>
          <w:sz w:val="24"/>
          <w:rtl/>
          <w:lang w:bidi="fa-IR"/>
        </w:rPr>
        <w:t xml:space="preserve"> </w:t>
      </w:r>
    </w:p>
    <w:p w:rsidR="003870CF" w:rsidRDefault="003870CF" w:rsidP="00CF52E5">
      <w:pPr>
        <w:spacing w:after="0" w:line="240" w:lineRule="auto"/>
        <w:ind w:left="720"/>
        <w:jc w:val="both"/>
        <w:rPr>
          <w:rFonts w:ascii="w_Badr" w:eastAsia="Times New Roman" w:hAnsi="w_Badr" w:cs="w_Badr"/>
          <w:color w:val="242887"/>
          <w:sz w:val="24"/>
          <w:rtl/>
          <w:lang w:bidi="fa-IR"/>
        </w:rPr>
      </w:pPr>
      <w:r w:rsidRPr="003870CF">
        <w:rPr>
          <w:rFonts w:ascii="w_Badr" w:eastAsia="Times New Roman" w:hAnsi="w_Badr" w:cs="w_Badr" w:hint="cs"/>
          <w:color w:val="242887"/>
          <w:sz w:val="24"/>
          <w:rtl/>
          <w:lang w:bidi="fa-IR"/>
        </w:rPr>
        <w:lastRenderedPageBreak/>
        <w:t xml:space="preserve">چرا شما </w:t>
      </w:r>
      <w:r w:rsidR="00B73E24">
        <w:rPr>
          <w:rFonts w:ascii="w_Badr" w:eastAsia="Times New Roman" w:hAnsi="w_Badr" w:cs="w_Badr" w:hint="cs"/>
          <w:color w:val="242887"/>
          <w:sz w:val="24"/>
          <w:rtl/>
          <w:lang w:bidi="fa-IR"/>
        </w:rPr>
        <w:t xml:space="preserve">براى خدا عظمت قائل نيستيد؟! </w:t>
      </w:r>
    </w:p>
    <w:p w:rsidR="00A77BE7" w:rsidRPr="00A77BE7" w:rsidRDefault="00A77BE7" w:rsidP="003652E2">
      <w:pPr>
        <w:pStyle w:val="ListParagraph"/>
        <w:numPr>
          <w:ilvl w:val="0"/>
          <w:numId w:val="49"/>
        </w:numPr>
        <w:spacing w:after="0" w:line="240" w:lineRule="auto"/>
        <w:jc w:val="both"/>
        <w:rPr>
          <w:rFonts w:ascii="w_Badr" w:eastAsia="Times New Roman" w:hAnsi="w_Badr" w:cs="w_Badr"/>
          <w:color w:val="242887"/>
          <w:sz w:val="24"/>
          <w:rtl/>
          <w:lang w:bidi="fa-IR"/>
        </w:rPr>
      </w:pPr>
      <w:r>
        <w:rPr>
          <w:rFonts w:ascii="w_Badr" w:eastAsia="Times New Roman" w:hAnsi="w_Badr" w:cs="w_Badr" w:hint="cs"/>
          <w:color w:val="242887"/>
          <w:sz w:val="24"/>
          <w:rtl/>
          <w:lang w:bidi="fa-IR"/>
        </w:rPr>
        <w:t xml:space="preserve">برای نشان‌دادن عظمت الهی </w:t>
      </w:r>
      <w:r w:rsidR="003652E2">
        <w:rPr>
          <w:rFonts w:ascii="w_Badr" w:eastAsia="Times New Roman" w:hAnsi="w_Badr" w:cs="w_Badr" w:hint="cs"/>
          <w:color w:val="242887"/>
          <w:sz w:val="24"/>
          <w:rtl/>
          <w:lang w:bidi="fa-IR"/>
        </w:rPr>
        <w:t xml:space="preserve">لازم است منذر افراد را </w:t>
      </w:r>
      <w:r>
        <w:rPr>
          <w:rFonts w:ascii="w_Badr" w:eastAsia="Times New Roman" w:hAnsi="w_Badr" w:cs="w_Badr" w:hint="cs"/>
          <w:color w:val="242887"/>
          <w:sz w:val="24"/>
          <w:rtl/>
          <w:lang w:bidi="fa-IR"/>
        </w:rPr>
        <w:t xml:space="preserve">به </w:t>
      </w:r>
      <w:r w:rsidR="003652E2">
        <w:rPr>
          <w:rFonts w:ascii="w_Badr" w:eastAsia="Times New Roman" w:hAnsi="w_Badr" w:cs="w_Badr" w:hint="cs"/>
          <w:color w:val="242887"/>
          <w:sz w:val="24"/>
          <w:rtl/>
          <w:lang w:bidi="fa-IR"/>
        </w:rPr>
        <w:t xml:space="preserve">مراحل و مراتب </w:t>
      </w:r>
      <w:r>
        <w:rPr>
          <w:rFonts w:ascii="w_Badr" w:eastAsia="Times New Roman" w:hAnsi="w_Badr" w:cs="w_Badr" w:hint="cs"/>
          <w:color w:val="242887"/>
          <w:sz w:val="24"/>
          <w:rtl/>
          <w:lang w:bidi="fa-IR"/>
        </w:rPr>
        <w:t xml:space="preserve">خلقت </w:t>
      </w:r>
      <w:r w:rsidR="003652E2">
        <w:rPr>
          <w:rFonts w:ascii="w_Badr" w:eastAsia="Times New Roman" w:hAnsi="w_Badr" w:cs="w_Badr" w:hint="cs"/>
          <w:color w:val="242887"/>
          <w:sz w:val="24"/>
          <w:rtl/>
          <w:lang w:bidi="fa-IR"/>
        </w:rPr>
        <w:t xml:space="preserve">خودشان آگاه سازد. </w:t>
      </w:r>
    </w:p>
    <w:p w:rsidR="003870CF" w:rsidRDefault="003870CF" w:rsidP="00CF52E5">
      <w:pPr>
        <w:spacing w:after="0" w:line="240" w:lineRule="auto"/>
        <w:ind w:left="720"/>
        <w:jc w:val="both"/>
        <w:rPr>
          <w:rFonts w:ascii="w_Badr" w:eastAsia="Times New Roman" w:hAnsi="w_Badr" w:cs="w_Badr"/>
          <w:color w:val="242887"/>
          <w:sz w:val="24"/>
          <w:rtl/>
          <w:lang w:bidi="fa-IR"/>
        </w:rPr>
      </w:pPr>
      <w:r w:rsidRPr="003870CF">
        <w:rPr>
          <w:rFonts w:ascii="w_Badr" w:eastAsia="Times New Roman" w:hAnsi="w_Badr" w:cs="w_Badr"/>
          <w:color w:val="242887"/>
          <w:sz w:val="24"/>
          <w:rtl/>
          <w:lang w:bidi="fa-IR"/>
        </w:rPr>
        <w:t>وَ قَدْ خَلَقَكُمْ أَطْواراً</w:t>
      </w:r>
      <w:r w:rsidR="00771CA8">
        <w:rPr>
          <w:rStyle w:val="FootnoteReference"/>
          <w:rFonts w:ascii="w_Badr" w:eastAsia="Times New Roman" w:hAnsi="w_Badr" w:cs="w_Badr"/>
          <w:color w:val="242887"/>
          <w:sz w:val="24"/>
          <w:rtl/>
          <w:lang w:bidi="fa-IR"/>
        </w:rPr>
        <w:footnoteReference w:id="166"/>
      </w:r>
      <w:r w:rsidR="00B73E24">
        <w:rPr>
          <w:rFonts w:ascii="w_Badr" w:eastAsia="Times New Roman" w:hAnsi="w_Badr" w:cs="w_Badr"/>
          <w:color w:val="242887"/>
          <w:sz w:val="24"/>
          <w:rtl/>
          <w:lang w:bidi="fa-IR"/>
        </w:rPr>
        <w:t xml:space="preserve"> </w:t>
      </w:r>
    </w:p>
    <w:p w:rsidR="003870CF" w:rsidRDefault="003870CF" w:rsidP="00CF52E5">
      <w:pPr>
        <w:spacing w:after="0" w:line="240" w:lineRule="auto"/>
        <w:ind w:left="720"/>
        <w:jc w:val="both"/>
        <w:rPr>
          <w:rFonts w:ascii="w_Badr" w:eastAsia="Times New Roman" w:hAnsi="w_Badr" w:cs="w_Badr"/>
          <w:color w:val="242887"/>
          <w:sz w:val="24"/>
          <w:rtl/>
          <w:lang w:bidi="fa-IR"/>
        </w:rPr>
      </w:pPr>
      <w:r w:rsidRPr="003870CF">
        <w:rPr>
          <w:rFonts w:ascii="w_Badr" w:eastAsia="Times New Roman" w:hAnsi="w_Badr" w:cs="w_Badr" w:hint="cs"/>
          <w:color w:val="242887"/>
          <w:sz w:val="24"/>
          <w:rtl/>
          <w:lang w:bidi="fa-IR"/>
        </w:rPr>
        <w:t xml:space="preserve">در حالى كه شما را در مراحل مختلف آفريد (تا از </w:t>
      </w:r>
      <w:r w:rsidR="00B73E24">
        <w:rPr>
          <w:rFonts w:ascii="w_Badr" w:eastAsia="Times New Roman" w:hAnsi="w_Badr" w:cs="w_Badr" w:hint="cs"/>
          <w:color w:val="242887"/>
          <w:sz w:val="24"/>
          <w:rtl/>
          <w:lang w:bidi="fa-IR"/>
        </w:rPr>
        <w:t xml:space="preserve">نطفه به انسان كامل رسيديد)! </w:t>
      </w:r>
    </w:p>
    <w:p w:rsidR="002D7C63" w:rsidRPr="002D7C63" w:rsidRDefault="0064469A" w:rsidP="0064469A">
      <w:pPr>
        <w:pStyle w:val="ListParagraph"/>
        <w:numPr>
          <w:ilvl w:val="0"/>
          <w:numId w:val="49"/>
        </w:numPr>
        <w:spacing w:after="0" w:line="240" w:lineRule="auto"/>
        <w:jc w:val="both"/>
        <w:rPr>
          <w:rFonts w:ascii="w_Badr" w:eastAsia="Times New Roman" w:hAnsi="w_Badr" w:cs="w_Badr"/>
          <w:color w:val="242887"/>
          <w:sz w:val="24"/>
          <w:rtl/>
          <w:lang w:bidi="fa-IR"/>
        </w:rPr>
      </w:pPr>
      <w:r>
        <w:rPr>
          <w:rFonts w:ascii="w_Badr" w:eastAsia="Times New Roman" w:hAnsi="w_Badr" w:cs="w_Badr" w:hint="cs"/>
          <w:color w:val="242887"/>
          <w:sz w:val="24"/>
          <w:rtl/>
          <w:lang w:bidi="fa-IR"/>
        </w:rPr>
        <w:t xml:space="preserve">برای نشان دادن عظمت الهی لازم است منذر افراد را </w:t>
      </w:r>
      <w:r w:rsidR="002D7C63">
        <w:rPr>
          <w:rFonts w:ascii="w_Badr" w:eastAsia="Times New Roman" w:hAnsi="w_Badr" w:cs="w_Badr" w:hint="cs"/>
          <w:color w:val="242887"/>
          <w:sz w:val="24"/>
          <w:rtl/>
          <w:lang w:bidi="fa-IR"/>
        </w:rPr>
        <w:t xml:space="preserve">به مراتب خلقت </w:t>
      </w:r>
      <w:r>
        <w:rPr>
          <w:rFonts w:ascii="w_Badr" w:eastAsia="Times New Roman" w:hAnsi="w_Badr" w:cs="w_Badr" w:hint="cs"/>
          <w:color w:val="242887"/>
          <w:sz w:val="24"/>
          <w:rtl/>
          <w:lang w:bidi="fa-IR"/>
        </w:rPr>
        <w:t>آسمان‌ها دلالت دهد.</w:t>
      </w:r>
    </w:p>
    <w:p w:rsidR="003870CF" w:rsidRDefault="003870CF" w:rsidP="00CF52E5">
      <w:pPr>
        <w:spacing w:after="0" w:line="240" w:lineRule="auto"/>
        <w:ind w:left="720"/>
        <w:jc w:val="both"/>
        <w:rPr>
          <w:rFonts w:ascii="w_Badr" w:eastAsia="Times New Roman" w:hAnsi="w_Badr" w:cs="w_Badr"/>
          <w:color w:val="242887"/>
          <w:sz w:val="24"/>
          <w:rtl/>
          <w:lang w:bidi="fa-IR"/>
        </w:rPr>
      </w:pPr>
      <w:r w:rsidRPr="003870CF">
        <w:rPr>
          <w:rFonts w:ascii="w_Badr" w:eastAsia="Times New Roman" w:hAnsi="w_Badr" w:cs="w_Badr"/>
          <w:color w:val="242887"/>
          <w:sz w:val="24"/>
          <w:rtl/>
          <w:lang w:bidi="fa-IR"/>
        </w:rPr>
        <w:t>أَ لَمْ تَرَوْا كَيْفَ خَلَقَ اللَّهُ سَبْعَ سَماواتٍ طِباقاً</w:t>
      </w:r>
      <w:r w:rsidR="00771CA8">
        <w:rPr>
          <w:rStyle w:val="FootnoteReference"/>
          <w:rFonts w:ascii="w_Badr" w:eastAsia="Times New Roman" w:hAnsi="w_Badr" w:cs="w_Badr"/>
          <w:color w:val="242887"/>
          <w:sz w:val="24"/>
          <w:rtl/>
          <w:lang w:bidi="fa-IR"/>
        </w:rPr>
        <w:footnoteReference w:id="167"/>
      </w:r>
      <w:r w:rsidR="00B73E24">
        <w:rPr>
          <w:rFonts w:ascii="w_Badr" w:eastAsia="Times New Roman" w:hAnsi="w_Badr" w:cs="w_Badr"/>
          <w:color w:val="242887"/>
          <w:sz w:val="24"/>
          <w:rtl/>
          <w:lang w:bidi="fa-IR"/>
        </w:rPr>
        <w:t xml:space="preserve"> </w:t>
      </w:r>
    </w:p>
    <w:p w:rsidR="003870CF" w:rsidRDefault="003870CF" w:rsidP="00CF52E5">
      <w:pPr>
        <w:spacing w:after="0" w:line="240" w:lineRule="auto"/>
        <w:ind w:left="720"/>
        <w:jc w:val="both"/>
        <w:rPr>
          <w:rFonts w:ascii="w_Badr" w:eastAsia="Times New Roman" w:hAnsi="w_Badr" w:cs="w_Badr"/>
          <w:color w:val="242887"/>
          <w:sz w:val="24"/>
          <w:rtl/>
          <w:lang w:bidi="fa-IR"/>
        </w:rPr>
      </w:pPr>
      <w:r w:rsidRPr="003870CF">
        <w:rPr>
          <w:rFonts w:ascii="w_Badr" w:eastAsia="Times New Roman" w:hAnsi="w_Badr" w:cs="w_Badr" w:hint="cs"/>
          <w:color w:val="242887"/>
          <w:sz w:val="24"/>
          <w:rtl/>
          <w:lang w:bidi="fa-IR"/>
        </w:rPr>
        <w:t xml:space="preserve">آيا نمى‏دانيد چگونه خداوند هفت آسمان را </w:t>
      </w:r>
      <w:r w:rsidR="00B73E24">
        <w:rPr>
          <w:rFonts w:ascii="w_Badr" w:eastAsia="Times New Roman" w:hAnsi="w_Badr" w:cs="w_Badr" w:hint="cs"/>
          <w:color w:val="242887"/>
          <w:sz w:val="24"/>
          <w:rtl/>
          <w:lang w:bidi="fa-IR"/>
        </w:rPr>
        <w:t>يكى بالاى ديگرى آفريده است.</w:t>
      </w:r>
    </w:p>
    <w:p w:rsidR="002D7C63" w:rsidRPr="002D7C63" w:rsidRDefault="002D7C63" w:rsidP="002D7C63">
      <w:pPr>
        <w:pStyle w:val="ListParagraph"/>
        <w:numPr>
          <w:ilvl w:val="0"/>
          <w:numId w:val="49"/>
        </w:numPr>
        <w:spacing w:after="0" w:line="240" w:lineRule="auto"/>
        <w:jc w:val="both"/>
        <w:rPr>
          <w:rFonts w:ascii="w_Badr" w:eastAsia="Times New Roman" w:hAnsi="w_Badr" w:cs="w_Badr"/>
          <w:color w:val="242887"/>
          <w:sz w:val="24"/>
          <w:rtl/>
          <w:lang w:bidi="fa-IR"/>
        </w:rPr>
      </w:pPr>
      <w:r>
        <w:rPr>
          <w:rFonts w:ascii="w_Badr" w:eastAsia="Times New Roman" w:hAnsi="w_Badr" w:cs="w_Badr" w:hint="cs"/>
          <w:color w:val="242887"/>
          <w:sz w:val="24"/>
          <w:rtl/>
          <w:lang w:bidi="fa-IR"/>
        </w:rPr>
        <w:t>توجه به کارکرد موجودات در هستی به ویژه مخلوقاتی که مهیمن بر سایر موجودات هستند از دیگر محورهای انذار است.</w:t>
      </w:r>
    </w:p>
    <w:p w:rsidR="003870CF" w:rsidRDefault="003870CF" w:rsidP="00CF52E5">
      <w:pPr>
        <w:spacing w:after="0" w:line="240" w:lineRule="auto"/>
        <w:ind w:left="720"/>
        <w:jc w:val="both"/>
        <w:rPr>
          <w:rFonts w:ascii="w_Badr" w:eastAsia="Times New Roman" w:hAnsi="w_Badr" w:cs="w_Badr"/>
          <w:color w:val="242887"/>
          <w:sz w:val="24"/>
          <w:rtl/>
          <w:lang w:bidi="fa-IR"/>
        </w:rPr>
      </w:pPr>
      <w:r w:rsidRPr="003870CF">
        <w:rPr>
          <w:rFonts w:ascii="w_Badr" w:eastAsia="Times New Roman" w:hAnsi="w_Badr" w:cs="w_Badr"/>
          <w:color w:val="242887"/>
          <w:sz w:val="24"/>
          <w:rtl/>
          <w:lang w:bidi="fa-IR"/>
        </w:rPr>
        <w:t>وَ جَعَلَ الْقَمَرَ فيهِنَّ نُوراً وَ جَعَلَ الشَّمْسَ سِراجاً</w:t>
      </w:r>
      <w:r w:rsidR="00771CA8">
        <w:rPr>
          <w:rStyle w:val="FootnoteReference"/>
          <w:rFonts w:ascii="w_Badr" w:eastAsia="Times New Roman" w:hAnsi="w_Badr" w:cs="w_Badr"/>
          <w:color w:val="242887"/>
          <w:sz w:val="24"/>
          <w:rtl/>
          <w:lang w:bidi="fa-IR"/>
        </w:rPr>
        <w:footnoteReference w:id="168"/>
      </w:r>
      <w:r w:rsidR="00771CA8">
        <w:rPr>
          <w:rFonts w:ascii="w_Badr" w:eastAsia="Times New Roman" w:hAnsi="w_Badr" w:cs="w_Badr"/>
          <w:color w:val="242887"/>
          <w:sz w:val="24"/>
          <w:rtl/>
          <w:lang w:bidi="fa-IR"/>
        </w:rPr>
        <w:t xml:space="preserve"> </w:t>
      </w:r>
    </w:p>
    <w:p w:rsidR="003870CF" w:rsidRDefault="003870CF" w:rsidP="00CF52E5">
      <w:pPr>
        <w:spacing w:after="0" w:line="240" w:lineRule="auto"/>
        <w:ind w:left="720"/>
        <w:jc w:val="both"/>
        <w:rPr>
          <w:rFonts w:ascii="w_Badr" w:eastAsia="Times New Roman" w:hAnsi="w_Badr" w:cs="w_Badr"/>
          <w:color w:val="242887"/>
          <w:sz w:val="24"/>
          <w:rtl/>
          <w:lang w:bidi="fa-IR"/>
        </w:rPr>
      </w:pPr>
      <w:r w:rsidRPr="003870CF">
        <w:rPr>
          <w:rFonts w:ascii="w_Badr" w:eastAsia="Times New Roman" w:hAnsi="w_Badr" w:cs="w_Badr" w:hint="cs"/>
          <w:color w:val="242887"/>
          <w:sz w:val="24"/>
          <w:rtl/>
          <w:lang w:bidi="fa-IR"/>
        </w:rPr>
        <w:t>و ماه را در ميان آسمانها مايه روشنايى، و خورشيد را چ</w:t>
      </w:r>
      <w:r w:rsidR="00771CA8">
        <w:rPr>
          <w:rFonts w:ascii="w_Badr" w:eastAsia="Times New Roman" w:hAnsi="w_Badr" w:cs="w_Badr" w:hint="cs"/>
          <w:color w:val="242887"/>
          <w:sz w:val="24"/>
          <w:rtl/>
          <w:lang w:bidi="fa-IR"/>
        </w:rPr>
        <w:t xml:space="preserve">راغ فروزانى قرار داده است؟! </w:t>
      </w:r>
    </w:p>
    <w:p w:rsidR="002D7C63" w:rsidRPr="0064469A" w:rsidRDefault="00484A1E" w:rsidP="00484A1E">
      <w:pPr>
        <w:pStyle w:val="ListParagraph"/>
        <w:numPr>
          <w:ilvl w:val="0"/>
          <w:numId w:val="49"/>
        </w:numPr>
        <w:spacing w:after="0" w:line="240" w:lineRule="auto"/>
        <w:jc w:val="both"/>
        <w:rPr>
          <w:rFonts w:ascii="w_Badr" w:eastAsia="Times New Roman" w:hAnsi="w_Badr" w:cs="w_Badr"/>
          <w:color w:val="242887"/>
          <w:sz w:val="24"/>
          <w:rtl/>
          <w:lang w:bidi="fa-IR"/>
        </w:rPr>
      </w:pPr>
      <w:r>
        <w:rPr>
          <w:rFonts w:ascii="w_Badr" w:eastAsia="Times New Roman" w:hAnsi="w_Badr" w:cs="w_Badr" w:hint="cs"/>
          <w:color w:val="242887"/>
          <w:sz w:val="24"/>
          <w:rtl/>
          <w:lang w:bidi="fa-IR"/>
        </w:rPr>
        <w:t>شناخت مراحل رشد و دانستن اقتضای هر دوره و کارائی آن از جانب منذر و نیز شناساندن آن از ضرورت‌های انذار است.</w:t>
      </w:r>
      <w:r w:rsidR="0064469A">
        <w:rPr>
          <w:rFonts w:ascii="w_Badr" w:eastAsia="Times New Roman" w:hAnsi="w_Badr" w:cs="w_Badr" w:hint="cs"/>
          <w:color w:val="242887"/>
          <w:sz w:val="24"/>
          <w:rtl/>
          <w:lang w:bidi="fa-IR"/>
        </w:rPr>
        <w:t xml:space="preserve"> </w:t>
      </w:r>
    </w:p>
    <w:p w:rsidR="003870CF" w:rsidRDefault="003870CF" w:rsidP="00CF52E5">
      <w:pPr>
        <w:spacing w:after="0" w:line="240" w:lineRule="auto"/>
        <w:ind w:left="720"/>
        <w:jc w:val="both"/>
        <w:rPr>
          <w:rFonts w:ascii="w_Badr" w:eastAsia="Times New Roman" w:hAnsi="w_Badr" w:cs="w_Badr"/>
          <w:color w:val="242887"/>
          <w:sz w:val="24"/>
          <w:rtl/>
          <w:lang w:bidi="fa-IR"/>
        </w:rPr>
      </w:pPr>
      <w:r w:rsidRPr="003870CF">
        <w:rPr>
          <w:rFonts w:ascii="w_Badr" w:eastAsia="Times New Roman" w:hAnsi="w_Badr" w:cs="w_Badr"/>
          <w:color w:val="242887"/>
          <w:sz w:val="24"/>
          <w:rtl/>
          <w:lang w:bidi="fa-IR"/>
        </w:rPr>
        <w:t>وَ اللَّهُ أَنْبَتَكُمْ مِنَ الْأَرْضِ نَباتاً</w:t>
      </w:r>
      <w:r w:rsidR="00771CA8">
        <w:rPr>
          <w:rStyle w:val="FootnoteReference"/>
          <w:rFonts w:ascii="w_Badr" w:eastAsia="Times New Roman" w:hAnsi="w_Badr" w:cs="w_Badr"/>
          <w:color w:val="242887"/>
          <w:sz w:val="24"/>
          <w:rtl/>
          <w:lang w:bidi="fa-IR"/>
        </w:rPr>
        <w:footnoteReference w:id="169"/>
      </w:r>
      <w:r w:rsidR="00771CA8">
        <w:rPr>
          <w:rFonts w:ascii="w_Badr" w:eastAsia="Times New Roman" w:hAnsi="w_Badr" w:cs="w_Badr"/>
          <w:color w:val="242887"/>
          <w:sz w:val="24"/>
          <w:rtl/>
          <w:lang w:bidi="fa-IR"/>
        </w:rPr>
        <w:t xml:space="preserve"> </w:t>
      </w:r>
    </w:p>
    <w:p w:rsidR="003870CF" w:rsidRDefault="003870CF" w:rsidP="00771CA8">
      <w:pPr>
        <w:spacing w:after="0" w:line="240" w:lineRule="auto"/>
        <w:ind w:left="720"/>
        <w:jc w:val="both"/>
        <w:rPr>
          <w:rFonts w:ascii="w_Badr" w:eastAsia="Times New Roman" w:hAnsi="w_Badr" w:cs="w_Badr"/>
          <w:color w:val="242887"/>
          <w:sz w:val="24"/>
          <w:rtl/>
          <w:lang w:bidi="fa-IR"/>
        </w:rPr>
      </w:pPr>
      <w:r w:rsidRPr="003870CF">
        <w:rPr>
          <w:rFonts w:ascii="w_Badr" w:eastAsia="Times New Roman" w:hAnsi="w_Badr" w:cs="w_Badr" w:hint="cs"/>
          <w:color w:val="242887"/>
          <w:sz w:val="24"/>
          <w:rtl/>
          <w:lang w:bidi="fa-IR"/>
        </w:rPr>
        <w:t xml:space="preserve">و خداوند شما را همچون گياهى از زمين رويانيد، </w:t>
      </w:r>
    </w:p>
    <w:p w:rsidR="00484A1E" w:rsidRPr="00484A1E" w:rsidRDefault="00484A1E" w:rsidP="00484A1E">
      <w:pPr>
        <w:pStyle w:val="ListParagraph"/>
        <w:numPr>
          <w:ilvl w:val="0"/>
          <w:numId w:val="49"/>
        </w:numPr>
        <w:spacing w:after="0" w:line="240" w:lineRule="auto"/>
        <w:jc w:val="both"/>
        <w:rPr>
          <w:rFonts w:ascii="w_Badr" w:eastAsia="Times New Roman" w:hAnsi="w_Badr" w:cs="w_Badr"/>
          <w:color w:val="242887"/>
          <w:sz w:val="24"/>
          <w:rtl/>
          <w:lang w:bidi="fa-IR"/>
        </w:rPr>
      </w:pPr>
      <w:r>
        <w:rPr>
          <w:rFonts w:ascii="w_Badr" w:eastAsia="Times New Roman" w:hAnsi="w_Badr" w:cs="w_Badr" w:hint="cs"/>
          <w:color w:val="242887"/>
          <w:sz w:val="24"/>
          <w:rtl/>
          <w:lang w:bidi="fa-IR"/>
        </w:rPr>
        <w:t xml:space="preserve">معرفی آخرت به عنوان تکمیل مراحل رشد به عنوان ضروریات حیات است که لازم است منذر افراد را نسبت به آن آگاه سازد. </w:t>
      </w:r>
    </w:p>
    <w:p w:rsidR="003870CF" w:rsidRDefault="003870CF" w:rsidP="00CF52E5">
      <w:pPr>
        <w:spacing w:after="0" w:line="240" w:lineRule="auto"/>
        <w:ind w:left="720"/>
        <w:jc w:val="both"/>
        <w:rPr>
          <w:rFonts w:ascii="w_Badr" w:eastAsia="Times New Roman" w:hAnsi="w_Badr" w:cs="w_Badr"/>
          <w:color w:val="242887"/>
          <w:sz w:val="24"/>
          <w:rtl/>
          <w:lang w:bidi="fa-IR"/>
        </w:rPr>
      </w:pPr>
      <w:r w:rsidRPr="003870CF">
        <w:rPr>
          <w:rFonts w:ascii="w_Badr" w:eastAsia="Times New Roman" w:hAnsi="w_Badr" w:cs="w_Badr"/>
          <w:color w:val="242887"/>
          <w:sz w:val="24"/>
          <w:rtl/>
          <w:lang w:bidi="fa-IR"/>
        </w:rPr>
        <w:lastRenderedPageBreak/>
        <w:t>ثُمَّ يُعيدُكُمْ فيها وَ يُخْرِجُكُمْ إِخْراجاً</w:t>
      </w:r>
      <w:r w:rsidR="00771CA8">
        <w:rPr>
          <w:rStyle w:val="FootnoteReference"/>
          <w:rFonts w:ascii="w_Badr" w:eastAsia="Times New Roman" w:hAnsi="w_Badr" w:cs="w_Badr"/>
          <w:color w:val="242887"/>
          <w:sz w:val="24"/>
          <w:rtl/>
          <w:lang w:bidi="fa-IR"/>
        </w:rPr>
        <w:footnoteReference w:id="170"/>
      </w:r>
      <w:r w:rsidR="00771CA8">
        <w:rPr>
          <w:rFonts w:ascii="w_Badr" w:eastAsia="Times New Roman" w:hAnsi="w_Badr" w:cs="w_Badr"/>
          <w:color w:val="242887"/>
          <w:sz w:val="24"/>
          <w:rtl/>
          <w:lang w:bidi="fa-IR"/>
        </w:rPr>
        <w:t xml:space="preserve"> </w:t>
      </w:r>
    </w:p>
    <w:p w:rsidR="003870CF" w:rsidRPr="003870CF" w:rsidRDefault="003870CF" w:rsidP="00CF52E5">
      <w:pPr>
        <w:spacing w:after="0" w:line="240" w:lineRule="auto"/>
        <w:ind w:left="720"/>
        <w:jc w:val="both"/>
        <w:rPr>
          <w:rFonts w:ascii="w_Badr" w:eastAsia="Times New Roman" w:hAnsi="w_Badr" w:cs="w_Badr"/>
          <w:color w:val="242887"/>
          <w:sz w:val="24"/>
          <w:rtl/>
          <w:lang w:bidi="fa-IR"/>
        </w:rPr>
      </w:pPr>
      <w:r w:rsidRPr="003870CF">
        <w:rPr>
          <w:rFonts w:ascii="w_Badr" w:eastAsia="Times New Roman" w:hAnsi="w_Badr" w:cs="w_Badr" w:hint="cs"/>
          <w:color w:val="242887"/>
          <w:sz w:val="24"/>
          <w:rtl/>
          <w:lang w:bidi="fa-IR"/>
        </w:rPr>
        <w:t>سپس شما را به همان زمين بازمى‏گرداند، و با</w:t>
      </w:r>
      <w:r w:rsidR="00771CA8">
        <w:rPr>
          <w:rFonts w:ascii="w_Badr" w:eastAsia="Times New Roman" w:hAnsi="w_Badr" w:cs="w_Badr" w:hint="cs"/>
          <w:color w:val="242887"/>
          <w:sz w:val="24"/>
          <w:rtl/>
          <w:lang w:bidi="fa-IR"/>
        </w:rPr>
        <w:t xml:space="preserve">ر ديگر شما را خارج مى‏سازد! </w:t>
      </w:r>
    </w:p>
    <w:p w:rsidR="00484A1E" w:rsidRDefault="004C15E2" w:rsidP="004C15E2">
      <w:pPr>
        <w:pStyle w:val="ListParagraph"/>
        <w:numPr>
          <w:ilvl w:val="0"/>
          <w:numId w:val="49"/>
        </w:numPr>
        <w:spacing w:after="0" w:line="240" w:lineRule="auto"/>
        <w:jc w:val="both"/>
        <w:rPr>
          <w:rFonts w:ascii="w_Badr" w:eastAsia="Times New Roman" w:hAnsi="w_Badr" w:cs="w_Badr"/>
          <w:color w:val="242887"/>
          <w:sz w:val="24"/>
          <w:lang w:bidi="fa-IR"/>
        </w:rPr>
      </w:pPr>
      <w:r>
        <w:rPr>
          <w:rFonts w:ascii="w_Badr" w:eastAsia="Times New Roman" w:hAnsi="w_Badr" w:cs="w_Badr" w:hint="cs"/>
          <w:color w:val="242887"/>
          <w:sz w:val="24"/>
          <w:rtl/>
          <w:lang w:bidi="fa-IR"/>
        </w:rPr>
        <w:t>توجه دادن به نعمت‌های گ</w:t>
      </w:r>
      <w:r w:rsidR="00484A1E">
        <w:rPr>
          <w:rFonts w:ascii="w_Badr" w:eastAsia="Times New Roman" w:hAnsi="w_Badr" w:cs="w_Badr" w:hint="cs"/>
          <w:color w:val="242887"/>
          <w:sz w:val="24"/>
          <w:rtl/>
          <w:lang w:bidi="fa-IR"/>
        </w:rPr>
        <w:t>سترش زندگی از موانع عبودیت جلوگیری می‌کند.</w:t>
      </w:r>
      <w:r>
        <w:rPr>
          <w:rFonts w:ascii="w_Badr" w:eastAsia="Times New Roman" w:hAnsi="w_Badr" w:cs="w_Badr" w:hint="cs"/>
          <w:color w:val="242887"/>
          <w:sz w:val="24"/>
          <w:rtl/>
          <w:lang w:bidi="fa-IR"/>
        </w:rPr>
        <w:t xml:space="preserve"> این گسترش موجب شکوفایی انواع استعدادهای انسان می‌شود. لذا محدودیت‌هایی که بهانه برای عدم عبودیت‌اند با توجه به این موضوع قابل رفع‌اند.</w:t>
      </w:r>
    </w:p>
    <w:p w:rsidR="003870CF" w:rsidRPr="00484A1E" w:rsidRDefault="003870CF" w:rsidP="00771CA8">
      <w:pPr>
        <w:pStyle w:val="ListParagraph"/>
        <w:spacing w:after="0" w:line="240" w:lineRule="auto"/>
        <w:jc w:val="both"/>
        <w:rPr>
          <w:rFonts w:ascii="w_Badr" w:eastAsia="Times New Roman" w:hAnsi="w_Badr" w:cs="w_Badr"/>
          <w:color w:val="242887"/>
          <w:sz w:val="24"/>
          <w:rtl/>
          <w:lang w:bidi="fa-IR"/>
        </w:rPr>
      </w:pPr>
      <w:r w:rsidRPr="00484A1E">
        <w:rPr>
          <w:rFonts w:ascii="w_Badr" w:eastAsia="Times New Roman" w:hAnsi="w_Badr" w:cs="w_Badr"/>
          <w:color w:val="242887"/>
          <w:sz w:val="24"/>
          <w:rtl/>
          <w:lang w:bidi="fa-IR"/>
        </w:rPr>
        <w:t>وَ اللَّهُ جَعَلَ لَكُمُ الْأَرْضَ بِساطاً</w:t>
      </w:r>
      <w:r w:rsidR="00771CA8">
        <w:rPr>
          <w:rFonts w:ascii="w_Badr" w:eastAsia="Times New Roman" w:hAnsi="w_Badr" w:cs="w_Badr" w:hint="cs"/>
          <w:color w:val="242887"/>
          <w:sz w:val="24"/>
          <w:rtl/>
          <w:lang w:bidi="fa-IR"/>
        </w:rPr>
        <w:t xml:space="preserve"> * </w:t>
      </w:r>
      <w:r w:rsidR="00771CA8" w:rsidRPr="003870CF">
        <w:rPr>
          <w:rFonts w:ascii="w_Badr" w:eastAsia="Times New Roman" w:hAnsi="w_Badr" w:cs="w_Badr"/>
          <w:color w:val="242887"/>
          <w:sz w:val="24"/>
          <w:rtl/>
          <w:lang w:bidi="fa-IR"/>
        </w:rPr>
        <w:t xml:space="preserve">لِتَسْلُكُوا مِنْها سُبُلاً فِجاجاً </w:t>
      </w:r>
      <w:r w:rsidR="00771CA8">
        <w:rPr>
          <w:rStyle w:val="FootnoteReference"/>
          <w:rFonts w:ascii="w_Badr" w:eastAsia="Times New Roman" w:hAnsi="w_Badr" w:cs="w_Badr"/>
          <w:color w:val="242887"/>
          <w:sz w:val="24"/>
          <w:rtl/>
          <w:lang w:bidi="fa-IR"/>
        </w:rPr>
        <w:footnoteReference w:id="171"/>
      </w:r>
      <w:r w:rsidRPr="00484A1E">
        <w:rPr>
          <w:rFonts w:ascii="w_Badr" w:eastAsia="Times New Roman" w:hAnsi="w_Badr" w:cs="w_Badr"/>
          <w:color w:val="242887"/>
          <w:sz w:val="24"/>
          <w:rtl/>
          <w:lang w:bidi="fa-IR"/>
        </w:rPr>
        <w:tab/>
      </w:r>
    </w:p>
    <w:p w:rsidR="004C15E2" w:rsidRPr="003870CF" w:rsidRDefault="003870CF" w:rsidP="00771CA8">
      <w:pPr>
        <w:spacing w:after="0" w:line="240" w:lineRule="auto"/>
        <w:ind w:left="720"/>
        <w:jc w:val="both"/>
        <w:rPr>
          <w:rFonts w:ascii="w_Badr" w:eastAsia="Times New Roman" w:hAnsi="w_Badr" w:cs="w_Badr"/>
          <w:color w:val="242887"/>
          <w:sz w:val="24"/>
          <w:lang w:bidi="fa-IR"/>
        </w:rPr>
      </w:pPr>
      <w:r w:rsidRPr="003870CF">
        <w:rPr>
          <w:rFonts w:ascii="w_Badr" w:eastAsia="Times New Roman" w:hAnsi="w_Badr" w:cs="w_Badr" w:hint="cs"/>
          <w:color w:val="242887"/>
          <w:sz w:val="24"/>
          <w:rtl/>
          <w:lang w:bidi="fa-IR"/>
        </w:rPr>
        <w:t>و خداوند زمين را براى شما</w:t>
      </w:r>
      <w:r w:rsidR="00771CA8">
        <w:rPr>
          <w:rFonts w:ascii="w_Badr" w:eastAsia="Times New Roman" w:hAnsi="w_Badr" w:cs="w_Badr" w:hint="cs"/>
          <w:color w:val="242887"/>
          <w:sz w:val="24"/>
          <w:rtl/>
          <w:lang w:bidi="fa-IR"/>
        </w:rPr>
        <w:t xml:space="preserve"> فرش گسترده‏اى قرار داد. </w:t>
      </w:r>
      <w:r w:rsidRPr="003870CF">
        <w:rPr>
          <w:rFonts w:ascii="w_Badr" w:eastAsia="Times New Roman" w:hAnsi="w_Badr" w:cs="w_Badr" w:hint="cs"/>
          <w:color w:val="242887"/>
          <w:sz w:val="24"/>
          <w:rtl/>
          <w:lang w:bidi="fa-IR"/>
        </w:rPr>
        <w:t>تا از راههاى وسيع و دره‏هاى آن بگذريد (و به هر جا مى‏</w:t>
      </w:r>
      <w:r w:rsidR="00771CA8">
        <w:rPr>
          <w:rFonts w:ascii="w_Badr" w:eastAsia="Times New Roman" w:hAnsi="w_Badr" w:cs="w_Badr" w:hint="cs"/>
          <w:color w:val="242887"/>
          <w:sz w:val="24"/>
          <w:rtl/>
          <w:lang w:bidi="fa-IR"/>
        </w:rPr>
        <w:t xml:space="preserve">خواهيد برويد)!» </w:t>
      </w:r>
    </w:p>
    <w:p w:rsidR="00CF52E5" w:rsidRPr="003870CF" w:rsidRDefault="00CF52E5" w:rsidP="000113E6">
      <w:pPr>
        <w:pStyle w:val="Heading2"/>
        <w:rPr>
          <w:rFonts w:ascii="w_Badr" w:hAnsi="w_Badr" w:cs="w_Badr"/>
          <w:color w:val="242887"/>
          <w:sz w:val="24"/>
          <w:rtl/>
          <w:lang w:bidi="fa-IR"/>
        </w:rPr>
      </w:pPr>
      <w:bookmarkStart w:id="112" w:name="_Toc412839257"/>
      <w:bookmarkStart w:id="113" w:name="_Toc412839578"/>
      <w:r>
        <w:rPr>
          <w:rFonts w:ascii="w_Mitra Black" w:hAnsi="w_Mitra Black" w:cs="w_Mitra Black" w:hint="cs"/>
          <w:color w:val="242887"/>
          <w:sz w:val="24"/>
          <w:rtl/>
          <w:lang w:bidi="fa-IR"/>
        </w:rPr>
        <w:t xml:space="preserve">3. </w:t>
      </w:r>
      <w:r w:rsidR="005C4129">
        <w:rPr>
          <w:rFonts w:ascii="w_Mitra Black" w:hAnsi="w_Mitra Black" w:cs="w_Mitra Black" w:hint="cs"/>
          <w:color w:val="242887"/>
          <w:sz w:val="24"/>
          <w:rtl/>
          <w:lang w:bidi="fa-IR"/>
        </w:rPr>
        <w:t>فرایند اثر انذار</w:t>
      </w:r>
      <w:bookmarkEnd w:id="112"/>
      <w:bookmarkEnd w:id="113"/>
      <w:r w:rsidR="005C4129">
        <w:rPr>
          <w:rFonts w:ascii="w_Mitra Black" w:hAnsi="w_Mitra Black" w:cs="w_Mitra Black" w:hint="cs"/>
          <w:color w:val="242887"/>
          <w:sz w:val="24"/>
          <w:rtl/>
          <w:lang w:bidi="fa-IR"/>
        </w:rPr>
        <w:t xml:space="preserve"> </w:t>
      </w:r>
    </w:p>
    <w:p w:rsidR="00591285" w:rsidRDefault="003870CF" w:rsidP="005C4129">
      <w:pPr>
        <w:spacing w:after="0" w:line="240" w:lineRule="auto"/>
        <w:jc w:val="both"/>
        <w:rPr>
          <w:rFonts w:ascii="w_Lotus" w:eastAsia="Times New Roman" w:hAnsi="w_Lotus"/>
          <w:color w:val="242887"/>
          <w:sz w:val="24"/>
          <w:rtl/>
          <w:lang w:bidi="fa-IR"/>
        </w:rPr>
      </w:pPr>
      <w:r>
        <w:rPr>
          <w:rFonts w:ascii="w_Lotus" w:eastAsia="Times New Roman" w:hAnsi="w_Lotus" w:hint="cs"/>
          <w:color w:val="242887"/>
          <w:sz w:val="24"/>
          <w:rtl/>
          <w:lang w:bidi="fa-IR"/>
        </w:rPr>
        <w:t xml:space="preserve"> </w:t>
      </w:r>
      <w:r w:rsidR="005C4129">
        <w:rPr>
          <w:rFonts w:ascii="w_Lotus" w:eastAsia="Times New Roman" w:hAnsi="w_Lotus" w:hint="cs"/>
          <w:color w:val="242887"/>
          <w:sz w:val="24"/>
          <w:rtl/>
          <w:lang w:bidi="fa-IR"/>
        </w:rPr>
        <w:t xml:space="preserve">با توجه به آیات نورانی قرآن انذار، شیوه مقابله اجتماعی با آسیب‌ها و اختلال‌ها و منذر مقابله‌کننده </w:t>
      </w:r>
      <w:r w:rsidR="00591285">
        <w:rPr>
          <w:rFonts w:ascii="w_Lotus" w:eastAsia="Times New Roman" w:hAnsi="w_Lotus" w:hint="cs"/>
          <w:color w:val="242887"/>
          <w:sz w:val="24"/>
          <w:rtl/>
          <w:lang w:bidi="fa-IR"/>
        </w:rPr>
        <w:t>با آسیب‌ها و اختلال‌هاست.</w:t>
      </w:r>
    </w:p>
    <w:p w:rsidR="00107AE7" w:rsidRDefault="00107AE7" w:rsidP="005C4129">
      <w:pPr>
        <w:spacing w:after="0" w:line="240" w:lineRule="auto"/>
        <w:jc w:val="both"/>
        <w:rPr>
          <w:rFonts w:ascii="w_Lotus" w:eastAsia="Times New Roman" w:hAnsi="w_Lotus"/>
          <w:color w:val="242887"/>
          <w:sz w:val="24"/>
          <w:rtl/>
          <w:lang w:bidi="fa-IR"/>
        </w:rPr>
      </w:pPr>
      <w:r>
        <w:rPr>
          <w:rFonts w:ascii="w_Lotus" w:eastAsia="Times New Roman" w:hAnsi="w_Lotus" w:hint="cs"/>
          <w:color w:val="242887"/>
          <w:sz w:val="24"/>
          <w:rtl/>
          <w:lang w:bidi="fa-IR"/>
        </w:rPr>
        <w:t>اثر انذار تنها در صورت فعال شدن تفکر ، تعقل و ذکر در افراد ظاهر می‌شود و اگر به هر دلیلی این امور مورد غفلت قرار گیرد نه تنها اثر انذار خنثی می‌شود بلکه به فرایند مقابله با منذر می‌انجامد.</w:t>
      </w:r>
    </w:p>
    <w:p w:rsidR="00482BD6" w:rsidRDefault="00107AE7" w:rsidP="00482BD6">
      <w:pPr>
        <w:spacing w:after="0" w:line="240" w:lineRule="auto"/>
        <w:jc w:val="both"/>
        <w:rPr>
          <w:rFonts w:ascii="w_Lotus" w:eastAsia="Times New Roman" w:hAnsi="w_Lotus"/>
          <w:color w:val="242887"/>
          <w:sz w:val="24"/>
          <w:rtl/>
          <w:lang w:bidi="fa-IR"/>
        </w:rPr>
      </w:pPr>
      <w:r>
        <w:rPr>
          <w:rFonts w:ascii="w_Lotus" w:eastAsia="Times New Roman" w:hAnsi="w_Lotus" w:hint="cs"/>
          <w:color w:val="242887"/>
          <w:sz w:val="24"/>
          <w:rtl/>
          <w:lang w:bidi="fa-IR"/>
        </w:rPr>
        <w:t>با توجه به سوره مبارکه یس</w:t>
      </w:r>
      <w:r w:rsidR="00482BD6">
        <w:rPr>
          <w:rFonts w:ascii="w_Lotus" w:eastAsia="Times New Roman" w:hAnsi="w_Lotus" w:hint="cs"/>
          <w:color w:val="242887"/>
          <w:sz w:val="24"/>
          <w:rtl/>
          <w:lang w:bidi="fa-IR"/>
        </w:rPr>
        <w:t>،</w:t>
      </w:r>
      <w:r>
        <w:rPr>
          <w:rFonts w:ascii="w_Lotus" w:eastAsia="Times New Roman" w:hAnsi="w_Lotus" w:hint="cs"/>
          <w:color w:val="242887"/>
          <w:sz w:val="24"/>
          <w:rtl/>
          <w:lang w:bidi="fa-IR"/>
        </w:rPr>
        <w:t xml:space="preserve"> تبعیت از ذکر و خشیت از خدای رحمن شرط اثر بخشی </w:t>
      </w:r>
      <w:r w:rsidR="00482BD6">
        <w:rPr>
          <w:rFonts w:ascii="w_Lotus" w:eastAsia="Times New Roman" w:hAnsi="w_Lotus" w:hint="cs"/>
          <w:color w:val="242887"/>
          <w:sz w:val="24"/>
          <w:rtl/>
          <w:lang w:bidi="fa-IR"/>
        </w:rPr>
        <w:t>واقعی انذار در فرد است که به واسطه آن، مغفرت و اجر کریم از جانب خداوند به او عطا می‌شود.</w:t>
      </w:r>
    </w:p>
    <w:p w:rsidR="00482BD6" w:rsidRDefault="00DA39F5" w:rsidP="00482BD6">
      <w:pPr>
        <w:spacing w:after="0" w:line="240" w:lineRule="auto"/>
        <w:jc w:val="both"/>
        <w:rPr>
          <w:rFonts w:ascii="w_Lotus" w:eastAsia="Times New Roman" w:hAnsi="w_Lotus"/>
          <w:color w:val="242887"/>
          <w:sz w:val="24"/>
          <w:rtl/>
          <w:lang w:bidi="fa-IR"/>
        </w:rPr>
      </w:pPr>
      <w:r>
        <w:rPr>
          <w:rFonts w:ascii="w_Lotus" w:eastAsia="Times New Roman" w:hAnsi="w_Lotus" w:hint="cs"/>
          <w:color w:val="242887"/>
          <w:sz w:val="24"/>
          <w:rtl/>
          <w:lang w:bidi="fa-IR"/>
        </w:rPr>
        <w:t>ب</w:t>
      </w:r>
      <w:r w:rsidR="00482BD6">
        <w:rPr>
          <w:rFonts w:ascii="w_Lotus" w:eastAsia="Times New Roman" w:hAnsi="w_Lotus" w:hint="cs"/>
          <w:color w:val="242887"/>
          <w:sz w:val="24"/>
          <w:rtl/>
          <w:lang w:bidi="fa-IR"/>
        </w:rPr>
        <w:t xml:space="preserve">ر این اساس منذر لازم است ابتدا </w:t>
      </w:r>
      <w:r>
        <w:rPr>
          <w:rFonts w:ascii="w_Lotus" w:eastAsia="Times New Roman" w:hAnsi="w_Lotus" w:hint="cs"/>
          <w:color w:val="242887"/>
          <w:sz w:val="24"/>
          <w:rtl/>
          <w:lang w:bidi="fa-IR"/>
        </w:rPr>
        <w:t xml:space="preserve">انگیزه تبعیت از ذکر و نیز خشیت از خدا را در </w:t>
      </w:r>
      <w:r w:rsidR="00482BD6">
        <w:rPr>
          <w:rFonts w:ascii="w_Lotus" w:eastAsia="Times New Roman" w:hAnsi="w_Lotus" w:hint="cs"/>
          <w:color w:val="242887"/>
          <w:sz w:val="24"/>
          <w:rtl/>
          <w:lang w:bidi="fa-IR"/>
        </w:rPr>
        <w:t>ا</w:t>
      </w:r>
      <w:r>
        <w:rPr>
          <w:rFonts w:ascii="w_Lotus" w:eastAsia="Times New Roman" w:hAnsi="w_Lotus" w:hint="cs"/>
          <w:color w:val="242887"/>
          <w:sz w:val="24"/>
          <w:rtl/>
          <w:lang w:bidi="fa-IR"/>
        </w:rPr>
        <w:t>فر</w:t>
      </w:r>
      <w:r w:rsidR="00482BD6">
        <w:rPr>
          <w:rFonts w:ascii="w_Lotus" w:eastAsia="Times New Roman" w:hAnsi="w_Lotus" w:hint="cs"/>
          <w:color w:val="242887"/>
          <w:sz w:val="24"/>
          <w:rtl/>
          <w:lang w:bidi="fa-IR"/>
        </w:rPr>
        <w:t>ا</w:t>
      </w:r>
      <w:r>
        <w:rPr>
          <w:rFonts w:ascii="w_Lotus" w:eastAsia="Times New Roman" w:hAnsi="w_Lotus" w:hint="cs"/>
          <w:color w:val="242887"/>
          <w:sz w:val="24"/>
          <w:rtl/>
          <w:lang w:bidi="fa-IR"/>
        </w:rPr>
        <w:t xml:space="preserve">د فعال </w:t>
      </w:r>
      <w:r w:rsidR="00482BD6">
        <w:rPr>
          <w:rFonts w:ascii="w_Lotus" w:eastAsia="Times New Roman" w:hAnsi="w_Lotus" w:hint="cs"/>
          <w:color w:val="242887"/>
          <w:sz w:val="24"/>
          <w:rtl/>
          <w:lang w:bidi="fa-IR"/>
        </w:rPr>
        <w:t>کن</w:t>
      </w:r>
      <w:r>
        <w:rPr>
          <w:rFonts w:ascii="w_Lotus" w:eastAsia="Times New Roman" w:hAnsi="w_Lotus" w:hint="cs"/>
          <w:color w:val="242887"/>
          <w:sz w:val="24"/>
          <w:rtl/>
          <w:lang w:bidi="fa-IR"/>
        </w:rPr>
        <w:t>ند</w:t>
      </w:r>
      <w:r w:rsidR="00482BD6">
        <w:rPr>
          <w:rFonts w:ascii="w_Lotus" w:eastAsia="Times New Roman" w:hAnsi="w_Lotus" w:hint="cs"/>
          <w:color w:val="242887"/>
          <w:sz w:val="24"/>
          <w:rtl/>
          <w:lang w:bidi="fa-IR"/>
        </w:rPr>
        <w:t xml:space="preserve"> تا بر اثر چنین انگیزه‌ای اثر انذار به طور کامل بر فرد جاری شود. </w:t>
      </w:r>
    </w:p>
    <w:p w:rsidR="00876EA1" w:rsidRDefault="00482BD6" w:rsidP="00876EA1">
      <w:pPr>
        <w:spacing w:after="0" w:line="240" w:lineRule="auto"/>
        <w:jc w:val="both"/>
        <w:rPr>
          <w:rFonts w:ascii="w_Lotus" w:eastAsia="Times New Roman" w:hAnsi="w_Lotus"/>
          <w:color w:val="242887"/>
          <w:sz w:val="24"/>
          <w:lang w:bidi="fa-IR"/>
        </w:rPr>
      </w:pPr>
      <w:r>
        <w:rPr>
          <w:rFonts w:ascii="w_Lotus" w:eastAsia="Times New Roman" w:hAnsi="w_Lotus" w:hint="cs"/>
          <w:color w:val="242887"/>
          <w:sz w:val="24"/>
          <w:rtl/>
          <w:lang w:bidi="fa-IR"/>
        </w:rPr>
        <w:t xml:space="preserve">عدم موفقیت منذر </w:t>
      </w:r>
      <w:r w:rsidR="00BD1F0B">
        <w:rPr>
          <w:rFonts w:ascii="w_Lotus" w:eastAsia="Times New Roman" w:hAnsi="w_Lotus" w:hint="cs"/>
          <w:color w:val="242887"/>
          <w:sz w:val="24"/>
          <w:rtl/>
          <w:lang w:bidi="fa-IR"/>
        </w:rPr>
        <w:t xml:space="preserve">به معنای ناتوانی او در انذار تلقی نمی‌شود زیرا در انذار نه تقلید و نه تهدید و نه اکراه جایگاهی ندارد و در صورتی که به معنای درست خود از جانب منذر </w:t>
      </w:r>
      <w:r w:rsidR="00BD1F0B">
        <w:rPr>
          <w:rFonts w:ascii="w_Lotus" w:eastAsia="Times New Roman" w:hAnsi="w_Lotus" w:hint="cs"/>
          <w:color w:val="242887"/>
          <w:sz w:val="24"/>
          <w:rtl/>
          <w:lang w:bidi="fa-IR"/>
        </w:rPr>
        <w:lastRenderedPageBreak/>
        <w:t>ابراز شود</w:t>
      </w:r>
      <w:r w:rsidR="000D539C">
        <w:rPr>
          <w:rFonts w:ascii="w_Lotus" w:eastAsia="Times New Roman" w:hAnsi="w_Lotus" w:hint="cs"/>
          <w:color w:val="242887"/>
          <w:sz w:val="24"/>
          <w:rtl/>
          <w:lang w:bidi="fa-IR"/>
        </w:rPr>
        <w:t>،</w:t>
      </w:r>
      <w:r w:rsidR="00BD1F0B">
        <w:rPr>
          <w:rFonts w:ascii="w_Lotus" w:eastAsia="Times New Roman" w:hAnsi="w_Lotus" w:hint="cs"/>
          <w:color w:val="242887"/>
          <w:sz w:val="24"/>
          <w:rtl/>
          <w:lang w:bidi="fa-IR"/>
        </w:rPr>
        <w:t xml:space="preserve"> امور به تشخیص فرد واگذار می‌</w:t>
      </w:r>
      <w:r w:rsidR="000D539C">
        <w:rPr>
          <w:rFonts w:ascii="w_Lotus" w:eastAsia="Times New Roman" w:hAnsi="w_Lotus" w:hint="cs"/>
          <w:color w:val="242887"/>
          <w:sz w:val="24"/>
          <w:rtl/>
          <w:lang w:bidi="fa-IR"/>
        </w:rPr>
        <w:t>‌شود</w:t>
      </w:r>
      <w:r w:rsidR="00BD1F0B">
        <w:rPr>
          <w:rFonts w:ascii="w_Lotus" w:eastAsia="Times New Roman" w:hAnsi="w_Lotus" w:hint="cs"/>
          <w:color w:val="242887"/>
          <w:sz w:val="24"/>
          <w:rtl/>
          <w:lang w:bidi="fa-IR"/>
        </w:rPr>
        <w:t>.</w:t>
      </w:r>
      <w:r w:rsidR="00876EA1">
        <w:rPr>
          <w:rFonts w:ascii="w_Lotus" w:eastAsia="Times New Roman" w:hAnsi="w_Lotus" w:hint="cs"/>
          <w:color w:val="242887"/>
          <w:sz w:val="24"/>
          <w:rtl/>
          <w:lang w:bidi="fa-IR"/>
        </w:rPr>
        <w:t xml:space="preserve"> </w:t>
      </w:r>
      <w:r w:rsidR="000D539C">
        <w:rPr>
          <w:rFonts w:ascii="w_Lotus" w:eastAsia="Times New Roman" w:hAnsi="w_Lotus" w:hint="cs"/>
          <w:color w:val="242887"/>
          <w:sz w:val="24"/>
          <w:rtl/>
          <w:lang w:bidi="fa-IR"/>
        </w:rPr>
        <w:t xml:space="preserve">به همین دلیل به اثر انذار منذر «بلاغ» گفته شده است. </w:t>
      </w:r>
    </w:p>
    <w:p w:rsidR="00876EA1" w:rsidRPr="00876EA1" w:rsidRDefault="00876EA1" w:rsidP="00876EA1">
      <w:pPr>
        <w:spacing w:after="0" w:line="240" w:lineRule="auto"/>
        <w:jc w:val="both"/>
        <w:rPr>
          <w:rFonts w:ascii="w_Lotus" w:eastAsia="Times New Roman" w:hAnsi="w_Lotus"/>
          <w:color w:val="242887"/>
          <w:sz w:val="24"/>
          <w:lang w:bidi="fa-IR"/>
        </w:rPr>
      </w:pPr>
      <w:r w:rsidRPr="00876EA1">
        <w:rPr>
          <w:rFonts w:ascii="w_Badr" w:eastAsia="Times New Roman" w:hAnsi="w_Badr" w:cs="w_Badr" w:hint="cs"/>
          <w:color w:val="242887"/>
          <w:sz w:val="24"/>
          <w:rtl/>
          <w:lang w:bidi="fa-IR"/>
        </w:rPr>
        <w:t>وَ أَطيعُوا اللَّهَ وَ أَطيعُوا الرَّسُولَ وَ احْذَرُوا فَإِنْ تَوَلَّيْتُمْ فَاعْلَمُوا أَنَّما عَلى‏ رَسُولِنَا الْبَلاغُ‏ الْمُبينُ</w:t>
      </w:r>
      <w:r>
        <w:rPr>
          <w:rStyle w:val="FootnoteReference"/>
          <w:rFonts w:ascii="w_Badr" w:eastAsia="Times New Roman" w:hAnsi="w_Badr" w:cs="w_Badr"/>
          <w:color w:val="242887"/>
          <w:sz w:val="24"/>
          <w:rtl/>
          <w:lang w:bidi="fa-IR"/>
        </w:rPr>
        <w:footnoteReference w:id="172"/>
      </w:r>
      <w:r w:rsidRPr="00876EA1">
        <w:rPr>
          <w:rFonts w:ascii="w_Badr" w:eastAsia="Times New Roman" w:hAnsi="w_Badr" w:cs="w_Badr" w:hint="cs"/>
          <w:color w:val="242887"/>
          <w:sz w:val="24"/>
          <w:rtl/>
          <w:lang w:bidi="fa-IR"/>
        </w:rPr>
        <w:t xml:space="preserve"> </w:t>
      </w:r>
    </w:p>
    <w:p w:rsidR="00876EA1" w:rsidRDefault="000D539C" w:rsidP="00876EA1">
      <w:pPr>
        <w:spacing w:after="0" w:line="240" w:lineRule="auto"/>
        <w:jc w:val="both"/>
        <w:rPr>
          <w:rFonts w:ascii="w_Badr" w:eastAsia="Times New Roman" w:hAnsi="w_Badr" w:cs="w_Badr"/>
          <w:color w:val="242887"/>
          <w:sz w:val="24"/>
          <w:lang w:bidi="fa-IR"/>
        </w:rPr>
      </w:pPr>
      <w:r w:rsidRPr="00876EA1">
        <w:rPr>
          <w:rFonts w:ascii="w_Badr" w:eastAsia="Times New Roman" w:hAnsi="w_Badr" w:cs="w_Badr" w:hint="cs"/>
          <w:color w:val="242887"/>
          <w:sz w:val="24"/>
          <w:rtl/>
          <w:lang w:bidi="fa-IR"/>
        </w:rPr>
        <w:t xml:space="preserve"> </w:t>
      </w:r>
      <w:r w:rsidR="00876EA1" w:rsidRPr="00876EA1">
        <w:rPr>
          <w:rFonts w:ascii="w_Badr" w:eastAsia="Times New Roman" w:hAnsi="w_Badr" w:cs="w_Badr" w:hint="cs"/>
          <w:color w:val="242887"/>
          <w:sz w:val="24"/>
          <w:rtl/>
          <w:lang w:bidi="fa-IR"/>
        </w:rPr>
        <w:t>اطاعت خدا و اطاعت پيامبر كنيد! و (از مخالفت فرمان او) بترسيد! و اگر روى برگردانيد، (مستحق مجازات خواهيد بود؛ و) بدانيد بر پيامبر ما، جز ابلاغ آشكار، چيز ديگرى نيست (و اين وظيفه را در برابر شما، انجام داده است).</w:t>
      </w:r>
    </w:p>
    <w:p w:rsidR="00876EA1" w:rsidRPr="00562CEF" w:rsidRDefault="00562CEF" w:rsidP="00562CEF">
      <w:pPr>
        <w:spacing w:after="0" w:line="240" w:lineRule="auto"/>
        <w:jc w:val="both"/>
        <w:rPr>
          <w:rFonts w:ascii="w_Lotus" w:eastAsia="Times New Roman" w:hAnsi="w_Lotus"/>
          <w:color w:val="242887"/>
          <w:sz w:val="24"/>
          <w:rtl/>
          <w:lang w:bidi="fa-IR"/>
        </w:rPr>
      </w:pPr>
      <w:r w:rsidRPr="00562CEF">
        <w:rPr>
          <w:rFonts w:ascii="w_Lotus" w:eastAsia="Times New Roman" w:hAnsi="w_Lotus"/>
          <w:color w:val="242887"/>
          <w:sz w:val="24"/>
          <w:rtl/>
          <w:lang w:bidi="fa-IR"/>
        </w:rPr>
        <w:t xml:space="preserve">آیات ابتدایی و انتهایی </w:t>
      </w:r>
      <w:r w:rsidR="00876EA1" w:rsidRPr="00562CEF">
        <w:rPr>
          <w:rFonts w:ascii="w_Lotus" w:eastAsia="Times New Roman" w:hAnsi="w_Lotus"/>
          <w:color w:val="242887"/>
          <w:sz w:val="24"/>
          <w:rtl/>
          <w:lang w:bidi="fa-IR"/>
        </w:rPr>
        <w:t xml:space="preserve">سوره مبارکه ابراهیم فرایند اثر انذار را خروج انسان از ظلمات به نور معرفی کرده است.  </w:t>
      </w:r>
    </w:p>
    <w:p w:rsidR="00562CEF" w:rsidRDefault="00876EA1" w:rsidP="00562CEF">
      <w:pPr>
        <w:spacing w:after="0" w:line="240" w:lineRule="auto"/>
        <w:jc w:val="both"/>
        <w:rPr>
          <w:rFonts w:ascii="w_Badr" w:eastAsia="Times New Roman" w:hAnsi="w_Badr" w:cs="w_Badr"/>
          <w:color w:val="242887"/>
          <w:sz w:val="24"/>
          <w:rtl/>
          <w:lang w:bidi="fa-IR"/>
        </w:rPr>
      </w:pPr>
      <w:r w:rsidRPr="00562CEF">
        <w:rPr>
          <w:rFonts w:ascii="w_Badr" w:eastAsia="Times New Roman" w:hAnsi="w_Badr" w:cs="w_Badr" w:hint="cs"/>
          <w:color w:val="242887"/>
          <w:sz w:val="24"/>
          <w:rtl/>
          <w:lang w:bidi="fa-IR"/>
        </w:rPr>
        <w:t>هذا بَلاغٌ لِلنَّاسِ وَ لِيُنْذَرُوا بِهِ وَ لِيَعْلَمُوا أَنَّما هُوَ إِلهٌ واحِدٌ وَ لِيَذَّكَّرَ أُولُوا الْأَلْبابِ</w:t>
      </w:r>
      <w:r w:rsidR="00562CEF">
        <w:rPr>
          <w:rStyle w:val="FootnoteReference"/>
          <w:rFonts w:ascii="w_Badr" w:eastAsia="Times New Roman" w:hAnsi="w_Badr" w:cs="w_Badr"/>
          <w:color w:val="242887"/>
          <w:sz w:val="24"/>
          <w:rtl/>
          <w:lang w:bidi="fa-IR"/>
        </w:rPr>
        <w:footnoteReference w:id="173"/>
      </w:r>
    </w:p>
    <w:p w:rsidR="00876EA1" w:rsidRPr="00876EA1" w:rsidRDefault="00562CEF" w:rsidP="00562CEF">
      <w:pPr>
        <w:spacing w:after="0" w:line="240" w:lineRule="auto"/>
        <w:jc w:val="both"/>
        <w:rPr>
          <w:rFonts w:ascii="w_Lotus" w:eastAsia="Times New Roman" w:hAnsi="w_Lotus"/>
          <w:sz w:val="24"/>
          <w:rtl/>
          <w:lang w:bidi="fa-IR"/>
        </w:rPr>
      </w:pPr>
      <w:r w:rsidRPr="00562CEF">
        <w:rPr>
          <w:rFonts w:ascii="w_Badr" w:eastAsia="Times New Roman" w:hAnsi="w_Badr" w:cs="w_Badr" w:hint="cs"/>
          <w:color w:val="242887"/>
          <w:sz w:val="24"/>
          <w:rtl/>
          <w:lang w:bidi="fa-IR"/>
        </w:rPr>
        <w:t>اين (قرآن،) پيام (و ابلاغى) براى (عموم) مردم است؛ تا همه به وسيله آن انذار شوند، و بدانند او خدا يكتاست؛ و تا صاحبان مغز (و انديشه) پند گيرند!</w:t>
      </w:r>
      <w:r>
        <w:rPr>
          <w:rStyle w:val="FootnoteReference"/>
          <w:rFonts w:ascii="w_Lotus" w:eastAsia="Times New Roman" w:hAnsi="w_Lotus"/>
          <w:color w:val="000000"/>
          <w:sz w:val="24"/>
          <w:rtl/>
          <w:lang w:bidi="fa-IR"/>
        </w:rPr>
        <w:footnoteReference w:id="174"/>
      </w:r>
    </w:p>
    <w:p w:rsidR="007F4A8B" w:rsidRDefault="0005302E" w:rsidP="007F4A8B">
      <w:pPr>
        <w:spacing w:after="0" w:line="240" w:lineRule="auto"/>
        <w:jc w:val="both"/>
        <w:rPr>
          <w:rFonts w:ascii="w_Lotus" w:eastAsia="Times New Roman" w:hAnsi="w_Lotus"/>
          <w:color w:val="242887"/>
          <w:sz w:val="24"/>
          <w:rtl/>
          <w:lang w:bidi="fa-IR"/>
        </w:rPr>
      </w:pPr>
      <w:r>
        <w:rPr>
          <w:rFonts w:ascii="w_Lotus" w:eastAsia="Times New Roman" w:hAnsi="w_Lotus" w:hint="cs"/>
          <w:color w:val="242887"/>
          <w:sz w:val="24"/>
          <w:rtl/>
          <w:lang w:bidi="fa-IR"/>
        </w:rPr>
        <w:lastRenderedPageBreak/>
        <w:t xml:space="preserve">در بلاغ به بلوغ رسیدن افراد اهمیت دارد. در صورتی که بلوغ رخ دهد انذار هم اثر خواهد کرد. در واقع بلوغ شرط تأثیر انذار </w:t>
      </w:r>
      <w:r w:rsidR="007F4A8B">
        <w:rPr>
          <w:rFonts w:ascii="w_Lotus" w:eastAsia="Times New Roman" w:hAnsi="w_Lotus" w:hint="cs"/>
          <w:color w:val="242887"/>
          <w:sz w:val="24"/>
          <w:rtl/>
          <w:lang w:bidi="fa-IR"/>
        </w:rPr>
        <w:t xml:space="preserve">و پس زمینه آن </w:t>
      </w:r>
      <w:r>
        <w:rPr>
          <w:rFonts w:ascii="w_Lotus" w:eastAsia="Times New Roman" w:hAnsi="w_Lotus" w:hint="cs"/>
          <w:color w:val="242887"/>
          <w:sz w:val="24"/>
          <w:rtl/>
          <w:lang w:bidi="fa-IR"/>
        </w:rPr>
        <w:t>است.</w:t>
      </w:r>
      <w:r w:rsidR="00BA116A">
        <w:rPr>
          <w:rFonts w:ascii="w_Lotus" w:eastAsia="Times New Roman" w:hAnsi="w_Lotus" w:hint="cs"/>
          <w:color w:val="242887"/>
          <w:sz w:val="24"/>
          <w:rtl/>
          <w:lang w:bidi="fa-IR"/>
        </w:rPr>
        <w:t xml:space="preserve"> </w:t>
      </w:r>
    </w:p>
    <w:p w:rsidR="00C53B15" w:rsidRPr="003870CF" w:rsidRDefault="00482BD6" w:rsidP="000113E6">
      <w:pPr>
        <w:pStyle w:val="Heading2"/>
        <w:rPr>
          <w:rFonts w:ascii="w_Mitra Black" w:hAnsi="w_Mitra Black" w:cs="w_Mitra Black"/>
          <w:color w:val="242887"/>
          <w:sz w:val="24"/>
          <w:rtl/>
          <w:lang w:bidi="fa-IR"/>
        </w:rPr>
      </w:pPr>
      <w:r w:rsidRPr="007F4A8B">
        <w:rPr>
          <w:rFonts w:ascii="w_Mitra Black" w:hAnsi="w_Mitra Black" w:cs="w_Mitra Black" w:hint="cs"/>
          <w:color w:val="242887"/>
          <w:sz w:val="24"/>
          <w:rtl/>
          <w:lang w:bidi="fa-IR"/>
        </w:rPr>
        <w:t xml:space="preserve"> </w:t>
      </w:r>
      <w:bookmarkStart w:id="114" w:name="_Toc412839258"/>
      <w:bookmarkStart w:id="115" w:name="_Toc412839579"/>
      <w:r w:rsidR="007F4A8B" w:rsidRPr="007F4A8B">
        <w:rPr>
          <w:rFonts w:ascii="w_Mitra Black" w:hAnsi="w_Mitra Black" w:cs="w_Mitra Black" w:hint="cs"/>
          <w:color w:val="242887"/>
          <w:sz w:val="24"/>
          <w:rtl/>
          <w:lang w:bidi="fa-IR"/>
        </w:rPr>
        <w:t>4</w:t>
      </w:r>
      <w:r w:rsidR="00C53B15" w:rsidRPr="003870CF">
        <w:rPr>
          <w:rFonts w:ascii="w_Mitra Black" w:hAnsi="w_Mitra Black" w:cs="w_Mitra Black" w:hint="cs"/>
          <w:color w:val="242887"/>
          <w:sz w:val="24"/>
          <w:rtl/>
          <w:lang w:bidi="fa-IR"/>
        </w:rPr>
        <w:t xml:space="preserve">. </w:t>
      </w:r>
      <w:r w:rsidR="00C75963">
        <w:rPr>
          <w:rFonts w:ascii="w_Mitra Black" w:hAnsi="w_Mitra Black" w:cs="w_Mitra Black" w:hint="cs"/>
          <w:color w:val="242887"/>
          <w:sz w:val="24"/>
          <w:rtl/>
          <w:lang w:bidi="fa-IR"/>
        </w:rPr>
        <w:t>شئونات منذر</w:t>
      </w:r>
      <w:bookmarkEnd w:id="114"/>
      <w:bookmarkEnd w:id="115"/>
    </w:p>
    <w:p w:rsidR="00C75963" w:rsidRDefault="00C53B15" w:rsidP="00C75963">
      <w:pPr>
        <w:spacing w:after="0" w:line="240" w:lineRule="auto"/>
        <w:jc w:val="both"/>
        <w:rPr>
          <w:rFonts w:ascii="w_Lotus" w:eastAsia="Times New Roman" w:hAnsi="w_Lotus"/>
          <w:color w:val="242887"/>
          <w:sz w:val="24"/>
          <w:rtl/>
          <w:lang w:bidi="fa-IR"/>
        </w:rPr>
      </w:pPr>
      <w:r>
        <w:rPr>
          <w:rFonts w:ascii="w_Lotus" w:eastAsia="Times New Roman" w:hAnsi="w_Lotus" w:hint="cs"/>
          <w:color w:val="242887"/>
          <w:sz w:val="24"/>
          <w:rtl/>
          <w:lang w:bidi="fa-IR"/>
        </w:rPr>
        <w:t xml:space="preserve"> </w:t>
      </w:r>
      <w:r w:rsidR="00B82734">
        <w:rPr>
          <w:rFonts w:ascii="w_Lotus" w:eastAsia="Times New Roman" w:hAnsi="w_Lotus" w:hint="cs"/>
          <w:color w:val="242887"/>
          <w:sz w:val="24"/>
          <w:rtl/>
          <w:lang w:bidi="fa-IR"/>
        </w:rPr>
        <w:t xml:space="preserve">متناسب با انواع هشدارها </w:t>
      </w:r>
      <w:r w:rsidR="00C75963">
        <w:rPr>
          <w:rFonts w:ascii="w_Lotus" w:eastAsia="Times New Roman" w:hAnsi="w_Lotus" w:hint="cs"/>
          <w:color w:val="242887"/>
          <w:sz w:val="24"/>
          <w:rtl/>
          <w:lang w:bidi="fa-IR"/>
        </w:rPr>
        <w:t>می‌توان برای انذار و منذر شأن و وظیفه قائل شد. در عین حال برخی از مهم ترین وظایف منذر به شرح زیر است:</w:t>
      </w:r>
    </w:p>
    <w:p w:rsidR="00C75963" w:rsidRPr="0045326B" w:rsidRDefault="00C75963" w:rsidP="000113E6">
      <w:pPr>
        <w:pStyle w:val="Heading3"/>
        <w:rPr>
          <w:rFonts w:ascii="w_Mitra Black" w:hAnsi="w_Mitra Black" w:cs="w_Mitra Black"/>
          <w:color w:val="242887"/>
          <w:sz w:val="24"/>
          <w:rtl/>
          <w:lang w:bidi="fa-IR"/>
        </w:rPr>
      </w:pPr>
      <w:bookmarkStart w:id="116" w:name="_Toc412839259"/>
      <w:bookmarkStart w:id="117" w:name="_Toc412839580"/>
      <w:r w:rsidRPr="0045326B">
        <w:rPr>
          <w:rFonts w:ascii="w_Mitra Black" w:hAnsi="w_Mitra Black" w:cs="w_Mitra Black"/>
          <w:color w:val="242887"/>
          <w:sz w:val="24"/>
          <w:rtl/>
          <w:lang w:bidi="fa-IR"/>
        </w:rPr>
        <w:t>1-4. شأن ابلاغ حکم</w:t>
      </w:r>
      <w:bookmarkEnd w:id="116"/>
      <w:bookmarkEnd w:id="117"/>
    </w:p>
    <w:p w:rsidR="00C75963" w:rsidRPr="0045326B" w:rsidRDefault="00C75963" w:rsidP="0045326B">
      <w:pPr>
        <w:spacing w:after="0" w:line="240" w:lineRule="auto"/>
        <w:jc w:val="both"/>
        <w:rPr>
          <w:rFonts w:ascii="w_Mitra Black" w:eastAsia="Times New Roman" w:hAnsi="w_Mitra Black" w:cs="w_Mitra Black"/>
          <w:color w:val="242887"/>
          <w:sz w:val="24"/>
          <w:rtl/>
          <w:lang w:bidi="fa-IR"/>
        </w:rPr>
      </w:pPr>
      <w:r>
        <w:rPr>
          <w:rFonts w:ascii="w_Lotus" w:eastAsia="Times New Roman" w:hAnsi="w_Lotus" w:hint="cs"/>
          <w:color w:val="242887"/>
          <w:sz w:val="24"/>
          <w:rtl/>
          <w:lang w:bidi="fa-IR"/>
        </w:rPr>
        <w:t xml:space="preserve">منظور از حکم بایدها و نبایدهای جاری در زندگی است. ابلاغ بایدها و نبایدها از مهم‌ترین وظایف و شئونات منذر است. </w:t>
      </w:r>
      <w:r w:rsidR="0045326B">
        <w:rPr>
          <w:rFonts w:ascii="w_Lotus" w:eastAsia="Times New Roman" w:hAnsi="w_Lotus" w:hint="cs"/>
          <w:color w:val="242887"/>
          <w:sz w:val="24"/>
          <w:rtl/>
          <w:lang w:bidi="fa-IR"/>
        </w:rPr>
        <w:t xml:space="preserve">از این شأن در بسیاری از سوره‌های قرآن از جمله سوره مبارکه مرسلات مطالب مفصلی بیان شده است. </w:t>
      </w:r>
    </w:p>
    <w:p w:rsidR="00C75963" w:rsidRPr="0045326B" w:rsidRDefault="00C75963" w:rsidP="000113E6">
      <w:pPr>
        <w:pStyle w:val="Heading3"/>
        <w:rPr>
          <w:rFonts w:ascii="w_Mitra Black" w:hAnsi="w_Mitra Black" w:cs="w_Mitra Black"/>
          <w:color w:val="242887"/>
          <w:sz w:val="24"/>
          <w:rtl/>
          <w:lang w:bidi="fa-IR"/>
        </w:rPr>
      </w:pPr>
      <w:bookmarkStart w:id="118" w:name="_Toc412839260"/>
      <w:bookmarkStart w:id="119" w:name="_Toc412839581"/>
      <w:r w:rsidRPr="0045326B">
        <w:rPr>
          <w:rFonts w:ascii="w_Mitra Black" w:hAnsi="w_Mitra Black" w:cs="w_Mitra Black"/>
          <w:color w:val="242887"/>
          <w:sz w:val="24"/>
          <w:rtl/>
          <w:lang w:bidi="fa-IR"/>
        </w:rPr>
        <w:t>2-4. شأن ارائه تعلیم علم و حکمت و ارائه طریق</w:t>
      </w:r>
      <w:bookmarkEnd w:id="118"/>
      <w:bookmarkEnd w:id="119"/>
      <w:r w:rsidRPr="0045326B">
        <w:rPr>
          <w:rFonts w:ascii="w_Mitra Black" w:hAnsi="w_Mitra Black" w:cs="w_Mitra Black"/>
          <w:color w:val="242887"/>
          <w:sz w:val="24"/>
          <w:rtl/>
          <w:lang w:bidi="fa-IR"/>
        </w:rPr>
        <w:t xml:space="preserve"> </w:t>
      </w:r>
    </w:p>
    <w:p w:rsidR="00C75963" w:rsidRPr="0045326B" w:rsidRDefault="00C75963" w:rsidP="0045326B">
      <w:pPr>
        <w:spacing w:after="0" w:line="240" w:lineRule="auto"/>
        <w:jc w:val="both"/>
        <w:rPr>
          <w:rFonts w:ascii="w_Mitra Black" w:eastAsia="Times New Roman" w:hAnsi="w_Mitra Black" w:cs="w_Mitra Black"/>
          <w:color w:val="242887"/>
          <w:sz w:val="24"/>
          <w:rtl/>
          <w:lang w:bidi="fa-IR"/>
        </w:rPr>
      </w:pPr>
      <w:r>
        <w:rPr>
          <w:rFonts w:ascii="w_Lotus" w:eastAsia="Times New Roman" w:hAnsi="w_Lotus" w:hint="cs"/>
          <w:color w:val="242887"/>
          <w:sz w:val="24"/>
          <w:rtl/>
          <w:lang w:bidi="fa-IR"/>
        </w:rPr>
        <w:t>یکی از وظایف دیگر منذر هشدار در برابر جهل و نادانی است که با تعلیم علم و حکمت همراه است.</w:t>
      </w:r>
      <w:r w:rsidR="0045326B">
        <w:rPr>
          <w:rFonts w:ascii="w_Lotus" w:eastAsia="Times New Roman" w:hAnsi="w_Lotus" w:hint="cs"/>
          <w:color w:val="242887"/>
          <w:sz w:val="24"/>
          <w:rtl/>
          <w:lang w:bidi="fa-IR"/>
        </w:rPr>
        <w:t xml:space="preserve"> تفصیل این شأن در سوره مبارکه جمعه ذکر شده است. </w:t>
      </w:r>
    </w:p>
    <w:p w:rsidR="00C75963" w:rsidRDefault="00C75963" w:rsidP="000113E6">
      <w:pPr>
        <w:pStyle w:val="Heading3"/>
        <w:rPr>
          <w:rFonts w:ascii="w_Lotus" w:hAnsi="w_Lotus"/>
          <w:color w:val="242887"/>
          <w:sz w:val="24"/>
          <w:rtl/>
          <w:lang w:bidi="fa-IR"/>
        </w:rPr>
      </w:pPr>
      <w:bookmarkStart w:id="120" w:name="_Toc412839261"/>
      <w:bookmarkStart w:id="121" w:name="_Toc412839582"/>
      <w:r w:rsidRPr="0045326B">
        <w:rPr>
          <w:rFonts w:ascii="w_Mitra Black" w:hAnsi="w_Mitra Black" w:cs="w_Mitra Black"/>
          <w:color w:val="242887"/>
          <w:sz w:val="24"/>
          <w:rtl/>
          <w:lang w:bidi="fa-IR"/>
        </w:rPr>
        <w:t>3-4. شأن حاکمیت‌بخشی به دین</w:t>
      </w:r>
      <w:bookmarkEnd w:id="120"/>
      <w:bookmarkEnd w:id="121"/>
      <w:r>
        <w:rPr>
          <w:rFonts w:ascii="w_Lotus" w:hAnsi="w_Lotus" w:hint="cs"/>
          <w:color w:val="242887"/>
          <w:sz w:val="24"/>
          <w:rtl/>
          <w:lang w:bidi="fa-IR"/>
        </w:rPr>
        <w:t xml:space="preserve"> </w:t>
      </w:r>
    </w:p>
    <w:p w:rsidR="0045326B" w:rsidRDefault="0045326B" w:rsidP="0045326B">
      <w:pPr>
        <w:spacing w:after="0" w:line="240" w:lineRule="auto"/>
        <w:jc w:val="both"/>
        <w:rPr>
          <w:rFonts w:ascii="w_Lotus" w:eastAsia="Times New Roman" w:hAnsi="w_Lotus"/>
          <w:color w:val="242887"/>
          <w:sz w:val="24"/>
          <w:rtl/>
          <w:lang w:bidi="fa-IR"/>
        </w:rPr>
      </w:pPr>
      <w:r>
        <w:rPr>
          <w:rFonts w:ascii="w_Lotus" w:eastAsia="Times New Roman" w:hAnsi="w_Lotus" w:hint="cs"/>
          <w:color w:val="242887"/>
          <w:sz w:val="24"/>
          <w:rtl/>
          <w:lang w:bidi="fa-IR"/>
        </w:rPr>
        <w:t xml:space="preserve">بسترهای زندگی انسان لازم است عاری از هر گونه ظلم و تعدی باشد. بدین ترتیب یکی از شئونات و وظایف منذر حاکمیت‌بخشی به دین و احکام دین است. تفصیل </w:t>
      </w:r>
      <w:r>
        <w:rPr>
          <w:rFonts w:ascii="w_Lotus" w:eastAsia="Times New Roman" w:hAnsi="w_Lotus" w:hint="cs"/>
          <w:color w:val="242887"/>
          <w:sz w:val="24"/>
          <w:rtl/>
          <w:lang w:bidi="fa-IR"/>
        </w:rPr>
        <w:lastRenderedPageBreak/>
        <w:t xml:space="preserve">این شأن که تفصیل قیام الی الله برای انذار است در دو سوره مبارکه مزمل و مدثر ذکر شده است. </w:t>
      </w:r>
    </w:p>
    <w:p w:rsidR="00D241E2" w:rsidRPr="00D241E2" w:rsidRDefault="00D241E2" w:rsidP="000113E6">
      <w:pPr>
        <w:pStyle w:val="Heading3"/>
        <w:rPr>
          <w:rFonts w:ascii="w_Mitra Black" w:hAnsi="w_Mitra Black" w:cs="w_Mitra Black"/>
          <w:color w:val="242887"/>
          <w:sz w:val="24"/>
          <w:rtl/>
          <w:lang w:bidi="fa-IR"/>
        </w:rPr>
      </w:pPr>
      <w:bookmarkStart w:id="122" w:name="_Toc412839262"/>
      <w:bookmarkStart w:id="123" w:name="_Toc412839583"/>
      <w:r w:rsidRPr="00D241E2">
        <w:rPr>
          <w:rFonts w:ascii="w_Mitra Black" w:hAnsi="w_Mitra Black" w:cs="w_Mitra Black" w:hint="cs"/>
          <w:color w:val="242887"/>
          <w:sz w:val="24"/>
          <w:rtl/>
          <w:lang w:bidi="fa-IR"/>
        </w:rPr>
        <w:t xml:space="preserve">4-4. شأن </w:t>
      </w:r>
      <w:r w:rsidR="00D66603">
        <w:rPr>
          <w:rFonts w:ascii="w_Mitra Black" w:hAnsi="w_Mitra Black" w:cs="w_Mitra Black" w:hint="cs"/>
          <w:color w:val="242887"/>
          <w:sz w:val="24"/>
          <w:rtl/>
          <w:lang w:bidi="fa-IR"/>
        </w:rPr>
        <w:t>درمان‌گری</w:t>
      </w:r>
      <w:bookmarkEnd w:id="122"/>
      <w:bookmarkEnd w:id="123"/>
      <w:r w:rsidR="00D66603">
        <w:rPr>
          <w:rFonts w:ascii="w_Mitra Black" w:hAnsi="w_Mitra Black" w:cs="w_Mitra Black" w:hint="cs"/>
          <w:color w:val="242887"/>
          <w:sz w:val="24"/>
          <w:rtl/>
          <w:lang w:bidi="fa-IR"/>
        </w:rPr>
        <w:t xml:space="preserve"> </w:t>
      </w:r>
      <w:r w:rsidRPr="00D241E2">
        <w:rPr>
          <w:rFonts w:ascii="w_Mitra Black" w:hAnsi="w_Mitra Black" w:cs="w_Mitra Black" w:hint="cs"/>
          <w:color w:val="242887"/>
          <w:sz w:val="24"/>
          <w:rtl/>
          <w:lang w:bidi="fa-IR"/>
        </w:rPr>
        <w:t xml:space="preserve"> </w:t>
      </w:r>
    </w:p>
    <w:p w:rsidR="0045326B" w:rsidRDefault="00D241E2" w:rsidP="0045326B">
      <w:pPr>
        <w:spacing w:after="0" w:line="240" w:lineRule="auto"/>
        <w:jc w:val="both"/>
        <w:rPr>
          <w:rFonts w:ascii="w_Lotus" w:eastAsia="Times New Roman" w:hAnsi="w_Lotus"/>
          <w:color w:val="242887"/>
          <w:sz w:val="24"/>
          <w:rtl/>
          <w:lang w:bidi="fa-IR"/>
        </w:rPr>
      </w:pPr>
      <w:r>
        <w:rPr>
          <w:rFonts w:ascii="w_Lotus" w:eastAsia="Times New Roman" w:hAnsi="w_Lotus" w:hint="cs"/>
          <w:color w:val="242887"/>
          <w:sz w:val="24"/>
          <w:rtl/>
          <w:lang w:bidi="fa-IR"/>
        </w:rPr>
        <w:t xml:space="preserve">مقابله با آسیب‌ها یکی از شئونات مهم منذر است که از این شأن در سوره مبارکه نوح مطالب مهمی قابل برداشت است. </w:t>
      </w:r>
    </w:p>
    <w:p w:rsidR="00C53B15" w:rsidRPr="003870CF" w:rsidRDefault="00D66603" w:rsidP="000113E6">
      <w:pPr>
        <w:pStyle w:val="Heading3"/>
        <w:rPr>
          <w:rFonts w:ascii="w_Mitra Black" w:hAnsi="w_Mitra Black" w:cs="w_Mitra Black"/>
          <w:color w:val="242887"/>
          <w:sz w:val="24"/>
          <w:rtl/>
          <w:lang w:bidi="fa-IR"/>
        </w:rPr>
      </w:pPr>
      <w:bookmarkStart w:id="124" w:name="_Toc412839263"/>
      <w:bookmarkStart w:id="125" w:name="_Toc412839584"/>
      <w:r>
        <w:rPr>
          <w:rFonts w:ascii="w_Mitra Black" w:hAnsi="w_Mitra Black" w:cs="w_Mitra Black" w:hint="cs"/>
          <w:color w:val="242887"/>
          <w:sz w:val="24"/>
          <w:rtl/>
          <w:lang w:bidi="fa-IR"/>
        </w:rPr>
        <w:t>5</w:t>
      </w:r>
      <w:r w:rsidR="00C53B15" w:rsidRPr="003870CF">
        <w:rPr>
          <w:rFonts w:ascii="w_Mitra Black" w:hAnsi="w_Mitra Black" w:cs="w_Mitra Black" w:hint="cs"/>
          <w:color w:val="242887"/>
          <w:sz w:val="24"/>
          <w:rtl/>
          <w:lang w:bidi="fa-IR"/>
        </w:rPr>
        <w:t xml:space="preserve">. </w:t>
      </w:r>
      <w:r w:rsidR="005C07D6">
        <w:rPr>
          <w:rFonts w:ascii="w_Mitra Black" w:hAnsi="w_Mitra Black" w:cs="w_Mitra Black" w:hint="cs"/>
          <w:color w:val="242887"/>
          <w:sz w:val="24"/>
          <w:rtl/>
          <w:lang w:bidi="fa-IR"/>
        </w:rPr>
        <w:t xml:space="preserve">ضرورت </w:t>
      </w:r>
      <w:r w:rsidR="00C53B15" w:rsidRPr="003870CF">
        <w:rPr>
          <w:rFonts w:ascii="w_Mitra Black" w:hAnsi="w_Mitra Black" w:cs="w_Mitra Black" w:hint="cs"/>
          <w:color w:val="242887"/>
          <w:sz w:val="24"/>
          <w:rtl/>
          <w:lang w:bidi="fa-IR"/>
        </w:rPr>
        <w:t>تبعیت از منذرین</w:t>
      </w:r>
      <w:bookmarkEnd w:id="124"/>
      <w:bookmarkEnd w:id="125"/>
      <w:r w:rsidR="00C53B15" w:rsidRPr="003870CF">
        <w:rPr>
          <w:rFonts w:ascii="w_Mitra Black" w:hAnsi="w_Mitra Black" w:cs="w_Mitra Black" w:hint="cs"/>
          <w:color w:val="242887"/>
          <w:sz w:val="24"/>
          <w:rtl/>
          <w:lang w:bidi="fa-IR"/>
        </w:rPr>
        <w:t xml:space="preserve"> </w:t>
      </w:r>
    </w:p>
    <w:p w:rsidR="005C07D6" w:rsidRDefault="00180C18" w:rsidP="005C07D6">
      <w:pPr>
        <w:spacing w:after="0" w:line="240" w:lineRule="auto"/>
        <w:jc w:val="both"/>
        <w:rPr>
          <w:rFonts w:ascii="w_Lotus" w:eastAsia="Times New Roman" w:hAnsi="w_Lotus"/>
          <w:color w:val="242887"/>
          <w:sz w:val="24"/>
          <w:rtl/>
          <w:lang w:bidi="fa-IR"/>
        </w:rPr>
      </w:pPr>
      <w:r>
        <w:rPr>
          <w:rFonts w:ascii="w_Lotus" w:eastAsia="Times New Roman" w:hAnsi="w_Lotus" w:hint="cs"/>
          <w:color w:val="242887"/>
          <w:sz w:val="24"/>
          <w:rtl/>
          <w:lang w:bidi="fa-IR"/>
        </w:rPr>
        <w:t xml:space="preserve">برای تبعیت از منذر لازم است از انذار آن متنبه شد. همچنین لازم است </w:t>
      </w:r>
      <w:r w:rsidR="00970AC4">
        <w:rPr>
          <w:rFonts w:ascii="w_Lotus" w:eastAsia="Times New Roman" w:hAnsi="w_Lotus" w:hint="cs"/>
          <w:color w:val="242887"/>
          <w:sz w:val="24"/>
          <w:rtl/>
          <w:lang w:bidi="fa-IR"/>
        </w:rPr>
        <w:t xml:space="preserve">هر انسانی به رسم قدرشناسی نعمت منذر </w:t>
      </w:r>
      <w:r>
        <w:rPr>
          <w:rFonts w:ascii="w_Lotus" w:eastAsia="Times New Roman" w:hAnsi="w_Lotus" w:hint="cs"/>
          <w:color w:val="242887"/>
          <w:sz w:val="24"/>
          <w:rtl/>
          <w:lang w:bidi="fa-IR"/>
        </w:rPr>
        <w:t>متناسب با ظرفیت خود</w:t>
      </w:r>
      <w:r w:rsidR="00970AC4">
        <w:rPr>
          <w:rFonts w:ascii="w_Lotus" w:eastAsia="Times New Roman" w:hAnsi="w_Lotus" w:hint="cs"/>
          <w:color w:val="242887"/>
          <w:sz w:val="24"/>
          <w:rtl/>
          <w:lang w:bidi="fa-IR"/>
        </w:rPr>
        <w:t xml:space="preserve">، هر یک از شئونات منذر را از خود اظهار و بدین وسیله منذر را یاری نماید. زیرا بدون یاری منذر جریان انذار در جامعه جاری نمی‌شود، این موضوع در </w:t>
      </w:r>
      <w:r w:rsidR="005C07D6">
        <w:rPr>
          <w:rFonts w:ascii="w_Lotus" w:eastAsia="Times New Roman" w:hAnsi="w_Lotus" w:hint="cs"/>
          <w:color w:val="242887"/>
          <w:sz w:val="24"/>
          <w:rtl/>
          <w:lang w:bidi="fa-IR"/>
        </w:rPr>
        <w:t xml:space="preserve">آیات ابتدایی </w:t>
      </w:r>
      <w:r w:rsidR="00970AC4">
        <w:rPr>
          <w:rFonts w:ascii="w_Lotus" w:eastAsia="Times New Roman" w:hAnsi="w_Lotus" w:hint="cs"/>
          <w:color w:val="242887"/>
          <w:sz w:val="24"/>
          <w:rtl/>
          <w:lang w:bidi="fa-IR"/>
        </w:rPr>
        <w:t xml:space="preserve">سوره </w:t>
      </w:r>
      <w:r w:rsidR="005C07D6">
        <w:rPr>
          <w:rFonts w:ascii="w_Lotus" w:eastAsia="Times New Roman" w:hAnsi="w_Lotus" w:hint="cs"/>
          <w:color w:val="242887"/>
          <w:sz w:val="24"/>
          <w:rtl/>
          <w:lang w:bidi="fa-IR"/>
        </w:rPr>
        <w:t>مبارکه یس و  آیات مربوط رجل یسعی در این سوره آمده است.</w:t>
      </w:r>
    </w:p>
    <w:p w:rsidR="00C53B15" w:rsidRDefault="005C07D6" w:rsidP="00A401DD">
      <w:pPr>
        <w:spacing w:after="0" w:line="240" w:lineRule="auto"/>
        <w:jc w:val="both"/>
        <w:rPr>
          <w:rFonts w:ascii="w_Lotus" w:eastAsia="Times New Roman" w:hAnsi="w_Lotus"/>
          <w:color w:val="242887"/>
          <w:sz w:val="24"/>
          <w:rtl/>
          <w:lang w:bidi="fa-IR"/>
        </w:rPr>
      </w:pPr>
      <w:r>
        <w:rPr>
          <w:rFonts w:ascii="w_Lotus" w:eastAsia="Times New Roman" w:hAnsi="w_Lotus" w:hint="cs"/>
          <w:color w:val="242887"/>
          <w:sz w:val="24"/>
          <w:rtl/>
          <w:lang w:bidi="fa-IR"/>
        </w:rPr>
        <w:t xml:space="preserve">طبق سوره مبارکه صف کسانی که در جریان‌سازی منذر به نصرت او اهتمام می‌ورزند باید قول و فعلشان بر هم منطبق باشد. به </w:t>
      </w:r>
      <w:r w:rsidR="00A401DD">
        <w:rPr>
          <w:rFonts w:ascii="w_Lotus" w:eastAsia="Times New Roman" w:hAnsi="w_Lotus" w:hint="cs"/>
          <w:color w:val="242887"/>
          <w:sz w:val="24"/>
          <w:rtl/>
          <w:lang w:bidi="fa-IR"/>
        </w:rPr>
        <w:t xml:space="preserve">همین دلیل لازم است افراد متناسب با توان‌هایشان در حوزه‌های مختلف انذار ورود پیدا کنند. </w:t>
      </w:r>
    </w:p>
    <w:p w:rsidR="00A401DD" w:rsidRDefault="00A401DD" w:rsidP="00A401DD">
      <w:pPr>
        <w:spacing w:after="0" w:line="240" w:lineRule="auto"/>
        <w:jc w:val="both"/>
        <w:rPr>
          <w:rFonts w:ascii="w_Lotus" w:eastAsia="Times New Roman" w:hAnsi="w_Lotus"/>
          <w:color w:val="242887"/>
          <w:sz w:val="24"/>
          <w:rtl/>
          <w:lang w:bidi="fa-IR"/>
        </w:rPr>
      </w:pPr>
      <w:r>
        <w:rPr>
          <w:rFonts w:ascii="w_Lotus" w:eastAsia="Times New Roman" w:hAnsi="w_Lotus" w:hint="cs"/>
          <w:color w:val="242887"/>
          <w:sz w:val="24"/>
          <w:rtl/>
          <w:lang w:bidi="fa-IR"/>
        </w:rPr>
        <w:t>ورود در ابلاغ حکم، امر به معروف و نهی از منکر را پدیدار می‌کند.</w:t>
      </w:r>
    </w:p>
    <w:p w:rsidR="00A401DD" w:rsidRDefault="00A401DD" w:rsidP="00850D07">
      <w:pPr>
        <w:spacing w:after="0" w:line="240" w:lineRule="auto"/>
        <w:jc w:val="both"/>
        <w:rPr>
          <w:rFonts w:ascii="w_Lotus" w:eastAsia="Times New Roman" w:hAnsi="w_Lotus"/>
          <w:color w:val="242887"/>
          <w:sz w:val="24"/>
          <w:rtl/>
          <w:lang w:bidi="fa-IR"/>
        </w:rPr>
      </w:pPr>
      <w:r>
        <w:rPr>
          <w:rFonts w:ascii="w_Lotus" w:eastAsia="Times New Roman" w:hAnsi="w_Lotus" w:hint="cs"/>
          <w:color w:val="242887"/>
          <w:sz w:val="24"/>
          <w:rtl/>
          <w:lang w:bidi="fa-IR"/>
        </w:rPr>
        <w:t xml:space="preserve">ورود به </w:t>
      </w:r>
      <w:r w:rsidR="000E22BA">
        <w:rPr>
          <w:rFonts w:ascii="w_Lotus" w:eastAsia="Times New Roman" w:hAnsi="w_Lotus" w:hint="cs"/>
          <w:color w:val="242887"/>
          <w:sz w:val="24"/>
          <w:rtl/>
          <w:lang w:bidi="fa-IR"/>
        </w:rPr>
        <w:t xml:space="preserve">شأن تعلیم کتاب و حکمت باعث انتقال علوم مختلف </w:t>
      </w:r>
      <w:r w:rsidR="00850D07">
        <w:rPr>
          <w:rFonts w:ascii="w_Lotus" w:eastAsia="Times New Roman" w:hAnsi="w_Lotus" w:hint="cs"/>
          <w:color w:val="242887"/>
          <w:sz w:val="24"/>
          <w:rtl/>
          <w:lang w:bidi="fa-IR"/>
        </w:rPr>
        <w:t xml:space="preserve">نافع و ضروری </w:t>
      </w:r>
      <w:r w:rsidR="000E22BA">
        <w:rPr>
          <w:rFonts w:ascii="w_Lotus" w:eastAsia="Times New Roman" w:hAnsi="w_Lotus" w:hint="cs"/>
          <w:color w:val="242887"/>
          <w:sz w:val="24"/>
          <w:rtl/>
          <w:lang w:bidi="fa-IR"/>
        </w:rPr>
        <w:t>بین مردم می‌ش</w:t>
      </w:r>
      <w:r w:rsidR="00850D07">
        <w:rPr>
          <w:rFonts w:ascii="w_Lotus" w:eastAsia="Times New Roman" w:hAnsi="w_Lotus" w:hint="cs"/>
          <w:color w:val="242887"/>
          <w:sz w:val="24"/>
          <w:rtl/>
          <w:lang w:bidi="fa-IR"/>
        </w:rPr>
        <w:t>و</w:t>
      </w:r>
      <w:r w:rsidR="000E22BA">
        <w:rPr>
          <w:rFonts w:ascii="w_Lotus" w:eastAsia="Times New Roman" w:hAnsi="w_Lotus" w:hint="cs"/>
          <w:color w:val="242887"/>
          <w:sz w:val="24"/>
          <w:rtl/>
          <w:lang w:bidi="fa-IR"/>
        </w:rPr>
        <w:t>د.</w:t>
      </w:r>
    </w:p>
    <w:p w:rsidR="000E22BA" w:rsidRDefault="000E22BA" w:rsidP="00A401DD">
      <w:pPr>
        <w:spacing w:after="0" w:line="240" w:lineRule="auto"/>
        <w:jc w:val="both"/>
        <w:rPr>
          <w:rFonts w:ascii="w_Lotus" w:eastAsia="Times New Roman" w:hAnsi="w_Lotus"/>
          <w:color w:val="242887"/>
          <w:sz w:val="24"/>
          <w:rtl/>
          <w:lang w:bidi="fa-IR"/>
        </w:rPr>
      </w:pPr>
      <w:r>
        <w:rPr>
          <w:rFonts w:ascii="w_Lotus" w:eastAsia="Times New Roman" w:hAnsi="w_Lotus" w:hint="cs"/>
          <w:color w:val="242887"/>
          <w:sz w:val="24"/>
          <w:rtl/>
          <w:lang w:bidi="fa-IR"/>
        </w:rPr>
        <w:t xml:space="preserve">ورود به شأن حاکمیت‌بخشی دین باعث قیام بر علیه طاغوت و نیز تلاش برای حاکمیت دین در جامعه می‌شود. </w:t>
      </w:r>
    </w:p>
    <w:p w:rsidR="00850D07" w:rsidRDefault="000E22BA" w:rsidP="00850D07">
      <w:pPr>
        <w:spacing w:after="0" w:line="240" w:lineRule="auto"/>
        <w:jc w:val="both"/>
        <w:rPr>
          <w:rFonts w:ascii="w_Lotus" w:eastAsia="Times New Roman" w:hAnsi="w_Lotus"/>
          <w:color w:val="242887"/>
          <w:sz w:val="24"/>
          <w:rtl/>
          <w:lang w:bidi="fa-IR"/>
        </w:rPr>
      </w:pPr>
      <w:r>
        <w:rPr>
          <w:rFonts w:ascii="w_Lotus" w:eastAsia="Times New Roman" w:hAnsi="w_Lotus" w:hint="cs"/>
          <w:color w:val="242887"/>
          <w:sz w:val="24"/>
          <w:rtl/>
          <w:lang w:bidi="fa-IR"/>
        </w:rPr>
        <w:t>ورود به شأن درمان‌گری</w:t>
      </w:r>
      <w:r w:rsidR="00283967">
        <w:rPr>
          <w:rFonts w:ascii="w_Lotus" w:eastAsia="Times New Roman" w:hAnsi="w_Lotus" w:hint="cs"/>
          <w:color w:val="242887"/>
          <w:sz w:val="24"/>
          <w:rtl/>
          <w:lang w:bidi="fa-IR"/>
        </w:rPr>
        <w:t xml:space="preserve"> منذر،</w:t>
      </w:r>
      <w:r>
        <w:rPr>
          <w:rFonts w:ascii="w_Lotus" w:eastAsia="Times New Roman" w:hAnsi="w_Lotus" w:hint="cs"/>
          <w:color w:val="242887"/>
          <w:sz w:val="24"/>
          <w:rtl/>
          <w:lang w:bidi="fa-IR"/>
        </w:rPr>
        <w:t xml:space="preserve"> </w:t>
      </w:r>
      <w:r w:rsidR="00850D07">
        <w:rPr>
          <w:rFonts w:ascii="w_Lotus" w:eastAsia="Times New Roman" w:hAnsi="w_Lotus" w:hint="cs"/>
          <w:color w:val="242887"/>
          <w:sz w:val="24"/>
          <w:rtl/>
          <w:lang w:bidi="fa-IR"/>
        </w:rPr>
        <w:t>موجب ترمیم ا</w:t>
      </w:r>
      <w:r>
        <w:rPr>
          <w:rFonts w:ascii="w_Lotus" w:eastAsia="Times New Roman" w:hAnsi="w_Lotus" w:hint="cs"/>
          <w:color w:val="242887"/>
          <w:sz w:val="24"/>
          <w:rtl/>
          <w:lang w:bidi="fa-IR"/>
        </w:rPr>
        <w:t>فر</w:t>
      </w:r>
      <w:r w:rsidR="00850D07">
        <w:rPr>
          <w:rFonts w:ascii="w_Lotus" w:eastAsia="Times New Roman" w:hAnsi="w_Lotus" w:hint="cs"/>
          <w:color w:val="242887"/>
          <w:sz w:val="24"/>
          <w:rtl/>
          <w:lang w:bidi="fa-IR"/>
        </w:rPr>
        <w:t>ا</w:t>
      </w:r>
      <w:r>
        <w:rPr>
          <w:rFonts w:ascii="w_Lotus" w:eastAsia="Times New Roman" w:hAnsi="w_Lotus" w:hint="cs"/>
          <w:color w:val="242887"/>
          <w:sz w:val="24"/>
          <w:rtl/>
          <w:lang w:bidi="fa-IR"/>
        </w:rPr>
        <w:t xml:space="preserve">د </w:t>
      </w:r>
      <w:r w:rsidR="00850D07">
        <w:rPr>
          <w:rFonts w:ascii="w_Lotus" w:eastAsia="Times New Roman" w:hAnsi="w_Lotus" w:hint="cs"/>
          <w:color w:val="242887"/>
          <w:sz w:val="24"/>
          <w:rtl/>
          <w:lang w:bidi="fa-IR"/>
        </w:rPr>
        <w:t xml:space="preserve">از </w:t>
      </w:r>
      <w:r>
        <w:rPr>
          <w:rFonts w:ascii="w_Lotus" w:eastAsia="Times New Roman" w:hAnsi="w_Lotus" w:hint="cs"/>
          <w:color w:val="242887"/>
          <w:sz w:val="24"/>
          <w:rtl/>
          <w:lang w:bidi="fa-IR"/>
        </w:rPr>
        <w:t xml:space="preserve">آسیب‌ها و اختلال‌ها </w:t>
      </w:r>
      <w:r w:rsidR="00850D07">
        <w:rPr>
          <w:rFonts w:ascii="w_Lotus" w:eastAsia="Times New Roman" w:hAnsi="w_Lotus" w:hint="cs"/>
          <w:color w:val="242887"/>
          <w:sz w:val="24"/>
          <w:rtl/>
          <w:lang w:bidi="fa-IR"/>
        </w:rPr>
        <w:t xml:space="preserve">می‌شود </w:t>
      </w:r>
      <w:r>
        <w:rPr>
          <w:rFonts w:ascii="w_Lotus" w:eastAsia="Times New Roman" w:hAnsi="w_Lotus" w:hint="cs"/>
          <w:color w:val="242887"/>
          <w:sz w:val="24"/>
          <w:rtl/>
          <w:lang w:bidi="fa-IR"/>
        </w:rPr>
        <w:t xml:space="preserve">و نیز </w:t>
      </w:r>
      <w:r w:rsidR="00850D07">
        <w:rPr>
          <w:rFonts w:ascii="w_Lotus" w:eastAsia="Times New Roman" w:hAnsi="w_Lotus" w:hint="cs"/>
          <w:color w:val="242887"/>
          <w:sz w:val="24"/>
          <w:rtl/>
          <w:lang w:bidi="fa-IR"/>
        </w:rPr>
        <w:t xml:space="preserve">باعث </w:t>
      </w:r>
      <w:r>
        <w:rPr>
          <w:rFonts w:ascii="w_Lotus" w:eastAsia="Times New Roman" w:hAnsi="w_Lotus" w:hint="cs"/>
          <w:color w:val="242887"/>
          <w:sz w:val="24"/>
          <w:rtl/>
          <w:lang w:bidi="fa-IR"/>
        </w:rPr>
        <w:t xml:space="preserve">پیشگیری آسیب‌ها و اختلال‌ها </w:t>
      </w:r>
      <w:r w:rsidR="00850D07">
        <w:rPr>
          <w:rFonts w:ascii="w_Lotus" w:eastAsia="Times New Roman" w:hAnsi="w_Lotus" w:hint="cs"/>
          <w:color w:val="242887"/>
          <w:sz w:val="24"/>
          <w:rtl/>
          <w:lang w:bidi="fa-IR"/>
        </w:rPr>
        <w:t>در زندگی مردم می‌گردد.</w:t>
      </w:r>
    </w:p>
    <w:p w:rsidR="00A52088" w:rsidRDefault="00A52088" w:rsidP="00A52088">
      <w:pPr>
        <w:spacing w:after="0" w:line="240" w:lineRule="auto"/>
        <w:jc w:val="both"/>
        <w:rPr>
          <w:rFonts w:ascii="w_Lotus" w:eastAsia="Times New Roman" w:hAnsi="w_Lotus"/>
          <w:color w:val="242887"/>
          <w:sz w:val="24"/>
          <w:rtl/>
          <w:lang w:bidi="fa-IR"/>
        </w:rPr>
      </w:pPr>
      <w:r>
        <w:rPr>
          <w:rFonts w:ascii="w_Lotus" w:eastAsia="Times New Roman" w:hAnsi="w_Lotus" w:hint="cs"/>
          <w:color w:val="242887"/>
          <w:sz w:val="24"/>
          <w:rtl/>
          <w:lang w:bidi="fa-IR"/>
        </w:rPr>
        <w:t xml:space="preserve">در صورتی که افراد، تابع منذر نشوند او در انذار خود تنها شده و به تدریج جامعه به سقوط و هلاکت خود نزدیک می‌شود. </w:t>
      </w:r>
    </w:p>
    <w:p w:rsidR="00A52088" w:rsidRPr="00A52088" w:rsidRDefault="00A52088" w:rsidP="00A52088">
      <w:pPr>
        <w:spacing w:after="0" w:line="240" w:lineRule="auto"/>
        <w:jc w:val="both"/>
        <w:rPr>
          <w:rFonts w:ascii="w_Badr" w:eastAsia="Times New Roman" w:hAnsi="w_Badr" w:cs="w_Badr"/>
          <w:color w:val="242887"/>
          <w:sz w:val="24"/>
          <w:rtl/>
          <w:lang w:bidi="fa-IR"/>
        </w:rPr>
      </w:pPr>
      <w:r w:rsidRPr="00A52088">
        <w:rPr>
          <w:rFonts w:ascii="w_Badr" w:eastAsia="Times New Roman" w:hAnsi="w_Badr" w:cs="w_Badr" w:hint="cs"/>
          <w:color w:val="242887"/>
          <w:sz w:val="24"/>
          <w:rtl/>
          <w:lang w:bidi="fa-IR"/>
        </w:rPr>
        <w:lastRenderedPageBreak/>
        <w:t>كِتابٌ أُنْزِلَ إِلَيْكَ فَلا يَكُنْ في‏ صَدْرِكَ حَرَجٌ مِنْهُ لِتُنْذِرَ بِ</w:t>
      </w:r>
      <w:r>
        <w:rPr>
          <w:rFonts w:ascii="w_Badr" w:eastAsia="Times New Roman" w:hAnsi="w_Badr" w:cs="w_Badr" w:hint="cs"/>
          <w:color w:val="242887"/>
          <w:sz w:val="24"/>
          <w:rtl/>
          <w:lang w:bidi="fa-IR"/>
        </w:rPr>
        <w:t xml:space="preserve">هِ وَ ذِكْرى‏ لِلْمُؤْمِنينَ * </w:t>
      </w:r>
      <w:r w:rsidRPr="00A52088">
        <w:rPr>
          <w:rFonts w:ascii="w_Badr" w:eastAsia="Times New Roman" w:hAnsi="w_Badr" w:cs="w_Badr" w:hint="cs"/>
          <w:color w:val="242887"/>
          <w:sz w:val="24"/>
          <w:rtl/>
          <w:lang w:bidi="fa-IR"/>
        </w:rPr>
        <w:t>اتَّبِعُوا ما أُنْزِلَ إِلَيْكُمْ مِنْ رَبِّكُمْ وَ لا تَتَّبِعُوا مِنْ دُونِهِ أَوْلِ</w:t>
      </w:r>
      <w:r>
        <w:rPr>
          <w:rFonts w:ascii="w_Badr" w:eastAsia="Times New Roman" w:hAnsi="w_Badr" w:cs="w_Badr" w:hint="cs"/>
          <w:color w:val="242887"/>
          <w:sz w:val="24"/>
          <w:rtl/>
          <w:lang w:bidi="fa-IR"/>
        </w:rPr>
        <w:t xml:space="preserve">ياءَ قَليلاً ما تَذَكَّرُونَ * </w:t>
      </w:r>
      <w:r w:rsidRPr="00A52088">
        <w:rPr>
          <w:rFonts w:ascii="w_Badr" w:eastAsia="Times New Roman" w:hAnsi="w_Badr" w:cs="w_Badr" w:hint="cs"/>
          <w:color w:val="242887"/>
          <w:sz w:val="24"/>
          <w:rtl/>
          <w:lang w:bidi="fa-IR"/>
        </w:rPr>
        <w:t>وَ كَمْ مِنْ قَرْيَةٍ أَهْلَكْناها فَجاءَها بَأْسُنا</w:t>
      </w:r>
      <w:r>
        <w:rPr>
          <w:rFonts w:ascii="w_Badr" w:eastAsia="Times New Roman" w:hAnsi="w_Badr" w:cs="w_Badr" w:hint="cs"/>
          <w:color w:val="242887"/>
          <w:sz w:val="24"/>
          <w:rtl/>
          <w:lang w:bidi="fa-IR"/>
        </w:rPr>
        <w:t xml:space="preserve"> بَياتاً أَوْ هُمْ قائِلُونَ * </w:t>
      </w:r>
      <w:r w:rsidRPr="00A52088">
        <w:rPr>
          <w:rFonts w:ascii="w_Badr" w:eastAsia="Times New Roman" w:hAnsi="w_Badr" w:cs="w_Badr" w:hint="cs"/>
          <w:color w:val="242887"/>
          <w:sz w:val="24"/>
          <w:rtl/>
          <w:lang w:bidi="fa-IR"/>
        </w:rPr>
        <w:t>فَما كانَ دَعْواهُمْ إِذْ جاءَهُمْ بَأْسُنا إِلاَّ أَنْ ق</w:t>
      </w:r>
      <w:r>
        <w:rPr>
          <w:rFonts w:ascii="w_Badr" w:eastAsia="Times New Roman" w:hAnsi="w_Badr" w:cs="w_Badr" w:hint="cs"/>
          <w:color w:val="242887"/>
          <w:sz w:val="24"/>
          <w:rtl/>
          <w:lang w:bidi="fa-IR"/>
        </w:rPr>
        <w:t>الُوا إِنَّا كُنَّا ظالِمينَ</w:t>
      </w:r>
      <w:r>
        <w:rPr>
          <w:rStyle w:val="FootnoteReference"/>
          <w:rFonts w:ascii="w_Badr" w:eastAsia="Times New Roman" w:hAnsi="w_Badr" w:cs="w_Badr"/>
          <w:color w:val="242887"/>
          <w:sz w:val="24"/>
          <w:rtl/>
          <w:lang w:bidi="fa-IR"/>
        </w:rPr>
        <w:footnoteReference w:id="175"/>
      </w:r>
    </w:p>
    <w:p w:rsidR="00A52088" w:rsidRPr="00A52088" w:rsidRDefault="00A52088" w:rsidP="00A52088">
      <w:pPr>
        <w:spacing w:after="0" w:line="240" w:lineRule="auto"/>
        <w:jc w:val="both"/>
        <w:rPr>
          <w:rFonts w:ascii="w_Badr" w:eastAsia="Times New Roman" w:hAnsi="w_Badr" w:cs="w_Badr"/>
          <w:color w:val="242887"/>
          <w:sz w:val="24"/>
          <w:rtl/>
          <w:lang w:bidi="fa-IR"/>
        </w:rPr>
      </w:pPr>
      <w:r w:rsidRPr="00A52088">
        <w:rPr>
          <w:rFonts w:ascii="w_Badr" w:eastAsia="Times New Roman" w:hAnsi="w_Badr" w:cs="w_Badr" w:hint="cs"/>
          <w:color w:val="242887"/>
          <w:sz w:val="24"/>
          <w:rtl/>
          <w:lang w:bidi="fa-IR"/>
        </w:rPr>
        <w:t>اين كتابى است كه بر تو نازل شده؛ و نبايد از ناحيه آن، ناراحتى در سينه داشته باشى! تا به وسيله آن، (مردم را از عواقب سوء عقايد و اعمال نادرستشان) بيم دهى؛ و تذكّرى است براى مؤمنان. از چيزى كه از طرف پروردگارتان بر شما نازل شده، پيروى كنيد! و از اوليا و معبودهاى ديگر جز او، پيروى نكن</w:t>
      </w:r>
      <w:r>
        <w:rPr>
          <w:rFonts w:ascii="w_Badr" w:eastAsia="Times New Roman" w:hAnsi="w_Badr" w:cs="w_Badr" w:hint="cs"/>
          <w:color w:val="242887"/>
          <w:sz w:val="24"/>
          <w:rtl/>
          <w:lang w:bidi="fa-IR"/>
        </w:rPr>
        <w:t xml:space="preserve">يد! اما كمتر متذكّر مى‏شويد! </w:t>
      </w:r>
      <w:r w:rsidRPr="00A52088">
        <w:rPr>
          <w:rFonts w:ascii="w_Badr" w:eastAsia="Times New Roman" w:hAnsi="w_Badr" w:cs="w_Badr" w:hint="cs"/>
          <w:color w:val="242887"/>
          <w:sz w:val="24"/>
          <w:rtl/>
          <w:lang w:bidi="fa-IR"/>
        </w:rPr>
        <w:t>چه بسيار شهرها و آباديها كه آنها را (بر اثر گناه فراوانشان) هلاك كرديم! و عذاب ما شب‏هنگام، يا در روز هنگامى كه استراحت</w:t>
      </w:r>
      <w:r>
        <w:rPr>
          <w:rFonts w:ascii="w_Badr" w:eastAsia="Times New Roman" w:hAnsi="w_Badr" w:cs="w_Badr" w:hint="cs"/>
          <w:color w:val="242887"/>
          <w:sz w:val="24"/>
          <w:rtl/>
          <w:lang w:bidi="fa-IR"/>
        </w:rPr>
        <w:t xml:space="preserve"> كرده بودند، به سراغشان آمد. </w:t>
      </w:r>
      <w:r w:rsidRPr="00A52088">
        <w:rPr>
          <w:rFonts w:ascii="w_Badr" w:eastAsia="Times New Roman" w:hAnsi="w_Badr" w:cs="w_Badr" w:hint="cs"/>
          <w:color w:val="242887"/>
          <w:sz w:val="24"/>
          <w:rtl/>
          <w:lang w:bidi="fa-IR"/>
        </w:rPr>
        <w:t>و در آن موقع كه عذاب ما به سراغ آنها آمد، سخنى نداشتند جز اينكه گفتند: «ما ظالم بوديم!» (ولى اين اعتراف به گناه، ديگر دير شده بود؛ و سودى به حالشان نداشت.)</w:t>
      </w:r>
    </w:p>
    <w:p w:rsidR="00D24441" w:rsidRDefault="00A52088" w:rsidP="00504974">
      <w:pPr>
        <w:spacing w:after="0" w:line="240" w:lineRule="auto"/>
        <w:jc w:val="both"/>
        <w:rPr>
          <w:rFonts w:ascii="w_Lotus" w:eastAsia="Times New Roman" w:hAnsi="w_Lotus"/>
          <w:color w:val="242887"/>
          <w:sz w:val="24"/>
          <w:rtl/>
          <w:lang w:bidi="fa-IR"/>
        </w:rPr>
      </w:pPr>
      <w:r w:rsidRPr="00A52088">
        <w:rPr>
          <w:rFonts w:ascii="w_Badr" w:eastAsia="Times New Roman" w:hAnsi="w_Badr" w:cs="w_Badr" w:hint="cs"/>
          <w:color w:val="242887"/>
          <w:sz w:val="24"/>
          <w:rtl/>
          <w:lang w:bidi="fa-IR"/>
        </w:rPr>
        <w:t xml:space="preserve"> </w:t>
      </w:r>
      <w:r w:rsidR="00850D07">
        <w:rPr>
          <w:rFonts w:ascii="w_Lotus" w:eastAsia="Times New Roman" w:hAnsi="w_Lotus" w:hint="cs"/>
          <w:color w:val="242887"/>
          <w:sz w:val="24"/>
          <w:rtl/>
          <w:lang w:bidi="fa-IR"/>
        </w:rPr>
        <w:t>همراهی با منذر در محتوا  و قالب</w:t>
      </w:r>
      <w:r w:rsidR="008F12A0">
        <w:rPr>
          <w:rFonts w:ascii="w_Lotus" w:eastAsia="Times New Roman" w:hAnsi="w_Lotus" w:hint="cs"/>
          <w:color w:val="242887"/>
          <w:sz w:val="24"/>
          <w:rtl/>
          <w:lang w:bidi="fa-IR"/>
        </w:rPr>
        <w:t>،</w:t>
      </w:r>
      <w:r w:rsidR="00850D07">
        <w:rPr>
          <w:rFonts w:ascii="w_Lotus" w:eastAsia="Times New Roman" w:hAnsi="w_Lotus" w:hint="cs"/>
          <w:color w:val="242887"/>
          <w:sz w:val="24"/>
          <w:rtl/>
          <w:lang w:bidi="fa-IR"/>
        </w:rPr>
        <w:t xml:space="preserve"> </w:t>
      </w:r>
      <w:r w:rsidR="008F12A0">
        <w:rPr>
          <w:rFonts w:ascii="w_Lotus" w:eastAsia="Times New Roman" w:hAnsi="w_Lotus" w:hint="cs"/>
          <w:color w:val="242887"/>
          <w:sz w:val="24"/>
          <w:rtl/>
          <w:lang w:bidi="fa-IR"/>
        </w:rPr>
        <w:t xml:space="preserve">لازمه </w:t>
      </w:r>
      <w:r w:rsidR="00850D07">
        <w:rPr>
          <w:rFonts w:ascii="w_Lotus" w:eastAsia="Times New Roman" w:hAnsi="w_Lotus" w:hint="cs"/>
          <w:color w:val="242887"/>
          <w:sz w:val="24"/>
          <w:rtl/>
          <w:lang w:bidi="fa-IR"/>
        </w:rPr>
        <w:t>تبعیت است.</w:t>
      </w:r>
      <w:r w:rsidR="008F12A0">
        <w:rPr>
          <w:rFonts w:ascii="w_Lotus" w:eastAsia="Times New Roman" w:hAnsi="w_Lotus" w:hint="cs"/>
          <w:color w:val="242887"/>
          <w:sz w:val="24"/>
          <w:rtl/>
          <w:lang w:bidi="fa-IR"/>
        </w:rPr>
        <w:t xml:space="preserve"> برای این منظور  توجه به وحی و کلام الهی و برداشت صحیح از آن، ضروری‌ترین مسئله در این امر خواهد بود. به همین دلیل در اغلب آیات قرآن همراه با نذیر</w:t>
      </w:r>
      <w:r w:rsidR="00D24441">
        <w:rPr>
          <w:rFonts w:ascii="w_Lotus" w:eastAsia="Times New Roman" w:hAnsi="w_Lotus" w:hint="cs"/>
          <w:color w:val="242887"/>
          <w:sz w:val="24"/>
          <w:rtl/>
          <w:lang w:bidi="fa-IR"/>
        </w:rPr>
        <w:t>،</w:t>
      </w:r>
      <w:r w:rsidR="008F12A0">
        <w:rPr>
          <w:rFonts w:ascii="w_Lotus" w:eastAsia="Times New Roman" w:hAnsi="w_Lotus" w:hint="cs"/>
          <w:color w:val="242887"/>
          <w:sz w:val="24"/>
          <w:rtl/>
          <w:lang w:bidi="fa-IR"/>
        </w:rPr>
        <w:t xml:space="preserve"> کتاب یا مردی که به او وحی می‌شود </w:t>
      </w:r>
      <w:r w:rsidR="00D24441">
        <w:rPr>
          <w:rFonts w:ascii="w_Lotus" w:eastAsia="Times New Roman" w:hAnsi="w_Lotus" w:hint="cs"/>
          <w:color w:val="242887"/>
          <w:sz w:val="24"/>
          <w:rtl/>
          <w:lang w:bidi="fa-IR"/>
        </w:rPr>
        <w:t xml:space="preserve">مقارن شده است. </w:t>
      </w:r>
    </w:p>
    <w:p w:rsidR="00D24441" w:rsidRDefault="00D24441" w:rsidP="0016483D">
      <w:pPr>
        <w:spacing w:after="0" w:line="240" w:lineRule="auto"/>
        <w:jc w:val="both"/>
        <w:rPr>
          <w:rFonts w:ascii="w_Lotus" w:eastAsia="Times New Roman" w:hAnsi="w_Lotus"/>
          <w:color w:val="242887"/>
          <w:sz w:val="24"/>
          <w:rtl/>
          <w:lang w:bidi="fa-IR"/>
        </w:rPr>
      </w:pPr>
      <w:r>
        <w:rPr>
          <w:rFonts w:ascii="w_Lotus" w:eastAsia="Times New Roman" w:hAnsi="w_Lotus" w:hint="cs"/>
          <w:color w:val="242887"/>
          <w:sz w:val="24"/>
          <w:rtl/>
          <w:lang w:bidi="fa-IR"/>
        </w:rPr>
        <w:t xml:space="preserve">بر اساس </w:t>
      </w:r>
      <w:r w:rsidR="00A42C5E">
        <w:rPr>
          <w:rFonts w:ascii="w_Lotus" w:eastAsia="Times New Roman" w:hAnsi="w_Lotus" w:hint="cs"/>
          <w:color w:val="242887"/>
          <w:sz w:val="24"/>
          <w:rtl/>
          <w:lang w:bidi="fa-IR"/>
        </w:rPr>
        <w:t>آیات نورانی قرآن</w:t>
      </w:r>
      <w:r w:rsidR="0016483D">
        <w:rPr>
          <w:rFonts w:ascii="w_Lotus" w:eastAsia="Times New Roman" w:hAnsi="w_Lotus" w:hint="cs"/>
          <w:color w:val="242887"/>
          <w:sz w:val="24"/>
          <w:rtl/>
          <w:lang w:bidi="fa-IR"/>
        </w:rPr>
        <w:t>،</w:t>
      </w:r>
      <w:r w:rsidR="00A42C5E">
        <w:rPr>
          <w:rFonts w:ascii="w_Lotus" w:eastAsia="Times New Roman" w:hAnsi="w_Lotus" w:hint="cs"/>
          <w:color w:val="242887"/>
          <w:sz w:val="24"/>
          <w:rtl/>
          <w:lang w:bidi="fa-IR"/>
        </w:rPr>
        <w:t xml:space="preserve"> </w:t>
      </w:r>
      <w:r>
        <w:rPr>
          <w:rFonts w:ascii="w_Lotus" w:eastAsia="Times New Roman" w:hAnsi="w_Lotus" w:hint="cs"/>
          <w:color w:val="242887"/>
          <w:sz w:val="24"/>
          <w:rtl/>
          <w:lang w:bidi="fa-IR"/>
        </w:rPr>
        <w:t xml:space="preserve">شرایط تبعیت از منذر را می‌توان در </w:t>
      </w:r>
      <w:r w:rsidR="0016483D">
        <w:rPr>
          <w:rFonts w:ascii="w_Lotus" w:eastAsia="Times New Roman" w:hAnsi="w_Lotus" w:hint="cs"/>
          <w:color w:val="242887"/>
          <w:sz w:val="24"/>
          <w:rtl/>
          <w:lang w:bidi="fa-IR"/>
        </w:rPr>
        <w:t>موارد</w:t>
      </w:r>
      <w:r>
        <w:rPr>
          <w:rFonts w:ascii="w_Lotus" w:eastAsia="Times New Roman" w:hAnsi="w_Lotus" w:hint="cs"/>
          <w:color w:val="242887"/>
          <w:sz w:val="24"/>
          <w:rtl/>
          <w:lang w:bidi="fa-IR"/>
        </w:rPr>
        <w:t xml:space="preserve"> زیر </w:t>
      </w:r>
      <w:r w:rsidR="0016483D">
        <w:rPr>
          <w:rFonts w:ascii="w_Lotus" w:eastAsia="Times New Roman" w:hAnsi="w_Lotus" w:hint="cs"/>
          <w:color w:val="242887"/>
          <w:sz w:val="24"/>
          <w:rtl/>
          <w:lang w:bidi="fa-IR"/>
        </w:rPr>
        <w:t xml:space="preserve"> </w:t>
      </w:r>
      <w:r>
        <w:rPr>
          <w:rFonts w:ascii="w_Lotus" w:eastAsia="Times New Roman" w:hAnsi="w_Lotus" w:hint="cs"/>
          <w:color w:val="242887"/>
          <w:sz w:val="24"/>
          <w:rtl/>
          <w:lang w:bidi="fa-IR"/>
        </w:rPr>
        <w:t xml:space="preserve">بررسی </w:t>
      </w:r>
      <w:r w:rsidR="0016483D">
        <w:rPr>
          <w:rFonts w:ascii="w_Lotus" w:eastAsia="Times New Roman" w:hAnsi="w_Lotus" w:hint="cs"/>
          <w:color w:val="242887"/>
          <w:sz w:val="24"/>
          <w:rtl/>
          <w:lang w:bidi="fa-IR"/>
        </w:rPr>
        <w:t>کرد</w:t>
      </w:r>
      <w:r>
        <w:rPr>
          <w:rFonts w:ascii="w_Lotus" w:eastAsia="Times New Roman" w:hAnsi="w_Lotus" w:hint="cs"/>
          <w:color w:val="242887"/>
          <w:sz w:val="24"/>
          <w:rtl/>
          <w:lang w:bidi="fa-IR"/>
        </w:rPr>
        <w:t>:</w:t>
      </w:r>
    </w:p>
    <w:p w:rsidR="00F0280B" w:rsidRPr="00F0280B" w:rsidRDefault="00F0280B" w:rsidP="00F0280B">
      <w:pPr>
        <w:pStyle w:val="ListParagraph"/>
        <w:numPr>
          <w:ilvl w:val="0"/>
          <w:numId w:val="51"/>
        </w:numPr>
        <w:spacing w:after="0" w:line="240" w:lineRule="auto"/>
        <w:jc w:val="both"/>
        <w:rPr>
          <w:rFonts w:ascii="w_Lotus" w:eastAsia="Times New Roman" w:hAnsi="w_Lotus"/>
          <w:color w:val="242887"/>
          <w:sz w:val="24"/>
          <w:rtl/>
          <w:lang w:bidi="fa-IR"/>
        </w:rPr>
      </w:pPr>
      <w:r w:rsidRPr="00F0280B">
        <w:rPr>
          <w:rFonts w:ascii="w_Lotus" w:eastAsia="Times New Roman" w:hAnsi="w_Lotus" w:hint="cs"/>
          <w:color w:val="242887"/>
          <w:sz w:val="24"/>
          <w:rtl/>
          <w:lang w:bidi="fa-IR"/>
        </w:rPr>
        <w:t>از ضروریات بقا و صلاح هر فرد و اجتماعی وجود منذر</w:t>
      </w:r>
      <w:r>
        <w:rPr>
          <w:rFonts w:ascii="w_Lotus" w:eastAsia="Times New Roman" w:hAnsi="w_Lotus" w:hint="cs"/>
          <w:color w:val="242887"/>
          <w:sz w:val="24"/>
          <w:rtl/>
          <w:lang w:bidi="fa-IR"/>
        </w:rPr>
        <w:t xml:space="preserve"> یا منذر</w:t>
      </w:r>
      <w:r w:rsidRPr="00F0280B">
        <w:rPr>
          <w:rFonts w:ascii="w_Lotus" w:eastAsia="Times New Roman" w:hAnsi="w_Lotus" w:hint="cs"/>
          <w:color w:val="242887"/>
          <w:sz w:val="24"/>
          <w:rtl/>
          <w:lang w:bidi="fa-IR"/>
        </w:rPr>
        <w:t xml:space="preserve">ینی عالم است. لذا بر هر </w:t>
      </w:r>
      <w:r>
        <w:rPr>
          <w:rFonts w:ascii="w_Lotus" w:eastAsia="Times New Roman" w:hAnsi="w_Lotus" w:hint="cs"/>
          <w:color w:val="242887"/>
          <w:sz w:val="24"/>
          <w:rtl/>
          <w:lang w:bidi="fa-IR"/>
        </w:rPr>
        <w:t xml:space="preserve">فرد، </w:t>
      </w:r>
      <w:r w:rsidRPr="00F0280B">
        <w:rPr>
          <w:rFonts w:ascii="w_Lotus" w:eastAsia="Times New Roman" w:hAnsi="w_Lotus" w:hint="cs"/>
          <w:color w:val="242887"/>
          <w:sz w:val="24"/>
          <w:rtl/>
          <w:lang w:bidi="fa-IR"/>
        </w:rPr>
        <w:t>جمعیت و جامعه‌ای لازم است تا برای تحقق این امر اقدام مؤثر داشته باشد.</w:t>
      </w:r>
    </w:p>
    <w:p w:rsidR="00C54D48" w:rsidRDefault="00F0280B" w:rsidP="00F0280B">
      <w:pPr>
        <w:pStyle w:val="ListParagraph"/>
        <w:numPr>
          <w:ilvl w:val="0"/>
          <w:numId w:val="51"/>
        </w:numPr>
        <w:spacing w:after="0" w:line="240" w:lineRule="auto"/>
        <w:jc w:val="both"/>
        <w:rPr>
          <w:rFonts w:ascii="w_Lotus" w:eastAsia="Times New Roman" w:hAnsi="w_Lotus"/>
          <w:color w:val="242887"/>
          <w:sz w:val="24"/>
          <w:lang w:bidi="fa-IR"/>
        </w:rPr>
      </w:pPr>
      <w:r w:rsidRPr="00F0280B">
        <w:rPr>
          <w:rFonts w:ascii="w_Lotus" w:eastAsia="Times New Roman" w:hAnsi="w_Lotus" w:hint="cs"/>
          <w:color w:val="242887"/>
          <w:sz w:val="24"/>
          <w:rtl/>
          <w:lang w:bidi="fa-IR"/>
        </w:rPr>
        <w:t xml:space="preserve">منذر لازم است </w:t>
      </w:r>
      <w:r>
        <w:rPr>
          <w:rFonts w:ascii="w_Lotus" w:eastAsia="Times New Roman" w:hAnsi="w_Lotus" w:hint="cs"/>
          <w:color w:val="242887"/>
          <w:sz w:val="24"/>
          <w:rtl/>
          <w:lang w:bidi="fa-IR"/>
        </w:rPr>
        <w:t>به صورت عمیق دین‌شناس باشد و گرنه نمی‌تواند به موجب هدایت دیگران باشد.</w:t>
      </w:r>
      <w:r w:rsidR="00C54D48" w:rsidRPr="00F0280B">
        <w:rPr>
          <w:rFonts w:ascii="w_Lotus" w:eastAsia="Times New Roman" w:hAnsi="w_Lotus" w:hint="cs"/>
          <w:color w:val="242887"/>
          <w:sz w:val="24"/>
          <w:rtl/>
          <w:lang w:bidi="fa-IR"/>
        </w:rPr>
        <w:t xml:space="preserve"> </w:t>
      </w:r>
    </w:p>
    <w:p w:rsidR="00F0280B" w:rsidRPr="00F0280B" w:rsidRDefault="00F0280B" w:rsidP="00F0280B">
      <w:pPr>
        <w:pStyle w:val="ListParagraph"/>
        <w:numPr>
          <w:ilvl w:val="0"/>
          <w:numId w:val="51"/>
        </w:numPr>
        <w:spacing w:after="0" w:line="240" w:lineRule="auto"/>
        <w:jc w:val="both"/>
        <w:rPr>
          <w:rFonts w:ascii="w_Lotus" w:eastAsia="Times New Roman" w:hAnsi="w_Lotus"/>
          <w:color w:val="242887"/>
          <w:sz w:val="24"/>
          <w:rtl/>
          <w:lang w:bidi="fa-IR"/>
        </w:rPr>
      </w:pPr>
      <w:r>
        <w:rPr>
          <w:rFonts w:ascii="w_Lotus" w:eastAsia="Times New Roman" w:hAnsi="w_Lotus" w:hint="cs"/>
          <w:color w:val="242887"/>
          <w:sz w:val="24"/>
          <w:rtl/>
          <w:lang w:bidi="fa-IR"/>
        </w:rPr>
        <w:lastRenderedPageBreak/>
        <w:t xml:space="preserve">منذر نوعاً تبیین‌کننده نقاط هشدار در فرد و جامعه است. لذا لازم است قدرت برحذر داشتن از خطرات را داشته باشد. </w:t>
      </w:r>
    </w:p>
    <w:p w:rsidR="00C54D48" w:rsidRPr="00C54D48" w:rsidRDefault="00C54D48" w:rsidP="00C54D48">
      <w:pPr>
        <w:spacing w:after="0" w:line="240" w:lineRule="auto"/>
        <w:jc w:val="both"/>
        <w:rPr>
          <w:rFonts w:ascii="w_Badr" w:eastAsia="Times New Roman" w:hAnsi="w_Badr" w:cs="w_Badr"/>
          <w:color w:val="242887"/>
          <w:sz w:val="24"/>
          <w:lang w:bidi="fa-IR"/>
        </w:rPr>
      </w:pPr>
      <w:r w:rsidRPr="00C54D48">
        <w:rPr>
          <w:rFonts w:ascii="w_Badr" w:eastAsia="Times New Roman" w:hAnsi="w_Badr" w:cs="w_Badr" w:hint="cs"/>
          <w:color w:val="242887"/>
          <w:sz w:val="24"/>
          <w:rtl/>
          <w:lang w:bidi="fa-IR"/>
        </w:rPr>
        <w:t>وَ ما كانَ الْمُؤْمِنُونَ لِيَنْفِرُوا كَافَّةً فَلَوْ لا نَفَرَ مِنْ كُلِّ فِرْقَةٍ مِنْهُمْ طائِفَةٌ لِيَتَفَقَّهُوا فِي الدِّينِ وَ لِيُنْذِرُوا قَوْمَهُمْ إِذا رَجَعُوا إِلَيْهِ</w:t>
      </w:r>
      <w:r>
        <w:rPr>
          <w:rFonts w:ascii="w_Badr" w:eastAsia="Times New Roman" w:hAnsi="w_Badr" w:cs="w_Badr" w:hint="cs"/>
          <w:color w:val="242887"/>
          <w:sz w:val="24"/>
          <w:rtl/>
          <w:lang w:bidi="fa-IR"/>
        </w:rPr>
        <w:t>مْ لَعَلَّهُمْ يَحْذَرُونَ</w:t>
      </w:r>
      <w:r>
        <w:rPr>
          <w:rStyle w:val="FootnoteReference"/>
          <w:rFonts w:ascii="w_Badr" w:eastAsia="Times New Roman" w:hAnsi="w_Badr" w:cs="w_Badr"/>
          <w:color w:val="242887"/>
          <w:sz w:val="24"/>
          <w:rtl/>
          <w:lang w:bidi="fa-IR"/>
        </w:rPr>
        <w:footnoteReference w:id="176"/>
      </w:r>
    </w:p>
    <w:p w:rsidR="00C54D48" w:rsidRPr="00C54D48" w:rsidRDefault="00C54D48" w:rsidP="00C54D48">
      <w:pPr>
        <w:spacing w:after="0" w:line="240" w:lineRule="auto"/>
        <w:jc w:val="both"/>
        <w:rPr>
          <w:rFonts w:ascii="w_Badr" w:eastAsia="Times New Roman" w:hAnsi="w_Badr" w:cs="w_Badr"/>
          <w:color w:val="242887"/>
          <w:sz w:val="24"/>
          <w:lang w:bidi="fa-IR"/>
        </w:rPr>
      </w:pPr>
      <w:r w:rsidRPr="00C54D48">
        <w:rPr>
          <w:rFonts w:ascii="w_Badr" w:eastAsia="Times New Roman" w:hAnsi="w_Badr" w:cs="w_Badr" w:hint="cs"/>
          <w:color w:val="242887"/>
          <w:sz w:val="24"/>
          <w:rtl/>
          <w:lang w:bidi="fa-IR"/>
        </w:rPr>
        <w:t xml:space="preserve">شايسته نيست مؤمنان همگى (بسوى ميدان جهاد) كوچ كنند؛ چرا از هر گروهى از آنان، طايفه‏اى كوچ نمى‏كند (و طايفه‏اى در مدينه بماند)، تا در دين (و معارف و احكام اسلام) آگاهى يابند و به هنگام بازگشت بسوى قوم خود، آنها را بيم دهند؟! شايد (از مخالفت فرمان پروردگار) بترسند، و خوددارى كنند! </w:t>
      </w:r>
    </w:p>
    <w:p w:rsidR="0016483D" w:rsidRDefault="0016483D" w:rsidP="0016483D">
      <w:pPr>
        <w:pStyle w:val="ListParagraph"/>
        <w:numPr>
          <w:ilvl w:val="0"/>
          <w:numId w:val="51"/>
        </w:numPr>
        <w:spacing w:after="0" w:line="240" w:lineRule="auto"/>
        <w:jc w:val="both"/>
        <w:rPr>
          <w:rFonts w:ascii="w_Lotus" w:eastAsia="Times New Roman" w:hAnsi="w_Lotus"/>
          <w:color w:val="242887"/>
          <w:sz w:val="24"/>
          <w:lang w:bidi="fa-IR"/>
        </w:rPr>
      </w:pPr>
      <w:r>
        <w:rPr>
          <w:rFonts w:ascii="w_Lotus" w:eastAsia="Times New Roman" w:hAnsi="w_Lotus" w:hint="cs"/>
          <w:color w:val="242887"/>
          <w:sz w:val="24"/>
          <w:rtl/>
          <w:lang w:bidi="fa-IR"/>
        </w:rPr>
        <w:t xml:space="preserve">علم به محتوای وحی و دانستن مقاصد تبیین شده توسط آن برای انسان، در هر سطحی از انذار ضروری است و بدون آن </w:t>
      </w:r>
      <w:r w:rsidR="00F0280B">
        <w:rPr>
          <w:rFonts w:ascii="w_Lotus" w:eastAsia="Times New Roman" w:hAnsi="w_Lotus" w:hint="cs"/>
          <w:color w:val="242887"/>
          <w:sz w:val="24"/>
          <w:rtl/>
          <w:lang w:bidi="fa-IR"/>
        </w:rPr>
        <w:t xml:space="preserve">انذار و </w:t>
      </w:r>
      <w:r>
        <w:rPr>
          <w:rFonts w:ascii="w_Lotus" w:eastAsia="Times New Roman" w:hAnsi="w_Lotus" w:hint="cs"/>
          <w:color w:val="242887"/>
          <w:sz w:val="24"/>
          <w:rtl/>
          <w:lang w:bidi="fa-IR"/>
        </w:rPr>
        <w:t>تبعیت از منذر امکان‌پذیر نیست.</w:t>
      </w:r>
    </w:p>
    <w:p w:rsidR="0016483D" w:rsidRPr="0016483D" w:rsidRDefault="0016483D" w:rsidP="00C54D48">
      <w:pPr>
        <w:spacing w:after="0" w:line="240" w:lineRule="auto"/>
        <w:jc w:val="both"/>
        <w:rPr>
          <w:rFonts w:ascii="w_Badr" w:eastAsia="Times New Roman" w:hAnsi="w_Badr" w:cs="w_Badr"/>
          <w:color w:val="242887"/>
          <w:sz w:val="24"/>
          <w:rtl/>
          <w:lang w:bidi="fa-IR"/>
        </w:rPr>
      </w:pPr>
      <w:r w:rsidRPr="0016483D">
        <w:rPr>
          <w:rFonts w:ascii="w_Badr" w:eastAsia="Times New Roman" w:hAnsi="w_Badr" w:cs="w_Badr" w:hint="cs"/>
          <w:color w:val="242887"/>
          <w:sz w:val="24"/>
          <w:rtl/>
          <w:lang w:bidi="fa-IR"/>
        </w:rPr>
        <w:t xml:space="preserve">الر كِتابٌ أُحْكِمَتْ آياتُهُ ثُمَّ فُصِّلَتْ مِنْ لَدُنْ حَكيمٍ خَبيرٍ </w:t>
      </w:r>
      <w:r w:rsidR="00C54D48">
        <w:rPr>
          <w:rFonts w:ascii="w_Badr" w:eastAsia="Times New Roman" w:hAnsi="w_Badr" w:cs="w_Badr" w:hint="cs"/>
          <w:color w:val="242887"/>
          <w:sz w:val="24"/>
          <w:rtl/>
          <w:lang w:bidi="fa-IR"/>
        </w:rPr>
        <w:t xml:space="preserve">* </w:t>
      </w:r>
      <w:r w:rsidRPr="0016483D">
        <w:rPr>
          <w:rFonts w:ascii="w_Badr" w:eastAsia="Times New Roman" w:hAnsi="w_Badr" w:cs="w_Badr" w:hint="cs"/>
          <w:color w:val="242887"/>
          <w:sz w:val="24"/>
          <w:rtl/>
          <w:lang w:bidi="fa-IR"/>
        </w:rPr>
        <w:t xml:space="preserve">أَلاَّ تَعْبُدُوا إِلاَّ اللَّهَ إِنَّني‏ </w:t>
      </w:r>
      <w:r w:rsidR="00C54D48">
        <w:rPr>
          <w:rFonts w:ascii="w_Badr" w:eastAsia="Times New Roman" w:hAnsi="w_Badr" w:cs="w_Badr" w:hint="cs"/>
          <w:color w:val="242887"/>
          <w:sz w:val="24"/>
          <w:rtl/>
          <w:lang w:bidi="fa-IR"/>
        </w:rPr>
        <w:t xml:space="preserve">لَكُمْ مِنْهُ نَذيرٌ وَ بَشيرٌ </w:t>
      </w:r>
      <w:r w:rsidR="00C54D48">
        <w:rPr>
          <w:rStyle w:val="FootnoteReference"/>
          <w:rFonts w:ascii="w_Badr" w:eastAsia="Times New Roman" w:hAnsi="w_Badr" w:cs="w_Badr"/>
          <w:color w:val="242887"/>
          <w:sz w:val="24"/>
          <w:rtl/>
          <w:lang w:bidi="fa-IR"/>
        </w:rPr>
        <w:footnoteReference w:id="177"/>
      </w:r>
    </w:p>
    <w:p w:rsidR="0016483D" w:rsidRPr="0016483D" w:rsidRDefault="0016483D" w:rsidP="00F0280B">
      <w:pPr>
        <w:spacing w:after="0" w:line="240" w:lineRule="auto"/>
        <w:jc w:val="both"/>
        <w:rPr>
          <w:rFonts w:ascii="w_Badr" w:eastAsia="Times New Roman" w:hAnsi="w_Badr" w:cs="w_Badr"/>
          <w:color w:val="242887"/>
          <w:sz w:val="24"/>
          <w:rtl/>
          <w:lang w:bidi="fa-IR"/>
        </w:rPr>
      </w:pPr>
      <w:r w:rsidRPr="0016483D">
        <w:rPr>
          <w:rFonts w:ascii="w_Badr" w:eastAsia="Times New Roman" w:hAnsi="w_Badr" w:cs="w_Badr" w:hint="cs"/>
          <w:color w:val="242887"/>
          <w:sz w:val="24"/>
          <w:rtl/>
          <w:lang w:bidi="fa-IR"/>
        </w:rPr>
        <w:t>الر، اين كتابى است كه آياتش استحكام يافته؛ سپس تشريح شده و از نزد خداوند حك</w:t>
      </w:r>
      <w:r w:rsidR="00F0280B">
        <w:rPr>
          <w:rFonts w:ascii="w_Badr" w:eastAsia="Times New Roman" w:hAnsi="w_Badr" w:cs="w_Badr" w:hint="cs"/>
          <w:color w:val="242887"/>
          <w:sz w:val="24"/>
          <w:rtl/>
          <w:lang w:bidi="fa-IR"/>
        </w:rPr>
        <w:t xml:space="preserve">يم و آگاه (نازل گرديده) است! </w:t>
      </w:r>
      <w:r w:rsidRPr="0016483D">
        <w:rPr>
          <w:rFonts w:ascii="w_Badr" w:eastAsia="Times New Roman" w:hAnsi="w_Badr" w:cs="w_Badr" w:hint="cs"/>
          <w:color w:val="242887"/>
          <w:sz w:val="24"/>
          <w:rtl/>
          <w:lang w:bidi="fa-IR"/>
        </w:rPr>
        <w:t xml:space="preserve">(دعوت من اين است) كه: جز «اللَّه» را نپرستيد! من از سوى او براى شما بيم دهنده و بشارت دهنده‏ام! </w:t>
      </w:r>
    </w:p>
    <w:p w:rsidR="00D24441" w:rsidRPr="00D24441" w:rsidRDefault="0016483D" w:rsidP="00F0280B">
      <w:pPr>
        <w:pStyle w:val="ListParagraph"/>
        <w:numPr>
          <w:ilvl w:val="0"/>
          <w:numId w:val="51"/>
        </w:numPr>
        <w:spacing w:after="0" w:line="240" w:lineRule="auto"/>
        <w:jc w:val="both"/>
        <w:rPr>
          <w:rFonts w:ascii="w_Lotus" w:eastAsia="Times New Roman" w:hAnsi="w_Lotus"/>
          <w:color w:val="242887"/>
          <w:sz w:val="24"/>
          <w:rtl/>
          <w:lang w:bidi="fa-IR"/>
        </w:rPr>
      </w:pPr>
      <w:r>
        <w:rPr>
          <w:rFonts w:ascii="w_Lotus" w:eastAsia="Times New Roman" w:hAnsi="w_Lotus" w:hint="cs"/>
          <w:color w:val="242887"/>
          <w:sz w:val="24"/>
          <w:rtl/>
          <w:lang w:bidi="fa-IR"/>
        </w:rPr>
        <w:t xml:space="preserve">منشأ </w:t>
      </w:r>
      <w:r w:rsidR="00F0280B">
        <w:rPr>
          <w:rFonts w:ascii="w_Lotus" w:eastAsia="Times New Roman" w:hAnsi="w_Lotus" w:hint="cs"/>
          <w:color w:val="242887"/>
          <w:sz w:val="24"/>
          <w:rtl/>
          <w:lang w:bidi="fa-IR"/>
        </w:rPr>
        <w:t>انذار ذکر و توجه به حی</w:t>
      </w:r>
      <w:r w:rsidR="00233D90">
        <w:rPr>
          <w:rFonts w:ascii="w_Lotus" w:eastAsia="Times New Roman" w:hAnsi="w_Lotus" w:hint="cs"/>
          <w:color w:val="242887"/>
          <w:sz w:val="24"/>
          <w:rtl/>
          <w:lang w:bidi="fa-IR"/>
        </w:rPr>
        <w:t>ّ</w:t>
      </w:r>
      <w:r w:rsidR="00F0280B">
        <w:rPr>
          <w:rFonts w:ascii="w_Lotus" w:eastAsia="Times New Roman" w:hAnsi="w_Lotus" w:hint="cs"/>
          <w:color w:val="242887"/>
          <w:sz w:val="24"/>
          <w:rtl/>
          <w:lang w:bidi="fa-IR"/>
        </w:rPr>
        <w:t xml:space="preserve">‌ قیوم و لازمه اثربخشی آن تقوا و نتیجه آن برخورداری از رحمت خداست. لذا برای تحقق انذار قرار دادن افراد در معرض ذکر و نیز بالا بردن کنترل درونی ضروری است.  </w:t>
      </w:r>
      <w:r>
        <w:rPr>
          <w:rFonts w:ascii="w_Lotus" w:eastAsia="Times New Roman" w:hAnsi="w_Lotus" w:hint="cs"/>
          <w:color w:val="242887"/>
          <w:sz w:val="24"/>
          <w:rtl/>
          <w:lang w:bidi="fa-IR"/>
        </w:rPr>
        <w:t xml:space="preserve"> </w:t>
      </w:r>
    </w:p>
    <w:p w:rsidR="00C54D48" w:rsidRPr="00F0280B" w:rsidRDefault="008F12A0" w:rsidP="00F0280B">
      <w:pPr>
        <w:spacing w:after="0" w:line="240" w:lineRule="auto"/>
        <w:jc w:val="both"/>
        <w:rPr>
          <w:rFonts w:ascii="w_Badr" w:eastAsia="Times New Roman" w:hAnsi="w_Badr" w:cs="w_Badr"/>
          <w:color w:val="242887"/>
          <w:sz w:val="24"/>
          <w:lang w:bidi="fa-IR"/>
        </w:rPr>
      </w:pPr>
      <w:r>
        <w:rPr>
          <w:rFonts w:ascii="w_Lotus" w:eastAsia="Times New Roman" w:hAnsi="w_Lotus" w:hint="cs"/>
          <w:color w:val="242887"/>
          <w:sz w:val="24"/>
          <w:rtl/>
          <w:lang w:bidi="fa-IR"/>
        </w:rPr>
        <w:t xml:space="preserve"> </w:t>
      </w:r>
      <w:r w:rsidRPr="00F0280B">
        <w:rPr>
          <w:rFonts w:ascii="w_Badr" w:eastAsia="Times New Roman" w:hAnsi="w_Badr" w:cs="w_Badr" w:hint="cs"/>
          <w:color w:val="242887"/>
          <w:sz w:val="24"/>
          <w:rtl/>
          <w:lang w:bidi="fa-IR"/>
        </w:rPr>
        <w:t xml:space="preserve"> </w:t>
      </w:r>
      <w:r w:rsidR="00C54D48" w:rsidRPr="00F0280B">
        <w:rPr>
          <w:rFonts w:ascii="w_Badr" w:eastAsia="Times New Roman" w:hAnsi="w_Badr" w:cs="w_Badr" w:hint="cs"/>
          <w:color w:val="242887"/>
          <w:sz w:val="24"/>
          <w:rtl/>
          <w:lang w:bidi="fa-IR"/>
        </w:rPr>
        <w:t>أَ وَ عَجِبْتُمْ أَنْ جاءَكُمْ ذِكْرٌ مِنْ رَبِّكُمْ عَلى‏ رَجُلٍ مِنْكُمْ لِيُنْذِرَكُمْ‏ وَ لِتَتَّ</w:t>
      </w:r>
      <w:r w:rsidR="00F0280B">
        <w:rPr>
          <w:rFonts w:ascii="w_Badr" w:eastAsia="Times New Roman" w:hAnsi="w_Badr" w:cs="w_Badr" w:hint="cs"/>
          <w:color w:val="242887"/>
          <w:sz w:val="24"/>
          <w:rtl/>
          <w:lang w:bidi="fa-IR"/>
        </w:rPr>
        <w:t>قُوا وَ لَعَلَّكُمْ تُرْحَمُون</w:t>
      </w:r>
      <w:r w:rsidR="00F0280B">
        <w:rPr>
          <w:rStyle w:val="FootnoteReference"/>
          <w:rFonts w:ascii="w_Badr" w:eastAsia="Times New Roman" w:hAnsi="w_Badr" w:cs="w_Badr"/>
          <w:color w:val="242887"/>
          <w:sz w:val="24"/>
          <w:rtl/>
          <w:lang w:bidi="fa-IR"/>
        </w:rPr>
        <w:footnoteReference w:id="178"/>
      </w:r>
    </w:p>
    <w:p w:rsidR="00F0280B" w:rsidRDefault="00C54D48" w:rsidP="00F0280B">
      <w:pPr>
        <w:spacing w:after="0" w:line="240" w:lineRule="auto"/>
        <w:jc w:val="both"/>
        <w:rPr>
          <w:rFonts w:ascii="w_Badr" w:eastAsia="Times New Roman" w:hAnsi="w_Badr" w:cs="w_Badr"/>
          <w:color w:val="242887"/>
          <w:sz w:val="24"/>
          <w:rtl/>
          <w:lang w:bidi="fa-IR"/>
        </w:rPr>
      </w:pPr>
      <w:r w:rsidRPr="00C54D48">
        <w:rPr>
          <w:rFonts w:ascii="w_Badr" w:eastAsia="Times New Roman" w:hAnsi="w_Badr" w:cs="w_Badr" w:hint="cs"/>
          <w:color w:val="242887"/>
          <w:sz w:val="24"/>
          <w:rtl/>
          <w:lang w:bidi="fa-IR"/>
        </w:rPr>
        <w:lastRenderedPageBreak/>
        <w:t>آيا تعجّب كرده‏ايد كه دستور آگاه كننده پروردگارتان به وسيله مردى از ميان شما به شما برسد، تا (از عواقب اعمال خلاف) بيمتان دهد، و (در پرتو اين دستور،) پرهيزگارى پيشه كنيد و شايد مشمول رحمت (الهى) گرديد؟!</w:t>
      </w:r>
    </w:p>
    <w:p w:rsidR="00C54D48" w:rsidRPr="00C54D48" w:rsidRDefault="00C54D48" w:rsidP="00233D90">
      <w:pPr>
        <w:pStyle w:val="ListParagraph"/>
        <w:numPr>
          <w:ilvl w:val="0"/>
          <w:numId w:val="51"/>
        </w:numPr>
        <w:spacing w:after="0" w:line="240" w:lineRule="auto"/>
        <w:jc w:val="both"/>
        <w:rPr>
          <w:rFonts w:ascii="w_Lotus" w:eastAsia="Times New Roman" w:hAnsi="w_Lotus"/>
          <w:color w:val="242887"/>
          <w:sz w:val="24"/>
          <w:lang w:bidi="fa-IR"/>
        </w:rPr>
      </w:pPr>
      <w:r w:rsidRPr="00C54D48">
        <w:rPr>
          <w:rFonts w:ascii="w_Lotus" w:eastAsia="Times New Roman" w:hAnsi="w_Lotus" w:hint="cs"/>
          <w:color w:val="242887"/>
          <w:sz w:val="24"/>
          <w:rtl/>
          <w:lang w:bidi="fa-IR"/>
        </w:rPr>
        <w:t xml:space="preserve"> </w:t>
      </w:r>
      <w:r w:rsidR="00233D90" w:rsidRPr="00233D90">
        <w:rPr>
          <w:rFonts w:ascii="w_Lotus" w:eastAsia="Times New Roman" w:hAnsi="w_Lotus" w:hint="cs"/>
          <w:color w:val="242887"/>
          <w:sz w:val="24"/>
          <w:rtl/>
          <w:lang w:bidi="fa-IR"/>
        </w:rPr>
        <w:t xml:space="preserve">برای </w:t>
      </w:r>
      <w:r w:rsidR="00233D90">
        <w:rPr>
          <w:rFonts w:ascii="w_Lotus" w:eastAsia="Times New Roman" w:hAnsi="w_Lotus" w:hint="cs"/>
          <w:color w:val="242887"/>
          <w:sz w:val="24"/>
          <w:rtl/>
          <w:lang w:bidi="fa-IR"/>
        </w:rPr>
        <w:t xml:space="preserve">فهم </w:t>
      </w:r>
      <w:r w:rsidR="00233D90" w:rsidRPr="00233D90">
        <w:rPr>
          <w:rFonts w:ascii="w_Lotus" w:eastAsia="Times New Roman" w:hAnsi="w_Lotus" w:hint="cs"/>
          <w:color w:val="242887"/>
          <w:sz w:val="24"/>
          <w:rtl/>
          <w:lang w:bidi="fa-IR"/>
        </w:rPr>
        <w:t>انذار برخوداری از تفکر الزامی است.</w:t>
      </w:r>
      <w:r w:rsidR="00233D90">
        <w:rPr>
          <w:rFonts w:ascii="w_Lotus" w:eastAsia="Times New Roman" w:hAnsi="w_Lotus" w:hint="cs"/>
          <w:color w:val="242887"/>
          <w:sz w:val="24"/>
          <w:rtl/>
          <w:lang w:bidi="fa-IR"/>
        </w:rPr>
        <w:t xml:space="preserve"> لذا برای تبعیت از منذر لازم است تفکر را فعال کرد و برای انتقال انذار منذر نیز لازم است فرد با رفتار و گفتار خود تفکر افراد را فعال نماید. </w:t>
      </w:r>
      <w:r w:rsidR="00233D90" w:rsidRPr="00233D90">
        <w:rPr>
          <w:rFonts w:ascii="w_Lotus" w:eastAsia="Times New Roman" w:hAnsi="w_Lotus" w:hint="cs"/>
          <w:color w:val="242887"/>
          <w:sz w:val="24"/>
          <w:rtl/>
          <w:lang w:bidi="fa-IR"/>
        </w:rPr>
        <w:t xml:space="preserve"> </w:t>
      </w:r>
    </w:p>
    <w:p w:rsidR="00C54D48" w:rsidRPr="00C54D48" w:rsidRDefault="00C54D48" w:rsidP="00F0280B">
      <w:pPr>
        <w:spacing w:after="0" w:line="240" w:lineRule="auto"/>
        <w:jc w:val="both"/>
        <w:rPr>
          <w:rFonts w:ascii="w_Badr" w:eastAsia="Times New Roman" w:hAnsi="w_Badr" w:cs="w_Badr"/>
          <w:color w:val="242887"/>
          <w:sz w:val="24"/>
          <w:lang w:bidi="fa-IR"/>
        </w:rPr>
      </w:pPr>
      <w:r w:rsidRPr="00C54D48">
        <w:rPr>
          <w:rFonts w:ascii="w_Badr" w:eastAsia="Times New Roman" w:hAnsi="w_Badr" w:cs="w_Badr" w:hint="cs"/>
          <w:color w:val="242887"/>
          <w:sz w:val="24"/>
          <w:rtl/>
          <w:lang w:bidi="fa-IR"/>
        </w:rPr>
        <w:t>أَ وَ لَمْ يَتَفَكَّرُوا ما بِصاحِبِهِمْ مِنْ جِنَّةٍ إِنْ هُوَ إِلاَّ نَذيرٌ</w:t>
      </w:r>
      <w:r w:rsidR="00233D90">
        <w:rPr>
          <w:rFonts w:ascii="w_Badr" w:eastAsia="Times New Roman" w:hAnsi="w_Badr" w:cs="w_Badr" w:hint="cs"/>
          <w:color w:val="242887"/>
          <w:sz w:val="24"/>
          <w:rtl/>
          <w:lang w:bidi="fa-IR"/>
        </w:rPr>
        <w:t xml:space="preserve"> مُبينٌ</w:t>
      </w:r>
      <w:r w:rsidR="00233D90">
        <w:rPr>
          <w:rStyle w:val="FootnoteReference"/>
          <w:rFonts w:ascii="w_Badr" w:eastAsia="Times New Roman" w:hAnsi="w_Badr" w:cs="w_Badr"/>
          <w:color w:val="242887"/>
          <w:sz w:val="24"/>
          <w:rtl/>
          <w:lang w:bidi="fa-IR"/>
        </w:rPr>
        <w:footnoteReference w:id="179"/>
      </w:r>
    </w:p>
    <w:p w:rsidR="00C54D48" w:rsidRDefault="00C54D48" w:rsidP="00233D90">
      <w:pPr>
        <w:spacing w:after="0" w:line="240" w:lineRule="auto"/>
        <w:jc w:val="both"/>
        <w:rPr>
          <w:rFonts w:ascii="w_Badr" w:eastAsia="Times New Roman" w:hAnsi="w_Badr" w:cs="w_Badr"/>
          <w:color w:val="242887"/>
          <w:sz w:val="24"/>
          <w:rtl/>
          <w:lang w:bidi="fa-IR"/>
        </w:rPr>
      </w:pPr>
      <w:r w:rsidRPr="00C54D48">
        <w:rPr>
          <w:rFonts w:ascii="w_Badr" w:eastAsia="Times New Roman" w:hAnsi="w_Badr" w:cs="w_Badr" w:hint="cs"/>
          <w:color w:val="242887"/>
          <w:sz w:val="24"/>
          <w:rtl/>
          <w:lang w:bidi="fa-IR"/>
        </w:rPr>
        <w:t xml:space="preserve">آيا فكر نكردند كه همنشين آنها [پيامبر] هيچ گونه (اثرى از) جنون ندارد؟! (پس چگونه چنين نسبت ناروايى به او مى‏دهند؟!) او فقط بيم دهنده آشكارى است (كه مردم را متوجه وظايفشان مى‏سازد). </w:t>
      </w:r>
    </w:p>
    <w:p w:rsidR="00233D90" w:rsidRPr="00C54D48" w:rsidRDefault="00233D90" w:rsidP="00233D90">
      <w:pPr>
        <w:pStyle w:val="ListParagraph"/>
        <w:numPr>
          <w:ilvl w:val="0"/>
          <w:numId w:val="51"/>
        </w:numPr>
        <w:spacing w:after="0" w:line="240" w:lineRule="auto"/>
        <w:jc w:val="both"/>
        <w:rPr>
          <w:rFonts w:ascii="w_Lotus" w:eastAsia="Times New Roman" w:hAnsi="w_Lotus"/>
          <w:color w:val="242887"/>
          <w:sz w:val="24"/>
          <w:lang w:bidi="fa-IR"/>
        </w:rPr>
      </w:pPr>
      <w:r w:rsidRPr="00233D90">
        <w:rPr>
          <w:rFonts w:ascii="w_Lotus" w:eastAsia="Times New Roman" w:hAnsi="w_Lotus" w:hint="cs"/>
          <w:color w:val="242887"/>
          <w:sz w:val="24"/>
          <w:rtl/>
          <w:lang w:bidi="fa-IR"/>
        </w:rPr>
        <w:t xml:space="preserve">داشتن اعتماد به منذر یکی از شرایط اثربخشی انذار است. </w:t>
      </w:r>
      <w:r>
        <w:rPr>
          <w:rFonts w:ascii="w_Lotus" w:eastAsia="Times New Roman" w:hAnsi="w_Lotus" w:hint="cs"/>
          <w:color w:val="242887"/>
          <w:sz w:val="24"/>
          <w:rtl/>
          <w:lang w:bidi="fa-IR"/>
        </w:rPr>
        <w:t>لذا برای انتقال انذار لازم است اعتماد دیگران به به حقیقت انتقال یافته جلب کرد.</w:t>
      </w:r>
      <w:r w:rsidRPr="00233D90">
        <w:rPr>
          <w:rFonts w:ascii="w_Lotus" w:eastAsia="Times New Roman" w:hAnsi="w_Lotus" w:hint="cs"/>
          <w:color w:val="242887"/>
          <w:sz w:val="24"/>
          <w:rtl/>
          <w:lang w:bidi="fa-IR"/>
        </w:rPr>
        <w:t xml:space="preserve"> </w:t>
      </w:r>
    </w:p>
    <w:p w:rsidR="00C54D48" w:rsidRPr="00C54D48" w:rsidRDefault="00C54D48" w:rsidP="00233D90">
      <w:pPr>
        <w:spacing w:after="0" w:line="240" w:lineRule="auto"/>
        <w:jc w:val="both"/>
        <w:rPr>
          <w:rFonts w:ascii="w_Badr" w:eastAsia="Times New Roman" w:hAnsi="w_Badr" w:cs="w_Badr"/>
          <w:color w:val="242887"/>
          <w:sz w:val="24"/>
          <w:lang w:bidi="fa-IR"/>
        </w:rPr>
      </w:pPr>
      <w:r w:rsidRPr="00C54D48">
        <w:rPr>
          <w:rFonts w:ascii="w_Badr" w:eastAsia="Times New Roman" w:hAnsi="w_Badr" w:cs="w_Badr" w:hint="cs"/>
          <w:color w:val="242887"/>
          <w:sz w:val="24"/>
          <w:rtl/>
          <w:lang w:bidi="fa-IR"/>
        </w:rPr>
        <w:t xml:space="preserve">قُلْ لا أَمْلِكُ لِنَفْسي‏ نَفْعاً وَ لا ضَرًّا إِلاَّ ما شاءَ اللَّهُ وَ لَوْ كُنْتُ أَعْلَمُ الْغَيْبَ لاَسْتَكْثَرْتُ مِنَ الْخَيْرِ وَ ما مَسَّنِيَ السُّوءُ إِنْ أَنَا إِلاَّ نَذيرٌ وَ بَشيرٌ لِقَوْمٍ يُؤْمِنُونَ </w:t>
      </w:r>
      <w:r w:rsidR="00233D90">
        <w:rPr>
          <w:rStyle w:val="FootnoteReference"/>
          <w:rFonts w:ascii="w_Badr" w:eastAsia="Times New Roman" w:hAnsi="w_Badr" w:cs="w_Badr"/>
          <w:color w:val="242887"/>
          <w:sz w:val="24"/>
          <w:rtl/>
          <w:lang w:bidi="fa-IR"/>
        </w:rPr>
        <w:footnoteReference w:id="180"/>
      </w:r>
      <w:r w:rsidR="00233D90" w:rsidRPr="00C54D48">
        <w:rPr>
          <w:rFonts w:ascii="w_Badr" w:eastAsia="Times New Roman" w:hAnsi="w_Badr" w:cs="w_Badr" w:hint="cs"/>
          <w:color w:val="242887"/>
          <w:sz w:val="24"/>
          <w:rtl/>
          <w:lang w:bidi="fa-IR"/>
        </w:rPr>
        <w:t xml:space="preserve"> </w:t>
      </w:r>
    </w:p>
    <w:p w:rsidR="00C54D48" w:rsidRDefault="00C54D48" w:rsidP="00233D90">
      <w:pPr>
        <w:spacing w:after="0" w:line="240" w:lineRule="auto"/>
        <w:jc w:val="both"/>
        <w:rPr>
          <w:rFonts w:ascii="w_Badr" w:eastAsia="Times New Roman" w:hAnsi="w_Badr" w:cs="w_Badr"/>
          <w:color w:val="242887"/>
          <w:sz w:val="24"/>
          <w:rtl/>
          <w:lang w:bidi="fa-IR"/>
        </w:rPr>
      </w:pPr>
      <w:r w:rsidRPr="00C54D48">
        <w:rPr>
          <w:rFonts w:ascii="w_Badr" w:eastAsia="Times New Roman" w:hAnsi="w_Badr" w:cs="w_Badr" w:hint="cs"/>
          <w:color w:val="242887"/>
          <w:sz w:val="24"/>
          <w:rtl/>
          <w:lang w:bidi="fa-IR"/>
        </w:rPr>
        <w:t xml:space="preserve">بگو: «من مالك سود و زيان خويش نيستم، مگر آنچه را خدا بخواهد؛ (و از غيب و اسرار نهان نيز خبر ندارم، مگر آنچه خداوند اراده كند؛) و اگر از غيب با خبر بودم، سود فراوانى براى خود فراهم مى‏كردم، و هيچ بدى (و زيانى) به من نمى‏رسيد؛ من فقط بيم‏دهنده و بشارت‏دهنده‏ام براى گروهى كه ايمان مى‏آورند! (و آماده پذيرش حقند) </w:t>
      </w:r>
    </w:p>
    <w:p w:rsidR="00233D90" w:rsidRPr="00233D90" w:rsidRDefault="00233D90" w:rsidP="00EC29A9">
      <w:pPr>
        <w:pStyle w:val="ListParagraph"/>
        <w:numPr>
          <w:ilvl w:val="0"/>
          <w:numId w:val="51"/>
        </w:numPr>
        <w:spacing w:after="0" w:line="240" w:lineRule="auto"/>
        <w:jc w:val="both"/>
        <w:rPr>
          <w:rFonts w:ascii="w_Badr" w:eastAsia="Times New Roman" w:hAnsi="w_Badr" w:cs="w_Badr"/>
          <w:color w:val="242887"/>
          <w:sz w:val="24"/>
          <w:lang w:bidi="fa-IR"/>
        </w:rPr>
      </w:pPr>
      <w:r>
        <w:rPr>
          <w:rFonts w:ascii="w_Badr" w:eastAsia="Times New Roman" w:hAnsi="w_Badr" w:cs="w_Badr" w:hint="cs"/>
          <w:color w:val="242887"/>
          <w:sz w:val="24"/>
          <w:rtl/>
          <w:lang w:bidi="fa-IR"/>
        </w:rPr>
        <w:t xml:space="preserve">یکی از مهم‌ترین محورهای انذار توجه دادن به </w:t>
      </w:r>
      <w:r w:rsidR="00EC29A9">
        <w:rPr>
          <w:rFonts w:ascii="w_Badr" w:eastAsia="Times New Roman" w:hAnsi="w_Badr" w:cs="w_Badr" w:hint="cs"/>
          <w:color w:val="242887"/>
          <w:sz w:val="24"/>
          <w:rtl/>
          <w:lang w:bidi="fa-IR"/>
        </w:rPr>
        <w:t xml:space="preserve">تبعات رفتارها </w:t>
      </w:r>
      <w:r>
        <w:rPr>
          <w:rFonts w:ascii="w_Badr" w:eastAsia="Times New Roman" w:hAnsi="w_Badr" w:cs="w_Badr" w:hint="cs"/>
          <w:color w:val="242887"/>
          <w:sz w:val="24"/>
          <w:rtl/>
          <w:lang w:bidi="fa-IR"/>
        </w:rPr>
        <w:t xml:space="preserve">و تمام شدن فرصت‌های عمر است. توجه به این مهم در انذار یکی از وظایف مهم </w:t>
      </w:r>
      <w:r w:rsidR="00EC29A9">
        <w:rPr>
          <w:rFonts w:ascii="w_Badr" w:eastAsia="Times New Roman" w:hAnsi="w_Badr" w:cs="w_Badr" w:hint="cs"/>
          <w:color w:val="242887"/>
          <w:sz w:val="24"/>
          <w:rtl/>
          <w:lang w:bidi="fa-IR"/>
        </w:rPr>
        <w:t xml:space="preserve">در انتقال </w:t>
      </w:r>
      <w:r>
        <w:rPr>
          <w:rFonts w:ascii="w_Badr" w:eastAsia="Times New Roman" w:hAnsi="w_Badr" w:cs="w_Badr" w:hint="cs"/>
          <w:color w:val="242887"/>
          <w:sz w:val="24"/>
          <w:rtl/>
          <w:lang w:bidi="fa-IR"/>
        </w:rPr>
        <w:t xml:space="preserve">انذار </w:t>
      </w:r>
      <w:r w:rsidR="00EC29A9">
        <w:rPr>
          <w:rFonts w:ascii="w_Badr" w:eastAsia="Times New Roman" w:hAnsi="w_Badr" w:cs="w_Badr" w:hint="cs"/>
          <w:color w:val="242887"/>
          <w:sz w:val="24"/>
          <w:rtl/>
          <w:lang w:bidi="fa-IR"/>
        </w:rPr>
        <w:t xml:space="preserve">منذرین </w:t>
      </w:r>
      <w:r>
        <w:rPr>
          <w:rFonts w:ascii="w_Badr" w:eastAsia="Times New Roman" w:hAnsi="w_Badr" w:cs="w_Badr" w:hint="cs"/>
          <w:color w:val="242887"/>
          <w:sz w:val="24"/>
          <w:rtl/>
          <w:lang w:bidi="fa-IR"/>
        </w:rPr>
        <w:t>است.</w:t>
      </w:r>
    </w:p>
    <w:p w:rsidR="00EC29A9" w:rsidRPr="00EC29A9" w:rsidRDefault="00EC29A9" w:rsidP="00EC29A9">
      <w:pPr>
        <w:spacing w:after="0" w:line="240" w:lineRule="auto"/>
        <w:jc w:val="both"/>
        <w:rPr>
          <w:rFonts w:ascii="w_Badr" w:eastAsia="Times New Roman" w:hAnsi="w_Badr" w:cs="w_Badr"/>
          <w:color w:val="242887"/>
          <w:sz w:val="24"/>
          <w:lang w:bidi="fa-IR"/>
        </w:rPr>
      </w:pPr>
      <w:r w:rsidRPr="00EC29A9">
        <w:rPr>
          <w:rFonts w:ascii="w_Badr" w:eastAsia="Times New Roman" w:hAnsi="w_Badr" w:cs="w_Badr" w:hint="cs"/>
          <w:color w:val="242887"/>
          <w:sz w:val="24"/>
          <w:rtl/>
          <w:lang w:bidi="fa-IR"/>
        </w:rPr>
        <w:lastRenderedPageBreak/>
        <w:t>وَ أَنْذِرِ النَّاسَ يَوْمَ يَأْتيهِمُ الْعَذابُ فَيَقُولُ الَّذينَ ظَلَمُوا رَبَّنا أَخِّرْنا إِلى‏ أَجَلٍ قَريبٍ نُجِبْ دَعْوَتَكَ وَ نَتَّبِعِ الرُّسُلَ أَ وَ لَمْ تَكُونُوا أَقْسَمْتُمْ مِنْ قَبْلُ ما لَكُمْ مِنْ زَوالٍ</w:t>
      </w:r>
      <w:r>
        <w:rPr>
          <w:rStyle w:val="FootnoteReference"/>
          <w:rFonts w:ascii="w_Badr" w:eastAsia="Times New Roman" w:hAnsi="w_Badr" w:cs="w_Badr"/>
          <w:color w:val="242887"/>
          <w:sz w:val="24"/>
          <w:rtl/>
          <w:lang w:bidi="fa-IR"/>
        </w:rPr>
        <w:footnoteReference w:id="181"/>
      </w:r>
    </w:p>
    <w:p w:rsidR="00EC29A9" w:rsidRDefault="00EC29A9" w:rsidP="00EC29A9">
      <w:pPr>
        <w:spacing w:after="0" w:line="240" w:lineRule="auto"/>
        <w:jc w:val="both"/>
        <w:rPr>
          <w:rFonts w:ascii="w_Badr" w:eastAsia="Times New Roman" w:hAnsi="w_Badr" w:cs="w_Badr"/>
          <w:color w:val="242887"/>
          <w:sz w:val="24"/>
          <w:rtl/>
          <w:lang w:bidi="fa-IR"/>
        </w:rPr>
      </w:pPr>
      <w:r w:rsidRPr="00EC29A9">
        <w:rPr>
          <w:rFonts w:ascii="w_Badr" w:eastAsia="Times New Roman" w:hAnsi="w_Badr" w:cs="w_Badr" w:hint="cs"/>
          <w:color w:val="242887"/>
          <w:sz w:val="24"/>
          <w:rtl/>
          <w:lang w:bidi="fa-IR"/>
        </w:rPr>
        <w:t xml:space="preserve">و مردم را از روزى كه عذاب الهى به سراغشان مى‏آيد، بترسان! آن روز كه ظالمان مى‏گويند: «پروردگارا! مدّت كوتاهى ما را مهلت ده، تا دعوت تو را بپذيريم و از پيامبران پيروى كنيم!» (امّا پاسخ مى‏شنوند كه:) مگر قبلًا سوگند ياد نكرده بوديد كه زوال و فنايى براى شما نيست؟! </w:t>
      </w:r>
    </w:p>
    <w:p w:rsidR="00EC29A9" w:rsidRDefault="00684746" w:rsidP="00684746">
      <w:pPr>
        <w:pStyle w:val="ListParagraph"/>
        <w:numPr>
          <w:ilvl w:val="0"/>
          <w:numId w:val="51"/>
        </w:numPr>
        <w:spacing w:after="0" w:line="240" w:lineRule="auto"/>
        <w:jc w:val="both"/>
        <w:rPr>
          <w:rFonts w:ascii="w_Badr" w:eastAsia="Times New Roman" w:hAnsi="w_Badr" w:cs="w_Badr"/>
          <w:color w:val="242887"/>
          <w:sz w:val="24"/>
          <w:lang w:bidi="fa-IR"/>
        </w:rPr>
      </w:pPr>
      <w:r>
        <w:rPr>
          <w:rFonts w:ascii="w_Badr" w:eastAsia="Times New Roman" w:hAnsi="w_Badr" w:cs="w_Badr" w:hint="cs"/>
          <w:color w:val="242887"/>
          <w:sz w:val="24"/>
          <w:rtl/>
          <w:lang w:bidi="fa-IR"/>
        </w:rPr>
        <w:t>در انتقال انذار توجه دادن به عاقبت امور و عاقبت‌های مشابه بسیار کارساز و فعال‌کننده تفکر است.</w:t>
      </w:r>
    </w:p>
    <w:p w:rsidR="00684746" w:rsidRPr="00684746" w:rsidRDefault="00684746" w:rsidP="00684746">
      <w:pPr>
        <w:spacing w:after="0" w:line="240" w:lineRule="auto"/>
        <w:jc w:val="both"/>
        <w:rPr>
          <w:rFonts w:ascii="w_Badr" w:eastAsia="Times New Roman" w:hAnsi="w_Badr" w:cs="w_Badr"/>
          <w:color w:val="242887"/>
          <w:sz w:val="24"/>
          <w:lang w:bidi="fa-IR"/>
        </w:rPr>
      </w:pPr>
      <w:r w:rsidRPr="00684746">
        <w:rPr>
          <w:rFonts w:ascii="w_Badr" w:eastAsia="Times New Roman" w:hAnsi="w_Badr" w:cs="w_Badr" w:hint="cs"/>
          <w:color w:val="242887"/>
          <w:sz w:val="24"/>
          <w:rtl/>
          <w:lang w:bidi="fa-IR"/>
        </w:rPr>
        <w:t>فَإِنْ أَعْرَضُوا فَقُلْ أَنْذَرْتُكُمْ‏ صاعِقَةً مِثْلَ صاعِقَةِ عادٍ وَ ثَمُود</w:t>
      </w:r>
      <w:r>
        <w:rPr>
          <w:rStyle w:val="FootnoteReference"/>
          <w:rFonts w:ascii="w_Badr" w:eastAsia="Times New Roman" w:hAnsi="w_Badr" w:cs="w_Badr"/>
          <w:color w:val="242887"/>
          <w:sz w:val="24"/>
          <w:rtl/>
          <w:lang w:bidi="fa-IR"/>
        </w:rPr>
        <w:footnoteReference w:id="182"/>
      </w:r>
    </w:p>
    <w:p w:rsidR="00684746" w:rsidRDefault="00684746" w:rsidP="00684746">
      <w:pPr>
        <w:spacing w:after="0" w:line="240" w:lineRule="auto"/>
        <w:jc w:val="both"/>
        <w:rPr>
          <w:rFonts w:ascii="w_Badr" w:eastAsia="Times New Roman" w:hAnsi="w_Badr" w:cs="w_Badr"/>
          <w:color w:val="242887"/>
          <w:sz w:val="24"/>
          <w:rtl/>
          <w:lang w:bidi="fa-IR"/>
        </w:rPr>
      </w:pPr>
      <w:r w:rsidRPr="00684746">
        <w:rPr>
          <w:rFonts w:ascii="w_Badr" w:eastAsia="Times New Roman" w:hAnsi="w_Badr" w:cs="w_Badr" w:hint="cs"/>
          <w:color w:val="242887"/>
          <w:sz w:val="24"/>
          <w:rtl/>
          <w:lang w:bidi="fa-IR"/>
        </w:rPr>
        <w:t>اگر آنها روى‏گردان شوند، بگو: من شما را از صاعقه‏اى همانند صاعقه عاد و ثمود مى‏ترسانم!</w:t>
      </w:r>
    </w:p>
    <w:p w:rsidR="00BD4F8B" w:rsidRDefault="00684746" w:rsidP="00684746">
      <w:pPr>
        <w:pStyle w:val="ListParagraph"/>
        <w:numPr>
          <w:ilvl w:val="0"/>
          <w:numId w:val="51"/>
        </w:numPr>
        <w:spacing w:after="0"/>
        <w:rPr>
          <w:sz w:val="24"/>
          <w:lang w:bidi="fa-IR"/>
        </w:rPr>
      </w:pPr>
      <w:r>
        <w:rPr>
          <w:rFonts w:hint="cs"/>
          <w:sz w:val="24"/>
          <w:rtl/>
          <w:lang w:bidi="fa-IR"/>
        </w:rPr>
        <w:t>بیان حکمت‌های زندگی باعث انتقال انذار می‌شود.</w:t>
      </w:r>
      <w:r w:rsidR="00710E51">
        <w:rPr>
          <w:rFonts w:hint="cs"/>
          <w:sz w:val="24"/>
          <w:rtl/>
          <w:lang w:bidi="fa-IR"/>
        </w:rPr>
        <w:t xml:space="preserve"> این حکمت‌ها نوعاً از خبرهای بازدارنده خطاهاست.</w:t>
      </w:r>
      <w:r>
        <w:rPr>
          <w:rFonts w:hint="cs"/>
          <w:sz w:val="24"/>
          <w:rtl/>
          <w:lang w:bidi="fa-IR"/>
        </w:rPr>
        <w:t xml:space="preserve"> </w:t>
      </w:r>
    </w:p>
    <w:p w:rsidR="00684746" w:rsidRDefault="00684746" w:rsidP="00710E51">
      <w:pPr>
        <w:spacing w:after="0" w:line="240" w:lineRule="auto"/>
        <w:jc w:val="both"/>
        <w:rPr>
          <w:rFonts w:ascii="w_Badr" w:eastAsia="Times New Roman" w:hAnsi="w_Badr" w:cs="w_Badr"/>
          <w:color w:val="242887"/>
          <w:sz w:val="24"/>
          <w:rtl/>
          <w:lang w:bidi="fa-IR"/>
        </w:rPr>
      </w:pPr>
      <w:r w:rsidRPr="00684746">
        <w:rPr>
          <w:rFonts w:ascii="w_Badr" w:eastAsia="Times New Roman" w:hAnsi="w_Badr" w:cs="w_Badr" w:hint="cs"/>
          <w:color w:val="242887"/>
          <w:sz w:val="24"/>
          <w:rtl/>
          <w:lang w:bidi="fa-IR"/>
        </w:rPr>
        <w:t>وَ لَقَدْ جاءَهُمْ مِنَ ال</w:t>
      </w:r>
      <w:r w:rsidR="00710E51">
        <w:rPr>
          <w:rFonts w:ascii="w_Badr" w:eastAsia="Times New Roman" w:hAnsi="w_Badr" w:cs="w_Badr" w:hint="cs"/>
          <w:color w:val="242887"/>
          <w:sz w:val="24"/>
          <w:rtl/>
          <w:lang w:bidi="fa-IR"/>
        </w:rPr>
        <w:t xml:space="preserve">ْأَنْباءِ ما فيهِ مُزْدَجَرٌ * </w:t>
      </w:r>
      <w:r w:rsidRPr="00684746">
        <w:rPr>
          <w:rFonts w:ascii="w_Badr" w:eastAsia="Times New Roman" w:hAnsi="w_Badr" w:cs="w_Badr" w:hint="cs"/>
          <w:color w:val="242887"/>
          <w:sz w:val="24"/>
          <w:rtl/>
          <w:lang w:bidi="fa-IR"/>
        </w:rPr>
        <w:t>حِكْمَةٌ بالِغَةٌ فَما تُغْنِ النُّذُرُ</w:t>
      </w:r>
      <w:r w:rsidR="00710E51">
        <w:rPr>
          <w:rStyle w:val="FootnoteReference"/>
          <w:rFonts w:ascii="w_Badr" w:eastAsia="Times New Roman" w:hAnsi="w_Badr" w:cs="w_Badr"/>
          <w:color w:val="242887"/>
          <w:sz w:val="24"/>
          <w:rtl/>
          <w:lang w:bidi="fa-IR"/>
        </w:rPr>
        <w:footnoteReference w:id="183"/>
      </w:r>
      <w:r w:rsidRPr="00684746">
        <w:rPr>
          <w:rFonts w:ascii="w_Badr" w:eastAsia="Times New Roman" w:hAnsi="w_Badr" w:cs="w_Badr" w:hint="cs"/>
          <w:color w:val="242887"/>
          <w:sz w:val="24"/>
          <w:rtl/>
          <w:lang w:bidi="fa-IR"/>
        </w:rPr>
        <w:t xml:space="preserve"> </w:t>
      </w:r>
    </w:p>
    <w:p w:rsidR="00710E51" w:rsidRPr="00710E51" w:rsidRDefault="00710E51" w:rsidP="00710E51">
      <w:pPr>
        <w:spacing w:after="0" w:line="240" w:lineRule="auto"/>
        <w:jc w:val="both"/>
        <w:rPr>
          <w:rFonts w:ascii="w_Badr" w:eastAsia="Times New Roman" w:hAnsi="w_Badr" w:cs="w_Badr"/>
          <w:color w:val="242887"/>
          <w:sz w:val="24"/>
          <w:rtl/>
          <w:lang w:bidi="fa-IR"/>
        </w:rPr>
      </w:pPr>
      <w:r w:rsidRPr="00710E51">
        <w:rPr>
          <w:rFonts w:ascii="w_Badr" w:eastAsia="Times New Roman" w:hAnsi="w_Badr" w:cs="w_Badr" w:hint="cs"/>
          <w:color w:val="242887"/>
          <w:sz w:val="24"/>
          <w:rtl/>
          <w:lang w:bidi="fa-IR"/>
        </w:rPr>
        <w:t>به اندازه كافى براى بازداشتن از بديها اخبار (انبيا و امّته</w:t>
      </w:r>
      <w:r>
        <w:rPr>
          <w:rFonts w:ascii="w_Badr" w:eastAsia="Times New Roman" w:hAnsi="w_Badr" w:cs="w_Badr" w:hint="cs"/>
          <w:color w:val="242887"/>
          <w:sz w:val="24"/>
          <w:rtl/>
          <w:lang w:bidi="fa-IR"/>
        </w:rPr>
        <w:t xml:space="preserve">اى پيشين) به آنان رسيده است! </w:t>
      </w:r>
      <w:r w:rsidRPr="00710E51">
        <w:rPr>
          <w:rFonts w:ascii="w_Badr" w:eastAsia="Times New Roman" w:hAnsi="w_Badr" w:cs="w_Badr" w:hint="cs"/>
          <w:color w:val="242887"/>
          <w:sz w:val="24"/>
          <w:rtl/>
          <w:lang w:bidi="fa-IR"/>
        </w:rPr>
        <w:t xml:space="preserve">اين آيات، حكمت بالغه الهى است؛ امّا انذارها (براى افراد لجوج) فايده نمى‏دهد! </w:t>
      </w:r>
    </w:p>
    <w:p w:rsidR="00710E51" w:rsidRDefault="001B5999" w:rsidP="00710E51">
      <w:pPr>
        <w:spacing w:after="0" w:line="240" w:lineRule="auto"/>
        <w:jc w:val="both"/>
        <w:rPr>
          <w:rFonts w:ascii="w_Badr" w:eastAsia="Times New Roman" w:hAnsi="w_Badr" w:cs="w_Badr" w:hint="cs"/>
          <w:color w:val="242887"/>
          <w:sz w:val="24"/>
          <w:rtl/>
          <w:lang w:bidi="fa-IR"/>
        </w:rPr>
      </w:pPr>
      <w:r>
        <w:rPr>
          <w:rFonts w:ascii="w_Badr" w:eastAsia="Times New Roman" w:hAnsi="w_Badr" w:cs="w_Badr" w:hint="cs"/>
          <w:color w:val="242887"/>
          <w:sz w:val="24"/>
          <w:rtl/>
          <w:lang w:bidi="fa-IR"/>
        </w:rPr>
        <w:t>خاتمه:</w:t>
      </w:r>
    </w:p>
    <w:p w:rsidR="00792F66" w:rsidRPr="001B5999" w:rsidRDefault="001B5999" w:rsidP="00792F66">
      <w:pPr>
        <w:spacing w:after="0" w:line="240" w:lineRule="auto"/>
        <w:jc w:val="both"/>
        <w:rPr>
          <w:rFonts w:ascii="w_Badr" w:eastAsia="Times New Roman" w:hAnsi="w_Badr" w:cs="w_Badr"/>
          <w:color w:val="242887"/>
          <w:sz w:val="24"/>
          <w:lang w:bidi="fa-IR"/>
        </w:rPr>
      </w:pPr>
      <w:r>
        <w:rPr>
          <w:rFonts w:ascii="w_Badr" w:eastAsia="Times New Roman" w:hAnsi="w_Badr" w:cs="w_Badr" w:hint="cs"/>
          <w:color w:val="242887"/>
          <w:sz w:val="24"/>
          <w:rtl/>
          <w:lang w:bidi="fa-IR"/>
        </w:rPr>
        <w:t xml:space="preserve">در پایان کتاب به حرزی از امام موسی کاظم علیه السلام به اتمام می‌رسد. در رابطه با این حرز آمده است کسی که آن را در روز با نیتی خالص و با حالی صادق بخواند خداوند او را از هر محذور و آسیبی مصون می‌دارد و اگر دارای محنتی باشد از آن رهایش می سازد و از شر آن کفایتش می‌کند و کسی که نمی‌تواند آن را به نیکویی قرائت کند </w:t>
      </w:r>
      <w:r w:rsidR="00792F66">
        <w:rPr>
          <w:rFonts w:ascii="w_Badr" w:eastAsia="Times New Roman" w:hAnsi="w_Badr" w:cs="w_Badr" w:hint="cs"/>
          <w:color w:val="242887"/>
          <w:sz w:val="24"/>
          <w:rtl/>
          <w:lang w:bidi="fa-IR"/>
        </w:rPr>
        <w:lastRenderedPageBreak/>
        <w:t>متبرکا با خود داشته باشد تا خداوند خواص آن را برایش عطا فرماید. زیرا خداوند ولیّ‌ امور و بر آن تواناست. و آن دعا</w:t>
      </w:r>
      <w:r w:rsidR="00792F66">
        <w:rPr>
          <w:rStyle w:val="FootnoteReference"/>
          <w:rFonts w:ascii="w_Badr" w:eastAsia="Times New Roman" w:hAnsi="w_Badr" w:cs="w_Badr"/>
          <w:color w:val="242887"/>
          <w:sz w:val="24"/>
          <w:rtl/>
          <w:lang w:bidi="fa-IR"/>
        </w:rPr>
        <w:footnoteReference w:id="184"/>
      </w:r>
      <w:r w:rsidR="00792F66">
        <w:rPr>
          <w:rFonts w:ascii="w_Badr" w:eastAsia="Times New Roman" w:hAnsi="w_Badr" w:cs="w_Badr" w:hint="cs"/>
          <w:color w:val="242887"/>
          <w:sz w:val="24"/>
          <w:rtl/>
          <w:lang w:bidi="fa-IR"/>
        </w:rPr>
        <w:t xml:space="preserve"> چنین است:</w:t>
      </w:r>
    </w:p>
    <w:p w:rsidR="00792F66" w:rsidRDefault="001B5999" w:rsidP="00792F66">
      <w:pPr>
        <w:spacing w:after="0" w:line="240" w:lineRule="auto"/>
        <w:jc w:val="both"/>
        <w:rPr>
          <w:rFonts w:ascii="w_Badr" w:eastAsia="Times New Roman" w:hAnsi="w_Badr" w:cs="w_Badr" w:hint="cs"/>
          <w:color w:val="242887"/>
          <w:sz w:val="24"/>
          <w:rtl/>
          <w:lang w:bidi="fa-IR"/>
        </w:rPr>
      </w:pPr>
      <w:r w:rsidRPr="001B5999">
        <w:rPr>
          <w:rFonts w:ascii="w_Badr" w:eastAsia="Times New Roman" w:hAnsi="w_Badr" w:cs="w_Badr" w:hint="cs"/>
          <w:color w:val="242887"/>
          <w:sz w:val="24"/>
          <w:rtl/>
          <w:lang w:bidi="fa-IR"/>
        </w:rPr>
        <w:t xml:space="preserve"> بِسْمِ اللَّهِ الرَّحْمَنِ الرَّحِيمِ‏ </w:t>
      </w:r>
    </w:p>
    <w:p w:rsidR="00792F66" w:rsidRDefault="001B5999" w:rsidP="00792F66">
      <w:pPr>
        <w:spacing w:after="0" w:line="240" w:lineRule="auto"/>
        <w:jc w:val="both"/>
        <w:rPr>
          <w:rFonts w:ascii="w_Badr" w:eastAsia="Times New Roman" w:hAnsi="w_Badr" w:cs="w_Badr" w:hint="cs"/>
          <w:color w:val="242887"/>
          <w:sz w:val="24"/>
          <w:rtl/>
          <w:lang w:bidi="fa-IR"/>
        </w:rPr>
      </w:pPr>
      <w:r w:rsidRPr="001B5999">
        <w:rPr>
          <w:rFonts w:ascii="w_Badr" w:eastAsia="Times New Roman" w:hAnsi="w_Badr" w:cs="w_Badr" w:hint="cs"/>
          <w:color w:val="242887"/>
          <w:sz w:val="24"/>
          <w:rtl/>
          <w:lang w:bidi="fa-IR"/>
        </w:rPr>
        <w:t xml:space="preserve">اللَّهُ أَكْبَرُ اللَّهُ أَكْبَرُ اللَّهُ أَكْبَرُ أَعْلَى وَ أَجَلُّ مِمَّا أَخَافُ وَ أَحْذَرُ وَ أَسْتَجِيرُ بِاللَّهِ </w:t>
      </w:r>
      <w:r w:rsidR="00792F66">
        <w:rPr>
          <w:rFonts w:ascii="w_Badr" w:eastAsia="Times New Roman" w:hAnsi="w_Badr" w:cs="w_Badr" w:hint="cs"/>
          <w:color w:val="242887"/>
          <w:sz w:val="24"/>
          <w:rtl/>
          <w:lang w:bidi="fa-IR"/>
        </w:rPr>
        <w:t>(</w:t>
      </w:r>
      <w:r w:rsidRPr="001B5999">
        <w:rPr>
          <w:rFonts w:ascii="w_Badr" w:eastAsia="Times New Roman" w:hAnsi="w_Badr" w:cs="w_Badr" w:hint="cs"/>
          <w:color w:val="242887"/>
          <w:sz w:val="24"/>
          <w:rtl/>
          <w:lang w:bidi="fa-IR"/>
        </w:rPr>
        <w:t>يَقُولُهَا ثَلَاثَ مَرَّاتٍ</w:t>
      </w:r>
      <w:r w:rsidR="00792F66">
        <w:rPr>
          <w:rFonts w:ascii="w_Badr" w:eastAsia="Times New Roman" w:hAnsi="w_Badr" w:cs="w_Badr" w:hint="cs"/>
          <w:color w:val="242887"/>
          <w:sz w:val="24"/>
          <w:rtl/>
          <w:lang w:bidi="fa-IR"/>
        </w:rPr>
        <w:t>)</w:t>
      </w:r>
      <w:r w:rsidRPr="001B5999">
        <w:rPr>
          <w:rFonts w:ascii="w_Badr" w:eastAsia="Times New Roman" w:hAnsi="w_Badr" w:cs="w_Badr" w:hint="cs"/>
          <w:color w:val="242887"/>
          <w:sz w:val="24"/>
          <w:rtl/>
          <w:lang w:bidi="fa-IR"/>
        </w:rPr>
        <w:t xml:space="preserve"> </w:t>
      </w:r>
    </w:p>
    <w:p w:rsidR="00792F66" w:rsidRDefault="001B5999" w:rsidP="00792F66">
      <w:pPr>
        <w:spacing w:after="0" w:line="240" w:lineRule="auto"/>
        <w:jc w:val="both"/>
        <w:rPr>
          <w:rFonts w:ascii="w_Badr" w:eastAsia="Times New Roman" w:hAnsi="w_Badr" w:cs="w_Badr" w:hint="cs"/>
          <w:color w:val="242887"/>
          <w:sz w:val="24"/>
          <w:rtl/>
          <w:lang w:bidi="fa-IR"/>
        </w:rPr>
      </w:pPr>
      <w:r w:rsidRPr="001B5999">
        <w:rPr>
          <w:rFonts w:ascii="w_Badr" w:eastAsia="Times New Roman" w:hAnsi="w_Badr" w:cs="w_Badr" w:hint="cs"/>
          <w:color w:val="242887"/>
          <w:sz w:val="24"/>
          <w:rtl/>
          <w:lang w:bidi="fa-IR"/>
        </w:rPr>
        <w:t xml:space="preserve">عَزَّ جَارُ اللَّهِ وَ جَلَّ ثَنَاءُ اللَّهِ وَ لَا إِلَهَ إِلَّا اللَّهُ وَحْدَهُ لَا شَرِيكَ لَهُ وَ صَلَّى اللَّهُ عَلَى مُحَمَّدٍ وَ آلِهِ </w:t>
      </w:r>
    </w:p>
    <w:p w:rsidR="00792F66" w:rsidRDefault="001B5999" w:rsidP="00792F66">
      <w:pPr>
        <w:spacing w:after="0" w:line="240" w:lineRule="auto"/>
        <w:jc w:val="both"/>
        <w:rPr>
          <w:rFonts w:ascii="w_Badr" w:eastAsia="Times New Roman" w:hAnsi="w_Badr" w:cs="w_Badr" w:hint="cs"/>
          <w:color w:val="242887"/>
          <w:sz w:val="24"/>
          <w:rtl/>
          <w:lang w:bidi="fa-IR"/>
        </w:rPr>
      </w:pPr>
      <w:r w:rsidRPr="001B5999">
        <w:rPr>
          <w:rFonts w:ascii="w_Badr" w:eastAsia="Times New Roman" w:hAnsi="w_Badr" w:cs="w_Badr" w:hint="cs"/>
          <w:color w:val="242887"/>
          <w:sz w:val="24"/>
          <w:rtl/>
          <w:lang w:bidi="fa-IR"/>
        </w:rPr>
        <w:t xml:space="preserve">اللَّهُمَ‏ احْرُسْنِي‏ بِعَيْنِكَ‏ الَّتِي‏ لَا تَنَامُ وَ اكْنُفْنِي بِرُكْنِكَ الَّذِي لَا يُرَامُ وَ اغْفِرْ لِي بِقُدْرَتِكَ فَأَنْتَ رَجَائِي </w:t>
      </w:r>
    </w:p>
    <w:p w:rsidR="00792F66" w:rsidRDefault="001B5999" w:rsidP="00792F66">
      <w:pPr>
        <w:spacing w:after="0" w:line="240" w:lineRule="auto"/>
        <w:jc w:val="both"/>
        <w:rPr>
          <w:rFonts w:ascii="w_Badr" w:eastAsia="Times New Roman" w:hAnsi="w_Badr" w:cs="w_Badr" w:hint="cs"/>
          <w:color w:val="242887"/>
          <w:sz w:val="24"/>
          <w:rtl/>
          <w:lang w:bidi="fa-IR"/>
        </w:rPr>
      </w:pPr>
      <w:r w:rsidRPr="001B5999">
        <w:rPr>
          <w:rFonts w:ascii="w_Badr" w:eastAsia="Times New Roman" w:hAnsi="w_Badr" w:cs="w_Badr" w:hint="cs"/>
          <w:color w:val="242887"/>
          <w:sz w:val="24"/>
          <w:rtl/>
          <w:lang w:bidi="fa-IR"/>
        </w:rPr>
        <w:t xml:space="preserve">رَبِّ كَمْ مِنْ نِعْمَةٍ أَنْعَمْتَ بِهَا عَلَيَّ قَلَّ لَكَ عِنْدَهَا شُكْرِي وَ كَمْ مِنْ بَلِيَّةٍ ابْتَلَيْتَنِي بِهَا قَلَّ لَكَ عِنْدَهَا صَبْرِي فَيَا مَنْ قَلَّ عِنْدَ نِعَمِهِ شُكْرِي فَلَمْ يَحْرِمْنِي وَ يَا مَنْ قَلَّ عِنْدَ بَلِيَّتِهِ صَبْرِي فَلَمْ يَخْذُلْنِي وَ يَا مَنْ رَآنِي عَلَى الْخَطَايَا فَلَمْ يَفْضَحْنِي يَا ذَا الْمَعْرُوفِ الَّذِي لَا يَنْقَضِي أَبَداً يَا ذَا النِّعَمِ الَّتِي لَا تُحْصَى عَدَداً صَلِّ عَلَى مُحَمَّدٍ وَ آلِ مُحَمَّدٍ </w:t>
      </w:r>
    </w:p>
    <w:p w:rsidR="00792F66" w:rsidRDefault="001B5999" w:rsidP="00792F66">
      <w:pPr>
        <w:spacing w:after="0" w:line="240" w:lineRule="auto"/>
        <w:jc w:val="both"/>
        <w:rPr>
          <w:rFonts w:ascii="w_Badr" w:eastAsia="Times New Roman" w:hAnsi="w_Badr" w:cs="w_Badr" w:hint="cs"/>
          <w:color w:val="242887"/>
          <w:sz w:val="24"/>
          <w:rtl/>
          <w:lang w:bidi="fa-IR"/>
        </w:rPr>
      </w:pPr>
      <w:r w:rsidRPr="001B5999">
        <w:rPr>
          <w:rFonts w:ascii="w_Badr" w:eastAsia="Times New Roman" w:hAnsi="w_Badr" w:cs="w_Badr" w:hint="cs"/>
          <w:color w:val="242887"/>
          <w:sz w:val="24"/>
          <w:rtl/>
          <w:lang w:bidi="fa-IR"/>
        </w:rPr>
        <w:t xml:space="preserve">اللَّهُمَّ بِكَ أَدْفَعُ وَ أَدْرَأُ فِي نَحْرِهِ وَ أَسْتَعِيذُ بِكَ مِنْ شَرِّهِ </w:t>
      </w:r>
    </w:p>
    <w:p w:rsidR="00792F66" w:rsidRDefault="001B5999" w:rsidP="00792F66">
      <w:pPr>
        <w:spacing w:after="0" w:line="240" w:lineRule="auto"/>
        <w:jc w:val="both"/>
        <w:rPr>
          <w:rFonts w:ascii="w_Badr" w:eastAsia="Times New Roman" w:hAnsi="w_Badr" w:cs="w_Badr" w:hint="cs"/>
          <w:color w:val="242887"/>
          <w:sz w:val="24"/>
          <w:rtl/>
          <w:lang w:bidi="fa-IR"/>
        </w:rPr>
      </w:pPr>
      <w:r w:rsidRPr="001B5999">
        <w:rPr>
          <w:rFonts w:ascii="w_Badr" w:eastAsia="Times New Roman" w:hAnsi="w_Badr" w:cs="w_Badr" w:hint="cs"/>
          <w:color w:val="242887"/>
          <w:sz w:val="24"/>
          <w:rtl/>
          <w:lang w:bidi="fa-IR"/>
        </w:rPr>
        <w:t>اللَّهُمَّ أَعِنِّي عَلَى دِينِي بِدُنْيَايَ وَ عَلَى آخِرَتِي بِتَقْوَايَ وَ احْفَظْنِي فِيمَا غِبْتُ عَنْهُ وَ لَا تَكِلْنِي إِلَى نَفْسِي فِي مَا حَضَرْتُهُ يَا مَنْ لَا تَضُرُّهُ الذُّنُوبُ وَ لَا تَنْفَعُهُ [تَنْقُصُهُ‏] الْمَغْفِرَةُ اغْفِرْ لِي مَا لَا يَضُرُّكَ وَ أَعْطِنِي مَا لَا يَنْفَعُكَ إِنَّكَ أَنْتَ وَهَّابٌ أَسْأَلُكَ فَرَجاً قَرِيباً وَ مَخْرَجاً رَحِيباً وَ رِزْقاً وَاسِعاً وَ صَبْراً جَمِيلًا وَ عَافِيَةً مِنْ جَمِيعِ الْبَلَايَا إِنَّكَ عَلى‏ كُلِ</w:t>
      </w:r>
      <w:r w:rsidR="00792F66">
        <w:rPr>
          <w:rFonts w:ascii="w_Badr" w:eastAsia="Times New Roman" w:hAnsi="w_Badr" w:cs="w_Badr" w:hint="cs"/>
          <w:color w:val="242887"/>
          <w:sz w:val="24"/>
          <w:rtl/>
          <w:lang w:bidi="fa-IR"/>
        </w:rPr>
        <w:t xml:space="preserve"> </w:t>
      </w:r>
      <w:r w:rsidRPr="001B5999">
        <w:rPr>
          <w:rFonts w:ascii="w_Badr" w:eastAsia="Times New Roman" w:hAnsi="w_Badr" w:cs="w_Badr" w:hint="cs"/>
          <w:color w:val="242887"/>
          <w:sz w:val="24"/>
          <w:rtl/>
          <w:lang w:bidi="fa-IR"/>
        </w:rPr>
        <w:t xml:space="preserve">شَيْ‏ءٍ قَدِيرٌ </w:t>
      </w:r>
    </w:p>
    <w:p w:rsidR="00792F66" w:rsidRDefault="001B5999" w:rsidP="00792F66">
      <w:pPr>
        <w:spacing w:after="0" w:line="240" w:lineRule="auto"/>
        <w:jc w:val="both"/>
        <w:rPr>
          <w:rFonts w:ascii="w_Badr" w:eastAsia="Times New Roman" w:hAnsi="w_Badr" w:cs="w_Badr" w:hint="cs"/>
          <w:color w:val="242887"/>
          <w:sz w:val="24"/>
          <w:rtl/>
          <w:lang w:bidi="fa-IR"/>
        </w:rPr>
      </w:pPr>
      <w:r w:rsidRPr="001B5999">
        <w:rPr>
          <w:rFonts w:ascii="w_Badr" w:eastAsia="Times New Roman" w:hAnsi="w_Badr" w:cs="w_Badr" w:hint="cs"/>
          <w:color w:val="242887"/>
          <w:sz w:val="24"/>
          <w:rtl/>
          <w:lang w:bidi="fa-IR"/>
        </w:rPr>
        <w:t xml:space="preserve">اللَّهُمَّ إِنِّي أَسْأَلُكَ الْعَفْوَ وَ الْعَافِيَةَ وَ الْأَمْنَ وَ الصِّحَّةَ وَ الصَّبْرَ وَ دَوَامَ الْعَافِيَةِ وَ الشُّكْرَ عَلَى الْعَافِيَةِ وَ أَسْأَلُكَ أَنْ تُصَلِّيَ عَلَى مُحَمَّدٍ وَ آلِ مُحَمَّدٍ وَ أَنْ تُلْبِسَنِي عَافِيَتَكَ فِي دِينِي وَ نَفْسِي وَ أَهْلِي وَ مَالِي وَ إِخْوَانِي مِنَ الْمُؤْمِنِينَ وَ الْمُؤْمِنَاتِ وَ جَمِيعِ مَا أَنْعَمْتَ بِهِ عَلَيَّ وَ أَسْتَوْدِعُكَ ذَلِكَ كُلَّهُ يَا رَبِّ وَ أَسْأَلُكَ أَنْ تَجْعَلَنِي فِي كَنَفِكَ وَ فِي جِوَارِكَ وَ فِي حِفْظِكَ وَ حِرْزِكَ وَ عِيَاذِكَ عَزَّ جَارُكَ وَ جَلَّ ثَنَاؤُكَ وَ لَا إِلَهَ غَيْرُكَ </w:t>
      </w:r>
    </w:p>
    <w:p w:rsidR="00792F66" w:rsidRDefault="001B5999" w:rsidP="00792F66">
      <w:pPr>
        <w:spacing w:after="0" w:line="240" w:lineRule="auto"/>
        <w:jc w:val="both"/>
        <w:rPr>
          <w:rFonts w:ascii="w_Badr" w:eastAsia="Times New Roman" w:hAnsi="w_Badr" w:cs="w_Badr" w:hint="cs"/>
          <w:color w:val="242887"/>
          <w:sz w:val="24"/>
          <w:rtl/>
          <w:lang w:bidi="fa-IR"/>
        </w:rPr>
      </w:pPr>
      <w:r w:rsidRPr="001B5999">
        <w:rPr>
          <w:rFonts w:ascii="w_Badr" w:eastAsia="Times New Roman" w:hAnsi="w_Badr" w:cs="w_Badr" w:hint="cs"/>
          <w:color w:val="242887"/>
          <w:sz w:val="24"/>
          <w:rtl/>
          <w:lang w:bidi="fa-IR"/>
        </w:rPr>
        <w:lastRenderedPageBreak/>
        <w:t xml:space="preserve">اللَّهُمَّ فَرِّغْ قَلْبِي لِمَحَبَّتِكَ وَ ذِكْرِكَ وَ انْعَشْهُ لِخَوْفِكَ أَيَّامَ حَيَاتِي كُلَّهَا وَ اجْعَلْ زَادِي مِنَ الدُّنْيَا تَقْوَاكَ وَ هَبْ لِي قُوَّةً أَحْتَمِلُ بِهَا جَمِيعَ طَاعَتِكَ وَ أَعْمَلُ بِهَا جَمِيعَ مَرْضَاتِكَ وَ اجْعَلْ فِرَارِي إِلَيْكَ وَ رَغْبَتِي فِي مَا عِنْدَكَ وَ الْبَسْ قَلْبِي الْوَحْشَةَ مِنْ شِرَارِ خَلْقِكَ وَ الْأُنْسَ بِأَوْلِيَائِكَ وَ أَهْلِ طَاعَتِكَ وَ لَا تَجْعَلْ لِفَاجِرٍ وَ لَا لِكَافِرٍ عَلَيَّ مِنَّةً وَ لَا لَهُ عِنْدِي يَداً وَ لَا لِي إِلَيْهِ حَاجَةً إِلَهِي قَدْ تَرَى مَكَانِي وَ تَسْمَعُ كَلَامِي وَ تَعْلَمُ سِرِّي وَ عَلَانِيَتِي لَا يَخْفَى عَلَيْكَ شَيْ‏ءٌ مِنْ أَمْرِي يَا مَنْ لَا يَصِفُهُ نَعْتُ النَّاعِتِينَ وَ يَا مَنْ لَا يُجَاوِزُهُ رَجَاءُ الرَّاجِينَ يَا مَنْ لَا يَضِيعُ لَدَيْهِ أَجْرُ الْمُحْسِنِينَ يَا مَنْ قَرُبَتْ نُصْرَتُهُ مِنَ الْمَظْلُومِينَ يَا مَنْ بَعُدَ عَوْنُهُ عَنِ الظَّالِمِينَ قَدْ عَلِمْتَ مَا نَالَنِي مِنْ فُلَانٍ مِمَّا حَظَرْتَ وَ انْتَهَكَ مِنِّي مَا حَجَرْتَ بَطَراً فِي نِعْمَتِكَ عِنْدَهُ وَ اغْتِرَاراً بِسَتْرِكَ عَلَيْهِ </w:t>
      </w:r>
    </w:p>
    <w:p w:rsidR="00792F66" w:rsidRDefault="001B5999" w:rsidP="00792F66">
      <w:pPr>
        <w:spacing w:after="0" w:line="240" w:lineRule="auto"/>
        <w:jc w:val="both"/>
        <w:rPr>
          <w:rFonts w:ascii="w_Badr" w:eastAsia="Times New Roman" w:hAnsi="w_Badr" w:cs="w_Badr" w:hint="cs"/>
          <w:color w:val="242887"/>
          <w:sz w:val="24"/>
          <w:rtl/>
          <w:lang w:bidi="fa-IR"/>
        </w:rPr>
      </w:pPr>
      <w:r w:rsidRPr="001B5999">
        <w:rPr>
          <w:rFonts w:ascii="w_Badr" w:eastAsia="Times New Roman" w:hAnsi="w_Badr" w:cs="w_Badr" w:hint="cs"/>
          <w:color w:val="242887"/>
          <w:sz w:val="24"/>
          <w:rtl/>
          <w:lang w:bidi="fa-IR"/>
        </w:rPr>
        <w:t xml:space="preserve">اللَّهُمَّ فَخُذْهُ عَنْ ظُلْمِي بِعِزَّتِكَ وَ افْلُلْ حَدَّهُ عَنِّي بِقُدْرَتِكَ وَ اجْعَلْ لَهُ شُغُلًا فِيمَا يَلِيهِ وَ عَجْزاً عَمَّا يَنْوِيهِ </w:t>
      </w:r>
    </w:p>
    <w:p w:rsidR="00792F66" w:rsidRDefault="001B5999" w:rsidP="00792F66">
      <w:pPr>
        <w:spacing w:after="0" w:line="240" w:lineRule="auto"/>
        <w:jc w:val="both"/>
        <w:rPr>
          <w:rFonts w:ascii="w_Badr" w:eastAsia="Times New Roman" w:hAnsi="w_Badr" w:cs="w_Badr" w:hint="cs"/>
          <w:color w:val="242887"/>
          <w:sz w:val="24"/>
          <w:rtl/>
          <w:lang w:bidi="fa-IR"/>
        </w:rPr>
      </w:pPr>
      <w:r w:rsidRPr="001B5999">
        <w:rPr>
          <w:rFonts w:ascii="w_Badr" w:eastAsia="Times New Roman" w:hAnsi="w_Badr" w:cs="w_Badr" w:hint="cs"/>
          <w:color w:val="242887"/>
          <w:sz w:val="24"/>
          <w:rtl/>
          <w:lang w:bidi="fa-IR"/>
        </w:rPr>
        <w:t xml:space="preserve">اللَّهُمَّ لَا تُسَوِّغْهُ ظُلْمِي وَ أَحْسِنْ عَلَيْهِ عَوْنِي وَ اعْصِمْنِي مِنْ مِثْلِ فِعَالِهِ وَ لَا تَجْعَلْنِي بِمِثْلِ حَالِهِ يَا أَرْحَمَ الرَّاحِمِينَ </w:t>
      </w:r>
    </w:p>
    <w:p w:rsidR="00792F66" w:rsidRDefault="001B5999" w:rsidP="00792F66">
      <w:pPr>
        <w:spacing w:after="0" w:line="240" w:lineRule="auto"/>
        <w:jc w:val="both"/>
        <w:rPr>
          <w:rFonts w:ascii="w_Badr" w:eastAsia="Times New Roman" w:hAnsi="w_Badr" w:cs="w_Badr" w:hint="cs"/>
          <w:color w:val="242887"/>
          <w:sz w:val="24"/>
          <w:rtl/>
          <w:lang w:bidi="fa-IR"/>
        </w:rPr>
      </w:pPr>
      <w:r w:rsidRPr="001B5999">
        <w:rPr>
          <w:rFonts w:ascii="w_Badr" w:eastAsia="Times New Roman" w:hAnsi="w_Badr" w:cs="w_Badr" w:hint="cs"/>
          <w:color w:val="242887"/>
          <w:sz w:val="24"/>
          <w:rtl/>
          <w:lang w:bidi="fa-IR"/>
        </w:rPr>
        <w:t>اللَّهُمَّ إِنِّي اسْتَجَرْتُ بِكَ وَ تَوَكَّلْتُ عَلَيْكَ وَ فَوَّضْتُ أَمْرِي إِلَيْكَ وَ أَلْجَأْتُ ظَهْرِي إِلَيْكَ وَ ضَعْفَ رُكْنِي إِلَى قُوَّتِكَ مُسْتَجِيراً بِكَ مِنْ ذِي التَّعَزُّزِ عَلَيَّ وَ الْقُوَّةِ عَلَى ضَيْمِي فَإِنِّي فِي جِوَارِكَ فَلَا ضَيْمَ عَلَى جَارِكَ رَبِّ فَاقْهَرْ عَنِّي قَاهِرِي وَ أَوْهِنْ عَنِّي مُسْتَوْهِنِي بِعِزَّتِكَ وَ اقْبِضْ عَنِّي ضَائِمِي بِقِسْطِكَ وَ خُذْ لِي مِمَّنْ ظَلَمَنِي بِعَدْلِكَ رَبِّ فَأَعِذْنِي بِعِيَاذِكَ فَبِعِيَاذِكَ امْتَنَعَ عَائِذُكَ وَ أَدْخِلْنِي فِي جِوَارِكَ عَزَّ جَارُكَ وَ جَلَّ ثَنَاؤُكَ وَ لَا إِلَهَ غَيْرُكَ وَ</w:t>
      </w:r>
      <w:r w:rsidR="00792F66">
        <w:rPr>
          <w:rFonts w:ascii="w_Badr" w:eastAsia="Times New Roman" w:hAnsi="w_Badr" w:cs="w_Badr" w:hint="cs"/>
          <w:color w:val="242887"/>
          <w:sz w:val="24"/>
          <w:rtl/>
          <w:lang w:bidi="fa-IR"/>
        </w:rPr>
        <w:t xml:space="preserve"> </w:t>
      </w:r>
      <w:r w:rsidRPr="001B5999">
        <w:rPr>
          <w:rFonts w:ascii="w_Badr" w:eastAsia="Times New Roman" w:hAnsi="w_Badr" w:cs="w_Badr" w:hint="cs"/>
          <w:color w:val="242887"/>
          <w:sz w:val="24"/>
          <w:rtl/>
          <w:lang w:bidi="fa-IR"/>
        </w:rPr>
        <w:t xml:space="preserve">أَسْبِلْ عَلَيَّ سِتْرَكَ فَمَنْ تَسْتُرُهُ فَهُوَ الْآمِنُ الْمُحَصَّنُ الَّذِي لَا يُرَاعُ رَبِّ وَ اضْمُمْنِي فِي ذَلِكَ إِلَى كَنَفِكَ فَمَنْ تَكْنُفُهُ فَهُوَ الْآمِنُ الْمَحْفُوظُ لَا حَوْلَ وَ لَا قُوَّةَ وَ لَا حِيلَةَ إِلَّا بِاللَّهِ- الَّذِي لَمْ يَتَّخِذْ صَاحِبَةً وَ لَا وَلَداً وَ لَمْ يَكُنْ لَهُ شَرِيكٌ فِي الْمُلْكِ وَ لَمْ يَكُنْ لَهُ وَلِيٌّ مِنَ الذُّلِّ وَ كَبِّرْهُ تَكْبِيراً- مَنْ يَكُنْ ذَا حِيلَةٍ فِي نَفْسِهِ أَوْ حَوْلٍ بِتَقَلُّبِهِ أَوْ قُوَّةٍ فِي أَمْرِهِ بِشَيْ‏ءٍ سِوَى اللَّهِ فَإِنَّ حَوْلِي وَ قُوَّتِي وَ كُلَّ حِيلَتِي بِاللَّهِ الْوَاحِدِ الْأَحَدِ الصَّمَدِ الَّذِي‏ لَمْ يَلِدْ وَ لَمْ يُولَدْ وَ لَمْ يَكُنْ لَهُ كُفُواً أَحَدٌ وَ كُلُّ ذِي مُلْكٍ فَمَمْلُوكٌ لِلَّهِ وَ كُلُّ قَوِيٍّ ضَعِيفٌ عِنْدَ قُوَّةِ اللَّهِ وَ كُلُّ ذِي عِزٍّ فَغَالِبُهُ اللَّهُ وَ كُلُّ شَيْ‏ءٍ فِي قَبْضَةِ اللَّهِ- ذَلَّ كُلُّ عَزِيزٍ لِبَطْشِ اللَّهِ صَغُرَ كُلُّ عَظِيمٍ عِنْدَ عَظَمَةِ اللَّهِ خَضَعَ كُلُّ جَبَّارٍ عِنْدَ </w:t>
      </w:r>
      <w:r w:rsidRPr="001B5999">
        <w:rPr>
          <w:rFonts w:ascii="w_Badr" w:eastAsia="Times New Roman" w:hAnsi="w_Badr" w:cs="w_Badr" w:hint="cs"/>
          <w:color w:val="242887"/>
          <w:sz w:val="24"/>
          <w:rtl/>
          <w:lang w:bidi="fa-IR"/>
        </w:rPr>
        <w:lastRenderedPageBreak/>
        <w:t xml:space="preserve">سُلْطَانِ اللَّهِ وَ اسْتَظْهَرْتُ وَ اسْتَطَلْتُ عَلَى كُلِّ عَدُوٍّ لِي بِتَوَلِّي اللَّهِ دَرَأْتُ فِي نَحْرِ كُلِّ عَادٍ عَلَيَّ بِاللَّهِ ضَرَبْتُ بِإِذْنِ اللَّهِ بَيْنِي وَ بَيْنَ كُلِّ مُتْرَفٍ ذِي سَوْرَةٍ وَ جَبَّارٍ ذِي نَخْوَةٍ وَ مُتَسَلِّطٍ ذِي قُدْرَةٍ وَ وَالٍ ذِي إِمْرَةٍ وَ مُسْتَعْدٍ ذِي أُبَّهَةٍ وَ عَنِيدٍ ذِي ضَغِينَةٍ وَ عَدُوٍّ ذِي غِيلَةٍ وَ حَاسِدٍ ذِي قُوَّةٍ وَ مَاكِرٍ ذِي مَكِيدَةٍ وَ كُلِّ مُعِينٍ أَوْ مُعَانٍ عَلَيَّ بِمَقَالَةٍ مُغْوِيَةٍ أَوْ سِعَايَةٍ مُسْلِبَةٍ أَوْ حِيلَةٍ مُوذِيَةٍ أَوْ غَائِلَةٍ مُرْدِيَةٍ أَوْ كُلِّ طَاغٍ ذِي كِبْرِيَاءَ أَوْ مُعْجَبٍ ذِي خُيَلَاءَ عَلَى كُلِّ سَبَبٍ وَ بِكُلِّ مَذْهَبٍ فَأَخَذْتُ لِنَفْسِي وَ مَالِي حِجَاباً دُونَهُمْ بِمَا أَنْزَلْتَ مِنْ كِتَابِكَ وَ أَحْكَمْتَ مِنْ وَحْيِكَ الَّذِي لَا يُؤْتَى مِنْ سُورَةٍ بِمِثْلِهِ وَ هُوَ الْحَكَمُ الْعَدْلُ وَ الْكِتَابُ الَّذِي‏ لا يَأْتِيهِ الْباطِلُ مِنْ بَيْنِ يَدَيْهِ وَ لا مِنْ خَلْفِهِ تَنْزِيلٌ مِنْ حَكِيمٍ حَمِيدٍ </w:t>
      </w:r>
    </w:p>
    <w:p w:rsidR="00792F66" w:rsidRDefault="001B5999" w:rsidP="00792F66">
      <w:pPr>
        <w:spacing w:after="0" w:line="240" w:lineRule="auto"/>
        <w:jc w:val="both"/>
        <w:rPr>
          <w:rFonts w:ascii="w_Badr" w:eastAsia="Times New Roman" w:hAnsi="w_Badr" w:cs="w_Badr" w:hint="cs"/>
          <w:color w:val="242887"/>
          <w:sz w:val="24"/>
          <w:rtl/>
          <w:lang w:bidi="fa-IR"/>
        </w:rPr>
      </w:pPr>
      <w:r w:rsidRPr="001B5999">
        <w:rPr>
          <w:rFonts w:ascii="w_Badr" w:eastAsia="Times New Roman" w:hAnsi="w_Badr" w:cs="w_Badr" w:hint="cs"/>
          <w:color w:val="242887"/>
          <w:sz w:val="24"/>
          <w:rtl/>
          <w:lang w:bidi="fa-IR"/>
        </w:rPr>
        <w:t xml:space="preserve">اللَّهُمَّ صَلِّ عَلَى مُحَمَّدٍ وَ آلِ مُحَمَّدٍ وَ اجْعَلْ حَمْدِي لَكَ وَ ثَنَائِي عَلَيْكَ فِي الْعَافِيَةِ وَ الْبَلَاءِ وَ الشِدَّةِ وَ الرَّخَاءِ دَائِماً لَا يَنْقَضِي وَ لَا يَبِيدُ تَوَكَّلْتُ‏ عَلَى الْحَيِّ الَّذِي لا يَمُوتُ‏ </w:t>
      </w:r>
    </w:p>
    <w:p w:rsidR="00792F66" w:rsidRDefault="001B5999" w:rsidP="00792F66">
      <w:pPr>
        <w:spacing w:after="0" w:line="240" w:lineRule="auto"/>
        <w:jc w:val="both"/>
        <w:rPr>
          <w:rFonts w:ascii="w_Badr" w:eastAsia="Times New Roman" w:hAnsi="w_Badr" w:cs="w_Badr" w:hint="cs"/>
          <w:color w:val="242887"/>
          <w:sz w:val="24"/>
          <w:rtl/>
          <w:lang w:bidi="fa-IR"/>
        </w:rPr>
      </w:pPr>
      <w:r w:rsidRPr="001B5999">
        <w:rPr>
          <w:rFonts w:ascii="w_Badr" w:eastAsia="Times New Roman" w:hAnsi="w_Badr" w:cs="w_Badr" w:hint="cs"/>
          <w:color w:val="242887"/>
          <w:sz w:val="24"/>
          <w:rtl/>
          <w:lang w:bidi="fa-IR"/>
        </w:rPr>
        <w:t>اللَّهُمَّ بِكَ أَعُوذُ وَ بِكَ أَصُولُ وَ إِيَّاكَ أَعْبُدُ وَ إِيَّاكَ أَسْتَعِينُ وَ عَلَيْكَ أَتَوَكَّلُ وَ أَدْرَأُ بِكَ فِي نَحْرِ أَعْدَائِي وَ أَسْتَعِينُ بِكَ عَلَيْهِمْ وَ أَسْتَكْفِيكَهُمْ فَاكْفِنِيهِمْ بِمَا شِئْتَ وَ كَيْفَ شِئْتَ وَ مِمَّا شِئْتَ بِحَوْلِكَ وَ قُوَّتِكَ‏ إِنَّكَ عَلى‏ كُلِّ شَيْ‏ءٍ قَدِيرٌ- فَسَيَكْفِيكَهُمُ اللَّهُ وَ هُوَ السَّمِيعُ الْعَلِيمُ‏- قالَ سَنَشُدُّ عَضُدَكَ بِأَخِيكَ وَ نَجْعَلُ لَكُما سُلْطاناً فَلا</w:t>
      </w:r>
      <w:r w:rsidR="00792F66">
        <w:rPr>
          <w:rFonts w:ascii="w_Badr" w:eastAsia="Times New Roman" w:hAnsi="w_Badr" w:cs="w_Badr" w:hint="cs"/>
          <w:color w:val="242887"/>
          <w:sz w:val="24"/>
          <w:rtl/>
          <w:lang w:bidi="fa-IR"/>
        </w:rPr>
        <w:t xml:space="preserve"> </w:t>
      </w:r>
      <w:r w:rsidRPr="001B5999">
        <w:rPr>
          <w:rFonts w:ascii="w_Badr" w:eastAsia="Times New Roman" w:hAnsi="w_Badr" w:cs="w_Badr" w:hint="cs"/>
          <w:color w:val="242887"/>
          <w:sz w:val="24"/>
          <w:rtl/>
          <w:lang w:bidi="fa-IR"/>
        </w:rPr>
        <w:t xml:space="preserve">يَصِلُونَ إِلَيْكُما بِآياتِنا أَنْتُما وَ مَنِ اتَّبَعَكُمَا الْغالِبُونَ‏- لا تَخافا إِنَّنِي مَعَكُما أَسْمَعُ وَ أَرى‏- قالَ اخْسَؤُا فِيها وَ لا تُكَلِّمُونِ‏ أَخَذْتُ بِسَمْعِ مَنْ يُطَالِبُنِي بِالسُّوءِ بِسَمْعِ اللَّهِ وَ بَصَرِهِ وَ قُوَّتِهِ بِقُوَّةِ اللَّهِ وَ حَبْلِهِ الْمَتِينِ وَ سُلْطَانِهِ الْمُبِينِ فَلَيْسَ لَهُمْ عَلَيْنَا سُلْطَانٌ وَ لَا سَبِيلٌ إِنْ شَاءَ اللَّهُ- وَ جَعَلْنا مِنْ بَيْنِ أَيْدِيهِمْ سَدًّا وَ مِنْ خَلْفِهِمْ سَدًّا فَأَغْشَيْناهُمْ فَهُمْ لا يُبْصِرُونَ‏ </w:t>
      </w:r>
    </w:p>
    <w:p w:rsidR="00792F66" w:rsidRDefault="001B5999" w:rsidP="00792F66">
      <w:pPr>
        <w:spacing w:after="0" w:line="240" w:lineRule="auto"/>
        <w:jc w:val="both"/>
        <w:rPr>
          <w:rFonts w:ascii="w_Badr" w:eastAsia="Times New Roman" w:hAnsi="w_Badr" w:cs="w_Badr" w:hint="cs"/>
          <w:color w:val="242887"/>
          <w:sz w:val="24"/>
          <w:rtl/>
          <w:lang w:bidi="fa-IR"/>
        </w:rPr>
      </w:pPr>
      <w:r w:rsidRPr="001B5999">
        <w:rPr>
          <w:rFonts w:ascii="w_Badr" w:eastAsia="Times New Roman" w:hAnsi="w_Badr" w:cs="w_Badr" w:hint="cs"/>
          <w:color w:val="242887"/>
          <w:sz w:val="24"/>
          <w:rtl/>
          <w:lang w:bidi="fa-IR"/>
        </w:rPr>
        <w:t xml:space="preserve">اللَّهُمَّ يَدُكَ فَوْقَ كُلِّ ذِي يَدٍ وَ قُوَّتُكَ أَعَزُّ مِنْ كُلِّ قُوَّةٍ وَ سُلْطَانُكَ أَجَلُّ مِنْ كُلِّ سُلْطَانٍ فَصَلِّ عَلَى مُحَمَّدٍ وَ آلِ مُحَمَّدٍ وَ كُنْ عِنْدَ ظَنِّي فِي مَا لَمْ أَجِدْ فِيهِ مَفْزَعاً غَيْرَكَ وَ لَا مَلْجَأً سِوَاكَ فَإِنَّنِي أَعْلَمُ أَنَّ عَدْلَكَ أَوْسَعُ مِنْ جَوْرِ الْجَبَّارِينَ وَ أَنَّ إِنْصَافَكَ مِنْ وَرَاءِ ظُلْمِ الظَّالِمِينَ صَلِّ عَلَى مُحَمَّدٍ وَ آلِ مُحَمَّدٍ أَجْمَعِينَ وَ أَجِرْنِي مِنْهُمْ يَا أَرْحَمَ الرَّاحِمِينَ أُعِيذُ نَفْسِي وَ دِينِي وَ أَهْلِي وَ مَالِي وَ وُلْدِي وَ مَنْ يَلْحَقُهُ عِنَايَتِي وَ جَمِيعَ نِعَمِ اللَّهِ عِنْدِي بِبِسْمِ اللَّهِ الَّذِي خَضَعَتْ لَهُ الرِّقَابُ وَ بِسْمِ اللَّهِ الَّذِي خَافَتْهُ الصُّدُورُ وَ وَجِلَتْ مِنْهُ النُّفُوسُ وَ بِالاسْمِ الَّذِي نَفَّسَ عَنْ دَاوُدَ كُرْبَتَهُ وَ بِالاسْمِ الَّذِي قَالَ لِلنَّارِ كُونِي بَرْداً وَ سَلاماً عَلى‏ إِبْراهِيمَ. وَ أَرادُوا بِهِ </w:t>
      </w:r>
      <w:r w:rsidRPr="001B5999">
        <w:rPr>
          <w:rFonts w:ascii="w_Badr" w:eastAsia="Times New Roman" w:hAnsi="w_Badr" w:cs="w_Badr" w:hint="cs"/>
          <w:color w:val="242887"/>
          <w:sz w:val="24"/>
          <w:rtl/>
          <w:lang w:bidi="fa-IR"/>
        </w:rPr>
        <w:lastRenderedPageBreak/>
        <w:t xml:space="preserve">كَيْداً فَجَعَلْناهُمُ الْأَخْسَرِينَ‏ وَ بِعَزِيمَةِ اللَّهِ الَّتِي لَا تُحْصَى وَ بِقُدْرَةِ اللَّهِ الْمُسْتَطِيلَةِ عَلَى جَمِيعِ خَلْقِهِ مِنْ شَرِّ فُلَانٍ وَ مِنْ شَرِّ مَا خَلَقَهُ الرَّحْمَنُ وَ مِنْ شَرِّ كَيْدِهِمْ [مَكْرِهِمْ‏] وَ حَوْلِهِمْ وَ قُوَّتِهِمْ وَ حِيلَتِهِمْ- إِنَّكَ عَلى‏ كُلِّ شَيْ‏ءٍ قَدِيرٌ </w:t>
      </w:r>
    </w:p>
    <w:p w:rsidR="00792F66" w:rsidRDefault="001B5999" w:rsidP="00792F66">
      <w:pPr>
        <w:spacing w:after="0" w:line="240" w:lineRule="auto"/>
        <w:jc w:val="both"/>
        <w:rPr>
          <w:rFonts w:ascii="w_Badr" w:eastAsia="Times New Roman" w:hAnsi="w_Badr" w:cs="w_Badr" w:hint="cs"/>
          <w:color w:val="242887"/>
          <w:sz w:val="24"/>
          <w:rtl/>
          <w:lang w:bidi="fa-IR"/>
        </w:rPr>
      </w:pPr>
      <w:r w:rsidRPr="001B5999">
        <w:rPr>
          <w:rFonts w:ascii="w_Badr" w:eastAsia="Times New Roman" w:hAnsi="w_Badr" w:cs="w_Badr" w:hint="cs"/>
          <w:color w:val="242887"/>
          <w:sz w:val="24"/>
          <w:rtl/>
          <w:lang w:bidi="fa-IR"/>
        </w:rPr>
        <w:t xml:space="preserve">اللَّهُمَّ بِكَ أَسْتَعِينُ وَ بِكَ أَسْتَغِيثُ وَ عَلَيْكَ أَتَوَكَّلُ وَ أَنْتَ رَبُّ الْعَرْشِ الْعَظِيمِ اللَّهُمَّ صَلِّ عَلَى مُحَمَّدٍ وَ آلِ مُحَمَّدٍ وَ خَلِّصْنِي مِنْ كُلِّ مُصِيبَةٍ نَزَلَتْ فِي هَذَا الْيَوْمِ وَ فِي هَذِهِ اللَّيْلَةِ وَ فِي جَمِيعِ الْأَيَّامِ وَ اللَّيَالِي مِنَ السَّمَاءِ إِلَى الْأَرْضِ- إِنَّكَ عَلى‏ كُلِّ شَيْ‏ءٍ قَدِيرٌ وَ اجْعَلْ لِي سَهْماً فِي كُلِّ حَسَنَةٍ نَزَلَتْ فِي هَذَا الْيَوْمِ وَ فِي هَذِهِ اللَّيْلَةِ وَ فِي جَمِيعِ اللَّيَالِي وَ الْأَيَّامِ مِنَ السَّمَاءِ إِلَى الْأَرْضِ- إِنَّكَ عَلى‏ كُلِّ شَيْ‏ءٍ قَدِيرٌ </w:t>
      </w:r>
    </w:p>
    <w:p w:rsidR="001B5999" w:rsidRPr="001B5999" w:rsidRDefault="001B5999" w:rsidP="00792F66">
      <w:pPr>
        <w:spacing w:after="0" w:line="240" w:lineRule="auto"/>
        <w:jc w:val="both"/>
        <w:rPr>
          <w:rFonts w:ascii="w_Badr" w:eastAsia="Times New Roman" w:hAnsi="w_Badr" w:cs="w_Badr" w:hint="cs"/>
          <w:color w:val="242887"/>
          <w:sz w:val="24"/>
          <w:rtl/>
          <w:lang w:bidi="fa-IR"/>
        </w:rPr>
      </w:pPr>
      <w:r w:rsidRPr="001B5999">
        <w:rPr>
          <w:rFonts w:ascii="w_Badr" w:eastAsia="Times New Roman" w:hAnsi="w_Badr" w:cs="w_Badr" w:hint="cs"/>
          <w:color w:val="242887"/>
          <w:sz w:val="24"/>
          <w:rtl/>
          <w:lang w:bidi="fa-IR"/>
        </w:rPr>
        <w:t>اللَّهُمَّ بِكَ أَسْتَفْتِحُ وَ بِكَ أَسْتَنْجِحُ وَ بِمُحَمَّدٍ ص إِلَيْكَ أَتَوَجَّهُ وَ بِكِتَابِكَ أَتَوَسَّلُ أَنْ تَلْطُفَ لِي بِلُطْفِكَ الْخَفِيِ‏ إِنَّكَ عَلى‏ كُلِّ شَيْ‏ءٍ قَدِيرٌ-</w:t>
      </w:r>
      <w:r w:rsidR="00792F66">
        <w:rPr>
          <w:rFonts w:ascii="w_Badr" w:eastAsia="Times New Roman" w:hAnsi="w_Badr" w:cs="w_Badr" w:hint="cs"/>
          <w:color w:val="242887"/>
          <w:sz w:val="24"/>
          <w:rtl/>
          <w:lang w:bidi="fa-IR"/>
        </w:rPr>
        <w:t xml:space="preserve"> </w:t>
      </w:r>
      <w:r w:rsidRPr="001B5999">
        <w:rPr>
          <w:rFonts w:ascii="w_Badr" w:eastAsia="Times New Roman" w:hAnsi="w_Badr" w:cs="w_Badr" w:hint="cs"/>
          <w:color w:val="242887"/>
          <w:sz w:val="24"/>
          <w:rtl/>
          <w:lang w:bidi="fa-IR"/>
        </w:rPr>
        <w:t>جَبْرَئِيلُ عَنْ يَمِينِي وَ مِيكَائِيلُ عَنْ شِمَالِي [يَسَارِي‏] وَ إِسْرَافِيلُ أَمَامِي وَ لَا حَوْلَ وَ لَا قُوَّةَ إِلَّا بِاللَّهِ الْعَلِيِّ الْعَظِيمِ خَلْفِي وَ بَيْنَ يَدَيَ‏ لا إِلهَ إِلَّا أَنْتَ سُبْحانَكَ إِنِّي كُنْتُ مِنَ الظَّالِمِينَ‏ وَ صَلَّى اللَّهُ عَلَى مُحَمَّدٍ وَ آلِهِ الطَّاهِرِينَ وَ سَلَّمَ كَثِيراً</w:t>
      </w:r>
    </w:p>
    <w:p w:rsidR="001B5999" w:rsidRDefault="001B5999" w:rsidP="001B5999">
      <w:pPr>
        <w:spacing w:after="0" w:line="240" w:lineRule="auto"/>
        <w:jc w:val="both"/>
        <w:rPr>
          <w:rFonts w:ascii="w_Badr" w:eastAsia="Times New Roman" w:hAnsi="w_Badr" w:cs="w_Badr" w:hint="cs"/>
          <w:color w:val="242887"/>
          <w:sz w:val="24"/>
          <w:rtl/>
          <w:lang w:bidi="fa-IR"/>
        </w:rPr>
      </w:pPr>
    </w:p>
    <w:p w:rsidR="00792F66" w:rsidRPr="001B5999" w:rsidRDefault="00792F66" w:rsidP="00792F66">
      <w:pPr>
        <w:spacing w:after="0" w:line="240" w:lineRule="auto"/>
        <w:ind w:left="2325"/>
        <w:jc w:val="both"/>
        <w:rPr>
          <w:rFonts w:ascii="w_Lotus" w:eastAsia="Times New Roman" w:hAnsi="w_Lotus"/>
          <w:color w:val="242887"/>
          <w:sz w:val="24"/>
          <w:rtl/>
          <w:lang w:bidi="fa-IR"/>
        </w:rPr>
      </w:pPr>
      <w:r w:rsidRPr="00792F66">
        <w:rPr>
          <w:rFonts w:ascii="w_Lotus" w:eastAsia="Times New Roman" w:hAnsi="w_Lotus"/>
          <w:color w:val="242887"/>
          <w:sz w:val="24"/>
          <w:rtl/>
          <w:lang w:bidi="fa-IR"/>
        </w:rPr>
        <w:t xml:space="preserve">کتاب در هفته میلاد حضرت زینب سلام الله علیها در تاریخ 8 اسفند سال 1393 به اتمام رسید. به امید دستگیری و شفاعت از این بانوی بزرگ </w:t>
      </w:r>
      <w:r>
        <w:rPr>
          <w:rFonts w:ascii="w_Lotus" w:eastAsia="Times New Roman" w:hAnsi="w_Lotus" w:hint="cs"/>
          <w:color w:val="242887"/>
          <w:sz w:val="24"/>
          <w:rtl/>
          <w:lang w:bidi="fa-IR"/>
        </w:rPr>
        <w:t xml:space="preserve">که </w:t>
      </w:r>
      <w:r w:rsidRPr="00792F66">
        <w:rPr>
          <w:rFonts w:ascii="w_Lotus" w:eastAsia="Times New Roman" w:hAnsi="w_Lotus"/>
          <w:color w:val="242887"/>
          <w:sz w:val="24"/>
          <w:rtl/>
          <w:lang w:bidi="fa-IR"/>
        </w:rPr>
        <w:t>به شایستگی مربی همه انسان‌ها برای دفع شرور است.</w:t>
      </w:r>
    </w:p>
    <w:p w:rsidR="001B5999" w:rsidRPr="00684746" w:rsidRDefault="001B5999" w:rsidP="00710E51">
      <w:pPr>
        <w:spacing w:after="0" w:line="240" w:lineRule="auto"/>
        <w:jc w:val="both"/>
        <w:rPr>
          <w:rFonts w:ascii="w_Badr" w:eastAsia="Times New Roman" w:hAnsi="w_Badr" w:cs="w_Badr"/>
          <w:color w:val="242887"/>
          <w:sz w:val="24"/>
          <w:rtl/>
          <w:lang w:bidi="fa-IR"/>
        </w:rPr>
      </w:pPr>
    </w:p>
    <w:p w:rsidR="00684746" w:rsidRDefault="00684746" w:rsidP="00684746">
      <w:pPr>
        <w:spacing w:after="0"/>
        <w:rPr>
          <w:sz w:val="24"/>
          <w:rtl/>
          <w:lang w:bidi="fa-IR"/>
        </w:rPr>
      </w:pPr>
    </w:p>
    <w:p w:rsidR="00684746" w:rsidRPr="00684746" w:rsidRDefault="00684746" w:rsidP="00684746">
      <w:pPr>
        <w:spacing w:after="0"/>
        <w:ind w:left="360"/>
        <w:rPr>
          <w:sz w:val="24"/>
          <w:lang w:bidi="fa-IR"/>
        </w:rPr>
      </w:pPr>
    </w:p>
    <w:p w:rsidR="00684746" w:rsidRPr="00684746" w:rsidRDefault="00684746" w:rsidP="00684746">
      <w:pPr>
        <w:spacing w:after="0"/>
        <w:rPr>
          <w:sz w:val="24"/>
          <w:rtl/>
          <w:lang w:bidi="fa-IR"/>
        </w:rPr>
      </w:pPr>
    </w:p>
    <w:p w:rsidR="00BD4F8B" w:rsidRPr="000B2CF5" w:rsidRDefault="00BD4F8B" w:rsidP="00BD4F8B">
      <w:pPr>
        <w:spacing w:after="0"/>
        <w:rPr>
          <w:sz w:val="24"/>
          <w:rtl/>
          <w:lang w:bidi="fa-IR"/>
        </w:rPr>
      </w:pPr>
    </w:p>
    <w:p w:rsidR="00BD4F8B" w:rsidRPr="000B2CF5" w:rsidRDefault="00BD4F8B" w:rsidP="00BD4F8B">
      <w:pPr>
        <w:spacing w:after="0" w:line="240" w:lineRule="auto"/>
        <w:rPr>
          <w:sz w:val="24"/>
          <w:rtl/>
          <w:lang w:bidi="fa-IR"/>
        </w:rPr>
      </w:pPr>
    </w:p>
    <w:p w:rsidR="00BD4F8B" w:rsidRDefault="00BD4F8B" w:rsidP="00BD4F8B">
      <w:pPr>
        <w:rPr>
          <w:rtl/>
        </w:rPr>
      </w:pPr>
    </w:p>
    <w:p w:rsidR="00BD4F8B" w:rsidRDefault="00BD4F8B" w:rsidP="00BD4F8B">
      <w:pPr>
        <w:rPr>
          <w:rtl/>
        </w:rPr>
      </w:pPr>
    </w:p>
    <w:p w:rsidR="00BD4F8B" w:rsidRDefault="00BD4F8B" w:rsidP="00BD4F8B">
      <w:pPr>
        <w:rPr>
          <w:rtl/>
        </w:rPr>
      </w:pPr>
    </w:p>
    <w:p w:rsidR="00BD4F8B" w:rsidRDefault="00BD4F8B" w:rsidP="00BD4F8B">
      <w:pPr>
        <w:rPr>
          <w:rtl/>
        </w:rPr>
      </w:pPr>
    </w:p>
    <w:p w:rsidR="00BD4F8B" w:rsidRDefault="00BD4F8B" w:rsidP="00BD4F8B">
      <w:pPr>
        <w:rPr>
          <w:rtl/>
        </w:rPr>
      </w:pPr>
    </w:p>
    <w:p w:rsidR="00BD4F8B" w:rsidRDefault="00BD4F8B" w:rsidP="00BD4F8B">
      <w:pPr>
        <w:rPr>
          <w:rtl/>
        </w:rPr>
      </w:pPr>
    </w:p>
    <w:p w:rsidR="00BD4F8B" w:rsidRDefault="00BD4F8B" w:rsidP="00BD4F8B">
      <w:pPr>
        <w:rPr>
          <w:rtl/>
        </w:rPr>
      </w:pPr>
    </w:p>
    <w:p w:rsidR="00BD4F8B" w:rsidRDefault="00BD4F8B" w:rsidP="00BD4F8B">
      <w:pPr>
        <w:rPr>
          <w:rtl/>
        </w:rPr>
      </w:pPr>
    </w:p>
    <w:p w:rsidR="00BD4F8B" w:rsidRDefault="00BD4F8B" w:rsidP="00BD4F8B">
      <w:pPr>
        <w:rPr>
          <w:rtl/>
        </w:rPr>
      </w:pPr>
    </w:p>
    <w:p w:rsidR="00BD4F8B" w:rsidRDefault="00BD4F8B" w:rsidP="00BD4F8B">
      <w:pPr>
        <w:rPr>
          <w:rtl/>
        </w:rPr>
      </w:pPr>
    </w:p>
    <w:p w:rsidR="00BD4F8B" w:rsidRDefault="00BD4F8B" w:rsidP="00BD4F8B">
      <w:pPr>
        <w:rPr>
          <w:rtl/>
        </w:rPr>
      </w:pPr>
    </w:p>
    <w:p w:rsidR="00BD4F8B" w:rsidRDefault="00BD4F8B" w:rsidP="00BD4F8B">
      <w:pPr>
        <w:rPr>
          <w:rtl/>
        </w:rPr>
      </w:pPr>
    </w:p>
    <w:p w:rsidR="00280A41" w:rsidRDefault="00280A41" w:rsidP="00BD4F8B">
      <w:pPr>
        <w:pStyle w:val="Heading1"/>
      </w:pPr>
      <w:bookmarkStart w:id="126" w:name="_GoBack"/>
      <w:bookmarkEnd w:id="126"/>
    </w:p>
    <w:sectPr w:rsidR="00280A41" w:rsidSect="005E4AC7">
      <w:headerReference w:type="default" r:id="rId82"/>
      <w:footnotePr>
        <w:numRestart w:val="eachPage"/>
      </w:footnotePr>
      <w:pgSz w:w="9356" w:h="13608" w:code="9"/>
      <w:pgMar w:top="1701" w:right="1247" w:bottom="1588" w:left="1985" w:header="567" w:footer="57" w:gutter="0"/>
      <w:cols w:space="720"/>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0326" w:rsidRDefault="00160326" w:rsidP="00A10040">
      <w:pPr>
        <w:spacing w:after="0" w:line="240" w:lineRule="auto"/>
      </w:pPr>
      <w:r>
        <w:separator/>
      </w:r>
    </w:p>
  </w:endnote>
  <w:endnote w:type="continuationSeparator" w:id="0">
    <w:p w:rsidR="00160326" w:rsidRDefault="00160326" w:rsidP="00A100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w_Lotus">
    <w:panose1 w:val="02000500000000020004"/>
    <w:charset w:val="00"/>
    <w:family w:val="auto"/>
    <w:pitch w:val="variable"/>
    <w:sig w:usb0="00002003" w:usb1="00000000" w:usb2="0800000F"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 Lotus">
    <w:panose1 w:val="00000400000000000000"/>
    <w:charset w:val="B2"/>
    <w:family w:val="auto"/>
    <w:pitch w:val="variable"/>
    <w:sig w:usb0="00002001" w:usb1="80000000" w:usb2="00000008" w:usb3="00000000" w:csb0="00000040" w:csb1="00000000"/>
  </w:font>
  <w:font w:name="2  Titr">
    <w:altName w:val="Courier New"/>
    <w:charset w:val="B2"/>
    <w:family w:val="auto"/>
    <w:pitch w:val="variable"/>
    <w:sig w:usb0="00002000"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Haettenschweiler">
    <w:panose1 w:val="020B070604090206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Simplified Arabic">
    <w:panose1 w:val="02020603050405020304"/>
    <w:charset w:val="00"/>
    <w:family w:val="roman"/>
    <w:pitch w:val="variable"/>
    <w:sig w:usb0="00002003" w:usb1="00000000" w:usb2="00000000" w:usb3="00000000" w:csb0="00000041" w:csb1="00000000"/>
  </w:font>
  <w:font w:name="Arabic Transparent">
    <w:panose1 w:val="020B0604020202020204"/>
    <w:charset w:val="00"/>
    <w:family w:val="swiss"/>
    <w:pitch w:val="variable"/>
    <w:sig w:usb0="E0002AFF" w:usb1="C0007843" w:usb2="00000009" w:usb3="00000000" w:csb0="000001FF" w:csb1="00000000"/>
  </w:font>
  <w:font w:name="B Baran">
    <w:panose1 w:val="00000400000000000000"/>
    <w:charset w:val="B2"/>
    <w:family w:val="auto"/>
    <w:pitch w:val="variable"/>
    <w:sig w:usb0="00002001" w:usb1="80000000" w:usb2="00000008" w:usb3="00000000" w:csb0="00000040" w:csb1="00000000"/>
  </w:font>
  <w:font w:name="Neirizi">
    <w:panose1 w:val="02000503000000020003"/>
    <w:charset w:val="00"/>
    <w:family w:val="auto"/>
    <w:pitch w:val="variable"/>
    <w:sig w:usb0="61002A87" w:usb1="80000000" w:usb2="00000008" w:usb3="00000000" w:csb0="000101FF" w:csb1="00000000"/>
  </w:font>
  <w:font w:name="w_Mitra">
    <w:panose1 w:val="02000400000000000000"/>
    <w:charset w:val="00"/>
    <w:family w:val="auto"/>
    <w:pitch w:val="variable"/>
    <w:sig w:usb0="00002003" w:usb1="80000000" w:usb2="00000008" w:usb3="00000000" w:csb0="00000041" w:csb1="00000000"/>
  </w:font>
  <w:font w:name="w_Mitra Black">
    <w:panose1 w:val="02000500000000020004"/>
    <w:charset w:val="00"/>
    <w:family w:val="auto"/>
    <w:pitch w:val="variable"/>
    <w:sig w:usb0="00002003" w:usb1="80000000" w:usb2="00000008" w:usb3="00000000" w:csb0="00000041" w:csb1="00000000"/>
  </w:font>
  <w:font w:name="w_Badr">
    <w:panose1 w:val="02000500000000020004"/>
    <w:charset w:val="00"/>
    <w:family w:val="auto"/>
    <w:pitch w:val="variable"/>
    <w:sig w:usb0="00002003" w:usb1="80000000" w:usb2="00000008" w:usb3="00000000" w:csb0="00000041" w:csb1="00000000"/>
  </w:font>
  <w:font w:name="w_Lotus Bold">
    <w:panose1 w:val="02000500000000020004"/>
    <w:charset w:val="00"/>
    <w:family w:val="auto"/>
    <w:pitch w:val="variable"/>
    <w:sig w:usb0="00002003"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D10" w:rsidRDefault="00252D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D10" w:rsidRDefault="00252D1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D10" w:rsidRDefault="00252D1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0326" w:rsidRDefault="00160326" w:rsidP="00A10040">
      <w:pPr>
        <w:spacing w:after="0" w:line="240" w:lineRule="auto"/>
      </w:pPr>
      <w:r>
        <w:separator/>
      </w:r>
    </w:p>
  </w:footnote>
  <w:footnote w:type="continuationSeparator" w:id="0">
    <w:p w:rsidR="00160326" w:rsidRDefault="00160326" w:rsidP="00A10040">
      <w:pPr>
        <w:spacing w:after="0" w:line="240" w:lineRule="auto"/>
      </w:pPr>
      <w:r>
        <w:continuationSeparator/>
      </w:r>
    </w:p>
  </w:footnote>
  <w:footnote w:id="1">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مفردات الفاظ قرآن، ذیل ماده «عوذ».</w:t>
      </w:r>
    </w:p>
  </w:footnote>
  <w:footnote w:id="2">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قاموس قرآن،‌ذیل ماده «عوذ».</w:t>
      </w:r>
    </w:p>
  </w:footnote>
  <w:footnote w:id="3">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التحقیق، ذیل ماده «عوذ».</w:t>
      </w:r>
    </w:p>
  </w:footnote>
  <w:footnote w:id="4">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سوره مبارکه بقره، آیه 67.</w:t>
      </w:r>
    </w:p>
  </w:footnote>
  <w:footnote w:id="5">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سوره مبارکه آل عمران، آیه 36.</w:t>
      </w:r>
    </w:p>
  </w:footnote>
  <w:footnote w:id="6">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سوره مبارکه اعراف، آیه 100.</w:t>
      </w:r>
    </w:p>
  </w:footnote>
  <w:footnote w:id="7">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سوره مبارکه هود، آیه 47.</w:t>
      </w:r>
    </w:p>
  </w:footnote>
  <w:footnote w:id="8">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سوره مبارکه یوسف، آیه 23.</w:t>
      </w:r>
    </w:p>
  </w:footnote>
  <w:footnote w:id="9">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سوره مبارکه یوسف، آیه 79.</w:t>
      </w:r>
    </w:p>
  </w:footnote>
  <w:footnote w:id="10">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سوره مبارکه نحل، آیه 98.</w:t>
      </w:r>
    </w:p>
  </w:footnote>
  <w:footnote w:id="11">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سوره مبارکه مریم، آیه 18.</w:t>
      </w:r>
    </w:p>
  </w:footnote>
  <w:footnote w:id="12">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سوره مبارکه</w:t>
      </w:r>
      <w:r w:rsidRPr="00562CEF">
        <w:rPr>
          <w:rFonts w:ascii="w_Badr" w:hAnsi="w_Badr" w:cs="w_Badr"/>
          <w:rtl/>
          <w:lang w:bidi="fa-IR"/>
        </w:rPr>
        <w:t xml:space="preserve"> مؤمنون، آیات 97-98.</w:t>
      </w:r>
    </w:p>
  </w:footnote>
  <w:footnote w:id="13">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سوره مبارکه غافر،‌آیه 27.</w:t>
      </w:r>
    </w:p>
  </w:footnote>
  <w:footnote w:id="14">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سوره مبارکه غافر،‌آیه 56.</w:t>
      </w:r>
    </w:p>
  </w:footnote>
  <w:footnote w:id="15">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سوره مبارکه فصلت، آیه 36.</w:t>
      </w:r>
    </w:p>
  </w:footnote>
  <w:footnote w:id="16">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سوره مبارکه دخان، آیه 20.</w:t>
      </w:r>
    </w:p>
  </w:footnote>
  <w:footnote w:id="17">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سوره مبارکه جن،‌ آیه 6.</w:t>
      </w:r>
    </w:p>
  </w:footnote>
  <w:footnote w:id="18">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سوره مبارکه فلق،‌ آیه  1.</w:t>
      </w:r>
    </w:p>
  </w:footnote>
  <w:footnote w:id="19">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سوره مبارکه ناس، آیه 1.</w:t>
      </w:r>
    </w:p>
  </w:footnote>
  <w:footnote w:id="20">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سوره مبارکه قصص، آیه 25.</w:t>
      </w:r>
    </w:p>
  </w:footnote>
  <w:footnote w:id="21">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سوره مبارکه طه، آیه 46.</w:t>
      </w:r>
    </w:p>
  </w:footnote>
  <w:footnote w:id="22">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سوره مبارکه مریم، آیه 18.</w:t>
      </w:r>
    </w:p>
  </w:footnote>
  <w:footnote w:id="23">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سوره مبارکه مؤمنون، آیه 108.</w:t>
      </w:r>
    </w:p>
  </w:footnote>
  <w:footnote w:id="24">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سوره مبارکه یس، آیه 9.</w:t>
      </w:r>
    </w:p>
  </w:footnote>
  <w:footnote w:id="25">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سوره مبارکه اعراف، آیه 119.</w:t>
      </w:r>
    </w:p>
  </w:footnote>
  <w:footnote w:id="26">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سوره مبارکه بقره، آیه 18.</w:t>
      </w:r>
    </w:p>
  </w:footnote>
  <w:footnote w:id="27">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سوره مبارکه إسراء، آیه 45.</w:t>
      </w:r>
    </w:p>
  </w:footnote>
  <w:footnote w:id="28">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سوره مبارکه إسراء، آیه 46.</w:t>
      </w:r>
    </w:p>
  </w:footnote>
  <w:footnote w:id="29">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سوره مبارکه إسراء، آیه 110</w:t>
      </w:r>
    </w:p>
  </w:footnote>
  <w:footnote w:id="30">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سوره مبارکه إسراء، آیه 111</w:t>
      </w:r>
    </w:p>
  </w:footnote>
  <w:footnote w:id="31">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سوره مبارکه نحل، آیه 108.</w:t>
      </w:r>
    </w:p>
  </w:footnote>
  <w:footnote w:id="32">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سوره مبارکه جاثیه، آیه 23.</w:t>
      </w:r>
    </w:p>
  </w:footnote>
  <w:footnote w:id="33">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سوره مبارکه کهف، آیه 57.</w:t>
      </w:r>
    </w:p>
  </w:footnote>
  <w:footnote w:id="34">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سوره مبارکه یوسف‌،‌ آیات 54-57.</w:t>
      </w:r>
    </w:p>
  </w:footnote>
  <w:footnote w:id="35">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سوره مبارکه طه، آیه 108.</w:t>
      </w:r>
    </w:p>
  </w:footnote>
  <w:footnote w:id="36">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سوره مبارکه انبیا، آیات 69-70.</w:t>
      </w:r>
    </w:p>
  </w:footnote>
  <w:footnote w:id="37">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سوره مبارکه فاطر، آیه 41.</w:t>
      </w:r>
    </w:p>
  </w:footnote>
  <w:footnote w:id="38">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سوره مبارکه زمر، آیه 67.</w:t>
      </w:r>
    </w:p>
  </w:footnote>
  <w:footnote w:id="39">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سوره مبارکه مائده، آیه 16.</w:t>
      </w:r>
    </w:p>
  </w:footnote>
  <w:footnote w:id="40">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سوره مبارکه زمر، آيه 7.</w:t>
      </w:r>
    </w:p>
  </w:footnote>
  <w:footnote w:id="41">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سوره مبارکه توبه، آيه 96.</w:t>
      </w:r>
    </w:p>
  </w:footnote>
  <w:footnote w:id="42">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سوره مبارکه جمعه، آيه 5.</w:t>
      </w:r>
    </w:p>
  </w:footnote>
  <w:footnote w:id="43">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سوره مبارکه انعام، آيه 82: كسانى كه ايمان آوردند و ايمان خود را با ظلم نياميختند، چنين كسانى- از هر محروميت و شقاوتى- ايمنند، و همين كسان راه يافتگانند.</w:t>
      </w:r>
    </w:p>
  </w:footnote>
  <w:footnote w:id="44">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ترجمه المیزان، ج 5، ص 400-401.</w:t>
      </w:r>
    </w:p>
  </w:footnote>
  <w:footnote w:id="45">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سوره مبارکه یونس،‌ آیه 25.</w:t>
      </w:r>
    </w:p>
  </w:footnote>
  <w:footnote w:id="46">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ترجمه الميزان، ج‏10، ص 54.</w:t>
      </w:r>
    </w:p>
  </w:footnote>
  <w:footnote w:id="47">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ترجمه الميزان، ج‏10، ص 53-55.</w:t>
      </w:r>
    </w:p>
  </w:footnote>
  <w:footnote w:id="48">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سوره مبارکه انعام، آیه 127.</w:t>
      </w:r>
    </w:p>
  </w:footnote>
  <w:footnote w:id="49">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ترجمه الميزان، ج‏7، ص 476.</w:t>
      </w:r>
    </w:p>
  </w:footnote>
  <w:footnote w:id="50">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ترجمه الميزان، ج‏7، ص 475-476.</w:t>
      </w:r>
    </w:p>
  </w:footnote>
  <w:footnote w:id="51">
    <w:p w:rsidR="007825BB" w:rsidRPr="00562CEF" w:rsidRDefault="007825BB" w:rsidP="00562CEF">
      <w:pPr>
        <w:pStyle w:val="FootnoteText"/>
        <w:jc w:val="both"/>
        <w:rPr>
          <w:rFonts w:ascii="w_Badr" w:hAnsi="w_Badr" w:cs="w_Badr"/>
          <w:rtl/>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سوره مبارکه بقره، آیه 286.</w:t>
      </w:r>
    </w:p>
  </w:footnote>
  <w:footnote w:id="52">
    <w:p w:rsidR="007825BB" w:rsidRPr="00562CEF" w:rsidRDefault="007825BB" w:rsidP="00562CEF">
      <w:pPr>
        <w:spacing w:after="0" w:line="240" w:lineRule="auto"/>
        <w:jc w:val="both"/>
        <w:rPr>
          <w:rFonts w:ascii="w_Badr" w:hAnsi="w_Badr" w:cs="w_Badr"/>
          <w:sz w:val="20"/>
          <w:szCs w:val="20"/>
          <w:lang w:bidi="fa-IR"/>
        </w:rPr>
      </w:pPr>
      <w:r w:rsidRPr="00562CEF">
        <w:rPr>
          <w:rStyle w:val="FootnoteReference"/>
          <w:rFonts w:ascii="w_Badr" w:hAnsi="w_Badr" w:cs="w_Badr"/>
          <w:sz w:val="20"/>
          <w:szCs w:val="20"/>
        </w:rPr>
        <w:footnoteRef/>
      </w:r>
      <w:r w:rsidRPr="00562CEF">
        <w:rPr>
          <w:rFonts w:ascii="w_Badr" w:hAnsi="w_Badr" w:cs="w_Badr"/>
          <w:sz w:val="20"/>
          <w:szCs w:val="20"/>
          <w:rtl/>
        </w:rPr>
        <w:t xml:space="preserve"> </w:t>
      </w:r>
      <w:r w:rsidRPr="00562CEF">
        <w:rPr>
          <w:rFonts w:ascii="w_Badr" w:hAnsi="w_Badr" w:cs="w_Badr"/>
          <w:sz w:val="20"/>
          <w:szCs w:val="20"/>
          <w:rtl/>
          <w:lang w:bidi="fa-IR"/>
        </w:rPr>
        <w:t>ترجمه تفسير الميزان، ج‏2، ص 685.</w:t>
      </w:r>
    </w:p>
  </w:footnote>
  <w:footnote w:id="53">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سوره مبارکه طلاق، آیه 7.</w:t>
      </w:r>
    </w:p>
  </w:footnote>
  <w:footnote w:id="54">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سوره مبارکه معارج، آیات 19-23.</w:t>
      </w:r>
    </w:p>
  </w:footnote>
  <w:footnote w:id="55">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سوره مبارکه مائده، آیات 163-170.</w:t>
      </w:r>
    </w:p>
  </w:footnote>
  <w:footnote w:id="56">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سوره مبارکه انعام،‌آیه 130.</w:t>
      </w:r>
    </w:p>
  </w:footnote>
  <w:footnote w:id="57">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سوره مبارکه شمس، آیات 7-8.</w:t>
      </w:r>
    </w:p>
  </w:footnote>
  <w:footnote w:id="58">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سوره مبارکه قیامه، آیات 14-15.</w:t>
      </w:r>
    </w:p>
  </w:footnote>
  <w:footnote w:id="59">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سوره مبارکه اسراء، آیه 15.</w:t>
      </w:r>
    </w:p>
  </w:footnote>
  <w:footnote w:id="60">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سوره مبارکه نحل، آیه 78.</w:t>
      </w:r>
    </w:p>
  </w:footnote>
  <w:footnote w:id="61">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سوره مبارکه انفال، آیه 24.</w:t>
      </w:r>
    </w:p>
  </w:footnote>
  <w:footnote w:id="62">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سوره مبارکه کهف، آیه 7.</w:t>
      </w:r>
    </w:p>
  </w:footnote>
  <w:footnote w:id="63">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سوره مبارکه کهف، آیه 30</w:t>
      </w:r>
    </w:p>
  </w:footnote>
  <w:footnote w:id="64">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سوره مبارکه کهف، آیه 13.</w:t>
      </w:r>
    </w:p>
  </w:footnote>
  <w:footnote w:id="65">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نمونه‌ای از </w:t>
      </w:r>
      <w:r w:rsidRPr="00562CEF">
        <w:rPr>
          <w:rFonts w:ascii="w_Badr" w:hAnsi="w_Badr" w:cs="w_Badr"/>
          <w:rtl/>
          <w:lang w:bidi="fa-IR"/>
        </w:rPr>
        <w:t xml:space="preserve">تفصیل این مطلب در کتاب‌های «دوره‌های رشد تفکر اجتماعی» جلد اول تا ششم آمده است. </w:t>
      </w:r>
    </w:p>
  </w:footnote>
  <w:footnote w:id="66">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سوره مبارکه احقاف، آیه 15.</w:t>
      </w:r>
    </w:p>
  </w:footnote>
  <w:footnote w:id="67">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سوره مبارکه آل عمران، آیه 102.</w:t>
      </w:r>
    </w:p>
  </w:footnote>
  <w:footnote w:id="68">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سوره مبارکه انعام، آیات 14-15.</w:t>
      </w:r>
    </w:p>
  </w:footnote>
  <w:footnote w:id="69">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سوره مبارکه انعام، آیه 17.</w:t>
      </w:r>
    </w:p>
  </w:footnote>
  <w:footnote w:id="70">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سوره مبارکه انعام، آیات 25-26 و آیه 39.</w:t>
      </w:r>
    </w:p>
  </w:footnote>
  <w:footnote w:id="71">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سوره مبارکه انعام، آیه 71.</w:t>
      </w:r>
    </w:p>
  </w:footnote>
  <w:footnote w:id="72">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سوره مبارکه انعام، آیات 88-90.</w:t>
      </w:r>
    </w:p>
  </w:footnote>
  <w:footnote w:id="73">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سوره مبارکه انعام، آیات 112-113.</w:t>
      </w:r>
    </w:p>
  </w:footnote>
  <w:footnote w:id="74">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سوره مبارکه انعام، آیات 116-117 و آیه 123.</w:t>
      </w:r>
    </w:p>
  </w:footnote>
  <w:footnote w:id="75">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سوره مبارکه انعام، آیه 122 و آیات 125-126.</w:t>
      </w:r>
    </w:p>
  </w:footnote>
  <w:footnote w:id="76">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سوره مبارکه انعام، آیه 161.</w:t>
      </w:r>
    </w:p>
  </w:footnote>
  <w:footnote w:id="77">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سوره مبارکه یس، آیه 11.</w:t>
      </w:r>
    </w:p>
  </w:footnote>
  <w:footnote w:id="78">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سوره مبارکه ق، آیه 37.</w:t>
      </w:r>
    </w:p>
  </w:footnote>
  <w:footnote w:id="79">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 xml:space="preserve">مباحث تفصیلی در این باره در کتاب‌های «فرایندشناسی حکمت» و «موانع خوب زیستن» قابل پیگیری است. </w:t>
      </w:r>
    </w:p>
  </w:footnote>
  <w:footnote w:id="80">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سوره مبارکه شوری، آیه 10.</w:t>
      </w:r>
    </w:p>
  </w:footnote>
  <w:footnote w:id="81">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سوره مبارکه شوری، آیه 12.</w:t>
      </w:r>
    </w:p>
  </w:footnote>
  <w:footnote w:id="82">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سوره مبارکه شوری، آیه 13.</w:t>
      </w:r>
    </w:p>
  </w:footnote>
  <w:footnote w:id="83">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سوره مبارکه شوری، آیات 14-15.</w:t>
      </w:r>
    </w:p>
  </w:footnote>
  <w:footnote w:id="84">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سوره مبارکه شوری، آیات 16-17.</w:t>
      </w:r>
    </w:p>
  </w:footnote>
  <w:footnote w:id="85">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سوره مبارکه شوری، آیه 21.</w:t>
      </w:r>
    </w:p>
  </w:footnote>
  <w:footnote w:id="86">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سوره مبارکه شوری، آیه 18 و آیات 22-23.</w:t>
      </w:r>
    </w:p>
  </w:footnote>
  <w:footnote w:id="87">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سوره مبارکه شوری، آیه 25.</w:t>
      </w:r>
    </w:p>
  </w:footnote>
  <w:footnote w:id="88">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سوره مبارکه شوری، آیات 37-38.</w:t>
      </w:r>
    </w:p>
  </w:footnote>
  <w:footnote w:id="89">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سوره مبارکه جاثیه، آیه 18.</w:t>
      </w:r>
    </w:p>
  </w:footnote>
  <w:footnote w:id="90">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سوره مبارکه شوری، آیات 41-44.</w:t>
      </w:r>
    </w:p>
  </w:footnote>
  <w:footnote w:id="91">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 xml:space="preserve">مباحث تفصیلی در این باره در کتاب‌های «تدبر» و «رشدشناسی،، «فرایندشناسی رشد» و «فرایندشناسی خیر» قابل پیگیری است. </w:t>
      </w:r>
    </w:p>
  </w:footnote>
  <w:footnote w:id="92">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سوره مبارکه مائده، آیه 76.</w:t>
      </w:r>
    </w:p>
  </w:footnote>
  <w:footnote w:id="93">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سوره مبارکه حج، آیه 13.</w:t>
      </w:r>
    </w:p>
  </w:footnote>
  <w:footnote w:id="94">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سوره مبارکه بقره، آیه 186.</w:t>
      </w:r>
    </w:p>
  </w:footnote>
  <w:footnote w:id="95">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سوره مبارکه ابراهیم، آیه 7.</w:t>
      </w:r>
    </w:p>
  </w:footnote>
  <w:footnote w:id="96">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سوره مبارکه نحل، آیه 70 و 72و 78.</w:t>
      </w:r>
    </w:p>
  </w:footnote>
  <w:footnote w:id="97">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سوره مبارکه یس، آیات 66-73.</w:t>
      </w:r>
    </w:p>
  </w:footnote>
  <w:footnote w:id="98">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سوره مبارکه اعراف، آیات 165-166.</w:t>
      </w:r>
    </w:p>
  </w:footnote>
  <w:footnote w:id="99">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سوره مبارکه اسراء، آیه 36.</w:t>
      </w:r>
    </w:p>
  </w:footnote>
  <w:footnote w:id="100">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سوره مبارکه حدید، آیه 20.</w:t>
      </w:r>
    </w:p>
  </w:footnote>
  <w:footnote w:id="101">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سوره مبارکه لقمان، آیه 17.</w:t>
      </w:r>
    </w:p>
  </w:footnote>
  <w:footnote w:id="102">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سوره مبارکه واقعه، آیات 77-82.</w:t>
      </w:r>
    </w:p>
  </w:footnote>
  <w:footnote w:id="103">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 xml:space="preserve">نمونه‌هایی از کاربرد نکات گفته شده در کتاب «تدبر در سوره‌های مدنی قرآن» انجام شده است.  </w:t>
      </w:r>
    </w:p>
  </w:footnote>
  <w:footnote w:id="104">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سوره مبارکه فرقان، آیه 34</w:t>
      </w:r>
    </w:p>
  </w:footnote>
  <w:footnote w:id="105">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سوره مبارکه انفال، آیه 22.</w:t>
      </w:r>
    </w:p>
  </w:footnote>
  <w:footnote w:id="106">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سوره مبارکه انفال، آیه 55.</w:t>
      </w:r>
    </w:p>
  </w:footnote>
  <w:footnote w:id="107">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سوره مبارکه اسراء، آیه 11.</w:t>
      </w:r>
    </w:p>
  </w:footnote>
  <w:footnote w:id="108">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سوره مبارکه توبه، آیه 19.</w:t>
      </w:r>
    </w:p>
  </w:footnote>
  <w:footnote w:id="109">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سوره مبارکه نحل، آیه 91.</w:t>
      </w:r>
    </w:p>
  </w:footnote>
  <w:footnote w:id="110">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سوره مبارکه بقره، آیه 216.</w:t>
      </w:r>
    </w:p>
  </w:footnote>
  <w:footnote w:id="111">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تفصیل این بحث در کتاب «فلق، طلوع اثر عبودیت» آمده است.</w:t>
      </w:r>
    </w:p>
  </w:footnote>
  <w:footnote w:id="112">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سوره مبارکه بقره، آیات 155-157.</w:t>
      </w:r>
    </w:p>
  </w:footnote>
  <w:footnote w:id="113">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سوره مبارکه یوسف‌،‌ آیات 54-57</w:t>
      </w:r>
    </w:p>
  </w:footnote>
  <w:footnote w:id="114">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سوره مبارکه فاطر، آیه 1</w:t>
      </w:r>
    </w:p>
  </w:footnote>
  <w:footnote w:id="115">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سوره مبارکه فاطر، آیه 2</w:t>
      </w:r>
    </w:p>
  </w:footnote>
  <w:footnote w:id="116">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سوره مبارکه فاطر، آیه 3</w:t>
      </w:r>
    </w:p>
  </w:footnote>
  <w:footnote w:id="117">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سوره مبارکه فاطر، آیه 4</w:t>
      </w:r>
    </w:p>
  </w:footnote>
  <w:footnote w:id="118">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سوره مبارکه فاطر، آیه 5</w:t>
      </w:r>
    </w:p>
  </w:footnote>
  <w:footnote w:id="119">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سوره مبارکه فاطر، آیات 6-8</w:t>
      </w:r>
    </w:p>
  </w:footnote>
  <w:footnote w:id="120">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سوره مبارکه فاطر، آیه 9</w:t>
      </w:r>
    </w:p>
  </w:footnote>
  <w:footnote w:id="121">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سوره مبارکه فاطر، آیه 10</w:t>
      </w:r>
    </w:p>
  </w:footnote>
  <w:footnote w:id="122">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سوره مبارکه فاطر، آیه 11</w:t>
      </w:r>
      <w:r w:rsidRPr="00562CEF">
        <w:rPr>
          <w:rFonts w:ascii="w_Badr" w:hAnsi="w_Badr" w:cs="w_Badr" w:hint="cs"/>
          <w:rtl/>
          <w:lang w:bidi="fa-IR"/>
        </w:rPr>
        <w:t>.</w:t>
      </w:r>
    </w:p>
  </w:footnote>
  <w:footnote w:id="123">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سوره مبارکه فاطر، آیه 12</w:t>
      </w:r>
      <w:r w:rsidRPr="00562CEF">
        <w:rPr>
          <w:rFonts w:ascii="w_Badr" w:hAnsi="w_Badr" w:cs="w_Badr" w:hint="cs"/>
          <w:rtl/>
          <w:lang w:bidi="fa-IR"/>
        </w:rPr>
        <w:t>.</w:t>
      </w:r>
    </w:p>
  </w:footnote>
  <w:footnote w:id="124">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سوره مبارکه فاطر، آیه 13</w:t>
      </w:r>
      <w:r w:rsidRPr="00562CEF">
        <w:rPr>
          <w:rFonts w:ascii="w_Badr" w:hAnsi="w_Badr" w:cs="w_Badr" w:hint="cs"/>
          <w:rtl/>
          <w:lang w:bidi="fa-IR"/>
        </w:rPr>
        <w:t>.</w:t>
      </w:r>
    </w:p>
  </w:footnote>
  <w:footnote w:id="125">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سوره مبارکه فاطر، آیه 14</w:t>
      </w:r>
      <w:r w:rsidRPr="00562CEF">
        <w:rPr>
          <w:rFonts w:ascii="w_Badr" w:hAnsi="w_Badr" w:cs="w_Badr" w:hint="cs"/>
          <w:rtl/>
          <w:lang w:bidi="fa-IR"/>
        </w:rPr>
        <w:t>.</w:t>
      </w:r>
    </w:p>
  </w:footnote>
  <w:footnote w:id="126">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سوره مبارکه فاطر، آیات 15-18</w:t>
      </w:r>
      <w:r w:rsidRPr="00562CEF">
        <w:rPr>
          <w:rFonts w:ascii="w_Badr" w:hAnsi="w_Badr" w:cs="w_Badr" w:hint="cs"/>
          <w:rtl/>
          <w:lang w:bidi="fa-IR"/>
        </w:rPr>
        <w:t>.</w:t>
      </w:r>
    </w:p>
  </w:footnote>
  <w:footnote w:id="127">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سوره مبارکه فاطر، آیات 19-22</w:t>
      </w:r>
      <w:r w:rsidRPr="00562CEF">
        <w:rPr>
          <w:rFonts w:ascii="w_Badr" w:hAnsi="w_Badr" w:cs="w_Badr" w:hint="cs"/>
          <w:rtl/>
          <w:lang w:bidi="fa-IR"/>
        </w:rPr>
        <w:t>.</w:t>
      </w:r>
    </w:p>
  </w:footnote>
  <w:footnote w:id="128">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سوره مبارکه فاطر، آیات 23-26</w:t>
      </w:r>
      <w:r w:rsidRPr="00562CEF">
        <w:rPr>
          <w:rFonts w:ascii="w_Badr" w:hAnsi="w_Badr" w:cs="w_Badr" w:hint="cs"/>
          <w:rtl/>
          <w:lang w:bidi="fa-IR"/>
        </w:rPr>
        <w:t>.</w:t>
      </w:r>
    </w:p>
  </w:footnote>
  <w:footnote w:id="129">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سوره مبارکه فاطر، آیه 27</w:t>
      </w:r>
      <w:r w:rsidRPr="00562CEF">
        <w:rPr>
          <w:rFonts w:ascii="w_Badr" w:hAnsi="w_Badr" w:cs="w_Badr" w:hint="cs"/>
          <w:rtl/>
          <w:lang w:bidi="fa-IR"/>
        </w:rPr>
        <w:t>.</w:t>
      </w:r>
    </w:p>
  </w:footnote>
  <w:footnote w:id="130">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سوره مبارکه فاطر، آیه 28</w:t>
      </w:r>
      <w:r w:rsidRPr="00562CEF">
        <w:rPr>
          <w:rFonts w:ascii="w_Badr" w:hAnsi="w_Badr" w:cs="w_Badr" w:hint="cs"/>
          <w:rtl/>
          <w:lang w:bidi="fa-IR"/>
        </w:rPr>
        <w:t>.</w:t>
      </w:r>
    </w:p>
  </w:footnote>
  <w:footnote w:id="131">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سوره مبارکه فاطر، آیات 29- 43</w:t>
      </w:r>
      <w:r w:rsidRPr="00562CEF">
        <w:rPr>
          <w:rFonts w:ascii="w_Badr" w:hAnsi="w_Badr" w:cs="w_Badr" w:hint="cs"/>
          <w:rtl/>
          <w:lang w:bidi="fa-IR"/>
        </w:rPr>
        <w:t>.</w:t>
      </w:r>
    </w:p>
  </w:footnote>
  <w:footnote w:id="132">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سوره مبارکه فاطر، آیات 44-45</w:t>
      </w:r>
      <w:r w:rsidRPr="00562CEF">
        <w:rPr>
          <w:rFonts w:ascii="w_Badr" w:hAnsi="w_Badr" w:cs="w_Badr" w:hint="cs"/>
          <w:rtl/>
          <w:lang w:bidi="fa-IR"/>
        </w:rPr>
        <w:t>.</w:t>
      </w:r>
    </w:p>
  </w:footnote>
  <w:footnote w:id="133">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eastAsia="Times New Roman" w:hAnsi="w_Badr" w:cs="w_Badr"/>
          <w:color w:val="2A415C"/>
          <w:rtl/>
          <w:lang w:bidi="fa-IR"/>
        </w:rPr>
        <w:t>بحار الأنوار (ط - بيروت)، ج‏84، ص: 12</w:t>
      </w:r>
      <w:r w:rsidRPr="00562CEF">
        <w:rPr>
          <w:rFonts w:ascii="w_Badr" w:eastAsia="Times New Roman" w:hAnsi="w_Badr" w:cs="w_Badr"/>
          <w:color w:val="780000"/>
          <w:rtl/>
          <w:lang w:bidi="fa-IR"/>
        </w:rPr>
        <w:t>مَجْمُوعُ الدَّعَوَاتِ‏</w:t>
      </w:r>
      <w:r w:rsidRPr="00562CEF">
        <w:rPr>
          <w:rFonts w:ascii="w_Badr" w:eastAsia="Times New Roman" w:hAnsi="w_Badr" w:cs="w_Badr"/>
          <w:color w:val="965AA0"/>
          <w:rtl/>
          <w:lang w:bidi="fa-IR"/>
        </w:rPr>
        <w:t xml:space="preserve"> </w:t>
      </w:r>
      <w:r w:rsidRPr="00562CEF">
        <w:rPr>
          <w:rFonts w:ascii="w_Badr" w:eastAsia="Times New Roman" w:hAnsi="w_Badr" w:cs="w_Badr"/>
          <w:color w:val="780000"/>
          <w:rtl/>
          <w:lang w:bidi="fa-IR"/>
        </w:rPr>
        <w:t xml:space="preserve"> لِمُحَمَّدِ بْنِ هَارُونَ التَّلَّعُكْبَرِيِ‏</w:t>
      </w:r>
      <w:r w:rsidRPr="00562CEF">
        <w:rPr>
          <w:rFonts w:ascii="w_Badr" w:eastAsia="Times New Roman" w:hAnsi="w_Badr" w:cs="w_Badr"/>
          <w:color w:val="242887"/>
          <w:rtl/>
          <w:lang w:bidi="fa-IR"/>
        </w:rPr>
        <w:t xml:space="preserve"> عُوذَةُ الْأَسْمَاءِ كَانَ أَمِيرُ الْمُؤْمِنِينَ ع إِذَا فَرَغَ مِنَ الِاسْتِغْفَارِ تَعَوَّذَ بِهَا فِي كُلِّ يَوْمٍ وَ تُعْرَفُ بِالْخَصْلَةِ</w:t>
      </w:r>
    </w:p>
  </w:footnote>
  <w:footnote w:id="134">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eastAsia="Times New Roman" w:hAnsi="w_Badr" w:cs="w_Badr"/>
          <w:color w:val="2A415C"/>
          <w:rtl/>
          <w:lang w:bidi="fa-IR"/>
        </w:rPr>
        <w:t>از آنجایی که وجود ترجمه ممکن است مخل بالا رفتن این تمرکز باشد از آوردن ترجمه نیز خودداری شده است.</w:t>
      </w:r>
    </w:p>
  </w:footnote>
  <w:footnote w:id="135">
    <w:p w:rsidR="007825BB" w:rsidRPr="008C606B" w:rsidRDefault="007825BB" w:rsidP="008C606B">
      <w:pPr>
        <w:pStyle w:val="NormalWeb"/>
        <w:bidi/>
        <w:rPr>
          <w:rFonts w:ascii="Traditional Arabic" w:hAnsi="Traditional Arabic" w:cs="Traditional Arabic" w:hint="cs"/>
          <w:color w:val="000000"/>
          <w:kern w:val="0"/>
          <w:sz w:val="30"/>
          <w:szCs w:val="30"/>
          <w:lang w:bidi="fa-IR"/>
        </w:rPr>
      </w:pPr>
      <w:r>
        <w:rPr>
          <w:rStyle w:val="FootnoteReference"/>
        </w:rPr>
        <w:footnoteRef/>
      </w:r>
      <w:r>
        <w:rPr>
          <w:rtl/>
        </w:rPr>
        <w:t xml:space="preserve"> </w:t>
      </w:r>
      <w:r w:rsidRPr="008C606B">
        <w:rPr>
          <w:rFonts w:ascii="Traditional Arabic" w:hAnsi="Traditional Arabic" w:cs="Traditional Arabic" w:hint="cs"/>
          <w:color w:val="2A415C"/>
          <w:kern w:val="0"/>
          <w:sz w:val="30"/>
          <w:szCs w:val="30"/>
          <w:rtl/>
          <w:lang w:bidi="fa-IR"/>
        </w:rPr>
        <w:t>بحار الأنوار (ط - بيروت)، ج‏84، ص: 325</w:t>
      </w:r>
      <w:r>
        <w:rPr>
          <w:rFonts w:ascii="Traditional Arabic" w:hAnsi="Traditional Arabic" w:cs="Traditional Arabic" w:hint="cs"/>
          <w:color w:val="2A415C"/>
          <w:kern w:val="0"/>
          <w:sz w:val="30"/>
          <w:szCs w:val="30"/>
          <w:rtl/>
          <w:lang w:bidi="fa-IR"/>
        </w:rPr>
        <w:t xml:space="preserve">- </w:t>
      </w:r>
      <w:r w:rsidRPr="008C606B">
        <w:rPr>
          <w:rFonts w:ascii="Traditional Arabic" w:hAnsi="Traditional Arabic" w:cs="Traditional Arabic" w:hint="cs"/>
          <w:color w:val="2A415C"/>
          <w:sz w:val="30"/>
          <w:szCs w:val="30"/>
          <w:rtl/>
          <w:lang w:bidi="fa-IR"/>
        </w:rPr>
        <w:t>الصحيفة العلوية و التحفة المرتضوية / ترجمه رسولى، متن‏عربى، ص: 124</w:t>
      </w:r>
    </w:p>
  </w:footnote>
  <w:footnote w:id="136">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التحقیق، ماده «حجب»: </w:t>
      </w:r>
      <w:r w:rsidRPr="00562CEF">
        <w:rPr>
          <w:rFonts w:ascii="w_Badr" w:eastAsia="Times New Roman" w:hAnsi="w_Badr" w:cs="w_Badr"/>
          <w:color w:val="000000"/>
          <w:rtl/>
          <w:lang w:bidi="fa-IR"/>
        </w:rPr>
        <w:t>أنّ الحجاب هو الحائل الحاجز المانع عن تلاقي شيئين أو أثرهما، سواء كانا مادّيّين أو معنويّين أو مختلفين، و سواء كان الحاجب مادّيا أو معنويّا.</w:t>
      </w:r>
    </w:p>
  </w:footnote>
  <w:footnote w:id="137">
    <w:p w:rsidR="007825BB" w:rsidRPr="00562CEF" w:rsidRDefault="007825BB" w:rsidP="00562CEF">
      <w:pPr>
        <w:spacing w:after="0"/>
        <w:jc w:val="both"/>
        <w:rPr>
          <w:rFonts w:ascii="w_Badr" w:eastAsia="Times New Roman" w:hAnsi="w_Badr" w:cs="w_Badr"/>
          <w:sz w:val="20"/>
          <w:szCs w:val="20"/>
          <w:lang w:bidi="fa-IR"/>
        </w:rPr>
      </w:pPr>
      <w:r w:rsidRPr="00562CEF">
        <w:rPr>
          <w:rStyle w:val="FootnoteReference"/>
          <w:rFonts w:ascii="w_Badr" w:hAnsi="w_Badr" w:cs="w_Badr"/>
          <w:sz w:val="20"/>
          <w:szCs w:val="20"/>
        </w:rPr>
        <w:footnoteRef/>
      </w:r>
      <w:r w:rsidRPr="00562CEF">
        <w:rPr>
          <w:rFonts w:ascii="w_Badr" w:hAnsi="w_Badr" w:cs="w_Badr"/>
          <w:sz w:val="20"/>
          <w:szCs w:val="20"/>
          <w:rtl/>
        </w:rPr>
        <w:t xml:space="preserve"> التحقیق، ماده «ستر»: </w:t>
      </w:r>
      <w:r w:rsidRPr="00562CEF">
        <w:rPr>
          <w:rFonts w:ascii="w_Badr" w:eastAsia="Times New Roman" w:hAnsi="w_Badr" w:cs="w_Badr"/>
          <w:color w:val="000000"/>
          <w:sz w:val="20"/>
          <w:szCs w:val="20"/>
          <w:rtl/>
          <w:lang w:bidi="fa-IR"/>
        </w:rPr>
        <w:t>هو كون الشي‏ء تحت ساتر و مطلق المستوريّة بأيّ نحو و وسيلة كان.</w:t>
      </w:r>
    </w:p>
  </w:footnote>
  <w:footnote w:id="138">
    <w:p w:rsidR="007825BB" w:rsidRPr="00562CEF" w:rsidRDefault="007825BB" w:rsidP="00562CEF">
      <w:pPr>
        <w:spacing w:after="0"/>
        <w:jc w:val="both"/>
        <w:rPr>
          <w:rFonts w:ascii="w_Badr" w:eastAsia="Times New Roman" w:hAnsi="w_Badr" w:cs="w_Badr"/>
          <w:sz w:val="20"/>
          <w:szCs w:val="20"/>
          <w:lang w:bidi="fa-IR"/>
        </w:rPr>
      </w:pPr>
      <w:r w:rsidRPr="00562CEF">
        <w:rPr>
          <w:rStyle w:val="FootnoteReference"/>
          <w:rFonts w:ascii="w_Badr" w:hAnsi="w_Badr" w:cs="w_Badr"/>
          <w:sz w:val="20"/>
          <w:szCs w:val="20"/>
        </w:rPr>
        <w:footnoteRef/>
      </w:r>
      <w:r w:rsidRPr="00562CEF">
        <w:rPr>
          <w:rFonts w:ascii="w_Badr" w:hAnsi="w_Badr" w:cs="w_Badr"/>
          <w:sz w:val="20"/>
          <w:szCs w:val="20"/>
          <w:rtl/>
        </w:rPr>
        <w:t xml:space="preserve"> </w:t>
      </w:r>
      <w:r w:rsidRPr="00562CEF">
        <w:rPr>
          <w:rFonts w:ascii="w_Badr" w:hAnsi="w_Badr" w:cs="w_Badr"/>
          <w:sz w:val="20"/>
          <w:szCs w:val="20"/>
          <w:rtl/>
          <w:lang w:bidi="fa-IR"/>
        </w:rPr>
        <w:t xml:space="preserve">التحقیق، ماده «کفی»: </w:t>
      </w:r>
      <w:r w:rsidRPr="00562CEF">
        <w:rPr>
          <w:rFonts w:ascii="w_Badr" w:eastAsia="Times New Roman" w:hAnsi="w_Badr" w:cs="w_Badr"/>
          <w:color w:val="000000"/>
          <w:sz w:val="20"/>
          <w:szCs w:val="20"/>
          <w:rtl/>
          <w:lang w:bidi="fa-IR"/>
        </w:rPr>
        <w:t>هو ما يرفع الحاجة و ما يعادل مقدارها. و أمّا مفاهيم- القيام بالأمر، و القنوع، و ما يحصل به الاستغناء: فمن آثار الأصل و لوازمها.</w:t>
      </w:r>
    </w:p>
    <w:p w:rsidR="007825BB" w:rsidRPr="00562CEF" w:rsidRDefault="007825BB" w:rsidP="00562CEF">
      <w:pPr>
        <w:pStyle w:val="FootnoteText"/>
        <w:jc w:val="both"/>
        <w:rPr>
          <w:rFonts w:ascii="w_Badr" w:hAnsi="w_Badr" w:cs="w_Badr"/>
          <w:lang w:bidi="fa-IR"/>
        </w:rPr>
      </w:pPr>
      <w:r w:rsidRPr="00562CEF">
        <w:rPr>
          <w:rFonts w:ascii="w_Badr" w:eastAsia="Times New Roman" w:hAnsi="w_Badr" w:cs="w_Badr"/>
          <w:color w:val="000000"/>
          <w:rtl/>
          <w:lang w:bidi="fa-IR"/>
        </w:rPr>
        <w:t>نعم إذا لوحظ في كلّ منها مفهوم رفع الحاجة على مقدارها: يكون من مصاديق الأصل، كالقوت يرفع الحاجة و الجوع.</w:t>
      </w:r>
    </w:p>
  </w:footnote>
  <w:footnote w:id="139">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التحقیق،‌ماده «حفظ»:‌</w:t>
      </w:r>
      <w:r w:rsidRPr="00562CEF">
        <w:rPr>
          <w:rFonts w:ascii="w_Badr" w:eastAsia="Times New Roman" w:hAnsi="w_Badr" w:cs="w_Badr"/>
          <w:color w:val="000000"/>
          <w:rtl/>
          <w:lang w:bidi="fa-IR"/>
        </w:rPr>
        <w:t xml:space="preserve"> أنّ مفهوم الحفظ يختلف باختلاف الموارد و الموضوعات، يقال: حفظ المال من التلف، و حفظ الأمانة من الخيانة، و حفظ الصلاة من الفوت، و حافظه أي راقبه، و تحفّظ أي تحرّز بحفظ نفسه عمّا لا يلائم، و حفظ يمينه و عهده أي عمل بتعهّده و وفى به، و حفظ القرآن على ظهر قلبه، و أحفظه أي جعله حافظا، و منه يقال للغضب الإحفاظ، فانّه يجعل صاحبه حافظا و محفوظا، فانّ الغضب هو دفع ما لا يلائم و الدفاع عن الضرر.</w:t>
      </w:r>
    </w:p>
  </w:footnote>
  <w:footnote w:id="140">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 xml:space="preserve">التحقیق، ماده «عزّ»: هو </w:t>
      </w:r>
      <w:r w:rsidRPr="00562CEF">
        <w:rPr>
          <w:rFonts w:ascii="w_Badr" w:eastAsia="Times New Roman" w:hAnsi="w_Badr" w:cs="w_Badr"/>
          <w:color w:val="000000"/>
          <w:rtl/>
          <w:lang w:bidi="fa-IR"/>
        </w:rPr>
        <w:t>ما يقابل الذلّ، و سبق في الذلّ إنّه الهوان و الصغار في مقابل من هو أعلى منه، كما أنّ العزّ هو التفوّق و الاستعلاء بالنسبة الى من هو دونه.</w:t>
      </w:r>
    </w:p>
  </w:footnote>
  <w:footnote w:id="141">
    <w:p w:rsidR="007825BB" w:rsidRPr="00562CEF" w:rsidRDefault="007825BB" w:rsidP="00562CEF">
      <w:pPr>
        <w:spacing w:after="0"/>
        <w:jc w:val="both"/>
        <w:rPr>
          <w:rFonts w:ascii="w_Badr" w:hAnsi="w_Badr" w:cs="w_Badr"/>
          <w:sz w:val="20"/>
          <w:szCs w:val="20"/>
          <w:lang w:bidi="fa-IR"/>
        </w:rPr>
      </w:pPr>
      <w:r w:rsidRPr="00562CEF">
        <w:rPr>
          <w:rStyle w:val="FootnoteReference"/>
          <w:rFonts w:ascii="w_Badr" w:hAnsi="w_Badr" w:cs="w_Badr"/>
          <w:sz w:val="20"/>
          <w:szCs w:val="20"/>
        </w:rPr>
        <w:footnoteRef/>
      </w:r>
      <w:r w:rsidRPr="00562CEF">
        <w:rPr>
          <w:rFonts w:ascii="w_Badr" w:hAnsi="w_Badr" w:cs="w_Badr"/>
          <w:sz w:val="20"/>
          <w:szCs w:val="20"/>
          <w:rtl/>
        </w:rPr>
        <w:t xml:space="preserve"> </w:t>
      </w:r>
      <w:r w:rsidRPr="00562CEF">
        <w:rPr>
          <w:rFonts w:ascii="w_Badr" w:hAnsi="w_Badr" w:cs="w_Badr"/>
          <w:sz w:val="20"/>
          <w:szCs w:val="20"/>
          <w:rtl/>
          <w:lang w:bidi="fa-IR"/>
        </w:rPr>
        <w:t xml:space="preserve">التحقیق، ماده «سور»: </w:t>
      </w:r>
      <w:r w:rsidRPr="00562CEF">
        <w:rPr>
          <w:rFonts w:ascii="w_Badr" w:eastAsia="Times New Roman" w:hAnsi="w_Badr" w:cs="w_Badr"/>
          <w:color w:val="000000"/>
          <w:sz w:val="20"/>
          <w:szCs w:val="20"/>
          <w:rtl/>
          <w:lang w:bidi="fa-IR"/>
        </w:rPr>
        <w:t>هو هيجان مع اعتلاء و ارتفاع، و هذا المعنى يختلف خصوصية باختلاف المصاديق.</w:t>
      </w:r>
      <w:r w:rsidRPr="00562CEF">
        <w:rPr>
          <w:rFonts w:ascii="w_Badr" w:eastAsia="Times New Roman" w:hAnsi="w_Badr" w:cs="w_Badr" w:hint="cs"/>
          <w:color w:val="000000"/>
          <w:sz w:val="20"/>
          <w:szCs w:val="20"/>
          <w:rtl/>
          <w:lang w:bidi="fa-IR"/>
        </w:rPr>
        <w:t xml:space="preserve"> </w:t>
      </w:r>
      <w:r w:rsidRPr="00562CEF">
        <w:rPr>
          <w:rFonts w:ascii="w_Badr" w:eastAsia="Times New Roman" w:hAnsi="w_Badr" w:cs="w_Badr"/>
          <w:color w:val="000000"/>
          <w:sz w:val="20"/>
          <w:szCs w:val="20"/>
          <w:rtl/>
          <w:lang w:bidi="fa-IR"/>
        </w:rPr>
        <w:t>يقال: سار غضبه إذا هاج و ظهر و اعتلى أثره. و سار الشراب إذا هاج أثره و ظهر السكر و برز. و سارت الحيّة إذا هاجت و حملت على شخص، و سار البناء إذا اعتلى و ارتفعت مراتبه و طبقاته من دون انتظار.</w:t>
      </w:r>
      <w:r w:rsidRPr="00562CEF">
        <w:rPr>
          <w:rFonts w:ascii="w_Badr" w:eastAsia="Times New Roman" w:hAnsi="w_Badr" w:cs="w_Badr" w:hint="cs"/>
          <w:color w:val="000000"/>
          <w:sz w:val="20"/>
          <w:szCs w:val="20"/>
          <w:rtl/>
          <w:lang w:bidi="fa-IR"/>
        </w:rPr>
        <w:t xml:space="preserve"> </w:t>
      </w:r>
      <w:r w:rsidRPr="00562CEF">
        <w:rPr>
          <w:rFonts w:ascii="w_Badr" w:eastAsia="Times New Roman" w:hAnsi="w_Badr" w:cs="w_Badr"/>
          <w:color w:val="000000"/>
          <w:sz w:val="20"/>
          <w:szCs w:val="20"/>
          <w:rtl/>
          <w:lang w:bidi="fa-IR"/>
        </w:rPr>
        <w:t>و بهذه المناسبة يطلق السور على جدار عظيم و سدّ يمنع عن المخالف و يسدّ بين المتجاوزين أو متجاوز، فالسور مظهر هيجان و ارتفاع و علامة و ثوب و ثوران و غضب، و هو أعمّ من أن يكون سور بلد أو غيرها- كما قال تعالى:</w:t>
      </w:r>
      <w:r w:rsidRPr="00562CEF">
        <w:rPr>
          <w:rFonts w:ascii="w_Badr" w:eastAsia="Times New Roman" w:hAnsi="w_Badr" w:cs="w_Badr" w:hint="cs"/>
          <w:color w:val="000000"/>
          <w:sz w:val="20"/>
          <w:szCs w:val="20"/>
          <w:rtl/>
          <w:lang w:bidi="fa-IR"/>
        </w:rPr>
        <w:t xml:space="preserve"> </w:t>
      </w:r>
      <w:r w:rsidRPr="00562CEF">
        <w:rPr>
          <w:rFonts w:ascii="w_Badr" w:eastAsia="Times New Roman" w:hAnsi="w_Badr" w:cs="w_Badr"/>
          <w:color w:val="000000"/>
          <w:sz w:val="20"/>
          <w:szCs w:val="20"/>
          <w:rtl/>
          <w:lang w:bidi="fa-IR"/>
        </w:rPr>
        <w:t>.</w:t>
      </w:r>
      <w:r w:rsidRPr="00562CEF">
        <w:rPr>
          <w:rFonts w:ascii="w_Badr" w:eastAsia="Times New Roman" w:hAnsi="w_Badr" w:cs="w_Badr"/>
          <w:color w:val="006A0F"/>
          <w:sz w:val="20"/>
          <w:szCs w:val="20"/>
          <w:rtl/>
          <w:lang w:bidi="fa-IR"/>
        </w:rPr>
        <w:t xml:space="preserve"> فَضُرِبَ بَيْنَهُمْ بِسُورٍ لَهُ بابٌ باطِنُهُ فِيهِ الرَّحْمَةُ</w:t>
      </w:r>
      <w:r w:rsidRPr="00562CEF">
        <w:rPr>
          <w:rFonts w:ascii="w_Badr" w:eastAsia="Times New Roman" w:hAnsi="w_Badr" w:cs="w_Badr"/>
          <w:color w:val="000000"/>
          <w:sz w:val="20"/>
          <w:szCs w:val="20"/>
          <w:rtl/>
          <w:lang w:bidi="fa-IR"/>
        </w:rPr>
        <w:t>- 57/ 13.</w:t>
      </w:r>
      <w:r w:rsidRPr="00562CEF">
        <w:rPr>
          <w:rFonts w:ascii="w_Badr" w:eastAsia="Times New Roman" w:hAnsi="w_Badr" w:cs="w_Badr" w:hint="cs"/>
          <w:color w:val="000000"/>
          <w:sz w:val="20"/>
          <w:szCs w:val="20"/>
          <w:rtl/>
          <w:lang w:bidi="fa-IR"/>
        </w:rPr>
        <w:t xml:space="preserve"> </w:t>
      </w:r>
      <w:r w:rsidRPr="00562CEF">
        <w:rPr>
          <w:rFonts w:ascii="w_Badr" w:eastAsia="Times New Roman" w:hAnsi="w_Badr" w:cs="w_Badr"/>
          <w:color w:val="000000"/>
          <w:sz w:val="20"/>
          <w:szCs w:val="20"/>
          <w:rtl/>
          <w:lang w:bidi="fa-IR"/>
        </w:rPr>
        <w:t>أي يضرب يوم القيامة بين المؤمنين و المنافقين بهذا السدّ للدفاع عن المنافقين و ردّهم.</w:t>
      </w:r>
      <w:r w:rsidRPr="00562CEF">
        <w:rPr>
          <w:rFonts w:ascii="w_Badr" w:eastAsia="Times New Roman" w:hAnsi="w_Badr" w:cs="w_Badr" w:hint="cs"/>
          <w:color w:val="000000"/>
          <w:sz w:val="20"/>
          <w:szCs w:val="20"/>
          <w:rtl/>
          <w:lang w:bidi="fa-IR"/>
        </w:rPr>
        <w:t xml:space="preserve"> </w:t>
      </w:r>
      <w:r w:rsidRPr="00562CEF">
        <w:rPr>
          <w:rFonts w:ascii="w_Badr" w:eastAsia="Times New Roman" w:hAnsi="w_Badr" w:cs="w_Badr"/>
          <w:color w:val="000000"/>
          <w:sz w:val="20"/>
          <w:szCs w:val="20"/>
          <w:rtl/>
          <w:lang w:bidi="fa-IR"/>
        </w:rPr>
        <w:t>و بهذه المناسبة أيضا تسمّى سور القرآن كلّ واحدة منها بسورة: فانّ كلّ سورة منها كالسور يسدّ به و يدفع به المخالفون.</w:t>
      </w:r>
    </w:p>
  </w:footnote>
  <w:footnote w:id="142">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 xml:space="preserve">التحقیق، ماده «منع»: </w:t>
      </w:r>
      <w:r w:rsidRPr="00562CEF">
        <w:rPr>
          <w:rFonts w:ascii="w_Badr" w:eastAsia="Times New Roman" w:hAnsi="w_Badr" w:cs="w_Badr"/>
          <w:color w:val="000000"/>
          <w:rtl/>
          <w:lang w:bidi="fa-IR"/>
        </w:rPr>
        <w:t>هو إيجاد ما يتعذّر به الفاعل القادر في عمله، أو إيجاد ما به يتوقّف جريان عمل.</w:t>
      </w:r>
      <w:r w:rsidRPr="00562CEF">
        <w:rPr>
          <w:rFonts w:ascii="w_Badr" w:hAnsi="w_Badr" w:cs="w_Badr"/>
          <w:rtl/>
          <w:lang w:bidi="fa-IR"/>
        </w:rPr>
        <w:t xml:space="preserve"> </w:t>
      </w:r>
    </w:p>
  </w:footnote>
  <w:footnote w:id="143">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 xml:space="preserve">التحقیق، ماده «دفع»: </w:t>
      </w:r>
      <w:r w:rsidRPr="00562CEF">
        <w:rPr>
          <w:rFonts w:ascii="w_Badr" w:eastAsia="Times New Roman" w:hAnsi="w_Badr" w:cs="w_Badr"/>
          <w:color w:val="000000"/>
          <w:rtl/>
          <w:lang w:bidi="fa-IR"/>
        </w:rPr>
        <w:t>هو المنع بقاء او استدامة فانّ المنع هو ناظر الى جهة أصل الوجود و تحقّق شي‏ء، في مقابل المقتضى و السبب، و الدفع ناظر الى جهة ادامة الشي‏ء و بقائه.</w:t>
      </w:r>
    </w:p>
  </w:footnote>
  <w:footnote w:id="144">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 xml:space="preserve">التحقیق، ماده «حوط»: </w:t>
      </w:r>
      <w:r w:rsidRPr="00562CEF">
        <w:rPr>
          <w:rFonts w:ascii="w_Badr" w:eastAsia="Times New Roman" w:hAnsi="w_Badr" w:cs="w_Badr"/>
          <w:color w:val="000000"/>
          <w:rtl/>
          <w:lang w:bidi="fa-IR"/>
        </w:rPr>
        <w:t>هو الرعاية و التوجّه مع الاستيلاء. كما أنّ في كلّ من الإحداق و الإدارة و الإطافة و الاستيلاء: خصوصيّة و امتياز معيّن من الإحاطة بضميمة النظر، أو بقيد الدوران أو الطّواف أو الولاية. و هذا هو الفرق بينها.</w:t>
      </w:r>
    </w:p>
  </w:footnote>
  <w:footnote w:id="145">
    <w:p w:rsidR="007825BB" w:rsidRPr="00562CEF" w:rsidRDefault="007825BB" w:rsidP="00562CEF">
      <w:pPr>
        <w:spacing w:after="0"/>
        <w:jc w:val="both"/>
        <w:rPr>
          <w:rFonts w:ascii="w_Badr" w:eastAsia="Times New Roman" w:hAnsi="w_Badr" w:cs="w_Badr"/>
          <w:sz w:val="20"/>
          <w:szCs w:val="20"/>
          <w:lang w:bidi="fa-IR"/>
        </w:rPr>
      </w:pPr>
      <w:r w:rsidRPr="00562CEF">
        <w:rPr>
          <w:rStyle w:val="FootnoteReference"/>
          <w:rFonts w:ascii="w_Badr" w:hAnsi="w_Badr" w:cs="w_Badr"/>
          <w:sz w:val="20"/>
          <w:szCs w:val="20"/>
        </w:rPr>
        <w:footnoteRef/>
      </w:r>
      <w:r w:rsidRPr="00562CEF">
        <w:rPr>
          <w:rFonts w:ascii="w_Badr" w:hAnsi="w_Badr" w:cs="w_Badr"/>
          <w:sz w:val="20"/>
          <w:szCs w:val="20"/>
          <w:rtl/>
        </w:rPr>
        <w:t xml:space="preserve"> </w:t>
      </w:r>
      <w:r w:rsidRPr="00562CEF">
        <w:rPr>
          <w:rFonts w:ascii="w_Badr" w:hAnsi="w_Badr" w:cs="w_Badr"/>
          <w:sz w:val="20"/>
          <w:szCs w:val="20"/>
          <w:rtl/>
          <w:lang w:bidi="fa-IR"/>
        </w:rPr>
        <w:t xml:space="preserve">التحقیق، ماده «رفع»: </w:t>
      </w:r>
      <w:r w:rsidRPr="00562CEF">
        <w:rPr>
          <w:rFonts w:ascii="w_Badr" w:eastAsia="Times New Roman" w:hAnsi="w_Badr" w:cs="w_Badr"/>
          <w:color w:val="000000"/>
          <w:sz w:val="20"/>
          <w:szCs w:val="20"/>
          <w:rtl/>
          <w:lang w:bidi="fa-IR"/>
        </w:rPr>
        <w:t>هو ما يقابل الخفض، و قد سبق أنّ الخفض هو التواضع مقارنا بالعطوفة.</w:t>
      </w:r>
    </w:p>
    <w:p w:rsidR="007825BB" w:rsidRPr="00562CEF" w:rsidRDefault="007825BB" w:rsidP="00562CEF">
      <w:pPr>
        <w:pStyle w:val="FootnoteText"/>
        <w:jc w:val="both"/>
        <w:rPr>
          <w:rFonts w:ascii="w_Badr" w:hAnsi="w_Badr" w:cs="w_Badr"/>
          <w:lang w:bidi="fa-IR"/>
        </w:rPr>
      </w:pPr>
      <w:r w:rsidRPr="00562CEF">
        <w:rPr>
          <w:rFonts w:ascii="w_Badr" w:eastAsia="Times New Roman" w:hAnsi="w_Badr" w:cs="w_Badr"/>
          <w:color w:val="000000"/>
          <w:rtl/>
          <w:lang w:bidi="fa-IR"/>
        </w:rPr>
        <w:t>و ليس هذا المفهوم في مقابل الوضع: إذ الرفع يدلّ على جعل الشي‏ء مرتفعا فهو خلاف الوضع مع قيد صيرورته عاليا، بل و ليس النظر فيه الى جهة الوضع كما- في رفع الجدار و رفع الصوت. كما أنّ النظر في العلوّ الى جهة الاعتلاء و الرفعة- من حيث هو، من غير ملاحظة كونه مرتفعا بعد الانخفاض.</w:t>
      </w:r>
    </w:p>
  </w:footnote>
  <w:footnote w:id="146">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 xml:space="preserve">التحقیق، ماده «علو»: </w:t>
      </w:r>
      <w:r w:rsidRPr="00562CEF">
        <w:rPr>
          <w:rFonts w:ascii="w_Badr" w:eastAsia="Times New Roman" w:hAnsi="w_Badr" w:cs="w_Badr"/>
          <w:color w:val="000000"/>
          <w:rtl/>
          <w:lang w:bidi="fa-IR"/>
        </w:rPr>
        <w:t>هو الرفعة من حيث هو من دون نظر الى كونه سافلا من قبل، و هو في قبال السفل، و سبق في الرقى: الفرق بينها و بين موادّ الرفع و الرقى و الصعود و غيرها، و سبق في السمو: أنّ العلوّ يلاحظ في نفسه من دون نظر الى التسفّل و زوال عن موضع، و يغلب عليه القهر و الاقتدار.</w:t>
      </w:r>
    </w:p>
  </w:footnote>
  <w:footnote w:id="147">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 xml:space="preserve">التحقیق، ماده «فلح»: </w:t>
      </w:r>
      <w:r w:rsidRPr="00562CEF">
        <w:rPr>
          <w:rFonts w:ascii="w_Badr" w:eastAsia="Times New Roman" w:hAnsi="w_Badr" w:cs="w_Badr"/>
          <w:color w:val="000000"/>
          <w:rtl/>
          <w:lang w:bidi="fa-IR"/>
        </w:rPr>
        <w:t>هو النجاة من الشرور و إدراك الخير و الصلاح. و بهذين القيدين تمتاز عن موادّ- النجاة و الظفر و الصلاح. و يعبّر عنه بالفارسيّة بكلمة- پيروزى.</w:t>
      </w:r>
    </w:p>
  </w:footnote>
  <w:footnote w:id="148">
    <w:p w:rsidR="007825BB" w:rsidRPr="00562CEF" w:rsidRDefault="007825BB" w:rsidP="00562CEF">
      <w:pPr>
        <w:spacing w:after="0"/>
        <w:jc w:val="both"/>
        <w:rPr>
          <w:rFonts w:ascii="w_Badr" w:hAnsi="w_Badr" w:cs="w_Badr"/>
          <w:sz w:val="20"/>
          <w:szCs w:val="20"/>
          <w:lang w:bidi="fa-IR"/>
        </w:rPr>
      </w:pPr>
      <w:r w:rsidRPr="00562CEF">
        <w:rPr>
          <w:rStyle w:val="FootnoteReference"/>
          <w:rFonts w:ascii="w_Badr" w:hAnsi="w_Badr" w:cs="w_Badr"/>
          <w:sz w:val="20"/>
          <w:szCs w:val="20"/>
        </w:rPr>
        <w:footnoteRef/>
      </w:r>
      <w:r w:rsidRPr="00562CEF">
        <w:rPr>
          <w:rFonts w:ascii="w_Badr" w:hAnsi="w_Badr" w:cs="w_Badr"/>
          <w:sz w:val="20"/>
          <w:szCs w:val="20"/>
          <w:rtl/>
        </w:rPr>
        <w:t xml:space="preserve"> </w:t>
      </w:r>
      <w:r w:rsidRPr="00562CEF">
        <w:rPr>
          <w:rFonts w:ascii="w_Badr" w:hAnsi="w_Badr" w:cs="w_Badr"/>
          <w:sz w:val="20"/>
          <w:szCs w:val="20"/>
          <w:rtl/>
          <w:lang w:bidi="fa-IR"/>
        </w:rPr>
        <w:t xml:space="preserve">المنجد، ماده «کنف»: </w:t>
      </w:r>
      <w:r w:rsidRPr="00562CEF">
        <w:rPr>
          <w:rFonts w:ascii="w_Badr" w:eastAsia="Times New Roman" w:hAnsi="w_Badr" w:cs="w_Badr"/>
          <w:color w:val="7800FA"/>
          <w:sz w:val="20"/>
          <w:szCs w:val="20"/>
          <w:rtl/>
          <w:lang w:bidi="fa-IR"/>
        </w:rPr>
        <w:t>اكتَنَفَ‏</w:t>
      </w:r>
      <w:r w:rsidRPr="00562CEF">
        <w:rPr>
          <w:rFonts w:ascii="w_Badr" w:eastAsia="Times New Roman" w:hAnsi="w_Badr" w:cs="w_Badr"/>
          <w:color w:val="465BFF"/>
          <w:sz w:val="20"/>
          <w:szCs w:val="20"/>
          <w:rtl/>
          <w:lang w:bidi="fa-IR"/>
        </w:rPr>
        <w:t>-</w:t>
      </w:r>
      <w:r w:rsidRPr="00562CEF">
        <w:rPr>
          <w:rFonts w:ascii="w_Badr" w:eastAsia="Times New Roman" w:hAnsi="w_Badr" w:cs="w_Badr"/>
          <w:color w:val="7800FA"/>
          <w:sz w:val="20"/>
          <w:szCs w:val="20"/>
          <w:rtl/>
          <w:lang w:bidi="fa-IR"/>
        </w:rPr>
        <w:t xml:space="preserve"> اكْتِنَافاً</w:t>
      </w:r>
      <w:r w:rsidRPr="00562CEF">
        <w:rPr>
          <w:rFonts w:ascii="w_Badr" w:eastAsia="Times New Roman" w:hAnsi="w_Badr" w:cs="w_Badr"/>
          <w:color w:val="6D0033"/>
          <w:sz w:val="20"/>
          <w:szCs w:val="20"/>
          <w:rtl/>
          <w:lang w:bidi="fa-IR"/>
        </w:rPr>
        <w:t xml:space="preserve"> [كنف‏]</w:t>
      </w:r>
      <w:r w:rsidRPr="00562CEF">
        <w:rPr>
          <w:rFonts w:ascii="w_Badr" w:eastAsia="Times New Roman" w:hAnsi="w_Badr" w:cs="w_Badr"/>
          <w:color w:val="000000"/>
          <w:sz w:val="20"/>
          <w:szCs w:val="20"/>
          <w:rtl/>
          <w:lang w:bidi="fa-IR"/>
        </w:rPr>
        <w:t xml:space="preserve"> القومُ فلاناً: آن قوم گِرد فلانى در آمدند،- الرّجُلُ: براى شتران خود خوابگاهى آماده كرد،- القومُ: آن قوم براى خود دستشوئى و مستراح ساختند. </w:t>
      </w:r>
      <w:r w:rsidRPr="00562CEF">
        <w:rPr>
          <w:rFonts w:ascii="w_Badr" w:eastAsia="Times New Roman" w:hAnsi="w_Badr" w:cs="w_Badr"/>
          <w:color w:val="7800FA"/>
          <w:sz w:val="20"/>
          <w:szCs w:val="20"/>
          <w:rtl/>
          <w:lang w:bidi="fa-IR"/>
        </w:rPr>
        <w:t>أَكْنَفَ‏</w:t>
      </w:r>
      <w:r w:rsidRPr="00562CEF">
        <w:rPr>
          <w:rFonts w:ascii="w_Badr" w:eastAsia="Times New Roman" w:hAnsi="w_Badr" w:cs="w_Badr"/>
          <w:color w:val="465BFF"/>
          <w:sz w:val="20"/>
          <w:szCs w:val="20"/>
          <w:rtl/>
          <w:lang w:bidi="fa-IR"/>
        </w:rPr>
        <w:t>-</w:t>
      </w:r>
      <w:r w:rsidRPr="00562CEF">
        <w:rPr>
          <w:rFonts w:ascii="w_Badr" w:eastAsia="Times New Roman" w:hAnsi="w_Badr" w:cs="w_Badr"/>
          <w:color w:val="7800FA"/>
          <w:sz w:val="20"/>
          <w:szCs w:val="20"/>
          <w:rtl/>
          <w:lang w:bidi="fa-IR"/>
        </w:rPr>
        <w:t xml:space="preserve"> إكْنَافاً</w:t>
      </w:r>
      <w:r w:rsidRPr="00562CEF">
        <w:rPr>
          <w:rFonts w:ascii="w_Badr" w:eastAsia="Times New Roman" w:hAnsi="w_Badr" w:cs="w_Badr"/>
          <w:color w:val="6D0033"/>
          <w:sz w:val="20"/>
          <w:szCs w:val="20"/>
          <w:rtl/>
          <w:lang w:bidi="fa-IR"/>
        </w:rPr>
        <w:t xml:space="preserve"> [كنف‏]</w:t>
      </w:r>
      <w:r w:rsidRPr="00562CEF">
        <w:rPr>
          <w:rFonts w:ascii="w_Badr" w:eastAsia="Times New Roman" w:hAnsi="w_Badr" w:cs="w_Badr"/>
          <w:color w:val="000000"/>
          <w:sz w:val="20"/>
          <w:szCs w:val="20"/>
          <w:rtl/>
          <w:lang w:bidi="fa-IR"/>
        </w:rPr>
        <w:t xml:space="preserve"> الرجلَ: آن مرد را يارى كرد. </w:t>
      </w:r>
      <w:r w:rsidRPr="00562CEF">
        <w:rPr>
          <w:rFonts w:ascii="w_Badr" w:eastAsia="Times New Roman" w:hAnsi="w_Badr" w:cs="w_Badr"/>
          <w:color w:val="7800FA"/>
          <w:sz w:val="20"/>
          <w:szCs w:val="20"/>
          <w:rtl/>
          <w:lang w:bidi="fa-IR"/>
        </w:rPr>
        <w:t>كَنَفَ‏</w:t>
      </w:r>
      <w:r w:rsidRPr="00562CEF">
        <w:rPr>
          <w:rFonts w:ascii="w_Badr" w:eastAsia="Times New Roman" w:hAnsi="w_Badr" w:cs="w_Badr"/>
          <w:color w:val="465BFF"/>
          <w:sz w:val="20"/>
          <w:szCs w:val="20"/>
          <w:rtl/>
          <w:lang w:bidi="fa-IR"/>
        </w:rPr>
        <w:t>-</w:t>
      </w:r>
      <w:r w:rsidRPr="00562CEF">
        <w:rPr>
          <w:rFonts w:ascii="w_Badr" w:eastAsia="Times New Roman" w:hAnsi="w_Badr" w:cs="w_Badr"/>
          <w:color w:val="7800FA"/>
          <w:sz w:val="20"/>
          <w:szCs w:val="20"/>
          <w:rtl/>
          <w:lang w:bidi="fa-IR"/>
        </w:rPr>
        <w:t xml:space="preserve"> كَنْفاً</w:t>
      </w:r>
      <w:r w:rsidRPr="00562CEF">
        <w:rPr>
          <w:rFonts w:ascii="w_Badr" w:eastAsia="Times New Roman" w:hAnsi="w_Badr" w:cs="w_Badr"/>
          <w:color w:val="000000"/>
          <w:sz w:val="20"/>
          <w:szCs w:val="20"/>
          <w:rtl/>
          <w:lang w:bidi="fa-IR"/>
        </w:rPr>
        <w:t xml:space="preserve"> الشي‏ءَ: آن چيز را محافظت و نگهدارى نمود،- الإبِلَ و للإبلِ: براى شتران خوابگاه ساخت،- الدَّارَ: براى خانه مستراح ساخت،- يدَه: مشت خود را براى برداشتن آب جمع كرد،- الرَّجُلَ: آن مرد را كمك كرد،- فُلاناً عَنِ الأَمْرِ: فلانى را از آن كار باز داشت، عَنْه: از آن كار برگشت و منصرف شد. </w:t>
      </w:r>
      <w:r w:rsidRPr="00562CEF">
        <w:rPr>
          <w:rFonts w:ascii="w_Badr" w:eastAsia="Times New Roman" w:hAnsi="w_Badr" w:cs="w_Badr"/>
          <w:color w:val="7800FA"/>
          <w:sz w:val="20"/>
          <w:szCs w:val="20"/>
          <w:rtl/>
          <w:lang w:bidi="fa-IR"/>
        </w:rPr>
        <w:t>كَنَّفَ‏</w:t>
      </w:r>
      <w:r w:rsidRPr="00562CEF">
        <w:rPr>
          <w:rFonts w:ascii="w_Badr" w:eastAsia="Times New Roman" w:hAnsi="w_Badr" w:cs="w_Badr"/>
          <w:color w:val="465BFF"/>
          <w:sz w:val="20"/>
          <w:szCs w:val="20"/>
          <w:rtl/>
          <w:lang w:bidi="fa-IR"/>
        </w:rPr>
        <w:t>-</w:t>
      </w:r>
      <w:r w:rsidRPr="00562CEF">
        <w:rPr>
          <w:rFonts w:ascii="w_Badr" w:eastAsia="Times New Roman" w:hAnsi="w_Badr" w:cs="w_Badr"/>
          <w:color w:val="7800FA"/>
          <w:sz w:val="20"/>
          <w:szCs w:val="20"/>
          <w:rtl/>
          <w:lang w:bidi="fa-IR"/>
        </w:rPr>
        <w:t xml:space="preserve"> تَكْنِيفاً</w:t>
      </w:r>
      <w:r w:rsidRPr="00562CEF">
        <w:rPr>
          <w:rFonts w:ascii="w_Badr" w:eastAsia="Times New Roman" w:hAnsi="w_Badr" w:cs="w_Badr"/>
          <w:color w:val="6D0033"/>
          <w:sz w:val="20"/>
          <w:szCs w:val="20"/>
          <w:rtl/>
          <w:lang w:bidi="fa-IR"/>
        </w:rPr>
        <w:t xml:space="preserve"> [كنف‏]</w:t>
      </w:r>
      <w:r w:rsidRPr="00562CEF">
        <w:rPr>
          <w:rFonts w:ascii="w_Badr" w:eastAsia="Times New Roman" w:hAnsi="w_Badr" w:cs="w_Badr"/>
          <w:color w:val="000000"/>
          <w:sz w:val="20"/>
          <w:szCs w:val="20"/>
          <w:rtl/>
          <w:lang w:bidi="fa-IR"/>
        </w:rPr>
        <w:t xml:space="preserve"> الرجُلَ: آن مرد را احاطه كرد.</w:t>
      </w:r>
    </w:p>
  </w:footnote>
  <w:footnote w:id="149">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 xml:space="preserve">التحقیق، ماده «برک»: </w:t>
      </w:r>
      <w:r w:rsidRPr="00562CEF">
        <w:rPr>
          <w:rFonts w:ascii="w_Badr" w:eastAsia="Times New Roman" w:hAnsi="w_Badr" w:cs="w_Badr"/>
          <w:color w:val="000000"/>
          <w:rtl/>
          <w:lang w:bidi="fa-IR"/>
        </w:rPr>
        <w:t>هو الفضل و الفيض و الخير و الزيادة مادّيّا كان أو معنويّا، فالمبارك ما فيه الخير و يكون متعلّقا للفيض و الفضل. و البركة: الخير و الفضل و الزيادة. و البركة: زيادة و خير مخصوص، و اختصّ بنوع معيّن من مجمع الماء. و البرك: من أخصّ مصاديق الزيادة و الخير، و هو صدر البعير فانّ الصدر مقدّم البدن و لا سيّما في مقام إظهار التشخّص و الوجود و الشجاعة، و في البعير في مقام القيام و القعود أيضا، و كان البعير اكبر وسيلة للحياة و التعيّش في الأراضى العربيّة. و البروك: ثبوت البعير و نزوله و قعوده، و هو في الحقيقة استناخه مصداق جلىّ من الخير و الفضل في مقام.</w:t>
      </w:r>
    </w:p>
  </w:footnote>
  <w:footnote w:id="150">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 xml:space="preserve">التحقیق، ماده «بره»: </w:t>
      </w:r>
      <w:r w:rsidRPr="00562CEF">
        <w:rPr>
          <w:rFonts w:ascii="w_Badr" w:eastAsia="Times New Roman" w:hAnsi="w_Badr" w:cs="w_Badr"/>
          <w:color w:val="000000"/>
          <w:rtl/>
          <w:lang w:bidi="fa-IR"/>
        </w:rPr>
        <w:t>إنّ كلمة البرهان مأخوذة من بره يبره إذا ابيضّ، و هو في الأصل مصدر كغفران و عدوان و نقصان، و معناه الابيضاض، ثمّ اطلق على الكلام الجلّي الّذى لا إبهام فيه أو امر بيّن لا خفاء فيه، ثم اشتقّ من هذه الكلمة أفعال، فيقال برهن يبرهن برهنة فهو مبرهن، و هذا النحو يسمّى بالاشتقاق الانتزاعىّ، كما في سلطن يسلطن من السلطان و هو من السلط، فالنون زائدة من جهة المادّة الأصليّة، و أصلية بالنسبة الى الاشتقاق الثانوىّ الانتزاعىّ، و لعلّ هذا معنى قولهم- برهن مولّد.</w:t>
      </w:r>
    </w:p>
  </w:footnote>
  <w:footnote w:id="151">
    <w:p w:rsidR="007825BB" w:rsidRPr="00562CEF" w:rsidRDefault="007825BB" w:rsidP="00562CEF">
      <w:pPr>
        <w:spacing w:after="0"/>
        <w:jc w:val="both"/>
        <w:rPr>
          <w:rFonts w:ascii="w_Badr" w:eastAsia="Times New Roman" w:hAnsi="w_Badr" w:cs="w_Badr"/>
          <w:sz w:val="20"/>
          <w:szCs w:val="20"/>
          <w:rtl/>
          <w:lang w:bidi="fa-IR"/>
        </w:rPr>
      </w:pPr>
      <w:r w:rsidRPr="00562CEF">
        <w:rPr>
          <w:rStyle w:val="FootnoteReference"/>
          <w:rFonts w:ascii="w_Badr" w:hAnsi="w_Badr" w:cs="w_Badr"/>
          <w:sz w:val="20"/>
          <w:szCs w:val="20"/>
        </w:rPr>
        <w:footnoteRef/>
      </w:r>
      <w:r w:rsidRPr="00562CEF">
        <w:rPr>
          <w:rFonts w:ascii="w_Badr" w:hAnsi="w_Badr" w:cs="w_Badr"/>
          <w:sz w:val="20"/>
          <w:szCs w:val="20"/>
          <w:rtl/>
        </w:rPr>
        <w:t xml:space="preserve"> </w:t>
      </w:r>
      <w:r w:rsidRPr="00562CEF">
        <w:rPr>
          <w:rFonts w:ascii="w_Badr" w:hAnsi="w_Badr" w:cs="w_Badr"/>
          <w:sz w:val="20"/>
          <w:szCs w:val="20"/>
          <w:rtl/>
          <w:lang w:bidi="fa-IR"/>
        </w:rPr>
        <w:t xml:space="preserve">المنجد، ماده «حرز»: </w:t>
      </w:r>
      <w:r w:rsidRPr="00562CEF">
        <w:rPr>
          <w:rFonts w:ascii="w_Badr" w:eastAsia="Times New Roman" w:hAnsi="w_Badr" w:cs="w_Badr"/>
          <w:color w:val="7800FA"/>
          <w:sz w:val="20"/>
          <w:szCs w:val="20"/>
          <w:rtl/>
          <w:lang w:bidi="fa-IR"/>
        </w:rPr>
        <w:t>احْتَرَزَ</w:t>
      </w:r>
      <w:r w:rsidRPr="00562CEF">
        <w:rPr>
          <w:rFonts w:ascii="w_Badr" w:eastAsia="Times New Roman" w:hAnsi="w_Badr" w:cs="w_Badr"/>
          <w:color w:val="465BFF"/>
          <w:sz w:val="20"/>
          <w:szCs w:val="20"/>
          <w:rtl/>
          <w:lang w:bidi="fa-IR"/>
        </w:rPr>
        <w:t>-</w:t>
      </w:r>
      <w:r w:rsidRPr="00562CEF">
        <w:rPr>
          <w:rFonts w:ascii="w_Badr" w:eastAsia="Times New Roman" w:hAnsi="w_Badr" w:cs="w_Badr"/>
          <w:color w:val="7800FA"/>
          <w:sz w:val="20"/>
          <w:szCs w:val="20"/>
          <w:rtl/>
          <w:lang w:bidi="fa-IR"/>
        </w:rPr>
        <w:t xml:space="preserve"> احْتِرَازاً</w:t>
      </w:r>
      <w:r w:rsidRPr="00562CEF">
        <w:rPr>
          <w:rFonts w:ascii="w_Badr" w:eastAsia="Times New Roman" w:hAnsi="w_Badr" w:cs="w_Badr"/>
          <w:color w:val="6D0033"/>
          <w:sz w:val="20"/>
          <w:szCs w:val="20"/>
          <w:rtl/>
          <w:lang w:bidi="fa-IR"/>
        </w:rPr>
        <w:t xml:space="preserve"> [حرز]</w:t>
      </w:r>
      <w:r w:rsidRPr="00562CEF">
        <w:rPr>
          <w:rFonts w:ascii="w_Badr" w:eastAsia="Times New Roman" w:hAnsi="w_Badr" w:cs="w_Badr"/>
          <w:color w:val="000000"/>
          <w:sz w:val="20"/>
          <w:szCs w:val="20"/>
          <w:rtl/>
          <w:lang w:bidi="fa-IR"/>
        </w:rPr>
        <w:t xml:space="preserve"> منه: از او پرهيز كرد، خود را از او در جاى امن محافظت كرد. </w:t>
      </w:r>
      <w:r w:rsidRPr="00562CEF">
        <w:rPr>
          <w:rFonts w:ascii="w_Badr" w:eastAsia="Times New Roman" w:hAnsi="w_Badr" w:cs="w_Badr"/>
          <w:color w:val="7800FA"/>
          <w:sz w:val="20"/>
          <w:szCs w:val="20"/>
          <w:rtl/>
          <w:lang w:bidi="fa-IR"/>
        </w:rPr>
        <w:t>أَحْرَزَ</w:t>
      </w:r>
      <w:r w:rsidRPr="00562CEF">
        <w:rPr>
          <w:rFonts w:ascii="w_Badr" w:eastAsia="Times New Roman" w:hAnsi="w_Badr" w:cs="w_Badr"/>
          <w:color w:val="465BFF"/>
          <w:sz w:val="20"/>
          <w:szCs w:val="20"/>
          <w:rtl/>
          <w:lang w:bidi="fa-IR"/>
        </w:rPr>
        <w:t>-</w:t>
      </w:r>
      <w:r w:rsidRPr="00562CEF">
        <w:rPr>
          <w:rFonts w:ascii="w_Badr" w:eastAsia="Times New Roman" w:hAnsi="w_Badr" w:cs="w_Badr"/>
          <w:color w:val="7800FA"/>
          <w:sz w:val="20"/>
          <w:szCs w:val="20"/>
          <w:rtl/>
          <w:lang w:bidi="fa-IR"/>
        </w:rPr>
        <w:t xml:space="preserve"> إِحْرَازاً</w:t>
      </w:r>
      <w:r w:rsidRPr="00562CEF">
        <w:rPr>
          <w:rFonts w:ascii="w_Badr" w:eastAsia="Times New Roman" w:hAnsi="w_Badr" w:cs="w_Badr"/>
          <w:color w:val="6D0033"/>
          <w:sz w:val="20"/>
          <w:szCs w:val="20"/>
          <w:rtl/>
          <w:lang w:bidi="fa-IR"/>
        </w:rPr>
        <w:t xml:space="preserve"> [حرز]</w:t>
      </w:r>
      <w:r w:rsidRPr="00562CEF">
        <w:rPr>
          <w:rFonts w:ascii="w_Badr" w:eastAsia="Times New Roman" w:hAnsi="w_Badr" w:cs="w_Badr"/>
          <w:color w:val="000000"/>
          <w:sz w:val="20"/>
          <w:szCs w:val="20"/>
          <w:rtl/>
          <w:lang w:bidi="fa-IR"/>
        </w:rPr>
        <w:t xml:space="preserve"> الشي‏ءَ: آنرا براى خود فراهم آورد و ذخيره كرد،- المكانُ الرّجلَ: آن جاى براى آن مرد پناه شد،- قَصَبَ السَّبْق: او پيروز شد،- نَصْراً: پيروزى بدست آورد. </w:t>
      </w:r>
      <w:r w:rsidRPr="00562CEF">
        <w:rPr>
          <w:rFonts w:ascii="w_Badr" w:eastAsia="Times New Roman" w:hAnsi="w_Badr" w:cs="w_Badr"/>
          <w:color w:val="7800FA"/>
          <w:sz w:val="20"/>
          <w:szCs w:val="20"/>
          <w:rtl/>
          <w:lang w:bidi="fa-IR"/>
        </w:rPr>
        <w:t>اسْتَحْرَزَ</w:t>
      </w:r>
      <w:r w:rsidRPr="00562CEF">
        <w:rPr>
          <w:rFonts w:ascii="w_Badr" w:eastAsia="Times New Roman" w:hAnsi="w_Badr" w:cs="w_Badr"/>
          <w:color w:val="465BFF"/>
          <w:sz w:val="20"/>
          <w:szCs w:val="20"/>
          <w:rtl/>
          <w:lang w:bidi="fa-IR"/>
        </w:rPr>
        <w:t>-</w:t>
      </w:r>
      <w:r w:rsidRPr="00562CEF">
        <w:rPr>
          <w:rFonts w:ascii="w_Badr" w:eastAsia="Times New Roman" w:hAnsi="w_Badr" w:cs="w_Badr"/>
          <w:color w:val="7800FA"/>
          <w:sz w:val="20"/>
          <w:szCs w:val="20"/>
          <w:rtl/>
          <w:lang w:bidi="fa-IR"/>
        </w:rPr>
        <w:t xml:space="preserve"> اسْتِحْرَازاً</w:t>
      </w:r>
      <w:r w:rsidRPr="00562CEF">
        <w:rPr>
          <w:rFonts w:ascii="w_Badr" w:eastAsia="Times New Roman" w:hAnsi="w_Badr" w:cs="w_Badr"/>
          <w:color w:val="6D0033"/>
          <w:sz w:val="20"/>
          <w:szCs w:val="20"/>
          <w:rtl/>
          <w:lang w:bidi="fa-IR"/>
        </w:rPr>
        <w:t xml:space="preserve"> [حرز]</w:t>
      </w:r>
      <w:r w:rsidRPr="00562CEF">
        <w:rPr>
          <w:rFonts w:ascii="w_Badr" w:eastAsia="Times New Roman" w:hAnsi="w_Badr" w:cs="w_Badr"/>
          <w:color w:val="000000"/>
          <w:sz w:val="20"/>
          <w:szCs w:val="20"/>
          <w:rtl/>
          <w:lang w:bidi="fa-IR"/>
        </w:rPr>
        <w:t>: به پناهگاه درآمد.</w:t>
      </w:r>
      <w:r w:rsidRPr="00562CEF">
        <w:rPr>
          <w:rFonts w:ascii="w_Badr" w:eastAsia="Times New Roman" w:hAnsi="w_Badr" w:cs="w_Badr"/>
          <w:color w:val="7800FA"/>
          <w:sz w:val="20"/>
          <w:szCs w:val="20"/>
          <w:rtl/>
          <w:lang w:bidi="fa-IR"/>
        </w:rPr>
        <w:t>تَحَرَّزَ</w:t>
      </w:r>
      <w:r w:rsidRPr="00562CEF">
        <w:rPr>
          <w:rFonts w:ascii="w_Badr" w:eastAsia="Times New Roman" w:hAnsi="w_Badr" w:cs="w_Badr"/>
          <w:color w:val="465BFF"/>
          <w:sz w:val="20"/>
          <w:szCs w:val="20"/>
          <w:rtl/>
          <w:lang w:bidi="fa-IR"/>
        </w:rPr>
        <w:t>-</w:t>
      </w:r>
      <w:r w:rsidRPr="00562CEF">
        <w:rPr>
          <w:rFonts w:ascii="w_Badr" w:eastAsia="Times New Roman" w:hAnsi="w_Badr" w:cs="w_Badr"/>
          <w:color w:val="7800FA"/>
          <w:sz w:val="20"/>
          <w:szCs w:val="20"/>
          <w:rtl/>
          <w:lang w:bidi="fa-IR"/>
        </w:rPr>
        <w:t xml:space="preserve"> تَحَرُّزاً</w:t>
      </w:r>
      <w:r w:rsidRPr="00562CEF">
        <w:rPr>
          <w:rFonts w:ascii="w_Badr" w:eastAsia="Times New Roman" w:hAnsi="w_Badr" w:cs="w_Badr"/>
          <w:color w:val="6D0033"/>
          <w:sz w:val="20"/>
          <w:szCs w:val="20"/>
          <w:rtl/>
          <w:lang w:bidi="fa-IR"/>
        </w:rPr>
        <w:t xml:space="preserve"> [حرز]</w:t>
      </w:r>
      <w:r w:rsidRPr="00562CEF">
        <w:rPr>
          <w:rFonts w:ascii="w_Badr" w:eastAsia="Times New Roman" w:hAnsi="w_Badr" w:cs="w_Badr"/>
          <w:color w:val="000000"/>
          <w:sz w:val="20"/>
          <w:szCs w:val="20"/>
          <w:rtl/>
          <w:lang w:bidi="fa-IR"/>
        </w:rPr>
        <w:t xml:space="preserve"> منه: از آن پرهيز كرد و خود را نگهداشت.</w:t>
      </w:r>
      <w:r w:rsidRPr="00562CEF">
        <w:rPr>
          <w:rFonts w:ascii="w_Badr" w:eastAsia="Times New Roman" w:hAnsi="w_Badr" w:cs="w_Badr"/>
          <w:color w:val="7800FA"/>
          <w:sz w:val="20"/>
          <w:szCs w:val="20"/>
          <w:rtl/>
          <w:lang w:bidi="fa-IR"/>
        </w:rPr>
        <w:t>حَرَزَ</w:t>
      </w:r>
      <w:r w:rsidRPr="00562CEF">
        <w:rPr>
          <w:rFonts w:ascii="w_Badr" w:eastAsia="Times New Roman" w:hAnsi="w_Badr" w:cs="w_Badr"/>
          <w:color w:val="465BFF"/>
          <w:sz w:val="20"/>
          <w:szCs w:val="20"/>
          <w:rtl/>
          <w:lang w:bidi="fa-IR"/>
        </w:rPr>
        <w:t>-</w:t>
      </w:r>
      <w:r w:rsidRPr="00562CEF">
        <w:rPr>
          <w:rFonts w:ascii="w_Badr" w:eastAsia="Times New Roman" w:hAnsi="w_Badr" w:cs="w_Badr"/>
          <w:color w:val="7800FA"/>
          <w:sz w:val="20"/>
          <w:szCs w:val="20"/>
          <w:rtl/>
          <w:lang w:bidi="fa-IR"/>
        </w:rPr>
        <w:t xml:space="preserve"> حَرْزاً</w:t>
      </w:r>
      <w:r w:rsidRPr="00562CEF">
        <w:rPr>
          <w:rFonts w:ascii="w_Badr" w:eastAsia="Times New Roman" w:hAnsi="w_Badr" w:cs="w_Badr"/>
          <w:color w:val="000000"/>
          <w:sz w:val="20"/>
          <w:szCs w:val="20"/>
          <w:rtl/>
          <w:lang w:bidi="fa-IR"/>
        </w:rPr>
        <w:t xml:space="preserve"> المالَ: مال را نگهدارى كرد، مال را گِردآورى و فراهم كرد. </w:t>
      </w:r>
      <w:r w:rsidRPr="00562CEF">
        <w:rPr>
          <w:rFonts w:ascii="w_Badr" w:eastAsia="Times New Roman" w:hAnsi="w_Badr" w:cs="w_Badr"/>
          <w:color w:val="7800FA"/>
          <w:sz w:val="20"/>
          <w:szCs w:val="20"/>
          <w:rtl/>
          <w:lang w:bidi="fa-IR"/>
        </w:rPr>
        <w:t>حَرِز</w:t>
      </w:r>
      <w:r w:rsidRPr="00562CEF">
        <w:rPr>
          <w:rFonts w:ascii="w_Badr" w:eastAsia="Times New Roman" w:hAnsi="w_Badr" w:cs="w_Badr"/>
          <w:color w:val="465BFF"/>
          <w:sz w:val="20"/>
          <w:szCs w:val="20"/>
          <w:rtl/>
          <w:lang w:bidi="fa-IR"/>
        </w:rPr>
        <w:t>-</w:t>
      </w:r>
      <w:r w:rsidRPr="00562CEF">
        <w:rPr>
          <w:rFonts w:ascii="w_Badr" w:eastAsia="Times New Roman" w:hAnsi="w_Badr" w:cs="w_Badr"/>
          <w:color w:val="7800FA"/>
          <w:sz w:val="20"/>
          <w:szCs w:val="20"/>
          <w:rtl/>
          <w:lang w:bidi="fa-IR"/>
        </w:rPr>
        <w:t xml:space="preserve"> حَرَزاً</w:t>
      </w:r>
      <w:r w:rsidRPr="00562CEF">
        <w:rPr>
          <w:rFonts w:ascii="w_Badr" w:eastAsia="Times New Roman" w:hAnsi="w_Badr" w:cs="w_Badr"/>
          <w:color w:val="000000"/>
          <w:sz w:val="20"/>
          <w:szCs w:val="20"/>
          <w:rtl/>
          <w:lang w:bidi="fa-IR"/>
        </w:rPr>
        <w:t xml:space="preserve">: مرد پرهيزكار و خويشتن‏دار شد. </w:t>
      </w:r>
      <w:r w:rsidRPr="00562CEF">
        <w:rPr>
          <w:rFonts w:ascii="w_Badr" w:eastAsia="Times New Roman" w:hAnsi="w_Badr" w:cs="w_Badr"/>
          <w:color w:val="7800FA"/>
          <w:sz w:val="20"/>
          <w:szCs w:val="20"/>
          <w:rtl/>
          <w:lang w:bidi="fa-IR"/>
        </w:rPr>
        <w:t>حَرُزَ</w:t>
      </w:r>
      <w:r w:rsidRPr="00562CEF">
        <w:rPr>
          <w:rFonts w:ascii="w_Badr" w:eastAsia="Times New Roman" w:hAnsi="w_Badr" w:cs="w_Badr"/>
          <w:color w:val="465BFF"/>
          <w:sz w:val="20"/>
          <w:szCs w:val="20"/>
          <w:rtl/>
          <w:lang w:bidi="fa-IR"/>
        </w:rPr>
        <w:t>-</w:t>
      </w:r>
      <w:r w:rsidRPr="00562CEF">
        <w:rPr>
          <w:rFonts w:ascii="w_Badr" w:eastAsia="Times New Roman" w:hAnsi="w_Badr" w:cs="w_Badr"/>
          <w:color w:val="7800FA"/>
          <w:sz w:val="20"/>
          <w:szCs w:val="20"/>
          <w:rtl/>
          <w:lang w:bidi="fa-IR"/>
        </w:rPr>
        <w:t xml:space="preserve"> حَرَازَةً</w:t>
      </w:r>
      <w:r w:rsidRPr="00562CEF">
        <w:rPr>
          <w:rFonts w:ascii="w_Badr" w:eastAsia="Times New Roman" w:hAnsi="w_Badr" w:cs="w_Badr"/>
          <w:color w:val="000000"/>
          <w:sz w:val="20"/>
          <w:szCs w:val="20"/>
          <w:rtl/>
          <w:lang w:bidi="fa-IR"/>
        </w:rPr>
        <w:t xml:space="preserve"> و</w:t>
      </w:r>
      <w:r w:rsidRPr="00562CEF">
        <w:rPr>
          <w:rFonts w:ascii="w_Badr" w:eastAsia="Times New Roman" w:hAnsi="w_Badr" w:cs="w_Badr"/>
          <w:color w:val="7800FA"/>
          <w:sz w:val="20"/>
          <w:szCs w:val="20"/>
          <w:rtl/>
          <w:lang w:bidi="fa-IR"/>
        </w:rPr>
        <w:t xml:space="preserve"> حَرَازاً</w:t>
      </w:r>
      <w:r w:rsidRPr="00562CEF">
        <w:rPr>
          <w:rFonts w:ascii="w_Badr" w:eastAsia="Times New Roman" w:hAnsi="w_Badr" w:cs="w_Badr"/>
          <w:color w:val="000000"/>
          <w:sz w:val="20"/>
          <w:szCs w:val="20"/>
          <w:rtl/>
          <w:lang w:bidi="fa-IR"/>
        </w:rPr>
        <w:t xml:space="preserve"> المكانُ: آن جاى مُحكم و استوار شد. </w:t>
      </w:r>
      <w:r w:rsidRPr="00562CEF">
        <w:rPr>
          <w:rFonts w:ascii="w_Badr" w:eastAsia="Times New Roman" w:hAnsi="w_Badr" w:cs="w_Badr"/>
          <w:color w:val="7800FA"/>
          <w:sz w:val="20"/>
          <w:szCs w:val="20"/>
          <w:rtl/>
          <w:lang w:bidi="fa-IR"/>
        </w:rPr>
        <w:t>حَرَّزَ</w:t>
      </w:r>
      <w:r w:rsidRPr="00562CEF">
        <w:rPr>
          <w:rFonts w:ascii="w_Badr" w:eastAsia="Times New Roman" w:hAnsi="w_Badr" w:cs="w_Badr"/>
          <w:color w:val="465BFF"/>
          <w:sz w:val="20"/>
          <w:szCs w:val="20"/>
          <w:rtl/>
          <w:lang w:bidi="fa-IR"/>
        </w:rPr>
        <w:t>-</w:t>
      </w:r>
      <w:r w:rsidRPr="00562CEF">
        <w:rPr>
          <w:rFonts w:ascii="w_Badr" w:eastAsia="Times New Roman" w:hAnsi="w_Badr" w:cs="w_Badr"/>
          <w:color w:val="7800FA"/>
          <w:sz w:val="20"/>
          <w:szCs w:val="20"/>
          <w:rtl/>
          <w:lang w:bidi="fa-IR"/>
        </w:rPr>
        <w:t xml:space="preserve"> تَحْرِيزاً</w:t>
      </w:r>
      <w:r w:rsidRPr="00562CEF">
        <w:rPr>
          <w:rFonts w:ascii="w_Badr" w:eastAsia="Times New Roman" w:hAnsi="w_Badr" w:cs="w_Badr"/>
          <w:color w:val="000000"/>
          <w:sz w:val="20"/>
          <w:szCs w:val="20"/>
          <w:rtl/>
          <w:lang w:bidi="fa-IR"/>
        </w:rPr>
        <w:t xml:space="preserve"> الشي‏ءَ: در نگهدارى آن چيز كوشيد،- المَكانُ الرجُل: آن مكان براى آن مَرد پناهگاه شد. </w:t>
      </w:r>
      <w:r w:rsidRPr="00562CEF">
        <w:rPr>
          <w:rFonts w:ascii="w_Badr" w:eastAsia="Times New Roman" w:hAnsi="w_Badr" w:cs="w_Badr"/>
          <w:color w:val="7800FA"/>
          <w:sz w:val="20"/>
          <w:szCs w:val="20"/>
          <w:rtl/>
          <w:lang w:bidi="fa-IR"/>
        </w:rPr>
        <w:t>الحِرْز</w:t>
      </w:r>
      <w:r w:rsidRPr="00562CEF">
        <w:rPr>
          <w:rFonts w:ascii="w_Badr" w:eastAsia="Times New Roman" w:hAnsi="w_Badr" w:cs="w_Badr"/>
          <w:color w:val="465BFF"/>
          <w:sz w:val="20"/>
          <w:szCs w:val="20"/>
          <w:rtl/>
          <w:lang w:bidi="fa-IR"/>
        </w:rPr>
        <w:t>-</w:t>
      </w:r>
      <w:r w:rsidRPr="00562CEF">
        <w:rPr>
          <w:rFonts w:ascii="w_Badr" w:eastAsia="Times New Roman" w:hAnsi="w_Badr" w:cs="w_Badr"/>
          <w:color w:val="000000"/>
          <w:sz w:val="20"/>
          <w:szCs w:val="20"/>
          <w:rtl/>
          <w:lang w:bidi="fa-IR"/>
        </w:rPr>
        <w:t xml:space="preserve"> آنچه كه در آن چيزهايى نگهدارى شوند مانند صندوق، آنچه كه باعث جلوگيرى از گُم شدن يا تلف شدن شود، دژِ استوار، نصيب؛ «أَخَذَ</w:t>
      </w:r>
      <w:r w:rsidRPr="00562CEF">
        <w:rPr>
          <w:rFonts w:ascii="w_Badr" w:eastAsia="Times New Roman" w:hAnsi="w_Badr" w:cs="w_Badr"/>
          <w:color w:val="7800FA"/>
          <w:sz w:val="20"/>
          <w:szCs w:val="20"/>
          <w:rtl/>
          <w:lang w:bidi="fa-IR"/>
        </w:rPr>
        <w:t xml:space="preserve"> حِرْزَه‏</w:t>
      </w:r>
      <w:r w:rsidRPr="00562CEF">
        <w:rPr>
          <w:rFonts w:ascii="w_Badr" w:eastAsia="Times New Roman" w:hAnsi="w_Badr" w:cs="w_Badr"/>
          <w:color w:val="000000"/>
          <w:sz w:val="20"/>
          <w:szCs w:val="20"/>
          <w:rtl/>
          <w:lang w:bidi="fa-IR"/>
        </w:rPr>
        <w:t>»:</w:t>
      </w:r>
    </w:p>
    <w:p w:rsidR="007825BB" w:rsidRPr="00562CEF" w:rsidRDefault="007825BB" w:rsidP="00562CEF">
      <w:pPr>
        <w:spacing w:after="0"/>
        <w:jc w:val="both"/>
        <w:rPr>
          <w:rFonts w:ascii="w_Badr" w:eastAsia="Times New Roman" w:hAnsi="w_Badr" w:cs="w_Badr"/>
          <w:sz w:val="20"/>
          <w:szCs w:val="20"/>
          <w:rtl/>
          <w:lang w:bidi="fa-IR"/>
        </w:rPr>
      </w:pPr>
      <w:r w:rsidRPr="00562CEF">
        <w:rPr>
          <w:rFonts w:ascii="w_Badr" w:eastAsia="Times New Roman" w:hAnsi="w_Badr" w:cs="w_Badr"/>
          <w:color w:val="000000"/>
          <w:sz w:val="20"/>
          <w:szCs w:val="20"/>
          <w:rtl/>
          <w:lang w:bidi="fa-IR"/>
        </w:rPr>
        <w:t>نصيب خود را گرفت،- فى اصطلاح المعوِّذين: ورد يا افسون يا دعاى دفع چشم زخم كه بر خود آويزند.</w:t>
      </w:r>
    </w:p>
    <w:p w:rsidR="007825BB" w:rsidRPr="00562CEF" w:rsidRDefault="007825BB" w:rsidP="00562CEF">
      <w:pPr>
        <w:spacing w:after="0"/>
        <w:jc w:val="both"/>
        <w:rPr>
          <w:rFonts w:ascii="w_Badr" w:eastAsia="Times New Roman" w:hAnsi="w_Badr" w:cs="w_Badr"/>
          <w:sz w:val="20"/>
          <w:szCs w:val="20"/>
          <w:rtl/>
          <w:lang w:bidi="fa-IR"/>
        </w:rPr>
      </w:pPr>
      <w:r w:rsidRPr="00562CEF">
        <w:rPr>
          <w:rFonts w:ascii="w_Badr" w:eastAsia="Times New Roman" w:hAnsi="w_Badr" w:cs="w_Badr"/>
          <w:color w:val="7800FA"/>
          <w:sz w:val="20"/>
          <w:szCs w:val="20"/>
          <w:rtl/>
          <w:lang w:bidi="fa-IR"/>
        </w:rPr>
        <w:t>الحَرَز</w:t>
      </w:r>
      <w:r w:rsidRPr="00562CEF">
        <w:rPr>
          <w:rFonts w:ascii="w_Badr" w:eastAsia="Times New Roman" w:hAnsi="w_Badr" w:cs="w_Badr"/>
          <w:color w:val="465BFF"/>
          <w:sz w:val="20"/>
          <w:szCs w:val="20"/>
          <w:rtl/>
          <w:lang w:bidi="fa-IR"/>
        </w:rPr>
        <w:t>-</w:t>
      </w:r>
      <w:r w:rsidRPr="00562CEF">
        <w:rPr>
          <w:rFonts w:ascii="w_Badr" w:eastAsia="Times New Roman" w:hAnsi="w_Badr" w:cs="w_Badr"/>
          <w:color w:val="000000"/>
          <w:sz w:val="20"/>
          <w:szCs w:val="20"/>
          <w:rtl/>
          <w:lang w:bidi="fa-IR"/>
        </w:rPr>
        <w:t xml:space="preserve"> مص،- ج‏</w:t>
      </w:r>
      <w:r w:rsidRPr="00562CEF">
        <w:rPr>
          <w:rFonts w:ascii="w_Badr" w:eastAsia="Times New Roman" w:hAnsi="w_Badr" w:cs="w_Badr"/>
          <w:color w:val="7800FA"/>
          <w:sz w:val="20"/>
          <w:szCs w:val="20"/>
          <w:rtl/>
          <w:lang w:bidi="fa-IR"/>
        </w:rPr>
        <w:t xml:space="preserve"> أَحْرَاز</w:t>
      </w:r>
      <w:r w:rsidRPr="00562CEF">
        <w:rPr>
          <w:rFonts w:ascii="w_Badr" w:eastAsia="Times New Roman" w:hAnsi="w_Badr" w:cs="w_Badr"/>
          <w:color w:val="000000"/>
          <w:sz w:val="20"/>
          <w:szCs w:val="20"/>
          <w:rtl/>
          <w:lang w:bidi="fa-IR"/>
        </w:rPr>
        <w:t>: آنچه كه مُحرز و نگاهداشته شود، گردوى تراشيده كه با آن كودكان بازى كنند.</w:t>
      </w:r>
    </w:p>
    <w:p w:rsidR="007825BB" w:rsidRPr="00562CEF" w:rsidRDefault="007825BB" w:rsidP="00562CEF">
      <w:pPr>
        <w:spacing w:after="0"/>
        <w:jc w:val="both"/>
        <w:rPr>
          <w:rFonts w:ascii="w_Badr" w:eastAsia="Times New Roman" w:hAnsi="w_Badr" w:cs="w_Badr"/>
          <w:sz w:val="20"/>
          <w:szCs w:val="20"/>
          <w:rtl/>
          <w:lang w:bidi="fa-IR"/>
        </w:rPr>
      </w:pPr>
      <w:r w:rsidRPr="00562CEF">
        <w:rPr>
          <w:rFonts w:ascii="w_Badr" w:eastAsia="Times New Roman" w:hAnsi="w_Badr" w:cs="w_Badr"/>
          <w:color w:val="7800FA"/>
          <w:sz w:val="20"/>
          <w:szCs w:val="20"/>
          <w:rtl/>
          <w:lang w:bidi="fa-IR"/>
        </w:rPr>
        <w:t>الحَرِيز</w:t>
      </w:r>
      <w:r w:rsidRPr="00562CEF">
        <w:rPr>
          <w:rFonts w:ascii="w_Badr" w:eastAsia="Times New Roman" w:hAnsi="w_Badr" w:cs="w_Badr"/>
          <w:color w:val="465BFF"/>
          <w:sz w:val="20"/>
          <w:szCs w:val="20"/>
          <w:rtl/>
          <w:lang w:bidi="fa-IR"/>
        </w:rPr>
        <w:t>-</w:t>
      </w:r>
      <w:r w:rsidRPr="00562CEF">
        <w:rPr>
          <w:rFonts w:ascii="w_Badr" w:eastAsia="Times New Roman" w:hAnsi="w_Badr" w:cs="w_Badr"/>
          <w:color w:val="000000"/>
          <w:sz w:val="20"/>
          <w:szCs w:val="20"/>
          <w:rtl/>
          <w:lang w:bidi="fa-IR"/>
        </w:rPr>
        <w:t xml:space="preserve"> استوار و بلند، آنچه كه مُحرز باشد.</w:t>
      </w:r>
    </w:p>
    <w:p w:rsidR="007825BB" w:rsidRPr="00562CEF" w:rsidRDefault="007825BB" w:rsidP="00562CEF">
      <w:pPr>
        <w:pStyle w:val="FootnoteText"/>
        <w:jc w:val="both"/>
        <w:rPr>
          <w:rFonts w:ascii="w_Badr" w:hAnsi="w_Badr" w:cs="w_Badr"/>
          <w:lang w:bidi="fa-IR"/>
        </w:rPr>
      </w:pPr>
      <w:r w:rsidRPr="00562CEF">
        <w:rPr>
          <w:rFonts w:ascii="w_Badr" w:eastAsia="Times New Roman" w:hAnsi="w_Badr" w:cs="w_Badr"/>
          <w:color w:val="7800FA"/>
          <w:rtl/>
          <w:lang w:bidi="fa-IR"/>
        </w:rPr>
        <w:t>الحَزّ</w:t>
      </w:r>
      <w:r w:rsidRPr="00562CEF">
        <w:rPr>
          <w:rFonts w:ascii="w_Badr" w:eastAsia="Times New Roman" w:hAnsi="w_Badr" w:cs="w_Badr"/>
          <w:color w:val="465BFF"/>
          <w:rtl/>
          <w:lang w:bidi="fa-IR"/>
        </w:rPr>
        <w:t>-</w:t>
      </w:r>
      <w:r w:rsidRPr="00562CEF">
        <w:rPr>
          <w:rFonts w:ascii="w_Badr" w:eastAsia="Times New Roman" w:hAnsi="w_Badr" w:cs="w_Badr"/>
          <w:color w:val="000000"/>
          <w:rtl/>
          <w:lang w:bidi="fa-IR"/>
        </w:rPr>
        <w:t xml:space="preserve"> رخنه يا بريدگى در چوب و مانند آن.</w:t>
      </w:r>
    </w:p>
  </w:footnote>
  <w:footnote w:id="152">
    <w:p w:rsidR="007825BB" w:rsidRPr="00562CEF" w:rsidRDefault="007825BB" w:rsidP="00562CEF">
      <w:pPr>
        <w:pStyle w:val="FootnoteText"/>
        <w:jc w:val="both"/>
        <w:rPr>
          <w:rFonts w:ascii="w_Badr" w:hAnsi="w_Badr" w:cs="w_Badr"/>
          <w:lang w:bidi="fa-IR"/>
        </w:rPr>
      </w:pPr>
      <w:r w:rsidRPr="00562CEF">
        <w:rPr>
          <w:rStyle w:val="FootnoteReference"/>
          <w:rFonts w:ascii="w_Badr" w:hAnsi="w_Badr" w:cs="w_Badr"/>
        </w:rPr>
        <w:footnoteRef/>
      </w:r>
      <w:r w:rsidRPr="00562CEF">
        <w:rPr>
          <w:rFonts w:ascii="w_Badr" w:hAnsi="w_Badr" w:cs="w_Badr"/>
          <w:rtl/>
        </w:rPr>
        <w:t xml:space="preserve"> </w:t>
      </w:r>
      <w:r w:rsidRPr="00562CEF">
        <w:rPr>
          <w:rFonts w:ascii="w_Badr" w:hAnsi="w_Badr" w:cs="w_Badr"/>
          <w:rtl/>
          <w:lang w:bidi="fa-IR"/>
        </w:rPr>
        <w:t>التحقیق، ماده «امن»:‌</w:t>
      </w:r>
      <w:r w:rsidRPr="00562CEF">
        <w:rPr>
          <w:rFonts w:ascii="w_Badr" w:eastAsia="Times New Roman" w:hAnsi="w_Badr" w:cs="w_Badr"/>
          <w:color w:val="000000"/>
          <w:rtl/>
          <w:lang w:bidi="fa-IR"/>
        </w:rPr>
        <w:t xml:space="preserve"> هو الأمن و السكون و رفع الخوف و الوحشة و الاضطراب.</w:t>
      </w:r>
    </w:p>
  </w:footnote>
  <w:footnote w:id="153">
    <w:p w:rsidR="007825BB" w:rsidRDefault="007825BB">
      <w:pPr>
        <w:pStyle w:val="FootnoteText"/>
        <w:rPr>
          <w:lang w:bidi="fa-IR"/>
        </w:rPr>
      </w:pPr>
      <w:r>
        <w:rPr>
          <w:rStyle w:val="FootnoteReference"/>
        </w:rPr>
        <w:footnoteRef/>
      </w:r>
      <w:r>
        <w:rPr>
          <w:rtl/>
        </w:rPr>
        <w:t xml:space="preserve"> </w:t>
      </w:r>
      <w:r>
        <w:rPr>
          <w:rFonts w:hint="cs"/>
          <w:rtl/>
          <w:lang w:bidi="fa-IR"/>
        </w:rPr>
        <w:t>سوره مبارکه شعراء، آیات 192-196</w:t>
      </w:r>
    </w:p>
  </w:footnote>
  <w:footnote w:id="154">
    <w:p w:rsidR="007825BB" w:rsidRPr="00562CEF" w:rsidRDefault="007825BB" w:rsidP="00562CEF">
      <w:pPr>
        <w:pStyle w:val="FootnoteText"/>
        <w:rPr>
          <w:lang w:bidi="fa-IR"/>
        </w:rPr>
      </w:pPr>
      <w:r w:rsidRPr="00562CEF">
        <w:rPr>
          <w:rStyle w:val="FootnoteReference"/>
        </w:rPr>
        <w:footnoteRef/>
      </w:r>
      <w:r w:rsidRPr="00562CEF">
        <w:rPr>
          <w:rtl/>
        </w:rPr>
        <w:t xml:space="preserve"> </w:t>
      </w:r>
      <w:r w:rsidRPr="00562CEF">
        <w:rPr>
          <w:rFonts w:hint="cs"/>
          <w:rtl/>
          <w:lang w:bidi="fa-IR"/>
        </w:rPr>
        <w:t>سوره مبارکه نوح، آیه 1</w:t>
      </w:r>
    </w:p>
  </w:footnote>
  <w:footnote w:id="155">
    <w:p w:rsidR="007825BB" w:rsidRPr="00562CEF" w:rsidRDefault="007825BB" w:rsidP="00562CEF">
      <w:pPr>
        <w:pStyle w:val="FootnoteText"/>
        <w:rPr>
          <w:lang w:bidi="fa-IR"/>
        </w:rPr>
      </w:pPr>
      <w:r w:rsidRPr="00562CEF">
        <w:rPr>
          <w:rStyle w:val="FootnoteReference"/>
        </w:rPr>
        <w:footnoteRef/>
      </w:r>
      <w:r w:rsidRPr="00562CEF">
        <w:rPr>
          <w:rtl/>
        </w:rPr>
        <w:t xml:space="preserve"> </w:t>
      </w:r>
      <w:r w:rsidRPr="00562CEF">
        <w:rPr>
          <w:rFonts w:hint="cs"/>
          <w:rtl/>
          <w:lang w:bidi="fa-IR"/>
        </w:rPr>
        <w:t>سوره مبارکه نوح، آیه 2</w:t>
      </w:r>
    </w:p>
  </w:footnote>
  <w:footnote w:id="156">
    <w:p w:rsidR="007825BB" w:rsidRPr="00562CEF" w:rsidRDefault="007825BB" w:rsidP="00562CEF">
      <w:pPr>
        <w:pStyle w:val="FootnoteText"/>
        <w:rPr>
          <w:lang w:bidi="fa-IR"/>
        </w:rPr>
      </w:pPr>
      <w:r w:rsidRPr="00562CEF">
        <w:rPr>
          <w:rStyle w:val="FootnoteReference"/>
        </w:rPr>
        <w:footnoteRef/>
      </w:r>
      <w:r w:rsidRPr="00562CEF">
        <w:rPr>
          <w:rtl/>
        </w:rPr>
        <w:t xml:space="preserve"> </w:t>
      </w:r>
      <w:r w:rsidRPr="00562CEF">
        <w:rPr>
          <w:rFonts w:hint="cs"/>
          <w:rtl/>
          <w:lang w:bidi="fa-IR"/>
        </w:rPr>
        <w:t>سوره مبارکه نوح، آیه 3</w:t>
      </w:r>
    </w:p>
  </w:footnote>
  <w:footnote w:id="157">
    <w:p w:rsidR="007825BB" w:rsidRPr="00562CEF" w:rsidRDefault="007825BB" w:rsidP="00562CEF">
      <w:pPr>
        <w:pStyle w:val="FootnoteText"/>
        <w:rPr>
          <w:lang w:bidi="fa-IR"/>
        </w:rPr>
      </w:pPr>
      <w:r w:rsidRPr="00562CEF">
        <w:rPr>
          <w:rStyle w:val="FootnoteReference"/>
        </w:rPr>
        <w:footnoteRef/>
      </w:r>
      <w:r w:rsidRPr="00562CEF">
        <w:rPr>
          <w:rtl/>
        </w:rPr>
        <w:t xml:space="preserve"> </w:t>
      </w:r>
      <w:r w:rsidRPr="00562CEF">
        <w:rPr>
          <w:rFonts w:hint="cs"/>
          <w:rtl/>
          <w:lang w:bidi="fa-IR"/>
        </w:rPr>
        <w:t>سوره مبارکه نوح، آیه4</w:t>
      </w:r>
    </w:p>
  </w:footnote>
  <w:footnote w:id="158">
    <w:p w:rsidR="007825BB" w:rsidRPr="00562CEF" w:rsidRDefault="007825BB" w:rsidP="00562CEF">
      <w:pPr>
        <w:pStyle w:val="FootnoteText"/>
        <w:rPr>
          <w:lang w:bidi="fa-IR"/>
        </w:rPr>
      </w:pPr>
      <w:r w:rsidRPr="00562CEF">
        <w:rPr>
          <w:rStyle w:val="FootnoteReference"/>
        </w:rPr>
        <w:footnoteRef/>
      </w:r>
      <w:r w:rsidRPr="00562CEF">
        <w:rPr>
          <w:rtl/>
        </w:rPr>
        <w:t xml:space="preserve"> </w:t>
      </w:r>
      <w:r w:rsidRPr="00562CEF">
        <w:rPr>
          <w:rFonts w:hint="cs"/>
          <w:rtl/>
          <w:lang w:bidi="fa-IR"/>
        </w:rPr>
        <w:t>سوره مبارکه نوح، آیه 5</w:t>
      </w:r>
    </w:p>
  </w:footnote>
  <w:footnote w:id="159">
    <w:p w:rsidR="007825BB" w:rsidRPr="00562CEF" w:rsidRDefault="007825BB" w:rsidP="00562CEF">
      <w:pPr>
        <w:pStyle w:val="FootnoteText"/>
        <w:rPr>
          <w:lang w:bidi="fa-IR"/>
        </w:rPr>
      </w:pPr>
      <w:r w:rsidRPr="00562CEF">
        <w:rPr>
          <w:rStyle w:val="FootnoteReference"/>
        </w:rPr>
        <w:footnoteRef/>
      </w:r>
      <w:r w:rsidRPr="00562CEF">
        <w:rPr>
          <w:rtl/>
        </w:rPr>
        <w:t xml:space="preserve"> </w:t>
      </w:r>
      <w:r w:rsidRPr="00562CEF">
        <w:rPr>
          <w:rFonts w:hint="cs"/>
          <w:rtl/>
          <w:lang w:bidi="fa-IR"/>
        </w:rPr>
        <w:t>سوره مبارکه نوح، آیه 6</w:t>
      </w:r>
    </w:p>
  </w:footnote>
  <w:footnote w:id="160">
    <w:p w:rsidR="007825BB" w:rsidRPr="00562CEF" w:rsidRDefault="007825BB" w:rsidP="00562CEF">
      <w:pPr>
        <w:pStyle w:val="FootnoteText"/>
        <w:rPr>
          <w:lang w:bidi="fa-IR"/>
        </w:rPr>
      </w:pPr>
      <w:r w:rsidRPr="00562CEF">
        <w:rPr>
          <w:rStyle w:val="FootnoteReference"/>
        </w:rPr>
        <w:footnoteRef/>
      </w:r>
      <w:r w:rsidRPr="00562CEF">
        <w:rPr>
          <w:rtl/>
        </w:rPr>
        <w:t xml:space="preserve"> </w:t>
      </w:r>
      <w:r w:rsidRPr="00562CEF">
        <w:rPr>
          <w:rFonts w:hint="cs"/>
          <w:rtl/>
          <w:lang w:bidi="fa-IR"/>
        </w:rPr>
        <w:t>سوره مبارکه نوح، آیه 7</w:t>
      </w:r>
    </w:p>
  </w:footnote>
  <w:footnote w:id="161">
    <w:p w:rsidR="007825BB" w:rsidRPr="00562CEF" w:rsidRDefault="007825BB" w:rsidP="00562CEF">
      <w:pPr>
        <w:pStyle w:val="FootnoteText"/>
        <w:rPr>
          <w:lang w:bidi="fa-IR"/>
        </w:rPr>
      </w:pPr>
      <w:r w:rsidRPr="00562CEF">
        <w:rPr>
          <w:rStyle w:val="FootnoteReference"/>
        </w:rPr>
        <w:footnoteRef/>
      </w:r>
      <w:r w:rsidRPr="00562CEF">
        <w:rPr>
          <w:rtl/>
        </w:rPr>
        <w:t xml:space="preserve"> </w:t>
      </w:r>
      <w:r w:rsidRPr="00562CEF">
        <w:rPr>
          <w:rFonts w:hint="cs"/>
          <w:rtl/>
          <w:lang w:bidi="fa-IR"/>
        </w:rPr>
        <w:t>سوره مبارکه نوح، آیه 8</w:t>
      </w:r>
    </w:p>
  </w:footnote>
  <w:footnote w:id="162">
    <w:p w:rsidR="007825BB" w:rsidRPr="00562CEF" w:rsidRDefault="007825BB" w:rsidP="00562CEF">
      <w:pPr>
        <w:pStyle w:val="FootnoteText"/>
        <w:rPr>
          <w:lang w:bidi="fa-IR"/>
        </w:rPr>
      </w:pPr>
      <w:r w:rsidRPr="00562CEF">
        <w:rPr>
          <w:rStyle w:val="FootnoteReference"/>
        </w:rPr>
        <w:footnoteRef/>
      </w:r>
      <w:r w:rsidRPr="00562CEF">
        <w:rPr>
          <w:rtl/>
        </w:rPr>
        <w:t xml:space="preserve"> </w:t>
      </w:r>
      <w:r w:rsidRPr="00562CEF">
        <w:rPr>
          <w:rFonts w:hint="cs"/>
          <w:rtl/>
          <w:lang w:bidi="fa-IR"/>
        </w:rPr>
        <w:t>سوره مبارکه نوح، آیه 9</w:t>
      </w:r>
    </w:p>
  </w:footnote>
  <w:footnote w:id="163">
    <w:p w:rsidR="007825BB" w:rsidRPr="00562CEF" w:rsidRDefault="007825BB" w:rsidP="00562CEF">
      <w:pPr>
        <w:pStyle w:val="FootnoteText"/>
        <w:rPr>
          <w:lang w:bidi="fa-IR"/>
        </w:rPr>
      </w:pPr>
      <w:r w:rsidRPr="00562CEF">
        <w:rPr>
          <w:rStyle w:val="FootnoteReference"/>
        </w:rPr>
        <w:footnoteRef/>
      </w:r>
      <w:r w:rsidRPr="00562CEF">
        <w:rPr>
          <w:rtl/>
        </w:rPr>
        <w:t xml:space="preserve"> </w:t>
      </w:r>
      <w:r w:rsidRPr="00562CEF">
        <w:rPr>
          <w:rFonts w:hint="cs"/>
          <w:rtl/>
          <w:lang w:bidi="fa-IR"/>
        </w:rPr>
        <w:t>سوره مبارکه نوح، آیه 10</w:t>
      </w:r>
    </w:p>
  </w:footnote>
  <w:footnote w:id="164">
    <w:p w:rsidR="007825BB" w:rsidRPr="00562CEF" w:rsidRDefault="007825BB" w:rsidP="00562CEF">
      <w:pPr>
        <w:pStyle w:val="FootnoteText"/>
        <w:rPr>
          <w:lang w:bidi="fa-IR"/>
        </w:rPr>
      </w:pPr>
      <w:r w:rsidRPr="00562CEF">
        <w:rPr>
          <w:rStyle w:val="FootnoteReference"/>
        </w:rPr>
        <w:footnoteRef/>
      </w:r>
      <w:r w:rsidRPr="00562CEF">
        <w:rPr>
          <w:rtl/>
        </w:rPr>
        <w:t xml:space="preserve"> </w:t>
      </w:r>
      <w:r w:rsidRPr="00562CEF">
        <w:rPr>
          <w:rFonts w:hint="cs"/>
          <w:rtl/>
          <w:lang w:bidi="fa-IR"/>
        </w:rPr>
        <w:t>سوره مبارکه نوح، آیات 11-12</w:t>
      </w:r>
    </w:p>
  </w:footnote>
  <w:footnote w:id="165">
    <w:p w:rsidR="007825BB" w:rsidRPr="00562CEF" w:rsidRDefault="007825BB" w:rsidP="00562CEF">
      <w:pPr>
        <w:pStyle w:val="FootnoteText"/>
        <w:rPr>
          <w:lang w:bidi="fa-IR"/>
        </w:rPr>
      </w:pPr>
      <w:r w:rsidRPr="00562CEF">
        <w:rPr>
          <w:rStyle w:val="FootnoteReference"/>
        </w:rPr>
        <w:footnoteRef/>
      </w:r>
      <w:r w:rsidRPr="00562CEF">
        <w:rPr>
          <w:rtl/>
        </w:rPr>
        <w:t xml:space="preserve"> </w:t>
      </w:r>
      <w:r w:rsidRPr="00562CEF">
        <w:rPr>
          <w:rFonts w:hint="cs"/>
          <w:rtl/>
          <w:lang w:bidi="fa-IR"/>
        </w:rPr>
        <w:t>سوره مبارکه نوح، آیه13</w:t>
      </w:r>
    </w:p>
  </w:footnote>
  <w:footnote w:id="166">
    <w:p w:rsidR="007825BB" w:rsidRPr="00562CEF" w:rsidRDefault="007825BB" w:rsidP="00562CEF">
      <w:pPr>
        <w:pStyle w:val="FootnoteText"/>
        <w:rPr>
          <w:lang w:bidi="fa-IR"/>
        </w:rPr>
      </w:pPr>
      <w:r w:rsidRPr="00562CEF">
        <w:rPr>
          <w:rStyle w:val="FootnoteReference"/>
        </w:rPr>
        <w:footnoteRef/>
      </w:r>
      <w:r w:rsidRPr="00562CEF">
        <w:rPr>
          <w:rtl/>
        </w:rPr>
        <w:t xml:space="preserve"> </w:t>
      </w:r>
      <w:r w:rsidRPr="00562CEF">
        <w:rPr>
          <w:rFonts w:hint="cs"/>
          <w:rtl/>
          <w:lang w:bidi="fa-IR"/>
        </w:rPr>
        <w:t>سوره مبارکه نوح، آیه14</w:t>
      </w:r>
    </w:p>
  </w:footnote>
  <w:footnote w:id="167">
    <w:p w:rsidR="007825BB" w:rsidRPr="00562CEF" w:rsidRDefault="007825BB" w:rsidP="00562CEF">
      <w:pPr>
        <w:pStyle w:val="FootnoteText"/>
        <w:rPr>
          <w:lang w:bidi="fa-IR"/>
        </w:rPr>
      </w:pPr>
      <w:r w:rsidRPr="00562CEF">
        <w:rPr>
          <w:rStyle w:val="FootnoteReference"/>
        </w:rPr>
        <w:footnoteRef/>
      </w:r>
      <w:r w:rsidRPr="00562CEF">
        <w:rPr>
          <w:rtl/>
        </w:rPr>
        <w:t xml:space="preserve"> </w:t>
      </w:r>
      <w:r w:rsidRPr="00562CEF">
        <w:rPr>
          <w:rFonts w:hint="cs"/>
          <w:rtl/>
          <w:lang w:bidi="fa-IR"/>
        </w:rPr>
        <w:t>سوره مبارکه نوح، آیه15</w:t>
      </w:r>
    </w:p>
  </w:footnote>
  <w:footnote w:id="168">
    <w:p w:rsidR="007825BB" w:rsidRPr="00562CEF" w:rsidRDefault="007825BB" w:rsidP="00562CEF">
      <w:pPr>
        <w:pStyle w:val="FootnoteText"/>
        <w:rPr>
          <w:lang w:bidi="fa-IR"/>
        </w:rPr>
      </w:pPr>
      <w:r w:rsidRPr="00562CEF">
        <w:rPr>
          <w:rStyle w:val="FootnoteReference"/>
        </w:rPr>
        <w:footnoteRef/>
      </w:r>
      <w:r w:rsidRPr="00562CEF">
        <w:rPr>
          <w:rtl/>
        </w:rPr>
        <w:t xml:space="preserve"> </w:t>
      </w:r>
      <w:r w:rsidRPr="00562CEF">
        <w:rPr>
          <w:rFonts w:hint="cs"/>
          <w:rtl/>
          <w:lang w:bidi="fa-IR"/>
        </w:rPr>
        <w:t>سوره مبارکه نوح، آیه16</w:t>
      </w:r>
    </w:p>
  </w:footnote>
  <w:footnote w:id="169">
    <w:p w:rsidR="007825BB" w:rsidRPr="00562CEF" w:rsidRDefault="007825BB" w:rsidP="00562CEF">
      <w:pPr>
        <w:pStyle w:val="FootnoteText"/>
        <w:rPr>
          <w:lang w:bidi="fa-IR"/>
        </w:rPr>
      </w:pPr>
      <w:r w:rsidRPr="00562CEF">
        <w:rPr>
          <w:rStyle w:val="FootnoteReference"/>
        </w:rPr>
        <w:footnoteRef/>
      </w:r>
      <w:r w:rsidRPr="00562CEF">
        <w:rPr>
          <w:rtl/>
        </w:rPr>
        <w:t xml:space="preserve"> </w:t>
      </w:r>
      <w:r w:rsidRPr="00562CEF">
        <w:rPr>
          <w:rFonts w:hint="cs"/>
          <w:rtl/>
          <w:lang w:bidi="fa-IR"/>
        </w:rPr>
        <w:t>سوره مبارکه نوح، آیه17</w:t>
      </w:r>
    </w:p>
  </w:footnote>
  <w:footnote w:id="170">
    <w:p w:rsidR="007825BB" w:rsidRPr="00562CEF" w:rsidRDefault="007825BB" w:rsidP="00562CEF">
      <w:pPr>
        <w:pStyle w:val="FootnoteText"/>
        <w:rPr>
          <w:lang w:bidi="fa-IR"/>
        </w:rPr>
      </w:pPr>
      <w:r w:rsidRPr="00562CEF">
        <w:rPr>
          <w:rStyle w:val="FootnoteReference"/>
        </w:rPr>
        <w:footnoteRef/>
      </w:r>
      <w:r w:rsidRPr="00562CEF">
        <w:rPr>
          <w:rtl/>
        </w:rPr>
        <w:t xml:space="preserve"> </w:t>
      </w:r>
      <w:r w:rsidRPr="00562CEF">
        <w:rPr>
          <w:rFonts w:hint="cs"/>
          <w:rtl/>
          <w:lang w:bidi="fa-IR"/>
        </w:rPr>
        <w:t>سوره مبارکه نوح، آیه18</w:t>
      </w:r>
    </w:p>
  </w:footnote>
  <w:footnote w:id="171">
    <w:p w:rsidR="007825BB" w:rsidRPr="00562CEF" w:rsidRDefault="007825BB" w:rsidP="00562CEF">
      <w:pPr>
        <w:pStyle w:val="FootnoteText"/>
        <w:rPr>
          <w:lang w:bidi="fa-IR"/>
        </w:rPr>
      </w:pPr>
      <w:r w:rsidRPr="00562CEF">
        <w:rPr>
          <w:rStyle w:val="FootnoteReference"/>
        </w:rPr>
        <w:footnoteRef/>
      </w:r>
      <w:r w:rsidRPr="00562CEF">
        <w:rPr>
          <w:rtl/>
        </w:rPr>
        <w:t xml:space="preserve"> </w:t>
      </w:r>
      <w:r w:rsidRPr="00562CEF">
        <w:rPr>
          <w:rFonts w:hint="cs"/>
          <w:rtl/>
          <w:lang w:bidi="fa-IR"/>
        </w:rPr>
        <w:t>سوره مبارکه نوح، آیات 19-20</w:t>
      </w:r>
    </w:p>
  </w:footnote>
  <w:footnote w:id="172">
    <w:p w:rsidR="007825BB" w:rsidRPr="00562CEF" w:rsidRDefault="007825BB" w:rsidP="00562CEF">
      <w:pPr>
        <w:pStyle w:val="FootnoteText"/>
        <w:rPr>
          <w:rtl/>
          <w:lang w:bidi="fa-IR"/>
        </w:rPr>
      </w:pPr>
      <w:r w:rsidRPr="00562CEF">
        <w:rPr>
          <w:rStyle w:val="FootnoteReference"/>
        </w:rPr>
        <w:footnoteRef/>
      </w:r>
      <w:r w:rsidRPr="00562CEF">
        <w:rPr>
          <w:rtl/>
        </w:rPr>
        <w:t xml:space="preserve"> </w:t>
      </w:r>
      <w:r w:rsidRPr="00562CEF">
        <w:rPr>
          <w:rFonts w:hint="cs"/>
          <w:rtl/>
          <w:lang w:bidi="fa-IR"/>
        </w:rPr>
        <w:t>سوره مبارکه مائده، آیه 92</w:t>
      </w:r>
    </w:p>
  </w:footnote>
  <w:footnote w:id="173">
    <w:p w:rsidR="007825BB" w:rsidRPr="00562CEF" w:rsidRDefault="007825BB" w:rsidP="00562CEF">
      <w:pPr>
        <w:pStyle w:val="FootnoteText"/>
        <w:rPr>
          <w:lang w:bidi="fa-IR"/>
        </w:rPr>
      </w:pPr>
      <w:r w:rsidRPr="00562CEF">
        <w:rPr>
          <w:rStyle w:val="FootnoteReference"/>
        </w:rPr>
        <w:footnoteRef/>
      </w:r>
      <w:r w:rsidRPr="00562CEF">
        <w:rPr>
          <w:rtl/>
        </w:rPr>
        <w:t xml:space="preserve"> </w:t>
      </w:r>
      <w:r w:rsidRPr="00562CEF">
        <w:rPr>
          <w:rFonts w:hint="cs"/>
          <w:rtl/>
          <w:lang w:bidi="fa-IR"/>
        </w:rPr>
        <w:t>سوره مبارکه إبراهیم، آیه 52</w:t>
      </w:r>
    </w:p>
  </w:footnote>
  <w:footnote w:id="174">
    <w:p w:rsidR="007825BB" w:rsidRPr="00876EA1" w:rsidRDefault="007825BB" w:rsidP="00562CEF">
      <w:pPr>
        <w:spacing w:after="0" w:line="240" w:lineRule="auto"/>
        <w:jc w:val="both"/>
        <w:rPr>
          <w:rFonts w:ascii="w_Lotus" w:eastAsia="Times New Roman" w:hAnsi="w_Lotus"/>
          <w:sz w:val="20"/>
          <w:szCs w:val="20"/>
          <w:lang w:bidi="fa-IR"/>
        </w:rPr>
      </w:pPr>
      <w:r w:rsidRPr="00562CEF">
        <w:rPr>
          <w:rStyle w:val="FootnoteReference"/>
          <w:sz w:val="20"/>
          <w:szCs w:val="20"/>
        </w:rPr>
        <w:footnoteRef/>
      </w:r>
      <w:r w:rsidRPr="00562CEF">
        <w:rPr>
          <w:sz w:val="20"/>
          <w:szCs w:val="20"/>
          <w:rtl/>
        </w:rPr>
        <w:t xml:space="preserve"> </w:t>
      </w:r>
      <w:r w:rsidRPr="00876EA1">
        <w:rPr>
          <w:rFonts w:ascii="w_Lotus" w:eastAsia="Times New Roman" w:hAnsi="w_Lotus"/>
          <w:color w:val="006400"/>
          <w:sz w:val="20"/>
          <w:szCs w:val="20"/>
          <w:rtl/>
          <w:lang w:bidi="fa-IR"/>
        </w:rPr>
        <w:t>ترجمه تفسير الميزان، ج‏12، ص: 132</w:t>
      </w:r>
      <w:r w:rsidRPr="00562CEF">
        <w:rPr>
          <w:rFonts w:ascii="w_Lotus" w:eastAsia="Times New Roman" w:hAnsi="w_Lotus" w:hint="cs"/>
          <w:color w:val="006400"/>
          <w:sz w:val="20"/>
          <w:szCs w:val="20"/>
          <w:rtl/>
          <w:lang w:bidi="fa-IR"/>
        </w:rPr>
        <w:t xml:space="preserve">: </w:t>
      </w:r>
      <w:r w:rsidRPr="00562CEF">
        <w:rPr>
          <w:rFonts w:ascii="w_Lotus" w:eastAsia="Times New Roman" w:hAnsi="w_Lotus" w:hint="cs"/>
          <w:color w:val="000000"/>
          <w:sz w:val="20"/>
          <w:szCs w:val="20"/>
          <w:rtl/>
          <w:lang w:bidi="fa-IR"/>
        </w:rPr>
        <w:t>«</w:t>
      </w:r>
      <w:r w:rsidRPr="00876EA1">
        <w:rPr>
          <w:rFonts w:ascii="w_Lotus" w:eastAsia="Times New Roman" w:hAnsi="w_Lotus"/>
          <w:color w:val="000000"/>
          <w:sz w:val="20"/>
          <w:szCs w:val="20"/>
          <w:rtl/>
          <w:lang w:bidi="fa-IR"/>
        </w:rPr>
        <w:t>حرف لام در جمله‏</w:t>
      </w:r>
      <w:r w:rsidRPr="00876EA1">
        <w:rPr>
          <w:rFonts w:ascii="w_Lotus" w:eastAsia="Times New Roman" w:hAnsi="w_Lotus"/>
          <w:color w:val="006400"/>
          <w:sz w:val="20"/>
          <w:szCs w:val="20"/>
          <w:rtl/>
          <w:lang w:bidi="fa-IR"/>
        </w:rPr>
        <w:t>" لِيُنْذَرُوا بِهِ ..."</w:t>
      </w:r>
      <w:r w:rsidRPr="00876EA1">
        <w:rPr>
          <w:rFonts w:ascii="w_Lotus" w:eastAsia="Times New Roman" w:hAnsi="w_Lotus"/>
          <w:sz w:val="20"/>
          <w:szCs w:val="20"/>
          <w:rtl/>
          <w:lang w:bidi="fa-IR"/>
        </w:rPr>
        <w:t xml:space="preserve"> لام غايت و عطف است بر لام ديگرى كه در تقدير است و به خاطر فخامت و عظمت امر حذف شده، چون آن قدر عظيم الشان است كه فهم مردم به آن احاطه نمى‏يابد و آن قدر مشتمل بر اسرار الهى است كه مردم طاقت درك آن را ندارند، و عقول بشر تنها مى‏تواند نتائج آن اسرار را درك كند، و آن همين انذارى است كه گوشزدشان مى‏شود. و خلاصه كلام اينكه: عظمت آن اسرار به حدى است كه ممكن نيست آن را در قالب الفاظ كه تنها راه تفهيم حقايق است گنجانيد.</w:t>
      </w:r>
    </w:p>
    <w:p w:rsidR="007825BB" w:rsidRPr="00876EA1" w:rsidRDefault="007825BB" w:rsidP="00562CEF">
      <w:pPr>
        <w:spacing w:after="0" w:line="240" w:lineRule="auto"/>
        <w:jc w:val="both"/>
        <w:rPr>
          <w:rFonts w:ascii="w_Lotus" w:eastAsia="Times New Roman" w:hAnsi="w_Lotus"/>
          <w:sz w:val="20"/>
          <w:szCs w:val="20"/>
          <w:rtl/>
          <w:lang w:bidi="fa-IR"/>
        </w:rPr>
      </w:pPr>
      <w:r w:rsidRPr="00876EA1">
        <w:rPr>
          <w:rFonts w:ascii="w_Lotus" w:eastAsia="Times New Roman" w:hAnsi="w_Lotus"/>
          <w:color w:val="000000"/>
          <w:sz w:val="20"/>
          <w:szCs w:val="20"/>
          <w:rtl/>
          <w:lang w:bidi="fa-IR"/>
        </w:rPr>
        <w:t>آنچه ممكن است اين است كه بشر را از آنها ترسانيده، به وحدانيت خدا آگاه ساخت و مؤمنين را متذكر نمود و همين هم بس است، زيرا منظور اتمام حجت به وسيله آيات توحيد است. آن كه به خدا ايمان ندارد با شنيدن آن آيات حجت برايش تمام مى‏شود و آن كه ايمان دارد از همين آيات توحيد به معارف الهى آشنا مى‏شود و نيز مؤمنين متذكر مى‏شوند.</w:t>
      </w:r>
    </w:p>
    <w:p w:rsidR="007825BB" w:rsidRPr="00562CEF" w:rsidRDefault="007825BB" w:rsidP="00562CEF">
      <w:pPr>
        <w:spacing w:after="0" w:line="240" w:lineRule="auto"/>
        <w:jc w:val="both"/>
        <w:rPr>
          <w:rFonts w:ascii="w_Lotus" w:eastAsia="Times New Roman" w:hAnsi="w_Lotus"/>
          <w:color w:val="000000"/>
          <w:sz w:val="20"/>
          <w:szCs w:val="20"/>
          <w:lang w:bidi="fa-IR"/>
        </w:rPr>
      </w:pPr>
      <w:r w:rsidRPr="00876EA1">
        <w:rPr>
          <w:rFonts w:ascii="w_Lotus" w:eastAsia="Times New Roman" w:hAnsi="w_Lotus"/>
          <w:color w:val="000000"/>
          <w:sz w:val="20"/>
          <w:szCs w:val="20"/>
          <w:rtl/>
          <w:lang w:bidi="fa-IR"/>
        </w:rPr>
        <w:t>و با در نظر گرفتن اين بيان، آيات آخر سوره با آيات اول آن مرتبط و متطابق مى‏شوند. در اول سوره فرمود:"</w:t>
      </w:r>
      <w:r w:rsidRPr="00876EA1">
        <w:rPr>
          <w:rFonts w:ascii="w_Lotus" w:eastAsia="Times New Roman" w:hAnsi="w_Lotus"/>
          <w:color w:val="2C402C"/>
          <w:sz w:val="20"/>
          <w:szCs w:val="20"/>
          <w:rtl/>
          <w:lang w:bidi="fa-IR"/>
        </w:rPr>
        <w:t xml:space="preserve"> كِتابٌ أَنْزَلْناهُ إِلَيْكَ لِتُخْرِجَ النَّاسَ مِنَ الظُّلُماتِ إِلَى النُّورِ بِإِذْنِ رَبِّهِمْ إِلى‏ صِراطِ الْعَزِيزِ الْحَمِيدِ</w:t>
      </w:r>
      <w:r w:rsidRPr="00876EA1">
        <w:rPr>
          <w:rFonts w:ascii="w_Lotus" w:eastAsia="Times New Roman" w:hAnsi="w_Lotus"/>
          <w:sz w:val="20"/>
          <w:szCs w:val="20"/>
          <w:rtl/>
          <w:lang w:bidi="fa-IR"/>
        </w:rPr>
        <w:t>- كتابى است كه بر تو نازل كرديم تا مردم را به اذن‏</w:t>
      </w:r>
      <w:r w:rsidRPr="00562CEF">
        <w:rPr>
          <w:rFonts w:ascii="w_Lotus" w:eastAsia="Times New Roman" w:hAnsi="w_Lotus" w:hint="cs"/>
          <w:sz w:val="20"/>
          <w:szCs w:val="20"/>
          <w:rtl/>
          <w:lang w:bidi="fa-IR"/>
        </w:rPr>
        <w:t xml:space="preserve"> </w:t>
      </w:r>
      <w:r w:rsidRPr="00876EA1">
        <w:rPr>
          <w:rFonts w:ascii="w_Lotus" w:eastAsia="Times New Roman" w:hAnsi="w_Lotus"/>
          <w:color w:val="000000"/>
          <w:sz w:val="20"/>
          <w:szCs w:val="20"/>
          <w:rtl/>
          <w:lang w:bidi="fa-IR"/>
        </w:rPr>
        <w:t>پروردگارشان از ظلمتها به سوى نور، به سوى راه خداى عزيز و حميد بيرون آرى" و ما در ذيل آن گفتيم كه مدلول آن مامور شدن رسول خدا (ص) به دعوت و تبليغ به سوى راه خداست بعنوان اينكه خدا پروردگار عزيز و حميد ايشان است، و بدين وسيله مردم را از ظلمتها به سوى نور بيرون مى‏آورد. حال اگر پذيرفتند و ايمان آوردند، از ظلمتهاى كفر به سوى ايمان بيرون شده‏اند، و اگر نپذيرفتند انذارشان كند، و بر توحيد حق تعالى واقفشان سازد و جهلشان را مبدل به علم نمايد كه اين خود نيز نوعى بيرون كردن از ظلمت به نور است، و لو اينكه به ضرر آنها تمام مى‏شود (چون انكار دعوت يك پيغمبر از روى جهل با انكار از روى علم و عمد يكسان نيست) ولى در هر دو حال دعوت پيغمبر انذار مردم است. چيزى كه هست نسبت به عموم انذار و اعلام وحدانيت خداست، و بس، ولى نسبت به خصوص مؤمنين تذكر هم هست.</w:t>
      </w:r>
      <w:r w:rsidRPr="00562CEF">
        <w:rPr>
          <w:rFonts w:ascii="w_Lotus" w:eastAsia="Times New Roman" w:hAnsi="w_Lotus" w:hint="cs"/>
          <w:color w:val="000000"/>
          <w:sz w:val="20"/>
          <w:szCs w:val="20"/>
          <w:rtl/>
          <w:lang w:bidi="fa-IR"/>
        </w:rPr>
        <w:t>»</w:t>
      </w:r>
    </w:p>
  </w:footnote>
  <w:footnote w:id="175">
    <w:p w:rsidR="007825BB" w:rsidRDefault="007825BB" w:rsidP="00A52088">
      <w:pPr>
        <w:pStyle w:val="FootnoteText"/>
        <w:rPr>
          <w:lang w:bidi="fa-IR"/>
        </w:rPr>
      </w:pPr>
      <w:r>
        <w:rPr>
          <w:rStyle w:val="FootnoteReference"/>
        </w:rPr>
        <w:footnoteRef/>
      </w:r>
      <w:r>
        <w:rPr>
          <w:rtl/>
        </w:rPr>
        <w:t xml:space="preserve"> </w:t>
      </w:r>
      <w:r>
        <w:rPr>
          <w:rFonts w:hint="cs"/>
          <w:rtl/>
          <w:lang w:bidi="fa-IR"/>
        </w:rPr>
        <w:t>سوره مبارکه أعراف، آیات 2-5</w:t>
      </w:r>
    </w:p>
  </w:footnote>
  <w:footnote w:id="176">
    <w:p w:rsidR="007825BB" w:rsidRDefault="007825BB">
      <w:pPr>
        <w:pStyle w:val="FootnoteText"/>
        <w:rPr>
          <w:lang w:bidi="fa-IR"/>
        </w:rPr>
      </w:pPr>
      <w:r>
        <w:rPr>
          <w:rStyle w:val="FootnoteReference"/>
        </w:rPr>
        <w:footnoteRef/>
      </w:r>
      <w:r>
        <w:rPr>
          <w:rtl/>
        </w:rPr>
        <w:t xml:space="preserve"> </w:t>
      </w:r>
      <w:r>
        <w:rPr>
          <w:rFonts w:hint="cs"/>
          <w:rtl/>
          <w:lang w:bidi="fa-IR"/>
        </w:rPr>
        <w:t>سوره مبارکه توبه، آیه 122</w:t>
      </w:r>
    </w:p>
  </w:footnote>
  <w:footnote w:id="177">
    <w:p w:rsidR="007825BB" w:rsidRDefault="007825BB">
      <w:pPr>
        <w:pStyle w:val="FootnoteText"/>
        <w:rPr>
          <w:lang w:bidi="fa-IR"/>
        </w:rPr>
      </w:pPr>
      <w:r>
        <w:rPr>
          <w:rStyle w:val="FootnoteReference"/>
        </w:rPr>
        <w:footnoteRef/>
      </w:r>
      <w:r>
        <w:rPr>
          <w:rtl/>
        </w:rPr>
        <w:t xml:space="preserve"> </w:t>
      </w:r>
      <w:r>
        <w:rPr>
          <w:rFonts w:hint="cs"/>
          <w:rtl/>
          <w:lang w:bidi="fa-IR"/>
        </w:rPr>
        <w:t>سوره مبارکه هود، آیات 1-2</w:t>
      </w:r>
    </w:p>
  </w:footnote>
  <w:footnote w:id="178">
    <w:p w:rsidR="007825BB" w:rsidRDefault="007825BB">
      <w:pPr>
        <w:pStyle w:val="FootnoteText"/>
        <w:rPr>
          <w:lang w:bidi="fa-IR"/>
        </w:rPr>
      </w:pPr>
      <w:r>
        <w:rPr>
          <w:rStyle w:val="FootnoteReference"/>
        </w:rPr>
        <w:footnoteRef/>
      </w:r>
      <w:r>
        <w:rPr>
          <w:rtl/>
        </w:rPr>
        <w:t xml:space="preserve"> </w:t>
      </w:r>
      <w:r>
        <w:rPr>
          <w:rFonts w:hint="cs"/>
          <w:rtl/>
          <w:lang w:bidi="fa-IR"/>
        </w:rPr>
        <w:t>سوره مبارکه أعراف، آیه 63</w:t>
      </w:r>
    </w:p>
  </w:footnote>
  <w:footnote w:id="179">
    <w:p w:rsidR="007825BB" w:rsidRDefault="007825BB" w:rsidP="00233D90">
      <w:pPr>
        <w:pStyle w:val="FootnoteText"/>
        <w:rPr>
          <w:lang w:bidi="fa-IR"/>
        </w:rPr>
      </w:pPr>
      <w:r>
        <w:rPr>
          <w:rStyle w:val="FootnoteReference"/>
        </w:rPr>
        <w:footnoteRef/>
      </w:r>
      <w:r>
        <w:rPr>
          <w:rtl/>
        </w:rPr>
        <w:t xml:space="preserve"> </w:t>
      </w:r>
      <w:r>
        <w:rPr>
          <w:rFonts w:hint="cs"/>
          <w:rtl/>
          <w:lang w:bidi="fa-IR"/>
        </w:rPr>
        <w:t>سوره مبارکه أعراف، آیه 184</w:t>
      </w:r>
    </w:p>
  </w:footnote>
  <w:footnote w:id="180">
    <w:p w:rsidR="007825BB" w:rsidRDefault="007825BB" w:rsidP="00233D90">
      <w:pPr>
        <w:pStyle w:val="FootnoteText"/>
        <w:rPr>
          <w:lang w:bidi="fa-IR"/>
        </w:rPr>
      </w:pPr>
      <w:r>
        <w:rPr>
          <w:rStyle w:val="FootnoteReference"/>
        </w:rPr>
        <w:footnoteRef/>
      </w:r>
      <w:r>
        <w:rPr>
          <w:rtl/>
        </w:rPr>
        <w:t xml:space="preserve"> </w:t>
      </w:r>
      <w:r>
        <w:rPr>
          <w:rFonts w:hint="cs"/>
          <w:rtl/>
          <w:lang w:bidi="fa-IR"/>
        </w:rPr>
        <w:t>سوره مبارکه أعراف، آیه 188</w:t>
      </w:r>
    </w:p>
  </w:footnote>
  <w:footnote w:id="181">
    <w:p w:rsidR="007825BB" w:rsidRDefault="007825BB">
      <w:pPr>
        <w:pStyle w:val="FootnoteText"/>
        <w:rPr>
          <w:lang w:bidi="fa-IR"/>
        </w:rPr>
      </w:pPr>
      <w:r>
        <w:rPr>
          <w:rStyle w:val="FootnoteReference"/>
        </w:rPr>
        <w:footnoteRef/>
      </w:r>
      <w:r>
        <w:rPr>
          <w:rtl/>
        </w:rPr>
        <w:t xml:space="preserve"> </w:t>
      </w:r>
      <w:r>
        <w:rPr>
          <w:rFonts w:hint="cs"/>
          <w:rtl/>
          <w:lang w:bidi="fa-IR"/>
        </w:rPr>
        <w:t>سوره مبارکه إبراهیم، آیه 44</w:t>
      </w:r>
    </w:p>
  </w:footnote>
  <w:footnote w:id="182">
    <w:p w:rsidR="007825BB" w:rsidRDefault="007825BB">
      <w:pPr>
        <w:pStyle w:val="FootnoteText"/>
        <w:rPr>
          <w:lang w:bidi="fa-IR"/>
        </w:rPr>
      </w:pPr>
      <w:r>
        <w:rPr>
          <w:rStyle w:val="FootnoteReference"/>
        </w:rPr>
        <w:footnoteRef/>
      </w:r>
      <w:r>
        <w:rPr>
          <w:rtl/>
        </w:rPr>
        <w:t xml:space="preserve"> </w:t>
      </w:r>
      <w:r>
        <w:rPr>
          <w:rFonts w:hint="cs"/>
          <w:rtl/>
          <w:lang w:bidi="fa-IR"/>
        </w:rPr>
        <w:t>سوره مبارکه فصلت، آیه 13</w:t>
      </w:r>
    </w:p>
  </w:footnote>
  <w:footnote w:id="183">
    <w:p w:rsidR="007825BB" w:rsidRDefault="007825BB">
      <w:pPr>
        <w:pStyle w:val="FootnoteText"/>
        <w:rPr>
          <w:lang w:bidi="fa-IR"/>
        </w:rPr>
      </w:pPr>
      <w:r>
        <w:rPr>
          <w:rStyle w:val="FootnoteReference"/>
        </w:rPr>
        <w:footnoteRef/>
      </w:r>
      <w:r>
        <w:rPr>
          <w:rtl/>
        </w:rPr>
        <w:t xml:space="preserve"> </w:t>
      </w:r>
      <w:r>
        <w:rPr>
          <w:rFonts w:hint="cs"/>
          <w:rtl/>
          <w:lang w:bidi="fa-IR"/>
        </w:rPr>
        <w:t>سوره مبارکه قمر، آیات 4-5</w:t>
      </w:r>
    </w:p>
  </w:footnote>
  <w:footnote w:id="184">
    <w:p w:rsidR="00792F66" w:rsidRPr="00792F66" w:rsidRDefault="00792F66" w:rsidP="00792F66">
      <w:pPr>
        <w:spacing w:after="0" w:line="240" w:lineRule="auto"/>
        <w:jc w:val="both"/>
        <w:rPr>
          <w:rFonts w:ascii="w_Badr" w:eastAsia="Times New Roman" w:hAnsi="w_Badr" w:cs="w_Badr" w:hint="cs"/>
          <w:color w:val="242887"/>
          <w:sz w:val="24"/>
          <w:lang w:bidi="fa-IR"/>
        </w:rPr>
      </w:pPr>
      <w:r>
        <w:rPr>
          <w:rStyle w:val="FootnoteReference"/>
        </w:rPr>
        <w:footnoteRef/>
      </w:r>
      <w:r>
        <w:rPr>
          <w:rtl/>
        </w:rPr>
        <w:t xml:space="preserve"> </w:t>
      </w:r>
      <w:r w:rsidRPr="001B5999">
        <w:rPr>
          <w:rFonts w:ascii="w_Badr" w:eastAsia="Times New Roman" w:hAnsi="w_Badr" w:cs="w_Badr" w:hint="cs"/>
          <w:color w:val="242887"/>
          <w:sz w:val="24"/>
          <w:rtl/>
          <w:lang w:bidi="fa-IR"/>
        </w:rPr>
        <w:t>مهج الدعوات و منهج العبادات، ص: 2</w:t>
      </w:r>
      <w:r>
        <w:rPr>
          <w:rFonts w:ascii="w_Badr" w:eastAsia="Times New Roman" w:hAnsi="w_Badr" w:cs="w_Badr" w:hint="cs"/>
          <w:color w:val="242887"/>
          <w:sz w:val="24"/>
          <w:rtl/>
          <w:lang w:bidi="fa-IR"/>
        </w:rPr>
        <w:t>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5BB" w:rsidRPr="00F90EBC" w:rsidRDefault="007825BB" w:rsidP="00F90EBC">
    <w:pPr>
      <w:pStyle w:val="Header"/>
      <w:rPr>
        <w:rFonts w:ascii="w_Mitra" w:hAnsi="w_Mitra" w:cs="w_Mitra"/>
        <w:sz w:val="20"/>
        <w:szCs w:val="20"/>
        <w:rtl/>
        <w:lang w:bidi="fa-IR"/>
      </w:rPr>
    </w:pPr>
    <w:r w:rsidRPr="00F90EBC">
      <w:rPr>
        <w:rFonts w:ascii="w_Mitra" w:hAnsi="w_Mitra" w:cs="w_Mitra"/>
        <w:sz w:val="20"/>
        <w:szCs w:val="20"/>
      </w:rPr>
      <w:fldChar w:fldCharType="begin"/>
    </w:r>
    <w:r w:rsidRPr="00F90EBC">
      <w:rPr>
        <w:rFonts w:ascii="w_Mitra" w:hAnsi="w_Mitra" w:cs="w_Mitra"/>
        <w:sz w:val="20"/>
        <w:szCs w:val="20"/>
      </w:rPr>
      <w:instrText xml:space="preserve"> PAGE   \* MERGEFORMAT </w:instrText>
    </w:r>
    <w:r w:rsidRPr="00F90EBC">
      <w:rPr>
        <w:rFonts w:ascii="w_Mitra" w:hAnsi="w_Mitra" w:cs="w_Mitra"/>
        <w:sz w:val="20"/>
        <w:szCs w:val="20"/>
      </w:rPr>
      <w:fldChar w:fldCharType="separate"/>
    </w:r>
    <w:r w:rsidR="00792F66">
      <w:rPr>
        <w:rFonts w:ascii="w_Mitra" w:hAnsi="w_Mitra" w:cs="w_Mitra"/>
        <w:noProof/>
        <w:sz w:val="20"/>
        <w:szCs w:val="20"/>
        <w:rtl/>
      </w:rPr>
      <w:t>204</w:t>
    </w:r>
    <w:r w:rsidRPr="00F90EBC">
      <w:rPr>
        <w:rFonts w:ascii="w_Mitra" w:hAnsi="w_Mitra" w:cs="w_Mitra"/>
        <w:sz w:val="20"/>
        <w:szCs w:val="20"/>
      </w:rPr>
      <w:fldChar w:fldCharType="end"/>
    </w:r>
    <w:r w:rsidRPr="00F90EBC">
      <w:rPr>
        <w:rFonts w:ascii="w_Mitra" w:hAnsi="w_Mitra" w:cs="w_Mitra"/>
        <w:sz w:val="20"/>
        <w:szCs w:val="20"/>
      </w:rPr>
      <w:sym w:font="Wingdings" w:char="F0A7"/>
    </w:r>
    <w:r w:rsidRPr="00F90EBC">
      <w:rPr>
        <w:rFonts w:ascii="w_Mitra" w:hAnsi="w_Mitra" w:cs="w_Mitra"/>
        <w:sz w:val="20"/>
        <w:szCs w:val="20"/>
        <w:rtl/>
      </w:rPr>
      <w:t xml:space="preserve"> استعاذه،‌طلوع اثر عبودیت</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5BB" w:rsidRPr="0014684C" w:rsidRDefault="007825BB" w:rsidP="00E543E6">
    <w:pPr>
      <w:pStyle w:val="Header"/>
      <w:jc w:val="right"/>
      <w:rPr>
        <w:rFonts w:ascii="w_Mitra" w:hAnsi="w_Mitra" w:cs="w_Mitra"/>
        <w:sz w:val="20"/>
        <w:szCs w:val="20"/>
      </w:rPr>
    </w:pPr>
    <w:r>
      <w:rPr>
        <w:rFonts w:ascii="w_Mitra" w:hAnsi="w_Mitra" w:cs="w_Mitra" w:hint="cs"/>
        <w:sz w:val="20"/>
        <w:szCs w:val="20"/>
        <w:rtl/>
      </w:rPr>
      <w:t xml:space="preserve">تحقق فرایند گریز از شرور </w:t>
    </w:r>
    <w:r>
      <w:rPr>
        <w:rFonts w:ascii="w_Mitra" w:hAnsi="w_Mitra" w:cs="w_Mitra"/>
        <w:sz w:val="20"/>
        <w:szCs w:val="20"/>
      </w:rPr>
      <w:sym w:font="Wingdings" w:char="F0A7"/>
    </w:r>
    <w:r>
      <w:rPr>
        <w:rFonts w:ascii="w_Mitra" w:hAnsi="w_Mitra" w:cs="w_Mitra" w:hint="cs"/>
        <w:sz w:val="20"/>
        <w:szCs w:val="20"/>
        <w:rtl/>
      </w:rPr>
      <w:t xml:space="preserve"> </w:t>
    </w:r>
    <w:r w:rsidRPr="0014684C">
      <w:rPr>
        <w:rFonts w:ascii="w_Mitra" w:hAnsi="w_Mitra" w:cs="w_Mitra"/>
        <w:sz w:val="20"/>
        <w:szCs w:val="20"/>
      </w:rPr>
      <w:fldChar w:fldCharType="begin"/>
    </w:r>
    <w:r w:rsidRPr="0014684C">
      <w:rPr>
        <w:rFonts w:ascii="w_Mitra" w:hAnsi="w_Mitra" w:cs="w_Mitra"/>
        <w:sz w:val="20"/>
        <w:szCs w:val="20"/>
      </w:rPr>
      <w:instrText xml:space="preserve"> </w:instrText>
    </w:r>
    <w:r>
      <w:rPr>
        <w:rFonts w:ascii="w_Mitra" w:hAnsi="w_Mitra" w:cs="w_Mitra" w:hint="cs"/>
        <w:sz w:val="20"/>
        <w:szCs w:val="20"/>
        <w:rtl/>
      </w:rPr>
      <w:instrText xml:space="preserve"> </w:instrText>
    </w:r>
    <w:r w:rsidRPr="0014684C">
      <w:rPr>
        <w:rFonts w:ascii="w_Mitra" w:hAnsi="w_Mitra" w:cs="w_Mitra"/>
        <w:sz w:val="20"/>
        <w:szCs w:val="20"/>
      </w:rPr>
      <w:instrText xml:space="preserve">PAGE   \* MERGEFORMAT </w:instrText>
    </w:r>
    <w:r w:rsidRPr="0014684C">
      <w:rPr>
        <w:rFonts w:ascii="w_Mitra" w:hAnsi="w_Mitra" w:cs="w_Mitra"/>
        <w:sz w:val="20"/>
        <w:szCs w:val="20"/>
      </w:rPr>
      <w:fldChar w:fldCharType="separate"/>
    </w:r>
    <w:r w:rsidR="00792F66">
      <w:rPr>
        <w:rFonts w:ascii="w_Mitra" w:hAnsi="w_Mitra" w:cs="w_Mitra"/>
        <w:noProof/>
        <w:sz w:val="20"/>
        <w:szCs w:val="20"/>
        <w:rtl/>
      </w:rPr>
      <w:t>181</w:t>
    </w:r>
    <w:r w:rsidRPr="0014684C">
      <w:rPr>
        <w:rFonts w:ascii="w_Mitra" w:hAnsi="w_Mitra" w:cs="w_Mitra"/>
        <w:noProof/>
        <w:sz w:val="20"/>
        <w:szCs w:val="20"/>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5BB" w:rsidRPr="0014684C" w:rsidRDefault="007825BB" w:rsidP="00E543E6">
    <w:pPr>
      <w:pStyle w:val="Header"/>
      <w:jc w:val="right"/>
      <w:rPr>
        <w:rFonts w:ascii="w_Mitra" w:hAnsi="w_Mitra" w:cs="w_Mitra"/>
        <w:sz w:val="20"/>
        <w:szCs w:val="20"/>
      </w:rPr>
    </w:pPr>
    <w:r>
      <w:rPr>
        <w:rFonts w:ascii="w_Mitra" w:hAnsi="w_Mitra" w:cs="w_Mitra" w:hint="cs"/>
        <w:sz w:val="20"/>
        <w:szCs w:val="20"/>
        <w:rtl/>
      </w:rPr>
      <w:t xml:space="preserve">انذار و بلاغ </w:t>
    </w:r>
    <w:r>
      <w:rPr>
        <w:rFonts w:ascii="w_Mitra" w:hAnsi="w_Mitra" w:cs="w_Mitra"/>
        <w:sz w:val="20"/>
        <w:szCs w:val="20"/>
      </w:rPr>
      <w:sym w:font="Wingdings" w:char="F0A7"/>
    </w:r>
    <w:r>
      <w:rPr>
        <w:rFonts w:ascii="w_Mitra" w:hAnsi="w_Mitra" w:cs="w_Mitra" w:hint="cs"/>
        <w:sz w:val="20"/>
        <w:szCs w:val="20"/>
        <w:rtl/>
      </w:rPr>
      <w:t xml:space="preserve"> </w:t>
    </w:r>
    <w:r w:rsidRPr="0014684C">
      <w:rPr>
        <w:rFonts w:ascii="w_Mitra" w:hAnsi="w_Mitra" w:cs="w_Mitra"/>
        <w:sz w:val="20"/>
        <w:szCs w:val="20"/>
      </w:rPr>
      <w:fldChar w:fldCharType="begin"/>
    </w:r>
    <w:r w:rsidRPr="0014684C">
      <w:rPr>
        <w:rFonts w:ascii="w_Mitra" w:hAnsi="w_Mitra" w:cs="w_Mitra"/>
        <w:sz w:val="20"/>
        <w:szCs w:val="20"/>
      </w:rPr>
      <w:instrText xml:space="preserve"> </w:instrText>
    </w:r>
    <w:r>
      <w:rPr>
        <w:rFonts w:ascii="w_Mitra" w:hAnsi="w_Mitra" w:cs="w_Mitra" w:hint="cs"/>
        <w:sz w:val="20"/>
        <w:szCs w:val="20"/>
        <w:rtl/>
      </w:rPr>
      <w:instrText xml:space="preserve"> </w:instrText>
    </w:r>
    <w:r w:rsidRPr="0014684C">
      <w:rPr>
        <w:rFonts w:ascii="w_Mitra" w:hAnsi="w_Mitra" w:cs="w_Mitra"/>
        <w:sz w:val="20"/>
        <w:szCs w:val="20"/>
      </w:rPr>
      <w:instrText xml:space="preserve">PAGE   \* MERGEFORMAT </w:instrText>
    </w:r>
    <w:r w:rsidRPr="0014684C">
      <w:rPr>
        <w:rFonts w:ascii="w_Mitra" w:hAnsi="w_Mitra" w:cs="w_Mitra"/>
        <w:sz w:val="20"/>
        <w:szCs w:val="20"/>
      </w:rPr>
      <w:fldChar w:fldCharType="separate"/>
    </w:r>
    <w:r w:rsidR="00792F66">
      <w:rPr>
        <w:rFonts w:ascii="w_Mitra" w:hAnsi="w_Mitra" w:cs="w_Mitra"/>
        <w:noProof/>
        <w:sz w:val="20"/>
        <w:szCs w:val="20"/>
        <w:rtl/>
      </w:rPr>
      <w:t>203</w:t>
    </w:r>
    <w:r w:rsidRPr="0014684C">
      <w:rPr>
        <w:rFonts w:ascii="w_Mitra" w:hAnsi="w_Mitra" w:cs="w_Mitra"/>
        <w:noProof/>
        <w:sz w:val="20"/>
        <w:szCs w:val="20"/>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5BB" w:rsidRPr="0014684C" w:rsidRDefault="007825BB" w:rsidP="00E543E6">
    <w:pPr>
      <w:pStyle w:val="Header"/>
      <w:jc w:val="right"/>
      <w:rPr>
        <w:rFonts w:ascii="w_Mitra" w:hAnsi="w_Mitra" w:cs="w_Mitra"/>
        <w:sz w:val="20"/>
        <w:szCs w:val="20"/>
      </w:rPr>
    </w:pPr>
    <w:r>
      <w:rPr>
        <w:rFonts w:ascii="w_Mitra" w:hAnsi="w_Mitra" w:cs="w_Mitra" w:hint="cs"/>
        <w:sz w:val="20"/>
        <w:szCs w:val="20"/>
        <w:rtl/>
      </w:rPr>
      <w:t xml:space="preserve">توسعه گزاره‌های حقیقی </w:t>
    </w:r>
    <w:r>
      <w:rPr>
        <w:rFonts w:ascii="w_Mitra" w:hAnsi="w_Mitra" w:cs="w_Mitra"/>
        <w:sz w:val="20"/>
        <w:szCs w:val="20"/>
      </w:rPr>
      <w:sym w:font="Wingdings" w:char="F0A7"/>
    </w:r>
    <w:r>
      <w:rPr>
        <w:rFonts w:ascii="w_Mitra" w:hAnsi="w_Mitra" w:cs="w_Mitra" w:hint="cs"/>
        <w:sz w:val="20"/>
        <w:szCs w:val="20"/>
        <w:rtl/>
      </w:rPr>
      <w:t xml:space="preserve"> </w:t>
    </w:r>
    <w:r w:rsidRPr="0014684C">
      <w:rPr>
        <w:rFonts w:ascii="w_Mitra" w:hAnsi="w_Mitra" w:cs="w_Mitra"/>
        <w:sz w:val="20"/>
        <w:szCs w:val="20"/>
      </w:rPr>
      <w:fldChar w:fldCharType="begin"/>
    </w:r>
    <w:r w:rsidRPr="0014684C">
      <w:rPr>
        <w:rFonts w:ascii="w_Mitra" w:hAnsi="w_Mitra" w:cs="w_Mitra"/>
        <w:sz w:val="20"/>
        <w:szCs w:val="20"/>
      </w:rPr>
      <w:instrText xml:space="preserve"> </w:instrText>
    </w:r>
    <w:r>
      <w:rPr>
        <w:rFonts w:ascii="w_Mitra" w:hAnsi="w_Mitra" w:cs="w_Mitra" w:hint="cs"/>
        <w:sz w:val="20"/>
        <w:szCs w:val="20"/>
        <w:rtl/>
      </w:rPr>
      <w:instrText xml:space="preserve"> </w:instrText>
    </w:r>
    <w:r w:rsidRPr="0014684C">
      <w:rPr>
        <w:rFonts w:ascii="w_Mitra" w:hAnsi="w_Mitra" w:cs="w_Mitra"/>
        <w:sz w:val="20"/>
        <w:szCs w:val="20"/>
      </w:rPr>
      <w:instrText xml:space="preserve">PAGE   \* MERGEFORMAT </w:instrText>
    </w:r>
    <w:r w:rsidRPr="0014684C">
      <w:rPr>
        <w:rFonts w:ascii="w_Mitra" w:hAnsi="w_Mitra" w:cs="w_Mitra"/>
        <w:sz w:val="20"/>
        <w:szCs w:val="20"/>
      </w:rPr>
      <w:fldChar w:fldCharType="separate"/>
    </w:r>
    <w:r>
      <w:rPr>
        <w:rFonts w:ascii="w_Mitra" w:hAnsi="w_Mitra" w:cs="w_Mitra"/>
        <w:noProof/>
        <w:sz w:val="20"/>
        <w:szCs w:val="20"/>
        <w:rtl/>
      </w:rPr>
      <w:t>5</w:t>
    </w:r>
    <w:r w:rsidRPr="0014684C">
      <w:rPr>
        <w:rFonts w:ascii="w_Mitra" w:hAnsi="w_Mitra" w:cs="w_Mitra"/>
        <w:noProof/>
        <w:sz w:val="20"/>
        <w:szCs w:val="20"/>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D10" w:rsidRDefault="00252D1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5BB" w:rsidRPr="0014684C" w:rsidRDefault="007825BB" w:rsidP="0017604A">
    <w:pPr>
      <w:pStyle w:val="Header"/>
      <w:jc w:val="right"/>
      <w:rPr>
        <w:rFonts w:ascii="w_Mitra" w:hAnsi="w_Mitra" w:cs="w_Mitra"/>
        <w:sz w:val="20"/>
        <w:szCs w:val="20"/>
      </w:rPr>
    </w:pPr>
    <w:r>
      <w:rPr>
        <w:rFonts w:ascii="w_Mitra" w:hAnsi="w_Mitra" w:cs="w_Mitra" w:hint="cs"/>
        <w:sz w:val="20"/>
        <w:szCs w:val="20"/>
        <w:rtl/>
      </w:rPr>
      <w:t xml:space="preserve">علم به انسان مورد رضایت خداوند </w:t>
    </w:r>
    <w:r>
      <w:rPr>
        <w:rFonts w:ascii="w_Mitra" w:hAnsi="w_Mitra" w:cs="w_Mitra"/>
        <w:sz w:val="20"/>
        <w:szCs w:val="20"/>
      </w:rPr>
      <w:sym w:font="Wingdings" w:char="F0A7"/>
    </w:r>
    <w:r>
      <w:rPr>
        <w:rFonts w:ascii="w_Mitra" w:hAnsi="w_Mitra" w:cs="w_Mitra" w:hint="cs"/>
        <w:sz w:val="20"/>
        <w:szCs w:val="20"/>
        <w:rtl/>
      </w:rPr>
      <w:t xml:space="preserve"> </w:t>
    </w:r>
    <w:r w:rsidRPr="0014684C">
      <w:rPr>
        <w:rFonts w:ascii="w_Mitra" w:hAnsi="w_Mitra" w:cs="w_Mitra"/>
        <w:sz w:val="20"/>
        <w:szCs w:val="20"/>
      </w:rPr>
      <w:fldChar w:fldCharType="begin"/>
    </w:r>
    <w:r w:rsidRPr="0014684C">
      <w:rPr>
        <w:rFonts w:ascii="w_Mitra" w:hAnsi="w_Mitra" w:cs="w_Mitra"/>
        <w:sz w:val="20"/>
        <w:szCs w:val="20"/>
      </w:rPr>
      <w:instrText xml:space="preserve"> </w:instrText>
    </w:r>
    <w:r>
      <w:rPr>
        <w:rFonts w:ascii="w_Mitra" w:hAnsi="w_Mitra" w:cs="w_Mitra" w:hint="cs"/>
        <w:sz w:val="20"/>
        <w:szCs w:val="20"/>
        <w:rtl/>
      </w:rPr>
      <w:instrText xml:space="preserve"> </w:instrText>
    </w:r>
    <w:r w:rsidRPr="0014684C">
      <w:rPr>
        <w:rFonts w:ascii="w_Mitra" w:hAnsi="w_Mitra" w:cs="w_Mitra"/>
        <w:sz w:val="20"/>
        <w:szCs w:val="20"/>
      </w:rPr>
      <w:instrText xml:space="preserve">PAGE   \* MERGEFORMAT </w:instrText>
    </w:r>
    <w:r w:rsidRPr="0014684C">
      <w:rPr>
        <w:rFonts w:ascii="w_Mitra" w:hAnsi="w_Mitra" w:cs="w_Mitra"/>
        <w:sz w:val="20"/>
        <w:szCs w:val="20"/>
      </w:rPr>
      <w:fldChar w:fldCharType="separate"/>
    </w:r>
    <w:r w:rsidR="00252D10">
      <w:rPr>
        <w:rFonts w:ascii="w_Mitra" w:hAnsi="w_Mitra" w:cs="w_Mitra"/>
        <w:noProof/>
        <w:sz w:val="20"/>
        <w:szCs w:val="20"/>
        <w:rtl/>
      </w:rPr>
      <w:t>5</w:t>
    </w:r>
    <w:r w:rsidRPr="0014684C">
      <w:rPr>
        <w:rFonts w:ascii="w_Mitra" w:hAnsi="w_Mitra" w:cs="w_Mitra"/>
        <w:noProof/>
        <w:sz w:val="20"/>
        <w:szCs w:val="20"/>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D10" w:rsidRPr="0014684C" w:rsidRDefault="00252D10" w:rsidP="0017604A">
    <w:pPr>
      <w:pStyle w:val="Header"/>
      <w:jc w:val="right"/>
      <w:rPr>
        <w:rFonts w:ascii="w_Mitra" w:hAnsi="w_Mitra" w:cs="w_Mitra"/>
        <w:sz w:val="20"/>
        <w:szCs w:val="20"/>
      </w:rPr>
    </w:pPr>
    <w:r>
      <w:rPr>
        <w:rFonts w:ascii="w_Mitra" w:hAnsi="w_Mitra" w:cs="w_Mitra" w:hint="cs"/>
        <w:sz w:val="20"/>
        <w:szCs w:val="20"/>
        <w:rtl/>
      </w:rPr>
      <w:t xml:space="preserve">فهرست مطالب </w:t>
    </w:r>
    <w:r>
      <w:rPr>
        <w:rFonts w:ascii="w_Mitra" w:hAnsi="w_Mitra" w:cs="w_Mitra"/>
        <w:sz w:val="20"/>
        <w:szCs w:val="20"/>
      </w:rPr>
      <w:sym w:font="Wingdings" w:char="F0A7"/>
    </w:r>
    <w:r>
      <w:rPr>
        <w:rFonts w:ascii="w_Mitra" w:hAnsi="w_Mitra" w:cs="w_Mitra" w:hint="cs"/>
        <w:sz w:val="20"/>
        <w:szCs w:val="20"/>
        <w:rtl/>
      </w:rPr>
      <w:t xml:space="preserve"> </w:t>
    </w:r>
    <w:r w:rsidRPr="0014684C">
      <w:rPr>
        <w:rFonts w:ascii="w_Mitra" w:hAnsi="w_Mitra" w:cs="w_Mitra"/>
        <w:sz w:val="20"/>
        <w:szCs w:val="20"/>
      </w:rPr>
      <w:fldChar w:fldCharType="begin"/>
    </w:r>
    <w:r w:rsidRPr="0014684C">
      <w:rPr>
        <w:rFonts w:ascii="w_Mitra" w:hAnsi="w_Mitra" w:cs="w_Mitra"/>
        <w:sz w:val="20"/>
        <w:szCs w:val="20"/>
      </w:rPr>
      <w:instrText xml:space="preserve"> </w:instrText>
    </w:r>
    <w:r>
      <w:rPr>
        <w:rFonts w:ascii="w_Mitra" w:hAnsi="w_Mitra" w:cs="w_Mitra" w:hint="cs"/>
        <w:sz w:val="20"/>
        <w:szCs w:val="20"/>
        <w:rtl/>
      </w:rPr>
      <w:instrText xml:space="preserve"> </w:instrText>
    </w:r>
    <w:r w:rsidRPr="0014684C">
      <w:rPr>
        <w:rFonts w:ascii="w_Mitra" w:hAnsi="w_Mitra" w:cs="w_Mitra"/>
        <w:sz w:val="20"/>
        <w:szCs w:val="20"/>
      </w:rPr>
      <w:instrText xml:space="preserve">PAGE   \* MERGEFORMAT </w:instrText>
    </w:r>
    <w:r w:rsidRPr="0014684C">
      <w:rPr>
        <w:rFonts w:ascii="w_Mitra" w:hAnsi="w_Mitra" w:cs="w_Mitra"/>
        <w:sz w:val="20"/>
        <w:szCs w:val="20"/>
      </w:rPr>
      <w:fldChar w:fldCharType="separate"/>
    </w:r>
    <w:r w:rsidR="00792F66">
      <w:rPr>
        <w:rFonts w:ascii="w_Mitra" w:hAnsi="w_Mitra" w:cs="w_Mitra"/>
        <w:noProof/>
        <w:sz w:val="20"/>
        <w:szCs w:val="20"/>
        <w:rtl/>
      </w:rPr>
      <w:t>5</w:t>
    </w:r>
    <w:r w:rsidRPr="0014684C">
      <w:rPr>
        <w:rFonts w:ascii="w_Mitra" w:hAnsi="w_Mitra" w:cs="w_Mitra"/>
        <w:noProof/>
        <w:sz w:val="20"/>
        <w:szCs w:val="20"/>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5BB" w:rsidRPr="0014684C" w:rsidRDefault="007825BB" w:rsidP="00F2777B">
    <w:pPr>
      <w:pStyle w:val="Header"/>
      <w:spacing w:after="0"/>
      <w:jc w:val="right"/>
      <w:rPr>
        <w:rFonts w:ascii="w_Mitra" w:hAnsi="w_Mitra" w:cs="w_Mitra"/>
        <w:sz w:val="20"/>
        <w:szCs w:val="20"/>
      </w:rPr>
    </w:pPr>
    <w:r>
      <w:rPr>
        <w:rFonts w:ascii="w_Mitra" w:hAnsi="w_Mitra" w:cs="w_Mitra" w:hint="cs"/>
        <w:sz w:val="20"/>
        <w:szCs w:val="20"/>
        <w:rtl/>
      </w:rPr>
      <w:t xml:space="preserve">مقدمه </w:t>
    </w:r>
    <w:r>
      <w:rPr>
        <w:rFonts w:ascii="w_Mitra" w:hAnsi="w_Mitra" w:cs="w_Mitra"/>
        <w:sz w:val="20"/>
        <w:szCs w:val="20"/>
      </w:rPr>
      <w:sym w:font="Wingdings" w:char="F0A7"/>
    </w:r>
    <w:r>
      <w:rPr>
        <w:rFonts w:ascii="w_Mitra" w:hAnsi="w_Mitra" w:cs="w_Mitra" w:hint="cs"/>
        <w:sz w:val="20"/>
        <w:szCs w:val="20"/>
        <w:rtl/>
      </w:rPr>
      <w:t xml:space="preserve"> </w:t>
    </w:r>
    <w:r w:rsidRPr="0014684C">
      <w:rPr>
        <w:rFonts w:ascii="w_Mitra" w:hAnsi="w_Mitra" w:cs="w_Mitra"/>
        <w:sz w:val="20"/>
        <w:szCs w:val="20"/>
      </w:rPr>
      <w:fldChar w:fldCharType="begin"/>
    </w:r>
    <w:r w:rsidRPr="0014684C">
      <w:rPr>
        <w:rFonts w:ascii="w_Mitra" w:hAnsi="w_Mitra" w:cs="w_Mitra"/>
        <w:sz w:val="20"/>
        <w:szCs w:val="20"/>
      </w:rPr>
      <w:instrText xml:space="preserve"> </w:instrText>
    </w:r>
    <w:r>
      <w:rPr>
        <w:rFonts w:ascii="w_Mitra" w:hAnsi="w_Mitra" w:cs="w_Mitra" w:hint="cs"/>
        <w:sz w:val="20"/>
        <w:szCs w:val="20"/>
        <w:rtl/>
      </w:rPr>
      <w:instrText xml:space="preserve"> </w:instrText>
    </w:r>
    <w:r w:rsidRPr="0014684C">
      <w:rPr>
        <w:rFonts w:ascii="w_Mitra" w:hAnsi="w_Mitra" w:cs="w_Mitra"/>
        <w:sz w:val="20"/>
        <w:szCs w:val="20"/>
      </w:rPr>
      <w:instrText xml:space="preserve">PAGE   \* MERGEFORMAT </w:instrText>
    </w:r>
    <w:r w:rsidRPr="0014684C">
      <w:rPr>
        <w:rFonts w:ascii="w_Mitra" w:hAnsi="w_Mitra" w:cs="w_Mitra"/>
        <w:sz w:val="20"/>
        <w:szCs w:val="20"/>
      </w:rPr>
      <w:fldChar w:fldCharType="separate"/>
    </w:r>
    <w:r w:rsidR="00792F66">
      <w:rPr>
        <w:rFonts w:ascii="w_Mitra" w:hAnsi="w_Mitra" w:cs="w_Mitra"/>
        <w:noProof/>
        <w:sz w:val="20"/>
        <w:szCs w:val="20"/>
        <w:rtl/>
      </w:rPr>
      <w:t>13</w:t>
    </w:r>
    <w:r w:rsidRPr="0014684C">
      <w:rPr>
        <w:rFonts w:ascii="w_Mitra" w:hAnsi="w_Mitra" w:cs="w_Mitra"/>
        <w:noProof/>
        <w:sz w:val="20"/>
        <w:szCs w:val="20"/>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D10" w:rsidRPr="0014684C" w:rsidRDefault="00252D10" w:rsidP="00F2777B">
    <w:pPr>
      <w:pStyle w:val="Header"/>
      <w:spacing w:after="0"/>
      <w:jc w:val="right"/>
      <w:rPr>
        <w:rFonts w:ascii="w_Mitra" w:hAnsi="w_Mitra" w:cs="w_Mitra"/>
        <w:sz w:val="20"/>
        <w:szCs w:val="20"/>
      </w:rPr>
    </w:pPr>
    <w:r>
      <w:rPr>
        <w:rFonts w:ascii="w_Mitra" w:hAnsi="w_Mitra" w:cs="w_Mitra" w:hint="cs"/>
        <w:sz w:val="20"/>
        <w:szCs w:val="20"/>
        <w:rtl/>
      </w:rPr>
      <w:t xml:space="preserve">معناشناسی عوذ و استعاذه </w:t>
    </w:r>
    <w:r>
      <w:rPr>
        <w:rFonts w:ascii="w_Mitra" w:hAnsi="w_Mitra" w:cs="w_Mitra"/>
        <w:sz w:val="20"/>
        <w:szCs w:val="20"/>
      </w:rPr>
      <w:sym w:font="Wingdings" w:char="F0A7"/>
    </w:r>
    <w:r>
      <w:rPr>
        <w:rFonts w:ascii="w_Mitra" w:hAnsi="w_Mitra" w:cs="w_Mitra" w:hint="cs"/>
        <w:sz w:val="20"/>
        <w:szCs w:val="20"/>
        <w:rtl/>
      </w:rPr>
      <w:t xml:space="preserve"> </w:t>
    </w:r>
    <w:r w:rsidRPr="0014684C">
      <w:rPr>
        <w:rFonts w:ascii="w_Mitra" w:hAnsi="w_Mitra" w:cs="w_Mitra"/>
        <w:sz w:val="20"/>
        <w:szCs w:val="20"/>
      </w:rPr>
      <w:fldChar w:fldCharType="begin"/>
    </w:r>
    <w:r w:rsidRPr="0014684C">
      <w:rPr>
        <w:rFonts w:ascii="w_Mitra" w:hAnsi="w_Mitra" w:cs="w_Mitra"/>
        <w:sz w:val="20"/>
        <w:szCs w:val="20"/>
      </w:rPr>
      <w:instrText xml:space="preserve"> </w:instrText>
    </w:r>
    <w:r>
      <w:rPr>
        <w:rFonts w:ascii="w_Mitra" w:hAnsi="w_Mitra" w:cs="w_Mitra" w:hint="cs"/>
        <w:sz w:val="20"/>
        <w:szCs w:val="20"/>
        <w:rtl/>
      </w:rPr>
      <w:instrText xml:space="preserve"> </w:instrText>
    </w:r>
    <w:r w:rsidRPr="0014684C">
      <w:rPr>
        <w:rFonts w:ascii="w_Mitra" w:hAnsi="w_Mitra" w:cs="w_Mitra"/>
        <w:sz w:val="20"/>
        <w:szCs w:val="20"/>
      </w:rPr>
      <w:instrText xml:space="preserve">PAGE   \* MERGEFORMAT </w:instrText>
    </w:r>
    <w:r w:rsidRPr="0014684C">
      <w:rPr>
        <w:rFonts w:ascii="w_Mitra" w:hAnsi="w_Mitra" w:cs="w_Mitra"/>
        <w:sz w:val="20"/>
        <w:szCs w:val="20"/>
      </w:rPr>
      <w:fldChar w:fldCharType="separate"/>
    </w:r>
    <w:r w:rsidR="00792F66">
      <w:rPr>
        <w:rFonts w:ascii="w_Mitra" w:hAnsi="w_Mitra" w:cs="w_Mitra"/>
        <w:noProof/>
        <w:sz w:val="20"/>
        <w:szCs w:val="20"/>
        <w:rtl/>
      </w:rPr>
      <w:t>59</w:t>
    </w:r>
    <w:r w:rsidRPr="0014684C">
      <w:rPr>
        <w:rFonts w:ascii="w_Mitra" w:hAnsi="w_Mitra" w:cs="w_Mitra"/>
        <w:noProof/>
        <w:sz w:val="20"/>
        <w:szCs w:val="20"/>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D10" w:rsidRPr="0014684C" w:rsidRDefault="00252D10" w:rsidP="00252D10">
    <w:pPr>
      <w:pStyle w:val="Header"/>
      <w:spacing w:after="0"/>
      <w:jc w:val="right"/>
      <w:rPr>
        <w:rFonts w:ascii="w_Mitra" w:hAnsi="w_Mitra" w:cs="w_Mitra"/>
        <w:sz w:val="20"/>
        <w:szCs w:val="20"/>
      </w:rPr>
    </w:pPr>
    <w:r>
      <w:rPr>
        <w:rFonts w:ascii="w_Mitra" w:hAnsi="w_Mitra" w:cs="w_Mitra" w:hint="cs"/>
        <w:sz w:val="20"/>
        <w:szCs w:val="20"/>
        <w:rtl/>
      </w:rPr>
      <w:t xml:space="preserve">علم به انسان مورد رضایت خدا </w:t>
    </w:r>
    <w:r>
      <w:rPr>
        <w:rFonts w:ascii="w_Mitra" w:hAnsi="w_Mitra" w:cs="w_Mitra"/>
        <w:sz w:val="20"/>
        <w:szCs w:val="20"/>
      </w:rPr>
      <w:sym w:font="Wingdings" w:char="F0A7"/>
    </w:r>
    <w:r>
      <w:rPr>
        <w:rFonts w:ascii="w_Mitra" w:hAnsi="w_Mitra" w:cs="w_Mitra" w:hint="cs"/>
        <w:sz w:val="20"/>
        <w:szCs w:val="20"/>
        <w:rtl/>
      </w:rPr>
      <w:t xml:space="preserve"> </w:t>
    </w:r>
    <w:r w:rsidRPr="0014684C">
      <w:rPr>
        <w:rFonts w:ascii="w_Mitra" w:hAnsi="w_Mitra" w:cs="w_Mitra"/>
        <w:sz w:val="20"/>
        <w:szCs w:val="20"/>
      </w:rPr>
      <w:fldChar w:fldCharType="begin"/>
    </w:r>
    <w:r w:rsidRPr="0014684C">
      <w:rPr>
        <w:rFonts w:ascii="w_Mitra" w:hAnsi="w_Mitra" w:cs="w_Mitra"/>
        <w:sz w:val="20"/>
        <w:szCs w:val="20"/>
      </w:rPr>
      <w:instrText xml:space="preserve"> </w:instrText>
    </w:r>
    <w:r>
      <w:rPr>
        <w:rFonts w:ascii="w_Mitra" w:hAnsi="w_Mitra" w:cs="w_Mitra" w:hint="cs"/>
        <w:sz w:val="20"/>
        <w:szCs w:val="20"/>
        <w:rtl/>
      </w:rPr>
      <w:instrText xml:space="preserve"> </w:instrText>
    </w:r>
    <w:r w:rsidRPr="0014684C">
      <w:rPr>
        <w:rFonts w:ascii="w_Mitra" w:hAnsi="w_Mitra" w:cs="w_Mitra"/>
        <w:sz w:val="20"/>
        <w:szCs w:val="20"/>
      </w:rPr>
      <w:instrText xml:space="preserve">PAGE   \* MERGEFORMAT </w:instrText>
    </w:r>
    <w:r w:rsidRPr="0014684C">
      <w:rPr>
        <w:rFonts w:ascii="w_Mitra" w:hAnsi="w_Mitra" w:cs="w_Mitra"/>
        <w:sz w:val="20"/>
        <w:szCs w:val="20"/>
      </w:rPr>
      <w:fldChar w:fldCharType="separate"/>
    </w:r>
    <w:r w:rsidR="00792F66">
      <w:rPr>
        <w:rFonts w:ascii="w_Mitra" w:hAnsi="w_Mitra" w:cs="w_Mitra"/>
        <w:noProof/>
        <w:sz w:val="20"/>
        <w:szCs w:val="20"/>
        <w:rtl/>
      </w:rPr>
      <w:t>101</w:t>
    </w:r>
    <w:r w:rsidRPr="0014684C">
      <w:rPr>
        <w:rFonts w:ascii="w_Mitra" w:hAnsi="w_Mitra" w:cs="w_Mitra"/>
        <w:noProof/>
        <w:sz w:val="20"/>
        <w:szCs w:val="20"/>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5BB" w:rsidRPr="0014684C" w:rsidRDefault="007825BB" w:rsidP="00E543E6">
    <w:pPr>
      <w:pStyle w:val="Header"/>
      <w:jc w:val="right"/>
      <w:rPr>
        <w:rFonts w:ascii="w_Mitra" w:hAnsi="w_Mitra" w:cs="w_Mitra"/>
        <w:sz w:val="20"/>
        <w:szCs w:val="20"/>
      </w:rPr>
    </w:pPr>
    <w:r>
      <w:rPr>
        <w:rFonts w:ascii="w_Mitra" w:hAnsi="w_Mitra" w:cs="w_Mitra" w:hint="cs"/>
        <w:sz w:val="20"/>
        <w:szCs w:val="20"/>
        <w:rtl/>
      </w:rPr>
      <w:t xml:space="preserve">علم به شرور یا آسیب‌ها و اختلال‌ها </w:t>
    </w:r>
    <w:r>
      <w:rPr>
        <w:rFonts w:ascii="w_Mitra" w:hAnsi="w_Mitra" w:cs="w_Mitra"/>
        <w:sz w:val="20"/>
        <w:szCs w:val="20"/>
      </w:rPr>
      <w:sym w:font="Wingdings" w:char="F0A7"/>
    </w:r>
    <w:r>
      <w:rPr>
        <w:rFonts w:ascii="w_Mitra" w:hAnsi="w_Mitra" w:cs="w_Mitra" w:hint="cs"/>
        <w:sz w:val="20"/>
        <w:szCs w:val="20"/>
        <w:rtl/>
      </w:rPr>
      <w:t xml:space="preserve"> </w:t>
    </w:r>
    <w:r w:rsidRPr="0014684C">
      <w:rPr>
        <w:rFonts w:ascii="w_Mitra" w:hAnsi="w_Mitra" w:cs="w_Mitra"/>
        <w:sz w:val="20"/>
        <w:szCs w:val="20"/>
      </w:rPr>
      <w:fldChar w:fldCharType="begin"/>
    </w:r>
    <w:r w:rsidRPr="0014684C">
      <w:rPr>
        <w:rFonts w:ascii="w_Mitra" w:hAnsi="w_Mitra" w:cs="w_Mitra"/>
        <w:sz w:val="20"/>
        <w:szCs w:val="20"/>
      </w:rPr>
      <w:instrText xml:space="preserve"> </w:instrText>
    </w:r>
    <w:r>
      <w:rPr>
        <w:rFonts w:ascii="w_Mitra" w:hAnsi="w_Mitra" w:cs="w_Mitra" w:hint="cs"/>
        <w:sz w:val="20"/>
        <w:szCs w:val="20"/>
        <w:rtl/>
      </w:rPr>
      <w:instrText xml:space="preserve"> </w:instrText>
    </w:r>
    <w:r w:rsidRPr="0014684C">
      <w:rPr>
        <w:rFonts w:ascii="w_Mitra" w:hAnsi="w_Mitra" w:cs="w_Mitra"/>
        <w:sz w:val="20"/>
        <w:szCs w:val="20"/>
      </w:rPr>
      <w:instrText xml:space="preserve">PAGE   \* MERGEFORMAT </w:instrText>
    </w:r>
    <w:r w:rsidRPr="0014684C">
      <w:rPr>
        <w:rFonts w:ascii="w_Mitra" w:hAnsi="w_Mitra" w:cs="w_Mitra"/>
        <w:sz w:val="20"/>
        <w:szCs w:val="20"/>
      </w:rPr>
      <w:fldChar w:fldCharType="separate"/>
    </w:r>
    <w:r w:rsidR="00792F66">
      <w:rPr>
        <w:rFonts w:ascii="w_Mitra" w:hAnsi="w_Mitra" w:cs="w_Mitra"/>
        <w:noProof/>
        <w:sz w:val="20"/>
        <w:szCs w:val="20"/>
        <w:rtl/>
      </w:rPr>
      <w:t>129</w:t>
    </w:r>
    <w:r w:rsidRPr="0014684C">
      <w:rPr>
        <w:rFonts w:ascii="w_Mitra" w:hAnsi="w_Mitra" w:cs="w_Mitra"/>
        <w:noProof/>
        <w:sz w:val="20"/>
        <w:szCs w:val="20"/>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29C7CC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CC6861"/>
    <w:multiLevelType w:val="hybridMultilevel"/>
    <w:tmpl w:val="90B4DC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E657B1"/>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3FA2A4F"/>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8294194"/>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9442C38"/>
    <w:multiLevelType w:val="multilevel"/>
    <w:tmpl w:val="0409001F"/>
    <w:lvl w:ilvl="0">
      <w:start w:val="1"/>
      <w:numFmt w:val="decimal"/>
      <w:lvlText w:val="%1."/>
      <w:lvlJc w:val="left"/>
      <w:pPr>
        <w:ind w:left="360" w:hanging="360"/>
      </w:pPr>
      <w:rPr>
        <w:rFonts w:hint="default"/>
        <w:color w:val="242887"/>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CC50DA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13C5C48"/>
    <w:multiLevelType w:val="multilevel"/>
    <w:tmpl w:val="0409001F"/>
    <w:lvl w:ilvl="0">
      <w:start w:val="1"/>
      <w:numFmt w:val="decimal"/>
      <w:lvlText w:val="%1."/>
      <w:lvlJc w:val="left"/>
      <w:pPr>
        <w:ind w:left="360" w:hanging="360"/>
      </w:pPr>
      <w:rPr>
        <w:rFonts w:hint="default"/>
        <w:color w:val="242887"/>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30F4D6E"/>
    <w:multiLevelType w:val="hybridMultilevel"/>
    <w:tmpl w:val="6B3A2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AB4010"/>
    <w:multiLevelType w:val="hybridMultilevel"/>
    <w:tmpl w:val="ACF811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413C49"/>
    <w:multiLevelType w:val="hybridMultilevel"/>
    <w:tmpl w:val="89366F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684FDC"/>
    <w:multiLevelType w:val="hybridMultilevel"/>
    <w:tmpl w:val="E4A886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1DAD2284"/>
    <w:multiLevelType w:val="hybridMultilevel"/>
    <w:tmpl w:val="DE40D15C"/>
    <w:lvl w:ilvl="0" w:tplc="C6AC5BAA">
      <w:start w:val="1"/>
      <w:numFmt w:val="bullet"/>
      <w:lvlText w:val="-"/>
      <w:lvlJc w:val="left"/>
      <w:pPr>
        <w:ind w:left="720" w:hanging="360"/>
      </w:pPr>
      <w:rPr>
        <w:rFonts w:ascii="w_Lotus" w:eastAsia="Times New Roman" w:hAnsi="w_Lotus" w:cs="w_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F390B84"/>
    <w:multiLevelType w:val="hybridMultilevel"/>
    <w:tmpl w:val="258002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727BCF"/>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296376A1"/>
    <w:multiLevelType w:val="hybridMultilevel"/>
    <w:tmpl w:val="440CF786"/>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D500767"/>
    <w:multiLevelType w:val="hybridMultilevel"/>
    <w:tmpl w:val="0F2A25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E0D5790"/>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E0D734A"/>
    <w:multiLevelType w:val="hybridMultilevel"/>
    <w:tmpl w:val="0CA690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E5124AC"/>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33F31F47"/>
    <w:multiLevelType w:val="multilevel"/>
    <w:tmpl w:val="0409001F"/>
    <w:lvl w:ilvl="0">
      <w:start w:val="1"/>
      <w:numFmt w:val="decimal"/>
      <w:lvlText w:val="%1."/>
      <w:lvlJc w:val="left"/>
      <w:pPr>
        <w:ind w:left="360" w:hanging="360"/>
      </w:pPr>
      <w:rPr>
        <w:rFonts w:hint="default"/>
        <w:color w:val="242887"/>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351106DE"/>
    <w:multiLevelType w:val="multilevel"/>
    <w:tmpl w:val="0409001F"/>
    <w:lvl w:ilvl="0">
      <w:start w:val="1"/>
      <w:numFmt w:val="decimal"/>
      <w:lvlText w:val="%1."/>
      <w:lvlJc w:val="left"/>
      <w:pPr>
        <w:ind w:left="360" w:hanging="360"/>
      </w:pPr>
      <w:rPr>
        <w:rFonts w:hint="default"/>
        <w:color w:val="242887"/>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3A4A5582"/>
    <w:multiLevelType w:val="hybridMultilevel"/>
    <w:tmpl w:val="34B8D6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D49574E"/>
    <w:multiLevelType w:val="hybridMultilevel"/>
    <w:tmpl w:val="30D84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823180"/>
    <w:multiLevelType w:val="hybridMultilevel"/>
    <w:tmpl w:val="4B4C16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7AF3D2C"/>
    <w:multiLevelType w:val="hybridMultilevel"/>
    <w:tmpl w:val="8C2012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8842D2B"/>
    <w:multiLevelType w:val="hybridMultilevel"/>
    <w:tmpl w:val="CB46B3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A155D49"/>
    <w:multiLevelType w:val="multilevel"/>
    <w:tmpl w:val="0409001F"/>
    <w:lvl w:ilvl="0">
      <w:start w:val="1"/>
      <w:numFmt w:val="decimal"/>
      <w:lvlText w:val="%1."/>
      <w:lvlJc w:val="left"/>
      <w:pPr>
        <w:ind w:left="360" w:hanging="360"/>
      </w:pPr>
      <w:rPr>
        <w:rFonts w:hint="default"/>
        <w:color w:val="242887"/>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4A625E1A"/>
    <w:multiLevelType w:val="hybridMultilevel"/>
    <w:tmpl w:val="A7029E12"/>
    <w:lvl w:ilvl="0" w:tplc="C6AC5BAA">
      <w:start w:val="1"/>
      <w:numFmt w:val="bullet"/>
      <w:lvlText w:val="-"/>
      <w:lvlJc w:val="left"/>
      <w:pPr>
        <w:ind w:left="720" w:hanging="360"/>
      </w:pPr>
      <w:rPr>
        <w:rFonts w:ascii="w_Lotus" w:eastAsia="Times New Roman" w:hAnsi="w_Lotus" w:cs="w_Lotu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BB23A43"/>
    <w:multiLevelType w:val="hybridMultilevel"/>
    <w:tmpl w:val="DB40B788"/>
    <w:lvl w:ilvl="0" w:tplc="C6AC5BAA">
      <w:start w:val="1"/>
      <w:numFmt w:val="bullet"/>
      <w:lvlText w:val="-"/>
      <w:lvlJc w:val="left"/>
      <w:pPr>
        <w:ind w:left="360" w:hanging="360"/>
      </w:pPr>
      <w:rPr>
        <w:rFonts w:ascii="w_Lotus" w:eastAsia="Times New Roman" w:hAnsi="w_Lotus" w:cs="w_Lotu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503432B7"/>
    <w:multiLevelType w:val="hybridMultilevel"/>
    <w:tmpl w:val="365E45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1CD7A39"/>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53693C36"/>
    <w:multiLevelType w:val="hybridMultilevel"/>
    <w:tmpl w:val="CE52CC80"/>
    <w:lvl w:ilvl="0" w:tplc="31C23514">
      <w:start w:val="2"/>
      <w:numFmt w:val="bullet"/>
      <w:lvlText w:val="-"/>
      <w:lvlJc w:val="left"/>
      <w:pPr>
        <w:ind w:left="1080" w:hanging="360"/>
      </w:pPr>
      <w:rPr>
        <w:rFonts w:ascii="w_Lotus" w:eastAsia="Calibri" w:hAnsi="w_Lotus" w:cs="w_Lotu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548069C3"/>
    <w:multiLevelType w:val="hybridMultilevel"/>
    <w:tmpl w:val="DF94C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6AF3057"/>
    <w:multiLevelType w:val="hybridMultilevel"/>
    <w:tmpl w:val="8DFEF3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7BF72D2"/>
    <w:multiLevelType w:val="hybridMultilevel"/>
    <w:tmpl w:val="7388B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80A4D3A"/>
    <w:multiLevelType w:val="hybridMultilevel"/>
    <w:tmpl w:val="79D8DE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B7F64ED"/>
    <w:multiLevelType w:val="hybridMultilevel"/>
    <w:tmpl w:val="DE66B2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BAA48A9"/>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5C980732"/>
    <w:multiLevelType w:val="hybridMultilevel"/>
    <w:tmpl w:val="CBA280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D05581F"/>
    <w:multiLevelType w:val="hybridMultilevel"/>
    <w:tmpl w:val="7DDE3ADC"/>
    <w:lvl w:ilvl="0" w:tplc="D4660CCE">
      <w:start w:val="1"/>
      <w:numFmt w:val="decimal"/>
      <w:lvlText w:val="%1."/>
      <w:lvlJc w:val="left"/>
      <w:pPr>
        <w:ind w:left="470" w:hanging="360"/>
      </w:pPr>
      <w:rPr>
        <w:rFonts w:hint="default"/>
      </w:rPr>
    </w:lvl>
    <w:lvl w:ilvl="1" w:tplc="04090019" w:tentative="1">
      <w:start w:val="1"/>
      <w:numFmt w:val="lowerLetter"/>
      <w:lvlText w:val="%2."/>
      <w:lvlJc w:val="left"/>
      <w:pPr>
        <w:ind w:left="1190" w:hanging="360"/>
      </w:pPr>
    </w:lvl>
    <w:lvl w:ilvl="2" w:tplc="0409001B" w:tentative="1">
      <w:start w:val="1"/>
      <w:numFmt w:val="lowerRoman"/>
      <w:lvlText w:val="%3."/>
      <w:lvlJc w:val="right"/>
      <w:pPr>
        <w:ind w:left="1910" w:hanging="180"/>
      </w:pPr>
    </w:lvl>
    <w:lvl w:ilvl="3" w:tplc="0409000F" w:tentative="1">
      <w:start w:val="1"/>
      <w:numFmt w:val="decimal"/>
      <w:lvlText w:val="%4."/>
      <w:lvlJc w:val="left"/>
      <w:pPr>
        <w:ind w:left="2630" w:hanging="360"/>
      </w:pPr>
    </w:lvl>
    <w:lvl w:ilvl="4" w:tplc="04090019" w:tentative="1">
      <w:start w:val="1"/>
      <w:numFmt w:val="lowerLetter"/>
      <w:lvlText w:val="%5."/>
      <w:lvlJc w:val="left"/>
      <w:pPr>
        <w:ind w:left="3350" w:hanging="360"/>
      </w:pPr>
    </w:lvl>
    <w:lvl w:ilvl="5" w:tplc="0409001B" w:tentative="1">
      <w:start w:val="1"/>
      <w:numFmt w:val="lowerRoman"/>
      <w:lvlText w:val="%6."/>
      <w:lvlJc w:val="right"/>
      <w:pPr>
        <w:ind w:left="4070" w:hanging="180"/>
      </w:pPr>
    </w:lvl>
    <w:lvl w:ilvl="6" w:tplc="0409000F" w:tentative="1">
      <w:start w:val="1"/>
      <w:numFmt w:val="decimal"/>
      <w:lvlText w:val="%7."/>
      <w:lvlJc w:val="left"/>
      <w:pPr>
        <w:ind w:left="4790" w:hanging="360"/>
      </w:pPr>
    </w:lvl>
    <w:lvl w:ilvl="7" w:tplc="04090019" w:tentative="1">
      <w:start w:val="1"/>
      <w:numFmt w:val="lowerLetter"/>
      <w:lvlText w:val="%8."/>
      <w:lvlJc w:val="left"/>
      <w:pPr>
        <w:ind w:left="5510" w:hanging="360"/>
      </w:pPr>
    </w:lvl>
    <w:lvl w:ilvl="8" w:tplc="0409001B" w:tentative="1">
      <w:start w:val="1"/>
      <w:numFmt w:val="lowerRoman"/>
      <w:lvlText w:val="%9."/>
      <w:lvlJc w:val="right"/>
      <w:pPr>
        <w:ind w:left="6230" w:hanging="180"/>
      </w:pPr>
    </w:lvl>
  </w:abstractNum>
  <w:abstractNum w:abstractNumId="41">
    <w:nsid w:val="60600CBA"/>
    <w:multiLevelType w:val="hybridMultilevel"/>
    <w:tmpl w:val="C804C8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1565A9A"/>
    <w:multiLevelType w:val="hybridMultilevel"/>
    <w:tmpl w:val="E3E0B0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3324158"/>
    <w:multiLevelType w:val="hybridMultilevel"/>
    <w:tmpl w:val="7EC00EE0"/>
    <w:lvl w:ilvl="0" w:tplc="21E483CA">
      <w:start w:val="3"/>
      <w:numFmt w:val="bullet"/>
      <w:lvlText w:val="-"/>
      <w:lvlJc w:val="left"/>
      <w:pPr>
        <w:ind w:left="720" w:hanging="360"/>
      </w:pPr>
      <w:rPr>
        <w:rFonts w:ascii="w_Lotus" w:eastAsia="Calibri" w:hAnsi="w_Lotus" w:cs="w_Lotu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7F740CA"/>
    <w:multiLevelType w:val="hybridMultilevel"/>
    <w:tmpl w:val="D1BE195E"/>
    <w:lvl w:ilvl="0" w:tplc="761CA246">
      <w:start w:val="1"/>
      <w:numFmt w:val="decimal"/>
      <w:lvlText w:val="%1."/>
      <w:lvlJc w:val="left"/>
      <w:pPr>
        <w:ind w:left="720" w:hanging="360"/>
      </w:pPr>
      <w:rPr>
        <w:rFonts w:eastAsia="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B9B57FC"/>
    <w:multiLevelType w:val="hybridMultilevel"/>
    <w:tmpl w:val="365E45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C484E8F"/>
    <w:multiLevelType w:val="hybridMultilevel"/>
    <w:tmpl w:val="0A68AE38"/>
    <w:lvl w:ilvl="0" w:tplc="C6AC5BAA">
      <w:start w:val="1"/>
      <w:numFmt w:val="bullet"/>
      <w:lvlText w:val="-"/>
      <w:lvlJc w:val="left"/>
      <w:pPr>
        <w:ind w:left="720" w:hanging="360"/>
      </w:pPr>
      <w:rPr>
        <w:rFonts w:ascii="w_Lotus" w:eastAsia="Times New Roman" w:hAnsi="w_Lotus" w:cs="w_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2683EE3"/>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75DD6D30"/>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77CA5B7A"/>
    <w:multiLevelType w:val="hybridMultilevel"/>
    <w:tmpl w:val="E1E6F2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CDB36E1"/>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7DCD73FD"/>
    <w:multiLevelType w:val="hybridMultilevel"/>
    <w:tmpl w:val="17B4D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E5A0A4F"/>
    <w:multiLevelType w:val="hybridMultilevel"/>
    <w:tmpl w:val="644E7A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3"/>
  </w:num>
  <w:num w:numId="3">
    <w:abstractNumId w:val="52"/>
  </w:num>
  <w:num w:numId="4">
    <w:abstractNumId w:val="36"/>
  </w:num>
  <w:num w:numId="5">
    <w:abstractNumId w:val="9"/>
  </w:num>
  <w:num w:numId="6">
    <w:abstractNumId w:val="51"/>
  </w:num>
  <w:num w:numId="7">
    <w:abstractNumId w:val="12"/>
  </w:num>
  <w:num w:numId="8">
    <w:abstractNumId w:val="11"/>
  </w:num>
  <w:num w:numId="9">
    <w:abstractNumId w:val="44"/>
  </w:num>
  <w:num w:numId="10">
    <w:abstractNumId w:val="42"/>
  </w:num>
  <w:num w:numId="11">
    <w:abstractNumId w:val="32"/>
  </w:num>
  <w:num w:numId="12">
    <w:abstractNumId w:val="28"/>
  </w:num>
  <w:num w:numId="13">
    <w:abstractNumId w:val="30"/>
  </w:num>
  <w:num w:numId="14">
    <w:abstractNumId w:val="41"/>
  </w:num>
  <w:num w:numId="15">
    <w:abstractNumId w:val="15"/>
  </w:num>
  <w:num w:numId="16">
    <w:abstractNumId w:val="45"/>
  </w:num>
  <w:num w:numId="17">
    <w:abstractNumId w:val="18"/>
  </w:num>
  <w:num w:numId="18">
    <w:abstractNumId w:val="39"/>
  </w:num>
  <w:num w:numId="19">
    <w:abstractNumId w:val="29"/>
  </w:num>
  <w:num w:numId="20">
    <w:abstractNumId w:val="34"/>
  </w:num>
  <w:num w:numId="21">
    <w:abstractNumId w:val="10"/>
  </w:num>
  <w:num w:numId="22">
    <w:abstractNumId w:val="8"/>
  </w:num>
  <w:num w:numId="23">
    <w:abstractNumId w:val="23"/>
  </w:num>
  <w:num w:numId="24">
    <w:abstractNumId w:val="35"/>
  </w:num>
  <w:num w:numId="25">
    <w:abstractNumId w:val="46"/>
  </w:num>
  <w:num w:numId="26">
    <w:abstractNumId w:val="26"/>
  </w:num>
  <w:num w:numId="27">
    <w:abstractNumId w:val="24"/>
  </w:num>
  <w:num w:numId="28">
    <w:abstractNumId w:val="25"/>
  </w:num>
  <w:num w:numId="29">
    <w:abstractNumId w:val="3"/>
  </w:num>
  <w:num w:numId="30">
    <w:abstractNumId w:val="6"/>
  </w:num>
  <w:num w:numId="31">
    <w:abstractNumId w:val="4"/>
  </w:num>
  <w:num w:numId="32">
    <w:abstractNumId w:val="27"/>
  </w:num>
  <w:num w:numId="33">
    <w:abstractNumId w:val="47"/>
  </w:num>
  <w:num w:numId="34">
    <w:abstractNumId w:val="19"/>
  </w:num>
  <w:num w:numId="35">
    <w:abstractNumId w:val="5"/>
  </w:num>
  <w:num w:numId="36">
    <w:abstractNumId w:val="2"/>
  </w:num>
  <w:num w:numId="37">
    <w:abstractNumId w:val="38"/>
  </w:num>
  <w:num w:numId="38">
    <w:abstractNumId w:val="14"/>
  </w:num>
  <w:num w:numId="39">
    <w:abstractNumId w:val="17"/>
  </w:num>
  <w:num w:numId="40">
    <w:abstractNumId w:val="50"/>
  </w:num>
  <w:num w:numId="41">
    <w:abstractNumId w:val="37"/>
  </w:num>
  <w:num w:numId="42">
    <w:abstractNumId w:val="48"/>
  </w:num>
  <w:num w:numId="43">
    <w:abstractNumId w:val="21"/>
  </w:num>
  <w:num w:numId="44">
    <w:abstractNumId w:val="20"/>
  </w:num>
  <w:num w:numId="45">
    <w:abstractNumId w:val="31"/>
  </w:num>
  <w:num w:numId="46">
    <w:abstractNumId w:val="7"/>
  </w:num>
  <w:num w:numId="47">
    <w:abstractNumId w:val="13"/>
  </w:num>
  <w:num w:numId="48">
    <w:abstractNumId w:val="33"/>
  </w:num>
  <w:num w:numId="49">
    <w:abstractNumId w:val="1"/>
  </w:num>
  <w:num w:numId="50">
    <w:abstractNumId w:val="49"/>
  </w:num>
  <w:num w:numId="51">
    <w:abstractNumId w:val="22"/>
  </w:num>
  <w:num w:numId="52">
    <w:abstractNumId w:val="40"/>
  </w:num>
  <w:num w:numId="53">
    <w:abstractNumId w:val="16"/>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hideSpellingErrors/>
  <w:defaultTabStop w:val="720"/>
  <w:evenAndOddHeaders/>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0040"/>
    <w:rsid w:val="000023FB"/>
    <w:rsid w:val="0000406C"/>
    <w:rsid w:val="000113E6"/>
    <w:rsid w:val="00013F29"/>
    <w:rsid w:val="00015520"/>
    <w:rsid w:val="000163D7"/>
    <w:rsid w:val="00016F30"/>
    <w:rsid w:val="00016FA6"/>
    <w:rsid w:val="00020C31"/>
    <w:rsid w:val="00026E18"/>
    <w:rsid w:val="00033B0B"/>
    <w:rsid w:val="00034885"/>
    <w:rsid w:val="00034DCB"/>
    <w:rsid w:val="000362E7"/>
    <w:rsid w:val="00037747"/>
    <w:rsid w:val="00037FA3"/>
    <w:rsid w:val="00041BE4"/>
    <w:rsid w:val="00042581"/>
    <w:rsid w:val="00042E70"/>
    <w:rsid w:val="00043CCD"/>
    <w:rsid w:val="0005302E"/>
    <w:rsid w:val="00053053"/>
    <w:rsid w:val="000565FF"/>
    <w:rsid w:val="00056902"/>
    <w:rsid w:val="000745E1"/>
    <w:rsid w:val="000768E6"/>
    <w:rsid w:val="00082249"/>
    <w:rsid w:val="00084699"/>
    <w:rsid w:val="00085605"/>
    <w:rsid w:val="00086134"/>
    <w:rsid w:val="0008673E"/>
    <w:rsid w:val="00086AFC"/>
    <w:rsid w:val="000A2BFB"/>
    <w:rsid w:val="000A6977"/>
    <w:rsid w:val="000B1252"/>
    <w:rsid w:val="000B17E3"/>
    <w:rsid w:val="000B1F37"/>
    <w:rsid w:val="000B4455"/>
    <w:rsid w:val="000B44FB"/>
    <w:rsid w:val="000B46B0"/>
    <w:rsid w:val="000C0035"/>
    <w:rsid w:val="000D2470"/>
    <w:rsid w:val="000D3EC0"/>
    <w:rsid w:val="000D4846"/>
    <w:rsid w:val="000D539C"/>
    <w:rsid w:val="000D6BAC"/>
    <w:rsid w:val="000E052C"/>
    <w:rsid w:val="000E22BA"/>
    <w:rsid w:val="000E2BAC"/>
    <w:rsid w:val="000E3279"/>
    <w:rsid w:val="000E4981"/>
    <w:rsid w:val="000F33D9"/>
    <w:rsid w:val="000F35A0"/>
    <w:rsid w:val="00100258"/>
    <w:rsid w:val="00100455"/>
    <w:rsid w:val="00100E5B"/>
    <w:rsid w:val="001018B8"/>
    <w:rsid w:val="00102CC5"/>
    <w:rsid w:val="00105698"/>
    <w:rsid w:val="00105D46"/>
    <w:rsid w:val="00107AE7"/>
    <w:rsid w:val="00111D8D"/>
    <w:rsid w:val="0011234E"/>
    <w:rsid w:val="00121E2D"/>
    <w:rsid w:val="00124D7F"/>
    <w:rsid w:val="001363EB"/>
    <w:rsid w:val="00137561"/>
    <w:rsid w:val="00146E14"/>
    <w:rsid w:val="00154155"/>
    <w:rsid w:val="00154AE0"/>
    <w:rsid w:val="00157DFD"/>
    <w:rsid w:val="00160024"/>
    <w:rsid w:val="00160326"/>
    <w:rsid w:val="0016483D"/>
    <w:rsid w:val="00164F55"/>
    <w:rsid w:val="001711F6"/>
    <w:rsid w:val="0017124F"/>
    <w:rsid w:val="00174928"/>
    <w:rsid w:val="0017604A"/>
    <w:rsid w:val="00180C18"/>
    <w:rsid w:val="00182149"/>
    <w:rsid w:val="00185322"/>
    <w:rsid w:val="001856E2"/>
    <w:rsid w:val="00186B00"/>
    <w:rsid w:val="00186B02"/>
    <w:rsid w:val="001920F4"/>
    <w:rsid w:val="00192FB7"/>
    <w:rsid w:val="001A6D9E"/>
    <w:rsid w:val="001B554D"/>
    <w:rsid w:val="001B5999"/>
    <w:rsid w:val="001B6C3F"/>
    <w:rsid w:val="001C70E3"/>
    <w:rsid w:val="001D1759"/>
    <w:rsid w:val="001D3010"/>
    <w:rsid w:val="001D53F9"/>
    <w:rsid w:val="001E14B9"/>
    <w:rsid w:val="001E1ECE"/>
    <w:rsid w:val="001E2F07"/>
    <w:rsid w:val="001F04E3"/>
    <w:rsid w:val="001F1B28"/>
    <w:rsid w:val="001F1C00"/>
    <w:rsid w:val="001F3AF9"/>
    <w:rsid w:val="002014CA"/>
    <w:rsid w:val="002017FB"/>
    <w:rsid w:val="002068DB"/>
    <w:rsid w:val="00206CC2"/>
    <w:rsid w:val="00214296"/>
    <w:rsid w:val="00214DD3"/>
    <w:rsid w:val="00220361"/>
    <w:rsid w:val="00223727"/>
    <w:rsid w:val="00224159"/>
    <w:rsid w:val="00226805"/>
    <w:rsid w:val="00226E93"/>
    <w:rsid w:val="00226FA3"/>
    <w:rsid w:val="002272E2"/>
    <w:rsid w:val="0023017B"/>
    <w:rsid w:val="00232B7F"/>
    <w:rsid w:val="00232C4B"/>
    <w:rsid w:val="00233D90"/>
    <w:rsid w:val="00235BF4"/>
    <w:rsid w:val="00240ED0"/>
    <w:rsid w:val="00241C1B"/>
    <w:rsid w:val="00241FAE"/>
    <w:rsid w:val="002427EE"/>
    <w:rsid w:val="00243022"/>
    <w:rsid w:val="00245A99"/>
    <w:rsid w:val="00252D10"/>
    <w:rsid w:val="002533BF"/>
    <w:rsid w:val="002667E9"/>
    <w:rsid w:val="00267777"/>
    <w:rsid w:val="002679B1"/>
    <w:rsid w:val="002773C9"/>
    <w:rsid w:val="002805F3"/>
    <w:rsid w:val="00280A41"/>
    <w:rsid w:val="00282112"/>
    <w:rsid w:val="00283416"/>
    <w:rsid w:val="00283967"/>
    <w:rsid w:val="0028430C"/>
    <w:rsid w:val="00285E49"/>
    <w:rsid w:val="002A28EF"/>
    <w:rsid w:val="002A385B"/>
    <w:rsid w:val="002A55BD"/>
    <w:rsid w:val="002C080A"/>
    <w:rsid w:val="002C2245"/>
    <w:rsid w:val="002C35D3"/>
    <w:rsid w:val="002C4859"/>
    <w:rsid w:val="002D251C"/>
    <w:rsid w:val="002D6F05"/>
    <w:rsid w:val="002D7C63"/>
    <w:rsid w:val="002E461F"/>
    <w:rsid w:val="002E6ACF"/>
    <w:rsid w:val="002E724F"/>
    <w:rsid w:val="002F6868"/>
    <w:rsid w:val="002F7B67"/>
    <w:rsid w:val="00305053"/>
    <w:rsid w:val="003065D2"/>
    <w:rsid w:val="0031235C"/>
    <w:rsid w:val="003135B4"/>
    <w:rsid w:val="00313E82"/>
    <w:rsid w:val="00314EEA"/>
    <w:rsid w:val="003232A6"/>
    <w:rsid w:val="00333AFF"/>
    <w:rsid w:val="003455D3"/>
    <w:rsid w:val="00353403"/>
    <w:rsid w:val="00356A02"/>
    <w:rsid w:val="00356C66"/>
    <w:rsid w:val="00360814"/>
    <w:rsid w:val="00360A14"/>
    <w:rsid w:val="00360CEB"/>
    <w:rsid w:val="00361A47"/>
    <w:rsid w:val="00364631"/>
    <w:rsid w:val="003652E2"/>
    <w:rsid w:val="00372394"/>
    <w:rsid w:val="003723F2"/>
    <w:rsid w:val="00377BC2"/>
    <w:rsid w:val="00381580"/>
    <w:rsid w:val="0038162A"/>
    <w:rsid w:val="00381CFD"/>
    <w:rsid w:val="00385459"/>
    <w:rsid w:val="00386EA2"/>
    <w:rsid w:val="003870CF"/>
    <w:rsid w:val="003910BE"/>
    <w:rsid w:val="00395BE4"/>
    <w:rsid w:val="003A1B53"/>
    <w:rsid w:val="003A3E7C"/>
    <w:rsid w:val="003A633D"/>
    <w:rsid w:val="003A7FB8"/>
    <w:rsid w:val="003B21D6"/>
    <w:rsid w:val="003B28B5"/>
    <w:rsid w:val="003B5449"/>
    <w:rsid w:val="003C057B"/>
    <w:rsid w:val="003C11BF"/>
    <w:rsid w:val="003C211E"/>
    <w:rsid w:val="003D20E4"/>
    <w:rsid w:val="003D3ABD"/>
    <w:rsid w:val="003E048E"/>
    <w:rsid w:val="003E1184"/>
    <w:rsid w:val="003E7045"/>
    <w:rsid w:val="003E75C1"/>
    <w:rsid w:val="003F0791"/>
    <w:rsid w:val="003F381C"/>
    <w:rsid w:val="004017BD"/>
    <w:rsid w:val="0040611C"/>
    <w:rsid w:val="0040786A"/>
    <w:rsid w:val="00410F5B"/>
    <w:rsid w:val="0041722D"/>
    <w:rsid w:val="00421641"/>
    <w:rsid w:val="00424DB2"/>
    <w:rsid w:val="004349A4"/>
    <w:rsid w:val="00436B78"/>
    <w:rsid w:val="00437BC0"/>
    <w:rsid w:val="0044017E"/>
    <w:rsid w:val="00440640"/>
    <w:rsid w:val="00445076"/>
    <w:rsid w:val="004457A8"/>
    <w:rsid w:val="00445978"/>
    <w:rsid w:val="0045065F"/>
    <w:rsid w:val="00451C0B"/>
    <w:rsid w:val="0045326B"/>
    <w:rsid w:val="00454AD7"/>
    <w:rsid w:val="0046400A"/>
    <w:rsid w:val="0046451F"/>
    <w:rsid w:val="00466E33"/>
    <w:rsid w:val="00472707"/>
    <w:rsid w:val="00472DDA"/>
    <w:rsid w:val="00482BD6"/>
    <w:rsid w:val="00484A1E"/>
    <w:rsid w:val="00487946"/>
    <w:rsid w:val="00487FCD"/>
    <w:rsid w:val="0049345C"/>
    <w:rsid w:val="004A039E"/>
    <w:rsid w:val="004A0CE8"/>
    <w:rsid w:val="004A2547"/>
    <w:rsid w:val="004A3EEE"/>
    <w:rsid w:val="004A3F15"/>
    <w:rsid w:val="004A7602"/>
    <w:rsid w:val="004B2703"/>
    <w:rsid w:val="004B40C2"/>
    <w:rsid w:val="004B41BB"/>
    <w:rsid w:val="004B4201"/>
    <w:rsid w:val="004B4A7B"/>
    <w:rsid w:val="004C071B"/>
    <w:rsid w:val="004C15E2"/>
    <w:rsid w:val="004C201B"/>
    <w:rsid w:val="004C26D6"/>
    <w:rsid w:val="004C2CA8"/>
    <w:rsid w:val="004C2EB1"/>
    <w:rsid w:val="004C38CF"/>
    <w:rsid w:val="004C76E7"/>
    <w:rsid w:val="004D2003"/>
    <w:rsid w:val="004D23FA"/>
    <w:rsid w:val="004D2CA2"/>
    <w:rsid w:val="004D2D7B"/>
    <w:rsid w:val="004D5007"/>
    <w:rsid w:val="004E01A8"/>
    <w:rsid w:val="004E10B3"/>
    <w:rsid w:val="004E134F"/>
    <w:rsid w:val="004E2358"/>
    <w:rsid w:val="004E51CE"/>
    <w:rsid w:val="004E60A7"/>
    <w:rsid w:val="004E74B8"/>
    <w:rsid w:val="004E777D"/>
    <w:rsid w:val="004F55B8"/>
    <w:rsid w:val="005019A9"/>
    <w:rsid w:val="00502F77"/>
    <w:rsid w:val="00503097"/>
    <w:rsid w:val="00504974"/>
    <w:rsid w:val="00507F58"/>
    <w:rsid w:val="0051207E"/>
    <w:rsid w:val="00522066"/>
    <w:rsid w:val="005248E7"/>
    <w:rsid w:val="00527A12"/>
    <w:rsid w:val="00532904"/>
    <w:rsid w:val="005403A3"/>
    <w:rsid w:val="00545D7E"/>
    <w:rsid w:val="0055739C"/>
    <w:rsid w:val="00561509"/>
    <w:rsid w:val="0056160B"/>
    <w:rsid w:val="00561B5C"/>
    <w:rsid w:val="00562CEF"/>
    <w:rsid w:val="00562E71"/>
    <w:rsid w:val="00566E40"/>
    <w:rsid w:val="005734E9"/>
    <w:rsid w:val="00580ECE"/>
    <w:rsid w:val="00582E93"/>
    <w:rsid w:val="005835E0"/>
    <w:rsid w:val="00584D28"/>
    <w:rsid w:val="00587C90"/>
    <w:rsid w:val="00591285"/>
    <w:rsid w:val="005921B6"/>
    <w:rsid w:val="0059281B"/>
    <w:rsid w:val="00592963"/>
    <w:rsid w:val="005966D1"/>
    <w:rsid w:val="005A185D"/>
    <w:rsid w:val="005A6B70"/>
    <w:rsid w:val="005A7235"/>
    <w:rsid w:val="005B1675"/>
    <w:rsid w:val="005B1EF1"/>
    <w:rsid w:val="005B2002"/>
    <w:rsid w:val="005B2484"/>
    <w:rsid w:val="005B2AF9"/>
    <w:rsid w:val="005B76A2"/>
    <w:rsid w:val="005C0126"/>
    <w:rsid w:val="005C02B7"/>
    <w:rsid w:val="005C07D6"/>
    <w:rsid w:val="005C35F0"/>
    <w:rsid w:val="005C4129"/>
    <w:rsid w:val="005C592C"/>
    <w:rsid w:val="005C5B58"/>
    <w:rsid w:val="005C607C"/>
    <w:rsid w:val="005D29DD"/>
    <w:rsid w:val="005E083B"/>
    <w:rsid w:val="005E1519"/>
    <w:rsid w:val="005E1ED3"/>
    <w:rsid w:val="005E24C6"/>
    <w:rsid w:val="005E3EE3"/>
    <w:rsid w:val="005E4AC7"/>
    <w:rsid w:val="005E7323"/>
    <w:rsid w:val="005E7FE4"/>
    <w:rsid w:val="005F29EB"/>
    <w:rsid w:val="005F41A7"/>
    <w:rsid w:val="00602AB0"/>
    <w:rsid w:val="00607215"/>
    <w:rsid w:val="006145FE"/>
    <w:rsid w:val="00615635"/>
    <w:rsid w:val="00616433"/>
    <w:rsid w:val="00616D01"/>
    <w:rsid w:val="00617476"/>
    <w:rsid w:val="00621C01"/>
    <w:rsid w:val="00627666"/>
    <w:rsid w:val="006337D4"/>
    <w:rsid w:val="00636A63"/>
    <w:rsid w:val="00640E43"/>
    <w:rsid w:val="0064469A"/>
    <w:rsid w:val="0064535B"/>
    <w:rsid w:val="00646F77"/>
    <w:rsid w:val="00647009"/>
    <w:rsid w:val="00651D45"/>
    <w:rsid w:val="00653408"/>
    <w:rsid w:val="0065359B"/>
    <w:rsid w:val="00655A3C"/>
    <w:rsid w:val="00657C2F"/>
    <w:rsid w:val="00661802"/>
    <w:rsid w:val="006654B7"/>
    <w:rsid w:val="0066794D"/>
    <w:rsid w:val="00667EAE"/>
    <w:rsid w:val="00672EE3"/>
    <w:rsid w:val="00673A35"/>
    <w:rsid w:val="006800EB"/>
    <w:rsid w:val="00684746"/>
    <w:rsid w:val="0068739F"/>
    <w:rsid w:val="00692577"/>
    <w:rsid w:val="006943FA"/>
    <w:rsid w:val="006A34E3"/>
    <w:rsid w:val="006B7BFF"/>
    <w:rsid w:val="006B7E05"/>
    <w:rsid w:val="006C1A84"/>
    <w:rsid w:val="006C280C"/>
    <w:rsid w:val="006D0166"/>
    <w:rsid w:val="006D6872"/>
    <w:rsid w:val="006E182F"/>
    <w:rsid w:val="006E1FDC"/>
    <w:rsid w:val="006E5AEF"/>
    <w:rsid w:val="006E74BF"/>
    <w:rsid w:val="006F009F"/>
    <w:rsid w:val="006F366E"/>
    <w:rsid w:val="006F43EE"/>
    <w:rsid w:val="006F470F"/>
    <w:rsid w:val="006F53ED"/>
    <w:rsid w:val="006F5C3F"/>
    <w:rsid w:val="0070130E"/>
    <w:rsid w:val="00701C4D"/>
    <w:rsid w:val="00707ABC"/>
    <w:rsid w:val="00710E51"/>
    <w:rsid w:val="0071233E"/>
    <w:rsid w:val="00712CAA"/>
    <w:rsid w:val="007135E6"/>
    <w:rsid w:val="00714C4A"/>
    <w:rsid w:val="0073163C"/>
    <w:rsid w:val="00733043"/>
    <w:rsid w:val="00733FE7"/>
    <w:rsid w:val="0073499F"/>
    <w:rsid w:val="00737506"/>
    <w:rsid w:val="0073797A"/>
    <w:rsid w:val="00744005"/>
    <w:rsid w:val="00753698"/>
    <w:rsid w:val="007537AB"/>
    <w:rsid w:val="00761F9B"/>
    <w:rsid w:val="007639DA"/>
    <w:rsid w:val="007639E0"/>
    <w:rsid w:val="00766CB7"/>
    <w:rsid w:val="00771CA8"/>
    <w:rsid w:val="00773802"/>
    <w:rsid w:val="00775E9A"/>
    <w:rsid w:val="00781A32"/>
    <w:rsid w:val="00781D30"/>
    <w:rsid w:val="007825BB"/>
    <w:rsid w:val="00790A77"/>
    <w:rsid w:val="0079285C"/>
    <w:rsid w:val="00792F66"/>
    <w:rsid w:val="00794B93"/>
    <w:rsid w:val="00794BA5"/>
    <w:rsid w:val="00794FAE"/>
    <w:rsid w:val="007957C9"/>
    <w:rsid w:val="00797377"/>
    <w:rsid w:val="007A0F65"/>
    <w:rsid w:val="007A7B38"/>
    <w:rsid w:val="007A7DF8"/>
    <w:rsid w:val="007B076D"/>
    <w:rsid w:val="007B0E8A"/>
    <w:rsid w:val="007B2C69"/>
    <w:rsid w:val="007B2E9F"/>
    <w:rsid w:val="007B473E"/>
    <w:rsid w:val="007B4CF9"/>
    <w:rsid w:val="007B5B85"/>
    <w:rsid w:val="007C04C1"/>
    <w:rsid w:val="007C0832"/>
    <w:rsid w:val="007D7DEE"/>
    <w:rsid w:val="007E0B47"/>
    <w:rsid w:val="007E2E05"/>
    <w:rsid w:val="007E302F"/>
    <w:rsid w:val="007E4F46"/>
    <w:rsid w:val="007E7FAB"/>
    <w:rsid w:val="007F4A8B"/>
    <w:rsid w:val="007F5E66"/>
    <w:rsid w:val="008036C6"/>
    <w:rsid w:val="00803B88"/>
    <w:rsid w:val="00805C95"/>
    <w:rsid w:val="00806DE1"/>
    <w:rsid w:val="00807010"/>
    <w:rsid w:val="00807CEA"/>
    <w:rsid w:val="008120B3"/>
    <w:rsid w:val="008121FC"/>
    <w:rsid w:val="00814B8F"/>
    <w:rsid w:val="00815300"/>
    <w:rsid w:val="00815951"/>
    <w:rsid w:val="00816F01"/>
    <w:rsid w:val="00820F7C"/>
    <w:rsid w:val="00826DAC"/>
    <w:rsid w:val="00831D98"/>
    <w:rsid w:val="00832F1A"/>
    <w:rsid w:val="00833AAA"/>
    <w:rsid w:val="00834278"/>
    <w:rsid w:val="00836151"/>
    <w:rsid w:val="008414A4"/>
    <w:rsid w:val="008439F0"/>
    <w:rsid w:val="00843ED4"/>
    <w:rsid w:val="00844C2E"/>
    <w:rsid w:val="00845E33"/>
    <w:rsid w:val="00850D07"/>
    <w:rsid w:val="00851E78"/>
    <w:rsid w:val="008537D7"/>
    <w:rsid w:val="00863AFD"/>
    <w:rsid w:val="008650BA"/>
    <w:rsid w:val="00866886"/>
    <w:rsid w:val="00866E47"/>
    <w:rsid w:val="00873EEB"/>
    <w:rsid w:val="00874066"/>
    <w:rsid w:val="00876956"/>
    <w:rsid w:val="00876EA1"/>
    <w:rsid w:val="00881A3E"/>
    <w:rsid w:val="0088570C"/>
    <w:rsid w:val="00885E9A"/>
    <w:rsid w:val="00891BB6"/>
    <w:rsid w:val="0089243D"/>
    <w:rsid w:val="008A5DE5"/>
    <w:rsid w:val="008A7D11"/>
    <w:rsid w:val="008A7F82"/>
    <w:rsid w:val="008B0E34"/>
    <w:rsid w:val="008B392D"/>
    <w:rsid w:val="008B478D"/>
    <w:rsid w:val="008B63A0"/>
    <w:rsid w:val="008B6CA7"/>
    <w:rsid w:val="008C58D2"/>
    <w:rsid w:val="008C606B"/>
    <w:rsid w:val="008C66F6"/>
    <w:rsid w:val="008D1A2D"/>
    <w:rsid w:val="008D2BB9"/>
    <w:rsid w:val="008D4D7A"/>
    <w:rsid w:val="008D60C8"/>
    <w:rsid w:val="008D7A4A"/>
    <w:rsid w:val="008E26A5"/>
    <w:rsid w:val="008E37CC"/>
    <w:rsid w:val="008E5775"/>
    <w:rsid w:val="008F0A30"/>
    <w:rsid w:val="008F12A0"/>
    <w:rsid w:val="008F5D37"/>
    <w:rsid w:val="008F71AC"/>
    <w:rsid w:val="00900721"/>
    <w:rsid w:val="00905A60"/>
    <w:rsid w:val="00905E99"/>
    <w:rsid w:val="009060F2"/>
    <w:rsid w:val="009069C6"/>
    <w:rsid w:val="00915944"/>
    <w:rsid w:val="00915D86"/>
    <w:rsid w:val="00922184"/>
    <w:rsid w:val="00927F26"/>
    <w:rsid w:val="00932AAD"/>
    <w:rsid w:val="0093361D"/>
    <w:rsid w:val="0093419E"/>
    <w:rsid w:val="00935D54"/>
    <w:rsid w:val="00937590"/>
    <w:rsid w:val="00941195"/>
    <w:rsid w:val="00943353"/>
    <w:rsid w:val="00946206"/>
    <w:rsid w:val="0094681B"/>
    <w:rsid w:val="00947292"/>
    <w:rsid w:val="00951017"/>
    <w:rsid w:val="0095513D"/>
    <w:rsid w:val="009560D4"/>
    <w:rsid w:val="00957B04"/>
    <w:rsid w:val="00960087"/>
    <w:rsid w:val="0096471E"/>
    <w:rsid w:val="00970AC4"/>
    <w:rsid w:val="00971658"/>
    <w:rsid w:val="00982EE0"/>
    <w:rsid w:val="009845CD"/>
    <w:rsid w:val="009870F5"/>
    <w:rsid w:val="00993404"/>
    <w:rsid w:val="009A2C1C"/>
    <w:rsid w:val="009A2CCA"/>
    <w:rsid w:val="009B2C63"/>
    <w:rsid w:val="009B2C82"/>
    <w:rsid w:val="009B4FF4"/>
    <w:rsid w:val="009B568B"/>
    <w:rsid w:val="009B7117"/>
    <w:rsid w:val="009C372E"/>
    <w:rsid w:val="009D0A75"/>
    <w:rsid w:val="009D2FA4"/>
    <w:rsid w:val="009D7E0A"/>
    <w:rsid w:val="009E07B0"/>
    <w:rsid w:val="009E27BD"/>
    <w:rsid w:val="009E2D16"/>
    <w:rsid w:val="009E78F6"/>
    <w:rsid w:val="009F05A5"/>
    <w:rsid w:val="009F3ED8"/>
    <w:rsid w:val="009F4941"/>
    <w:rsid w:val="009F7757"/>
    <w:rsid w:val="00A006C4"/>
    <w:rsid w:val="00A00EEC"/>
    <w:rsid w:val="00A01236"/>
    <w:rsid w:val="00A01D10"/>
    <w:rsid w:val="00A04A90"/>
    <w:rsid w:val="00A10040"/>
    <w:rsid w:val="00A10C57"/>
    <w:rsid w:val="00A11EB0"/>
    <w:rsid w:val="00A14C35"/>
    <w:rsid w:val="00A200AA"/>
    <w:rsid w:val="00A3046B"/>
    <w:rsid w:val="00A33E10"/>
    <w:rsid w:val="00A35096"/>
    <w:rsid w:val="00A372F6"/>
    <w:rsid w:val="00A401DD"/>
    <w:rsid w:val="00A4044E"/>
    <w:rsid w:val="00A42C5E"/>
    <w:rsid w:val="00A43496"/>
    <w:rsid w:val="00A45663"/>
    <w:rsid w:val="00A469CC"/>
    <w:rsid w:val="00A513E3"/>
    <w:rsid w:val="00A52088"/>
    <w:rsid w:val="00A5321B"/>
    <w:rsid w:val="00A60251"/>
    <w:rsid w:val="00A603DD"/>
    <w:rsid w:val="00A66472"/>
    <w:rsid w:val="00A66C60"/>
    <w:rsid w:val="00A71AA3"/>
    <w:rsid w:val="00A732FC"/>
    <w:rsid w:val="00A77BE7"/>
    <w:rsid w:val="00A8054B"/>
    <w:rsid w:val="00A83557"/>
    <w:rsid w:val="00A86178"/>
    <w:rsid w:val="00A86E7E"/>
    <w:rsid w:val="00A903F7"/>
    <w:rsid w:val="00A9192E"/>
    <w:rsid w:val="00A9416E"/>
    <w:rsid w:val="00A962DF"/>
    <w:rsid w:val="00AA353F"/>
    <w:rsid w:val="00AA6ED0"/>
    <w:rsid w:val="00AB6FFA"/>
    <w:rsid w:val="00AB7CC4"/>
    <w:rsid w:val="00AC2166"/>
    <w:rsid w:val="00AC566F"/>
    <w:rsid w:val="00AC6DA6"/>
    <w:rsid w:val="00AD1ED0"/>
    <w:rsid w:val="00AD5D6D"/>
    <w:rsid w:val="00AE3E67"/>
    <w:rsid w:val="00AE62FD"/>
    <w:rsid w:val="00AE7940"/>
    <w:rsid w:val="00AE7EEB"/>
    <w:rsid w:val="00AF09B4"/>
    <w:rsid w:val="00AF1DF2"/>
    <w:rsid w:val="00B0187E"/>
    <w:rsid w:val="00B02BCB"/>
    <w:rsid w:val="00B0589D"/>
    <w:rsid w:val="00B06EAB"/>
    <w:rsid w:val="00B07288"/>
    <w:rsid w:val="00B13EC3"/>
    <w:rsid w:val="00B1506D"/>
    <w:rsid w:val="00B25750"/>
    <w:rsid w:val="00B35A64"/>
    <w:rsid w:val="00B36FA6"/>
    <w:rsid w:val="00B42D96"/>
    <w:rsid w:val="00B45F93"/>
    <w:rsid w:val="00B476B9"/>
    <w:rsid w:val="00B518A4"/>
    <w:rsid w:val="00B52E63"/>
    <w:rsid w:val="00B565A7"/>
    <w:rsid w:val="00B56725"/>
    <w:rsid w:val="00B56A3D"/>
    <w:rsid w:val="00B56C51"/>
    <w:rsid w:val="00B656E2"/>
    <w:rsid w:val="00B728F2"/>
    <w:rsid w:val="00B73B81"/>
    <w:rsid w:val="00B73E24"/>
    <w:rsid w:val="00B747FD"/>
    <w:rsid w:val="00B7499A"/>
    <w:rsid w:val="00B80234"/>
    <w:rsid w:val="00B81ECA"/>
    <w:rsid w:val="00B82734"/>
    <w:rsid w:val="00B848D5"/>
    <w:rsid w:val="00B858F8"/>
    <w:rsid w:val="00B866AA"/>
    <w:rsid w:val="00B91840"/>
    <w:rsid w:val="00B94A4A"/>
    <w:rsid w:val="00B95C99"/>
    <w:rsid w:val="00B976AA"/>
    <w:rsid w:val="00BA116A"/>
    <w:rsid w:val="00BA2F49"/>
    <w:rsid w:val="00BA37E2"/>
    <w:rsid w:val="00BB027D"/>
    <w:rsid w:val="00BB100F"/>
    <w:rsid w:val="00BB7D33"/>
    <w:rsid w:val="00BC2A21"/>
    <w:rsid w:val="00BC57D9"/>
    <w:rsid w:val="00BD1F0B"/>
    <w:rsid w:val="00BD33CB"/>
    <w:rsid w:val="00BD3938"/>
    <w:rsid w:val="00BD4F8B"/>
    <w:rsid w:val="00BD60DA"/>
    <w:rsid w:val="00BD6BA6"/>
    <w:rsid w:val="00BD6EEF"/>
    <w:rsid w:val="00BF3A56"/>
    <w:rsid w:val="00BF5D3E"/>
    <w:rsid w:val="00C03A95"/>
    <w:rsid w:val="00C10B29"/>
    <w:rsid w:val="00C125C2"/>
    <w:rsid w:val="00C14382"/>
    <w:rsid w:val="00C15AF4"/>
    <w:rsid w:val="00C1779D"/>
    <w:rsid w:val="00C17A41"/>
    <w:rsid w:val="00C3475F"/>
    <w:rsid w:val="00C40B46"/>
    <w:rsid w:val="00C4310F"/>
    <w:rsid w:val="00C43D1F"/>
    <w:rsid w:val="00C45AC1"/>
    <w:rsid w:val="00C53B15"/>
    <w:rsid w:val="00C54D48"/>
    <w:rsid w:val="00C578B9"/>
    <w:rsid w:val="00C63278"/>
    <w:rsid w:val="00C71692"/>
    <w:rsid w:val="00C73C2B"/>
    <w:rsid w:val="00C75963"/>
    <w:rsid w:val="00C76477"/>
    <w:rsid w:val="00C777E3"/>
    <w:rsid w:val="00C8071E"/>
    <w:rsid w:val="00C8132E"/>
    <w:rsid w:val="00C81855"/>
    <w:rsid w:val="00C8339E"/>
    <w:rsid w:val="00C850AE"/>
    <w:rsid w:val="00C92062"/>
    <w:rsid w:val="00C975EE"/>
    <w:rsid w:val="00CA3D55"/>
    <w:rsid w:val="00CB1277"/>
    <w:rsid w:val="00CB21AD"/>
    <w:rsid w:val="00CB45DB"/>
    <w:rsid w:val="00CC51DA"/>
    <w:rsid w:val="00CD7E21"/>
    <w:rsid w:val="00CE4BD0"/>
    <w:rsid w:val="00CF1BDB"/>
    <w:rsid w:val="00CF52E5"/>
    <w:rsid w:val="00CF6A90"/>
    <w:rsid w:val="00D00ECF"/>
    <w:rsid w:val="00D02CFC"/>
    <w:rsid w:val="00D04155"/>
    <w:rsid w:val="00D052FC"/>
    <w:rsid w:val="00D05383"/>
    <w:rsid w:val="00D10F57"/>
    <w:rsid w:val="00D16E78"/>
    <w:rsid w:val="00D241E2"/>
    <w:rsid w:val="00D24441"/>
    <w:rsid w:val="00D31F02"/>
    <w:rsid w:val="00D32048"/>
    <w:rsid w:val="00D36FD0"/>
    <w:rsid w:val="00D41933"/>
    <w:rsid w:val="00D437E8"/>
    <w:rsid w:val="00D44955"/>
    <w:rsid w:val="00D50D46"/>
    <w:rsid w:val="00D51849"/>
    <w:rsid w:val="00D51A35"/>
    <w:rsid w:val="00D51D41"/>
    <w:rsid w:val="00D529A8"/>
    <w:rsid w:val="00D5531A"/>
    <w:rsid w:val="00D6047F"/>
    <w:rsid w:val="00D61094"/>
    <w:rsid w:val="00D617DF"/>
    <w:rsid w:val="00D626CA"/>
    <w:rsid w:val="00D64FDF"/>
    <w:rsid w:val="00D66603"/>
    <w:rsid w:val="00D77FA7"/>
    <w:rsid w:val="00D92428"/>
    <w:rsid w:val="00D973E5"/>
    <w:rsid w:val="00DA1344"/>
    <w:rsid w:val="00DA39F5"/>
    <w:rsid w:val="00DA6A16"/>
    <w:rsid w:val="00DA7491"/>
    <w:rsid w:val="00DB0654"/>
    <w:rsid w:val="00DB0B7E"/>
    <w:rsid w:val="00DB6193"/>
    <w:rsid w:val="00DB655E"/>
    <w:rsid w:val="00DB675A"/>
    <w:rsid w:val="00DC2F65"/>
    <w:rsid w:val="00DD5912"/>
    <w:rsid w:val="00DE2A3C"/>
    <w:rsid w:val="00DE5A5E"/>
    <w:rsid w:val="00DF6169"/>
    <w:rsid w:val="00E006DC"/>
    <w:rsid w:val="00E0121D"/>
    <w:rsid w:val="00E10082"/>
    <w:rsid w:val="00E104BB"/>
    <w:rsid w:val="00E12C36"/>
    <w:rsid w:val="00E13027"/>
    <w:rsid w:val="00E2301F"/>
    <w:rsid w:val="00E33D23"/>
    <w:rsid w:val="00E34865"/>
    <w:rsid w:val="00E37030"/>
    <w:rsid w:val="00E37193"/>
    <w:rsid w:val="00E37D99"/>
    <w:rsid w:val="00E429D6"/>
    <w:rsid w:val="00E43B5B"/>
    <w:rsid w:val="00E475AC"/>
    <w:rsid w:val="00E50654"/>
    <w:rsid w:val="00E520B2"/>
    <w:rsid w:val="00E543E6"/>
    <w:rsid w:val="00E5570A"/>
    <w:rsid w:val="00E55A6B"/>
    <w:rsid w:val="00E56421"/>
    <w:rsid w:val="00E60AD5"/>
    <w:rsid w:val="00E6799E"/>
    <w:rsid w:val="00E70F9E"/>
    <w:rsid w:val="00E717EC"/>
    <w:rsid w:val="00E725B8"/>
    <w:rsid w:val="00E74A26"/>
    <w:rsid w:val="00E86675"/>
    <w:rsid w:val="00E92EF4"/>
    <w:rsid w:val="00E952E4"/>
    <w:rsid w:val="00EA1CC7"/>
    <w:rsid w:val="00EA3077"/>
    <w:rsid w:val="00EA4655"/>
    <w:rsid w:val="00EA49A2"/>
    <w:rsid w:val="00EA4ACD"/>
    <w:rsid w:val="00EA7604"/>
    <w:rsid w:val="00EB29D6"/>
    <w:rsid w:val="00EB6C37"/>
    <w:rsid w:val="00EB74FE"/>
    <w:rsid w:val="00EC0EBF"/>
    <w:rsid w:val="00EC29A9"/>
    <w:rsid w:val="00EC6758"/>
    <w:rsid w:val="00EE09D0"/>
    <w:rsid w:val="00EE41BF"/>
    <w:rsid w:val="00EE6EA7"/>
    <w:rsid w:val="00EF24B3"/>
    <w:rsid w:val="00EF4B36"/>
    <w:rsid w:val="00F00CF3"/>
    <w:rsid w:val="00F02635"/>
    <w:rsid w:val="00F0280B"/>
    <w:rsid w:val="00F03F4D"/>
    <w:rsid w:val="00F06752"/>
    <w:rsid w:val="00F071F6"/>
    <w:rsid w:val="00F07640"/>
    <w:rsid w:val="00F130DA"/>
    <w:rsid w:val="00F137B2"/>
    <w:rsid w:val="00F13B0F"/>
    <w:rsid w:val="00F140CA"/>
    <w:rsid w:val="00F16975"/>
    <w:rsid w:val="00F1700D"/>
    <w:rsid w:val="00F24120"/>
    <w:rsid w:val="00F24ACE"/>
    <w:rsid w:val="00F2777B"/>
    <w:rsid w:val="00F32845"/>
    <w:rsid w:val="00F35C7B"/>
    <w:rsid w:val="00F40FDE"/>
    <w:rsid w:val="00F45CD5"/>
    <w:rsid w:val="00F50899"/>
    <w:rsid w:val="00F53B4C"/>
    <w:rsid w:val="00F54321"/>
    <w:rsid w:val="00F66B6D"/>
    <w:rsid w:val="00F70540"/>
    <w:rsid w:val="00F72683"/>
    <w:rsid w:val="00F762D4"/>
    <w:rsid w:val="00F82590"/>
    <w:rsid w:val="00F827E4"/>
    <w:rsid w:val="00F855BF"/>
    <w:rsid w:val="00F8676D"/>
    <w:rsid w:val="00F86977"/>
    <w:rsid w:val="00F90EBC"/>
    <w:rsid w:val="00F91BFB"/>
    <w:rsid w:val="00F92AB5"/>
    <w:rsid w:val="00F94C70"/>
    <w:rsid w:val="00F94E4B"/>
    <w:rsid w:val="00F96D9B"/>
    <w:rsid w:val="00FA171B"/>
    <w:rsid w:val="00FA6634"/>
    <w:rsid w:val="00FB2E74"/>
    <w:rsid w:val="00FC3110"/>
    <w:rsid w:val="00FC7702"/>
    <w:rsid w:val="00FC7E28"/>
    <w:rsid w:val="00FE3AEA"/>
    <w:rsid w:val="00FE3C1B"/>
    <w:rsid w:val="00FE4C01"/>
    <w:rsid w:val="00FE5F5E"/>
    <w:rsid w:val="00FE627A"/>
    <w:rsid w:val="00FE6410"/>
    <w:rsid w:val="00FF123C"/>
    <w:rsid w:val="00FF573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Table Classic 1" w:uiPriority="0"/>
    <w:lsdException w:name="Table Colorful 2" w:uiPriority="0"/>
    <w:lsdException w:name="Table Columns 5" w:uiPriority="0"/>
    <w:lsdException w:name="Table List 3" w:uiPriority="0"/>
    <w:lsdException w:name="Table 3D effects 1" w:uiPriority="0"/>
    <w:lsdException w:name="Table Elegant" w:uiPriority="0"/>
    <w:lsdException w:name="Table Web 1" w:uiPriority="0"/>
    <w:lsdException w:name="Table Web 2" w:uiPriority="0"/>
    <w:lsdException w:name="Table Web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0040"/>
    <w:pPr>
      <w:bidi/>
    </w:pPr>
    <w:rPr>
      <w:rFonts w:ascii="Calibri" w:eastAsia="Calibri" w:hAnsi="Calibri" w:cs="w_Lotus"/>
      <w:szCs w:val="24"/>
    </w:rPr>
  </w:style>
  <w:style w:type="paragraph" w:styleId="Heading1">
    <w:name w:val="heading 1"/>
    <w:basedOn w:val="Normal"/>
    <w:next w:val="Normal"/>
    <w:link w:val="Heading1Char"/>
    <w:uiPriority w:val="9"/>
    <w:qFormat/>
    <w:rsid w:val="00A10040"/>
    <w:pPr>
      <w:keepNext/>
      <w:spacing w:before="240" w:after="60" w:line="240" w:lineRule="auto"/>
      <w:outlineLvl w:val="0"/>
    </w:pPr>
    <w:rPr>
      <w:rFonts w:ascii="Arial" w:eastAsia="Times New Roman" w:hAnsi="Arial"/>
      <w:b/>
      <w:bCs/>
      <w:kern w:val="32"/>
      <w:sz w:val="32"/>
      <w:szCs w:val="32"/>
    </w:rPr>
  </w:style>
  <w:style w:type="paragraph" w:styleId="Heading2">
    <w:name w:val="heading 2"/>
    <w:basedOn w:val="Normal"/>
    <w:next w:val="Normal"/>
    <w:link w:val="Heading2Char"/>
    <w:uiPriority w:val="9"/>
    <w:qFormat/>
    <w:rsid w:val="00A10040"/>
    <w:pPr>
      <w:keepNext/>
      <w:keepLines/>
      <w:spacing w:before="200" w:after="0"/>
      <w:outlineLvl w:val="1"/>
    </w:pPr>
    <w:rPr>
      <w:rFonts w:ascii="Cambria" w:eastAsia="Times New Roman" w:hAnsi="Cambria" w:cs="B Lotus"/>
      <w:b/>
      <w:bCs/>
      <w:color w:val="4F81BD"/>
      <w:kern w:val="32"/>
      <w:sz w:val="26"/>
      <w:szCs w:val="26"/>
      <w:lang w:val="x-none" w:eastAsia="x-none"/>
    </w:rPr>
  </w:style>
  <w:style w:type="paragraph" w:styleId="Heading3">
    <w:name w:val="heading 3"/>
    <w:basedOn w:val="Normal"/>
    <w:next w:val="Normal"/>
    <w:link w:val="Heading3Char"/>
    <w:qFormat/>
    <w:rsid w:val="00A10040"/>
    <w:pPr>
      <w:keepNext/>
      <w:spacing w:before="240" w:after="60" w:line="240" w:lineRule="auto"/>
      <w:outlineLvl w:val="2"/>
    </w:pPr>
    <w:rPr>
      <w:rFonts w:ascii="Arial" w:eastAsia="Times New Roman" w:hAnsi="Arial"/>
      <w:b/>
      <w:bCs/>
      <w:kern w:val="32"/>
      <w:sz w:val="26"/>
      <w:szCs w:val="26"/>
    </w:rPr>
  </w:style>
  <w:style w:type="paragraph" w:styleId="Heading4">
    <w:name w:val="heading 4"/>
    <w:basedOn w:val="Normal"/>
    <w:next w:val="Normal"/>
    <w:link w:val="Heading4Char"/>
    <w:uiPriority w:val="9"/>
    <w:unhideWhenUsed/>
    <w:qFormat/>
    <w:rsid w:val="00A10040"/>
    <w:pPr>
      <w:keepNext/>
      <w:spacing w:before="240" w:after="60" w:line="240" w:lineRule="auto"/>
      <w:outlineLvl w:val="3"/>
    </w:pPr>
    <w:rPr>
      <w:rFonts w:eastAsia="Times New Roman"/>
      <w:b/>
      <w:bCs/>
      <w:kern w:val="32"/>
      <w:sz w:val="28"/>
      <w:szCs w:val="28"/>
    </w:rPr>
  </w:style>
  <w:style w:type="paragraph" w:styleId="Heading5">
    <w:name w:val="heading 5"/>
    <w:basedOn w:val="Normal"/>
    <w:next w:val="Normal"/>
    <w:link w:val="Heading5Char"/>
    <w:unhideWhenUsed/>
    <w:qFormat/>
    <w:rsid w:val="00A10040"/>
    <w:pPr>
      <w:keepNext/>
      <w:keepLines/>
      <w:spacing w:before="200" w:after="0"/>
      <w:outlineLvl w:val="4"/>
    </w:pPr>
    <w:rPr>
      <w:rFonts w:ascii="Cambria" w:eastAsia="Times New Roman" w:hAnsi="Cambria" w:cs="2  Titr"/>
      <w:bCs/>
      <w:kern w:val="32"/>
      <w:szCs w:val="26"/>
    </w:rPr>
  </w:style>
  <w:style w:type="paragraph" w:styleId="Heading6">
    <w:name w:val="heading 6"/>
    <w:basedOn w:val="Normal"/>
    <w:next w:val="Normal"/>
    <w:link w:val="Heading6Char"/>
    <w:uiPriority w:val="9"/>
    <w:semiHidden/>
    <w:unhideWhenUsed/>
    <w:qFormat/>
    <w:rsid w:val="00A10040"/>
    <w:pPr>
      <w:spacing w:before="240" w:after="60" w:line="240" w:lineRule="auto"/>
      <w:outlineLvl w:val="5"/>
    </w:pPr>
    <w:rPr>
      <w:rFonts w:eastAsia="Times New Roman"/>
      <w:b/>
      <w:bCs/>
      <w:kern w:val="32"/>
    </w:rPr>
  </w:style>
  <w:style w:type="paragraph" w:styleId="Heading9">
    <w:name w:val="heading 9"/>
    <w:basedOn w:val="Normal"/>
    <w:next w:val="Normal"/>
    <w:link w:val="Heading9Char"/>
    <w:uiPriority w:val="9"/>
    <w:semiHidden/>
    <w:unhideWhenUsed/>
    <w:qFormat/>
    <w:rsid w:val="00A10040"/>
    <w:pPr>
      <w:bidi w:val="0"/>
      <w:spacing w:before="240" w:after="60"/>
      <w:jc w:val="both"/>
      <w:outlineLvl w:val="8"/>
    </w:pPr>
    <w:rPr>
      <w:rFonts w:ascii="Cambria" w:eastAsia="Times New Roman" w:hAnsi="Cambria" w:cs="Times New Roman"/>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0040"/>
    <w:rPr>
      <w:rFonts w:ascii="Arial" w:eastAsia="Times New Roman" w:hAnsi="Arial" w:cs="w_Lotus"/>
      <w:b/>
      <w:bCs/>
      <w:kern w:val="32"/>
      <w:sz w:val="32"/>
      <w:szCs w:val="32"/>
    </w:rPr>
  </w:style>
  <w:style w:type="character" w:customStyle="1" w:styleId="Heading2Char">
    <w:name w:val="Heading 2 Char"/>
    <w:basedOn w:val="DefaultParagraphFont"/>
    <w:link w:val="Heading2"/>
    <w:uiPriority w:val="9"/>
    <w:rsid w:val="00A10040"/>
    <w:rPr>
      <w:rFonts w:ascii="Cambria" w:eastAsia="Times New Roman" w:hAnsi="Cambria" w:cs="B Lotus"/>
      <w:b/>
      <w:bCs/>
      <w:color w:val="4F81BD"/>
      <w:kern w:val="32"/>
      <w:sz w:val="26"/>
      <w:szCs w:val="26"/>
      <w:lang w:val="x-none" w:eastAsia="x-none"/>
    </w:rPr>
  </w:style>
  <w:style w:type="character" w:customStyle="1" w:styleId="Heading3Char">
    <w:name w:val="Heading 3 Char"/>
    <w:basedOn w:val="DefaultParagraphFont"/>
    <w:link w:val="Heading3"/>
    <w:rsid w:val="00A10040"/>
    <w:rPr>
      <w:rFonts w:ascii="Arial" w:eastAsia="Times New Roman" w:hAnsi="Arial" w:cs="w_Lotus"/>
      <w:b/>
      <w:bCs/>
      <w:kern w:val="32"/>
      <w:sz w:val="26"/>
      <w:szCs w:val="26"/>
    </w:rPr>
  </w:style>
  <w:style w:type="character" w:customStyle="1" w:styleId="Heading4Char">
    <w:name w:val="Heading 4 Char"/>
    <w:basedOn w:val="DefaultParagraphFont"/>
    <w:link w:val="Heading4"/>
    <w:uiPriority w:val="9"/>
    <w:rsid w:val="00A10040"/>
    <w:rPr>
      <w:rFonts w:ascii="Calibri" w:eastAsia="Times New Roman" w:hAnsi="Calibri" w:cs="w_Lotus"/>
      <w:b/>
      <w:bCs/>
      <w:kern w:val="32"/>
      <w:sz w:val="28"/>
      <w:szCs w:val="28"/>
    </w:rPr>
  </w:style>
  <w:style w:type="character" w:customStyle="1" w:styleId="Heading5Char">
    <w:name w:val="Heading 5 Char"/>
    <w:basedOn w:val="DefaultParagraphFont"/>
    <w:link w:val="Heading5"/>
    <w:rsid w:val="00A10040"/>
    <w:rPr>
      <w:rFonts w:ascii="Cambria" w:eastAsia="Times New Roman" w:hAnsi="Cambria" w:cs="2  Titr"/>
      <w:bCs/>
      <w:kern w:val="32"/>
      <w:szCs w:val="26"/>
    </w:rPr>
  </w:style>
  <w:style w:type="character" w:customStyle="1" w:styleId="Heading6Char">
    <w:name w:val="Heading 6 Char"/>
    <w:basedOn w:val="DefaultParagraphFont"/>
    <w:link w:val="Heading6"/>
    <w:uiPriority w:val="9"/>
    <w:semiHidden/>
    <w:rsid w:val="00A10040"/>
    <w:rPr>
      <w:rFonts w:ascii="Calibri" w:eastAsia="Times New Roman" w:hAnsi="Calibri" w:cs="w_Lotus"/>
      <w:b/>
      <w:bCs/>
      <w:kern w:val="32"/>
      <w:szCs w:val="24"/>
    </w:rPr>
  </w:style>
  <w:style w:type="character" w:customStyle="1" w:styleId="Heading9Char">
    <w:name w:val="Heading 9 Char"/>
    <w:basedOn w:val="DefaultParagraphFont"/>
    <w:link w:val="Heading9"/>
    <w:uiPriority w:val="9"/>
    <w:semiHidden/>
    <w:rsid w:val="00A10040"/>
    <w:rPr>
      <w:rFonts w:ascii="Cambria" w:eastAsia="Times New Roman" w:hAnsi="Cambria" w:cs="Times New Roman"/>
      <w:szCs w:val="24"/>
      <w:lang w:val="x-none" w:eastAsia="x-none"/>
    </w:rPr>
  </w:style>
  <w:style w:type="paragraph" w:styleId="FootnoteText">
    <w:name w:val="footnote text"/>
    <w:basedOn w:val="Normal"/>
    <w:link w:val="FootnoteTextChar"/>
    <w:uiPriority w:val="99"/>
    <w:unhideWhenUsed/>
    <w:rsid w:val="00A10040"/>
    <w:pPr>
      <w:spacing w:after="0" w:line="240" w:lineRule="auto"/>
    </w:pPr>
    <w:rPr>
      <w:sz w:val="20"/>
      <w:szCs w:val="20"/>
    </w:rPr>
  </w:style>
  <w:style w:type="character" w:customStyle="1" w:styleId="FootnoteTextChar">
    <w:name w:val="Footnote Text Char"/>
    <w:basedOn w:val="DefaultParagraphFont"/>
    <w:link w:val="FootnoteText"/>
    <w:uiPriority w:val="99"/>
    <w:rsid w:val="00A10040"/>
    <w:rPr>
      <w:rFonts w:ascii="Calibri" w:eastAsia="Calibri" w:hAnsi="Calibri" w:cs="w_Lotus"/>
      <w:sz w:val="20"/>
      <w:szCs w:val="20"/>
    </w:rPr>
  </w:style>
  <w:style w:type="character" w:styleId="FootnoteReference">
    <w:name w:val="footnote reference"/>
    <w:uiPriority w:val="99"/>
    <w:unhideWhenUsed/>
    <w:rsid w:val="00A10040"/>
    <w:rPr>
      <w:vertAlign w:val="superscript"/>
    </w:rPr>
  </w:style>
  <w:style w:type="paragraph" w:customStyle="1" w:styleId="StyleHeading1ComplexBZar18pt">
    <w:name w:val="Style Heading 1 + (Complex) B Zar 18 pt"/>
    <w:basedOn w:val="Heading1"/>
    <w:link w:val="StyleHeading1ComplexBZar18ptChar"/>
    <w:rsid w:val="00A10040"/>
    <w:rPr>
      <w:rFonts w:cs="B Zar"/>
      <w:sz w:val="36"/>
      <w:szCs w:val="36"/>
    </w:rPr>
  </w:style>
  <w:style w:type="character" w:customStyle="1" w:styleId="StyleHeading1ComplexBZar18ptChar">
    <w:name w:val="Style Heading 1 + (Complex) B Zar 18 pt Char"/>
    <w:link w:val="StyleHeading1ComplexBZar18pt"/>
    <w:rsid w:val="00A10040"/>
    <w:rPr>
      <w:rFonts w:ascii="Arial" w:eastAsia="Times New Roman" w:hAnsi="Arial" w:cs="B Zar"/>
      <w:b/>
      <w:bCs/>
      <w:kern w:val="32"/>
      <w:sz w:val="36"/>
      <w:szCs w:val="36"/>
    </w:rPr>
  </w:style>
  <w:style w:type="paragraph" w:customStyle="1" w:styleId="StyleHeading2ComplexBZarNotItalicBold">
    <w:name w:val="Style Heading 2 + (Complex) B Zar Not Italic + Bold"/>
    <w:basedOn w:val="Normal"/>
    <w:link w:val="StyleHeading2ComplexBZarNotItalicBoldChar"/>
    <w:autoRedefine/>
    <w:rsid w:val="00A10040"/>
    <w:pPr>
      <w:keepNext/>
      <w:spacing w:after="0" w:line="240" w:lineRule="auto"/>
      <w:outlineLvl w:val="1"/>
    </w:pPr>
    <w:rPr>
      <w:rFonts w:ascii="Tahoma" w:eastAsia="Times New Roman" w:hAnsi="Tahoma" w:cs="B Zar"/>
      <w:b/>
      <w:bCs/>
      <w:kern w:val="32"/>
      <w:sz w:val="28"/>
      <w:szCs w:val="28"/>
    </w:rPr>
  </w:style>
  <w:style w:type="character" w:customStyle="1" w:styleId="StyleHeading2ComplexBZarNotItalicBoldChar">
    <w:name w:val="Style Heading 2 + (Complex) B Zar Not Italic + Bold Char"/>
    <w:link w:val="StyleHeading2ComplexBZarNotItalicBold"/>
    <w:rsid w:val="00A10040"/>
    <w:rPr>
      <w:rFonts w:ascii="Tahoma" w:eastAsia="Times New Roman" w:hAnsi="Tahoma" w:cs="B Zar"/>
      <w:b/>
      <w:bCs/>
      <w:kern w:val="32"/>
      <w:sz w:val="28"/>
      <w:szCs w:val="28"/>
    </w:rPr>
  </w:style>
  <w:style w:type="paragraph" w:styleId="Footer">
    <w:name w:val="footer"/>
    <w:basedOn w:val="Normal"/>
    <w:link w:val="FooterChar"/>
    <w:uiPriority w:val="99"/>
    <w:rsid w:val="00A10040"/>
    <w:pPr>
      <w:tabs>
        <w:tab w:val="center" w:pos="4320"/>
        <w:tab w:val="right" w:pos="8640"/>
      </w:tabs>
      <w:spacing w:after="0" w:line="240" w:lineRule="auto"/>
    </w:pPr>
    <w:rPr>
      <w:rFonts w:ascii="Times New Roman" w:eastAsia="Times New Roman" w:hAnsi="Times New Roman" w:cs="B Lotus"/>
      <w:kern w:val="32"/>
      <w:sz w:val="24"/>
      <w:szCs w:val="26"/>
    </w:rPr>
  </w:style>
  <w:style w:type="character" w:customStyle="1" w:styleId="FooterChar">
    <w:name w:val="Footer Char"/>
    <w:basedOn w:val="DefaultParagraphFont"/>
    <w:link w:val="Footer"/>
    <w:uiPriority w:val="99"/>
    <w:rsid w:val="00A10040"/>
    <w:rPr>
      <w:rFonts w:ascii="Times New Roman" w:eastAsia="Times New Roman" w:hAnsi="Times New Roman" w:cs="B Lotus"/>
      <w:kern w:val="32"/>
      <w:sz w:val="24"/>
      <w:szCs w:val="26"/>
    </w:rPr>
  </w:style>
  <w:style w:type="character" w:styleId="PageNumber">
    <w:name w:val="page number"/>
    <w:rsid w:val="00A10040"/>
  </w:style>
  <w:style w:type="table" w:styleId="TableGrid">
    <w:name w:val="Table Grid"/>
    <w:basedOn w:val="TableNormal"/>
    <w:uiPriority w:val="59"/>
    <w:rsid w:val="00A10040"/>
    <w:pPr>
      <w:bidi/>
      <w:spacing w:after="0" w:line="240" w:lineRule="auto"/>
    </w:pPr>
    <w:rPr>
      <w:rFonts w:ascii="Times New Roman" w:eastAsia="Times New Roman" w:hAnsi="Times New Roman" w:cs="B Lotu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متن"/>
    <w:basedOn w:val="Normal"/>
    <w:link w:val="Char"/>
    <w:rsid w:val="00A10040"/>
    <w:pPr>
      <w:widowControl w:val="0"/>
      <w:spacing w:after="0" w:line="240" w:lineRule="auto"/>
      <w:ind w:firstLine="284"/>
      <w:jc w:val="both"/>
    </w:pPr>
    <w:rPr>
      <w:rFonts w:ascii="Times New Roman" w:eastAsia="Times New Roman" w:hAnsi="Times New Roman" w:cs="B Nazanin"/>
      <w:kern w:val="32"/>
      <w:sz w:val="26"/>
      <w:szCs w:val="26"/>
    </w:rPr>
  </w:style>
  <w:style w:type="character" w:customStyle="1" w:styleId="Char">
    <w:name w:val="متن Char"/>
    <w:link w:val="a"/>
    <w:rsid w:val="00A10040"/>
    <w:rPr>
      <w:rFonts w:ascii="Times New Roman" w:eastAsia="Times New Roman" w:hAnsi="Times New Roman" w:cs="B Nazanin"/>
      <w:kern w:val="32"/>
      <w:sz w:val="26"/>
      <w:szCs w:val="26"/>
    </w:rPr>
  </w:style>
  <w:style w:type="paragraph" w:customStyle="1" w:styleId="3">
    <w:name w:val="تیتر 3"/>
    <w:basedOn w:val="Normal"/>
    <w:rsid w:val="00A10040"/>
    <w:pPr>
      <w:keepNext/>
      <w:keepLines/>
      <w:widowControl w:val="0"/>
      <w:spacing w:before="160" w:after="80" w:line="240" w:lineRule="auto"/>
      <w:jc w:val="both"/>
      <w:outlineLvl w:val="0"/>
    </w:pPr>
    <w:rPr>
      <w:rFonts w:ascii="Times New Roman" w:eastAsia="Times New Roman" w:hAnsi="Times New Roman" w:cs="B Zar"/>
      <w:b/>
      <w:bCs/>
      <w:kern w:val="32"/>
      <w:sz w:val="24"/>
    </w:rPr>
  </w:style>
  <w:style w:type="paragraph" w:styleId="Header">
    <w:name w:val="header"/>
    <w:basedOn w:val="Normal"/>
    <w:link w:val="HeaderChar"/>
    <w:uiPriority w:val="99"/>
    <w:unhideWhenUsed/>
    <w:rsid w:val="00A10040"/>
    <w:pPr>
      <w:tabs>
        <w:tab w:val="center" w:pos="4513"/>
        <w:tab w:val="right" w:pos="9026"/>
      </w:tabs>
    </w:pPr>
    <w:rPr>
      <w:kern w:val="32"/>
    </w:rPr>
  </w:style>
  <w:style w:type="character" w:customStyle="1" w:styleId="HeaderChar">
    <w:name w:val="Header Char"/>
    <w:basedOn w:val="DefaultParagraphFont"/>
    <w:link w:val="Header"/>
    <w:uiPriority w:val="99"/>
    <w:rsid w:val="00A10040"/>
    <w:rPr>
      <w:rFonts w:ascii="Calibri" w:eastAsia="Calibri" w:hAnsi="Calibri" w:cs="w_Lotus"/>
      <w:kern w:val="32"/>
      <w:szCs w:val="24"/>
    </w:rPr>
  </w:style>
  <w:style w:type="paragraph" w:styleId="NormalWeb">
    <w:name w:val="Normal (Web)"/>
    <w:basedOn w:val="Normal"/>
    <w:uiPriority w:val="99"/>
    <w:unhideWhenUsed/>
    <w:rsid w:val="00A10040"/>
    <w:pPr>
      <w:bidi w:val="0"/>
      <w:spacing w:before="100" w:beforeAutospacing="1" w:after="100" w:afterAutospacing="1" w:line="240" w:lineRule="auto"/>
    </w:pPr>
    <w:rPr>
      <w:rFonts w:ascii="Times New Roman" w:eastAsia="Times New Roman" w:hAnsi="Times New Roman" w:cs="B Lotus"/>
      <w:kern w:val="32"/>
      <w:sz w:val="24"/>
      <w:szCs w:val="26"/>
    </w:rPr>
  </w:style>
  <w:style w:type="paragraph" w:styleId="ListParagraph">
    <w:name w:val="List Paragraph"/>
    <w:basedOn w:val="Normal"/>
    <w:uiPriority w:val="34"/>
    <w:qFormat/>
    <w:rsid w:val="00A10040"/>
    <w:pPr>
      <w:ind w:left="720"/>
    </w:pPr>
    <w:rPr>
      <w:kern w:val="32"/>
    </w:rPr>
  </w:style>
  <w:style w:type="paragraph" w:styleId="TOC1">
    <w:name w:val="toc 1"/>
    <w:basedOn w:val="Normal"/>
    <w:next w:val="Normal"/>
    <w:autoRedefine/>
    <w:uiPriority w:val="39"/>
    <w:unhideWhenUsed/>
    <w:qFormat/>
    <w:rsid w:val="00A10040"/>
    <w:rPr>
      <w:kern w:val="32"/>
    </w:rPr>
  </w:style>
  <w:style w:type="paragraph" w:styleId="TOC2">
    <w:name w:val="toc 2"/>
    <w:basedOn w:val="Normal"/>
    <w:next w:val="Normal"/>
    <w:autoRedefine/>
    <w:uiPriority w:val="39"/>
    <w:unhideWhenUsed/>
    <w:qFormat/>
    <w:rsid w:val="00A10040"/>
    <w:pPr>
      <w:tabs>
        <w:tab w:val="left" w:pos="1100"/>
        <w:tab w:val="right" w:leader="dot" w:pos="9016"/>
      </w:tabs>
    </w:pPr>
    <w:rPr>
      <w:kern w:val="32"/>
    </w:rPr>
  </w:style>
  <w:style w:type="paragraph" w:styleId="TOC3">
    <w:name w:val="toc 3"/>
    <w:basedOn w:val="Normal"/>
    <w:next w:val="Normal"/>
    <w:autoRedefine/>
    <w:uiPriority w:val="39"/>
    <w:unhideWhenUsed/>
    <w:qFormat/>
    <w:rsid w:val="00A10040"/>
    <w:pPr>
      <w:ind w:left="440"/>
    </w:pPr>
    <w:rPr>
      <w:kern w:val="32"/>
    </w:rPr>
  </w:style>
  <w:style w:type="paragraph" w:styleId="TOC4">
    <w:name w:val="toc 4"/>
    <w:basedOn w:val="Normal"/>
    <w:next w:val="Normal"/>
    <w:autoRedefine/>
    <w:uiPriority w:val="39"/>
    <w:unhideWhenUsed/>
    <w:rsid w:val="00A10040"/>
    <w:pPr>
      <w:spacing w:after="100"/>
      <w:ind w:left="660"/>
    </w:pPr>
    <w:rPr>
      <w:rFonts w:eastAsia="Times New Roman"/>
      <w:kern w:val="32"/>
    </w:rPr>
  </w:style>
  <w:style w:type="paragraph" w:styleId="TOC5">
    <w:name w:val="toc 5"/>
    <w:basedOn w:val="Normal"/>
    <w:next w:val="Normal"/>
    <w:autoRedefine/>
    <w:uiPriority w:val="39"/>
    <w:unhideWhenUsed/>
    <w:rsid w:val="00A10040"/>
    <w:pPr>
      <w:spacing w:after="100"/>
      <w:ind w:left="880"/>
    </w:pPr>
    <w:rPr>
      <w:rFonts w:eastAsia="Times New Roman"/>
      <w:kern w:val="32"/>
    </w:rPr>
  </w:style>
  <w:style w:type="paragraph" w:styleId="TOC6">
    <w:name w:val="toc 6"/>
    <w:basedOn w:val="Normal"/>
    <w:next w:val="Normal"/>
    <w:autoRedefine/>
    <w:uiPriority w:val="39"/>
    <w:unhideWhenUsed/>
    <w:rsid w:val="00A10040"/>
    <w:pPr>
      <w:spacing w:after="100"/>
      <w:ind w:left="1100"/>
    </w:pPr>
    <w:rPr>
      <w:rFonts w:eastAsia="Times New Roman"/>
      <w:kern w:val="32"/>
    </w:rPr>
  </w:style>
  <w:style w:type="paragraph" w:styleId="TOC7">
    <w:name w:val="toc 7"/>
    <w:basedOn w:val="Normal"/>
    <w:next w:val="Normal"/>
    <w:autoRedefine/>
    <w:uiPriority w:val="39"/>
    <w:unhideWhenUsed/>
    <w:rsid w:val="00A10040"/>
    <w:pPr>
      <w:spacing w:after="100"/>
      <w:ind w:left="1320"/>
    </w:pPr>
    <w:rPr>
      <w:rFonts w:eastAsia="Times New Roman"/>
      <w:kern w:val="32"/>
    </w:rPr>
  </w:style>
  <w:style w:type="paragraph" w:styleId="TOC8">
    <w:name w:val="toc 8"/>
    <w:basedOn w:val="Normal"/>
    <w:next w:val="Normal"/>
    <w:autoRedefine/>
    <w:uiPriority w:val="39"/>
    <w:unhideWhenUsed/>
    <w:rsid w:val="00A10040"/>
    <w:pPr>
      <w:spacing w:after="100"/>
      <w:ind w:left="1540"/>
    </w:pPr>
    <w:rPr>
      <w:rFonts w:eastAsia="Times New Roman"/>
      <w:kern w:val="32"/>
    </w:rPr>
  </w:style>
  <w:style w:type="paragraph" w:styleId="TOC9">
    <w:name w:val="toc 9"/>
    <w:basedOn w:val="Normal"/>
    <w:next w:val="Normal"/>
    <w:autoRedefine/>
    <w:uiPriority w:val="39"/>
    <w:unhideWhenUsed/>
    <w:rsid w:val="00A10040"/>
    <w:pPr>
      <w:spacing w:after="100"/>
      <w:ind w:left="1760"/>
    </w:pPr>
    <w:rPr>
      <w:rFonts w:eastAsia="Times New Roman"/>
      <w:kern w:val="32"/>
    </w:rPr>
  </w:style>
  <w:style w:type="character" w:styleId="Hyperlink">
    <w:name w:val="Hyperlink"/>
    <w:uiPriority w:val="99"/>
    <w:unhideWhenUsed/>
    <w:rsid w:val="00A10040"/>
    <w:rPr>
      <w:color w:val="0000FF"/>
      <w:u w:val="single"/>
    </w:rPr>
  </w:style>
  <w:style w:type="paragraph" w:styleId="BalloonText">
    <w:name w:val="Balloon Text"/>
    <w:basedOn w:val="Normal"/>
    <w:link w:val="BalloonTextChar"/>
    <w:unhideWhenUsed/>
    <w:rsid w:val="00A10040"/>
    <w:pPr>
      <w:spacing w:after="0" w:line="240" w:lineRule="auto"/>
    </w:pPr>
    <w:rPr>
      <w:rFonts w:ascii="Tahoma" w:hAnsi="Tahoma" w:cs="Tahoma"/>
      <w:kern w:val="32"/>
      <w:sz w:val="16"/>
      <w:szCs w:val="16"/>
    </w:rPr>
  </w:style>
  <w:style w:type="character" w:customStyle="1" w:styleId="BalloonTextChar">
    <w:name w:val="Balloon Text Char"/>
    <w:basedOn w:val="DefaultParagraphFont"/>
    <w:link w:val="BalloonText"/>
    <w:rsid w:val="00A10040"/>
    <w:rPr>
      <w:rFonts w:ascii="Tahoma" w:eastAsia="Calibri" w:hAnsi="Tahoma" w:cs="Tahoma"/>
      <w:kern w:val="32"/>
      <w:sz w:val="16"/>
      <w:szCs w:val="16"/>
    </w:rPr>
  </w:style>
  <w:style w:type="paragraph" w:styleId="NoSpacing">
    <w:name w:val="No Spacing"/>
    <w:link w:val="NoSpacingChar"/>
    <w:uiPriority w:val="1"/>
    <w:qFormat/>
    <w:rsid w:val="00A10040"/>
    <w:pPr>
      <w:spacing w:after="0" w:line="240" w:lineRule="auto"/>
    </w:pPr>
    <w:rPr>
      <w:rFonts w:ascii="Calibri" w:eastAsia="Calibri" w:hAnsi="Calibri" w:cs="w_Lotus"/>
      <w:kern w:val="32"/>
    </w:rPr>
  </w:style>
  <w:style w:type="paragraph" w:styleId="Title">
    <w:name w:val="Title"/>
    <w:link w:val="TitleChar"/>
    <w:qFormat/>
    <w:rsid w:val="00A10040"/>
    <w:pPr>
      <w:spacing w:after="0" w:line="240" w:lineRule="auto"/>
      <w:jc w:val="right"/>
    </w:pPr>
    <w:rPr>
      <w:rFonts w:ascii="Haettenschweiler" w:eastAsia="Times New Roman" w:hAnsi="Haettenschweiler" w:cs="B Lotus"/>
      <w:caps/>
      <w:color w:val="FFFFFF"/>
      <w:kern w:val="28"/>
      <w:sz w:val="136"/>
      <w:szCs w:val="136"/>
    </w:rPr>
  </w:style>
  <w:style w:type="character" w:customStyle="1" w:styleId="TitleChar">
    <w:name w:val="Title Char"/>
    <w:basedOn w:val="DefaultParagraphFont"/>
    <w:link w:val="Title"/>
    <w:rsid w:val="00A10040"/>
    <w:rPr>
      <w:rFonts w:ascii="Haettenschweiler" w:eastAsia="Times New Roman" w:hAnsi="Haettenschweiler" w:cs="B Lotus"/>
      <w:caps/>
      <w:color w:val="FFFFFF"/>
      <w:kern w:val="28"/>
      <w:sz w:val="136"/>
      <w:szCs w:val="136"/>
    </w:rPr>
  </w:style>
  <w:style w:type="paragraph" w:styleId="Caption">
    <w:name w:val="caption"/>
    <w:basedOn w:val="Normal"/>
    <w:next w:val="Normal"/>
    <w:uiPriority w:val="35"/>
    <w:unhideWhenUsed/>
    <w:qFormat/>
    <w:rsid w:val="00A10040"/>
    <w:pPr>
      <w:spacing w:after="0" w:line="240" w:lineRule="auto"/>
    </w:pPr>
    <w:rPr>
      <w:b/>
      <w:bCs/>
      <w:kern w:val="32"/>
      <w:sz w:val="20"/>
      <w:szCs w:val="20"/>
    </w:rPr>
  </w:style>
  <w:style w:type="character" w:styleId="SubtleEmphasis">
    <w:name w:val="Subtle Emphasis"/>
    <w:uiPriority w:val="19"/>
    <w:qFormat/>
    <w:rsid w:val="00A10040"/>
    <w:rPr>
      <w:i/>
      <w:iCs/>
      <w:color w:val="808080"/>
    </w:rPr>
  </w:style>
  <w:style w:type="paragraph" w:styleId="TOCHeading">
    <w:name w:val="TOC Heading"/>
    <w:basedOn w:val="Heading1"/>
    <w:next w:val="Normal"/>
    <w:uiPriority w:val="39"/>
    <w:unhideWhenUsed/>
    <w:qFormat/>
    <w:rsid w:val="00A10040"/>
    <w:pPr>
      <w:keepLines/>
      <w:bidi w:val="0"/>
      <w:spacing w:before="480" w:after="0" w:line="276" w:lineRule="auto"/>
      <w:outlineLvl w:val="9"/>
    </w:pPr>
    <w:rPr>
      <w:rFonts w:ascii="Cambria" w:hAnsi="Cambria" w:cs="Times New Roman"/>
      <w:color w:val="365F91"/>
      <w:kern w:val="0"/>
      <w:sz w:val="28"/>
      <w:szCs w:val="28"/>
    </w:rPr>
  </w:style>
  <w:style w:type="paragraph" w:styleId="EndnoteText">
    <w:name w:val="endnote text"/>
    <w:basedOn w:val="Normal"/>
    <w:link w:val="EndnoteTextChar"/>
    <w:uiPriority w:val="99"/>
    <w:unhideWhenUsed/>
    <w:rsid w:val="00A10040"/>
    <w:rPr>
      <w:kern w:val="32"/>
      <w:sz w:val="20"/>
      <w:szCs w:val="20"/>
    </w:rPr>
  </w:style>
  <w:style w:type="character" w:customStyle="1" w:styleId="EndnoteTextChar">
    <w:name w:val="Endnote Text Char"/>
    <w:basedOn w:val="DefaultParagraphFont"/>
    <w:link w:val="EndnoteText"/>
    <w:uiPriority w:val="99"/>
    <w:rsid w:val="00A10040"/>
    <w:rPr>
      <w:rFonts w:ascii="Calibri" w:eastAsia="Calibri" w:hAnsi="Calibri" w:cs="w_Lotus"/>
      <w:kern w:val="32"/>
      <w:sz w:val="20"/>
      <w:szCs w:val="20"/>
    </w:rPr>
  </w:style>
  <w:style w:type="character" w:styleId="EndnoteReference">
    <w:name w:val="endnote reference"/>
    <w:uiPriority w:val="99"/>
    <w:unhideWhenUsed/>
    <w:rsid w:val="00A10040"/>
    <w:rPr>
      <w:vertAlign w:val="superscript"/>
    </w:rPr>
  </w:style>
  <w:style w:type="character" w:styleId="CommentReference">
    <w:name w:val="annotation reference"/>
    <w:uiPriority w:val="99"/>
    <w:unhideWhenUsed/>
    <w:rsid w:val="00A10040"/>
    <w:rPr>
      <w:sz w:val="16"/>
      <w:szCs w:val="16"/>
    </w:rPr>
  </w:style>
  <w:style w:type="paragraph" w:styleId="CommentText">
    <w:name w:val="annotation text"/>
    <w:basedOn w:val="Normal"/>
    <w:link w:val="CommentTextChar"/>
    <w:uiPriority w:val="99"/>
    <w:unhideWhenUsed/>
    <w:rsid w:val="00A10040"/>
    <w:rPr>
      <w:kern w:val="32"/>
      <w:sz w:val="20"/>
      <w:szCs w:val="20"/>
    </w:rPr>
  </w:style>
  <w:style w:type="character" w:customStyle="1" w:styleId="CommentTextChar">
    <w:name w:val="Comment Text Char"/>
    <w:basedOn w:val="DefaultParagraphFont"/>
    <w:link w:val="CommentText"/>
    <w:uiPriority w:val="99"/>
    <w:rsid w:val="00A10040"/>
    <w:rPr>
      <w:rFonts w:ascii="Calibri" w:eastAsia="Calibri" w:hAnsi="Calibri" w:cs="w_Lotus"/>
      <w:kern w:val="32"/>
      <w:sz w:val="20"/>
      <w:szCs w:val="20"/>
    </w:rPr>
  </w:style>
  <w:style w:type="paragraph" w:styleId="CommentSubject">
    <w:name w:val="annotation subject"/>
    <w:basedOn w:val="CommentText"/>
    <w:next w:val="CommentText"/>
    <w:link w:val="CommentSubjectChar"/>
    <w:uiPriority w:val="99"/>
    <w:unhideWhenUsed/>
    <w:rsid w:val="00A10040"/>
    <w:rPr>
      <w:b/>
      <w:bCs/>
    </w:rPr>
  </w:style>
  <w:style w:type="character" w:customStyle="1" w:styleId="CommentSubjectChar">
    <w:name w:val="Comment Subject Char"/>
    <w:basedOn w:val="CommentTextChar"/>
    <w:link w:val="CommentSubject"/>
    <w:uiPriority w:val="99"/>
    <w:rsid w:val="00A10040"/>
    <w:rPr>
      <w:rFonts w:ascii="Calibri" w:eastAsia="Calibri" w:hAnsi="Calibri" w:cs="w_Lotus"/>
      <w:b/>
      <w:bCs/>
      <w:kern w:val="32"/>
      <w:sz w:val="20"/>
      <w:szCs w:val="20"/>
    </w:rPr>
  </w:style>
  <w:style w:type="character" w:styleId="Strong">
    <w:name w:val="Strong"/>
    <w:qFormat/>
    <w:rsid w:val="00A10040"/>
    <w:rPr>
      <w:b/>
      <w:bCs/>
    </w:rPr>
  </w:style>
  <w:style w:type="paragraph" w:styleId="PlainText">
    <w:name w:val="Plain Text"/>
    <w:basedOn w:val="Normal"/>
    <w:link w:val="PlainTextChar"/>
    <w:unhideWhenUsed/>
    <w:rsid w:val="00A10040"/>
    <w:pPr>
      <w:bidi w:val="0"/>
      <w:spacing w:after="0" w:line="240" w:lineRule="auto"/>
    </w:pPr>
    <w:rPr>
      <w:rFonts w:ascii="Consolas" w:hAnsi="Consolas" w:cs="Consolas"/>
      <w:kern w:val="32"/>
      <w:sz w:val="21"/>
      <w:szCs w:val="21"/>
    </w:rPr>
  </w:style>
  <w:style w:type="character" w:customStyle="1" w:styleId="PlainTextChar">
    <w:name w:val="Plain Text Char"/>
    <w:basedOn w:val="DefaultParagraphFont"/>
    <w:link w:val="PlainText"/>
    <w:rsid w:val="00A10040"/>
    <w:rPr>
      <w:rFonts w:ascii="Consolas" w:eastAsia="Calibri" w:hAnsi="Consolas" w:cs="Consolas"/>
      <w:kern w:val="32"/>
      <w:sz w:val="21"/>
      <w:szCs w:val="21"/>
    </w:rPr>
  </w:style>
  <w:style w:type="paragraph" w:styleId="Revision">
    <w:name w:val="Revision"/>
    <w:hidden/>
    <w:uiPriority w:val="99"/>
    <w:semiHidden/>
    <w:rsid w:val="00A10040"/>
    <w:pPr>
      <w:spacing w:after="0" w:line="240" w:lineRule="auto"/>
    </w:pPr>
    <w:rPr>
      <w:rFonts w:ascii="Times New Roman" w:eastAsia="Times New Roman" w:hAnsi="Times New Roman" w:cs="B Lotus"/>
      <w:kern w:val="32"/>
      <w:sz w:val="24"/>
      <w:szCs w:val="24"/>
    </w:rPr>
  </w:style>
  <w:style w:type="paragraph" w:customStyle="1" w:styleId="p2">
    <w:name w:val="p2"/>
    <w:basedOn w:val="Normal"/>
    <w:rsid w:val="00A10040"/>
    <w:pPr>
      <w:bidi w:val="0"/>
      <w:spacing w:before="150" w:after="150" w:line="300" w:lineRule="atLeast"/>
      <w:jc w:val="right"/>
    </w:pPr>
    <w:rPr>
      <w:rFonts w:ascii="Tahoma" w:eastAsia="Times New Roman" w:hAnsi="Tahoma" w:cs="Tahoma"/>
      <w:b/>
      <w:bCs/>
      <w:color w:val="990000"/>
      <w:kern w:val="32"/>
      <w:sz w:val="17"/>
      <w:szCs w:val="17"/>
    </w:rPr>
  </w:style>
  <w:style w:type="paragraph" w:customStyle="1" w:styleId="p">
    <w:name w:val="p"/>
    <w:basedOn w:val="Normal"/>
    <w:rsid w:val="00A10040"/>
    <w:pPr>
      <w:bidi w:val="0"/>
      <w:spacing w:before="150" w:after="150" w:line="300" w:lineRule="atLeast"/>
      <w:jc w:val="right"/>
    </w:pPr>
    <w:rPr>
      <w:rFonts w:ascii="Tahoma" w:eastAsia="Times New Roman" w:hAnsi="Tahoma" w:cs="Tahoma"/>
      <w:color w:val="990000"/>
      <w:kern w:val="32"/>
      <w:sz w:val="18"/>
      <w:szCs w:val="18"/>
    </w:rPr>
  </w:style>
  <w:style w:type="paragraph" w:customStyle="1" w:styleId="p1">
    <w:name w:val="p1"/>
    <w:basedOn w:val="Normal"/>
    <w:rsid w:val="00A10040"/>
    <w:pPr>
      <w:bidi w:val="0"/>
      <w:spacing w:before="150" w:after="105" w:line="240" w:lineRule="auto"/>
      <w:jc w:val="right"/>
    </w:pPr>
    <w:rPr>
      <w:rFonts w:ascii="Tahoma" w:eastAsia="Times New Roman" w:hAnsi="Tahoma" w:cs="Tahoma"/>
      <w:b/>
      <w:bCs/>
      <w:color w:val="003366"/>
      <w:kern w:val="32"/>
      <w:sz w:val="17"/>
      <w:szCs w:val="17"/>
    </w:rPr>
  </w:style>
  <w:style w:type="character" w:customStyle="1" w:styleId="pzam1">
    <w:name w:val="p_zam1"/>
    <w:rsid w:val="00A10040"/>
    <w:rPr>
      <w:rFonts w:ascii="Tahoma" w:hAnsi="Tahoma" w:cs="Tahoma" w:hint="default"/>
      <w:sz w:val="15"/>
      <w:szCs w:val="15"/>
      <w:rtl/>
    </w:rPr>
  </w:style>
  <w:style w:type="paragraph" w:customStyle="1" w:styleId="bb">
    <w:name w:val="bb"/>
    <w:basedOn w:val="Normal"/>
    <w:rsid w:val="00A10040"/>
    <w:pPr>
      <w:bidi w:val="0"/>
      <w:spacing w:before="150" w:after="105" w:line="240" w:lineRule="auto"/>
      <w:jc w:val="right"/>
    </w:pPr>
    <w:rPr>
      <w:rFonts w:ascii="Tahoma" w:eastAsia="Times New Roman" w:hAnsi="Tahoma" w:cs="Tahoma"/>
      <w:b/>
      <w:bCs/>
      <w:color w:val="0000FF"/>
      <w:kern w:val="32"/>
      <w:sz w:val="18"/>
      <w:szCs w:val="18"/>
    </w:rPr>
  </w:style>
  <w:style w:type="paragraph" w:customStyle="1" w:styleId="peytitr">
    <w:name w:val="pey_titr"/>
    <w:basedOn w:val="Normal"/>
    <w:rsid w:val="00A10040"/>
    <w:pPr>
      <w:bidi w:val="0"/>
      <w:spacing w:before="150" w:after="75" w:line="120" w:lineRule="atLeast"/>
      <w:jc w:val="right"/>
    </w:pPr>
    <w:rPr>
      <w:rFonts w:ascii="Tahoma" w:eastAsia="Times New Roman" w:hAnsi="Tahoma" w:cs="Tahoma"/>
      <w:b/>
      <w:bCs/>
      <w:color w:val="333333"/>
      <w:kern w:val="32"/>
      <w:sz w:val="18"/>
      <w:szCs w:val="18"/>
    </w:rPr>
  </w:style>
  <w:style w:type="paragraph" w:customStyle="1" w:styleId="peybody">
    <w:name w:val="pey_body"/>
    <w:basedOn w:val="Normal"/>
    <w:rsid w:val="00A10040"/>
    <w:pPr>
      <w:bidi w:val="0"/>
      <w:spacing w:before="150" w:after="150" w:line="225" w:lineRule="atLeast"/>
      <w:jc w:val="right"/>
    </w:pPr>
    <w:rPr>
      <w:rFonts w:ascii="Tahoma" w:eastAsia="Times New Roman" w:hAnsi="Tahoma" w:cs="Tahoma"/>
      <w:color w:val="000000"/>
      <w:kern w:val="32"/>
      <w:sz w:val="15"/>
      <w:szCs w:val="15"/>
    </w:rPr>
  </w:style>
  <w:style w:type="character" w:styleId="IntenseReference">
    <w:name w:val="Intense Reference"/>
    <w:uiPriority w:val="32"/>
    <w:qFormat/>
    <w:rsid w:val="00A10040"/>
    <w:rPr>
      <w:rFonts w:cs="B Lotus"/>
      <w:b/>
      <w:smallCaps/>
      <w:color w:val="000000"/>
      <w:spacing w:val="5"/>
      <w:szCs w:val="22"/>
      <w:u w:val="none"/>
    </w:rPr>
  </w:style>
  <w:style w:type="character" w:customStyle="1" w:styleId="NoSpacingChar">
    <w:name w:val="No Spacing Char"/>
    <w:link w:val="NoSpacing"/>
    <w:uiPriority w:val="1"/>
    <w:rsid w:val="00A10040"/>
    <w:rPr>
      <w:rFonts w:ascii="Calibri" w:eastAsia="Calibri" w:hAnsi="Calibri" w:cs="w_Lotus"/>
      <w:kern w:val="32"/>
    </w:rPr>
  </w:style>
  <w:style w:type="paragraph" w:styleId="Index1">
    <w:name w:val="index 1"/>
    <w:basedOn w:val="Normal"/>
    <w:next w:val="Normal"/>
    <w:autoRedefine/>
    <w:uiPriority w:val="99"/>
    <w:unhideWhenUsed/>
    <w:rsid w:val="00A10040"/>
    <w:pPr>
      <w:bidi w:val="0"/>
      <w:ind w:left="220" w:hanging="220"/>
      <w:jc w:val="both"/>
    </w:pPr>
  </w:style>
  <w:style w:type="paragraph" w:customStyle="1" w:styleId="Style1">
    <w:name w:val="Style1"/>
    <w:basedOn w:val="Normal"/>
    <w:rsid w:val="00A10040"/>
    <w:pPr>
      <w:bidi w:val="0"/>
      <w:spacing w:after="0" w:line="240" w:lineRule="auto"/>
      <w:jc w:val="both"/>
    </w:pPr>
    <w:rPr>
      <w:rFonts w:ascii="Times New Roman" w:eastAsia="Times New Roman" w:hAnsi="Times New Roman" w:cs="Simplified Arabic"/>
      <w:bCs/>
      <w:sz w:val="20"/>
      <w:szCs w:val="26"/>
    </w:rPr>
  </w:style>
  <w:style w:type="paragraph" w:customStyle="1" w:styleId="Style2">
    <w:name w:val="Style2"/>
    <w:basedOn w:val="Normal"/>
    <w:rsid w:val="00A10040"/>
    <w:pPr>
      <w:bidi w:val="0"/>
      <w:spacing w:after="0" w:line="240" w:lineRule="auto"/>
      <w:jc w:val="both"/>
    </w:pPr>
    <w:rPr>
      <w:rFonts w:ascii="Times New Roman" w:eastAsia="Times New Roman" w:hAnsi="Times New Roman" w:cs="Arabic Transparent"/>
      <w:sz w:val="20"/>
    </w:rPr>
  </w:style>
  <w:style w:type="table" w:customStyle="1" w:styleId="Calendar2">
    <w:name w:val="Calendar 2"/>
    <w:basedOn w:val="TableNormal"/>
    <w:uiPriority w:val="99"/>
    <w:qFormat/>
    <w:rsid w:val="00A10040"/>
    <w:pPr>
      <w:spacing w:after="0" w:line="240" w:lineRule="auto"/>
      <w:jc w:val="center"/>
    </w:pPr>
    <w:rPr>
      <w:rFonts w:ascii="Calibri" w:eastAsia="Times New Roman" w:hAnsi="Calibri" w:cs="w_Lotus"/>
      <w:sz w:val="28"/>
      <w:szCs w:val="28"/>
      <w:lang w:bidi="en-US"/>
    </w:rPr>
    <w:tblPr>
      <w:tblBorders>
        <w:insideV w:val="single" w:sz="4" w:space="0" w:color="95B3D7"/>
      </w:tblBorders>
    </w:tblPr>
    <w:tblStylePr w:type="firstRow">
      <w:rPr>
        <w:rFonts w:ascii="Cambria" w:eastAsia="Times New Roman" w:hAnsi="Cambria" w:cs="Times New Roman"/>
        <w:caps/>
        <w:color w:val="4F81BD"/>
        <w:spacing w:val="20"/>
        <w:sz w:val="32"/>
        <w:szCs w:val="32"/>
      </w:rPr>
      <w:tblPr/>
      <w:tcPr>
        <w:tcBorders>
          <w:top w:val="nil"/>
          <w:left w:val="nil"/>
          <w:bottom w:val="nil"/>
          <w:right w:val="nil"/>
          <w:insideH w:val="nil"/>
          <w:insideV w:val="nil"/>
          <w:tl2br w:val="nil"/>
          <w:tr2bl w:val="nil"/>
        </w:tcBorders>
      </w:tcPr>
    </w:tblStylePr>
  </w:style>
  <w:style w:type="table" w:customStyle="1" w:styleId="MediumGrid11">
    <w:name w:val="Medium Grid 11"/>
    <w:basedOn w:val="TableNormal"/>
    <w:uiPriority w:val="67"/>
    <w:rsid w:val="00A10040"/>
    <w:pPr>
      <w:spacing w:after="0" w:line="240" w:lineRule="auto"/>
    </w:pPr>
    <w:rPr>
      <w:rFonts w:ascii="Calibri" w:eastAsia="Calibri" w:hAnsi="Calibri" w:cs="w_Lotus"/>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TableWeb3">
    <w:name w:val="Table Web 3"/>
    <w:basedOn w:val="TableNormal"/>
    <w:rsid w:val="00A10040"/>
    <w:pPr>
      <w:bidi/>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Columns5">
    <w:name w:val="Table Columns 5"/>
    <w:basedOn w:val="TableNormal"/>
    <w:rsid w:val="00A10040"/>
    <w:pPr>
      <w:bidi/>
      <w:spacing w:after="0" w:line="240" w:lineRule="auto"/>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MediumGrid1-Accent3">
    <w:name w:val="Medium Grid 1 Accent 3"/>
    <w:basedOn w:val="TableNormal"/>
    <w:uiPriority w:val="67"/>
    <w:rsid w:val="00A1004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List2-Accent1">
    <w:name w:val="Medium List 2 Accent 1"/>
    <w:basedOn w:val="TableNormal"/>
    <w:uiPriority w:val="66"/>
    <w:rsid w:val="00A1004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A1004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TableClassic1">
    <w:name w:val="Table Classic 1"/>
    <w:basedOn w:val="TableNormal"/>
    <w:rsid w:val="00A10040"/>
    <w:pPr>
      <w:bidi/>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A10040"/>
    <w:pPr>
      <w:bidi/>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Web2">
    <w:name w:val="Table Web 2"/>
    <w:basedOn w:val="TableNormal"/>
    <w:rsid w:val="00A10040"/>
    <w:pPr>
      <w:bidi/>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3Deffects1">
    <w:name w:val="Table 3D effects 1"/>
    <w:basedOn w:val="TableNormal"/>
    <w:rsid w:val="00A10040"/>
    <w:pPr>
      <w:bidi/>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Colorful2">
    <w:name w:val="Table Colorful 2"/>
    <w:basedOn w:val="TableNormal"/>
    <w:rsid w:val="00A10040"/>
    <w:pPr>
      <w:bidi/>
      <w:spacing w:after="0" w:line="240" w:lineRule="auto"/>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Web1">
    <w:name w:val="Table Web 1"/>
    <w:basedOn w:val="TableNormal"/>
    <w:rsid w:val="00A10040"/>
    <w:pPr>
      <w:bidi/>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MediumGrid1-Accent5">
    <w:name w:val="Medium Grid 1 Accent 5"/>
    <w:basedOn w:val="TableNormal"/>
    <w:uiPriority w:val="67"/>
    <w:rsid w:val="00A1004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customStyle="1" w:styleId="Style3">
    <w:name w:val="Style3"/>
    <w:basedOn w:val="Normal"/>
    <w:link w:val="Style3Char"/>
    <w:qFormat/>
    <w:rsid w:val="00A10040"/>
    <w:pPr>
      <w:bidi w:val="0"/>
      <w:spacing w:before="240" w:after="0" w:line="240" w:lineRule="auto"/>
      <w:jc w:val="both"/>
      <w:outlineLvl w:val="0"/>
    </w:pPr>
    <w:rPr>
      <w:rFonts w:ascii="Times New Roman" w:eastAsia="Times New Roman" w:hAnsi="Times New Roman" w:cs="Times New Roman"/>
      <w:b/>
      <w:bCs/>
      <w:i/>
      <w:iCs/>
      <w:sz w:val="24"/>
      <w:lang w:val="x-none" w:eastAsia="x-none"/>
    </w:rPr>
  </w:style>
  <w:style w:type="character" w:customStyle="1" w:styleId="Style3Char">
    <w:name w:val="Style3 Char"/>
    <w:link w:val="Style3"/>
    <w:rsid w:val="00A10040"/>
    <w:rPr>
      <w:rFonts w:ascii="Times New Roman" w:eastAsia="Times New Roman" w:hAnsi="Times New Roman" w:cs="Times New Roman"/>
      <w:b/>
      <w:bCs/>
      <w:i/>
      <w:iCs/>
      <w:sz w:val="24"/>
      <w:szCs w:val="24"/>
      <w:lang w:val="x-none" w:eastAsia="x-none"/>
    </w:rPr>
  </w:style>
  <w:style w:type="table" w:styleId="LightGrid-Accent3">
    <w:name w:val="Light Grid Accent 3"/>
    <w:basedOn w:val="TableNormal"/>
    <w:uiPriority w:val="62"/>
    <w:rsid w:val="00A10040"/>
    <w:pPr>
      <w:spacing w:after="0" w:line="240" w:lineRule="auto"/>
    </w:pPr>
    <w:rPr>
      <w:rFonts w:ascii="Calibri" w:eastAsia="Calibri" w:hAnsi="Calibri" w:cs="w_Lotus"/>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NoList1">
    <w:name w:val="No List1"/>
    <w:next w:val="NoList"/>
    <w:uiPriority w:val="99"/>
    <w:semiHidden/>
    <w:unhideWhenUsed/>
    <w:rsid w:val="00A10040"/>
  </w:style>
  <w:style w:type="paragraph" w:customStyle="1" w:styleId="a0">
    <w:name w:val="ترجمه"/>
    <w:basedOn w:val="Normal"/>
    <w:link w:val="Char0"/>
    <w:rsid w:val="00A10040"/>
    <w:pPr>
      <w:widowControl w:val="0"/>
      <w:bidi w:val="0"/>
      <w:spacing w:after="40" w:line="240" w:lineRule="auto"/>
      <w:ind w:left="567" w:right="567"/>
      <w:jc w:val="lowKashida"/>
    </w:pPr>
    <w:rPr>
      <w:rFonts w:ascii="Times New Roman" w:eastAsia="Times New Roman" w:hAnsi="Times New Roman" w:cs="B Baran"/>
      <w:b/>
      <w:color w:val="000000"/>
      <w:sz w:val="26"/>
      <w:lang w:val="x-none" w:eastAsia="x-none"/>
    </w:rPr>
  </w:style>
  <w:style w:type="character" w:customStyle="1" w:styleId="Char0">
    <w:name w:val="ترجمه Char"/>
    <w:link w:val="a0"/>
    <w:rsid w:val="00A10040"/>
    <w:rPr>
      <w:rFonts w:ascii="Times New Roman" w:eastAsia="Times New Roman" w:hAnsi="Times New Roman" w:cs="B Baran"/>
      <w:b/>
      <w:color w:val="000000"/>
      <w:sz w:val="26"/>
      <w:szCs w:val="24"/>
      <w:lang w:val="x-none" w:eastAsia="x-none"/>
    </w:rPr>
  </w:style>
  <w:style w:type="paragraph" w:styleId="ListBullet">
    <w:name w:val="List Bullet"/>
    <w:basedOn w:val="Normal"/>
    <w:uiPriority w:val="99"/>
    <w:unhideWhenUsed/>
    <w:rsid w:val="00A10040"/>
    <w:pPr>
      <w:numPr>
        <w:numId w:val="1"/>
      </w:numPr>
      <w:bidi w:val="0"/>
      <w:contextualSpacing/>
      <w:jc w:val="both"/>
    </w:pPr>
  </w:style>
  <w:style w:type="table" w:styleId="TableElegant">
    <w:name w:val="Table Elegant"/>
    <w:basedOn w:val="TableNormal"/>
    <w:rsid w:val="00A10040"/>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Emphasis">
    <w:name w:val="Emphasis"/>
    <w:uiPriority w:val="20"/>
    <w:qFormat/>
    <w:rsid w:val="00A10040"/>
    <w:rPr>
      <w:i/>
      <w:iCs/>
    </w:rPr>
  </w:style>
  <w:style w:type="table" w:customStyle="1" w:styleId="MediumList1-Accent11">
    <w:name w:val="Medium List 1 - Accent 11"/>
    <w:basedOn w:val="TableNormal"/>
    <w:uiPriority w:val="65"/>
    <w:rsid w:val="00A10040"/>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character" w:customStyle="1" w:styleId="olivedate1">
    <w:name w:val="olivedate1"/>
    <w:rsid w:val="00A10040"/>
    <w:rPr>
      <w:rFonts w:ascii="Arial" w:hAnsi="Arial" w:cs="Arial" w:hint="default"/>
      <w:color w:val="988D31"/>
      <w:sz w:val="23"/>
      <w:szCs w:val="23"/>
      <w:rtl/>
    </w:rPr>
  </w:style>
  <w:style w:type="character" w:styleId="FollowedHyperlink">
    <w:name w:val="FollowedHyperlink"/>
    <w:rsid w:val="00A10040"/>
    <w:rPr>
      <w:color w:val="800080"/>
      <w:u w:val="single"/>
    </w:rPr>
  </w:style>
  <w:style w:type="paragraph" w:styleId="DocumentMap">
    <w:name w:val="Document Map"/>
    <w:basedOn w:val="Normal"/>
    <w:link w:val="DocumentMapChar"/>
    <w:rsid w:val="00A10040"/>
    <w:pPr>
      <w:shd w:val="clear" w:color="auto" w:fill="000080"/>
      <w:bidi w:val="0"/>
      <w:spacing w:after="0" w:line="240" w:lineRule="auto"/>
      <w:jc w:val="both"/>
    </w:pPr>
    <w:rPr>
      <w:rFonts w:ascii="Tahoma" w:eastAsia="Times New Roman" w:hAnsi="Tahoma" w:cs="Tahoma"/>
      <w:sz w:val="20"/>
      <w:szCs w:val="20"/>
      <w:lang w:val="x-none" w:eastAsia="x-none"/>
    </w:rPr>
  </w:style>
  <w:style w:type="character" w:customStyle="1" w:styleId="DocumentMapChar">
    <w:name w:val="Document Map Char"/>
    <w:basedOn w:val="DefaultParagraphFont"/>
    <w:link w:val="DocumentMap"/>
    <w:rsid w:val="00A10040"/>
    <w:rPr>
      <w:rFonts w:ascii="Tahoma" w:eastAsia="Times New Roman" w:hAnsi="Tahoma" w:cs="Tahoma"/>
      <w:sz w:val="20"/>
      <w:szCs w:val="20"/>
      <w:shd w:val="clear" w:color="auto" w:fill="000080"/>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Table Classic 1" w:uiPriority="0"/>
    <w:lsdException w:name="Table Colorful 2" w:uiPriority="0"/>
    <w:lsdException w:name="Table Columns 5" w:uiPriority="0"/>
    <w:lsdException w:name="Table List 3" w:uiPriority="0"/>
    <w:lsdException w:name="Table 3D effects 1" w:uiPriority="0"/>
    <w:lsdException w:name="Table Elegant" w:uiPriority="0"/>
    <w:lsdException w:name="Table Web 1" w:uiPriority="0"/>
    <w:lsdException w:name="Table Web 2" w:uiPriority="0"/>
    <w:lsdException w:name="Table Web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0040"/>
    <w:pPr>
      <w:bidi/>
    </w:pPr>
    <w:rPr>
      <w:rFonts w:ascii="Calibri" w:eastAsia="Calibri" w:hAnsi="Calibri" w:cs="w_Lotus"/>
      <w:szCs w:val="24"/>
    </w:rPr>
  </w:style>
  <w:style w:type="paragraph" w:styleId="Heading1">
    <w:name w:val="heading 1"/>
    <w:basedOn w:val="Normal"/>
    <w:next w:val="Normal"/>
    <w:link w:val="Heading1Char"/>
    <w:uiPriority w:val="9"/>
    <w:qFormat/>
    <w:rsid w:val="00A10040"/>
    <w:pPr>
      <w:keepNext/>
      <w:spacing w:before="240" w:after="60" w:line="240" w:lineRule="auto"/>
      <w:outlineLvl w:val="0"/>
    </w:pPr>
    <w:rPr>
      <w:rFonts w:ascii="Arial" w:eastAsia="Times New Roman" w:hAnsi="Arial"/>
      <w:b/>
      <w:bCs/>
      <w:kern w:val="32"/>
      <w:sz w:val="32"/>
      <w:szCs w:val="32"/>
    </w:rPr>
  </w:style>
  <w:style w:type="paragraph" w:styleId="Heading2">
    <w:name w:val="heading 2"/>
    <w:basedOn w:val="Normal"/>
    <w:next w:val="Normal"/>
    <w:link w:val="Heading2Char"/>
    <w:uiPriority w:val="9"/>
    <w:qFormat/>
    <w:rsid w:val="00A10040"/>
    <w:pPr>
      <w:keepNext/>
      <w:keepLines/>
      <w:spacing w:before="200" w:after="0"/>
      <w:outlineLvl w:val="1"/>
    </w:pPr>
    <w:rPr>
      <w:rFonts w:ascii="Cambria" w:eastAsia="Times New Roman" w:hAnsi="Cambria" w:cs="B Lotus"/>
      <w:b/>
      <w:bCs/>
      <w:color w:val="4F81BD"/>
      <w:kern w:val="32"/>
      <w:sz w:val="26"/>
      <w:szCs w:val="26"/>
      <w:lang w:val="x-none" w:eastAsia="x-none"/>
    </w:rPr>
  </w:style>
  <w:style w:type="paragraph" w:styleId="Heading3">
    <w:name w:val="heading 3"/>
    <w:basedOn w:val="Normal"/>
    <w:next w:val="Normal"/>
    <w:link w:val="Heading3Char"/>
    <w:qFormat/>
    <w:rsid w:val="00A10040"/>
    <w:pPr>
      <w:keepNext/>
      <w:spacing w:before="240" w:after="60" w:line="240" w:lineRule="auto"/>
      <w:outlineLvl w:val="2"/>
    </w:pPr>
    <w:rPr>
      <w:rFonts w:ascii="Arial" w:eastAsia="Times New Roman" w:hAnsi="Arial"/>
      <w:b/>
      <w:bCs/>
      <w:kern w:val="32"/>
      <w:sz w:val="26"/>
      <w:szCs w:val="26"/>
    </w:rPr>
  </w:style>
  <w:style w:type="paragraph" w:styleId="Heading4">
    <w:name w:val="heading 4"/>
    <w:basedOn w:val="Normal"/>
    <w:next w:val="Normal"/>
    <w:link w:val="Heading4Char"/>
    <w:uiPriority w:val="9"/>
    <w:unhideWhenUsed/>
    <w:qFormat/>
    <w:rsid w:val="00A10040"/>
    <w:pPr>
      <w:keepNext/>
      <w:spacing w:before="240" w:after="60" w:line="240" w:lineRule="auto"/>
      <w:outlineLvl w:val="3"/>
    </w:pPr>
    <w:rPr>
      <w:rFonts w:eastAsia="Times New Roman"/>
      <w:b/>
      <w:bCs/>
      <w:kern w:val="32"/>
      <w:sz w:val="28"/>
      <w:szCs w:val="28"/>
    </w:rPr>
  </w:style>
  <w:style w:type="paragraph" w:styleId="Heading5">
    <w:name w:val="heading 5"/>
    <w:basedOn w:val="Normal"/>
    <w:next w:val="Normal"/>
    <w:link w:val="Heading5Char"/>
    <w:unhideWhenUsed/>
    <w:qFormat/>
    <w:rsid w:val="00A10040"/>
    <w:pPr>
      <w:keepNext/>
      <w:keepLines/>
      <w:spacing w:before="200" w:after="0"/>
      <w:outlineLvl w:val="4"/>
    </w:pPr>
    <w:rPr>
      <w:rFonts w:ascii="Cambria" w:eastAsia="Times New Roman" w:hAnsi="Cambria" w:cs="2  Titr"/>
      <w:bCs/>
      <w:kern w:val="32"/>
      <w:szCs w:val="26"/>
    </w:rPr>
  </w:style>
  <w:style w:type="paragraph" w:styleId="Heading6">
    <w:name w:val="heading 6"/>
    <w:basedOn w:val="Normal"/>
    <w:next w:val="Normal"/>
    <w:link w:val="Heading6Char"/>
    <w:uiPriority w:val="9"/>
    <w:semiHidden/>
    <w:unhideWhenUsed/>
    <w:qFormat/>
    <w:rsid w:val="00A10040"/>
    <w:pPr>
      <w:spacing w:before="240" w:after="60" w:line="240" w:lineRule="auto"/>
      <w:outlineLvl w:val="5"/>
    </w:pPr>
    <w:rPr>
      <w:rFonts w:eastAsia="Times New Roman"/>
      <w:b/>
      <w:bCs/>
      <w:kern w:val="32"/>
    </w:rPr>
  </w:style>
  <w:style w:type="paragraph" w:styleId="Heading9">
    <w:name w:val="heading 9"/>
    <w:basedOn w:val="Normal"/>
    <w:next w:val="Normal"/>
    <w:link w:val="Heading9Char"/>
    <w:uiPriority w:val="9"/>
    <w:semiHidden/>
    <w:unhideWhenUsed/>
    <w:qFormat/>
    <w:rsid w:val="00A10040"/>
    <w:pPr>
      <w:bidi w:val="0"/>
      <w:spacing w:before="240" w:after="60"/>
      <w:jc w:val="both"/>
      <w:outlineLvl w:val="8"/>
    </w:pPr>
    <w:rPr>
      <w:rFonts w:ascii="Cambria" w:eastAsia="Times New Roman" w:hAnsi="Cambria" w:cs="Times New Roman"/>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0040"/>
    <w:rPr>
      <w:rFonts w:ascii="Arial" w:eastAsia="Times New Roman" w:hAnsi="Arial" w:cs="w_Lotus"/>
      <w:b/>
      <w:bCs/>
      <w:kern w:val="32"/>
      <w:sz w:val="32"/>
      <w:szCs w:val="32"/>
    </w:rPr>
  </w:style>
  <w:style w:type="character" w:customStyle="1" w:styleId="Heading2Char">
    <w:name w:val="Heading 2 Char"/>
    <w:basedOn w:val="DefaultParagraphFont"/>
    <w:link w:val="Heading2"/>
    <w:uiPriority w:val="9"/>
    <w:rsid w:val="00A10040"/>
    <w:rPr>
      <w:rFonts w:ascii="Cambria" w:eastAsia="Times New Roman" w:hAnsi="Cambria" w:cs="B Lotus"/>
      <w:b/>
      <w:bCs/>
      <w:color w:val="4F81BD"/>
      <w:kern w:val="32"/>
      <w:sz w:val="26"/>
      <w:szCs w:val="26"/>
      <w:lang w:val="x-none" w:eastAsia="x-none"/>
    </w:rPr>
  </w:style>
  <w:style w:type="character" w:customStyle="1" w:styleId="Heading3Char">
    <w:name w:val="Heading 3 Char"/>
    <w:basedOn w:val="DefaultParagraphFont"/>
    <w:link w:val="Heading3"/>
    <w:rsid w:val="00A10040"/>
    <w:rPr>
      <w:rFonts w:ascii="Arial" w:eastAsia="Times New Roman" w:hAnsi="Arial" w:cs="w_Lotus"/>
      <w:b/>
      <w:bCs/>
      <w:kern w:val="32"/>
      <w:sz w:val="26"/>
      <w:szCs w:val="26"/>
    </w:rPr>
  </w:style>
  <w:style w:type="character" w:customStyle="1" w:styleId="Heading4Char">
    <w:name w:val="Heading 4 Char"/>
    <w:basedOn w:val="DefaultParagraphFont"/>
    <w:link w:val="Heading4"/>
    <w:uiPriority w:val="9"/>
    <w:rsid w:val="00A10040"/>
    <w:rPr>
      <w:rFonts w:ascii="Calibri" w:eastAsia="Times New Roman" w:hAnsi="Calibri" w:cs="w_Lotus"/>
      <w:b/>
      <w:bCs/>
      <w:kern w:val="32"/>
      <w:sz w:val="28"/>
      <w:szCs w:val="28"/>
    </w:rPr>
  </w:style>
  <w:style w:type="character" w:customStyle="1" w:styleId="Heading5Char">
    <w:name w:val="Heading 5 Char"/>
    <w:basedOn w:val="DefaultParagraphFont"/>
    <w:link w:val="Heading5"/>
    <w:rsid w:val="00A10040"/>
    <w:rPr>
      <w:rFonts w:ascii="Cambria" w:eastAsia="Times New Roman" w:hAnsi="Cambria" w:cs="2  Titr"/>
      <w:bCs/>
      <w:kern w:val="32"/>
      <w:szCs w:val="26"/>
    </w:rPr>
  </w:style>
  <w:style w:type="character" w:customStyle="1" w:styleId="Heading6Char">
    <w:name w:val="Heading 6 Char"/>
    <w:basedOn w:val="DefaultParagraphFont"/>
    <w:link w:val="Heading6"/>
    <w:uiPriority w:val="9"/>
    <w:semiHidden/>
    <w:rsid w:val="00A10040"/>
    <w:rPr>
      <w:rFonts w:ascii="Calibri" w:eastAsia="Times New Roman" w:hAnsi="Calibri" w:cs="w_Lotus"/>
      <w:b/>
      <w:bCs/>
      <w:kern w:val="32"/>
      <w:szCs w:val="24"/>
    </w:rPr>
  </w:style>
  <w:style w:type="character" w:customStyle="1" w:styleId="Heading9Char">
    <w:name w:val="Heading 9 Char"/>
    <w:basedOn w:val="DefaultParagraphFont"/>
    <w:link w:val="Heading9"/>
    <w:uiPriority w:val="9"/>
    <w:semiHidden/>
    <w:rsid w:val="00A10040"/>
    <w:rPr>
      <w:rFonts w:ascii="Cambria" w:eastAsia="Times New Roman" w:hAnsi="Cambria" w:cs="Times New Roman"/>
      <w:szCs w:val="24"/>
      <w:lang w:val="x-none" w:eastAsia="x-none"/>
    </w:rPr>
  </w:style>
  <w:style w:type="paragraph" w:styleId="FootnoteText">
    <w:name w:val="footnote text"/>
    <w:basedOn w:val="Normal"/>
    <w:link w:val="FootnoteTextChar"/>
    <w:uiPriority w:val="99"/>
    <w:unhideWhenUsed/>
    <w:rsid w:val="00A10040"/>
    <w:pPr>
      <w:spacing w:after="0" w:line="240" w:lineRule="auto"/>
    </w:pPr>
    <w:rPr>
      <w:sz w:val="20"/>
      <w:szCs w:val="20"/>
    </w:rPr>
  </w:style>
  <w:style w:type="character" w:customStyle="1" w:styleId="FootnoteTextChar">
    <w:name w:val="Footnote Text Char"/>
    <w:basedOn w:val="DefaultParagraphFont"/>
    <w:link w:val="FootnoteText"/>
    <w:uiPriority w:val="99"/>
    <w:rsid w:val="00A10040"/>
    <w:rPr>
      <w:rFonts w:ascii="Calibri" w:eastAsia="Calibri" w:hAnsi="Calibri" w:cs="w_Lotus"/>
      <w:sz w:val="20"/>
      <w:szCs w:val="20"/>
    </w:rPr>
  </w:style>
  <w:style w:type="character" w:styleId="FootnoteReference">
    <w:name w:val="footnote reference"/>
    <w:uiPriority w:val="99"/>
    <w:unhideWhenUsed/>
    <w:rsid w:val="00A10040"/>
    <w:rPr>
      <w:vertAlign w:val="superscript"/>
    </w:rPr>
  </w:style>
  <w:style w:type="paragraph" w:customStyle="1" w:styleId="StyleHeading1ComplexBZar18pt">
    <w:name w:val="Style Heading 1 + (Complex) B Zar 18 pt"/>
    <w:basedOn w:val="Heading1"/>
    <w:link w:val="StyleHeading1ComplexBZar18ptChar"/>
    <w:rsid w:val="00A10040"/>
    <w:rPr>
      <w:rFonts w:cs="B Zar"/>
      <w:sz w:val="36"/>
      <w:szCs w:val="36"/>
    </w:rPr>
  </w:style>
  <w:style w:type="character" w:customStyle="1" w:styleId="StyleHeading1ComplexBZar18ptChar">
    <w:name w:val="Style Heading 1 + (Complex) B Zar 18 pt Char"/>
    <w:link w:val="StyleHeading1ComplexBZar18pt"/>
    <w:rsid w:val="00A10040"/>
    <w:rPr>
      <w:rFonts w:ascii="Arial" w:eastAsia="Times New Roman" w:hAnsi="Arial" w:cs="B Zar"/>
      <w:b/>
      <w:bCs/>
      <w:kern w:val="32"/>
      <w:sz w:val="36"/>
      <w:szCs w:val="36"/>
    </w:rPr>
  </w:style>
  <w:style w:type="paragraph" w:customStyle="1" w:styleId="StyleHeading2ComplexBZarNotItalicBold">
    <w:name w:val="Style Heading 2 + (Complex) B Zar Not Italic + Bold"/>
    <w:basedOn w:val="Normal"/>
    <w:link w:val="StyleHeading2ComplexBZarNotItalicBoldChar"/>
    <w:autoRedefine/>
    <w:rsid w:val="00A10040"/>
    <w:pPr>
      <w:keepNext/>
      <w:spacing w:after="0" w:line="240" w:lineRule="auto"/>
      <w:outlineLvl w:val="1"/>
    </w:pPr>
    <w:rPr>
      <w:rFonts w:ascii="Tahoma" w:eastAsia="Times New Roman" w:hAnsi="Tahoma" w:cs="B Zar"/>
      <w:b/>
      <w:bCs/>
      <w:kern w:val="32"/>
      <w:sz w:val="28"/>
      <w:szCs w:val="28"/>
    </w:rPr>
  </w:style>
  <w:style w:type="character" w:customStyle="1" w:styleId="StyleHeading2ComplexBZarNotItalicBoldChar">
    <w:name w:val="Style Heading 2 + (Complex) B Zar Not Italic + Bold Char"/>
    <w:link w:val="StyleHeading2ComplexBZarNotItalicBold"/>
    <w:rsid w:val="00A10040"/>
    <w:rPr>
      <w:rFonts w:ascii="Tahoma" w:eastAsia="Times New Roman" w:hAnsi="Tahoma" w:cs="B Zar"/>
      <w:b/>
      <w:bCs/>
      <w:kern w:val="32"/>
      <w:sz w:val="28"/>
      <w:szCs w:val="28"/>
    </w:rPr>
  </w:style>
  <w:style w:type="paragraph" w:styleId="Footer">
    <w:name w:val="footer"/>
    <w:basedOn w:val="Normal"/>
    <w:link w:val="FooterChar"/>
    <w:uiPriority w:val="99"/>
    <w:rsid w:val="00A10040"/>
    <w:pPr>
      <w:tabs>
        <w:tab w:val="center" w:pos="4320"/>
        <w:tab w:val="right" w:pos="8640"/>
      </w:tabs>
      <w:spacing w:after="0" w:line="240" w:lineRule="auto"/>
    </w:pPr>
    <w:rPr>
      <w:rFonts w:ascii="Times New Roman" w:eastAsia="Times New Roman" w:hAnsi="Times New Roman" w:cs="B Lotus"/>
      <w:kern w:val="32"/>
      <w:sz w:val="24"/>
      <w:szCs w:val="26"/>
    </w:rPr>
  </w:style>
  <w:style w:type="character" w:customStyle="1" w:styleId="FooterChar">
    <w:name w:val="Footer Char"/>
    <w:basedOn w:val="DefaultParagraphFont"/>
    <w:link w:val="Footer"/>
    <w:uiPriority w:val="99"/>
    <w:rsid w:val="00A10040"/>
    <w:rPr>
      <w:rFonts w:ascii="Times New Roman" w:eastAsia="Times New Roman" w:hAnsi="Times New Roman" w:cs="B Lotus"/>
      <w:kern w:val="32"/>
      <w:sz w:val="24"/>
      <w:szCs w:val="26"/>
    </w:rPr>
  </w:style>
  <w:style w:type="character" w:styleId="PageNumber">
    <w:name w:val="page number"/>
    <w:rsid w:val="00A10040"/>
  </w:style>
  <w:style w:type="table" w:styleId="TableGrid">
    <w:name w:val="Table Grid"/>
    <w:basedOn w:val="TableNormal"/>
    <w:uiPriority w:val="59"/>
    <w:rsid w:val="00A10040"/>
    <w:pPr>
      <w:bidi/>
      <w:spacing w:after="0" w:line="240" w:lineRule="auto"/>
    </w:pPr>
    <w:rPr>
      <w:rFonts w:ascii="Times New Roman" w:eastAsia="Times New Roman" w:hAnsi="Times New Roman" w:cs="B Lotu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متن"/>
    <w:basedOn w:val="Normal"/>
    <w:link w:val="Char"/>
    <w:rsid w:val="00A10040"/>
    <w:pPr>
      <w:widowControl w:val="0"/>
      <w:spacing w:after="0" w:line="240" w:lineRule="auto"/>
      <w:ind w:firstLine="284"/>
      <w:jc w:val="both"/>
    </w:pPr>
    <w:rPr>
      <w:rFonts w:ascii="Times New Roman" w:eastAsia="Times New Roman" w:hAnsi="Times New Roman" w:cs="B Nazanin"/>
      <w:kern w:val="32"/>
      <w:sz w:val="26"/>
      <w:szCs w:val="26"/>
    </w:rPr>
  </w:style>
  <w:style w:type="character" w:customStyle="1" w:styleId="Char">
    <w:name w:val="متن Char"/>
    <w:link w:val="a"/>
    <w:rsid w:val="00A10040"/>
    <w:rPr>
      <w:rFonts w:ascii="Times New Roman" w:eastAsia="Times New Roman" w:hAnsi="Times New Roman" w:cs="B Nazanin"/>
      <w:kern w:val="32"/>
      <w:sz w:val="26"/>
      <w:szCs w:val="26"/>
    </w:rPr>
  </w:style>
  <w:style w:type="paragraph" w:customStyle="1" w:styleId="3">
    <w:name w:val="تیتر 3"/>
    <w:basedOn w:val="Normal"/>
    <w:rsid w:val="00A10040"/>
    <w:pPr>
      <w:keepNext/>
      <w:keepLines/>
      <w:widowControl w:val="0"/>
      <w:spacing w:before="160" w:after="80" w:line="240" w:lineRule="auto"/>
      <w:jc w:val="both"/>
      <w:outlineLvl w:val="0"/>
    </w:pPr>
    <w:rPr>
      <w:rFonts w:ascii="Times New Roman" w:eastAsia="Times New Roman" w:hAnsi="Times New Roman" w:cs="B Zar"/>
      <w:b/>
      <w:bCs/>
      <w:kern w:val="32"/>
      <w:sz w:val="24"/>
    </w:rPr>
  </w:style>
  <w:style w:type="paragraph" w:styleId="Header">
    <w:name w:val="header"/>
    <w:basedOn w:val="Normal"/>
    <w:link w:val="HeaderChar"/>
    <w:uiPriority w:val="99"/>
    <w:unhideWhenUsed/>
    <w:rsid w:val="00A10040"/>
    <w:pPr>
      <w:tabs>
        <w:tab w:val="center" w:pos="4513"/>
        <w:tab w:val="right" w:pos="9026"/>
      </w:tabs>
    </w:pPr>
    <w:rPr>
      <w:kern w:val="32"/>
    </w:rPr>
  </w:style>
  <w:style w:type="character" w:customStyle="1" w:styleId="HeaderChar">
    <w:name w:val="Header Char"/>
    <w:basedOn w:val="DefaultParagraphFont"/>
    <w:link w:val="Header"/>
    <w:uiPriority w:val="99"/>
    <w:rsid w:val="00A10040"/>
    <w:rPr>
      <w:rFonts w:ascii="Calibri" w:eastAsia="Calibri" w:hAnsi="Calibri" w:cs="w_Lotus"/>
      <w:kern w:val="32"/>
      <w:szCs w:val="24"/>
    </w:rPr>
  </w:style>
  <w:style w:type="paragraph" w:styleId="NormalWeb">
    <w:name w:val="Normal (Web)"/>
    <w:basedOn w:val="Normal"/>
    <w:uiPriority w:val="99"/>
    <w:unhideWhenUsed/>
    <w:rsid w:val="00A10040"/>
    <w:pPr>
      <w:bidi w:val="0"/>
      <w:spacing w:before="100" w:beforeAutospacing="1" w:after="100" w:afterAutospacing="1" w:line="240" w:lineRule="auto"/>
    </w:pPr>
    <w:rPr>
      <w:rFonts w:ascii="Times New Roman" w:eastAsia="Times New Roman" w:hAnsi="Times New Roman" w:cs="B Lotus"/>
      <w:kern w:val="32"/>
      <w:sz w:val="24"/>
      <w:szCs w:val="26"/>
    </w:rPr>
  </w:style>
  <w:style w:type="paragraph" w:styleId="ListParagraph">
    <w:name w:val="List Paragraph"/>
    <w:basedOn w:val="Normal"/>
    <w:uiPriority w:val="34"/>
    <w:qFormat/>
    <w:rsid w:val="00A10040"/>
    <w:pPr>
      <w:ind w:left="720"/>
    </w:pPr>
    <w:rPr>
      <w:kern w:val="32"/>
    </w:rPr>
  </w:style>
  <w:style w:type="paragraph" w:styleId="TOC1">
    <w:name w:val="toc 1"/>
    <w:basedOn w:val="Normal"/>
    <w:next w:val="Normal"/>
    <w:autoRedefine/>
    <w:uiPriority w:val="39"/>
    <w:unhideWhenUsed/>
    <w:qFormat/>
    <w:rsid w:val="00A10040"/>
    <w:rPr>
      <w:kern w:val="32"/>
    </w:rPr>
  </w:style>
  <w:style w:type="paragraph" w:styleId="TOC2">
    <w:name w:val="toc 2"/>
    <w:basedOn w:val="Normal"/>
    <w:next w:val="Normal"/>
    <w:autoRedefine/>
    <w:uiPriority w:val="39"/>
    <w:unhideWhenUsed/>
    <w:qFormat/>
    <w:rsid w:val="00A10040"/>
    <w:pPr>
      <w:tabs>
        <w:tab w:val="left" w:pos="1100"/>
        <w:tab w:val="right" w:leader="dot" w:pos="9016"/>
      </w:tabs>
    </w:pPr>
    <w:rPr>
      <w:kern w:val="32"/>
    </w:rPr>
  </w:style>
  <w:style w:type="paragraph" w:styleId="TOC3">
    <w:name w:val="toc 3"/>
    <w:basedOn w:val="Normal"/>
    <w:next w:val="Normal"/>
    <w:autoRedefine/>
    <w:uiPriority w:val="39"/>
    <w:unhideWhenUsed/>
    <w:qFormat/>
    <w:rsid w:val="00A10040"/>
    <w:pPr>
      <w:ind w:left="440"/>
    </w:pPr>
    <w:rPr>
      <w:kern w:val="32"/>
    </w:rPr>
  </w:style>
  <w:style w:type="paragraph" w:styleId="TOC4">
    <w:name w:val="toc 4"/>
    <w:basedOn w:val="Normal"/>
    <w:next w:val="Normal"/>
    <w:autoRedefine/>
    <w:uiPriority w:val="39"/>
    <w:unhideWhenUsed/>
    <w:rsid w:val="00A10040"/>
    <w:pPr>
      <w:spacing w:after="100"/>
      <w:ind w:left="660"/>
    </w:pPr>
    <w:rPr>
      <w:rFonts w:eastAsia="Times New Roman"/>
      <w:kern w:val="32"/>
    </w:rPr>
  </w:style>
  <w:style w:type="paragraph" w:styleId="TOC5">
    <w:name w:val="toc 5"/>
    <w:basedOn w:val="Normal"/>
    <w:next w:val="Normal"/>
    <w:autoRedefine/>
    <w:uiPriority w:val="39"/>
    <w:unhideWhenUsed/>
    <w:rsid w:val="00A10040"/>
    <w:pPr>
      <w:spacing w:after="100"/>
      <w:ind w:left="880"/>
    </w:pPr>
    <w:rPr>
      <w:rFonts w:eastAsia="Times New Roman"/>
      <w:kern w:val="32"/>
    </w:rPr>
  </w:style>
  <w:style w:type="paragraph" w:styleId="TOC6">
    <w:name w:val="toc 6"/>
    <w:basedOn w:val="Normal"/>
    <w:next w:val="Normal"/>
    <w:autoRedefine/>
    <w:uiPriority w:val="39"/>
    <w:unhideWhenUsed/>
    <w:rsid w:val="00A10040"/>
    <w:pPr>
      <w:spacing w:after="100"/>
      <w:ind w:left="1100"/>
    </w:pPr>
    <w:rPr>
      <w:rFonts w:eastAsia="Times New Roman"/>
      <w:kern w:val="32"/>
    </w:rPr>
  </w:style>
  <w:style w:type="paragraph" w:styleId="TOC7">
    <w:name w:val="toc 7"/>
    <w:basedOn w:val="Normal"/>
    <w:next w:val="Normal"/>
    <w:autoRedefine/>
    <w:uiPriority w:val="39"/>
    <w:unhideWhenUsed/>
    <w:rsid w:val="00A10040"/>
    <w:pPr>
      <w:spacing w:after="100"/>
      <w:ind w:left="1320"/>
    </w:pPr>
    <w:rPr>
      <w:rFonts w:eastAsia="Times New Roman"/>
      <w:kern w:val="32"/>
    </w:rPr>
  </w:style>
  <w:style w:type="paragraph" w:styleId="TOC8">
    <w:name w:val="toc 8"/>
    <w:basedOn w:val="Normal"/>
    <w:next w:val="Normal"/>
    <w:autoRedefine/>
    <w:uiPriority w:val="39"/>
    <w:unhideWhenUsed/>
    <w:rsid w:val="00A10040"/>
    <w:pPr>
      <w:spacing w:after="100"/>
      <w:ind w:left="1540"/>
    </w:pPr>
    <w:rPr>
      <w:rFonts w:eastAsia="Times New Roman"/>
      <w:kern w:val="32"/>
    </w:rPr>
  </w:style>
  <w:style w:type="paragraph" w:styleId="TOC9">
    <w:name w:val="toc 9"/>
    <w:basedOn w:val="Normal"/>
    <w:next w:val="Normal"/>
    <w:autoRedefine/>
    <w:uiPriority w:val="39"/>
    <w:unhideWhenUsed/>
    <w:rsid w:val="00A10040"/>
    <w:pPr>
      <w:spacing w:after="100"/>
      <w:ind w:left="1760"/>
    </w:pPr>
    <w:rPr>
      <w:rFonts w:eastAsia="Times New Roman"/>
      <w:kern w:val="32"/>
    </w:rPr>
  </w:style>
  <w:style w:type="character" w:styleId="Hyperlink">
    <w:name w:val="Hyperlink"/>
    <w:uiPriority w:val="99"/>
    <w:unhideWhenUsed/>
    <w:rsid w:val="00A10040"/>
    <w:rPr>
      <w:color w:val="0000FF"/>
      <w:u w:val="single"/>
    </w:rPr>
  </w:style>
  <w:style w:type="paragraph" w:styleId="BalloonText">
    <w:name w:val="Balloon Text"/>
    <w:basedOn w:val="Normal"/>
    <w:link w:val="BalloonTextChar"/>
    <w:unhideWhenUsed/>
    <w:rsid w:val="00A10040"/>
    <w:pPr>
      <w:spacing w:after="0" w:line="240" w:lineRule="auto"/>
    </w:pPr>
    <w:rPr>
      <w:rFonts w:ascii="Tahoma" w:hAnsi="Tahoma" w:cs="Tahoma"/>
      <w:kern w:val="32"/>
      <w:sz w:val="16"/>
      <w:szCs w:val="16"/>
    </w:rPr>
  </w:style>
  <w:style w:type="character" w:customStyle="1" w:styleId="BalloonTextChar">
    <w:name w:val="Balloon Text Char"/>
    <w:basedOn w:val="DefaultParagraphFont"/>
    <w:link w:val="BalloonText"/>
    <w:rsid w:val="00A10040"/>
    <w:rPr>
      <w:rFonts w:ascii="Tahoma" w:eastAsia="Calibri" w:hAnsi="Tahoma" w:cs="Tahoma"/>
      <w:kern w:val="32"/>
      <w:sz w:val="16"/>
      <w:szCs w:val="16"/>
    </w:rPr>
  </w:style>
  <w:style w:type="paragraph" w:styleId="NoSpacing">
    <w:name w:val="No Spacing"/>
    <w:link w:val="NoSpacingChar"/>
    <w:uiPriority w:val="1"/>
    <w:qFormat/>
    <w:rsid w:val="00A10040"/>
    <w:pPr>
      <w:spacing w:after="0" w:line="240" w:lineRule="auto"/>
    </w:pPr>
    <w:rPr>
      <w:rFonts w:ascii="Calibri" w:eastAsia="Calibri" w:hAnsi="Calibri" w:cs="w_Lotus"/>
      <w:kern w:val="32"/>
    </w:rPr>
  </w:style>
  <w:style w:type="paragraph" w:styleId="Title">
    <w:name w:val="Title"/>
    <w:link w:val="TitleChar"/>
    <w:qFormat/>
    <w:rsid w:val="00A10040"/>
    <w:pPr>
      <w:spacing w:after="0" w:line="240" w:lineRule="auto"/>
      <w:jc w:val="right"/>
    </w:pPr>
    <w:rPr>
      <w:rFonts w:ascii="Haettenschweiler" w:eastAsia="Times New Roman" w:hAnsi="Haettenschweiler" w:cs="B Lotus"/>
      <w:caps/>
      <w:color w:val="FFFFFF"/>
      <w:kern w:val="28"/>
      <w:sz w:val="136"/>
      <w:szCs w:val="136"/>
    </w:rPr>
  </w:style>
  <w:style w:type="character" w:customStyle="1" w:styleId="TitleChar">
    <w:name w:val="Title Char"/>
    <w:basedOn w:val="DefaultParagraphFont"/>
    <w:link w:val="Title"/>
    <w:rsid w:val="00A10040"/>
    <w:rPr>
      <w:rFonts w:ascii="Haettenschweiler" w:eastAsia="Times New Roman" w:hAnsi="Haettenschweiler" w:cs="B Lotus"/>
      <w:caps/>
      <w:color w:val="FFFFFF"/>
      <w:kern w:val="28"/>
      <w:sz w:val="136"/>
      <w:szCs w:val="136"/>
    </w:rPr>
  </w:style>
  <w:style w:type="paragraph" w:styleId="Caption">
    <w:name w:val="caption"/>
    <w:basedOn w:val="Normal"/>
    <w:next w:val="Normal"/>
    <w:uiPriority w:val="35"/>
    <w:unhideWhenUsed/>
    <w:qFormat/>
    <w:rsid w:val="00A10040"/>
    <w:pPr>
      <w:spacing w:after="0" w:line="240" w:lineRule="auto"/>
    </w:pPr>
    <w:rPr>
      <w:b/>
      <w:bCs/>
      <w:kern w:val="32"/>
      <w:sz w:val="20"/>
      <w:szCs w:val="20"/>
    </w:rPr>
  </w:style>
  <w:style w:type="character" w:styleId="SubtleEmphasis">
    <w:name w:val="Subtle Emphasis"/>
    <w:uiPriority w:val="19"/>
    <w:qFormat/>
    <w:rsid w:val="00A10040"/>
    <w:rPr>
      <w:i/>
      <w:iCs/>
      <w:color w:val="808080"/>
    </w:rPr>
  </w:style>
  <w:style w:type="paragraph" w:styleId="TOCHeading">
    <w:name w:val="TOC Heading"/>
    <w:basedOn w:val="Heading1"/>
    <w:next w:val="Normal"/>
    <w:uiPriority w:val="39"/>
    <w:unhideWhenUsed/>
    <w:qFormat/>
    <w:rsid w:val="00A10040"/>
    <w:pPr>
      <w:keepLines/>
      <w:bidi w:val="0"/>
      <w:spacing w:before="480" w:after="0" w:line="276" w:lineRule="auto"/>
      <w:outlineLvl w:val="9"/>
    </w:pPr>
    <w:rPr>
      <w:rFonts w:ascii="Cambria" w:hAnsi="Cambria" w:cs="Times New Roman"/>
      <w:color w:val="365F91"/>
      <w:kern w:val="0"/>
      <w:sz w:val="28"/>
      <w:szCs w:val="28"/>
    </w:rPr>
  </w:style>
  <w:style w:type="paragraph" w:styleId="EndnoteText">
    <w:name w:val="endnote text"/>
    <w:basedOn w:val="Normal"/>
    <w:link w:val="EndnoteTextChar"/>
    <w:uiPriority w:val="99"/>
    <w:unhideWhenUsed/>
    <w:rsid w:val="00A10040"/>
    <w:rPr>
      <w:kern w:val="32"/>
      <w:sz w:val="20"/>
      <w:szCs w:val="20"/>
    </w:rPr>
  </w:style>
  <w:style w:type="character" w:customStyle="1" w:styleId="EndnoteTextChar">
    <w:name w:val="Endnote Text Char"/>
    <w:basedOn w:val="DefaultParagraphFont"/>
    <w:link w:val="EndnoteText"/>
    <w:uiPriority w:val="99"/>
    <w:rsid w:val="00A10040"/>
    <w:rPr>
      <w:rFonts w:ascii="Calibri" w:eastAsia="Calibri" w:hAnsi="Calibri" w:cs="w_Lotus"/>
      <w:kern w:val="32"/>
      <w:sz w:val="20"/>
      <w:szCs w:val="20"/>
    </w:rPr>
  </w:style>
  <w:style w:type="character" w:styleId="EndnoteReference">
    <w:name w:val="endnote reference"/>
    <w:uiPriority w:val="99"/>
    <w:unhideWhenUsed/>
    <w:rsid w:val="00A10040"/>
    <w:rPr>
      <w:vertAlign w:val="superscript"/>
    </w:rPr>
  </w:style>
  <w:style w:type="character" w:styleId="CommentReference">
    <w:name w:val="annotation reference"/>
    <w:uiPriority w:val="99"/>
    <w:unhideWhenUsed/>
    <w:rsid w:val="00A10040"/>
    <w:rPr>
      <w:sz w:val="16"/>
      <w:szCs w:val="16"/>
    </w:rPr>
  </w:style>
  <w:style w:type="paragraph" w:styleId="CommentText">
    <w:name w:val="annotation text"/>
    <w:basedOn w:val="Normal"/>
    <w:link w:val="CommentTextChar"/>
    <w:uiPriority w:val="99"/>
    <w:unhideWhenUsed/>
    <w:rsid w:val="00A10040"/>
    <w:rPr>
      <w:kern w:val="32"/>
      <w:sz w:val="20"/>
      <w:szCs w:val="20"/>
    </w:rPr>
  </w:style>
  <w:style w:type="character" w:customStyle="1" w:styleId="CommentTextChar">
    <w:name w:val="Comment Text Char"/>
    <w:basedOn w:val="DefaultParagraphFont"/>
    <w:link w:val="CommentText"/>
    <w:uiPriority w:val="99"/>
    <w:rsid w:val="00A10040"/>
    <w:rPr>
      <w:rFonts w:ascii="Calibri" w:eastAsia="Calibri" w:hAnsi="Calibri" w:cs="w_Lotus"/>
      <w:kern w:val="32"/>
      <w:sz w:val="20"/>
      <w:szCs w:val="20"/>
    </w:rPr>
  </w:style>
  <w:style w:type="paragraph" w:styleId="CommentSubject">
    <w:name w:val="annotation subject"/>
    <w:basedOn w:val="CommentText"/>
    <w:next w:val="CommentText"/>
    <w:link w:val="CommentSubjectChar"/>
    <w:uiPriority w:val="99"/>
    <w:unhideWhenUsed/>
    <w:rsid w:val="00A10040"/>
    <w:rPr>
      <w:b/>
      <w:bCs/>
    </w:rPr>
  </w:style>
  <w:style w:type="character" w:customStyle="1" w:styleId="CommentSubjectChar">
    <w:name w:val="Comment Subject Char"/>
    <w:basedOn w:val="CommentTextChar"/>
    <w:link w:val="CommentSubject"/>
    <w:uiPriority w:val="99"/>
    <w:rsid w:val="00A10040"/>
    <w:rPr>
      <w:rFonts w:ascii="Calibri" w:eastAsia="Calibri" w:hAnsi="Calibri" w:cs="w_Lotus"/>
      <w:b/>
      <w:bCs/>
      <w:kern w:val="32"/>
      <w:sz w:val="20"/>
      <w:szCs w:val="20"/>
    </w:rPr>
  </w:style>
  <w:style w:type="character" w:styleId="Strong">
    <w:name w:val="Strong"/>
    <w:qFormat/>
    <w:rsid w:val="00A10040"/>
    <w:rPr>
      <w:b/>
      <w:bCs/>
    </w:rPr>
  </w:style>
  <w:style w:type="paragraph" w:styleId="PlainText">
    <w:name w:val="Plain Text"/>
    <w:basedOn w:val="Normal"/>
    <w:link w:val="PlainTextChar"/>
    <w:unhideWhenUsed/>
    <w:rsid w:val="00A10040"/>
    <w:pPr>
      <w:bidi w:val="0"/>
      <w:spacing w:after="0" w:line="240" w:lineRule="auto"/>
    </w:pPr>
    <w:rPr>
      <w:rFonts w:ascii="Consolas" w:hAnsi="Consolas" w:cs="Consolas"/>
      <w:kern w:val="32"/>
      <w:sz w:val="21"/>
      <w:szCs w:val="21"/>
    </w:rPr>
  </w:style>
  <w:style w:type="character" w:customStyle="1" w:styleId="PlainTextChar">
    <w:name w:val="Plain Text Char"/>
    <w:basedOn w:val="DefaultParagraphFont"/>
    <w:link w:val="PlainText"/>
    <w:rsid w:val="00A10040"/>
    <w:rPr>
      <w:rFonts w:ascii="Consolas" w:eastAsia="Calibri" w:hAnsi="Consolas" w:cs="Consolas"/>
      <w:kern w:val="32"/>
      <w:sz w:val="21"/>
      <w:szCs w:val="21"/>
    </w:rPr>
  </w:style>
  <w:style w:type="paragraph" w:styleId="Revision">
    <w:name w:val="Revision"/>
    <w:hidden/>
    <w:uiPriority w:val="99"/>
    <w:semiHidden/>
    <w:rsid w:val="00A10040"/>
    <w:pPr>
      <w:spacing w:after="0" w:line="240" w:lineRule="auto"/>
    </w:pPr>
    <w:rPr>
      <w:rFonts w:ascii="Times New Roman" w:eastAsia="Times New Roman" w:hAnsi="Times New Roman" w:cs="B Lotus"/>
      <w:kern w:val="32"/>
      <w:sz w:val="24"/>
      <w:szCs w:val="24"/>
    </w:rPr>
  </w:style>
  <w:style w:type="paragraph" w:customStyle="1" w:styleId="p2">
    <w:name w:val="p2"/>
    <w:basedOn w:val="Normal"/>
    <w:rsid w:val="00A10040"/>
    <w:pPr>
      <w:bidi w:val="0"/>
      <w:spacing w:before="150" w:after="150" w:line="300" w:lineRule="atLeast"/>
      <w:jc w:val="right"/>
    </w:pPr>
    <w:rPr>
      <w:rFonts w:ascii="Tahoma" w:eastAsia="Times New Roman" w:hAnsi="Tahoma" w:cs="Tahoma"/>
      <w:b/>
      <w:bCs/>
      <w:color w:val="990000"/>
      <w:kern w:val="32"/>
      <w:sz w:val="17"/>
      <w:szCs w:val="17"/>
    </w:rPr>
  </w:style>
  <w:style w:type="paragraph" w:customStyle="1" w:styleId="p">
    <w:name w:val="p"/>
    <w:basedOn w:val="Normal"/>
    <w:rsid w:val="00A10040"/>
    <w:pPr>
      <w:bidi w:val="0"/>
      <w:spacing w:before="150" w:after="150" w:line="300" w:lineRule="atLeast"/>
      <w:jc w:val="right"/>
    </w:pPr>
    <w:rPr>
      <w:rFonts w:ascii="Tahoma" w:eastAsia="Times New Roman" w:hAnsi="Tahoma" w:cs="Tahoma"/>
      <w:color w:val="990000"/>
      <w:kern w:val="32"/>
      <w:sz w:val="18"/>
      <w:szCs w:val="18"/>
    </w:rPr>
  </w:style>
  <w:style w:type="paragraph" w:customStyle="1" w:styleId="p1">
    <w:name w:val="p1"/>
    <w:basedOn w:val="Normal"/>
    <w:rsid w:val="00A10040"/>
    <w:pPr>
      <w:bidi w:val="0"/>
      <w:spacing w:before="150" w:after="105" w:line="240" w:lineRule="auto"/>
      <w:jc w:val="right"/>
    </w:pPr>
    <w:rPr>
      <w:rFonts w:ascii="Tahoma" w:eastAsia="Times New Roman" w:hAnsi="Tahoma" w:cs="Tahoma"/>
      <w:b/>
      <w:bCs/>
      <w:color w:val="003366"/>
      <w:kern w:val="32"/>
      <w:sz w:val="17"/>
      <w:szCs w:val="17"/>
    </w:rPr>
  </w:style>
  <w:style w:type="character" w:customStyle="1" w:styleId="pzam1">
    <w:name w:val="p_zam1"/>
    <w:rsid w:val="00A10040"/>
    <w:rPr>
      <w:rFonts w:ascii="Tahoma" w:hAnsi="Tahoma" w:cs="Tahoma" w:hint="default"/>
      <w:sz w:val="15"/>
      <w:szCs w:val="15"/>
      <w:rtl/>
    </w:rPr>
  </w:style>
  <w:style w:type="paragraph" w:customStyle="1" w:styleId="bb">
    <w:name w:val="bb"/>
    <w:basedOn w:val="Normal"/>
    <w:rsid w:val="00A10040"/>
    <w:pPr>
      <w:bidi w:val="0"/>
      <w:spacing w:before="150" w:after="105" w:line="240" w:lineRule="auto"/>
      <w:jc w:val="right"/>
    </w:pPr>
    <w:rPr>
      <w:rFonts w:ascii="Tahoma" w:eastAsia="Times New Roman" w:hAnsi="Tahoma" w:cs="Tahoma"/>
      <w:b/>
      <w:bCs/>
      <w:color w:val="0000FF"/>
      <w:kern w:val="32"/>
      <w:sz w:val="18"/>
      <w:szCs w:val="18"/>
    </w:rPr>
  </w:style>
  <w:style w:type="paragraph" w:customStyle="1" w:styleId="peytitr">
    <w:name w:val="pey_titr"/>
    <w:basedOn w:val="Normal"/>
    <w:rsid w:val="00A10040"/>
    <w:pPr>
      <w:bidi w:val="0"/>
      <w:spacing w:before="150" w:after="75" w:line="120" w:lineRule="atLeast"/>
      <w:jc w:val="right"/>
    </w:pPr>
    <w:rPr>
      <w:rFonts w:ascii="Tahoma" w:eastAsia="Times New Roman" w:hAnsi="Tahoma" w:cs="Tahoma"/>
      <w:b/>
      <w:bCs/>
      <w:color w:val="333333"/>
      <w:kern w:val="32"/>
      <w:sz w:val="18"/>
      <w:szCs w:val="18"/>
    </w:rPr>
  </w:style>
  <w:style w:type="paragraph" w:customStyle="1" w:styleId="peybody">
    <w:name w:val="pey_body"/>
    <w:basedOn w:val="Normal"/>
    <w:rsid w:val="00A10040"/>
    <w:pPr>
      <w:bidi w:val="0"/>
      <w:spacing w:before="150" w:after="150" w:line="225" w:lineRule="atLeast"/>
      <w:jc w:val="right"/>
    </w:pPr>
    <w:rPr>
      <w:rFonts w:ascii="Tahoma" w:eastAsia="Times New Roman" w:hAnsi="Tahoma" w:cs="Tahoma"/>
      <w:color w:val="000000"/>
      <w:kern w:val="32"/>
      <w:sz w:val="15"/>
      <w:szCs w:val="15"/>
    </w:rPr>
  </w:style>
  <w:style w:type="character" w:styleId="IntenseReference">
    <w:name w:val="Intense Reference"/>
    <w:uiPriority w:val="32"/>
    <w:qFormat/>
    <w:rsid w:val="00A10040"/>
    <w:rPr>
      <w:rFonts w:cs="B Lotus"/>
      <w:b/>
      <w:smallCaps/>
      <w:color w:val="000000"/>
      <w:spacing w:val="5"/>
      <w:szCs w:val="22"/>
      <w:u w:val="none"/>
    </w:rPr>
  </w:style>
  <w:style w:type="character" w:customStyle="1" w:styleId="NoSpacingChar">
    <w:name w:val="No Spacing Char"/>
    <w:link w:val="NoSpacing"/>
    <w:uiPriority w:val="1"/>
    <w:rsid w:val="00A10040"/>
    <w:rPr>
      <w:rFonts w:ascii="Calibri" w:eastAsia="Calibri" w:hAnsi="Calibri" w:cs="w_Lotus"/>
      <w:kern w:val="32"/>
    </w:rPr>
  </w:style>
  <w:style w:type="paragraph" w:styleId="Index1">
    <w:name w:val="index 1"/>
    <w:basedOn w:val="Normal"/>
    <w:next w:val="Normal"/>
    <w:autoRedefine/>
    <w:uiPriority w:val="99"/>
    <w:unhideWhenUsed/>
    <w:rsid w:val="00A10040"/>
    <w:pPr>
      <w:bidi w:val="0"/>
      <w:ind w:left="220" w:hanging="220"/>
      <w:jc w:val="both"/>
    </w:pPr>
  </w:style>
  <w:style w:type="paragraph" w:customStyle="1" w:styleId="Style1">
    <w:name w:val="Style1"/>
    <w:basedOn w:val="Normal"/>
    <w:rsid w:val="00A10040"/>
    <w:pPr>
      <w:bidi w:val="0"/>
      <w:spacing w:after="0" w:line="240" w:lineRule="auto"/>
      <w:jc w:val="both"/>
    </w:pPr>
    <w:rPr>
      <w:rFonts w:ascii="Times New Roman" w:eastAsia="Times New Roman" w:hAnsi="Times New Roman" w:cs="Simplified Arabic"/>
      <w:bCs/>
      <w:sz w:val="20"/>
      <w:szCs w:val="26"/>
    </w:rPr>
  </w:style>
  <w:style w:type="paragraph" w:customStyle="1" w:styleId="Style2">
    <w:name w:val="Style2"/>
    <w:basedOn w:val="Normal"/>
    <w:rsid w:val="00A10040"/>
    <w:pPr>
      <w:bidi w:val="0"/>
      <w:spacing w:after="0" w:line="240" w:lineRule="auto"/>
      <w:jc w:val="both"/>
    </w:pPr>
    <w:rPr>
      <w:rFonts w:ascii="Times New Roman" w:eastAsia="Times New Roman" w:hAnsi="Times New Roman" w:cs="Arabic Transparent"/>
      <w:sz w:val="20"/>
    </w:rPr>
  </w:style>
  <w:style w:type="table" w:customStyle="1" w:styleId="Calendar2">
    <w:name w:val="Calendar 2"/>
    <w:basedOn w:val="TableNormal"/>
    <w:uiPriority w:val="99"/>
    <w:qFormat/>
    <w:rsid w:val="00A10040"/>
    <w:pPr>
      <w:spacing w:after="0" w:line="240" w:lineRule="auto"/>
      <w:jc w:val="center"/>
    </w:pPr>
    <w:rPr>
      <w:rFonts w:ascii="Calibri" w:eastAsia="Times New Roman" w:hAnsi="Calibri" w:cs="w_Lotus"/>
      <w:sz w:val="28"/>
      <w:szCs w:val="28"/>
      <w:lang w:bidi="en-US"/>
    </w:rPr>
    <w:tblPr>
      <w:tblBorders>
        <w:insideV w:val="single" w:sz="4" w:space="0" w:color="95B3D7"/>
      </w:tblBorders>
    </w:tblPr>
    <w:tblStylePr w:type="firstRow">
      <w:rPr>
        <w:rFonts w:ascii="Cambria" w:eastAsia="Times New Roman" w:hAnsi="Cambria" w:cs="Times New Roman"/>
        <w:caps/>
        <w:color w:val="4F81BD"/>
        <w:spacing w:val="20"/>
        <w:sz w:val="32"/>
        <w:szCs w:val="32"/>
      </w:rPr>
      <w:tblPr/>
      <w:tcPr>
        <w:tcBorders>
          <w:top w:val="nil"/>
          <w:left w:val="nil"/>
          <w:bottom w:val="nil"/>
          <w:right w:val="nil"/>
          <w:insideH w:val="nil"/>
          <w:insideV w:val="nil"/>
          <w:tl2br w:val="nil"/>
          <w:tr2bl w:val="nil"/>
        </w:tcBorders>
      </w:tcPr>
    </w:tblStylePr>
  </w:style>
  <w:style w:type="table" w:customStyle="1" w:styleId="MediumGrid11">
    <w:name w:val="Medium Grid 11"/>
    <w:basedOn w:val="TableNormal"/>
    <w:uiPriority w:val="67"/>
    <w:rsid w:val="00A10040"/>
    <w:pPr>
      <w:spacing w:after="0" w:line="240" w:lineRule="auto"/>
    </w:pPr>
    <w:rPr>
      <w:rFonts w:ascii="Calibri" w:eastAsia="Calibri" w:hAnsi="Calibri" w:cs="w_Lotus"/>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TableWeb3">
    <w:name w:val="Table Web 3"/>
    <w:basedOn w:val="TableNormal"/>
    <w:rsid w:val="00A10040"/>
    <w:pPr>
      <w:bidi/>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Columns5">
    <w:name w:val="Table Columns 5"/>
    <w:basedOn w:val="TableNormal"/>
    <w:rsid w:val="00A10040"/>
    <w:pPr>
      <w:bidi/>
      <w:spacing w:after="0" w:line="240" w:lineRule="auto"/>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MediumGrid1-Accent3">
    <w:name w:val="Medium Grid 1 Accent 3"/>
    <w:basedOn w:val="TableNormal"/>
    <w:uiPriority w:val="67"/>
    <w:rsid w:val="00A1004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List2-Accent1">
    <w:name w:val="Medium List 2 Accent 1"/>
    <w:basedOn w:val="TableNormal"/>
    <w:uiPriority w:val="66"/>
    <w:rsid w:val="00A1004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A1004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TableClassic1">
    <w:name w:val="Table Classic 1"/>
    <w:basedOn w:val="TableNormal"/>
    <w:rsid w:val="00A10040"/>
    <w:pPr>
      <w:bidi/>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A10040"/>
    <w:pPr>
      <w:bidi/>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Web2">
    <w:name w:val="Table Web 2"/>
    <w:basedOn w:val="TableNormal"/>
    <w:rsid w:val="00A10040"/>
    <w:pPr>
      <w:bidi/>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3Deffects1">
    <w:name w:val="Table 3D effects 1"/>
    <w:basedOn w:val="TableNormal"/>
    <w:rsid w:val="00A10040"/>
    <w:pPr>
      <w:bidi/>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Colorful2">
    <w:name w:val="Table Colorful 2"/>
    <w:basedOn w:val="TableNormal"/>
    <w:rsid w:val="00A10040"/>
    <w:pPr>
      <w:bidi/>
      <w:spacing w:after="0" w:line="240" w:lineRule="auto"/>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Web1">
    <w:name w:val="Table Web 1"/>
    <w:basedOn w:val="TableNormal"/>
    <w:rsid w:val="00A10040"/>
    <w:pPr>
      <w:bidi/>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MediumGrid1-Accent5">
    <w:name w:val="Medium Grid 1 Accent 5"/>
    <w:basedOn w:val="TableNormal"/>
    <w:uiPriority w:val="67"/>
    <w:rsid w:val="00A1004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customStyle="1" w:styleId="Style3">
    <w:name w:val="Style3"/>
    <w:basedOn w:val="Normal"/>
    <w:link w:val="Style3Char"/>
    <w:qFormat/>
    <w:rsid w:val="00A10040"/>
    <w:pPr>
      <w:bidi w:val="0"/>
      <w:spacing w:before="240" w:after="0" w:line="240" w:lineRule="auto"/>
      <w:jc w:val="both"/>
      <w:outlineLvl w:val="0"/>
    </w:pPr>
    <w:rPr>
      <w:rFonts w:ascii="Times New Roman" w:eastAsia="Times New Roman" w:hAnsi="Times New Roman" w:cs="Times New Roman"/>
      <w:b/>
      <w:bCs/>
      <w:i/>
      <w:iCs/>
      <w:sz w:val="24"/>
      <w:lang w:val="x-none" w:eastAsia="x-none"/>
    </w:rPr>
  </w:style>
  <w:style w:type="character" w:customStyle="1" w:styleId="Style3Char">
    <w:name w:val="Style3 Char"/>
    <w:link w:val="Style3"/>
    <w:rsid w:val="00A10040"/>
    <w:rPr>
      <w:rFonts w:ascii="Times New Roman" w:eastAsia="Times New Roman" w:hAnsi="Times New Roman" w:cs="Times New Roman"/>
      <w:b/>
      <w:bCs/>
      <w:i/>
      <w:iCs/>
      <w:sz w:val="24"/>
      <w:szCs w:val="24"/>
      <w:lang w:val="x-none" w:eastAsia="x-none"/>
    </w:rPr>
  </w:style>
  <w:style w:type="table" w:styleId="LightGrid-Accent3">
    <w:name w:val="Light Grid Accent 3"/>
    <w:basedOn w:val="TableNormal"/>
    <w:uiPriority w:val="62"/>
    <w:rsid w:val="00A10040"/>
    <w:pPr>
      <w:spacing w:after="0" w:line="240" w:lineRule="auto"/>
    </w:pPr>
    <w:rPr>
      <w:rFonts w:ascii="Calibri" w:eastAsia="Calibri" w:hAnsi="Calibri" w:cs="w_Lotus"/>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NoList1">
    <w:name w:val="No List1"/>
    <w:next w:val="NoList"/>
    <w:uiPriority w:val="99"/>
    <w:semiHidden/>
    <w:unhideWhenUsed/>
    <w:rsid w:val="00A10040"/>
  </w:style>
  <w:style w:type="paragraph" w:customStyle="1" w:styleId="a0">
    <w:name w:val="ترجمه"/>
    <w:basedOn w:val="Normal"/>
    <w:link w:val="Char0"/>
    <w:rsid w:val="00A10040"/>
    <w:pPr>
      <w:widowControl w:val="0"/>
      <w:bidi w:val="0"/>
      <w:spacing w:after="40" w:line="240" w:lineRule="auto"/>
      <w:ind w:left="567" w:right="567"/>
      <w:jc w:val="lowKashida"/>
    </w:pPr>
    <w:rPr>
      <w:rFonts w:ascii="Times New Roman" w:eastAsia="Times New Roman" w:hAnsi="Times New Roman" w:cs="B Baran"/>
      <w:b/>
      <w:color w:val="000000"/>
      <w:sz w:val="26"/>
      <w:lang w:val="x-none" w:eastAsia="x-none"/>
    </w:rPr>
  </w:style>
  <w:style w:type="character" w:customStyle="1" w:styleId="Char0">
    <w:name w:val="ترجمه Char"/>
    <w:link w:val="a0"/>
    <w:rsid w:val="00A10040"/>
    <w:rPr>
      <w:rFonts w:ascii="Times New Roman" w:eastAsia="Times New Roman" w:hAnsi="Times New Roman" w:cs="B Baran"/>
      <w:b/>
      <w:color w:val="000000"/>
      <w:sz w:val="26"/>
      <w:szCs w:val="24"/>
      <w:lang w:val="x-none" w:eastAsia="x-none"/>
    </w:rPr>
  </w:style>
  <w:style w:type="paragraph" w:styleId="ListBullet">
    <w:name w:val="List Bullet"/>
    <w:basedOn w:val="Normal"/>
    <w:uiPriority w:val="99"/>
    <w:unhideWhenUsed/>
    <w:rsid w:val="00A10040"/>
    <w:pPr>
      <w:numPr>
        <w:numId w:val="1"/>
      </w:numPr>
      <w:bidi w:val="0"/>
      <w:contextualSpacing/>
      <w:jc w:val="both"/>
    </w:pPr>
  </w:style>
  <w:style w:type="table" w:styleId="TableElegant">
    <w:name w:val="Table Elegant"/>
    <w:basedOn w:val="TableNormal"/>
    <w:rsid w:val="00A10040"/>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Emphasis">
    <w:name w:val="Emphasis"/>
    <w:uiPriority w:val="20"/>
    <w:qFormat/>
    <w:rsid w:val="00A10040"/>
    <w:rPr>
      <w:i/>
      <w:iCs/>
    </w:rPr>
  </w:style>
  <w:style w:type="table" w:customStyle="1" w:styleId="MediumList1-Accent11">
    <w:name w:val="Medium List 1 - Accent 11"/>
    <w:basedOn w:val="TableNormal"/>
    <w:uiPriority w:val="65"/>
    <w:rsid w:val="00A10040"/>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character" w:customStyle="1" w:styleId="olivedate1">
    <w:name w:val="olivedate1"/>
    <w:rsid w:val="00A10040"/>
    <w:rPr>
      <w:rFonts w:ascii="Arial" w:hAnsi="Arial" w:cs="Arial" w:hint="default"/>
      <w:color w:val="988D31"/>
      <w:sz w:val="23"/>
      <w:szCs w:val="23"/>
      <w:rtl/>
    </w:rPr>
  </w:style>
  <w:style w:type="character" w:styleId="FollowedHyperlink">
    <w:name w:val="FollowedHyperlink"/>
    <w:rsid w:val="00A10040"/>
    <w:rPr>
      <w:color w:val="800080"/>
      <w:u w:val="single"/>
    </w:rPr>
  </w:style>
  <w:style w:type="paragraph" w:styleId="DocumentMap">
    <w:name w:val="Document Map"/>
    <w:basedOn w:val="Normal"/>
    <w:link w:val="DocumentMapChar"/>
    <w:rsid w:val="00A10040"/>
    <w:pPr>
      <w:shd w:val="clear" w:color="auto" w:fill="000080"/>
      <w:bidi w:val="0"/>
      <w:spacing w:after="0" w:line="240" w:lineRule="auto"/>
      <w:jc w:val="both"/>
    </w:pPr>
    <w:rPr>
      <w:rFonts w:ascii="Tahoma" w:eastAsia="Times New Roman" w:hAnsi="Tahoma" w:cs="Tahoma"/>
      <w:sz w:val="20"/>
      <w:szCs w:val="20"/>
      <w:lang w:val="x-none" w:eastAsia="x-none"/>
    </w:rPr>
  </w:style>
  <w:style w:type="character" w:customStyle="1" w:styleId="DocumentMapChar">
    <w:name w:val="Document Map Char"/>
    <w:basedOn w:val="DefaultParagraphFont"/>
    <w:link w:val="DocumentMap"/>
    <w:rsid w:val="00A10040"/>
    <w:rPr>
      <w:rFonts w:ascii="Tahoma" w:eastAsia="Times New Roman" w:hAnsi="Tahoma" w:cs="Tahoma"/>
      <w:sz w:val="20"/>
      <w:szCs w:val="20"/>
      <w:shd w:val="clear" w:color="auto" w:fill="00008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95750">
      <w:bodyDiv w:val="1"/>
      <w:marLeft w:val="0"/>
      <w:marRight w:val="0"/>
      <w:marTop w:val="0"/>
      <w:marBottom w:val="0"/>
      <w:divBdr>
        <w:top w:val="none" w:sz="0" w:space="0" w:color="auto"/>
        <w:left w:val="none" w:sz="0" w:space="0" w:color="auto"/>
        <w:bottom w:val="none" w:sz="0" w:space="0" w:color="auto"/>
        <w:right w:val="none" w:sz="0" w:space="0" w:color="auto"/>
      </w:divBdr>
    </w:div>
    <w:div w:id="143402050">
      <w:bodyDiv w:val="1"/>
      <w:marLeft w:val="0"/>
      <w:marRight w:val="0"/>
      <w:marTop w:val="0"/>
      <w:marBottom w:val="0"/>
      <w:divBdr>
        <w:top w:val="none" w:sz="0" w:space="0" w:color="auto"/>
        <w:left w:val="none" w:sz="0" w:space="0" w:color="auto"/>
        <w:bottom w:val="none" w:sz="0" w:space="0" w:color="auto"/>
        <w:right w:val="none" w:sz="0" w:space="0" w:color="auto"/>
      </w:divBdr>
    </w:div>
    <w:div w:id="161967911">
      <w:bodyDiv w:val="1"/>
      <w:marLeft w:val="0"/>
      <w:marRight w:val="0"/>
      <w:marTop w:val="0"/>
      <w:marBottom w:val="0"/>
      <w:divBdr>
        <w:top w:val="none" w:sz="0" w:space="0" w:color="auto"/>
        <w:left w:val="none" w:sz="0" w:space="0" w:color="auto"/>
        <w:bottom w:val="none" w:sz="0" w:space="0" w:color="auto"/>
        <w:right w:val="none" w:sz="0" w:space="0" w:color="auto"/>
      </w:divBdr>
    </w:div>
    <w:div w:id="172846580">
      <w:bodyDiv w:val="1"/>
      <w:marLeft w:val="0"/>
      <w:marRight w:val="0"/>
      <w:marTop w:val="0"/>
      <w:marBottom w:val="0"/>
      <w:divBdr>
        <w:top w:val="none" w:sz="0" w:space="0" w:color="auto"/>
        <w:left w:val="none" w:sz="0" w:space="0" w:color="auto"/>
        <w:bottom w:val="none" w:sz="0" w:space="0" w:color="auto"/>
        <w:right w:val="none" w:sz="0" w:space="0" w:color="auto"/>
      </w:divBdr>
    </w:div>
    <w:div w:id="172885216">
      <w:bodyDiv w:val="1"/>
      <w:marLeft w:val="0"/>
      <w:marRight w:val="0"/>
      <w:marTop w:val="0"/>
      <w:marBottom w:val="0"/>
      <w:divBdr>
        <w:top w:val="none" w:sz="0" w:space="0" w:color="auto"/>
        <w:left w:val="none" w:sz="0" w:space="0" w:color="auto"/>
        <w:bottom w:val="none" w:sz="0" w:space="0" w:color="auto"/>
        <w:right w:val="none" w:sz="0" w:space="0" w:color="auto"/>
      </w:divBdr>
    </w:div>
    <w:div w:id="242684567">
      <w:bodyDiv w:val="1"/>
      <w:marLeft w:val="0"/>
      <w:marRight w:val="0"/>
      <w:marTop w:val="0"/>
      <w:marBottom w:val="0"/>
      <w:divBdr>
        <w:top w:val="none" w:sz="0" w:space="0" w:color="auto"/>
        <w:left w:val="none" w:sz="0" w:space="0" w:color="auto"/>
        <w:bottom w:val="none" w:sz="0" w:space="0" w:color="auto"/>
        <w:right w:val="none" w:sz="0" w:space="0" w:color="auto"/>
      </w:divBdr>
    </w:div>
    <w:div w:id="266623733">
      <w:bodyDiv w:val="1"/>
      <w:marLeft w:val="0"/>
      <w:marRight w:val="0"/>
      <w:marTop w:val="0"/>
      <w:marBottom w:val="0"/>
      <w:divBdr>
        <w:top w:val="none" w:sz="0" w:space="0" w:color="auto"/>
        <w:left w:val="none" w:sz="0" w:space="0" w:color="auto"/>
        <w:bottom w:val="none" w:sz="0" w:space="0" w:color="auto"/>
        <w:right w:val="none" w:sz="0" w:space="0" w:color="auto"/>
      </w:divBdr>
    </w:div>
    <w:div w:id="272247899">
      <w:bodyDiv w:val="1"/>
      <w:marLeft w:val="0"/>
      <w:marRight w:val="0"/>
      <w:marTop w:val="0"/>
      <w:marBottom w:val="0"/>
      <w:divBdr>
        <w:top w:val="none" w:sz="0" w:space="0" w:color="auto"/>
        <w:left w:val="none" w:sz="0" w:space="0" w:color="auto"/>
        <w:bottom w:val="none" w:sz="0" w:space="0" w:color="auto"/>
        <w:right w:val="none" w:sz="0" w:space="0" w:color="auto"/>
      </w:divBdr>
    </w:div>
    <w:div w:id="284626467">
      <w:bodyDiv w:val="1"/>
      <w:marLeft w:val="0"/>
      <w:marRight w:val="0"/>
      <w:marTop w:val="0"/>
      <w:marBottom w:val="0"/>
      <w:divBdr>
        <w:top w:val="none" w:sz="0" w:space="0" w:color="auto"/>
        <w:left w:val="none" w:sz="0" w:space="0" w:color="auto"/>
        <w:bottom w:val="none" w:sz="0" w:space="0" w:color="auto"/>
        <w:right w:val="none" w:sz="0" w:space="0" w:color="auto"/>
      </w:divBdr>
    </w:div>
    <w:div w:id="285428720">
      <w:bodyDiv w:val="1"/>
      <w:marLeft w:val="0"/>
      <w:marRight w:val="0"/>
      <w:marTop w:val="0"/>
      <w:marBottom w:val="0"/>
      <w:divBdr>
        <w:top w:val="none" w:sz="0" w:space="0" w:color="auto"/>
        <w:left w:val="none" w:sz="0" w:space="0" w:color="auto"/>
        <w:bottom w:val="none" w:sz="0" w:space="0" w:color="auto"/>
        <w:right w:val="none" w:sz="0" w:space="0" w:color="auto"/>
      </w:divBdr>
    </w:div>
    <w:div w:id="311452297">
      <w:bodyDiv w:val="1"/>
      <w:marLeft w:val="0"/>
      <w:marRight w:val="0"/>
      <w:marTop w:val="0"/>
      <w:marBottom w:val="0"/>
      <w:divBdr>
        <w:top w:val="none" w:sz="0" w:space="0" w:color="auto"/>
        <w:left w:val="none" w:sz="0" w:space="0" w:color="auto"/>
        <w:bottom w:val="none" w:sz="0" w:space="0" w:color="auto"/>
        <w:right w:val="none" w:sz="0" w:space="0" w:color="auto"/>
      </w:divBdr>
    </w:div>
    <w:div w:id="319775553">
      <w:bodyDiv w:val="1"/>
      <w:marLeft w:val="0"/>
      <w:marRight w:val="0"/>
      <w:marTop w:val="0"/>
      <w:marBottom w:val="0"/>
      <w:divBdr>
        <w:top w:val="none" w:sz="0" w:space="0" w:color="auto"/>
        <w:left w:val="none" w:sz="0" w:space="0" w:color="auto"/>
        <w:bottom w:val="none" w:sz="0" w:space="0" w:color="auto"/>
        <w:right w:val="none" w:sz="0" w:space="0" w:color="auto"/>
      </w:divBdr>
    </w:div>
    <w:div w:id="322858309">
      <w:bodyDiv w:val="1"/>
      <w:marLeft w:val="0"/>
      <w:marRight w:val="0"/>
      <w:marTop w:val="0"/>
      <w:marBottom w:val="0"/>
      <w:divBdr>
        <w:top w:val="none" w:sz="0" w:space="0" w:color="auto"/>
        <w:left w:val="none" w:sz="0" w:space="0" w:color="auto"/>
        <w:bottom w:val="none" w:sz="0" w:space="0" w:color="auto"/>
        <w:right w:val="none" w:sz="0" w:space="0" w:color="auto"/>
      </w:divBdr>
    </w:div>
    <w:div w:id="329138435">
      <w:bodyDiv w:val="1"/>
      <w:marLeft w:val="0"/>
      <w:marRight w:val="0"/>
      <w:marTop w:val="0"/>
      <w:marBottom w:val="0"/>
      <w:divBdr>
        <w:top w:val="none" w:sz="0" w:space="0" w:color="auto"/>
        <w:left w:val="none" w:sz="0" w:space="0" w:color="auto"/>
        <w:bottom w:val="none" w:sz="0" w:space="0" w:color="auto"/>
        <w:right w:val="none" w:sz="0" w:space="0" w:color="auto"/>
      </w:divBdr>
    </w:div>
    <w:div w:id="447697867">
      <w:bodyDiv w:val="1"/>
      <w:marLeft w:val="0"/>
      <w:marRight w:val="0"/>
      <w:marTop w:val="0"/>
      <w:marBottom w:val="0"/>
      <w:divBdr>
        <w:top w:val="none" w:sz="0" w:space="0" w:color="auto"/>
        <w:left w:val="none" w:sz="0" w:space="0" w:color="auto"/>
        <w:bottom w:val="none" w:sz="0" w:space="0" w:color="auto"/>
        <w:right w:val="none" w:sz="0" w:space="0" w:color="auto"/>
      </w:divBdr>
    </w:div>
    <w:div w:id="449708312">
      <w:bodyDiv w:val="1"/>
      <w:marLeft w:val="0"/>
      <w:marRight w:val="0"/>
      <w:marTop w:val="0"/>
      <w:marBottom w:val="0"/>
      <w:divBdr>
        <w:top w:val="none" w:sz="0" w:space="0" w:color="auto"/>
        <w:left w:val="none" w:sz="0" w:space="0" w:color="auto"/>
        <w:bottom w:val="none" w:sz="0" w:space="0" w:color="auto"/>
        <w:right w:val="none" w:sz="0" w:space="0" w:color="auto"/>
      </w:divBdr>
    </w:div>
    <w:div w:id="460729456">
      <w:bodyDiv w:val="1"/>
      <w:marLeft w:val="0"/>
      <w:marRight w:val="0"/>
      <w:marTop w:val="0"/>
      <w:marBottom w:val="0"/>
      <w:divBdr>
        <w:top w:val="none" w:sz="0" w:space="0" w:color="auto"/>
        <w:left w:val="none" w:sz="0" w:space="0" w:color="auto"/>
        <w:bottom w:val="none" w:sz="0" w:space="0" w:color="auto"/>
        <w:right w:val="none" w:sz="0" w:space="0" w:color="auto"/>
      </w:divBdr>
    </w:div>
    <w:div w:id="541207142">
      <w:bodyDiv w:val="1"/>
      <w:marLeft w:val="0"/>
      <w:marRight w:val="0"/>
      <w:marTop w:val="0"/>
      <w:marBottom w:val="0"/>
      <w:divBdr>
        <w:top w:val="none" w:sz="0" w:space="0" w:color="auto"/>
        <w:left w:val="none" w:sz="0" w:space="0" w:color="auto"/>
        <w:bottom w:val="none" w:sz="0" w:space="0" w:color="auto"/>
        <w:right w:val="none" w:sz="0" w:space="0" w:color="auto"/>
      </w:divBdr>
    </w:div>
    <w:div w:id="553346526">
      <w:bodyDiv w:val="1"/>
      <w:marLeft w:val="0"/>
      <w:marRight w:val="0"/>
      <w:marTop w:val="0"/>
      <w:marBottom w:val="0"/>
      <w:divBdr>
        <w:top w:val="none" w:sz="0" w:space="0" w:color="auto"/>
        <w:left w:val="none" w:sz="0" w:space="0" w:color="auto"/>
        <w:bottom w:val="none" w:sz="0" w:space="0" w:color="auto"/>
        <w:right w:val="none" w:sz="0" w:space="0" w:color="auto"/>
      </w:divBdr>
    </w:div>
    <w:div w:id="570390739">
      <w:bodyDiv w:val="1"/>
      <w:marLeft w:val="0"/>
      <w:marRight w:val="0"/>
      <w:marTop w:val="0"/>
      <w:marBottom w:val="0"/>
      <w:divBdr>
        <w:top w:val="none" w:sz="0" w:space="0" w:color="auto"/>
        <w:left w:val="none" w:sz="0" w:space="0" w:color="auto"/>
        <w:bottom w:val="none" w:sz="0" w:space="0" w:color="auto"/>
        <w:right w:val="none" w:sz="0" w:space="0" w:color="auto"/>
      </w:divBdr>
    </w:div>
    <w:div w:id="581373573">
      <w:bodyDiv w:val="1"/>
      <w:marLeft w:val="0"/>
      <w:marRight w:val="0"/>
      <w:marTop w:val="0"/>
      <w:marBottom w:val="0"/>
      <w:divBdr>
        <w:top w:val="none" w:sz="0" w:space="0" w:color="auto"/>
        <w:left w:val="none" w:sz="0" w:space="0" w:color="auto"/>
        <w:bottom w:val="none" w:sz="0" w:space="0" w:color="auto"/>
        <w:right w:val="none" w:sz="0" w:space="0" w:color="auto"/>
      </w:divBdr>
    </w:div>
    <w:div w:id="589512424">
      <w:bodyDiv w:val="1"/>
      <w:marLeft w:val="0"/>
      <w:marRight w:val="0"/>
      <w:marTop w:val="0"/>
      <w:marBottom w:val="0"/>
      <w:divBdr>
        <w:top w:val="none" w:sz="0" w:space="0" w:color="auto"/>
        <w:left w:val="none" w:sz="0" w:space="0" w:color="auto"/>
        <w:bottom w:val="none" w:sz="0" w:space="0" w:color="auto"/>
        <w:right w:val="none" w:sz="0" w:space="0" w:color="auto"/>
      </w:divBdr>
    </w:div>
    <w:div w:id="630404547">
      <w:bodyDiv w:val="1"/>
      <w:marLeft w:val="0"/>
      <w:marRight w:val="0"/>
      <w:marTop w:val="0"/>
      <w:marBottom w:val="0"/>
      <w:divBdr>
        <w:top w:val="none" w:sz="0" w:space="0" w:color="auto"/>
        <w:left w:val="none" w:sz="0" w:space="0" w:color="auto"/>
        <w:bottom w:val="none" w:sz="0" w:space="0" w:color="auto"/>
        <w:right w:val="none" w:sz="0" w:space="0" w:color="auto"/>
      </w:divBdr>
    </w:div>
    <w:div w:id="643588697">
      <w:bodyDiv w:val="1"/>
      <w:marLeft w:val="0"/>
      <w:marRight w:val="0"/>
      <w:marTop w:val="0"/>
      <w:marBottom w:val="0"/>
      <w:divBdr>
        <w:top w:val="none" w:sz="0" w:space="0" w:color="auto"/>
        <w:left w:val="none" w:sz="0" w:space="0" w:color="auto"/>
        <w:bottom w:val="none" w:sz="0" w:space="0" w:color="auto"/>
        <w:right w:val="none" w:sz="0" w:space="0" w:color="auto"/>
      </w:divBdr>
    </w:div>
    <w:div w:id="649864588">
      <w:bodyDiv w:val="1"/>
      <w:marLeft w:val="0"/>
      <w:marRight w:val="0"/>
      <w:marTop w:val="0"/>
      <w:marBottom w:val="0"/>
      <w:divBdr>
        <w:top w:val="none" w:sz="0" w:space="0" w:color="auto"/>
        <w:left w:val="none" w:sz="0" w:space="0" w:color="auto"/>
        <w:bottom w:val="none" w:sz="0" w:space="0" w:color="auto"/>
        <w:right w:val="none" w:sz="0" w:space="0" w:color="auto"/>
      </w:divBdr>
    </w:div>
    <w:div w:id="692152258">
      <w:bodyDiv w:val="1"/>
      <w:marLeft w:val="0"/>
      <w:marRight w:val="0"/>
      <w:marTop w:val="0"/>
      <w:marBottom w:val="0"/>
      <w:divBdr>
        <w:top w:val="none" w:sz="0" w:space="0" w:color="auto"/>
        <w:left w:val="none" w:sz="0" w:space="0" w:color="auto"/>
        <w:bottom w:val="none" w:sz="0" w:space="0" w:color="auto"/>
        <w:right w:val="none" w:sz="0" w:space="0" w:color="auto"/>
      </w:divBdr>
    </w:div>
    <w:div w:id="775103392">
      <w:bodyDiv w:val="1"/>
      <w:marLeft w:val="0"/>
      <w:marRight w:val="0"/>
      <w:marTop w:val="0"/>
      <w:marBottom w:val="0"/>
      <w:divBdr>
        <w:top w:val="none" w:sz="0" w:space="0" w:color="auto"/>
        <w:left w:val="none" w:sz="0" w:space="0" w:color="auto"/>
        <w:bottom w:val="none" w:sz="0" w:space="0" w:color="auto"/>
        <w:right w:val="none" w:sz="0" w:space="0" w:color="auto"/>
      </w:divBdr>
    </w:div>
    <w:div w:id="808742059">
      <w:bodyDiv w:val="1"/>
      <w:marLeft w:val="0"/>
      <w:marRight w:val="0"/>
      <w:marTop w:val="0"/>
      <w:marBottom w:val="0"/>
      <w:divBdr>
        <w:top w:val="none" w:sz="0" w:space="0" w:color="auto"/>
        <w:left w:val="none" w:sz="0" w:space="0" w:color="auto"/>
        <w:bottom w:val="none" w:sz="0" w:space="0" w:color="auto"/>
        <w:right w:val="none" w:sz="0" w:space="0" w:color="auto"/>
      </w:divBdr>
    </w:div>
    <w:div w:id="812410672">
      <w:bodyDiv w:val="1"/>
      <w:marLeft w:val="0"/>
      <w:marRight w:val="0"/>
      <w:marTop w:val="0"/>
      <w:marBottom w:val="0"/>
      <w:divBdr>
        <w:top w:val="none" w:sz="0" w:space="0" w:color="auto"/>
        <w:left w:val="none" w:sz="0" w:space="0" w:color="auto"/>
        <w:bottom w:val="none" w:sz="0" w:space="0" w:color="auto"/>
        <w:right w:val="none" w:sz="0" w:space="0" w:color="auto"/>
      </w:divBdr>
    </w:div>
    <w:div w:id="854731536">
      <w:bodyDiv w:val="1"/>
      <w:marLeft w:val="0"/>
      <w:marRight w:val="0"/>
      <w:marTop w:val="0"/>
      <w:marBottom w:val="0"/>
      <w:divBdr>
        <w:top w:val="none" w:sz="0" w:space="0" w:color="auto"/>
        <w:left w:val="none" w:sz="0" w:space="0" w:color="auto"/>
        <w:bottom w:val="none" w:sz="0" w:space="0" w:color="auto"/>
        <w:right w:val="none" w:sz="0" w:space="0" w:color="auto"/>
      </w:divBdr>
    </w:div>
    <w:div w:id="880871667">
      <w:bodyDiv w:val="1"/>
      <w:marLeft w:val="0"/>
      <w:marRight w:val="0"/>
      <w:marTop w:val="0"/>
      <w:marBottom w:val="0"/>
      <w:divBdr>
        <w:top w:val="none" w:sz="0" w:space="0" w:color="auto"/>
        <w:left w:val="none" w:sz="0" w:space="0" w:color="auto"/>
        <w:bottom w:val="none" w:sz="0" w:space="0" w:color="auto"/>
        <w:right w:val="none" w:sz="0" w:space="0" w:color="auto"/>
      </w:divBdr>
    </w:div>
    <w:div w:id="894466712">
      <w:bodyDiv w:val="1"/>
      <w:marLeft w:val="0"/>
      <w:marRight w:val="0"/>
      <w:marTop w:val="0"/>
      <w:marBottom w:val="0"/>
      <w:divBdr>
        <w:top w:val="none" w:sz="0" w:space="0" w:color="auto"/>
        <w:left w:val="none" w:sz="0" w:space="0" w:color="auto"/>
        <w:bottom w:val="none" w:sz="0" w:space="0" w:color="auto"/>
        <w:right w:val="none" w:sz="0" w:space="0" w:color="auto"/>
      </w:divBdr>
    </w:div>
    <w:div w:id="928078499">
      <w:bodyDiv w:val="1"/>
      <w:marLeft w:val="0"/>
      <w:marRight w:val="0"/>
      <w:marTop w:val="0"/>
      <w:marBottom w:val="0"/>
      <w:divBdr>
        <w:top w:val="none" w:sz="0" w:space="0" w:color="auto"/>
        <w:left w:val="none" w:sz="0" w:space="0" w:color="auto"/>
        <w:bottom w:val="none" w:sz="0" w:space="0" w:color="auto"/>
        <w:right w:val="none" w:sz="0" w:space="0" w:color="auto"/>
      </w:divBdr>
    </w:div>
    <w:div w:id="962735678">
      <w:bodyDiv w:val="1"/>
      <w:marLeft w:val="0"/>
      <w:marRight w:val="0"/>
      <w:marTop w:val="0"/>
      <w:marBottom w:val="0"/>
      <w:divBdr>
        <w:top w:val="none" w:sz="0" w:space="0" w:color="auto"/>
        <w:left w:val="none" w:sz="0" w:space="0" w:color="auto"/>
        <w:bottom w:val="none" w:sz="0" w:space="0" w:color="auto"/>
        <w:right w:val="none" w:sz="0" w:space="0" w:color="auto"/>
      </w:divBdr>
    </w:div>
    <w:div w:id="971442569">
      <w:bodyDiv w:val="1"/>
      <w:marLeft w:val="0"/>
      <w:marRight w:val="0"/>
      <w:marTop w:val="0"/>
      <w:marBottom w:val="0"/>
      <w:divBdr>
        <w:top w:val="none" w:sz="0" w:space="0" w:color="auto"/>
        <w:left w:val="none" w:sz="0" w:space="0" w:color="auto"/>
        <w:bottom w:val="none" w:sz="0" w:space="0" w:color="auto"/>
        <w:right w:val="none" w:sz="0" w:space="0" w:color="auto"/>
      </w:divBdr>
    </w:div>
    <w:div w:id="1017924780">
      <w:bodyDiv w:val="1"/>
      <w:marLeft w:val="0"/>
      <w:marRight w:val="0"/>
      <w:marTop w:val="0"/>
      <w:marBottom w:val="0"/>
      <w:divBdr>
        <w:top w:val="none" w:sz="0" w:space="0" w:color="auto"/>
        <w:left w:val="none" w:sz="0" w:space="0" w:color="auto"/>
        <w:bottom w:val="none" w:sz="0" w:space="0" w:color="auto"/>
        <w:right w:val="none" w:sz="0" w:space="0" w:color="auto"/>
      </w:divBdr>
    </w:div>
    <w:div w:id="1060708809">
      <w:bodyDiv w:val="1"/>
      <w:marLeft w:val="0"/>
      <w:marRight w:val="0"/>
      <w:marTop w:val="0"/>
      <w:marBottom w:val="0"/>
      <w:divBdr>
        <w:top w:val="none" w:sz="0" w:space="0" w:color="auto"/>
        <w:left w:val="none" w:sz="0" w:space="0" w:color="auto"/>
        <w:bottom w:val="none" w:sz="0" w:space="0" w:color="auto"/>
        <w:right w:val="none" w:sz="0" w:space="0" w:color="auto"/>
      </w:divBdr>
    </w:div>
    <w:div w:id="1061441239">
      <w:bodyDiv w:val="1"/>
      <w:marLeft w:val="0"/>
      <w:marRight w:val="0"/>
      <w:marTop w:val="0"/>
      <w:marBottom w:val="0"/>
      <w:divBdr>
        <w:top w:val="none" w:sz="0" w:space="0" w:color="auto"/>
        <w:left w:val="none" w:sz="0" w:space="0" w:color="auto"/>
        <w:bottom w:val="none" w:sz="0" w:space="0" w:color="auto"/>
        <w:right w:val="none" w:sz="0" w:space="0" w:color="auto"/>
      </w:divBdr>
    </w:div>
    <w:div w:id="1067453707">
      <w:bodyDiv w:val="1"/>
      <w:marLeft w:val="0"/>
      <w:marRight w:val="0"/>
      <w:marTop w:val="0"/>
      <w:marBottom w:val="0"/>
      <w:divBdr>
        <w:top w:val="none" w:sz="0" w:space="0" w:color="auto"/>
        <w:left w:val="none" w:sz="0" w:space="0" w:color="auto"/>
        <w:bottom w:val="none" w:sz="0" w:space="0" w:color="auto"/>
        <w:right w:val="none" w:sz="0" w:space="0" w:color="auto"/>
      </w:divBdr>
    </w:div>
    <w:div w:id="1077096852">
      <w:bodyDiv w:val="1"/>
      <w:marLeft w:val="0"/>
      <w:marRight w:val="0"/>
      <w:marTop w:val="0"/>
      <w:marBottom w:val="0"/>
      <w:divBdr>
        <w:top w:val="none" w:sz="0" w:space="0" w:color="auto"/>
        <w:left w:val="none" w:sz="0" w:space="0" w:color="auto"/>
        <w:bottom w:val="none" w:sz="0" w:space="0" w:color="auto"/>
        <w:right w:val="none" w:sz="0" w:space="0" w:color="auto"/>
      </w:divBdr>
    </w:div>
    <w:div w:id="1099445703">
      <w:bodyDiv w:val="1"/>
      <w:marLeft w:val="0"/>
      <w:marRight w:val="0"/>
      <w:marTop w:val="0"/>
      <w:marBottom w:val="0"/>
      <w:divBdr>
        <w:top w:val="none" w:sz="0" w:space="0" w:color="auto"/>
        <w:left w:val="none" w:sz="0" w:space="0" w:color="auto"/>
        <w:bottom w:val="none" w:sz="0" w:space="0" w:color="auto"/>
        <w:right w:val="none" w:sz="0" w:space="0" w:color="auto"/>
      </w:divBdr>
    </w:div>
    <w:div w:id="1144158640">
      <w:bodyDiv w:val="1"/>
      <w:marLeft w:val="0"/>
      <w:marRight w:val="0"/>
      <w:marTop w:val="0"/>
      <w:marBottom w:val="0"/>
      <w:divBdr>
        <w:top w:val="none" w:sz="0" w:space="0" w:color="auto"/>
        <w:left w:val="none" w:sz="0" w:space="0" w:color="auto"/>
        <w:bottom w:val="none" w:sz="0" w:space="0" w:color="auto"/>
        <w:right w:val="none" w:sz="0" w:space="0" w:color="auto"/>
      </w:divBdr>
    </w:div>
    <w:div w:id="1172984421">
      <w:bodyDiv w:val="1"/>
      <w:marLeft w:val="0"/>
      <w:marRight w:val="0"/>
      <w:marTop w:val="0"/>
      <w:marBottom w:val="0"/>
      <w:divBdr>
        <w:top w:val="none" w:sz="0" w:space="0" w:color="auto"/>
        <w:left w:val="none" w:sz="0" w:space="0" w:color="auto"/>
        <w:bottom w:val="none" w:sz="0" w:space="0" w:color="auto"/>
        <w:right w:val="none" w:sz="0" w:space="0" w:color="auto"/>
      </w:divBdr>
    </w:div>
    <w:div w:id="1233736391">
      <w:bodyDiv w:val="1"/>
      <w:marLeft w:val="0"/>
      <w:marRight w:val="0"/>
      <w:marTop w:val="0"/>
      <w:marBottom w:val="0"/>
      <w:divBdr>
        <w:top w:val="none" w:sz="0" w:space="0" w:color="auto"/>
        <w:left w:val="none" w:sz="0" w:space="0" w:color="auto"/>
        <w:bottom w:val="none" w:sz="0" w:space="0" w:color="auto"/>
        <w:right w:val="none" w:sz="0" w:space="0" w:color="auto"/>
      </w:divBdr>
    </w:div>
    <w:div w:id="1265990462">
      <w:bodyDiv w:val="1"/>
      <w:marLeft w:val="0"/>
      <w:marRight w:val="0"/>
      <w:marTop w:val="0"/>
      <w:marBottom w:val="0"/>
      <w:divBdr>
        <w:top w:val="none" w:sz="0" w:space="0" w:color="auto"/>
        <w:left w:val="none" w:sz="0" w:space="0" w:color="auto"/>
        <w:bottom w:val="none" w:sz="0" w:space="0" w:color="auto"/>
        <w:right w:val="none" w:sz="0" w:space="0" w:color="auto"/>
      </w:divBdr>
    </w:div>
    <w:div w:id="1291478494">
      <w:bodyDiv w:val="1"/>
      <w:marLeft w:val="0"/>
      <w:marRight w:val="0"/>
      <w:marTop w:val="0"/>
      <w:marBottom w:val="0"/>
      <w:divBdr>
        <w:top w:val="none" w:sz="0" w:space="0" w:color="auto"/>
        <w:left w:val="none" w:sz="0" w:space="0" w:color="auto"/>
        <w:bottom w:val="none" w:sz="0" w:space="0" w:color="auto"/>
        <w:right w:val="none" w:sz="0" w:space="0" w:color="auto"/>
      </w:divBdr>
    </w:div>
    <w:div w:id="1321423109">
      <w:bodyDiv w:val="1"/>
      <w:marLeft w:val="0"/>
      <w:marRight w:val="0"/>
      <w:marTop w:val="0"/>
      <w:marBottom w:val="0"/>
      <w:divBdr>
        <w:top w:val="none" w:sz="0" w:space="0" w:color="auto"/>
        <w:left w:val="none" w:sz="0" w:space="0" w:color="auto"/>
        <w:bottom w:val="none" w:sz="0" w:space="0" w:color="auto"/>
        <w:right w:val="none" w:sz="0" w:space="0" w:color="auto"/>
      </w:divBdr>
    </w:div>
    <w:div w:id="1331561122">
      <w:bodyDiv w:val="1"/>
      <w:marLeft w:val="0"/>
      <w:marRight w:val="0"/>
      <w:marTop w:val="0"/>
      <w:marBottom w:val="0"/>
      <w:divBdr>
        <w:top w:val="none" w:sz="0" w:space="0" w:color="auto"/>
        <w:left w:val="none" w:sz="0" w:space="0" w:color="auto"/>
        <w:bottom w:val="none" w:sz="0" w:space="0" w:color="auto"/>
        <w:right w:val="none" w:sz="0" w:space="0" w:color="auto"/>
      </w:divBdr>
    </w:div>
    <w:div w:id="1366523078">
      <w:bodyDiv w:val="1"/>
      <w:marLeft w:val="0"/>
      <w:marRight w:val="0"/>
      <w:marTop w:val="0"/>
      <w:marBottom w:val="0"/>
      <w:divBdr>
        <w:top w:val="none" w:sz="0" w:space="0" w:color="auto"/>
        <w:left w:val="none" w:sz="0" w:space="0" w:color="auto"/>
        <w:bottom w:val="none" w:sz="0" w:space="0" w:color="auto"/>
        <w:right w:val="none" w:sz="0" w:space="0" w:color="auto"/>
      </w:divBdr>
    </w:div>
    <w:div w:id="1370036696">
      <w:bodyDiv w:val="1"/>
      <w:marLeft w:val="0"/>
      <w:marRight w:val="0"/>
      <w:marTop w:val="0"/>
      <w:marBottom w:val="0"/>
      <w:divBdr>
        <w:top w:val="none" w:sz="0" w:space="0" w:color="auto"/>
        <w:left w:val="none" w:sz="0" w:space="0" w:color="auto"/>
        <w:bottom w:val="none" w:sz="0" w:space="0" w:color="auto"/>
        <w:right w:val="none" w:sz="0" w:space="0" w:color="auto"/>
      </w:divBdr>
    </w:div>
    <w:div w:id="1418752183">
      <w:bodyDiv w:val="1"/>
      <w:marLeft w:val="0"/>
      <w:marRight w:val="0"/>
      <w:marTop w:val="0"/>
      <w:marBottom w:val="0"/>
      <w:divBdr>
        <w:top w:val="none" w:sz="0" w:space="0" w:color="auto"/>
        <w:left w:val="none" w:sz="0" w:space="0" w:color="auto"/>
        <w:bottom w:val="none" w:sz="0" w:space="0" w:color="auto"/>
        <w:right w:val="none" w:sz="0" w:space="0" w:color="auto"/>
      </w:divBdr>
    </w:div>
    <w:div w:id="1429039190">
      <w:bodyDiv w:val="1"/>
      <w:marLeft w:val="0"/>
      <w:marRight w:val="0"/>
      <w:marTop w:val="0"/>
      <w:marBottom w:val="0"/>
      <w:divBdr>
        <w:top w:val="none" w:sz="0" w:space="0" w:color="auto"/>
        <w:left w:val="none" w:sz="0" w:space="0" w:color="auto"/>
        <w:bottom w:val="none" w:sz="0" w:space="0" w:color="auto"/>
        <w:right w:val="none" w:sz="0" w:space="0" w:color="auto"/>
      </w:divBdr>
    </w:div>
    <w:div w:id="1429888531">
      <w:bodyDiv w:val="1"/>
      <w:marLeft w:val="0"/>
      <w:marRight w:val="0"/>
      <w:marTop w:val="0"/>
      <w:marBottom w:val="0"/>
      <w:divBdr>
        <w:top w:val="none" w:sz="0" w:space="0" w:color="auto"/>
        <w:left w:val="none" w:sz="0" w:space="0" w:color="auto"/>
        <w:bottom w:val="none" w:sz="0" w:space="0" w:color="auto"/>
        <w:right w:val="none" w:sz="0" w:space="0" w:color="auto"/>
      </w:divBdr>
    </w:div>
    <w:div w:id="1490563571">
      <w:bodyDiv w:val="1"/>
      <w:marLeft w:val="0"/>
      <w:marRight w:val="0"/>
      <w:marTop w:val="0"/>
      <w:marBottom w:val="0"/>
      <w:divBdr>
        <w:top w:val="none" w:sz="0" w:space="0" w:color="auto"/>
        <w:left w:val="none" w:sz="0" w:space="0" w:color="auto"/>
        <w:bottom w:val="none" w:sz="0" w:space="0" w:color="auto"/>
        <w:right w:val="none" w:sz="0" w:space="0" w:color="auto"/>
      </w:divBdr>
    </w:div>
    <w:div w:id="1494025549">
      <w:bodyDiv w:val="1"/>
      <w:marLeft w:val="0"/>
      <w:marRight w:val="0"/>
      <w:marTop w:val="0"/>
      <w:marBottom w:val="0"/>
      <w:divBdr>
        <w:top w:val="none" w:sz="0" w:space="0" w:color="auto"/>
        <w:left w:val="none" w:sz="0" w:space="0" w:color="auto"/>
        <w:bottom w:val="none" w:sz="0" w:space="0" w:color="auto"/>
        <w:right w:val="none" w:sz="0" w:space="0" w:color="auto"/>
      </w:divBdr>
    </w:div>
    <w:div w:id="1529370009">
      <w:bodyDiv w:val="1"/>
      <w:marLeft w:val="0"/>
      <w:marRight w:val="0"/>
      <w:marTop w:val="0"/>
      <w:marBottom w:val="0"/>
      <w:divBdr>
        <w:top w:val="none" w:sz="0" w:space="0" w:color="auto"/>
        <w:left w:val="none" w:sz="0" w:space="0" w:color="auto"/>
        <w:bottom w:val="none" w:sz="0" w:space="0" w:color="auto"/>
        <w:right w:val="none" w:sz="0" w:space="0" w:color="auto"/>
      </w:divBdr>
    </w:div>
    <w:div w:id="1557935715">
      <w:bodyDiv w:val="1"/>
      <w:marLeft w:val="0"/>
      <w:marRight w:val="0"/>
      <w:marTop w:val="0"/>
      <w:marBottom w:val="0"/>
      <w:divBdr>
        <w:top w:val="none" w:sz="0" w:space="0" w:color="auto"/>
        <w:left w:val="none" w:sz="0" w:space="0" w:color="auto"/>
        <w:bottom w:val="none" w:sz="0" w:space="0" w:color="auto"/>
        <w:right w:val="none" w:sz="0" w:space="0" w:color="auto"/>
      </w:divBdr>
    </w:div>
    <w:div w:id="1561789182">
      <w:bodyDiv w:val="1"/>
      <w:marLeft w:val="0"/>
      <w:marRight w:val="0"/>
      <w:marTop w:val="0"/>
      <w:marBottom w:val="0"/>
      <w:divBdr>
        <w:top w:val="none" w:sz="0" w:space="0" w:color="auto"/>
        <w:left w:val="none" w:sz="0" w:space="0" w:color="auto"/>
        <w:bottom w:val="none" w:sz="0" w:space="0" w:color="auto"/>
        <w:right w:val="none" w:sz="0" w:space="0" w:color="auto"/>
      </w:divBdr>
    </w:div>
    <w:div w:id="1687369749">
      <w:bodyDiv w:val="1"/>
      <w:marLeft w:val="0"/>
      <w:marRight w:val="0"/>
      <w:marTop w:val="0"/>
      <w:marBottom w:val="0"/>
      <w:divBdr>
        <w:top w:val="none" w:sz="0" w:space="0" w:color="auto"/>
        <w:left w:val="none" w:sz="0" w:space="0" w:color="auto"/>
        <w:bottom w:val="none" w:sz="0" w:space="0" w:color="auto"/>
        <w:right w:val="none" w:sz="0" w:space="0" w:color="auto"/>
      </w:divBdr>
    </w:div>
    <w:div w:id="1735352849">
      <w:bodyDiv w:val="1"/>
      <w:marLeft w:val="0"/>
      <w:marRight w:val="0"/>
      <w:marTop w:val="0"/>
      <w:marBottom w:val="0"/>
      <w:divBdr>
        <w:top w:val="none" w:sz="0" w:space="0" w:color="auto"/>
        <w:left w:val="none" w:sz="0" w:space="0" w:color="auto"/>
        <w:bottom w:val="none" w:sz="0" w:space="0" w:color="auto"/>
        <w:right w:val="none" w:sz="0" w:space="0" w:color="auto"/>
      </w:divBdr>
    </w:div>
    <w:div w:id="1859849176">
      <w:bodyDiv w:val="1"/>
      <w:marLeft w:val="0"/>
      <w:marRight w:val="0"/>
      <w:marTop w:val="0"/>
      <w:marBottom w:val="0"/>
      <w:divBdr>
        <w:top w:val="none" w:sz="0" w:space="0" w:color="auto"/>
        <w:left w:val="none" w:sz="0" w:space="0" w:color="auto"/>
        <w:bottom w:val="none" w:sz="0" w:space="0" w:color="auto"/>
        <w:right w:val="none" w:sz="0" w:space="0" w:color="auto"/>
      </w:divBdr>
    </w:div>
    <w:div w:id="1874073748">
      <w:bodyDiv w:val="1"/>
      <w:marLeft w:val="0"/>
      <w:marRight w:val="0"/>
      <w:marTop w:val="0"/>
      <w:marBottom w:val="0"/>
      <w:divBdr>
        <w:top w:val="none" w:sz="0" w:space="0" w:color="auto"/>
        <w:left w:val="none" w:sz="0" w:space="0" w:color="auto"/>
        <w:bottom w:val="none" w:sz="0" w:space="0" w:color="auto"/>
        <w:right w:val="none" w:sz="0" w:space="0" w:color="auto"/>
      </w:divBdr>
    </w:div>
    <w:div w:id="1877354714">
      <w:bodyDiv w:val="1"/>
      <w:marLeft w:val="0"/>
      <w:marRight w:val="0"/>
      <w:marTop w:val="0"/>
      <w:marBottom w:val="0"/>
      <w:divBdr>
        <w:top w:val="none" w:sz="0" w:space="0" w:color="auto"/>
        <w:left w:val="none" w:sz="0" w:space="0" w:color="auto"/>
        <w:bottom w:val="none" w:sz="0" w:space="0" w:color="auto"/>
        <w:right w:val="none" w:sz="0" w:space="0" w:color="auto"/>
      </w:divBdr>
    </w:div>
    <w:div w:id="1890527883">
      <w:bodyDiv w:val="1"/>
      <w:marLeft w:val="0"/>
      <w:marRight w:val="0"/>
      <w:marTop w:val="0"/>
      <w:marBottom w:val="0"/>
      <w:divBdr>
        <w:top w:val="none" w:sz="0" w:space="0" w:color="auto"/>
        <w:left w:val="none" w:sz="0" w:space="0" w:color="auto"/>
        <w:bottom w:val="none" w:sz="0" w:space="0" w:color="auto"/>
        <w:right w:val="none" w:sz="0" w:space="0" w:color="auto"/>
      </w:divBdr>
    </w:div>
    <w:div w:id="1905525228">
      <w:bodyDiv w:val="1"/>
      <w:marLeft w:val="0"/>
      <w:marRight w:val="0"/>
      <w:marTop w:val="0"/>
      <w:marBottom w:val="0"/>
      <w:divBdr>
        <w:top w:val="none" w:sz="0" w:space="0" w:color="auto"/>
        <w:left w:val="none" w:sz="0" w:space="0" w:color="auto"/>
        <w:bottom w:val="none" w:sz="0" w:space="0" w:color="auto"/>
        <w:right w:val="none" w:sz="0" w:space="0" w:color="auto"/>
      </w:divBdr>
    </w:div>
    <w:div w:id="1913586367">
      <w:bodyDiv w:val="1"/>
      <w:marLeft w:val="0"/>
      <w:marRight w:val="0"/>
      <w:marTop w:val="0"/>
      <w:marBottom w:val="0"/>
      <w:divBdr>
        <w:top w:val="none" w:sz="0" w:space="0" w:color="auto"/>
        <w:left w:val="none" w:sz="0" w:space="0" w:color="auto"/>
        <w:bottom w:val="none" w:sz="0" w:space="0" w:color="auto"/>
        <w:right w:val="none" w:sz="0" w:space="0" w:color="auto"/>
      </w:divBdr>
    </w:div>
    <w:div w:id="1924334623">
      <w:bodyDiv w:val="1"/>
      <w:marLeft w:val="0"/>
      <w:marRight w:val="0"/>
      <w:marTop w:val="0"/>
      <w:marBottom w:val="0"/>
      <w:divBdr>
        <w:top w:val="none" w:sz="0" w:space="0" w:color="auto"/>
        <w:left w:val="none" w:sz="0" w:space="0" w:color="auto"/>
        <w:bottom w:val="none" w:sz="0" w:space="0" w:color="auto"/>
        <w:right w:val="none" w:sz="0" w:space="0" w:color="auto"/>
      </w:divBdr>
    </w:div>
    <w:div w:id="1927759513">
      <w:bodyDiv w:val="1"/>
      <w:marLeft w:val="0"/>
      <w:marRight w:val="0"/>
      <w:marTop w:val="0"/>
      <w:marBottom w:val="0"/>
      <w:divBdr>
        <w:top w:val="none" w:sz="0" w:space="0" w:color="auto"/>
        <w:left w:val="none" w:sz="0" w:space="0" w:color="auto"/>
        <w:bottom w:val="none" w:sz="0" w:space="0" w:color="auto"/>
        <w:right w:val="none" w:sz="0" w:space="0" w:color="auto"/>
      </w:divBdr>
    </w:div>
    <w:div w:id="1929193161">
      <w:bodyDiv w:val="1"/>
      <w:marLeft w:val="0"/>
      <w:marRight w:val="0"/>
      <w:marTop w:val="0"/>
      <w:marBottom w:val="0"/>
      <w:divBdr>
        <w:top w:val="none" w:sz="0" w:space="0" w:color="auto"/>
        <w:left w:val="none" w:sz="0" w:space="0" w:color="auto"/>
        <w:bottom w:val="none" w:sz="0" w:space="0" w:color="auto"/>
        <w:right w:val="none" w:sz="0" w:space="0" w:color="auto"/>
      </w:divBdr>
    </w:div>
    <w:div w:id="1937399963">
      <w:bodyDiv w:val="1"/>
      <w:marLeft w:val="0"/>
      <w:marRight w:val="0"/>
      <w:marTop w:val="0"/>
      <w:marBottom w:val="0"/>
      <w:divBdr>
        <w:top w:val="none" w:sz="0" w:space="0" w:color="auto"/>
        <w:left w:val="none" w:sz="0" w:space="0" w:color="auto"/>
        <w:bottom w:val="none" w:sz="0" w:space="0" w:color="auto"/>
        <w:right w:val="none" w:sz="0" w:space="0" w:color="auto"/>
      </w:divBdr>
    </w:div>
    <w:div w:id="1963228645">
      <w:bodyDiv w:val="1"/>
      <w:marLeft w:val="0"/>
      <w:marRight w:val="0"/>
      <w:marTop w:val="0"/>
      <w:marBottom w:val="0"/>
      <w:divBdr>
        <w:top w:val="none" w:sz="0" w:space="0" w:color="auto"/>
        <w:left w:val="none" w:sz="0" w:space="0" w:color="auto"/>
        <w:bottom w:val="none" w:sz="0" w:space="0" w:color="auto"/>
        <w:right w:val="none" w:sz="0" w:space="0" w:color="auto"/>
      </w:divBdr>
    </w:div>
    <w:div w:id="2015302423">
      <w:bodyDiv w:val="1"/>
      <w:marLeft w:val="0"/>
      <w:marRight w:val="0"/>
      <w:marTop w:val="0"/>
      <w:marBottom w:val="0"/>
      <w:divBdr>
        <w:top w:val="none" w:sz="0" w:space="0" w:color="auto"/>
        <w:left w:val="none" w:sz="0" w:space="0" w:color="auto"/>
        <w:bottom w:val="none" w:sz="0" w:space="0" w:color="auto"/>
        <w:right w:val="none" w:sz="0" w:space="0" w:color="auto"/>
      </w:divBdr>
    </w:div>
    <w:div w:id="2086343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21" Type="http://schemas.openxmlformats.org/officeDocument/2006/relationships/package" Target="embeddings/Microsoft_Visio_Drawing2.vsdx"/><Relationship Id="rId42" Type="http://schemas.openxmlformats.org/officeDocument/2006/relationships/image" Target="media/image13.emf"/><Relationship Id="rId47" Type="http://schemas.openxmlformats.org/officeDocument/2006/relationships/package" Target="embeddings/Microsoft_Visio_Drawing15.vsdx"/><Relationship Id="rId63" Type="http://schemas.openxmlformats.org/officeDocument/2006/relationships/package" Target="embeddings/Microsoft_Visio_Drawing23.vsdx"/><Relationship Id="rId68" Type="http://schemas.openxmlformats.org/officeDocument/2006/relationships/image" Target="media/image26.emf"/><Relationship Id="rId84" Type="http://schemas.openxmlformats.org/officeDocument/2006/relationships/glossaryDocument" Target="glossary/document.xml"/><Relationship Id="rId16" Type="http://schemas.openxmlformats.org/officeDocument/2006/relationships/header" Target="header5.xml"/><Relationship Id="rId11" Type="http://schemas.openxmlformats.org/officeDocument/2006/relationships/footer" Target="footer1.xml"/><Relationship Id="rId32" Type="http://schemas.openxmlformats.org/officeDocument/2006/relationships/image" Target="media/image8.emf"/><Relationship Id="rId37" Type="http://schemas.openxmlformats.org/officeDocument/2006/relationships/package" Target="embeddings/Microsoft_Visio_Drawing10.vsdx"/><Relationship Id="rId53" Type="http://schemas.openxmlformats.org/officeDocument/2006/relationships/package" Target="embeddings/Microsoft_Visio_Drawing18.vsdx"/><Relationship Id="rId58" Type="http://schemas.openxmlformats.org/officeDocument/2006/relationships/image" Target="media/image21.emf"/><Relationship Id="rId74" Type="http://schemas.openxmlformats.org/officeDocument/2006/relationships/image" Target="media/image28.emf"/><Relationship Id="rId79" Type="http://schemas.openxmlformats.org/officeDocument/2006/relationships/package" Target="embeddings/Microsoft_Visio_Drawing30.vsdx"/><Relationship Id="rId5" Type="http://schemas.openxmlformats.org/officeDocument/2006/relationships/settings" Target="settings.xml"/><Relationship Id="rId19" Type="http://schemas.openxmlformats.org/officeDocument/2006/relationships/package" Target="embeddings/Microsoft_Visio_Drawing1.vsdx"/><Relationship Id="rId14" Type="http://schemas.openxmlformats.org/officeDocument/2006/relationships/footer" Target="footer3.xml"/><Relationship Id="rId22" Type="http://schemas.openxmlformats.org/officeDocument/2006/relationships/image" Target="media/image3.emf"/><Relationship Id="rId27" Type="http://schemas.openxmlformats.org/officeDocument/2006/relationships/package" Target="embeddings/Microsoft_Visio_Drawing5.vsdx"/><Relationship Id="rId30" Type="http://schemas.openxmlformats.org/officeDocument/2006/relationships/image" Target="media/image7.emf"/><Relationship Id="rId35" Type="http://schemas.openxmlformats.org/officeDocument/2006/relationships/package" Target="embeddings/Microsoft_Visio_Drawing9.vsdx"/><Relationship Id="rId43" Type="http://schemas.openxmlformats.org/officeDocument/2006/relationships/package" Target="embeddings/Microsoft_Visio_Drawing13.vsdx"/><Relationship Id="rId48" Type="http://schemas.openxmlformats.org/officeDocument/2006/relationships/image" Target="media/image16.emf"/><Relationship Id="rId56" Type="http://schemas.openxmlformats.org/officeDocument/2006/relationships/image" Target="media/image20.emf"/><Relationship Id="rId64" Type="http://schemas.openxmlformats.org/officeDocument/2006/relationships/image" Target="media/image24.emf"/><Relationship Id="rId69" Type="http://schemas.openxmlformats.org/officeDocument/2006/relationships/package" Target="embeddings/Microsoft_Visio_Drawing26.vsdx"/><Relationship Id="rId77" Type="http://schemas.openxmlformats.org/officeDocument/2006/relationships/package" Target="embeddings/Microsoft_Visio_Drawing29.vsdx"/><Relationship Id="rId8" Type="http://schemas.openxmlformats.org/officeDocument/2006/relationships/endnotes" Target="endnotes.xml"/><Relationship Id="rId51" Type="http://schemas.openxmlformats.org/officeDocument/2006/relationships/package" Target="embeddings/Microsoft_Visio_Drawing17.vsdx"/><Relationship Id="rId72" Type="http://schemas.openxmlformats.org/officeDocument/2006/relationships/header" Target="header7.xml"/><Relationship Id="rId80" Type="http://schemas.openxmlformats.org/officeDocument/2006/relationships/header" Target="header9.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package" Target="embeddings/Microsoft_Visio_Drawing4.vsdx"/><Relationship Id="rId33" Type="http://schemas.openxmlformats.org/officeDocument/2006/relationships/package" Target="embeddings/Microsoft_Visio_Drawing8.vsdx"/><Relationship Id="rId38" Type="http://schemas.openxmlformats.org/officeDocument/2006/relationships/image" Target="media/image11.emf"/><Relationship Id="rId46" Type="http://schemas.openxmlformats.org/officeDocument/2006/relationships/image" Target="media/image15.emf"/><Relationship Id="rId59" Type="http://schemas.openxmlformats.org/officeDocument/2006/relationships/package" Target="embeddings/Microsoft_Visio_Drawing21.vsdx"/><Relationship Id="rId67" Type="http://schemas.openxmlformats.org/officeDocument/2006/relationships/package" Target="embeddings/Microsoft_Visio_Drawing25.vsdx"/><Relationship Id="rId20" Type="http://schemas.openxmlformats.org/officeDocument/2006/relationships/image" Target="media/image2.emf"/><Relationship Id="rId41" Type="http://schemas.openxmlformats.org/officeDocument/2006/relationships/package" Target="embeddings/Microsoft_Visio_Drawing12.vsdx"/><Relationship Id="rId54" Type="http://schemas.openxmlformats.org/officeDocument/2006/relationships/image" Target="media/image19.emf"/><Relationship Id="rId62" Type="http://schemas.openxmlformats.org/officeDocument/2006/relationships/image" Target="media/image23.emf"/><Relationship Id="rId70" Type="http://schemas.openxmlformats.org/officeDocument/2006/relationships/image" Target="media/image27.emf"/><Relationship Id="rId75" Type="http://schemas.openxmlformats.org/officeDocument/2006/relationships/package" Target="embeddings/Microsoft_Visio_Drawing28.vsdx"/><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package" Target="embeddings/Microsoft_Visio_Drawing3.vsdx"/><Relationship Id="rId28" Type="http://schemas.openxmlformats.org/officeDocument/2006/relationships/image" Target="media/image6.emf"/><Relationship Id="rId36" Type="http://schemas.openxmlformats.org/officeDocument/2006/relationships/image" Target="media/image10.emf"/><Relationship Id="rId49" Type="http://schemas.openxmlformats.org/officeDocument/2006/relationships/package" Target="embeddings/Microsoft_Visio_Drawing16.vsdx"/><Relationship Id="rId57" Type="http://schemas.openxmlformats.org/officeDocument/2006/relationships/package" Target="embeddings/Microsoft_Visio_Drawing20.vsdx"/><Relationship Id="rId10" Type="http://schemas.openxmlformats.org/officeDocument/2006/relationships/header" Target="header2.xml"/><Relationship Id="rId31" Type="http://schemas.openxmlformats.org/officeDocument/2006/relationships/package" Target="embeddings/Microsoft_Visio_Drawing7.vsdx"/><Relationship Id="rId44" Type="http://schemas.openxmlformats.org/officeDocument/2006/relationships/image" Target="media/image14.emf"/><Relationship Id="rId52" Type="http://schemas.openxmlformats.org/officeDocument/2006/relationships/image" Target="media/image18.emf"/><Relationship Id="rId60" Type="http://schemas.openxmlformats.org/officeDocument/2006/relationships/image" Target="media/image22.emf"/><Relationship Id="rId65" Type="http://schemas.openxmlformats.org/officeDocument/2006/relationships/package" Target="embeddings/Microsoft_Visio_Drawing24.vsdx"/><Relationship Id="rId73" Type="http://schemas.openxmlformats.org/officeDocument/2006/relationships/header" Target="header8.xml"/><Relationship Id="rId78" Type="http://schemas.openxmlformats.org/officeDocument/2006/relationships/image" Target="media/image30.emf"/><Relationship Id="rId81" Type="http://schemas.openxmlformats.org/officeDocument/2006/relationships/header" Target="header10.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1.emf"/><Relationship Id="rId39" Type="http://schemas.openxmlformats.org/officeDocument/2006/relationships/package" Target="embeddings/Microsoft_Visio_Drawing11.vsdx"/><Relationship Id="rId34" Type="http://schemas.openxmlformats.org/officeDocument/2006/relationships/image" Target="media/image9.emf"/><Relationship Id="rId50" Type="http://schemas.openxmlformats.org/officeDocument/2006/relationships/image" Target="media/image17.emf"/><Relationship Id="rId55" Type="http://schemas.openxmlformats.org/officeDocument/2006/relationships/package" Target="embeddings/Microsoft_Visio_Drawing19.vsdx"/><Relationship Id="rId76" Type="http://schemas.openxmlformats.org/officeDocument/2006/relationships/image" Target="media/image29.emf"/><Relationship Id="rId7" Type="http://schemas.openxmlformats.org/officeDocument/2006/relationships/footnotes" Target="footnotes.xml"/><Relationship Id="rId71" Type="http://schemas.openxmlformats.org/officeDocument/2006/relationships/package" Target="embeddings/Microsoft_Visio_Drawing27.vsdx"/><Relationship Id="rId2" Type="http://schemas.openxmlformats.org/officeDocument/2006/relationships/numbering" Target="numbering.xml"/><Relationship Id="rId29" Type="http://schemas.openxmlformats.org/officeDocument/2006/relationships/package" Target="embeddings/Microsoft_Visio_Drawing6.vsdx"/><Relationship Id="rId24" Type="http://schemas.openxmlformats.org/officeDocument/2006/relationships/image" Target="media/image4.emf"/><Relationship Id="rId40" Type="http://schemas.openxmlformats.org/officeDocument/2006/relationships/image" Target="media/image12.emf"/><Relationship Id="rId45" Type="http://schemas.openxmlformats.org/officeDocument/2006/relationships/package" Target="embeddings/Microsoft_Visio_Drawing14.vsdx"/><Relationship Id="rId66" Type="http://schemas.openxmlformats.org/officeDocument/2006/relationships/image" Target="media/image25.emf"/><Relationship Id="rId61" Type="http://schemas.openxmlformats.org/officeDocument/2006/relationships/package" Target="embeddings/Microsoft_Visio_Drawing22.vsdx"/><Relationship Id="rId82" Type="http://schemas.openxmlformats.org/officeDocument/2006/relationships/header" Target="header1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w_Lotus">
    <w:panose1 w:val="02000500000000020004"/>
    <w:charset w:val="00"/>
    <w:family w:val="auto"/>
    <w:pitch w:val="variable"/>
    <w:sig w:usb0="00002003" w:usb1="00000000" w:usb2="0800000F"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 Lotus">
    <w:panose1 w:val="00000400000000000000"/>
    <w:charset w:val="B2"/>
    <w:family w:val="auto"/>
    <w:pitch w:val="variable"/>
    <w:sig w:usb0="00002001" w:usb1="80000000" w:usb2="00000008" w:usb3="00000000" w:csb0="00000040" w:csb1="00000000"/>
  </w:font>
  <w:font w:name="2  Titr">
    <w:altName w:val="Courier New"/>
    <w:charset w:val="B2"/>
    <w:family w:val="auto"/>
    <w:pitch w:val="variable"/>
    <w:sig w:usb0="00002000"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Haettenschweiler">
    <w:panose1 w:val="020B070604090206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Simplified Arabic">
    <w:panose1 w:val="02020603050405020304"/>
    <w:charset w:val="00"/>
    <w:family w:val="roman"/>
    <w:pitch w:val="variable"/>
    <w:sig w:usb0="00002003" w:usb1="00000000" w:usb2="00000000" w:usb3="00000000" w:csb0="00000041" w:csb1="00000000"/>
  </w:font>
  <w:font w:name="Arabic Transparent">
    <w:panose1 w:val="020B0604020202020204"/>
    <w:charset w:val="00"/>
    <w:family w:val="swiss"/>
    <w:pitch w:val="variable"/>
    <w:sig w:usb0="E0002AFF" w:usb1="C0007843" w:usb2="00000009" w:usb3="00000000" w:csb0="000001FF" w:csb1="00000000"/>
  </w:font>
  <w:font w:name="B Baran">
    <w:panose1 w:val="00000400000000000000"/>
    <w:charset w:val="B2"/>
    <w:family w:val="auto"/>
    <w:pitch w:val="variable"/>
    <w:sig w:usb0="00002001" w:usb1="80000000" w:usb2="00000008" w:usb3="00000000" w:csb0="00000040" w:csb1="00000000"/>
  </w:font>
  <w:font w:name="Neirizi">
    <w:panose1 w:val="02000503000000020003"/>
    <w:charset w:val="00"/>
    <w:family w:val="auto"/>
    <w:pitch w:val="variable"/>
    <w:sig w:usb0="61002A87" w:usb1="80000000" w:usb2="00000008" w:usb3="00000000" w:csb0="000101FF" w:csb1="00000000"/>
  </w:font>
  <w:font w:name="w_Mitra">
    <w:panose1 w:val="02000400000000000000"/>
    <w:charset w:val="00"/>
    <w:family w:val="auto"/>
    <w:pitch w:val="variable"/>
    <w:sig w:usb0="00002003" w:usb1="80000000" w:usb2="00000008" w:usb3="00000000" w:csb0="00000041" w:csb1="00000000"/>
  </w:font>
  <w:font w:name="w_Mitra Black">
    <w:panose1 w:val="02000500000000020004"/>
    <w:charset w:val="00"/>
    <w:family w:val="auto"/>
    <w:pitch w:val="variable"/>
    <w:sig w:usb0="00002003" w:usb1="80000000" w:usb2="00000008" w:usb3="00000000" w:csb0="00000041" w:csb1="00000000"/>
  </w:font>
  <w:font w:name="w_Badr">
    <w:panose1 w:val="02000500000000020004"/>
    <w:charset w:val="00"/>
    <w:family w:val="auto"/>
    <w:pitch w:val="variable"/>
    <w:sig w:usb0="00002003" w:usb1="80000000" w:usb2="00000008" w:usb3="00000000" w:csb0="00000041" w:csb1="00000000"/>
  </w:font>
  <w:font w:name="w_Lotus Bold">
    <w:panose1 w:val="02000500000000020004"/>
    <w:charset w:val="00"/>
    <w:family w:val="auto"/>
    <w:pitch w:val="variable"/>
    <w:sig w:usb0="00002003"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7803"/>
    <w:rsid w:val="00D6780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20384A826804801AC26FF2A42F1E66A">
    <w:name w:val="C20384A826804801AC26FF2A42F1E66A"/>
    <w:rsid w:val="00D67803"/>
  </w:style>
  <w:style w:type="paragraph" w:customStyle="1" w:styleId="7B41AAAEF3A549A38A3B87C989708329">
    <w:name w:val="7B41AAAEF3A549A38A3B87C989708329"/>
    <w:rsid w:val="00D67803"/>
  </w:style>
  <w:style w:type="paragraph" w:customStyle="1" w:styleId="539DC34B17AF4CCDA18E58B9194F0821">
    <w:name w:val="539DC34B17AF4CCDA18E58B9194F0821"/>
    <w:rsid w:val="00D6780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20384A826804801AC26FF2A42F1E66A">
    <w:name w:val="C20384A826804801AC26FF2A42F1E66A"/>
    <w:rsid w:val="00D67803"/>
  </w:style>
  <w:style w:type="paragraph" w:customStyle="1" w:styleId="7B41AAAEF3A549A38A3B87C989708329">
    <w:name w:val="7B41AAAEF3A549A38A3B87C989708329"/>
    <w:rsid w:val="00D67803"/>
  </w:style>
  <w:style w:type="paragraph" w:customStyle="1" w:styleId="539DC34B17AF4CCDA18E58B9194F0821">
    <w:name w:val="539DC34B17AF4CCDA18E58B9194F0821"/>
    <w:rsid w:val="00D678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8B9564-3DAD-43D3-A0BB-6FD34755A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204</Pages>
  <Words>34936</Words>
  <Characters>199140</Characters>
  <Application>Microsoft Office Word</Application>
  <DocSecurity>0</DocSecurity>
  <Lines>1659</Lines>
  <Paragraphs>467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noor</dc:creator>
  <cp:lastModifiedBy>noor</cp:lastModifiedBy>
  <cp:revision>2</cp:revision>
  <dcterms:created xsi:type="dcterms:W3CDTF">2015-02-27T19:33:00Z</dcterms:created>
  <dcterms:modified xsi:type="dcterms:W3CDTF">2015-02-27T19:33:00Z</dcterms:modified>
</cp:coreProperties>
</file>