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1101"/>
        <w:gridCol w:w="819"/>
        <w:gridCol w:w="6585"/>
        <w:gridCol w:w="859"/>
      </w:tblGrid>
      <w:tr w:rsidR="00387676" w:rsidTr="00EB0A1A">
        <w:tblPrEx>
          <w:tblCellMar>
            <w:top w:w="0" w:type="dxa"/>
            <w:bottom w:w="0" w:type="dxa"/>
          </w:tblCellMar>
        </w:tblPrEx>
        <w:trPr>
          <w:trHeight w:val="1935"/>
        </w:trPr>
        <w:tc>
          <w:tcPr>
            <w:tcW w:w="2085" w:type="dxa"/>
            <w:gridSpan w:val="2"/>
            <w:vAlign w:val="center"/>
          </w:tcPr>
          <w:p w:rsidR="00387676" w:rsidRDefault="00387676" w:rsidP="00387676">
            <w:pPr>
              <w:jc w:val="center"/>
              <w:rPr>
                <w:rFonts w:hint="cs"/>
                <w:rtl/>
              </w:rPr>
            </w:pPr>
            <w:r>
              <w:rPr>
                <w:rFonts w:cs="B Koodak" w:hint="cs"/>
                <w:sz w:val="28"/>
                <w:szCs w:val="28"/>
                <w:rtl/>
              </w:rPr>
              <w:t>اهداف درس</w:t>
            </w:r>
          </w:p>
        </w:tc>
        <w:tc>
          <w:tcPr>
            <w:tcW w:w="8263" w:type="dxa"/>
            <w:gridSpan w:val="3"/>
          </w:tcPr>
          <w:p w:rsidR="00387676" w:rsidRDefault="00387676" w:rsidP="00387676">
            <w:pPr>
              <w:spacing w:line="240" w:lineRule="auto"/>
              <w:rPr>
                <w:rFonts w:cs="B Koodak" w:hint="cs"/>
                <w:sz w:val="28"/>
                <w:szCs w:val="28"/>
                <w:rtl/>
              </w:rP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8" type="#_x0000_t21" style="position:absolute;left:0;text-align:left;margin-left:-2.75pt;margin-top:-41pt;width:490.3pt;height:36.75pt;z-index:251660288;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028">
                    <w:txbxContent>
                      <w:p w:rsidR="00387676" w:rsidRPr="00387676" w:rsidRDefault="00387676">
                        <w:pPr>
                          <w:rPr>
                            <w:rFonts w:cs="B Koodak"/>
                            <w:sz w:val="28"/>
                            <w:szCs w:val="28"/>
                          </w:rPr>
                        </w:pPr>
                        <w:r>
                          <w:rPr>
                            <w:rFonts w:cs="B Koodak" w:hint="cs"/>
                            <w:sz w:val="28"/>
                            <w:szCs w:val="28"/>
                            <w:rtl/>
                          </w:rPr>
                          <w:t xml:space="preserve">نام درس : ریاضی   </w:t>
                        </w:r>
                        <w:r w:rsidR="000E1954">
                          <w:rPr>
                            <w:rFonts w:cs="B Koodak" w:hint="cs"/>
                            <w:sz w:val="28"/>
                            <w:szCs w:val="28"/>
                            <w:rtl/>
                          </w:rPr>
                          <w:t xml:space="preserve">     </w:t>
                        </w:r>
                        <w:r>
                          <w:rPr>
                            <w:rFonts w:cs="B Koodak" w:hint="cs"/>
                            <w:sz w:val="28"/>
                            <w:szCs w:val="28"/>
                            <w:rtl/>
                          </w:rPr>
                          <w:t xml:space="preserve">موضوع: تقسیم کسر بر عددصحیح  </w:t>
                        </w:r>
                        <w:r w:rsidR="000E1954">
                          <w:rPr>
                            <w:rFonts w:cs="B Koodak" w:hint="cs"/>
                            <w:sz w:val="28"/>
                            <w:szCs w:val="28"/>
                            <w:rtl/>
                          </w:rPr>
                          <w:t xml:space="preserve">                     </w:t>
                        </w:r>
                        <w:r>
                          <w:rPr>
                            <w:rFonts w:cs="B Koodak" w:hint="cs"/>
                            <w:sz w:val="28"/>
                            <w:szCs w:val="28"/>
                            <w:rtl/>
                          </w:rPr>
                          <w:t xml:space="preserve"> دبستان شهید کریم رفیعی</w:t>
                        </w:r>
                      </w:p>
                    </w:txbxContent>
                  </v:textbox>
                  <w10:wrap anchorx="page"/>
                </v:shape>
              </w:pict>
            </w:r>
            <w:r>
              <w:rPr>
                <w:rFonts w:cs="B Koodak" w:hint="cs"/>
                <w:sz w:val="28"/>
                <w:szCs w:val="28"/>
                <w:rtl/>
              </w:rPr>
              <w:t>درک مفهوم تقسیم کسر بر عدد صحیح</w:t>
            </w:r>
          </w:p>
          <w:p w:rsidR="00387676" w:rsidRDefault="00387676" w:rsidP="00387676">
            <w:pPr>
              <w:spacing w:line="240" w:lineRule="auto"/>
              <w:rPr>
                <w:rFonts w:cs="B Koodak" w:hint="cs"/>
                <w:sz w:val="28"/>
                <w:szCs w:val="28"/>
                <w:rtl/>
              </w:rPr>
            </w:pPr>
            <w:r>
              <w:rPr>
                <w:rFonts w:cs="B Koodak" w:hint="cs"/>
                <w:sz w:val="28"/>
                <w:szCs w:val="28"/>
                <w:rtl/>
              </w:rPr>
              <w:t>کسب توانایی در انجام تقسیم کسر بر عدد صحیح</w:t>
            </w:r>
          </w:p>
          <w:p w:rsidR="00387676" w:rsidRPr="00387676" w:rsidRDefault="00387676" w:rsidP="00387676">
            <w:pPr>
              <w:spacing w:line="240" w:lineRule="auto"/>
              <w:rPr>
                <w:rFonts w:cs="B Koodak"/>
                <w:sz w:val="28"/>
                <w:szCs w:val="28"/>
                <w:rtl/>
              </w:rPr>
            </w:pPr>
            <w:r>
              <w:rPr>
                <w:rFonts w:cs="B Koodak" w:hint="cs"/>
                <w:sz w:val="28"/>
                <w:szCs w:val="28"/>
                <w:rtl/>
              </w:rPr>
              <w:t>ایجاد رغبت برای استفاده از این روش در موقعیت های واقعی</w:t>
            </w:r>
          </w:p>
        </w:tc>
      </w:tr>
      <w:tr w:rsidR="00387676" w:rsidTr="00EB0A1A">
        <w:tblPrEx>
          <w:tblCellMar>
            <w:top w:w="0" w:type="dxa"/>
            <w:bottom w:w="0" w:type="dxa"/>
          </w:tblCellMar>
        </w:tblPrEx>
        <w:trPr>
          <w:trHeight w:val="645"/>
        </w:trPr>
        <w:tc>
          <w:tcPr>
            <w:tcW w:w="2085" w:type="dxa"/>
            <w:gridSpan w:val="2"/>
          </w:tcPr>
          <w:p w:rsidR="00387676" w:rsidRPr="00387676" w:rsidRDefault="00387676" w:rsidP="00387676">
            <w:pPr>
              <w:rPr>
                <w:rFonts w:cs="B Koodak"/>
                <w:noProof/>
                <w:sz w:val="28"/>
                <w:szCs w:val="28"/>
              </w:rPr>
            </w:pPr>
            <w:r>
              <w:rPr>
                <w:rFonts w:cs="B Koodak" w:hint="cs"/>
                <w:noProof/>
                <w:sz w:val="28"/>
                <w:szCs w:val="28"/>
                <w:rtl/>
              </w:rPr>
              <w:t>روش تدریس</w:t>
            </w:r>
          </w:p>
        </w:tc>
        <w:tc>
          <w:tcPr>
            <w:tcW w:w="8263" w:type="dxa"/>
            <w:gridSpan w:val="3"/>
          </w:tcPr>
          <w:p w:rsidR="00387676" w:rsidRDefault="00387676" w:rsidP="00387676">
            <w:pPr>
              <w:spacing w:line="240" w:lineRule="auto"/>
              <w:rPr>
                <w:rFonts w:cs="B Koodak" w:hint="cs"/>
                <w:sz w:val="28"/>
                <w:szCs w:val="28"/>
                <w:rtl/>
              </w:rPr>
            </w:pPr>
            <w:r>
              <w:rPr>
                <w:rFonts w:cs="B Koodak" w:hint="cs"/>
                <w:sz w:val="28"/>
                <w:szCs w:val="28"/>
                <w:rtl/>
              </w:rPr>
              <w:t>مجسم، توضیحی</w:t>
            </w:r>
          </w:p>
        </w:tc>
      </w:tr>
      <w:tr w:rsidR="00387676" w:rsidTr="00EB0A1A">
        <w:tblPrEx>
          <w:tblCellMar>
            <w:top w:w="0" w:type="dxa"/>
            <w:bottom w:w="0" w:type="dxa"/>
          </w:tblCellMar>
        </w:tblPrEx>
        <w:trPr>
          <w:trHeight w:val="720"/>
        </w:trPr>
        <w:tc>
          <w:tcPr>
            <w:tcW w:w="2085" w:type="dxa"/>
            <w:gridSpan w:val="2"/>
          </w:tcPr>
          <w:p w:rsidR="00387676" w:rsidRDefault="00387676" w:rsidP="00387676">
            <w:pPr>
              <w:rPr>
                <w:rFonts w:cs="B Koodak" w:hint="cs"/>
                <w:noProof/>
                <w:sz w:val="28"/>
                <w:szCs w:val="28"/>
                <w:rtl/>
              </w:rPr>
            </w:pPr>
            <w:r>
              <w:rPr>
                <w:rFonts w:cs="B Koodak" w:hint="cs"/>
                <w:noProof/>
                <w:sz w:val="28"/>
                <w:szCs w:val="28"/>
                <w:rtl/>
              </w:rPr>
              <w:t>وسایل مورد نیاز</w:t>
            </w:r>
          </w:p>
        </w:tc>
        <w:tc>
          <w:tcPr>
            <w:tcW w:w="8263" w:type="dxa"/>
            <w:gridSpan w:val="3"/>
          </w:tcPr>
          <w:p w:rsidR="00387676" w:rsidRDefault="00387676" w:rsidP="00387676">
            <w:pPr>
              <w:spacing w:line="240" w:lineRule="auto"/>
              <w:rPr>
                <w:rFonts w:cs="B Koodak" w:hint="cs"/>
                <w:sz w:val="28"/>
                <w:szCs w:val="28"/>
                <w:rtl/>
              </w:rPr>
            </w:pPr>
            <w:r>
              <w:rPr>
                <w:rFonts w:cs="B Koodak" w:hint="cs"/>
                <w:sz w:val="28"/>
                <w:szCs w:val="28"/>
                <w:rtl/>
              </w:rPr>
              <w:t xml:space="preserve">تخته سیاه (یا تخته سفید) </w:t>
            </w:r>
            <w:r>
              <w:rPr>
                <w:rFonts w:ascii="Times New Roman" w:hAnsi="Times New Roman" w:cs="Times New Roman" w:hint="cs"/>
                <w:sz w:val="28"/>
                <w:szCs w:val="28"/>
                <w:rtl/>
              </w:rPr>
              <w:t>–</w:t>
            </w:r>
            <w:r>
              <w:rPr>
                <w:rFonts w:cs="B Koodak" w:hint="cs"/>
                <w:sz w:val="28"/>
                <w:szCs w:val="28"/>
                <w:rtl/>
              </w:rPr>
              <w:t xml:space="preserve"> گچ و ماژیک </w:t>
            </w:r>
            <w:r>
              <w:rPr>
                <w:rFonts w:ascii="Times New Roman" w:hAnsi="Times New Roman" w:cs="Times New Roman" w:hint="cs"/>
                <w:sz w:val="28"/>
                <w:szCs w:val="28"/>
                <w:rtl/>
              </w:rPr>
              <w:t>–</w:t>
            </w:r>
            <w:r>
              <w:rPr>
                <w:rFonts w:cs="B Koodak" w:hint="cs"/>
                <w:sz w:val="28"/>
                <w:szCs w:val="28"/>
                <w:rtl/>
              </w:rPr>
              <w:t xml:space="preserve"> یک عدد سیب </w:t>
            </w:r>
            <w:r>
              <w:rPr>
                <w:rFonts w:ascii="Times New Roman" w:hAnsi="Times New Roman" w:cs="Times New Roman" w:hint="cs"/>
                <w:sz w:val="28"/>
                <w:szCs w:val="28"/>
                <w:rtl/>
              </w:rPr>
              <w:t>–</w:t>
            </w:r>
            <w:r>
              <w:rPr>
                <w:rFonts w:cs="B Koodak" w:hint="cs"/>
                <w:sz w:val="28"/>
                <w:szCs w:val="28"/>
                <w:rtl/>
              </w:rPr>
              <w:t xml:space="preserve"> چاقو و بشقاب</w:t>
            </w:r>
          </w:p>
        </w:tc>
      </w:tr>
      <w:tr w:rsidR="00387676" w:rsidTr="00EB0A1A">
        <w:tblPrEx>
          <w:tblCellMar>
            <w:top w:w="0" w:type="dxa"/>
            <w:bottom w:w="0" w:type="dxa"/>
          </w:tblCellMar>
        </w:tblPrEx>
        <w:trPr>
          <w:trHeight w:val="660"/>
        </w:trPr>
        <w:tc>
          <w:tcPr>
            <w:tcW w:w="2085" w:type="dxa"/>
            <w:gridSpan w:val="2"/>
          </w:tcPr>
          <w:p w:rsidR="00387676" w:rsidRDefault="00387676" w:rsidP="00387676">
            <w:pPr>
              <w:rPr>
                <w:rFonts w:cs="B Koodak" w:hint="cs"/>
                <w:noProof/>
                <w:sz w:val="28"/>
                <w:szCs w:val="28"/>
                <w:rtl/>
              </w:rPr>
            </w:pPr>
            <w:r>
              <w:rPr>
                <w:rFonts w:cs="B Koodak" w:hint="cs"/>
                <w:noProof/>
                <w:sz w:val="28"/>
                <w:szCs w:val="28"/>
                <w:rtl/>
              </w:rPr>
              <w:t>قبل از شروع درس</w:t>
            </w:r>
          </w:p>
        </w:tc>
        <w:tc>
          <w:tcPr>
            <w:tcW w:w="8263" w:type="dxa"/>
            <w:gridSpan w:val="3"/>
          </w:tcPr>
          <w:p w:rsidR="00387676" w:rsidRDefault="00387676" w:rsidP="00387676">
            <w:pPr>
              <w:spacing w:line="240" w:lineRule="auto"/>
              <w:rPr>
                <w:rFonts w:cs="B Koodak" w:hint="cs"/>
                <w:sz w:val="28"/>
                <w:szCs w:val="28"/>
                <w:rtl/>
              </w:rPr>
            </w:pPr>
            <w:r>
              <w:rPr>
                <w:rFonts w:cs="B Koodak" w:hint="cs"/>
                <w:sz w:val="28"/>
                <w:szCs w:val="28"/>
                <w:rtl/>
              </w:rPr>
              <w:t>سلام و احوالپرسی ، دقت در وضعیت جسمی و روانی دانش آموزان ، حضور و غیاب</w:t>
            </w:r>
          </w:p>
        </w:tc>
      </w:tr>
      <w:tr w:rsidR="00387676" w:rsidTr="00EB0A1A">
        <w:tblPrEx>
          <w:tblCellMar>
            <w:top w:w="0" w:type="dxa"/>
            <w:bottom w:w="0" w:type="dxa"/>
          </w:tblCellMar>
        </w:tblPrEx>
        <w:trPr>
          <w:trHeight w:val="855"/>
        </w:trPr>
        <w:tc>
          <w:tcPr>
            <w:tcW w:w="2085" w:type="dxa"/>
            <w:gridSpan w:val="2"/>
          </w:tcPr>
          <w:p w:rsidR="00387676" w:rsidRDefault="00387676" w:rsidP="00387676">
            <w:pPr>
              <w:rPr>
                <w:rFonts w:cs="B Koodak" w:hint="cs"/>
                <w:noProof/>
                <w:sz w:val="28"/>
                <w:szCs w:val="28"/>
                <w:rtl/>
              </w:rPr>
            </w:pPr>
            <w:r>
              <w:rPr>
                <w:rFonts w:cs="B Koodak" w:hint="cs"/>
                <w:noProof/>
                <w:sz w:val="28"/>
                <w:szCs w:val="28"/>
                <w:rtl/>
              </w:rPr>
              <w:t>ارزشیابی تشخیصی</w:t>
            </w:r>
          </w:p>
        </w:tc>
        <w:tc>
          <w:tcPr>
            <w:tcW w:w="8263" w:type="dxa"/>
            <w:gridSpan w:val="3"/>
          </w:tcPr>
          <w:p w:rsidR="00387676" w:rsidRDefault="00387676" w:rsidP="00EB0A1A">
            <w:pPr>
              <w:spacing w:after="0" w:line="240" w:lineRule="auto"/>
              <w:rPr>
                <w:rFonts w:cs="B Koodak" w:hint="cs"/>
                <w:sz w:val="28"/>
                <w:szCs w:val="28"/>
                <w:rtl/>
              </w:rPr>
            </w:pPr>
            <w:r>
              <w:rPr>
                <w:rFonts w:cs="B Koodak" w:hint="cs"/>
                <w:sz w:val="28"/>
                <w:szCs w:val="28"/>
                <w:rtl/>
              </w:rPr>
              <w:t>نوشتن چند نمونه ضرب کسرها و تقسیم عدد بر عدد بر روی تخته و انجام آن توسط چند دانش آموز</w:t>
            </w:r>
          </w:p>
        </w:tc>
      </w:tr>
      <w:tr w:rsidR="00387676" w:rsidTr="00EB0A1A">
        <w:tblPrEx>
          <w:tblCellMar>
            <w:top w:w="0" w:type="dxa"/>
            <w:bottom w:w="0" w:type="dxa"/>
          </w:tblCellMar>
        </w:tblPrEx>
        <w:trPr>
          <w:trHeight w:val="1365"/>
        </w:trPr>
        <w:tc>
          <w:tcPr>
            <w:tcW w:w="2085" w:type="dxa"/>
            <w:gridSpan w:val="2"/>
          </w:tcPr>
          <w:p w:rsidR="00387676" w:rsidRDefault="00387676" w:rsidP="00387676">
            <w:pPr>
              <w:rPr>
                <w:rFonts w:cs="B Koodak" w:hint="cs"/>
                <w:noProof/>
                <w:sz w:val="28"/>
                <w:szCs w:val="28"/>
                <w:rtl/>
              </w:rPr>
            </w:pPr>
            <w:r>
              <w:rPr>
                <w:rFonts w:cs="B Koodak" w:hint="cs"/>
                <w:noProof/>
                <w:sz w:val="28"/>
                <w:szCs w:val="28"/>
                <w:rtl/>
              </w:rPr>
              <w:t>ایجاد انگیزه</w:t>
            </w:r>
          </w:p>
        </w:tc>
        <w:tc>
          <w:tcPr>
            <w:tcW w:w="8263" w:type="dxa"/>
            <w:gridSpan w:val="3"/>
          </w:tcPr>
          <w:p w:rsidR="00387676" w:rsidRDefault="00387676" w:rsidP="00EB0A1A">
            <w:pPr>
              <w:spacing w:after="0" w:line="240" w:lineRule="auto"/>
              <w:rPr>
                <w:rFonts w:cs="B Koodak" w:hint="cs"/>
                <w:sz w:val="28"/>
                <w:szCs w:val="28"/>
                <w:rtl/>
              </w:rPr>
            </w:pPr>
            <w:r>
              <w:rPr>
                <w:rFonts w:cs="B Koodak" w:hint="cs"/>
                <w:sz w:val="28"/>
                <w:szCs w:val="28"/>
                <w:rtl/>
              </w:rPr>
              <w:t>با نشان دادن سیب به دانش آموزان با آن ها درباره فواید مصرف سیب صحبت می کنیم و اینکه درپیشگیری از بسیاری از بیماری ها مصرف سیب موثر است.سیب نماد سلامتی است و....</w:t>
            </w:r>
          </w:p>
        </w:tc>
      </w:tr>
      <w:tr w:rsidR="00387676" w:rsidTr="00EB0A1A">
        <w:tblPrEx>
          <w:tblCellMar>
            <w:top w:w="0" w:type="dxa"/>
            <w:bottom w:w="0" w:type="dxa"/>
          </w:tblCellMar>
        </w:tblPrEx>
        <w:trPr>
          <w:trHeight w:val="6420"/>
        </w:trPr>
        <w:tc>
          <w:tcPr>
            <w:tcW w:w="2085" w:type="dxa"/>
            <w:gridSpan w:val="2"/>
          </w:tcPr>
          <w:p w:rsidR="00387676" w:rsidRDefault="00401B18" w:rsidP="00387676">
            <w:pPr>
              <w:rPr>
                <w:rFonts w:cs="B Koodak" w:hint="cs"/>
                <w:noProof/>
                <w:sz w:val="28"/>
                <w:szCs w:val="28"/>
                <w:rtl/>
              </w:rPr>
            </w:pPr>
            <w:r>
              <w:rPr>
                <w:rFonts w:cs="B Koodak" w:hint="cs"/>
                <w:noProof/>
                <w:sz w:val="28"/>
                <w:szCs w:val="28"/>
                <w:rtl/>
              </w:rPr>
              <w:t>ارائه درس</w:t>
            </w:r>
          </w:p>
        </w:tc>
        <w:tc>
          <w:tcPr>
            <w:tcW w:w="8263" w:type="dxa"/>
            <w:gridSpan w:val="3"/>
          </w:tcPr>
          <w:p w:rsidR="00387676" w:rsidRDefault="00401B18" w:rsidP="00EB0A1A">
            <w:pPr>
              <w:spacing w:after="0" w:line="240" w:lineRule="auto"/>
              <w:rPr>
                <w:rFonts w:cs="B Koodak" w:hint="cs"/>
                <w:sz w:val="28"/>
                <w:szCs w:val="28"/>
                <w:rtl/>
              </w:rPr>
            </w:pPr>
            <w:r>
              <w:rPr>
                <w:rFonts w:cs="B Koodak" w:hint="cs"/>
                <w:sz w:val="28"/>
                <w:szCs w:val="28"/>
                <w:rtl/>
              </w:rPr>
              <w:t>معلم از دو نفراز دانش آموزان می خواهد که به جلوی کلاس بیایند یک سیب را به دو قسمت مساوی تقسیم می کنیم یک نیمه را به دانش آموز اول داده و معلم به دانش آموز دوم می گوید:«چه کسری از سیب در دست دوست تو قرار دارد؟ کسر مربوط به آن را روی تخته بنویس.سپس از دانش آموز اول که نصف سیب در اختیار اوست می خواهد آن را با دانش آموز دوم به صورت مساوی تقسیم کند.</w:t>
            </w:r>
          </w:p>
          <w:p w:rsidR="00401B18" w:rsidRDefault="00401B18" w:rsidP="00EB0A1A">
            <w:pPr>
              <w:spacing w:after="0" w:line="240" w:lineRule="auto"/>
              <w:rPr>
                <w:rFonts w:cs="B Koodak" w:hint="cs"/>
                <w:sz w:val="28"/>
                <w:szCs w:val="28"/>
                <w:rtl/>
              </w:rPr>
            </w:pPr>
            <w:r>
              <w:rPr>
                <w:rFonts w:cs="B Koodak" w:hint="cs"/>
                <w:sz w:val="28"/>
                <w:szCs w:val="28"/>
                <w:rtl/>
              </w:rPr>
              <w:t>پس از این کار، معلم از دانش آموز دوم می پرسد:«که سیب را به چند قسمت تقسیم کرد؟»می گوید :دو قسمت.</w:t>
            </w:r>
          </w:p>
          <w:p w:rsidR="00401B18" w:rsidRDefault="00401B18" w:rsidP="00EB0A1A">
            <w:pPr>
              <w:spacing w:after="0" w:line="240" w:lineRule="auto"/>
              <w:rPr>
                <w:rFonts w:cs="B Koodak" w:hint="cs"/>
                <w:sz w:val="28"/>
                <w:szCs w:val="28"/>
                <w:rtl/>
              </w:rPr>
            </w:pPr>
            <w:r>
              <w:rPr>
                <w:rFonts w:cs="B Koodak" w:hint="cs"/>
                <w:sz w:val="28"/>
                <w:szCs w:val="28"/>
                <w:rtl/>
              </w:rPr>
              <w:t>معلم می گوید:پس تقسیم آن را بنویس. می نویسد:یک دوم تقسیم بر 2.</w:t>
            </w:r>
          </w:p>
          <w:p w:rsidR="00401B18" w:rsidRDefault="00401B18" w:rsidP="00EB0A1A">
            <w:pPr>
              <w:spacing w:after="0" w:line="240" w:lineRule="auto"/>
              <w:rPr>
                <w:rFonts w:cs="B Koodak" w:hint="cs"/>
                <w:sz w:val="28"/>
                <w:szCs w:val="28"/>
                <w:rtl/>
              </w:rPr>
            </w:pPr>
            <w:r>
              <w:rPr>
                <w:rFonts w:cs="B Koodak" w:hint="cs"/>
                <w:sz w:val="28"/>
                <w:szCs w:val="28"/>
                <w:rtl/>
              </w:rPr>
              <w:t>معلم از او می خواهد که بگوید:«هرکدام از شما دو نفر،چه مقداری از سیب را دارید؟»</w:t>
            </w:r>
          </w:p>
          <w:p w:rsidR="00401B18" w:rsidRDefault="00401B18" w:rsidP="00EB0A1A">
            <w:pPr>
              <w:spacing w:after="0" w:line="240" w:lineRule="auto"/>
              <w:rPr>
                <w:rFonts w:cs="B Koodak" w:hint="cs"/>
                <w:sz w:val="28"/>
                <w:szCs w:val="28"/>
                <w:rtl/>
              </w:rPr>
            </w:pPr>
            <w:r>
              <w:rPr>
                <w:rFonts w:cs="B Koodak" w:hint="cs"/>
                <w:sz w:val="28"/>
                <w:szCs w:val="28"/>
                <w:rtl/>
              </w:rPr>
              <w:t>می گوید:یک چهارم</w:t>
            </w:r>
          </w:p>
          <w:p w:rsidR="00401B18" w:rsidRDefault="00401B18" w:rsidP="00EB0A1A">
            <w:pPr>
              <w:spacing w:after="0" w:line="240" w:lineRule="auto"/>
              <w:rPr>
                <w:rFonts w:cs="B Koodak" w:hint="cs"/>
                <w:sz w:val="28"/>
                <w:szCs w:val="28"/>
                <w:rtl/>
              </w:rPr>
            </w:pPr>
            <w:r>
              <w:rPr>
                <w:rFonts w:cs="B Koodak" w:hint="cs"/>
                <w:sz w:val="28"/>
                <w:szCs w:val="28"/>
                <w:rtl/>
              </w:rPr>
              <w:t>معلم از او می خواهد که این جواب را نیز مقابل آن تقسیم بنویسد.</w:t>
            </w:r>
          </w:p>
          <w:p w:rsidR="00401B18" w:rsidRDefault="00401B18" w:rsidP="00EB0A1A">
            <w:pPr>
              <w:spacing w:line="240" w:lineRule="auto"/>
              <w:rPr>
                <w:rFonts w:cs="B Koodak" w:hint="cs"/>
                <w:sz w:val="28"/>
                <w:szCs w:val="28"/>
                <w:rtl/>
              </w:rPr>
            </w:pPr>
            <w:r>
              <w:rPr>
                <w:rFonts w:cs="B Koodak" w:hint="cs"/>
                <w:sz w:val="28"/>
                <w:szCs w:val="28"/>
                <w:rtl/>
              </w:rPr>
              <w:t>سپس معلم رابط تقسیم و ضرب کسرها را برای دانش آموزان با توجه به فعالیت بالا توضیح می دهد که «وقتی یک دوم بر 2 تقسیم می شود،مثل این است که یک دوم بر یک</w:t>
            </w:r>
            <w:r w:rsidR="00EB0A1A">
              <w:rPr>
                <w:rFonts w:cs="B Koodak" w:hint="cs"/>
                <w:sz w:val="28"/>
                <w:szCs w:val="28"/>
                <w:rtl/>
              </w:rPr>
              <w:t xml:space="preserve"> دوم تقسیم شده باشد. انجام فعالیت 37 در درک بهتر فراگیران مؤثر است.</w:t>
            </w:r>
          </w:p>
        </w:tc>
      </w:tr>
      <w:tr w:rsidR="00EB0A1A" w:rsidTr="00EB0A1A">
        <w:tblPrEx>
          <w:tblCellMar>
            <w:top w:w="0" w:type="dxa"/>
            <w:bottom w:w="0" w:type="dxa"/>
          </w:tblCellMar>
        </w:tblPrEx>
        <w:trPr>
          <w:gridBefore w:val="1"/>
          <w:gridAfter w:val="1"/>
          <w:wBefore w:w="984" w:type="dxa"/>
          <w:wAfter w:w="859" w:type="dxa"/>
          <w:trHeight w:val="1455"/>
        </w:trPr>
        <w:tc>
          <w:tcPr>
            <w:tcW w:w="1920" w:type="dxa"/>
            <w:gridSpan w:val="2"/>
          </w:tcPr>
          <w:p w:rsidR="00EB0A1A" w:rsidRPr="00EB0A1A" w:rsidRDefault="00EB0A1A" w:rsidP="00EB0A1A">
            <w:pPr>
              <w:rPr>
                <w:rFonts w:cs="B Koodak"/>
                <w:sz w:val="28"/>
                <w:szCs w:val="28"/>
                <w:rtl/>
              </w:rPr>
            </w:pPr>
            <w:r>
              <w:rPr>
                <w:rFonts w:cs="B Koodak" w:hint="cs"/>
                <w:sz w:val="28"/>
                <w:szCs w:val="28"/>
                <w:rtl/>
              </w:rPr>
              <w:lastRenderedPageBreak/>
              <w:t>فعالیت تکمیلی</w:t>
            </w:r>
          </w:p>
        </w:tc>
        <w:tc>
          <w:tcPr>
            <w:tcW w:w="6585" w:type="dxa"/>
          </w:tcPr>
          <w:p w:rsidR="00EB0A1A" w:rsidRPr="00EB0A1A" w:rsidRDefault="00EB0A1A" w:rsidP="00EB0A1A">
            <w:pPr>
              <w:rPr>
                <w:rFonts w:cs="B Koodak"/>
                <w:sz w:val="28"/>
                <w:szCs w:val="28"/>
                <w:rtl/>
              </w:rPr>
            </w:pPr>
            <w:r>
              <w:rPr>
                <w:rFonts w:cs="B Koodak" w:hint="cs"/>
                <w:sz w:val="28"/>
                <w:szCs w:val="28"/>
                <w:rtl/>
              </w:rPr>
              <w:t xml:space="preserve">انجام کار در کلاس صفحه 37 </w:t>
            </w:r>
            <w:r>
              <w:rPr>
                <w:rFonts w:ascii="Times New Roman" w:hAnsi="Times New Roman" w:cs="Times New Roman" w:hint="cs"/>
                <w:sz w:val="28"/>
                <w:szCs w:val="28"/>
                <w:rtl/>
              </w:rPr>
              <w:t>–</w:t>
            </w:r>
            <w:r>
              <w:rPr>
                <w:rFonts w:cs="B Koodak" w:hint="cs"/>
                <w:sz w:val="28"/>
                <w:szCs w:val="28"/>
                <w:rtl/>
              </w:rPr>
              <w:t xml:space="preserve"> در خواست از دانش آموزان برای نوشتن مسئله ای که عملیات آن مربوط به تقسیم کسر بر عدد صحیح باشد</w:t>
            </w:r>
          </w:p>
        </w:tc>
      </w:tr>
      <w:tr w:rsidR="00EB0A1A" w:rsidTr="00EB0A1A">
        <w:tblPrEx>
          <w:tblCellMar>
            <w:top w:w="0" w:type="dxa"/>
            <w:bottom w:w="0" w:type="dxa"/>
          </w:tblCellMar>
        </w:tblPrEx>
        <w:trPr>
          <w:gridBefore w:val="1"/>
          <w:gridAfter w:val="1"/>
          <w:wBefore w:w="984" w:type="dxa"/>
          <w:wAfter w:w="859" w:type="dxa"/>
          <w:trHeight w:val="1470"/>
        </w:trPr>
        <w:tc>
          <w:tcPr>
            <w:tcW w:w="1920" w:type="dxa"/>
            <w:gridSpan w:val="2"/>
          </w:tcPr>
          <w:p w:rsidR="00EB0A1A" w:rsidRDefault="00EB0A1A" w:rsidP="00EB0A1A">
            <w:pPr>
              <w:rPr>
                <w:rFonts w:cs="B Koodak" w:hint="cs"/>
                <w:sz w:val="28"/>
                <w:szCs w:val="28"/>
                <w:rtl/>
              </w:rPr>
            </w:pPr>
            <w:r>
              <w:rPr>
                <w:rFonts w:cs="B Koodak" w:hint="cs"/>
                <w:sz w:val="28"/>
                <w:szCs w:val="28"/>
                <w:rtl/>
              </w:rPr>
              <w:t>ارزشیابی تکوینی</w:t>
            </w:r>
          </w:p>
        </w:tc>
        <w:tc>
          <w:tcPr>
            <w:tcW w:w="6585" w:type="dxa"/>
          </w:tcPr>
          <w:p w:rsidR="00EB0A1A" w:rsidRDefault="00EB0A1A" w:rsidP="00EB0A1A">
            <w:pPr>
              <w:rPr>
                <w:rFonts w:cs="B Koodak" w:hint="cs"/>
                <w:sz w:val="28"/>
                <w:szCs w:val="28"/>
                <w:rtl/>
              </w:rPr>
            </w:pPr>
            <w:r>
              <w:rPr>
                <w:rFonts w:cs="B Koodak" w:hint="cs"/>
                <w:sz w:val="28"/>
                <w:szCs w:val="28"/>
                <w:rtl/>
              </w:rPr>
              <w:t xml:space="preserve">بررسی کار در کلاس انجام شده توسط دانش آموزان و رفع اشکال </w:t>
            </w:r>
          </w:p>
          <w:p w:rsidR="00EB0A1A" w:rsidRDefault="00EB0A1A" w:rsidP="00EB0A1A">
            <w:pPr>
              <w:rPr>
                <w:rFonts w:cs="B Koodak" w:hint="cs"/>
                <w:sz w:val="28"/>
                <w:szCs w:val="28"/>
                <w:rtl/>
              </w:rPr>
            </w:pPr>
            <w:r>
              <w:rPr>
                <w:rFonts w:cs="B Koodak" w:hint="cs"/>
                <w:sz w:val="28"/>
                <w:szCs w:val="28"/>
                <w:rtl/>
              </w:rPr>
              <w:t>مشاهده رفتار دانش آموزان در کسب علاقه یا عدم علاقه نسبت به درس</w:t>
            </w:r>
          </w:p>
        </w:tc>
      </w:tr>
    </w:tbl>
    <w:p w:rsidR="009A1004" w:rsidRDefault="004C5A2E" w:rsidP="00387676"/>
    <w:sectPr w:rsidR="009A1004" w:rsidSect="000E1954">
      <w:headerReference w:type="even" r:id="rId6"/>
      <w:headerReference w:type="default" r:id="rId7"/>
      <w:footerReference w:type="even" r:id="rId8"/>
      <w:footerReference w:type="default" r:id="rId9"/>
      <w:headerReference w:type="first" r:id="rId10"/>
      <w:footerReference w:type="first" r:id="rId11"/>
      <w:pgSz w:w="11906" w:h="16838"/>
      <w:pgMar w:top="1560" w:right="849" w:bottom="1440" w:left="709" w:header="708" w:footer="708" w:gutter="0"/>
      <w:pgBorders w:offsetFrom="page">
        <w:top w:val="thickThinMediumGap" w:sz="24" w:space="24" w:color="CCC0D9" w:themeColor="accent4" w:themeTint="66"/>
        <w:left w:val="thickThinMediumGap" w:sz="24" w:space="24" w:color="CCC0D9" w:themeColor="accent4" w:themeTint="66"/>
        <w:bottom w:val="thinThickMediumGap" w:sz="24" w:space="24" w:color="CCC0D9" w:themeColor="accent4" w:themeTint="66"/>
        <w:right w:val="thinThickMediumGap" w:sz="24" w:space="24" w:color="CCC0D9" w:themeColor="accent4" w:themeTint="66"/>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2E" w:rsidRDefault="004C5A2E" w:rsidP="000E1954">
      <w:pPr>
        <w:spacing w:after="0" w:line="240" w:lineRule="auto"/>
      </w:pPr>
      <w:r>
        <w:separator/>
      </w:r>
    </w:p>
  </w:endnote>
  <w:endnote w:type="continuationSeparator" w:id="0">
    <w:p w:rsidR="004C5A2E" w:rsidRDefault="004C5A2E" w:rsidP="000E1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54" w:rsidRDefault="000E1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54" w:rsidRDefault="000E19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54" w:rsidRDefault="000E1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2E" w:rsidRDefault="004C5A2E" w:rsidP="000E1954">
      <w:pPr>
        <w:spacing w:after="0" w:line="240" w:lineRule="auto"/>
      </w:pPr>
      <w:r>
        <w:separator/>
      </w:r>
    </w:p>
  </w:footnote>
  <w:footnote w:type="continuationSeparator" w:id="0">
    <w:p w:rsidR="004C5A2E" w:rsidRDefault="004C5A2E" w:rsidP="000E1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54" w:rsidRDefault="000E19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7815" o:spid="_x0000_s2050" type="#_x0000_t136" style="position:absolute;left:0;text-align:left;margin-left:0;margin-top:0;width:510.65pt;height:218.85pt;rotation:315;z-index:-251654144;mso-position-horizontal:center;mso-position-horizontal-relative:margin;mso-position-vertical:center;mso-position-vertical-relative:margin" o:allowincell="f" fillcolor="#ccc0d9 [1303]" stroked="f">
          <v:fill opacity=".5"/>
          <v:textpath style="font-family:&quot;B Elm Border&quot;;font-size:1pt" string="خاوری پور"/>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54" w:rsidRDefault="000E19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7816" o:spid="_x0000_s2051" type="#_x0000_t136" style="position:absolute;left:0;text-align:left;margin-left:0;margin-top:0;width:510.65pt;height:218.85pt;rotation:315;z-index:-251652096;mso-position-horizontal:center;mso-position-horizontal-relative:margin;mso-position-vertical:center;mso-position-vertical-relative:margin" o:allowincell="f" fillcolor="#ccc0d9 [1303]" stroked="f">
          <v:fill opacity=".5"/>
          <v:textpath style="font-family:&quot;B Elm Border&quot;;font-size:1pt" string="خاوری پور"/>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54" w:rsidRDefault="000E19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7814" o:spid="_x0000_s2049" type="#_x0000_t136" style="position:absolute;left:0;text-align:left;margin-left:0;margin-top:0;width:510.65pt;height:218.85pt;rotation:315;z-index:-251656192;mso-position-horizontal:center;mso-position-horizontal-relative:margin;mso-position-vertical:center;mso-position-vertical-relative:margin" o:allowincell="f" fillcolor="#ccc0d9 [1303]" stroked="f">
          <v:fill opacity=".5"/>
          <v:textpath style="font-family:&quot;B Elm Border&quot;;font-size:1pt" string="خاوری پور"/>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87676"/>
    <w:rsid w:val="000E1954"/>
    <w:rsid w:val="002E113F"/>
    <w:rsid w:val="00387676"/>
    <w:rsid w:val="003E52D7"/>
    <w:rsid w:val="00401B18"/>
    <w:rsid w:val="004C5A2E"/>
    <w:rsid w:val="00B00155"/>
    <w:rsid w:val="00B1163C"/>
    <w:rsid w:val="00BA10FA"/>
    <w:rsid w:val="00BC5AF9"/>
    <w:rsid w:val="00C505F2"/>
    <w:rsid w:val="00EB0A1A"/>
    <w:rsid w:val="00F8733D"/>
    <w:rsid w:val="00FD1FD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19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1954"/>
  </w:style>
  <w:style w:type="paragraph" w:styleId="Footer">
    <w:name w:val="footer"/>
    <w:basedOn w:val="Normal"/>
    <w:link w:val="FooterChar"/>
    <w:uiPriority w:val="99"/>
    <w:semiHidden/>
    <w:unhideWhenUsed/>
    <w:rsid w:val="000E19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9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ofogh2</dc:creator>
  <cp:lastModifiedBy>ofogh2</cp:lastModifiedBy>
  <cp:revision>2</cp:revision>
  <dcterms:created xsi:type="dcterms:W3CDTF">2017-07-26T17:42:00Z</dcterms:created>
  <dcterms:modified xsi:type="dcterms:W3CDTF">2017-07-26T18:18:00Z</dcterms:modified>
</cp:coreProperties>
</file>