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4E" w:rsidRPr="001C3D6D" w:rsidRDefault="0071684E" w:rsidP="0071684E">
      <w:pPr>
        <w:jc w:val="center"/>
        <w:rPr>
          <w:rFonts w:asciiTheme="minorHAnsi" w:hAnsiTheme="minorHAnsi" w:cstheme="minorHAnsi"/>
          <w:b/>
          <w:bCs/>
          <w:color w:val="000000" w:themeColor="text1"/>
          <w:sz w:val="56"/>
          <w:szCs w:val="56"/>
        </w:rPr>
      </w:pPr>
      <w:bookmarkStart w:id="0" w:name="_Toc438330871"/>
      <w:r w:rsidRPr="001C3D6D">
        <w:rPr>
          <w:rFonts w:asciiTheme="minorHAnsi" w:hAnsiTheme="minorHAnsi" w:cstheme="minorHAnsi"/>
          <w:b/>
          <w:bCs/>
          <w:color w:val="000000" w:themeColor="text1"/>
          <w:sz w:val="56"/>
          <w:szCs w:val="56"/>
          <w:rtl/>
        </w:rPr>
        <w:t>بسم‌الله الرحمن الرحیم</w:t>
      </w:r>
    </w:p>
    <w:p w:rsidR="0071684E" w:rsidRDefault="0071684E" w:rsidP="0071684E">
      <w:pPr>
        <w:pStyle w:val="Heading1"/>
        <w:spacing w:before="0"/>
        <w:rPr>
          <w:rFonts w:asciiTheme="minorHAnsi" w:hAnsiTheme="minorHAnsi" w:cstheme="minorHAnsi"/>
          <w:rtl/>
        </w:rPr>
      </w:pPr>
      <w:bookmarkStart w:id="1" w:name="_GoBack"/>
      <w:bookmarkEnd w:id="1"/>
    </w:p>
    <w:p w:rsidR="0071684E" w:rsidRPr="00254DB2" w:rsidRDefault="0071684E" w:rsidP="0071684E">
      <w:pPr>
        <w:pStyle w:val="Heading1"/>
        <w:spacing w:before="0"/>
        <w:rPr>
          <w:rFonts w:asciiTheme="minorHAnsi" w:hAnsiTheme="minorHAnsi" w:cstheme="minorHAnsi"/>
          <w:rtl/>
        </w:rPr>
      </w:pPr>
      <w:r w:rsidRPr="00254DB2">
        <w:rPr>
          <w:rFonts w:asciiTheme="minorHAnsi" w:hAnsiTheme="minorHAnsi" w:cstheme="minorHAnsi"/>
          <w:rtl/>
        </w:rPr>
        <w:t>امام خامنه‌ای</w:t>
      </w:r>
    </w:p>
    <w:p w:rsidR="0071684E" w:rsidRPr="00254DB2" w:rsidRDefault="0071684E" w:rsidP="0071684E">
      <w:pPr>
        <w:pStyle w:val="Heading2"/>
        <w:rPr>
          <w:rFonts w:asciiTheme="minorHAnsi" w:hAnsiTheme="minorHAnsi" w:cstheme="minorHAnsi"/>
        </w:rPr>
      </w:pPr>
      <w:r w:rsidRPr="00254DB2">
        <w:rPr>
          <w:rFonts w:asciiTheme="minorHAnsi" w:hAnsiTheme="minorHAnsi" w:cstheme="minorHAnsi"/>
          <w:rtl/>
        </w:rPr>
        <w:t>نور هدایت الهی</w:t>
      </w:r>
    </w:p>
    <w:p w:rsidR="0071684E" w:rsidRPr="00254DB2" w:rsidRDefault="0071684E" w:rsidP="0071684E">
      <w:pPr>
        <w:rPr>
          <w:rFonts w:asciiTheme="minorHAnsi" w:hAnsiTheme="minorHAnsi" w:cstheme="minorHAnsi"/>
          <w:b/>
          <w:bCs/>
          <w:rtl/>
        </w:rPr>
      </w:pPr>
      <w:r w:rsidRPr="00254DB2">
        <w:rPr>
          <w:rFonts w:asciiTheme="minorHAnsi" w:hAnsiTheme="minorHAnsi" w:cstheme="minorHAnsi"/>
          <w:b/>
          <w:bCs/>
          <w:rtl/>
        </w:rPr>
        <w:t>راه‌پیمایی اربعین، حقیقتاً یک حادثه‌ بی‌نظیری است</w:t>
      </w:r>
      <w:r w:rsidRPr="00254DB2">
        <w:rPr>
          <w:rFonts w:asciiTheme="minorHAnsi" w:hAnsiTheme="minorHAnsi" w:cstheme="minorHAnsi"/>
          <w:rtl/>
        </w:rPr>
        <w:t>؛ ما نه ‌فقط در دوران خودمان در دنیا، بلکه در تاریخ هم سراغ نداریم یک چنین اجتماعی، یک چنین حرکتی را هر سال، و هر سال گرم‌تر از سال قبل اتّفاق بیفتد؛ بی‌نظیر است.... چشم‌های مردم دنیا به این حرکت دوخته شد؛ امام حسین (علیه‌السلام) و معرفت حسینی به برکت این حرکت عظیم مردمی بین‌المللی شد، جهانی شد</w:t>
      </w:r>
      <w:r w:rsidRPr="00254DB2">
        <w:rPr>
          <w:rFonts w:asciiTheme="minorHAnsi" w:hAnsiTheme="minorHAnsi" w:cstheme="minorHAnsi"/>
          <w:b/>
          <w:bCs/>
          <w:rtl/>
        </w:rPr>
        <w:t>. ما امروز احتیاج داریم که حسین‌بن‌علی را به دنیا بشناسانیم</w:t>
      </w:r>
      <w:r w:rsidRPr="00254DB2">
        <w:rPr>
          <w:rFonts w:asciiTheme="minorHAnsi" w:hAnsiTheme="minorHAnsi" w:cstheme="minorHAnsi"/>
          <w:rtl/>
        </w:rPr>
        <w:t xml:space="preserve">؛ دنیای دچار ظلم و فساد و دنائت و لئامت، محتاج معرفت آزادگی حسینی و حرّیت حسینی است. امروز با صدها وسیله علیه اسلام و علیه معارف اسلامی تبلیغ میشود؛ </w:t>
      </w:r>
      <w:r w:rsidRPr="00254DB2">
        <w:rPr>
          <w:rFonts w:asciiTheme="minorHAnsi" w:hAnsiTheme="minorHAnsi" w:cstheme="minorHAnsi"/>
          <w:b/>
          <w:bCs/>
          <w:rtl/>
        </w:rPr>
        <w:t xml:space="preserve">در مقابل این حرکت خصمانه‌ جبهه‌ کفر و استکبار، حرکت معرفت حسینی میتواند یک‌تنه سینه سپر کند، بِایستد و حقیقت اسلام را، حقیقت قرآن را به دنیا معرّفی کند. </w:t>
      </w:r>
    </w:p>
    <w:p w:rsidR="0071684E" w:rsidRPr="00254DB2" w:rsidRDefault="0071684E" w:rsidP="0071684E">
      <w:pPr>
        <w:pStyle w:val="ListParagraph"/>
        <w:spacing w:after="0" w:line="240" w:lineRule="auto"/>
        <w:jc w:val="right"/>
        <w:rPr>
          <w:rFonts w:asciiTheme="minorHAnsi" w:hAnsiTheme="minorHAnsi" w:cstheme="minorHAnsi"/>
          <w:sz w:val="24"/>
          <w:szCs w:val="24"/>
          <w:rtl/>
        </w:rPr>
      </w:pPr>
      <w:r w:rsidRPr="00254DB2">
        <w:rPr>
          <w:rFonts w:asciiTheme="minorHAnsi" w:hAnsiTheme="minorHAnsi" w:cstheme="minorHAnsi"/>
          <w:sz w:val="24"/>
          <w:szCs w:val="24"/>
          <w:rtl/>
        </w:rPr>
        <w:t>امام خامنه‌ای، 27/06/1398</w:t>
      </w:r>
    </w:p>
    <w:bookmarkEnd w:id="0"/>
    <w:p w:rsidR="0071684E" w:rsidRPr="00254DB2" w:rsidRDefault="0071684E" w:rsidP="0071684E">
      <w:pPr>
        <w:ind w:left="6662"/>
        <w:jc w:val="right"/>
        <w:rPr>
          <w:rFonts w:asciiTheme="minorHAnsi" w:hAnsiTheme="minorHAnsi" w:cstheme="minorHAnsi"/>
          <w:sz w:val="24"/>
          <w:szCs w:val="24"/>
        </w:rPr>
      </w:pPr>
    </w:p>
    <w:p w:rsidR="0071684E" w:rsidRPr="00254DB2" w:rsidRDefault="0071684E" w:rsidP="0071684E">
      <w:pPr>
        <w:pStyle w:val="Heading1"/>
        <w:rPr>
          <w:rFonts w:asciiTheme="minorHAnsi" w:hAnsiTheme="minorHAnsi" w:cstheme="minorHAnsi"/>
          <w:rtl/>
        </w:rPr>
      </w:pPr>
      <w:r w:rsidRPr="00254DB2">
        <w:rPr>
          <w:rFonts w:asciiTheme="minorHAnsi" w:hAnsiTheme="minorHAnsi" w:cstheme="minorHAnsi"/>
          <w:rtl/>
        </w:rPr>
        <w:t>حکایت خوبان</w:t>
      </w:r>
    </w:p>
    <w:p w:rsidR="0071684E" w:rsidRPr="00254DB2" w:rsidRDefault="0071684E" w:rsidP="0071684E">
      <w:pPr>
        <w:pStyle w:val="Heading2"/>
        <w:rPr>
          <w:rFonts w:asciiTheme="minorHAnsi" w:hAnsiTheme="minorHAnsi" w:cstheme="minorHAnsi"/>
          <w:rtl/>
        </w:rPr>
      </w:pPr>
      <w:r w:rsidRPr="00254DB2">
        <w:rPr>
          <w:rFonts w:asciiTheme="minorHAnsi" w:hAnsiTheme="minorHAnsi" w:cstheme="minorHAnsi"/>
          <w:rtl/>
        </w:rPr>
        <w:t>ماجرای یک سلام ساده</w:t>
      </w:r>
    </w:p>
    <w:p w:rsidR="0071684E" w:rsidRPr="00254DB2" w:rsidRDefault="0071684E" w:rsidP="0071684E">
      <w:pPr>
        <w:rPr>
          <w:rFonts w:asciiTheme="minorHAnsi" w:hAnsiTheme="minorHAnsi" w:cstheme="minorHAnsi"/>
          <w:b/>
          <w:bCs/>
          <w:rtl/>
        </w:rPr>
      </w:pPr>
      <w:r w:rsidRPr="00254DB2">
        <w:rPr>
          <w:rFonts w:asciiTheme="minorHAnsi" w:hAnsiTheme="minorHAnsi" w:cstheme="minorHAnsi"/>
          <w:rtl/>
        </w:rPr>
        <w:t xml:space="preserve">شخصیت مرحوم آیت الله مهدوی و رفتار اخلاقی او به گونه‌ای بود که حتی افراد غیر مسلمان هم نسبت به او احترام خاصی قائل بودند. به طور مثال وقتی از جلوی یک مشروب‌فروشی که نزدیک مسجد بود عبور می‌کردند به آن فرد مسیحی سلام می‌کردند و این امر باعث که بعدها حاج آقا هرگاه که از مقابل مغازه وی رد می‌شدند، به حاج آقا سلام می‌کرد. </w:t>
      </w:r>
      <w:r w:rsidRPr="00254DB2">
        <w:rPr>
          <w:rFonts w:asciiTheme="minorHAnsi" w:hAnsiTheme="minorHAnsi" w:cstheme="minorHAnsi"/>
          <w:b/>
          <w:bCs/>
          <w:rtl/>
        </w:rPr>
        <w:t>بعد از گذشت یکسال این مشروب‌فروش شاگردش را مامور کرده بود تا هرگاه حاج‌آقا از دور مشاهده می‌شود، کرکره مغازه را به احترام وی پایین بکشد</w:t>
      </w:r>
      <w:r w:rsidRPr="00254DB2">
        <w:rPr>
          <w:rFonts w:asciiTheme="minorHAnsi" w:hAnsiTheme="minorHAnsi" w:cstheme="minorHAnsi"/>
          <w:rtl/>
        </w:rPr>
        <w:t xml:space="preserve"> و تا زمان پیروزی انقلاب اسلامی نیز این کار را انجام می‌داد. این فرد مسیحی اواخر عمرش بیمار شد و پس از آنکه با نظر حاج‌آقا به ملاقاتش رفتم و سلام حاج آقا را به او رساندم در پاسخ گفت: </w:t>
      </w:r>
      <w:r w:rsidRPr="00254DB2">
        <w:rPr>
          <w:rFonts w:asciiTheme="minorHAnsi" w:hAnsiTheme="minorHAnsi" w:cstheme="minorHAnsi"/>
          <w:b/>
          <w:bCs/>
          <w:rtl/>
        </w:rPr>
        <w:t>«حاج‌آقا درس بزرگی با سلام کردنش به من آموخت.»</w:t>
      </w:r>
    </w:p>
    <w:p w:rsidR="0071684E" w:rsidRPr="00254DB2" w:rsidRDefault="0071684E" w:rsidP="0071684E">
      <w:pPr>
        <w:pStyle w:val="a2"/>
        <w:spacing w:after="0"/>
        <w:ind w:firstLine="0"/>
        <w:jc w:val="right"/>
        <w:rPr>
          <w:rFonts w:asciiTheme="minorHAnsi" w:hAnsiTheme="minorHAnsi" w:cstheme="minorHAnsi"/>
          <w:sz w:val="24"/>
          <w:szCs w:val="24"/>
          <w:rtl/>
        </w:rPr>
      </w:pPr>
      <w:r w:rsidRPr="00254DB2">
        <w:rPr>
          <w:rFonts w:asciiTheme="minorHAnsi" w:hAnsiTheme="minorHAnsi" w:cstheme="minorHAnsi"/>
          <w:sz w:val="24"/>
          <w:szCs w:val="24"/>
          <w:rtl/>
        </w:rPr>
        <w:t>منبع: خبرگزاری تسنیم</w:t>
      </w:r>
    </w:p>
    <w:p w:rsidR="0071684E" w:rsidRPr="00254DB2" w:rsidRDefault="0071684E" w:rsidP="0071684E">
      <w:pPr>
        <w:pStyle w:val="a2"/>
        <w:spacing w:after="0"/>
        <w:ind w:firstLine="0"/>
        <w:jc w:val="right"/>
        <w:rPr>
          <w:rFonts w:asciiTheme="minorHAnsi" w:hAnsiTheme="minorHAnsi" w:cstheme="minorHAnsi"/>
          <w:sz w:val="24"/>
          <w:szCs w:val="24"/>
          <w:rtl/>
        </w:rPr>
      </w:pPr>
      <w:r w:rsidRPr="00254DB2">
        <w:rPr>
          <w:rFonts w:asciiTheme="minorHAnsi" w:hAnsiTheme="minorHAnsi" w:cstheme="minorHAnsi"/>
          <w:sz w:val="24"/>
          <w:szCs w:val="24"/>
          <w:rtl/>
        </w:rPr>
        <w:t>آیت الله محمدرضا مهدوی کنی</w:t>
      </w:r>
    </w:p>
    <w:p w:rsidR="0071684E" w:rsidRPr="00254DB2" w:rsidRDefault="0071684E" w:rsidP="0071684E">
      <w:pPr>
        <w:pStyle w:val="Heading1"/>
        <w:spacing w:before="0"/>
        <w:rPr>
          <w:rFonts w:asciiTheme="minorHAnsi" w:hAnsiTheme="minorHAnsi" w:cstheme="minorHAnsi"/>
          <w:rtl/>
        </w:rPr>
      </w:pPr>
      <w:r w:rsidRPr="00254DB2">
        <w:rPr>
          <w:rFonts w:asciiTheme="minorHAnsi" w:hAnsiTheme="minorHAnsi" w:cstheme="minorHAnsi"/>
          <w:rtl/>
        </w:rPr>
        <w:t>یار مهربان</w:t>
      </w:r>
      <w:bookmarkStart w:id="2" w:name="_Toc438330879"/>
    </w:p>
    <w:p w:rsidR="0071684E" w:rsidRPr="00254DB2" w:rsidRDefault="0071684E" w:rsidP="0071684E">
      <w:pPr>
        <w:pStyle w:val="Heading2"/>
        <w:rPr>
          <w:rFonts w:asciiTheme="minorHAnsi" w:hAnsiTheme="minorHAnsi" w:cstheme="minorHAnsi"/>
          <w:rtl/>
        </w:rPr>
      </w:pPr>
      <w:r w:rsidRPr="00254DB2">
        <w:rPr>
          <w:rFonts w:asciiTheme="minorHAnsi" w:hAnsiTheme="minorHAnsi" w:cstheme="minorHAnsi"/>
          <w:rtl/>
        </w:rPr>
        <w:t>قدم عاشقی</w:t>
      </w:r>
    </w:p>
    <w:p w:rsidR="0071684E" w:rsidRPr="00254DB2" w:rsidRDefault="0071684E" w:rsidP="0071684E">
      <w:pPr>
        <w:jc w:val="center"/>
        <w:rPr>
          <w:rFonts w:asciiTheme="minorHAnsi" w:hAnsiTheme="minorHAnsi" w:cstheme="minorHAnsi"/>
          <w:rtl/>
        </w:rPr>
      </w:pPr>
      <w:r w:rsidRPr="00254DB2">
        <w:rPr>
          <w:rFonts w:asciiTheme="minorHAnsi" w:hAnsiTheme="minorHAnsi" w:cstheme="minorHAnsi"/>
          <w:rtl/>
        </w:rPr>
        <w:t>اربعین امتداد عاشورا تا ظهور</w:t>
      </w:r>
    </w:p>
    <w:bookmarkEnd w:id="2"/>
    <w:p w:rsidR="0071684E" w:rsidRPr="00254DB2" w:rsidRDefault="0071684E" w:rsidP="0071684E">
      <w:pPr>
        <w:rPr>
          <w:rFonts w:asciiTheme="minorHAnsi" w:hAnsiTheme="minorHAnsi" w:cstheme="minorHAnsi"/>
          <w:rtl/>
        </w:rPr>
      </w:pPr>
      <w:r w:rsidRPr="00254DB2">
        <w:rPr>
          <w:rFonts w:asciiTheme="minorHAnsi" w:hAnsiTheme="minorHAnsi" w:cstheme="minorHAnsi"/>
          <w:rtl/>
        </w:rPr>
        <w:t>مؤلف: محمدرضا عابدینی، دفتر نشر معارف، چاپ 1398، قطع</w:t>
      </w:r>
      <w:r w:rsidRPr="00254DB2">
        <w:rPr>
          <w:rStyle w:val="v"/>
          <w:rFonts w:asciiTheme="minorHAnsi" w:hAnsiTheme="minorHAnsi" w:cstheme="minorHAnsi"/>
          <w:rtl/>
        </w:rPr>
        <w:t xml:space="preserve"> رقعی،</w:t>
      </w:r>
      <w:r w:rsidRPr="00254DB2">
        <w:rPr>
          <w:rFonts w:asciiTheme="minorHAnsi" w:hAnsiTheme="minorHAnsi" w:cstheme="minorHAnsi"/>
          <w:rtl/>
        </w:rPr>
        <w:t xml:space="preserve"> 208 صفحه، 30000 تومان</w:t>
      </w:r>
    </w:p>
    <w:p w:rsidR="0071684E" w:rsidRPr="00254DB2" w:rsidRDefault="0071684E" w:rsidP="0071684E">
      <w:pPr>
        <w:jc w:val="center"/>
        <w:rPr>
          <w:rFonts w:asciiTheme="minorHAnsi" w:hAnsiTheme="minorHAnsi" w:cstheme="minorHAnsi"/>
          <w:b/>
          <w:bCs/>
          <w:rtl/>
        </w:rPr>
      </w:pPr>
      <w:r w:rsidRPr="00254DB2">
        <w:rPr>
          <w:rFonts w:asciiTheme="minorHAnsi" w:hAnsiTheme="minorHAnsi" w:cstheme="minorHAnsi"/>
          <w:b/>
          <w:bCs/>
          <w:rtl/>
        </w:rPr>
        <w:t>«می‌توان تاریخ را به قبل و بعد از عاشورا تقسیم کرد که بعد از عاشورا حرکت کاروان حسینی با هدایت و ولایت امام سجاد (ع) و قافله سالاری زینب کبری (س) راه خود را ادامه می‌دهد و قیام و نهضت عاشورا را به ثمر می‌رسانند.»</w:t>
      </w:r>
    </w:p>
    <w:p w:rsidR="0071684E" w:rsidRPr="00254DB2" w:rsidRDefault="0071684E" w:rsidP="0071684E">
      <w:pPr>
        <w:rPr>
          <w:rFonts w:asciiTheme="minorHAnsi" w:hAnsiTheme="minorHAnsi" w:cstheme="minorHAnsi"/>
          <w:rtl/>
        </w:rPr>
      </w:pPr>
      <w:r w:rsidRPr="00254DB2">
        <w:rPr>
          <w:rFonts w:asciiTheme="minorHAnsi" w:hAnsiTheme="minorHAnsi" w:cstheme="minorHAnsi"/>
          <w:rtl/>
        </w:rPr>
        <w:t xml:space="preserve">اگر به دنبال شناخت عمیق و تمدنی از حادثه عظیم اربعین حسینی هستید و ارتباط آن با ظهور امام زمان (عج) هستید، خواندن این کتاب را از دست ندهید. این کتاب دارای سه گفتار است. گفتار اول </w:t>
      </w:r>
      <w:r w:rsidRPr="00254DB2">
        <w:rPr>
          <w:rFonts w:asciiTheme="minorHAnsi" w:hAnsiTheme="minorHAnsi" w:cstheme="minorHAnsi"/>
          <w:rtl/>
        </w:rPr>
        <w:lastRenderedPageBreak/>
        <w:t xml:space="preserve">به  به جریان تمدن سازی عاشورا برای تاریخ بعد از خودش می‌پردازد. گفتار دوم از نقش اربعین در این تمدن‌سازی تا ظهور بحث می‌کند و گفتار سوم درباره تبیین و تفسیر زیارت اربعین است. </w:t>
      </w:r>
    </w:p>
    <w:p w:rsidR="0071684E" w:rsidRPr="00254DB2" w:rsidRDefault="0071684E" w:rsidP="0071684E">
      <w:pPr>
        <w:rPr>
          <w:rFonts w:asciiTheme="minorHAnsi" w:hAnsiTheme="minorHAnsi" w:cstheme="minorHAnsi"/>
        </w:rPr>
      </w:pPr>
    </w:p>
    <w:p w:rsidR="0071684E" w:rsidRDefault="0071684E" w:rsidP="00D019A7">
      <w:pPr>
        <w:jc w:val="center"/>
        <w:rPr>
          <w:rFonts w:asciiTheme="minorHAnsi" w:hAnsiTheme="minorHAnsi" w:cstheme="minorHAnsi"/>
          <w:b/>
          <w:bCs/>
          <w:color w:val="000000" w:themeColor="text1"/>
          <w:sz w:val="56"/>
          <w:szCs w:val="56"/>
          <w:rtl/>
        </w:rPr>
      </w:pPr>
    </w:p>
    <w:p w:rsidR="0071684E" w:rsidRDefault="0071684E" w:rsidP="00D019A7">
      <w:pPr>
        <w:jc w:val="center"/>
        <w:rPr>
          <w:rFonts w:asciiTheme="minorHAnsi" w:hAnsiTheme="minorHAnsi" w:cstheme="minorHAnsi"/>
          <w:b/>
          <w:bCs/>
          <w:color w:val="000000" w:themeColor="text1"/>
          <w:sz w:val="56"/>
          <w:szCs w:val="56"/>
          <w:rtl/>
        </w:rPr>
      </w:pPr>
    </w:p>
    <w:p w:rsidR="0071684E" w:rsidRDefault="0071684E" w:rsidP="00D019A7">
      <w:pPr>
        <w:jc w:val="center"/>
        <w:rPr>
          <w:rFonts w:asciiTheme="minorHAnsi" w:hAnsiTheme="minorHAnsi" w:cstheme="minorHAnsi"/>
          <w:b/>
          <w:bCs/>
          <w:color w:val="000000" w:themeColor="text1"/>
          <w:sz w:val="56"/>
          <w:szCs w:val="56"/>
          <w:rtl/>
        </w:rPr>
      </w:pPr>
    </w:p>
    <w:p w:rsidR="00D019A7" w:rsidRPr="001C3D6D" w:rsidRDefault="00D019A7" w:rsidP="00D019A7">
      <w:pPr>
        <w:rPr>
          <w:rFonts w:asciiTheme="minorHAnsi" w:hAnsiTheme="minorHAnsi" w:cstheme="minorHAnsi"/>
        </w:rPr>
      </w:pPr>
      <w:r w:rsidRPr="001C3D6D">
        <w:rPr>
          <w:rFonts w:asciiTheme="minorHAnsi" w:hAnsiTheme="minorHAnsi" w:cstheme="minorHAnsi"/>
        </w:rPr>
        <w:t>27</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تبعید «رضاخان پهلوی» به جزیره موریس در جریان جنگ جهانی دوم توسط متفقین (1320 ش)</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حمله تجاوزكارانه ناوها و کماندوهای آمریكایی به جزایر نفتی ایران در خلیج‌فارس (1366 ش)</w:t>
      </w:r>
    </w:p>
    <w:p w:rsidR="00D019A7" w:rsidRPr="001C3D6D" w:rsidRDefault="00D019A7" w:rsidP="00D019A7">
      <w:pPr>
        <w:pStyle w:val="ListParagraph"/>
        <w:numPr>
          <w:ilvl w:val="0"/>
          <w:numId w:val="24"/>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آن‌ها به خاک مقدس وطن ما حمله می‌کردند؛ گروهی جانانه دفاع می‌کردند و گروهی هم مجمع عقلا تشکیل داده بودند و خلاف حکم امام، در امور جنگ کارشکنی می‌کردند. همان روزها شهید نادر مهدوی به ما یاد داد با دست‌خالی و با سلاح ایمان می‌توان به جنگ ناوهای ترسوی آمریکایی رفت و به نصر خدا پیروز شد.</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فاجعه بئر معونه و كشته شدن مبلغان اسلامي (۲۰ صفر ۳ ق)</w:t>
      </w:r>
    </w:p>
    <w:p w:rsidR="00D019A7" w:rsidRPr="001C3D6D" w:rsidRDefault="00D019A7" w:rsidP="00D019A7">
      <w:pPr>
        <w:rPr>
          <w:rFonts w:asciiTheme="minorHAnsi" w:hAnsiTheme="minorHAnsi" w:cstheme="minorHAnsi"/>
          <w:rtl/>
        </w:rPr>
      </w:pPr>
      <w:r w:rsidRPr="001C3D6D">
        <w:rPr>
          <w:rFonts w:asciiTheme="minorHAnsi" w:hAnsiTheme="minorHAnsi" w:cstheme="minorHAnsi"/>
          <w:rtl/>
        </w:rPr>
        <w:t>بازگشت اهل‌بیت امام حسین (ع) به كربلا (20 صفر 61 ق)</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زیارت جابربن‌عبدالله انصاری از كربلا (20 صفر 61 ق)</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آوردن سرمبارك امام حسین (ع) توسط امام سجاد (ع) از شام به كربلا (20 صفر 61 ق)</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درگذشت شیخ «جعفر شوشتری» محقق و عالم بزرگ مسلمان (20 صفر 1303 ق)</w:t>
      </w:r>
    </w:p>
    <w:p w:rsidR="00D019A7" w:rsidRPr="001C3D6D" w:rsidRDefault="00D019A7" w:rsidP="00D019A7">
      <w:pPr>
        <w:rPr>
          <w:rFonts w:asciiTheme="minorHAnsi" w:hAnsiTheme="minorHAnsi" w:cstheme="minorHAnsi"/>
          <w:color w:val="FF0000"/>
          <w:rtl/>
        </w:rPr>
      </w:pPr>
      <w:r w:rsidRPr="001C3D6D">
        <w:rPr>
          <w:rFonts w:asciiTheme="minorHAnsi" w:hAnsiTheme="minorHAnsi" w:cstheme="minorHAnsi"/>
          <w:color w:val="FF0000"/>
          <w:rtl/>
        </w:rPr>
        <w:t>اربعين حسيني «روز زيارتي مخصوص حضرت سيدالشهدا علیه‌السلام» (20 صفر)</w:t>
      </w:r>
    </w:p>
    <w:p w:rsidR="00D019A7" w:rsidRPr="001C3D6D" w:rsidRDefault="00D019A7" w:rsidP="00D019A7">
      <w:pPr>
        <w:pStyle w:val="ListParagraph"/>
        <w:numPr>
          <w:ilvl w:val="0"/>
          <w:numId w:val="25"/>
        </w:numPr>
        <w:bidi/>
        <w:spacing w:after="0" w:line="240" w:lineRule="auto"/>
        <w:rPr>
          <w:rFonts w:asciiTheme="minorHAnsi" w:hAnsiTheme="minorHAnsi" w:cstheme="minorHAnsi"/>
          <w:color w:val="538135" w:themeColor="accent6" w:themeShade="BF"/>
          <w:lang w:val="en-US" w:bidi="fa-IR"/>
        </w:rPr>
      </w:pPr>
      <w:r w:rsidRPr="001C3D6D">
        <w:rPr>
          <w:rFonts w:asciiTheme="minorHAnsi" w:hAnsiTheme="minorHAnsi" w:cstheme="minorHAnsi"/>
          <w:color w:val="538135" w:themeColor="accent6" w:themeShade="BF"/>
          <w:rtl/>
          <w:lang w:val="en-US" w:bidi="fa-IR"/>
        </w:rPr>
        <w:t>اساساً اهمیت اربعین در آن است که در این روز، با تدبیر الهی خاندان پیامبر (صلی‌الله علیه و آله و سلم)، یاد نهضت حسینی برای همیشه جاودانه شد و این کار پایه‌گذاری گردید. اگر بازماندگان شهدا و صاحبان اصلی، در حوادث گوناگون به حفظ یاد و آثار شهادت کمر نبندند، نسل‌های بعد، از دستاورد شهادت استفاده‌ زیادی نخواهند برد. آنچه این یاد را زنده کرد، تلاش بازماندگان حسین‌بن‌علی (علیه‌السلام) بود. (امام‌ خامنه‌ای، 29/06/1368)</w:t>
      </w:r>
    </w:p>
    <w:p w:rsidR="00D019A7" w:rsidRPr="001C3D6D" w:rsidRDefault="00D019A7" w:rsidP="00D019A7">
      <w:pPr>
        <w:pStyle w:val="ListParagraph"/>
        <w:numPr>
          <w:ilvl w:val="0"/>
          <w:numId w:val="25"/>
        </w:numPr>
        <w:bidi/>
        <w:spacing w:after="0" w:line="240" w:lineRule="auto"/>
        <w:rPr>
          <w:rFonts w:asciiTheme="minorHAnsi" w:hAnsiTheme="minorHAnsi" w:cstheme="minorHAnsi"/>
          <w:b/>
          <w:bCs/>
          <w:color w:val="538135" w:themeColor="accent6" w:themeShade="BF"/>
          <w:rtl/>
          <w:lang w:val="en-US" w:bidi="fa-IR"/>
        </w:rPr>
      </w:pPr>
      <w:r w:rsidRPr="001C3D6D">
        <w:rPr>
          <w:rFonts w:asciiTheme="minorHAnsi" w:hAnsiTheme="minorHAnsi" w:cstheme="minorHAnsi"/>
          <w:color w:val="538135" w:themeColor="accent6" w:themeShade="BF"/>
          <w:rtl/>
          <w:lang w:val="en-US" w:bidi="fa-IR"/>
        </w:rPr>
        <w:t>درسی که اربعین به ما می‌دهد، این است که باید یاد حقیقت و خاطره‌ شهادت را در مقابل طوفان تبلیغات دشمن زنده نگه داشت. (امام‌ خامنه‌ای، 29/06/1368)</w:t>
      </w:r>
    </w:p>
    <w:p w:rsidR="00D019A7" w:rsidRPr="001C3D6D" w:rsidRDefault="00D019A7" w:rsidP="00D019A7">
      <w:pPr>
        <w:pStyle w:val="ListParagraph"/>
        <w:numPr>
          <w:ilvl w:val="0"/>
          <w:numId w:val="25"/>
        </w:numPr>
        <w:bidi/>
        <w:spacing w:after="0" w:line="240" w:lineRule="auto"/>
        <w:rPr>
          <w:rFonts w:asciiTheme="minorHAnsi" w:hAnsiTheme="minorHAnsi" w:cstheme="minorHAnsi"/>
          <w:color w:val="538135" w:themeColor="accent6" w:themeShade="BF"/>
          <w:rtl/>
          <w:lang w:val="en-US" w:bidi="fa-IR"/>
        </w:rPr>
      </w:pPr>
      <w:r w:rsidRPr="001C3D6D">
        <w:rPr>
          <w:rFonts w:asciiTheme="minorHAnsi" w:hAnsiTheme="minorHAnsi" w:cstheme="minorHAnsi"/>
          <w:color w:val="538135" w:themeColor="accent6" w:themeShade="BF"/>
          <w:rtl/>
          <w:lang w:val="en-US" w:bidi="fa-IR"/>
        </w:rPr>
        <w:t>این حرکت، حرکت عشق و ایمان است؛ ما هم از دور نگاه می‌کنیم به این حرکت و غبطه می‌خوریم. (امام خامنه‌ای، 09/09/1394)</w:t>
      </w:r>
    </w:p>
    <w:p w:rsidR="00D019A7" w:rsidRPr="001C3D6D" w:rsidRDefault="00D019A7" w:rsidP="00D019A7">
      <w:pPr>
        <w:pStyle w:val="ListParagraph"/>
        <w:numPr>
          <w:ilvl w:val="0"/>
          <w:numId w:val="25"/>
        </w:numPr>
        <w:bidi/>
        <w:spacing w:after="0" w:line="240" w:lineRule="auto"/>
        <w:rPr>
          <w:rFonts w:asciiTheme="minorHAnsi" w:hAnsiTheme="minorHAnsi" w:cstheme="minorHAnsi"/>
          <w:color w:val="538135" w:themeColor="accent6" w:themeShade="BF"/>
          <w:lang w:val="en-US" w:bidi="fa-IR"/>
        </w:rPr>
      </w:pPr>
      <w:r w:rsidRPr="001C3D6D">
        <w:rPr>
          <w:rFonts w:asciiTheme="minorHAnsi" w:hAnsiTheme="minorHAnsi" w:cstheme="minorHAnsi"/>
          <w:color w:val="538135" w:themeColor="accent6" w:themeShade="BF"/>
          <w:rtl/>
          <w:lang w:val="en-US" w:bidi="fa-IR"/>
        </w:rPr>
        <w:t>این کسانی که این راه را طی کردند و این حرکت عاشقانه را و مؤمنانه را دارند انجام می‌دهند، واقعاً دارند حسنه‌ای را انجام می‌دهند. این یک شعار بزرگ است «لا تُحِلّوا شَعائِرَ الله»، این بلاشک جزو شعائر الله است. (امام خامنه‌ای، 09/09/1394)</w:t>
      </w:r>
    </w:p>
    <w:p w:rsidR="00D019A7" w:rsidRPr="001C3D6D" w:rsidRDefault="00D019A7" w:rsidP="00D019A7">
      <w:pPr>
        <w:pStyle w:val="ListParagraph"/>
        <w:numPr>
          <w:ilvl w:val="0"/>
          <w:numId w:val="25"/>
        </w:numPr>
        <w:bidi/>
        <w:spacing w:after="0" w:line="240" w:lineRule="auto"/>
        <w:rPr>
          <w:rFonts w:asciiTheme="minorHAnsi" w:hAnsiTheme="minorHAnsi" w:cstheme="minorHAnsi"/>
          <w:color w:val="538135" w:themeColor="accent6" w:themeShade="BF"/>
          <w:lang w:val="en-US" w:bidi="fa-IR"/>
        </w:rPr>
      </w:pPr>
      <w:r w:rsidRPr="001C3D6D">
        <w:rPr>
          <w:rFonts w:asciiTheme="minorHAnsi" w:hAnsiTheme="minorHAnsi" w:cstheme="minorHAnsi"/>
          <w:color w:val="538135" w:themeColor="accent6" w:themeShade="BF"/>
          <w:rtl/>
          <w:lang w:val="en-US" w:bidi="fa-IR"/>
        </w:rPr>
        <w:t>این حرکت، حرکت عشق و ایمان است؛ هم در آن ایمان و اعتقاد قلبی و باورهای راستین، تحریک‌کننده و عمل‌کننده است؛ هم عشق و محبت. تفکّر اهل‌بیت و تفکّر شیعی همین‌جور است. (امام خامنه‌ای، 09/09/1394)</w:t>
      </w:r>
    </w:p>
    <w:p w:rsidR="00D019A7" w:rsidRPr="001C3D6D" w:rsidRDefault="00D019A7" w:rsidP="00D019A7">
      <w:pPr>
        <w:rPr>
          <w:rFonts w:asciiTheme="minorHAnsi" w:hAnsiTheme="minorHAnsi" w:cstheme="minorHAnsi"/>
          <w:rtl/>
        </w:rPr>
      </w:pPr>
      <w:r w:rsidRPr="001C3D6D">
        <w:rPr>
          <w:rFonts w:asciiTheme="minorHAnsi" w:hAnsiTheme="minorHAnsi" w:cstheme="minorHAnsi"/>
        </w:rPr>
        <w:t>28</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شهادت «عِزّالدّين قَسّام» روحاني مجاهد و مبارز ضد صهيونيستي (20 اکتبر 1935 م)</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lastRenderedPageBreak/>
        <w:t>انگلیسی‌ها فلسطین را تسخیر کرده‌اند و در حال انتقال مهاجران یهودی‌اند. گروه‌های تروریستی یهودی با رعب و خشونت، ساکنان اصلی را فراری می‌دهند. شیخ عزالدین قسام که دانش‌آموخته الازهر قیام مسلحانه می‌کند ولی هیچ دولت عربی او را حمایت نمی‌کند.</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کشته شدن «معمر قذافی»، دیکتاتور سابق لیبی (20 اکتبر 2011 م)</w:t>
      </w:r>
    </w:p>
    <w:p w:rsidR="00D019A7" w:rsidRPr="001C3D6D" w:rsidRDefault="00D019A7" w:rsidP="00D019A7">
      <w:pPr>
        <w:pStyle w:val="ListParagraph"/>
        <w:numPr>
          <w:ilvl w:val="0"/>
          <w:numId w:val="23"/>
        </w:numPr>
        <w:bidi/>
        <w:spacing w:after="0" w:line="240" w:lineRule="auto"/>
        <w:rPr>
          <w:rFonts w:asciiTheme="minorHAnsi" w:hAnsiTheme="minorHAnsi" w:cstheme="minorHAnsi"/>
          <w:color w:val="538135" w:themeColor="accent6" w:themeShade="BF"/>
          <w:rtl/>
          <w:lang w:val="en-US" w:bidi="fa-IR"/>
        </w:rPr>
      </w:pPr>
      <w:r w:rsidRPr="001C3D6D">
        <w:rPr>
          <w:rFonts w:asciiTheme="minorHAnsi" w:hAnsiTheme="minorHAnsi" w:cstheme="minorHAnsi"/>
          <w:color w:val="538135" w:themeColor="accent6" w:themeShade="BF"/>
          <w:rtl/>
          <w:lang w:val="en-US" w:bidi="fa-IR"/>
        </w:rPr>
        <w:t>قذافی در سال‌های اول و روی کار آمدن، گرایش‌های ضدغربی نشان می‌داد؛ اما در سال‌های اخیر خدمات بزرگی به غربی‌ها کرد. آن‌ها به چشم خودشان دیدند که با یک تهدید خشک‌وخالی، این آقا امکانات هسته‌ای خودش را جمع کرد، همه را سوار کشتی کرد، داد به غربی‌ها، گفت ببرید! (امام خامنه‌ای، 01/01/1390)</w:t>
      </w:r>
    </w:p>
    <w:p w:rsidR="00D019A7" w:rsidRPr="001C3D6D" w:rsidRDefault="00D019A7" w:rsidP="00D019A7">
      <w:pPr>
        <w:rPr>
          <w:rFonts w:asciiTheme="minorHAnsi" w:hAnsiTheme="minorHAnsi" w:cstheme="minorHAnsi"/>
        </w:rPr>
      </w:pPr>
      <w:r w:rsidRPr="001C3D6D">
        <w:rPr>
          <w:rFonts w:asciiTheme="minorHAnsi" w:hAnsiTheme="minorHAnsi" w:cstheme="minorHAnsi"/>
        </w:rPr>
        <w:t>29</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روز صادرات</w:t>
      </w:r>
    </w:p>
    <w:p w:rsidR="00D019A7" w:rsidRPr="001C3D6D" w:rsidRDefault="00D019A7" w:rsidP="00D019A7">
      <w:pPr>
        <w:rPr>
          <w:rFonts w:asciiTheme="minorHAnsi" w:hAnsiTheme="minorHAnsi" w:cstheme="minorHAnsi"/>
        </w:rPr>
      </w:pPr>
      <w:bookmarkStart w:id="3" w:name="OLE_LINK2"/>
      <w:r w:rsidRPr="001C3D6D">
        <w:rPr>
          <w:rFonts w:asciiTheme="minorHAnsi" w:hAnsiTheme="minorHAnsi" w:cstheme="minorHAnsi"/>
          <w:rtl/>
        </w:rPr>
        <w:t>تصویب قرارداد منعقده بین ایران و كنسرسیوم نفت در مجلس شورای ملی (1333 ش)</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پس از کودتای 28 مرداد 1332، نفت ایران توسط غارتگران بین‌المللی به یغما رفت. این بار غرامت سنگینی بابت ملی شدن نفت به انگلیسی‌ها پرداخته شد.</w:t>
      </w:r>
    </w:p>
    <w:p w:rsidR="00D019A7" w:rsidRPr="001C3D6D" w:rsidRDefault="00D019A7" w:rsidP="00D019A7">
      <w:pPr>
        <w:rPr>
          <w:rFonts w:asciiTheme="minorHAnsi" w:hAnsiTheme="minorHAnsi" w:cstheme="minorHAnsi"/>
          <w:color w:val="FF0000"/>
        </w:rPr>
      </w:pPr>
      <w:bookmarkStart w:id="4" w:name="OLE_LINK1"/>
      <w:bookmarkEnd w:id="3"/>
      <w:r w:rsidRPr="001C3D6D">
        <w:rPr>
          <w:rFonts w:asciiTheme="minorHAnsi" w:hAnsiTheme="minorHAnsi" w:cstheme="minorHAnsi"/>
          <w:color w:val="FF0000"/>
          <w:rtl/>
        </w:rPr>
        <w:t>درگذشت آیت‌الله «محمدرضا مهدوی کنی»، رئیس مجلس خبرگان رهبری (1393 ش)</w:t>
      </w:r>
      <w:bookmarkEnd w:id="4"/>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ازجمله مسئولیت‌های مهم او در سال‌های اولیه انقلاب اسلامی می‌توان به سرپرستی کمیته انقلاب اسلامی، وزارت کشور، سرپرستی نخست‌وزیری و... اشاره کرد. او با حفظ دبیر کلی جامعه روحانیت مبارز، فعالیت سیاسی خود را ادامه داد و تلاش داشت تا محور وحدت جناح اصول‌گرا باشد. فعالیت‌های فرهنگی او در تأسیس و مدیریت دانشگاه امام صادق علیه‌السلام و هم‌چنین تولیت حوزه علمیه مروی در پرورش نسل پرتوانی از متخصصان متعهد چشم‌گیر است. پذیرش امامت جمعه تهران و ریاست مجلس خبرگان رهبری از دیگر نقش‌آفرینی‌های اثرگذار او بود.</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از عضویت در شورای انقلاب و سپس تشکیل کمیته‌های انقلاب در آغاز تأسیس نظام اسلامی تا تصدی وزارت کشور و سپس قبول نخست‌وزیری در یکی از سخت‌ترین دوره‌های جمهوری اسلامی و تا ورود در عرصه‌ تولید علم و تربیت جوانان صالح و تأسیس دانشگاه امام صادق علیه‌السلام و تا امامت جمعه تهران و سرانجام ریاست مجلس خبرگان، همه‌جا و همه‌وقت در موضع یک عالم دینی و یک سیاستمدار صادق و یک انقلابی صریح ظاهر شد و هرگز ملاحظات شخصی و انگیزه‌های جناحی و قبیله‌ای را به حیطه‌ فعالیت‌های گسترده و اثرگذار خود راه نداد.</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درگذشت «ابن قُولَوِیهْ» از بزرگان امامیه در حدیث و فقه (29 مهر 357 ش)</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مرگ «علی عزت بگوویچ» رئیس‌جمهور فقید بوسنی و هرزه‌گوین (21 اکتبر 2003 م)</w:t>
      </w:r>
    </w:p>
    <w:p w:rsidR="00D019A7" w:rsidRPr="001C3D6D" w:rsidRDefault="00D019A7" w:rsidP="00D019A7">
      <w:pPr>
        <w:rPr>
          <w:rFonts w:asciiTheme="minorHAnsi" w:hAnsiTheme="minorHAnsi" w:cstheme="minorHAnsi"/>
        </w:rPr>
      </w:pPr>
      <w:r w:rsidRPr="001C3D6D">
        <w:rPr>
          <w:rFonts w:asciiTheme="minorHAnsi" w:hAnsiTheme="minorHAnsi" w:cstheme="minorHAnsi"/>
        </w:rPr>
        <w:t>30</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اعزام سپاهیان انگلیسی و هندی به جنوب ایران و تشكیل پلیس جنوب (1290 ش)</w:t>
      </w:r>
    </w:p>
    <w:p w:rsidR="00D019A7" w:rsidRPr="001C3D6D" w:rsidRDefault="00D019A7" w:rsidP="00D019A7">
      <w:pPr>
        <w:rPr>
          <w:rFonts w:asciiTheme="minorHAnsi" w:hAnsiTheme="minorHAnsi" w:cstheme="minorHAnsi"/>
          <w:rtl/>
        </w:rPr>
      </w:pPr>
      <w:r w:rsidRPr="001C3D6D">
        <w:rPr>
          <w:rFonts w:asciiTheme="minorHAnsi" w:hAnsiTheme="minorHAnsi" w:cstheme="minorHAnsi"/>
          <w:rtl/>
        </w:rPr>
        <w:t>اعلام قطع رابطه سیاسی ایران و انگلیس (1331 ش)</w:t>
      </w:r>
    </w:p>
    <w:p w:rsidR="005C69A3" w:rsidRPr="001C3D6D" w:rsidRDefault="005C69A3" w:rsidP="005C69A3">
      <w:pPr>
        <w:pStyle w:val="Heading2"/>
        <w:spacing w:before="0"/>
        <w:textAlignment w:val="baseline"/>
        <w:rPr>
          <w:rFonts w:asciiTheme="minorHAnsi" w:hAnsiTheme="minorHAnsi" w:cstheme="minorHAnsi"/>
          <w:b w:val="0"/>
          <w:bCs w:val="0"/>
          <w:color w:val="333333"/>
          <w:sz w:val="28"/>
          <w:szCs w:val="28"/>
        </w:rPr>
      </w:pPr>
      <w:r w:rsidRPr="001C3D6D">
        <w:rPr>
          <w:rFonts w:asciiTheme="minorHAnsi" w:hAnsiTheme="minorHAnsi" w:cstheme="minorHAnsi"/>
          <w:b w:val="0"/>
          <w:bCs w:val="0"/>
          <w:color w:val="333333"/>
          <w:sz w:val="28"/>
          <w:szCs w:val="28"/>
          <w:bdr w:val="none" w:sz="0" w:space="0" w:color="auto" w:frame="1"/>
          <w:rtl/>
        </w:rPr>
        <w:t>راه‏ اندازي شبكه پيام (تله تكست) سيما (1374 ش)</w:t>
      </w:r>
    </w:p>
    <w:p w:rsidR="00D019A7" w:rsidRPr="001C3D6D" w:rsidRDefault="00D019A7" w:rsidP="00D019A7">
      <w:pPr>
        <w:rPr>
          <w:rFonts w:asciiTheme="minorHAnsi" w:hAnsiTheme="minorHAnsi" w:cstheme="minorHAnsi"/>
        </w:rPr>
      </w:pPr>
      <w:r w:rsidRPr="001C3D6D">
        <w:rPr>
          <w:rFonts w:asciiTheme="minorHAnsi" w:hAnsiTheme="minorHAnsi" w:cstheme="minorHAnsi"/>
        </w:rPr>
        <w:t>1</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درگذشت مشکوک عالم مجاهد «حاج ‏سید مصطفی خمینی» فرزند ارشد امام خمینی (ره) (1356 ش)</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بحمدالله‌تعالی، فرزندان اسلام براى پایدارى راه حق فراوان و موجودند؛ و امید است با بیدارى از غفلت‌هاى گذشته جبران نقایص شود و راه حق هر چه بیشتر روشن و عدالت اسلامى برقرار گردد. (پاسخ امام به یکی از تسلیت‌ها؛ صحیفه امام، ج 3، ص 253)</w:t>
      </w:r>
    </w:p>
    <w:p w:rsidR="00D019A7" w:rsidRPr="001C3D6D" w:rsidRDefault="00D019A7" w:rsidP="00D019A7">
      <w:pPr>
        <w:rPr>
          <w:rFonts w:asciiTheme="minorHAnsi" w:hAnsiTheme="minorHAnsi" w:cstheme="minorHAnsi"/>
        </w:rPr>
      </w:pPr>
      <w:r w:rsidRPr="001C3D6D">
        <w:rPr>
          <w:rFonts w:asciiTheme="minorHAnsi" w:hAnsiTheme="minorHAnsi" w:cstheme="minorHAnsi"/>
          <w:rtl/>
        </w:rPr>
        <w:lastRenderedPageBreak/>
        <w:t>اعلام اعطای پروانه اقامت به محمدرضا پهلوی در آمریكا توسط كارتر (1358 ش)</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همه دنیا او را تنها گذاشته بودند؛ حاضر نبودند منافع داخلی و خارجی خود را به خاطر او کنار بگذارند. آمریکا هم تأکید کرد شاه را بعد از یک سال آوارگی تنها به علت پزشکی (درمان) پذیرفته است. آمریکا جواب این گستاخی خود را در کمتر از دو هفته با تسخیر لانه جاسوسی از سوی دانشجویان انقلابی دریافت کرد. دانشجویان خواهان تحویل دادن شاه بودند.</w:t>
      </w:r>
    </w:p>
    <w:p w:rsidR="00D019A7" w:rsidRPr="001C3D6D" w:rsidRDefault="00D019A7" w:rsidP="00D019A7">
      <w:pPr>
        <w:rPr>
          <w:rFonts w:asciiTheme="minorHAnsi" w:hAnsiTheme="minorHAnsi" w:cstheme="minorHAnsi"/>
          <w:color w:val="538135" w:themeColor="accent6" w:themeShade="BF"/>
        </w:rPr>
      </w:pPr>
      <w:r w:rsidRPr="001C3D6D">
        <w:rPr>
          <w:rFonts w:asciiTheme="minorHAnsi" w:hAnsiTheme="minorHAnsi" w:cstheme="minorHAnsi"/>
          <w:color w:val="538135" w:themeColor="accent6" w:themeShade="BF"/>
          <w:rtl/>
        </w:rPr>
        <w:t>روز آمار و برنامه‌ریزی</w:t>
      </w:r>
    </w:p>
    <w:p w:rsidR="00D019A7" w:rsidRPr="001C3D6D" w:rsidRDefault="00D019A7" w:rsidP="00D019A7">
      <w:pPr>
        <w:rPr>
          <w:rFonts w:asciiTheme="minorHAnsi" w:hAnsiTheme="minorHAnsi" w:cstheme="minorHAnsi"/>
          <w:color w:val="538135" w:themeColor="accent6" w:themeShade="BF"/>
        </w:rPr>
      </w:pPr>
      <w:r w:rsidRPr="001C3D6D">
        <w:rPr>
          <w:rFonts w:asciiTheme="minorHAnsi" w:hAnsiTheme="minorHAnsi" w:cstheme="minorHAnsi"/>
          <w:color w:val="538135" w:themeColor="accent6" w:themeShade="BF"/>
          <w:rtl/>
        </w:rPr>
        <w:t>روز استقلال «لائوس» از استعمار فرانسه (23 اکتبر 1953 م)</w:t>
      </w:r>
    </w:p>
    <w:p w:rsidR="00D019A7" w:rsidRPr="001C3D6D" w:rsidRDefault="00D019A7" w:rsidP="00D019A7">
      <w:pPr>
        <w:rPr>
          <w:rFonts w:asciiTheme="minorHAnsi" w:hAnsiTheme="minorHAnsi" w:cstheme="minorHAnsi"/>
          <w:color w:val="538135" w:themeColor="accent6" w:themeShade="BF"/>
        </w:rPr>
      </w:pPr>
      <w:r w:rsidRPr="001C3D6D">
        <w:rPr>
          <w:rFonts w:asciiTheme="minorHAnsi" w:hAnsiTheme="minorHAnsi" w:cstheme="minorHAnsi"/>
          <w:color w:val="538135" w:themeColor="accent6" w:themeShade="BF"/>
          <w:rtl/>
        </w:rPr>
        <w:t>انفجار مقر تفنگ‏داران آمریکایی و فرانسوي در بيروت پايتخت لبنان (23 اکتبر 1983 م)</w:t>
      </w:r>
    </w:p>
    <w:p w:rsidR="00D019A7" w:rsidRPr="001C3D6D" w:rsidRDefault="00D019A7" w:rsidP="00D019A7">
      <w:pPr>
        <w:pStyle w:val="ListParagraph"/>
        <w:numPr>
          <w:ilvl w:val="0"/>
          <w:numId w:val="23"/>
        </w:numPr>
        <w:bidi/>
        <w:spacing w:after="0" w:line="240" w:lineRule="auto"/>
        <w:rPr>
          <w:rFonts w:asciiTheme="minorHAnsi" w:hAnsiTheme="minorHAnsi" w:cstheme="minorHAnsi"/>
          <w:color w:val="538135" w:themeColor="accent6" w:themeShade="BF"/>
          <w:rtl/>
          <w:lang w:val="en-US" w:bidi="fa-IR"/>
        </w:rPr>
      </w:pPr>
      <w:r w:rsidRPr="001C3D6D">
        <w:rPr>
          <w:rFonts w:asciiTheme="minorHAnsi" w:hAnsiTheme="minorHAnsi" w:cstheme="minorHAnsi"/>
          <w:color w:val="538135" w:themeColor="accent6" w:themeShade="BF"/>
          <w:rtl/>
          <w:lang w:val="en-US" w:bidi="fa-IR"/>
        </w:rPr>
        <w:t>در پی حمایت غیرمستقیم نیروهای چندملیتی غربی از تجاوز رژیم صهیونیستی به لبنان، مسلمانان انقلابی لبنان ضربه سهمگینی به قدرت‏هاي غربي وارد کردند. دو مجاهد شهادت‌طلب با کامیون به مقر نیروهای آمریکایی و فرانسوی رفتند و بیش از 286 نفر از آن‌ها را به هلاکت رساندند. بعدازاین اتفاق نیروهای آمریکایی و فرانسوی از لبنان خارج شدند.</w:t>
      </w:r>
    </w:p>
    <w:p w:rsidR="00D019A7" w:rsidRPr="001C3D6D" w:rsidRDefault="00D019A7" w:rsidP="00D019A7">
      <w:pPr>
        <w:rPr>
          <w:rFonts w:asciiTheme="minorHAnsi" w:hAnsiTheme="minorHAnsi" w:cstheme="minorHAnsi"/>
        </w:rPr>
      </w:pPr>
      <w:r w:rsidRPr="001C3D6D">
        <w:rPr>
          <w:rFonts w:asciiTheme="minorHAnsi" w:hAnsiTheme="minorHAnsi" w:cstheme="minorHAnsi"/>
        </w:rPr>
        <w:t>2</w:t>
      </w:r>
    </w:p>
    <w:p w:rsidR="00D019A7" w:rsidRPr="001C3D6D" w:rsidRDefault="00D019A7" w:rsidP="00D019A7">
      <w:pPr>
        <w:rPr>
          <w:rFonts w:asciiTheme="minorHAnsi" w:hAnsiTheme="minorHAnsi" w:cstheme="minorHAnsi"/>
          <w:color w:val="538135" w:themeColor="accent6" w:themeShade="BF"/>
          <w:rtl/>
        </w:rPr>
      </w:pPr>
      <w:r w:rsidRPr="001C3D6D">
        <w:rPr>
          <w:rFonts w:asciiTheme="minorHAnsi" w:hAnsiTheme="minorHAnsi" w:cstheme="minorHAnsi"/>
          <w:color w:val="FF0000"/>
          <w:rtl/>
        </w:rPr>
        <w:t>رحلت عالم فاضل و پرهيزگار آیت‌الله «ميرزا جواد آقا تهراني» (1368 ش)</w:t>
      </w:r>
    </w:p>
    <w:p w:rsidR="00D019A7" w:rsidRPr="001C3D6D" w:rsidRDefault="00D019A7" w:rsidP="00D019A7">
      <w:pPr>
        <w:pStyle w:val="ListParagraph"/>
        <w:numPr>
          <w:ilvl w:val="0"/>
          <w:numId w:val="23"/>
        </w:numPr>
        <w:bidi/>
        <w:spacing w:after="0" w:line="240" w:lineRule="auto"/>
        <w:rPr>
          <w:rFonts w:asciiTheme="minorHAnsi" w:hAnsiTheme="minorHAnsi" w:cstheme="minorHAnsi"/>
          <w:color w:val="538135" w:themeColor="accent6" w:themeShade="BF"/>
          <w:lang w:val="en-US" w:bidi="fa-IR"/>
        </w:rPr>
      </w:pPr>
      <w:r w:rsidRPr="001C3D6D">
        <w:rPr>
          <w:rFonts w:asciiTheme="minorHAnsi" w:hAnsiTheme="minorHAnsi" w:cstheme="minorHAnsi"/>
          <w:color w:val="538135" w:themeColor="accent6" w:themeShade="BF"/>
          <w:rtl/>
          <w:lang w:val="en-US" w:bidi="fa-IR"/>
        </w:rPr>
        <w:t>هرچند خودش چنان دل از دنیا بریده بود که حتی سفارش کرد تا علاوه بر تدفین در قبرستان عمومی، از نوشتن و نصب سنگ‌قبر هم اجتناب کنند، اما به شهادت همه‌کسانی که ایشان را می‌شناسند، آیت‌الله میرزا جواد آقا تهرانی عارف واصلی بود که خلق نیکو و بیان تأثیرگذارش هنوز نزد اهل معرفت زبانزد است.</w:t>
      </w:r>
    </w:p>
    <w:p w:rsidR="00D019A7" w:rsidRPr="001C3D6D" w:rsidRDefault="00D019A7" w:rsidP="00D019A7">
      <w:pPr>
        <w:pStyle w:val="ListParagraph"/>
        <w:numPr>
          <w:ilvl w:val="0"/>
          <w:numId w:val="23"/>
        </w:numPr>
        <w:bidi/>
        <w:spacing w:after="0" w:line="240" w:lineRule="auto"/>
        <w:rPr>
          <w:rFonts w:asciiTheme="minorHAnsi" w:hAnsiTheme="minorHAnsi" w:cstheme="minorHAnsi"/>
          <w:color w:val="538135" w:themeColor="accent6" w:themeShade="BF"/>
          <w:lang w:val="en-US" w:bidi="fa-IR"/>
        </w:rPr>
      </w:pPr>
      <w:r w:rsidRPr="001C3D6D">
        <w:rPr>
          <w:rFonts w:asciiTheme="minorHAnsi" w:hAnsiTheme="minorHAnsi" w:cstheme="minorHAnsi"/>
          <w:color w:val="538135" w:themeColor="accent6" w:themeShade="BF"/>
          <w:rtl/>
          <w:lang w:val="en-US" w:bidi="fa-IR"/>
        </w:rPr>
        <w:t>در مقاطع گوناگون از سالیان مرارت بار نهضت اسلامی و بخصوص در حوادث دوران پیروزی انقلاب، پشتیبان و همراه مبارزین و مایه دلگرمی آنان بود. پس از پیروزی انقلاب نیز درصحنه‌های بسیار مهم و حساس، با حضور مؤثر و بابرکت خود، انقلاب را تقویت کرد و ازجمله در سال‌های جنگ تحمیلی، مکرر لباس رزم پوشید و باوجود کهولت سن، درصحنه نبرد، پیشوا و همگام جوانان مجاهد فی سبیل ادلّه شد. (امام خامنه‌ای، 02/08/1368)</w:t>
      </w:r>
    </w:p>
    <w:p w:rsidR="00D019A7" w:rsidRPr="001C3D6D" w:rsidRDefault="00D019A7" w:rsidP="00D019A7">
      <w:pPr>
        <w:rPr>
          <w:rFonts w:asciiTheme="minorHAnsi" w:hAnsiTheme="minorHAnsi" w:cstheme="minorHAnsi"/>
          <w:lang w:val="en-GB" w:bidi="ar-SA"/>
        </w:rPr>
      </w:pPr>
      <w:r w:rsidRPr="001C3D6D">
        <w:rPr>
          <w:rFonts w:asciiTheme="minorHAnsi" w:hAnsiTheme="minorHAnsi" w:cstheme="minorHAnsi"/>
          <w:rtl/>
        </w:rPr>
        <w:t>قلم و دوات طلبیدن پیامبر و منع منافقان از آوردن آن‌ها (25 صفر 11 ق)</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آغاز بحران شدید اقتصادی آمریكا موسوم به «وال‌استریت» (24 اکتبر 1929 م)</w:t>
      </w:r>
    </w:p>
    <w:p w:rsidR="00D019A7" w:rsidRPr="001C3D6D" w:rsidRDefault="00D019A7" w:rsidP="00D019A7">
      <w:pPr>
        <w:pStyle w:val="ListParagraph"/>
        <w:numPr>
          <w:ilvl w:val="0"/>
          <w:numId w:val="23"/>
        </w:numPr>
        <w:bidi/>
        <w:spacing w:after="0" w:line="240" w:lineRule="auto"/>
        <w:rPr>
          <w:rFonts w:asciiTheme="minorHAnsi" w:hAnsiTheme="minorHAnsi" w:cstheme="minorHAnsi"/>
          <w:rtl/>
          <w:lang w:val="en-US" w:bidi="fa-IR"/>
        </w:rPr>
      </w:pPr>
      <w:r w:rsidRPr="001C3D6D">
        <w:rPr>
          <w:rFonts w:asciiTheme="minorHAnsi" w:hAnsiTheme="minorHAnsi" w:cstheme="minorHAnsi"/>
          <w:rtl/>
          <w:lang w:val="en-US" w:bidi="fa-IR"/>
        </w:rPr>
        <w:t>بیكاری بیش از سیزده میلیون كارگر آمریکایی، قحطی شدید كشاورزان، بی‏خانمان شدن میلیون‏ها تن دیگر و ورشكستگی كارخانه‏ها و بانك‏ها. وضعیت بغرنج تورم و رکود تا 1932 ادامه داشت.</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آغاز به كار سازمان ملل متحد، عضویت ایران و روز ملل متحد (24 اکتبر 1945 م)</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این سازمان در ظاهر با هدف حفظ صلح و ثبات و همکاری‌های بین‌المللی بعد از جنگ جهانی دوم تأسیس شد.</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ایجاد بازوی نظامی پیمان آتلانتیك شمالی ناتو (24 اکتبر 1950 م)</w:t>
      </w:r>
    </w:p>
    <w:p w:rsidR="00D019A7" w:rsidRPr="001C3D6D" w:rsidRDefault="00D019A7" w:rsidP="00D019A7">
      <w:pPr>
        <w:pStyle w:val="ListParagraph"/>
        <w:numPr>
          <w:ilvl w:val="0"/>
          <w:numId w:val="23"/>
        </w:numPr>
        <w:bidi/>
        <w:spacing w:after="0" w:line="240" w:lineRule="auto"/>
        <w:rPr>
          <w:rFonts w:asciiTheme="minorHAnsi" w:hAnsiTheme="minorHAnsi" w:cstheme="minorHAnsi"/>
          <w:rtl/>
          <w:lang w:val="en-US" w:bidi="fa-IR"/>
        </w:rPr>
      </w:pPr>
      <w:r w:rsidRPr="001C3D6D">
        <w:rPr>
          <w:rFonts w:asciiTheme="minorHAnsi" w:hAnsiTheme="minorHAnsi" w:cstheme="minorHAnsi"/>
          <w:rtl/>
          <w:lang w:val="en-US" w:bidi="fa-IR"/>
        </w:rPr>
        <w:t>ناتو بعدها به بازوی نظامی غرب علیه ملت‌ها در سراسر جهان تبدیل شد.</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روز ملی و استقلال كشور آفریقایی «زامبیا» از استعمار انگلستان (24 اکتبر 1964 م)</w:t>
      </w:r>
    </w:p>
    <w:p w:rsidR="00D019A7" w:rsidRPr="001C3D6D" w:rsidRDefault="00D019A7" w:rsidP="00D019A7">
      <w:pPr>
        <w:rPr>
          <w:rFonts w:asciiTheme="minorHAnsi" w:hAnsiTheme="minorHAnsi" w:cstheme="minorHAnsi"/>
          <w:rtl/>
        </w:rPr>
      </w:pPr>
      <w:r w:rsidRPr="001C3D6D">
        <w:rPr>
          <w:rFonts w:asciiTheme="minorHAnsi" w:hAnsiTheme="minorHAnsi" w:cstheme="minorHAnsi"/>
          <w:rtl/>
        </w:rPr>
        <w:t>3</w:t>
      </w:r>
    </w:p>
    <w:p w:rsidR="00D019A7" w:rsidRPr="001C3D6D" w:rsidRDefault="00D019A7" w:rsidP="00D019A7">
      <w:pPr>
        <w:rPr>
          <w:rFonts w:asciiTheme="minorHAnsi" w:hAnsiTheme="minorHAnsi" w:cstheme="minorHAnsi"/>
          <w:color w:val="FF0000"/>
        </w:rPr>
      </w:pPr>
      <w:r w:rsidRPr="001C3D6D">
        <w:rPr>
          <w:rFonts w:asciiTheme="minorHAnsi" w:hAnsiTheme="minorHAnsi" w:cstheme="minorHAnsi"/>
          <w:color w:val="FF0000"/>
          <w:rtl/>
        </w:rPr>
        <w:t>انعقاد عهدنامه ننگین گلستان (1192 ش)</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 xml:space="preserve">به‌موجب این عهدنامه، بخش‏هایى از سرزمین ایران در شمال غربی كشور ازجمله گنجه، شیروان، باكو، داغستان و گرجستان تا دریای مازندران به روسیه ضمیمه شد. در مقابل، دولت روسیه متعهد گردید كه ولایت‌عهدی عباس میرزا را «به رسمیت» بشناسد! اما سیزده </w:t>
      </w:r>
      <w:r w:rsidRPr="001C3D6D">
        <w:rPr>
          <w:rFonts w:asciiTheme="minorHAnsi" w:hAnsiTheme="minorHAnsi" w:cstheme="minorHAnsi"/>
          <w:rtl/>
          <w:lang w:val="en-US" w:bidi="fa-IR"/>
        </w:rPr>
        <w:lastRenderedPageBreak/>
        <w:t>سال بعد بار دیگر روسیه به خاك ایران تجاوز کرد و مناطقی دیگر را به اشغال درآورد كه این‌بار به انعقاد معاهده‏ ننگین ترکمانچای انجامید.</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امضای قرارداد سیاسی «عَكّا» در جریان جنگ‏های صلیبی (3 آبان 561)</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در جریان جنگ‏های صلیبی بین مسلمانان و جنگجویان مسیحی، قرارداد سیاسی «عَكّا» برای تسلیم شهر «عَكّا» به مسیحیان و استرداد سه هزار اسیر مسلمان، بین مسلمانان و مسیحیان به امضا رسید؛ اما مسیحیان، اسیرانِ مسلمان را كشته و دوباره...</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انتخاب رضاخان میرپنج به‌عنوان رئیس‌الوزرا، از سوی احمدشاه قاجار (1302 ش)</w:t>
      </w:r>
    </w:p>
    <w:p w:rsidR="00D019A7" w:rsidRPr="001C3D6D" w:rsidRDefault="00D019A7" w:rsidP="00D019A7">
      <w:pPr>
        <w:pStyle w:val="ListParagraph"/>
        <w:numPr>
          <w:ilvl w:val="0"/>
          <w:numId w:val="23"/>
        </w:numPr>
        <w:bidi/>
        <w:spacing w:after="0" w:line="240" w:lineRule="auto"/>
        <w:rPr>
          <w:rFonts w:asciiTheme="minorHAnsi" w:hAnsiTheme="minorHAnsi" w:cstheme="minorHAnsi"/>
          <w:lang w:val="en-US" w:bidi="fa-IR"/>
        </w:rPr>
      </w:pPr>
      <w:r w:rsidRPr="001C3D6D">
        <w:rPr>
          <w:rFonts w:asciiTheme="minorHAnsi" w:hAnsiTheme="minorHAnsi" w:cstheme="minorHAnsi"/>
          <w:rtl/>
          <w:lang w:val="en-US" w:bidi="fa-IR"/>
        </w:rPr>
        <w:t>صدراعظم مشیرالدوله می‌دانست با سفر شاه به اروپا، او قادر به کنار آمدن با رضاخان نیست؛ بنابراین استعفا داد. طرفداران رضاخان با غوغاسالاری در مطبوعات، رضاخان را به‌عنوان بهترین جایگزین معرفی می‌کردند. غیبت شاه پس‌ازاین انتصاب، موجب از دست دادن تاج‌وتخت شد.</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آزادی زندانیان سیاسی ازجمله آیت‌الله طالقانی از زندان رژیم پهلوی (1357 ش)</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تصرف سرزمین ثروتمند «ویرجینیا» به‌عنوان مستعمره آمریكا (25 اکتبر 1584 م)</w:t>
      </w:r>
    </w:p>
    <w:p w:rsidR="00D019A7" w:rsidRPr="001C3D6D" w:rsidRDefault="00D019A7" w:rsidP="00D019A7">
      <w:pPr>
        <w:rPr>
          <w:rFonts w:asciiTheme="minorHAnsi" w:hAnsiTheme="minorHAnsi" w:cstheme="minorHAnsi"/>
        </w:rPr>
      </w:pPr>
      <w:r w:rsidRPr="001C3D6D">
        <w:rPr>
          <w:rFonts w:asciiTheme="minorHAnsi" w:hAnsiTheme="minorHAnsi" w:cstheme="minorHAnsi"/>
          <w:rtl/>
        </w:rPr>
        <w:t>حمله نظامی امریكا به جزیره گرانادا در آمریكای مركزی به بهانه کمونیستی بودن حکومت آن (25 اکتبر 1983 م)</w:t>
      </w:r>
    </w:p>
    <w:p w:rsidR="00410288" w:rsidRPr="001C3D6D" w:rsidRDefault="00410288" w:rsidP="000B3889">
      <w:pPr>
        <w:pStyle w:val="a"/>
        <w:shd w:val="clear" w:color="auto" w:fill="FFFFFF" w:themeFill="background1"/>
        <w:rPr>
          <w:rFonts w:asciiTheme="minorHAnsi" w:hAnsiTheme="minorHAnsi" w:cstheme="minorHAnsi"/>
          <w:color w:val="auto"/>
        </w:rPr>
      </w:pPr>
    </w:p>
    <w:sectPr w:rsidR="00410288" w:rsidRPr="001C3D6D" w:rsidSect="00A2332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47" w:rsidRDefault="00BD6E47" w:rsidP="003B3AAD">
      <w:r>
        <w:separator/>
      </w:r>
    </w:p>
  </w:endnote>
  <w:endnote w:type="continuationSeparator" w:id="0">
    <w:p w:rsidR="00BD6E47" w:rsidRDefault="00BD6E47"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47" w:rsidRDefault="00BD6E47" w:rsidP="003B3AAD">
      <w:r>
        <w:separator/>
      </w:r>
    </w:p>
  </w:footnote>
  <w:footnote w:type="continuationSeparator" w:id="0">
    <w:p w:rsidR="00BD6E47" w:rsidRDefault="00BD6E47" w:rsidP="003B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3190"/>
    <w:multiLevelType w:val="hybridMultilevel"/>
    <w:tmpl w:val="27E84764"/>
    <w:lvl w:ilvl="0" w:tplc="C334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5B17FD"/>
    <w:multiLevelType w:val="hybridMultilevel"/>
    <w:tmpl w:val="1E12D988"/>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9092A"/>
    <w:multiLevelType w:val="hybridMultilevel"/>
    <w:tmpl w:val="07721106"/>
    <w:lvl w:ilvl="0" w:tplc="9BC093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345A6B"/>
    <w:multiLevelType w:val="hybridMultilevel"/>
    <w:tmpl w:val="EC4235FC"/>
    <w:lvl w:ilvl="0" w:tplc="1EACF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90F3F"/>
    <w:multiLevelType w:val="hybridMultilevel"/>
    <w:tmpl w:val="1090B37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4A63CA"/>
    <w:multiLevelType w:val="hybridMultilevel"/>
    <w:tmpl w:val="60C4B864"/>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8D6AF9"/>
    <w:multiLevelType w:val="hybridMultilevel"/>
    <w:tmpl w:val="57302E2C"/>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DB76F0"/>
    <w:multiLevelType w:val="hybridMultilevel"/>
    <w:tmpl w:val="E1E0EDF8"/>
    <w:lvl w:ilvl="0" w:tplc="C334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877C8D"/>
    <w:multiLevelType w:val="hybridMultilevel"/>
    <w:tmpl w:val="9B5C7F6A"/>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477A54"/>
    <w:multiLevelType w:val="hybridMultilevel"/>
    <w:tmpl w:val="954E3E4E"/>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CE0EA8"/>
    <w:multiLevelType w:val="hybridMultilevel"/>
    <w:tmpl w:val="DEE47A7C"/>
    <w:lvl w:ilvl="0" w:tplc="15280A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F3CB1"/>
    <w:multiLevelType w:val="hybridMultilevel"/>
    <w:tmpl w:val="2AD22FDE"/>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0D0812"/>
    <w:multiLevelType w:val="hybridMultilevel"/>
    <w:tmpl w:val="FCF863F2"/>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5000CA"/>
    <w:multiLevelType w:val="hybridMultilevel"/>
    <w:tmpl w:val="504CF4CE"/>
    <w:lvl w:ilvl="0" w:tplc="15280A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856210"/>
    <w:multiLevelType w:val="hybridMultilevel"/>
    <w:tmpl w:val="A3C2EAB0"/>
    <w:lvl w:ilvl="0" w:tplc="257E9526">
      <w:start w:val="1"/>
      <w:numFmt w:val="bullet"/>
      <w:lvlText w:val=""/>
      <w:lvlJc w:val="left"/>
      <w:pPr>
        <w:ind w:left="720" w:hanging="360"/>
      </w:pPr>
      <w:rPr>
        <w:rFonts w:ascii="Symbol" w:hAnsi="Symbol"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6"/>
  </w:num>
  <w:num w:numId="7">
    <w:abstractNumId w:val="13"/>
  </w:num>
  <w:num w:numId="8">
    <w:abstractNumId w:val="12"/>
  </w:num>
  <w:num w:numId="9">
    <w:abstractNumId w:val="14"/>
  </w:num>
  <w:num w:numId="10">
    <w:abstractNumId w:val="6"/>
  </w:num>
  <w:num w:numId="11">
    <w:abstractNumId w:val="8"/>
  </w:num>
  <w:num w:numId="12">
    <w:abstractNumId w:val="13"/>
  </w:num>
  <w:num w:numId="13">
    <w:abstractNumId w:val="3"/>
  </w:num>
  <w:num w:numId="14">
    <w:abstractNumId w:val="13"/>
  </w:num>
  <w:num w:numId="15">
    <w:abstractNumId w:val="12"/>
  </w:num>
  <w:num w:numId="16">
    <w:abstractNumId w:val="8"/>
  </w:num>
  <w:num w:numId="17">
    <w:abstractNumId w:val="13"/>
  </w:num>
  <w:num w:numId="18">
    <w:abstractNumId w:val="10"/>
  </w:num>
  <w:num w:numId="19">
    <w:abstractNumId w:val="11"/>
  </w:num>
  <w:num w:numId="20">
    <w:abstractNumId w:val="8"/>
  </w:num>
  <w:num w:numId="21">
    <w:abstractNumId w:val="9"/>
  </w:num>
  <w:num w:numId="22">
    <w:abstractNumId w:val="1"/>
  </w:num>
  <w:num w:numId="23">
    <w:abstractNumId w:val="5"/>
  </w:num>
  <w:num w:numId="24">
    <w:abstractNumId w:val="9"/>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7F5C"/>
    <w:rsid w:val="00042B24"/>
    <w:rsid w:val="000628D9"/>
    <w:rsid w:val="000724DB"/>
    <w:rsid w:val="00073EC3"/>
    <w:rsid w:val="00080729"/>
    <w:rsid w:val="000844BC"/>
    <w:rsid w:val="000A67C8"/>
    <w:rsid w:val="000B3889"/>
    <w:rsid w:val="000F0A01"/>
    <w:rsid w:val="001068D0"/>
    <w:rsid w:val="001101BF"/>
    <w:rsid w:val="00127DB9"/>
    <w:rsid w:val="00136334"/>
    <w:rsid w:val="001762F9"/>
    <w:rsid w:val="00196157"/>
    <w:rsid w:val="001A12D6"/>
    <w:rsid w:val="001B3500"/>
    <w:rsid w:val="001B641E"/>
    <w:rsid w:val="001C1659"/>
    <w:rsid w:val="001C3D6D"/>
    <w:rsid w:val="001C550C"/>
    <w:rsid w:val="001C69F5"/>
    <w:rsid w:val="001E7B6C"/>
    <w:rsid w:val="002207EC"/>
    <w:rsid w:val="0022235F"/>
    <w:rsid w:val="002249BA"/>
    <w:rsid w:val="00246127"/>
    <w:rsid w:val="0024612F"/>
    <w:rsid w:val="00272199"/>
    <w:rsid w:val="0027719B"/>
    <w:rsid w:val="00277EBA"/>
    <w:rsid w:val="00283D91"/>
    <w:rsid w:val="00287077"/>
    <w:rsid w:val="002E787C"/>
    <w:rsid w:val="00303EE2"/>
    <w:rsid w:val="00313BCA"/>
    <w:rsid w:val="00324478"/>
    <w:rsid w:val="003816FF"/>
    <w:rsid w:val="00381722"/>
    <w:rsid w:val="003901AC"/>
    <w:rsid w:val="00397FDB"/>
    <w:rsid w:val="003B3AAD"/>
    <w:rsid w:val="003D21BB"/>
    <w:rsid w:val="003E74AE"/>
    <w:rsid w:val="00410288"/>
    <w:rsid w:val="004235B8"/>
    <w:rsid w:val="0043255D"/>
    <w:rsid w:val="0049700E"/>
    <w:rsid w:val="004A69ED"/>
    <w:rsid w:val="004B1808"/>
    <w:rsid w:val="004C1D0F"/>
    <w:rsid w:val="0052149A"/>
    <w:rsid w:val="00531DC2"/>
    <w:rsid w:val="00533614"/>
    <w:rsid w:val="00555D0C"/>
    <w:rsid w:val="00573934"/>
    <w:rsid w:val="005B29FE"/>
    <w:rsid w:val="005B58B3"/>
    <w:rsid w:val="005C3B8D"/>
    <w:rsid w:val="005C69A3"/>
    <w:rsid w:val="005D3D52"/>
    <w:rsid w:val="006029F6"/>
    <w:rsid w:val="00606EBE"/>
    <w:rsid w:val="00626159"/>
    <w:rsid w:val="00631D15"/>
    <w:rsid w:val="006B15A1"/>
    <w:rsid w:val="006C0DAB"/>
    <w:rsid w:val="006D0215"/>
    <w:rsid w:val="006D6F2D"/>
    <w:rsid w:val="006F1849"/>
    <w:rsid w:val="0071684E"/>
    <w:rsid w:val="0072766B"/>
    <w:rsid w:val="00730EC5"/>
    <w:rsid w:val="007555F7"/>
    <w:rsid w:val="00785193"/>
    <w:rsid w:val="0078610D"/>
    <w:rsid w:val="007A3519"/>
    <w:rsid w:val="007B6E60"/>
    <w:rsid w:val="007C17C8"/>
    <w:rsid w:val="007C3FF6"/>
    <w:rsid w:val="007D6053"/>
    <w:rsid w:val="00803016"/>
    <w:rsid w:val="00822EF8"/>
    <w:rsid w:val="008252BA"/>
    <w:rsid w:val="0083335C"/>
    <w:rsid w:val="0086692C"/>
    <w:rsid w:val="0087164F"/>
    <w:rsid w:val="0089326B"/>
    <w:rsid w:val="008A2A95"/>
    <w:rsid w:val="008B234B"/>
    <w:rsid w:val="008E2FA1"/>
    <w:rsid w:val="0090425F"/>
    <w:rsid w:val="009158B7"/>
    <w:rsid w:val="00923318"/>
    <w:rsid w:val="009539ED"/>
    <w:rsid w:val="00981FBE"/>
    <w:rsid w:val="00983EF4"/>
    <w:rsid w:val="00985245"/>
    <w:rsid w:val="00991F53"/>
    <w:rsid w:val="009A54C2"/>
    <w:rsid w:val="009D755B"/>
    <w:rsid w:val="009E2790"/>
    <w:rsid w:val="009F3556"/>
    <w:rsid w:val="00A00E3D"/>
    <w:rsid w:val="00A072C0"/>
    <w:rsid w:val="00A23328"/>
    <w:rsid w:val="00A77D63"/>
    <w:rsid w:val="00AB006C"/>
    <w:rsid w:val="00AB17CF"/>
    <w:rsid w:val="00AD73F8"/>
    <w:rsid w:val="00AE753A"/>
    <w:rsid w:val="00B06F7A"/>
    <w:rsid w:val="00B122A6"/>
    <w:rsid w:val="00B42DF2"/>
    <w:rsid w:val="00B50B58"/>
    <w:rsid w:val="00B53C70"/>
    <w:rsid w:val="00B60CFD"/>
    <w:rsid w:val="00B639C6"/>
    <w:rsid w:val="00B6633E"/>
    <w:rsid w:val="00B66828"/>
    <w:rsid w:val="00B74033"/>
    <w:rsid w:val="00B86B98"/>
    <w:rsid w:val="00B92076"/>
    <w:rsid w:val="00B9761E"/>
    <w:rsid w:val="00BB63E8"/>
    <w:rsid w:val="00BD6DE8"/>
    <w:rsid w:val="00BD6E47"/>
    <w:rsid w:val="00BD74AE"/>
    <w:rsid w:val="00BD7EEE"/>
    <w:rsid w:val="00BE43C8"/>
    <w:rsid w:val="00C368BB"/>
    <w:rsid w:val="00C4489A"/>
    <w:rsid w:val="00C451C0"/>
    <w:rsid w:val="00C61533"/>
    <w:rsid w:val="00C81A19"/>
    <w:rsid w:val="00C87CE3"/>
    <w:rsid w:val="00CA480C"/>
    <w:rsid w:val="00CA7B37"/>
    <w:rsid w:val="00CD2629"/>
    <w:rsid w:val="00CE7461"/>
    <w:rsid w:val="00CF639F"/>
    <w:rsid w:val="00D019A7"/>
    <w:rsid w:val="00D17E56"/>
    <w:rsid w:val="00D3437D"/>
    <w:rsid w:val="00D658AA"/>
    <w:rsid w:val="00D66343"/>
    <w:rsid w:val="00DB582F"/>
    <w:rsid w:val="00DD4538"/>
    <w:rsid w:val="00DE55FB"/>
    <w:rsid w:val="00E13F9D"/>
    <w:rsid w:val="00E20C18"/>
    <w:rsid w:val="00E63B6A"/>
    <w:rsid w:val="00E87A77"/>
    <w:rsid w:val="00EB5BB6"/>
    <w:rsid w:val="00EE61B5"/>
    <w:rsid w:val="00F419DA"/>
    <w:rsid w:val="00F56477"/>
    <w:rsid w:val="00F65294"/>
    <w:rsid w:val="00F7210A"/>
    <w:rsid w:val="00F76DE8"/>
    <w:rsid w:val="00FD6A82"/>
    <w:rsid w:val="00FE1A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C0F"/>
  <w15:docId w15:val="{E46EE3D0-2278-4F5F-A305-5F758626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9158B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semiHidden/>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9158B7"/>
    <w:rPr>
      <w:rFonts w:asciiTheme="majorHAnsi" w:eastAsiaTheme="majorEastAsia" w:hAnsiTheme="majorHAnsi" w:cstheme="majorBidi"/>
      <w:b/>
      <w:bCs/>
      <w:color w:val="5B9BD5" w:themeColor="accent1"/>
      <w:sz w:val="26"/>
      <w:szCs w:val="2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customStyle="1" w:styleId="a2">
    <w:name w:val="متن"/>
    <w:basedOn w:val="Normal"/>
    <w:link w:val="Char"/>
    <w:qFormat/>
    <w:rsid w:val="0071684E"/>
    <w:pPr>
      <w:spacing w:after="200"/>
      <w:ind w:firstLine="680"/>
    </w:pPr>
    <w:rPr>
      <w:rFonts w:ascii="Calibri" w:eastAsia="Calibri" w:hAnsi="Calibri"/>
      <w:color w:val="auto"/>
      <w:lang w:eastAsia="ja-JP"/>
    </w:rPr>
  </w:style>
  <w:style w:type="character" w:customStyle="1" w:styleId="Char">
    <w:name w:val="متن Char"/>
    <w:basedOn w:val="DefaultParagraphFont"/>
    <w:link w:val="a2"/>
    <w:rsid w:val="0071684E"/>
    <w:rPr>
      <w:rFonts w:ascii="Calibri" w:eastAsia="Calibri" w:hAnsi="Calibri" w:cs="B Lotus"/>
      <w:sz w:val="28"/>
      <w:szCs w:val="28"/>
      <w:lang w:eastAsia="ja-JP"/>
    </w:rPr>
  </w:style>
  <w:style w:type="character" w:customStyle="1" w:styleId="v">
    <w:name w:val="v"/>
    <w:basedOn w:val="DefaultParagraphFont"/>
    <w:rsid w:val="0071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EF61-1617-462B-85B5-7BDC90E5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majid</cp:lastModifiedBy>
  <cp:revision>2</cp:revision>
  <dcterms:created xsi:type="dcterms:W3CDTF">2019-10-14T10:27:00Z</dcterms:created>
  <dcterms:modified xsi:type="dcterms:W3CDTF">2019-10-14T10:27:00Z</dcterms:modified>
</cp:coreProperties>
</file>