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C14" w:rsidRPr="005677B0" w:rsidRDefault="00016C14" w:rsidP="00016C14">
      <w:pPr>
        <w:spacing w:line="360" w:lineRule="auto"/>
        <w:jc w:val="center"/>
        <w:rPr>
          <w:rFonts w:cs="B Nazanin"/>
          <w:b/>
          <w:bCs/>
          <w:sz w:val="28"/>
          <w:szCs w:val="36"/>
          <w:rtl/>
        </w:rPr>
      </w:pPr>
      <w:r w:rsidRPr="005677B0">
        <w:rPr>
          <w:rFonts w:cs="B Nazanin"/>
          <w:b/>
          <w:bCs/>
          <w:sz w:val="28"/>
          <w:szCs w:val="36"/>
          <w:rtl/>
        </w:rPr>
        <w:t>«آثار و فوايد فردي اجتماعي نماز»</w:t>
      </w:r>
    </w:p>
    <w:p w:rsidR="00016C14" w:rsidRPr="005677B0" w:rsidRDefault="00016C14" w:rsidP="00016C14">
      <w:pPr>
        <w:pStyle w:val="BodyText"/>
        <w:spacing w:line="360" w:lineRule="auto"/>
        <w:rPr>
          <w:rFonts w:cs="B Nazanin"/>
          <w:sz w:val="22"/>
          <w:szCs w:val="30"/>
          <w:rtl/>
        </w:rPr>
      </w:pPr>
      <w:r w:rsidRPr="005677B0">
        <w:rPr>
          <w:rFonts w:cs="B Nazanin"/>
          <w:sz w:val="22"/>
          <w:szCs w:val="30"/>
          <w:rtl/>
        </w:rPr>
        <w:t>آنچه مسلم است نمازي كه در اسلام اينقدر ارزشمند و با اهميّت است آثار و فوايد زيادي هم از نظر فردي و هم از نظر اجتماعي دارد كه ما در اينجا به چند مورد از اين فوايد و آثار اشاره مي كنيم:</w:t>
      </w:r>
    </w:p>
    <w:p w:rsidR="00016C14" w:rsidRPr="005677B0" w:rsidRDefault="00016C14" w:rsidP="00016C14">
      <w:pPr>
        <w:spacing w:line="360" w:lineRule="auto"/>
        <w:jc w:val="lowKashida"/>
        <w:rPr>
          <w:rFonts w:cs="B Nazanin"/>
          <w:sz w:val="22"/>
          <w:szCs w:val="30"/>
          <w:rtl/>
        </w:rPr>
      </w:pPr>
      <w:r w:rsidRPr="005677B0">
        <w:rPr>
          <w:rFonts w:cs="B Nazanin"/>
          <w:sz w:val="22"/>
          <w:szCs w:val="30"/>
          <w:rtl/>
        </w:rPr>
        <w:t>الف ـ نماز حافظ تعادل در برابر خوبي و بدي است:</w:t>
      </w:r>
    </w:p>
    <w:p w:rsidR="00016C14" w:rsidRPr="005677B0" w:rsidRDefault="00016C14" w:rsidP="00016C14">
      <w:pPr>
        <w:spacing w:line="360" w:lineRule="auto"/>
        <w:jc w:val="lowKashida"/>
        <w:rPr>
          <w:rFonts w:cs="B Nazanin"/>
          <w:sz w:val="22"/>
          <w:szCs w:val="30"/>
          <w:rtl/>
        </w:rPr>
      </w:pPr>
      <w:r w:rsidRPr="005677B0">
        <w:rPr>
          <w:rFonts w:cs="B Nazanin"/>
          <w:sz w:val="22"/>
          <w:szCs w:val="30"/>
          <w:rtl/>
        </w:rPr>
        <w:t>نماز عامل سازنده اي است كه پايداري و مقاومت انسان را در فراز و نشيبهاي زندگي حفظ مي كند و نمازگزار در مقابل هر خير و شر، خوبي و بدي، خويش را حفظ نموده و به هر بادي نمي لرزد. از اين رو مي بينيم خداوند در قرآن وقتي طبيعت دنيا پرست انسان را تبيين مي كند و خصوصيّات آن را بيان مي كند، بلافاصله نمازگزاران را از آن استثناء كرده و آنان را از اين رذائل منزّه مي داند.</w:t>
      </w:r>
      <w:r w:rsidRPr="005677B0">
        <w:rPr>
          <w:rStyle w:val="FootnoteReference"/>
          <w:rFonts w:cs="B Nazanin"/>
          <w:sz w:val="22"/>
          <w:szCs w:val="30"/>
          <w:rtl/>
        </w:rPr>
        <w:footnoteReference w:customMarkFollows="1" w:id="2"/>
        <w:t>1</w:t>
      </w:r>
    </w:p>
    <w:p w:rsidR="00016C14" w:rsidRPr="005677B0" w:rsidRDefault="00016C14" w:rsidP="00016C14">
      <w:pPr>
        <w:spacing w:line="360" w:lineRule="auto"/>
        <w:jc w:val="lowKashida"/>
        <w:rPr>
          <w:rFonts w:cs="B Nazanin"/>
          <w:sz w:val="22"/>
          <w:szCs w:val="30"/>
          <w:rtl/>
        </w:rPr>
      </w:pPr>
      <w:r w:rsidRPr="005677B0">
        <w:rPr>
          <w:rFonts w:cs="B Nazanin"/>
          <w:sz w:val="22"/>
          <w:szCs w:val="30"/>
          <w:rtl/>
        </w:rPr>
        <w:t>ب ـ نماز بهترين بازدارنده از فحشاء و منكر است:</w:t>
      </w:r>
    </w:p>
    <w:p w:rsidR="00016C14" w:rsidRPr="005677B0" w:rsidRDefault="00016C14" w:rsidP="00016C14">
      <w:pPr>
        <w:spacing w:line="360" w:lineRule="auto"/>
        <w:jc w:val="lowKashida"/>
        <w:rPr>
          <w:rFonts w:cs="B Nazanin"/>
          <w:sz w:val="22"/>
          <w:szCs w:val="30"/>
          <w:rtl/>
        </w:rPr>
      </w:pPr>
      <w:r w:rsidRPr="005677B0">
        <w:rPr>
          <w:rFonts w:cs="B Nazanin"/>
          <w:sz w:val="22"/>
          <w:szCs w:val="30"/>
          <w:rtl/>
        </w:rPr>
        <w:t>«اقم الصلوه ان الصلاه تنهي عن الفحشاء و المنكر و لذكر الله اكبر»</w:t>
      </w:r>
      <w:r w:rsidRPr="005677B0">
        <w:rPr>
          <w:rStyle w:val="FootnoteReference"/>
          <w:rFonts w:cs="B Nazanin"/>
          <w:sz w:val="22"/>
          <w:szCs w:val="30"/>
          <w:rtl/>
        </w:rPr>
        <w:footnoteReference w:customMarkFollows="1" w:id="3"/>
        <w:t>2</w:t>
      </w:r>
      <w:r w:rsidRPr="005677B0">
        <w:rPr>
          <w:rFonts w:cs="B Nazanin"/>
          <w:sz w:val="22"/>
          <w:szCs w:val="30"/>
          <w:rtl/>
        </w:rPr>
        <w:t xml:space="preserve"> نماز را بپادار كه نماز (انسان را) از كارهاي زشت و ناپسند باز مي دارد» طبيعت نماز به گونه اي است كه انسان را به ياد مبدأ و معاد مي اندازد كه اين دو، بهترين ضامن اجرايي براي خودداري از كارهاي زشت و ناپسند و انجام كارهاي شايسته است، يعني انسان وقتي به نماز مي ايستد، تكبير مي گويد، خدا را از همه چيزي بالاتر و برتر مي شمرد، به ياد نعمت هاي او افتاده حمد و سپاس او مي گويد و او را به رحمانيّت و رحيميّت مي ستايد، به ياد روز قيامت مي افتد، اعتراف به بندگي او كرده و از او ياري مي جويد، راه راست يعني راهي را كه پيامبران و صدّيقين و شهيدان و صالحان رفته اند.»</w:t>
      </w:r>
      <w:r w:rsidRPr="005677B0">
        <w:rPr>
          <w:rStyle w:val="FootnoteReference"/>
          <w:rFonts w:cs="B Nazanin"/>
          <w:sz w:val="22"/>
          <w:szCs w:val="30"/>
          <w:rtl/>
        </w:rPr>
        <w:footnoteReference w:customMarkFollows="1" w:id="4"/>
        <w:t>3</w:t>
      </w:r>
      <w:r w:rsidRPr="005677B0">
        <w:rPr>
          <w:rFonts w:cs="B Nazanin"/>
          <w:sz w:val="22"/>
          <w:szCs w:val="30"/>
          <w:rtl/>
        </w:rPr>
        <w:t xml:space="preserve"> طلب مي كند و از راه آناني كه مورد خشم خدا واقع شده و گمراهند به خدا پناه مي برد.(مضمون سوره حمد) بعد براي خدا «ركوع مي كند  و در برابر او پيشاني عبوديّت بر خاك مي نهد و غرق عظمت و بزرگي او مي شود و خود برتربيني و خودخواهي را فراموش مي كند. آنگاه شهادت به يگانگي او مي دهد و گواهي به رسالت پيامبر(ص) مي دهد.</w:t>
      </w:r>
    </w:p>
    <w:p w:rsidR="00016C14" w:rsidRPr="005677B0" w:rsidRDefault="00016C14" w:rsidP="00016C14">
      <w:pPr>
        <w:spacing w:line="360" w:lineRule="auto"/>
        <w:jc w:val="lowKashida"/>
        <w:rPr>
          <w:rFonts w:cs="B Nazanin"/>
          <w:sz w:val="22"/>
          <w:szCs w:val="30"/>
          <w:rtl/>
        </w:rPr>
      </w:pPr>
      <w:r w:rsidRPr="005677B0">
        <w:rPr>
          <w:rFonts w:cs="B Nazanin"/>
          <w:sz w:val="22"/>
          <w:szCs w:val="30"/>
          <w:rtl/>
        </w:rPr>
        <w:lastRenderedPageBreak/>
        <w:t>بر پيامبرش درود مي فرستد و از خداوند در خواست مي كند كه او را در زمرة بندگان صالح خود قرار دهد. مسلماً جنين انساني كه هر روز چند بار اين مضامين را تكرار كند در قلب و روح او جنبشي بسوي حقّ و پاكي و جهشي بسوي تقوا پيدا مي شود او از كارهاي زشت دوري كند منتهي هر نمازي به همان اندازه كه از شرايط كمال برخوردار باشد، تأثير در اين بازداشتن دارد. ممكن نيست كسي نماز بخواند و هيچ گونه تأثيري در او نبخشد، يعني هر چند نمازش صوري باشد نهي از فحشاء و منكر، سلسله مراتب دارد.</w:t>
      </w:r>
    </w:p>
    <w:p w:rsidR="00016C14" w:rsidRPr="005677B0" w:rsidRDefault="00016C14" w:rsidP="00016C14">
      <w:pPr>
        <w:spacing w:line="360" w:lineRule="auto"/>
        <w:jc w:val="lowKashida"/>
        <w:rPr>
          <w:rFonts w:cs="B Nazanin"/>
          <w:sz w:val="22"/>
          <w:szCs w:val="30"/>
          <w:rtl/>
        </w:rPr>
      </w:pPr>
      <w:r w:rsidRPr="005677B0">
        <w:rPr>
          <w:rFonts w:cs="B Nazanin"/>
          <w:sz w:val="22"/>
          <w:szCs w:val="30"/>
          <w:rtl/>
        </w:rPr>
        <w:t>ج ـ نماز عالي ترين عامل تزكيه و تهذيب نفس است:</w:t>
      </w:r>
    </w:p>
    <w:p w:rsidR="00016C14" w:rsidRPr="005677B0" w:rsidRDefault="00016C14" w:rsidP="00016C14">
      <w:pPr>
        <w:spacing w:line="360" w:lineRule="auto"/>
        <w:jc w:val="lowKashida"/>
        <w:rPr>
          <w:rFonts w:cs="B Nazanin"/>
          <w:sz w:val="22"/>
          <w:szCs w:val="30"/>
          <w:rtl/>
        </w:rPr>
      </w:pPr>
      <w:r w:rsidRPr="005677B0">
        <w:rPr>
          <w:rFonts w:cs="B Nazanin"/>
          <w:sz w:val="22"/>
          <w:szCs w:val="30"/>
          <w:rtl/>
        </w:rPr>
        <w:t>نماز در ميان عبادات ديگر در تزكيه انسان از جايگاه ويژه اي برخوردار است. نماز محو كننده ي گناهان است به دليل آيه قرآن كه مي فرمايد:«انّ الحسنات يذهبن الّسيئات»</w:t>
      </w:r>
      <w:r w:rsidRPr="005677B0">
        <w:rPr>
          <w:rStyle w:val="FootnoteReference"/>
          <w:rFonts w:cs="B Nazanin"/>
          <w:sz w:val="22"/>
          <w:szCs w:val="30"/>
          <w:rtl/>
        </w:rPr>
        <w:footnoteReference w:customMarkFollows="1" w:id="5"/>
        <w:t>1</w:t>
      </w:r>
      <w:r w:rsidRPr="005677B0">
        <w:rPr>
          <w:rFonts w:cs="B Nazanin"/>
          <w:sz w:val="22"/>
          <w:szCs w:val="30"/>
          <w:rtl/>
        </w:rPr>
        <w:t xml:space="preserve"> «بدستي كه نيكي ها، بدكاري ها را از بين مي برد»</w:t>
      </w:r>
    </w:p>
    <w:p w:rsidR="00016C14" w:rsidRPr="005677B0" w:rsidRDefault="00016C14" w:rsidP="00016C14">
      <w:pPr>
        <w:spacing w:line="360" w:lineRule="auto"/>
        <w:jc w:val="lowKashida"/>
        <w:rPr>
          <w:rFonts w:cs="B Nazanin"/>
          <w:sz w:val="22"/>
          <w:szCs w:val="30"/>
          <w:rtl/>
        </w:rPr>
      </w:pPr>
      <w:r w:rsidRPr="005677B0">
        <w:rPr>
          <w:rFonts w:cs="B Nazanin"/>
          <w:sz w:val="22"/>
          <w:szCs w:val="30"/>
          <w:rtl/>
        </w:rPr>
        <w:t>د ـ نماز نمودي از وحدت و يگانگي، امّت بزرگ است:</w:t>
      </w:r>
    </w:p>
    <w:p w:rsidR="00016C14" w:rsidRPr="005677B0" w:rsidRDefault="00016C14" w:rsidP="00016C14">
      <w:pPr>
        <w:spacing w:line="360" w:lineRule="auto"/>
        <w:jc w:val="lowKashida"/>
        <w:rPr>
          <w:rFonts w:cs="B Nazanin"/>
          <w:sz w:val="22"/>
          <w:szCs w:val="30"/>
          <w:rtl/>
        </w:rPr>
      </w:pPr>
      <w:r w:rsidRPr="005677B0">
        <w:rPr>
          <w:rFonts w:cs="B Nazanin"/>
          <w:sz w:val="22"/>
          <w:szCs w:val="30"/>
          <w:rtl/>
        </w:rPr>
        <w:t>زيرا مسلمانان در وقت معيّن رو به جهت و قبله واحد با تشريفاتي خاص در صفوفي منظّم و يكپارچه، خداوند را پرستش مي كنند تا بدين وسيله اتّحاد و يگانگي خود را در قالب امّتي كه با ريسمان عبادت همه را به يكديگر پيوند زده و متحد ساخته، نشان دهند. هـ ـ نماز برترين وسيله استعانت و كمك خواهي است كه از پيشگاه خداوند بوسيله آن استمداد مي نماييم.</w:t>
      </w:r>
    </w:p>
    <w:p w:rsidR="00016C14" w:rsidRPr="005677B0" w:rsidRDefault="00016C14" w:rsidP="00016C14">
      <w:pPr>
        <w:spacing w:line="360" w:lineRule="auto"/>
        <w:jc w:val="lowKashida"/>
        <w:rPr>
          <w:rFonts w:cs="B Nazanin"/>
          <w:sz w:val="22"/>
          <w:szCs w:val="30"/>
          <w:rtl/>
        </w:rPr>
      </w:pPr>
      <w:r w:rsidRPr="005677B0">
        <w:rPr>
          <w:rFonts w:cs="B Nazanin"/>
          <w:sz w:val="22"/>
          <w:szCs w:val="30"/>
          <w:rtl/>
        </w:rPr>
        <w:t xml:space="preserve">نماز وسيله اي است كه انبياء(ع) و اولياء الهي در رفع هر مشكلي و دفع هر شرّي و دورماندن از هر دشمني به آن متمسّك مي شدند چنانكه حضرت صادق(ع) مي فرمايند:«هرگاه به شما غصّه اي از غصّه هاي دنيا روي آورد مانعي ندارد كه وضو گرفته داخل مسجد شويد پس دو ركعت نماز بخوانيد و دعا كنيد و رسول خدا(ص) هرگاه غمگين مي شدند به نماز پناه مي بردند و علي(ع) هرگاه چيزي او را دلتنگ مي كرد به نماز پناه مي برد. آري نماز انسان را به قدرت لايز الي پيوند مي دهد كه همة مشكلات براي او </w:t>
      </w:r>
      <w:r w:rsidRPr="005677B0">
        <w:rPr>
          <w:rFonts w:cs="B Nazanin"/>
          <w:sz w:val="22"/>
          <w:szCs w:val="30"/>
          <w:rtl/>
        </w:rPr>
        <w:lastRenderedPageBreak/>
        <w:t>سهل و آسان مي شود همين احساس، سبب مي شود كه انسان در برابر حوادث، نيرومند و خونسرد باشد. انسان وقتي در برابر وقايع و حوادث سخت و مشكلات طاقت فرسا قرار مي گيرد و نيروي خود را براي مقابله با آن ها ناتوان مي بيند، نياز به تكيه گاهي دارد كه از هر جهت نامحدود و بي انتها باشد. نماز، او را با چنين مبدئي مربوط مي سازد و با اتّكاء به او مي تواند با روحي مطمئن و آرام امواج سهمگين مشكلات را در هم بشكند و با ياد خدا و تقرّب به او به هدفي كه مي خواهد برسد.</w:t>
      </w:r>
    </w:p>
    <w:p w:rsidR="00016C14" w:rsidRPr="005677B0" w:rsidRDefault="00016C14" w:rsidP="00016C14">
      <w:pPr>
        <w:spacing w:line="360" w:lineRule="auto"/>
        <w:jc w:val="center"/>
        <w:rPr>
          <w:rFonts w:cs="B Nazanin"/>
          <w:b/>
          <w:bCs/>
          <w:sz w:val="22"/>
          <w:szCs w:val="30"/>
          <w:rtl/>
        </w:rPr>
      </w:pPr>
      <w:r w:rsidRPr="005677B0">
        <w:rPr>
          <w:rFonts w:cs="B Nazanin"/>
          <w:b/>
          <w:bCs/>
          <w:sz w:val="22"/>
          <w:szCs w:val="30"/>
          <w:rtl/>
        </w:rPr>
        <w:t>«نماز و تشريفات»</w:t>
      </w:r>
    </w:p>
    <w:p w:rsidR="00016C14" w:rsidRPr="005677B0" w:rsidRDefault="00016C14" w:rsidP="00016C14">
      <w:pPr>
        <w:pStyle w:val="BodyText"/>
        <w:spacing w:line="360" w:lineRule="auto"/>
        <w:rPr>
          <w:rFonts w:cs="B Nazanin"/>
          <w:sz w:val="22"/>
          <w:szCs w:val="30"/>
          <w:rtl/>
        </w:rPr>
      </w:pPr>
      <w:r w:rsidRPr="005677B0">
        <w:rPr>
          <w:rFonts w:cs="B Nazanin"/>
          <w:sz w:val="22"/>
          <w:szCs w:val="30"/>
          <w:rtl/>
        </w:rPr>
        <w:t>در روايات اسلامي مي خوانيم كه امامان ما براي نماز لباس مخصوص داشتند، لباس شرف يابي به حضور خداوند به خصوص نماز عيد و جمعه را با لباس مخصوص برگزار مي كردند. در نماز باران سفارش شده كه امام جماعت لباس خود را وارونه بپوشد تا نشانة تذلل و خشوع بيشتري باشد. پارچه اي همانند حوله (هنگام نماز) بر دوش اندازد و اين دستورها به ما نشان مي دهد كه حال نماز يك سري آداب و تشريفات مخصوص به خود دارد. نه تنها نماز بلكه هر امر مقدسي. موسي(ع) هم براي گرفتن آيات تورات نيز بايد چهل شبانه روز مراسم و مناجات هايي در كوه طور داشته باشد. نماز يك پر از معنوي است كه بدون آمادگي هاي همه جانبه امكان ندارد، تمام آداب و شرايط و احكام نماز را بتوان نشانة اهميّت آن دانست و آن را به يك آداب رسمي همراه با تشريفات ويژه تشبيه كرد امام رضا(ع) لباسي را كه در آن يك ميليون ركعت نماز خوانده بودند به «دعبل» شاعر انقلابي كه بيست سال فراري دستگاه بني عباس بود و در سنّ حدود 90 سالگي بعد از نماز صبح شهيد شد جايزه دادند و مردم شهرستان قم براي خريداري آن لباس پول ها دادند ولي «دعبل» آن را نفروخت.</w:t>
      </w:r>
    </w:p>
    <w:p w:rsidR="00016C14" w:rsidRPr="005677B0" w:rsidRDefault="00016C14" w:rsidP="00016C14">
      <w:pPr>
        <w:pStyle w:val="BodyText"/>
        <w:spacing w:line="360" w:lineRule="auto"/>
        <w:jc w:val="center"/>
        <w:rPr>
          <w:rFonts w:cs="B Nazanin"/>
          <w:b/>
          <w:bCs/>
          <w:sz w:val="22"/>
          <w:szCs w:val="30"/>
          <w:rtl/>
        </w:rPr>
      </w:pPr>
      <w:r w:rsidRPr="005677B0">
        <w:rPr>
          <w:rFonts w:cs="B Nazanin"/>
          <w:b/>
          <w:bCs/>
          <w:sz w:val="22"/>
          <w:szCs w:val="30"/>
          <w:rtl/>
        </w:rPr>
        <w:t>«نكات تربيتي نماز»</w:t>
      </w:r>
    </w:p>
    <w:p w:rsidR="00016C14" w:rsidRPr="005677B0" w:rsidRDefault="00016C14" w:rsidP="00016C14">
      <w:pPr>
        <w:pStyle w:val="BodyText"/>
        <w:spacing w:line="360" w:lineRule="auto"/>
        <w:rPr>
          <w:rFonts w:cs="B Nazanin"/>
          <w:sz w:val="22"/>
          <w:szCs w:val="30"/>
          <w:rtl/>
        </w:rPr>
      </w:pPr>
      <w:r w:rsidRPr="005677B0">
        <w:rPr>
          <w:rFonts w:cs="B Nazanin"/>
          <w:sz w:val="22"/>
          <w:szCs w:val="30"/>
          <w:rtl/>
        </w:rPr>
        <w:t>الف ـ نماز و طبيعت</w:t>
      </w:r>
    </w:p>
    <w:p w:rsidR="00016C14" w:rsidRPr="005677B0" w:rsidRDefault="00016C14" w:rsidP="00016C14">
      <w:pPr>
        <w:pStyle w:val="BodyText"/>
        <w:spacing w:line="360" w:lineRule="auto"/>
        <w:rPr>
          <w:rFonts w:cs="B Nazanin"/>
          <w:sz w:val="22"/>
          <w:szCs w:val="30"/>
          <w:rtl/>
        </w:rPr>
      </w:pPr>
      <w:r w:rsidRPr="005677B0">
        <w:rPr>
          <w:rFonts w:cs="B Nazanin"/>
          <w:sz w:val="22"/>
          <w:szCs w:val="30"/>
          <w:rtl/>
        </w:rPr>
        <w:t xml:space="preserve">نماز تنها يك توجّه قلبي نيست، عملي است همراه با مردم و با بهره گيري از طبيعت: بايد به آسمان نگاه كرد تا وقط نماز را شناخت، به ستارگان نگريست تا قبله را شناخت، به آن توجه كرد تا پاك و مطلق و </w:t>
      </w:r>
      <w:r w:rsidRPr="005677B0">
        <w:rPr>
          <w:rFonts w:cs="B Nazanin"/>
          <w:sz w:val="22"/>
          <w:szCs w:val="30"/>
          <w:rtl/>
        </w:rPr>
        <w:lastRenderedPageBreak/>
        <w:t>حلال و تميز باشد، به خاك دقّت كرد تا براي سجده و تيمّم شرايط لازم را داشته باشد. عبادات الهي بدون طبيعت نمي شود. رسول اكرم(ص) سحرها به آسمان و ستارگان نگاه مي كرد و فكر مي كرد و مي گفت: «ربّنا ما خلقت هذا باطلا» پروردگارا اينها را بيهوده خلق نكردي بعد به نماز مي ايستاد، فكر در طبيعت يكي از راههاي خداشناسي است. سعدي مي گويد: «هر نفسي كه فرو مي رود. ممّد حيات است و چون برآيد مفرّح ذات،پس در هر نفسي دو نعمت موجود است و بر هر نعمتي شكري واجب»آري اگر نفس فرو نرود زندگي نداريم، اگر بد نگرد باز هم زندگي نداريم. ولي امام صادق(ع) مي فرمايد: در هر نفسي هزاران نعمت در كار است (نه دو نعمت) زيرا برگ، در نفس كشيدن انسان سهم دارد. اگر گياهان كربن ها را تبديل به اكسيژن نكنند چگونه نفس بكشيم؟ بلكه در هر نفسي نهنگ هاي دريا شريكند زيرا هر شبانه روز ميليون ها حيوان ريز و درشت در اقيانوس ها مي ميرند كه اگر نهنگ ها آن ها را نبلعند و درياها را پاكسازي نكنند آبها بدبو و فاسد مي شوند و اگر آب ها فاسد شود تنفّس براي انسان مشكل خواهد شد. توجه مي كنيد كه براي يك نفس كشيدن ما هم برگ درختان و هم نهنگ اقيانوس ها بايد همكاري كنند، حيف كه ما از اسرار هستي غافليم! در اسلام فكر در طبيعت بزرگترين عبادتها است، فكر در خاك و آب و آسمان و گياهان، ولي در نماز مقدار و شيوه بهره گيري از طبيعت محدود است، مردان حق ندارد هنگام نماز از طلا و ابريشم استفاده كنند، پوشيدن لباس تكبّر با تواضع در درگاه خداوند سازگار نيست. خوردن و آشاميدن هنگام نماز با روح عبادت سازگار نيست، سجده بر زمين خاكي عبادت است ولي در سجده بر خوردني ها و آشاميدني ها، شكم پرستي مطرح است به خداپرستي، توجه به طبيعت صحيح است نه غرق در طبيعت شدن، طبيعت آيه و علامت و فلش براي عبور است نه توقفگاه و غرقاب، آب دريا براي آن است كه كشتي روي آن حمل شود نه آنكه آب در داخل كشتي وارد شود تا همه را غرق كند، خورشيد براي آن است كه انسان از نورش بهره گيرد نه آنكه به نورش خيره شود تا كور گردد.</w:t>
      </w:r>
    </w:p>
    <w:p w:rsidR="00016C14" w:rsidRPr="005677B0" w:rsidRDefault="00016C14" w:rsidP="00016C14">
      <w:pPr>
        <w:pStyle w:val="BodyText"/>
        <w:spacing w:line="360" w:lineRule="auto"/>
        <w:rPr>
          <w:rFonts w:cs="B Nazanin"/>
          <w:sz w:val="22"/>
          <w:szCs w:val="30"/>
          <w:rtl/>
        </w:rPr>
      </w:pPr>
      <w:r w:rsidRPr="005677B0">
        <w:rPr>
          <w:rFonts w:cs="B Nazanin"/>
          <w:sz w:val="22"/>
          <w:szCs w:val="30"/>
          <w:rtl/>
        </w:rPr>
        <w:t>ب ـ نماز و ياد شهداء</w:t>
      </w:r>
    </w:p>
    <w:p w:rsidR="00016C14" w:rsidRPr="005677B0" w:rsidRDefault="00016C14" w:rsidP="00016C14">
      <w:pPr>
        <w:pStyle w:val="BodyText"/>
        <w:spacing w:line="360" w:lineRule="auto"/>
        <w:rPr>
          <w:rFonts w:cs="B Nazanin"/>
          <w:sz w:val="22"/>
          <w:szCs w:val="30"/>
          <w:rtl/>
        </w:rPr>
      </w:pPr>
      <w:r w:rsidRPr="005677B0">
        <w:rPr>
          <w:rFonts w:cs="B Nazanin"/>
          <w:sz w:val="22"/>
          <w:szCs w:val="30"/>
          <w:rtl/>
        </w:rPr>
        <w:lastRenderedPageBreak/>
        <w:t>بهترين چيزي كه سجده بر آن سفارش شده خاك كربلا و تربت امام حسين(ع) است. امام صادق(ع) هنگام سجده پيشاني را بر خاك كربلا مي گذاشت.</w:t>
      </w:r>
      <w:r w:rsidRPr="005677B0">
        <w:rPr>
          <w:rStyle w:val="FootnoteReference"/>
          <w:rFonts w:cs="B Nazanin"/>
          <w:sz w:val="22"/>
          <w:szCs w:val="30"/>
          <w:rtl/>
        </w:rPr>
        <w:footnoteReference w:customMarkFollows="1" w:id="6"/>
        <w:t>1</w:t>
      </w:r>
      <w:r w:rsidRPr="005677B0">
        <w:rPr>
          <w:rFonts w:cs="B Nazanin"/>
          <w:sz w:val="22"/>
          <w:szCs w:val="30"/>
          <w:rtl/>
        </w:rPr>
        <w:t xml:space="preserve"> براي همراه داشتن تسبيح تربت امام حسين(ع) نيز رواياتي وارد شده است</w:t>
      </w:r>
      <w:r w:rsidRPr="005677B0">
        <w:rPr>
          <w:rStyle w:val="FootnoteReference"/>
          <w:rFonts w:cs="B Nazanin"/>
          <w:sz w:val="22"/>
          <w:szCs w:val="30"/>
          <w:rtl/>
        </w:rPr>
        <w:footnoteReference w:customMarkFollows="1" w:id="7"/>
        <w:t>2</w:t>
      </w:r>
      <w:r w:rsidRPr="005677B0">
        <w:rPr>
          <w:rFonts w:cs="B Nazanin"/>
          <w:sz w:val="22"/>
          <w:szCs w:val="30"/>
          <w:rtl/>
        </w:rPr>
        <w:t xml:space="preserve"> تا آنجا كه همراه داشتن آن مثل گفتن سبحان الله است و سجده بر مهر آن سبب كنار رفتن پرده ها و قرب بيشتر به ذات مقدس اوست.</w:t>
      </w:r>
    </w:p>
    <w:p w:rsidR="00016C14" w:rsidRPr="005677B0" w:rsidRDefault="00016C14" w:rsidP="00016C14">
      <w:pPr>
        <w:pStyle w:val="BodyText"/>
        <w:spacing w:line="360" w:lineRule="auto"/>
        <w:rPr>
          <w:rFonts w:cs="B Nazanin"/>
          <w:sz w:val="22"/>
          <w:szCs w:val="30"/>
          <w:rtl/>
        </w:rPr>
      </w:pPr>
      <w:r w:rsidRPr="005677B0">
        <w:rPr>
          <w:rFonts w:cs="B Nazanin"/>
          <w:sz w:val="22"/>
          <w:szCs w:val="30"/>
          <w:rtl/>
        </w:rPr>
        <w:t>ج ـ نماز و ادب</w:t>
      </w:r>
    </w:p>
    <w:p w:rsidR="00016C14" w:rsidRPr="005677B0" w:rsidRDefault="00016C14" w:rsidP="00016C14">
      <w:pPr>
        <w:pStyle w:val="BodyText"/>
        <w:spacing w:line="360" w:lineRule="auto"/>
        <w:rPr>
          <w:rFonts w:cs="B Nazanin"/>
          <w:sz w:val="22"/>
          <w:szCs w:val="30"/>
          <w:rtl/>
        </w:rPr>
      </w:pPr>
      <w:r w:rsidRPr="005677B0">
        <w:rPr>
          <w:rFonts w:cs="B Nazanin"/>
          <w:sz w:val="22"/>
          <w:szCs w:val="30"/>
          <w:rtl/>
        </w:rPr>
        <w:t>كسي كه صداي اذان را بشنود و بي تفاوت باشد نسبت به نماز يك نوع بي ادبي كرده است. در اسلام به ما سفارش شده كه در نماز با ادب بايستيم، دست ها روي ران ها، بدن آرام، نگاه ها به محل سجده، لباسها نو و تميز، همراه با بوي خوش و معطّر باشد و اگر با جماعت هستيم از سايرين جلو و عقب نيفتيم و خود را هماهنگ ديگران و مردم كنيم، مقام امام نگهداريم، قبل از او كاري را انجام ندهيم به ركوع و سجود نرويم و بهتر است حتي قبل از كلام امام، ذكر نماز را به زبان جاري نكنيم. به ركوع و سجود نرويم و بهتر است حتي قبل از كلام امام، ذكر نماز را به زبان جاري نكنيم. مجموعه اين دستور العمل روحيه ادب و اطاعت را در انسان تقويت مي كند، آن هم ادبي بر اساسارزشهايي چون: شناخت، محبّت، تواضع و ادب در برابر كسي كه اهليت دارد، نه تملق، نه خود باختگي، نه وارداتي، نه تشريفاتي و نه متملقانه و بي محتوا. در حديث است: كسي كه سجده نماز را با سرعت انجام مي داد حضرت رسول(ص) فرمود:گويا كلاغي نوك به زمين مي زند. دـ نماز و روح بزرگ</w:t>
      </w:r>
    </w:p>
    <w:p w:rsidR="00016C14" w:rsidRPr="005677B0" w:rsidRDefault="00016C14" w:rsidP="00016C14">
      <w:pPr>
        <w:pStyle w:val="BodyText"/>
        <w:spacing w:line="360" w:lineRule="auto"/>
        <w:rPr>
          <w:rFonts w:cs="B Nazanin" w:hint="cs"/>
          <w:sz w:val="22"/>
          <w:szCs w:val="30"/>
          <w:rtl/>
        </w:rPr>
      </w:pPr>
      <w:r w:rsidRPr="005677B0">
        <w:rPr>
          <w:rFonts w:cs="B Nazanin"/>
          <w:sz w:val="22"/>
          <w:szCs w:val="30"/>
          <w:rtl/>
        </w:rPr>
        <w:t>انسان در نماز خداوندي را حمد و سپاس مي كند كه تمام هستي را تربيت مي كند. سرچشمه تمام رحمت ها و بركات است و مالك روز قيامت است كسي كه حمد و ثناي خود را نثار اين وجود مقدس كند هرگز حاظر نيست در برابر قدرت ناچيزي ستايش كند.</w:t>
      </w:r>
    </w:p>
    <w:p w:rsidR="00016C14" w:rsidRPr="005677B0" w:rsidRDefault="00016C14" w:rsidP="00016C14">
      <w:pPr>
        <w:pStyle w:val="BodyText"/>
        <w:spacing w:line="360" w:lineRule="auto"/>
        <w:rPr>
          <w:rFonts w:cs="B Nazanin"/>
          <w:sz w:val="22"/>
          <w:szCs w:val="30"/>
        </w:rPr>
      </w:pPr>
      <w:r w:rsidRPr="005677B0">
        <w:rPr>
          <w:rFonts w:cs="B Nazanin"/>
          <w:sz w:val="22"/>
          <w:szCs w:val="30"/>
          <w:rtl/>
        </w:rPr>
        <w:br w:type="page"/>
      </w:r>
      <w:r w:rsidRPr="005677B0">
        <w:rPr>
          <w:rFonts w:cs="B Nazanin" w:hint="cs"/>
          <w:sz w:val="22"/>
          <w:szCs w:val="30"/>
          <w:rtl/>
        </w:rPr>
        <w:lastRenderedPageBreak/>
        <w:t>آ</w:t>
      </w:r>
      <w:r w:rsidRPr="005677B0">
        <w:rPr>
          <w:rFonts w:cs="B Nazanin"/>
          <w:sz w:val="22"/>
          <w:szCs w:val="30"/>
          <w:rtl/>
        </w:rPr>
        <w:t>ثار عم</w:t>
      </w:r>
      <w:r w:rsidRPr="005677B0">
        <w:rPr>
          <w:rFonts w:cs="B Nazanin" w:hint="cs"/>
          <w:sz w:val="22"/>
          <w:szCs w:val="30"/>
          <w:rtl/>
        </w:rPr>
        <w:t>ی</w:t>
      </w:r>
      <w:r w:rsidRPr="005677B0">
        <w:rPr>
          <w:rFonts w:cs="B Nazanin" w:hint="eastAsia"/>
          <w:sz w:val="22"/>
          <w:szCs w:val="30"/>
          <w:rtl/>
        </w:rPr>
        <w:t>ق</w:t>
      </w:r>
      <w:r w:rsidRPr="005677B0">
        <w:rPr>
          <w:rFonts w:cs="B Nazanin"/>
          <w:sz w:val="22"/>
          <w:szCs w:val="30"/>
          <w:rtl/>
        </w:rPr>
        <w:t xml:space="preserve"> نماز بر زندگ</w:t>
      </w:r>
      <w:r w:rsidRPr="005677B0">
        <w:rPr>
          <w:rFonts w:cs="B Nazanin" w:hint="cs"/>
          <w:sz w:val="22"/>
          <w:szCs w:val="30"/>
          <w:rtl/>
        </w:rPr>
        <w:t>ی</w:t>
      </w:r>
      <w:r w:rsidRPr="005677B0">
        <w:rPr>
          <w:rFonts w:cs="B Nazanin"/>
          <w:sz w:val="22"/>
          <w:szCs w:val="30"/>
          <w:rtl/>
        </w:rPr>
        <w:t xml:space="preserve"> فرد</w:t>
      </w:r>
      <w:r w:rsidRPr="005677B0">
        <w:rPr>
          <w:rFonts w:cs="B Nazanin" w:hint="cs"/>
          <w:sz w:val="22"/>
          <w:szCs w:val="30"/>
          <w:rtl/>
        </w:rPr>
        <w:t>ی</w:t>
      </w:r>
      <w:r w:rsidRPr="005677B0">
        <w:rPr>
          <w:rFonts w:cs="B Nazanin"/>
          <w:sz w:val="22"/>
          <w:szCs w:val="30"/>
          <w:rtl/>
        </w:rPr>
        <w:t xml:space="preserve"> و اجتماع</w:t>
      </w:r>
      <w:r w:rsidRPr="005677B0">
        <w:rPr>
          <w:rFonts w:cs="B Nazanin" w:hint="cs"/>
          <w:sz w:val="22"/>
          <w:szCs w:val="30"/>
          <w:rtl/>
        </w:rPr>
        <w:t>ی</w:t>
      </w:r>
      <w:r w:rsidRPr="005677B0">
        <w:rPr>
          <w:rFonts w:cs="B Nazanin"/>
          <w:sz w:val="22"/>
          <w:szCs w:val="30"/>
          <w:rtl/>
        </w:rPr>
        <w:t>:</w:t>
      </w:r>
    </w:p>
    <w:p w:rsidR="00016C14" w:rsidRPr="005677B0" w:rsidRDefault="00016C14" w:rsidP="00016C14">
      <w:pPr>
        <w:pStyle w:val="BodyText"/>
        <w:spacing w:line="360" w:lineRule="auto"/>
        <w:rPr>
          <w:rFonts w:cs="B Nazanin"/>
          <w:sz w:val="22"/>
          <w:szCs w:val="30"/>
          <w:rtl/>
        </w:rPr>
      </w:pPr>
      <w:r w:rsidRPr="005677B0">
        <w:rPr>
          <w:rFonts w:cs="B Nazanin"/>
          <w:sz w:val="22"/>
          <w:szCs w:val="30"/>
          <w:rtl/>
        </w:rPr>
        <w:t>ا</w:t>
      </w:r>
      <w:r w:rsidRPr="005677B0">
        <w:rPr>
          <w:rFonts w:cs="B Nazanin" w:hint="cs"/>
          <w:sz w:val="22"/>
          <w:szCs w:val="30"/>
          <w:rtl/>
        </w:rPr>
        <w:t>ی</w:t>
      </w:r>
      <w:r w:rsidRPr="005677B0">
        <w:rPr>
          <w:rFonts w:cs="B Nazanin" w:hint="eastAsia"/>
          <w:sz w:val="22"/>
          <w:szCs w:val="30"/>
          <w:rtl/>
        </w:rPr>
        <w:t>ن</w:t>
      </w:r>
      <w:r w:rsidRPr="005677B0">
        <w:rPr>
          <w:rFonts w:cs="B Nazanin"/>
          <w:sz w:val="22"/>
          <w:szCs w:val="30"/>
          <w:rtl/>
        </w:rPr>
        <w:t xml:space="preserve"> است نماز كه با</w:t>
      </w:r>
      <w:r w:rsidRPr="005677B0">
        <w:rPr>
          <w:rFonts w:cs="B Nazanin" w:hint="cs"/>
          <w:sz w:val="22"/>
          <w:szCs w:val="30"/>
          <w:rtl/>
        </w:rPr>
        <w:t>ی</w:t>
      </w:r>
      <w:r w:rsidRPr="005677B0">
        <w:rPr>
          <w:rFonts w:cs="B Nazanin" w:hint="eastAsia"/>
          <w:sz w:val="22"/>
          <w:szCs w:val="30"/>
          <w:rtl/>
        </w:rPr>
        <w:t>د</w:t>
      </w:r>
      <w:r w:rsidRPr="005677B0">
        <w:rPr>
          <w:rFonts w:cs="B Nazanin"/>
          <w:sz w:val="22"/>
          <w:szCs w:val="30"/>
          <w:rtl/>
        </w:rPr>
        <w:t xml:space="preserve"> آن را سرود توح</w:t>
      </w:r>
      <w:r w:rsidRPr="005677B0">
        <w:rPr>
          <w:rFonts w:cs="B Nazanin" w:hint="cs"/>
          <w:sz w:val="22"/>
          <w:szCs w:val="30"/>
          <w:rtl/>
        </w:rPr>
        <w:t>ی</w:t>
      </w:r>
      <w:r w:rsidRPr="005677B0">
        <w:rPr>
          <w:rFonts w:cs="B Nazanin" w:hint="eastAsia"/>
          <w:sz w:val="22"/>
          <w:szCs w:val="30"/>
          <w:rtl/>
        </w:rPr>
        <w:t>د</w:t>
      </w:r>
      <w:r w:rsidRPr="005677B0">
        <w:rPr>
          <w:rFonts w:cs="B Nazanin"/>
          <w:sz w:val="22"/>
          <w:szCs w:val="30"/>
          <w:rtl/>
        </w:rPr>
        <w:t xml:space="preserve"> و </w:t>
      </w:r>
      <w:r w:rsidRPr="005677B0">
        <w:rPr>
          <w:rFonts w:cs="B Nazanin" w:hint="cs"/>
          <w:sz w:val="22"/>
          <w:szCs w:val="30"/>
          <w:rtl/>
        </w:rPr>
        <w:t>ی</w:t>
      </w:r>
      <w:r w:rsidRPr="005677B0">
        <w:rPr>
          <w:rFonts w:cs="B Nazanin" w:hint="eastAsia"/>
          <w:sz w:val="22"/>
          <w:szCs w:val="30"/>
          <w:rtl/>
        </w:rPr>
        <w:t>كتاپرست</w:t>
      </w:r>
      <w:r w:rsidRPr="005677B0">
        <w:rPr>
          <w:rFonts w:cs="B Nazanin" w:hint="cs"/>
          <w:sz w:val="22"/>
          <w:szCs w:val="30"/>
          <w:rtl/>
        </w:rPr>
        <w:t>ی</w:t>
      </w:r>
      <w:r w:rsidRPr="005677B0">
        <w:rPr>
          <w:rFonts w:cs="B Nazanin" w:hint="eastAsia"/>
          <w:sz w:val="22"/>
          <w:szCs w:val="30"/>
          <w:rtl/>
        </w:rPr>
        <w:t>،</w:t>
      </w:r>
      <w:r w:rsidRPr="005677B0">
        <w:rPr>
          <w:rFonts w:cs="B Nazanin"/>
          <w:sz w:val="22"/>
          <w:szCs w:val="30"/>
          <w:rtl/>
        </w:rPr>
        <w:t xml:space="preserve"> سرود حفظ شخص</w:t>
      </w:r>
      <w:r w:rsidRPr="005677B0">
        <w:rPr>
          <w:rFonts w:cs="B Nazanin" w:hint="cs"/>
          <w:sz w:val="22"/>
          <w:szCs w:val="30"/>
          <w:rtl/>
        </w:rPr>
        <w:t>ی</w:t>
      </w:r>
      <w:r w:rsidRPr="005677B0">
        <w:rPr>
          <w:rFonts w:cs="B Nazanin" w:hint="eastAsia"/>
          <w:sz w:val="22"/>
          <w:szCs w:val="30"/>
          <w:rtl/>
        </w:rPr>
        <w:t>ت</w:t>
      </w:r>
      <w:r w:rsidRPr="005677B0">
        <w:rPr>
          <w:rFonts w:cs="B Nazanin"/>
          <w:sz w:val="22"/>
          <w:szCs w:val="30"/>
          <w:rtl/>
        </w:rPr>
        <w:t xml:space="preserve"> انسان، سرود پاك</w:t>
      </w:r>
      <w:r w:rsidRPr="005677B0">
        <w:rPr>
          <w:rFonts w:cs="B Nazanin" w:hint="cs"/>
          <w:sz w:val="22"/>
          <w:szCs w:val="30"/>
          <w:rtl/>
        </w:rPr>
        <w:t>ی</w:t>
      </w:r>
      <w:r w:rsidRPr="005677B0">
        <w:rPr>
          <w:rFonts w:cs="B Nazanin"/>
          <w:sz w:val="22"/>
          <w:szCs w:val="30"/>
          <w:rtl/>
        </w:rPr>
        <w:t xml:space="preserve"> و فض</w:t>
      </w:r>
      <w:r w:rsidRPr="005677B0">
        <w:rPr>
          <w:rFonts w:cs="B Nazanin" w:hint="cs"/>
          <w:sz w:val="22"/>
          <w:szCs w:val="30"/>
          <w:rtl/>
        </w:rPr>
        <w:t>ی</w:t>
      </w:r>
      <w:r w:rsidRPr="005677B0">
        <w:rPr>
          <w:rFonts w:cs="B Nazanin" w:hint="eastAsia"/>
          <w:sz w:val="22"/>
          <w:szCs w:val="30"/>
          <w:rtl/>
        </w:rPr>
        <w:t>لت</w:t>
      </w:r>
      <w:r w:rsidRPr="005677B0">
        <w:rPr>
          <w:rFonts w:cs="B Nazanin"/>
          <w:sz w:val="22"/>
          <w:szCs w:val="30"/>
          <w:rtl/>
        </w:rPr>
        <w:t xml:space="preserve"> و سرود صلح و صفا با همه </w:t>
      </w:r>
      <w:r w:rsidRPr="005677B0">
        <w:rPr>
          <w:rFonts w:cs="B Nazanin" w:hint="cs"/>
          <w:sz w:val="22"/>
          <w:szCs w:val="30"/>
          <w:rtl/>
        </w:rPr>
        <w:t>ی</w:t>
      </w:r>
      <w:r w:rsidRPr="005677B0">
        <w:rPr>
          <w:rFonts w:cs="B Nazanin"/>
          <w:sz w:val="22"/>
          <w:szCs w:val="30"/>
          <w:rtl/>
        </w:rPr>
        <w:t xml:space="preserve"> بندگان ن</w:t>
      </w:r>
      <w:r w:rsidRPr="005677B0">
        <w:rPr>
          <w:rFonts w:cs="B Nazanin" w:hint="cs"/>
          <w:sz w:val="22"/>
          <w:szCs w:val="30"/>
          <w:rtl/>
        </w:rPr>
        <w:t>ی</w:t>
      </w:r>
      <w:r w:rsidRPr="005677B0">
        <w:rPr>
          <w:rFonts w:cs="B Nazanin" w:hint="eastAsia"/>
          <w:sz w:val="22"/>
          <w:szCs w:val="30"/>
          <w:rtl/>
        </w:rPr>
        <w:t>كوكار</w:t>
      </w:r>
      <w:r w:rsidRPr="005677B0">
        <w:rPr>
          <w:rFonts w:cs="B Nazanin"/>
          <w:sz w:val="22"/>
          <w:szCs w:val="30"/>
          <w:rtl/>
        </w:rPr>
        <w:t xml:space="preserve"> خدا نام</w:t>
      </w:r>
      <w:r w:rsidRPr="005677B0">
        <w:rPr>
          <w:rFonts w:cs="B Nazanin" w:hint="cs"/>
          <w:sz w:val="22"/>
          <w:szCs w:val="30"/>
          <w:rtl/>
        </w:rPr>
        <w:t>ی</w:t>
      </w:r>
      <w:r w:rsidRPr="005677B0">
        <w:rPr>
          <w:rFonts w:cs="B Nazanin" w:hint="eastAsia"/>
          <w:sz w:val="22"/>
          <w:szCs w:val="30"/>
          <w:rtl/>
        </w:rPr>
        <w:t>د</w:t>
      </w:r>
      <w:r w:rsidRPr="005677B0">
        <w:rPr>
          <w:rFonts w:cs="B Nazanin"/>
          <w:sz w:val="22"/>
          <w:szCs w:val="30"/>
          <w:rtl/>
        </w:rPr>
        <w:t>. سرود</w:t>
      </w:r>
      <w:r w:rsidRPr="005677B0">
        <w:rPr>
          <w:rFonts w:cs="B Nazanin" w:hint="cs"/>
          <w:sz w:val="22"/>
          <w:szCs w:val="30"/>
          <w:rtl/>
        </w:rPr>
        <w:t>ی</w:t>
      </w:r>
      <w:r w:rsidRPr="005677B0">
        <w:rPr>
          <w:rFonts w:cs="B Nazanin"/>
          <w:sz w:val="22"/>
          <w:szCs w:val="30"/>
          <w:rtl/>
        </w:rPr>
        <w:t xml:space="preserve"> كه همه </w:t>
      </w:r>
      <w:r w:rsidRPr="005677B0">
        <w:rPr>
          <w:rFonts w:cs="B Nazanin" w:hint="cs"/>
          <w:sz w:val="22"/>
          <w:szCs w:val="30"/>
          <w:rtl/>
        </w:rPr>
        <w:t>ی</w:t>
      </w:r>
      <w:r w:rsidRPr="005677B0">
        <w:rPr>
          <w:rFonts w:cs="B Nazanin"/>
          <w:sz w:val="22"/>
          <w:szCs w:val="30"/>
          <w:rtl/>
        </w:rPr>
        <w:t xml:space="preserve"> مسلمانان روز</w:t>
      </w:r>
      <w:r w:rsidRPr="005677B0">
        <w:rPr>
          <w:rFonts w:cs="B Nazanin" w:hint="cs"/>
          <w:sz w:val="22"/>
          <w:szCs w:val="30"/>
          <w:rtl/>
        </w:rPr>
        <w:t>ی</w:t>
      </w:r>
      <w:r w:rsidRPr="005677B0">
        <w:rPr>
          <w:rFonts w:cs="B Nazanin"/>
          <w:sz w:val="22"/>
          <w:szCs w:val="30"/>
          <w:rtl/>
        </w:rPr>
        <w:t xml:space="preserve"> </w:t>
      </w:r>
      <w:r w:rsidRPr="005677B0">
        <w:rPr>
          <w:rFonts w:cs="B Nazanin"/>
          <w:sz w:val="22"/>
          <w:szCs w:val="30"/>
          <w:rtl/>
          <w:lang w:bidi="fa-IR"/>
        </w:rPr>
        <w:t>۵</w:t>
      </w:r>
      <w:r w:rsidRPr="005677B0">
        <w:rPr>
          <w:rFonts w:cs="B Nazanin"/>
          <w:sz w:val="22"/>
          <w:szCs w:val="30"/>
          <w:rtl/>
        </w:rPr>
        <w:t xml:space="preserve"> بار با</w:t>
      </w:r>
      <w:r w:rsidRPr="005677B0">
        <w:rPr>
          <w:rFonts w:cs="B Nazanin" w:hint="cs"/>
          <w:sz w:val="22"/>
          <w:szCs w:val="30"/>
          <w:rtl/>
        </w:rPr>
        <w:t>ی</w:t>
      </w:r>
      <w:r w:rsidRPr="005677B0">
        <w:rPr>
          <w:rFonts w:cs="B Nazanin" w:hint="eastAsia"/>
          <w:sz w:val="22"/>
          <w:szCs w:val="30"/>
          <w:rtl/>
        </w:rPr>
        <w:t>د</w:t>
      </w:r>
      <w:r w:rsidRPr="005677B0">
        <w:rPr>
          <w:rFonts w:cs="B Nazanin"/>
          <w:sz w:val="22"/>
          <w:szCs w:val="30"/>
          <w:rtl/>
        </w:rPr>
        <w:t xml:space="preserve"> بخوانند تا : </w:t>
      </w:r>
    </w:p>
    <w:p w:rsidR="00016C14" w:rsidRPr="005677B0" w:rsidRDefault="00016C14" w:rsidP="00016C14">
      <w:pPr>
        <w:pStyle w:val="BodyText"/>
        <w:spacing w:line="360" w:lineRule="auto"/>
        <w:rPr>
          <w:rFonts w:cs="B Nazanin"/>
          <w:sz w:val="22"/>
          <w:szCs w:val="30"/>
          <w:rtl/>
        </w:rPr>
      </w:pPr>
      <w:r w:rsidRPr="005677B0">
        <w:rPr>
          <w:rFonts w:cs="Times New Roman" w:hint="cs"/>
          <w:sz w:val="22"/>
          <w:szCs w:val="30"/>
          <w:rtl/>
        </w:rPr>
        <w:t>▪</w:t>
      </w:r>
      <w:r w:rsidRPr="005677B0">
        <w:rPr>
          <w:rFonts w:cs="B Nazanin" w:hint="cs"/>
          <w:sz w:val="22"/>
          <w:szCs w:val="30"/>
          <w:rtl/>
        </w:rPr>
        <w:t xml:space="preserve"> ی</w:t>
      </w:r>
      <w:r w:rsidRPr="005677B0">
        <w:rPr>
          <w:rFonts w:cs="B Nazanin" w:hint="eastAsia"/>
          <w:sz w:val="22"/>
          <w:szCs w:val="30"/>
          <w:rtl/>
        </w:rPr>
        <w:t>اد</w:t>
      </w:r>
      <w:r w:rsidRPr="005677B0">
        <w:rPr>
          <w:rFonts w:cs="B Nazanin"/>
          <w:sz w:val="22"/>
          <w:szCs w:val="30"/>
          <w:rtl/>
        </w:rPr>
        <w:t xml:space="preserve"> خدا و ملكات عال</w:t>
      </w:r>
      <w:r w:rsidRPr="005677B0">
        <w:rPr>
          <w:rFonts w:cs="B Nazanin" w:hint="cs"/>
          <w:sz w:val="22"/>
          <w:szCs w:val="30"/>
          <w:rtl/>
        </w:rPr>
        <w:t>ی</w:t>
      </w:r>
      <w:r w:rsidRPr="005677B0">
        <w:rPr>
          <w:rFonts w:cs="B Nazanin"/>
          <w:sz w:val="22"/>
          <w:szCs w:val="30"/>
          <w:rtl/>
        </w:rPr>
        <w:t xml:space="preserve"> انسان همواره در آن ها زنده بماند. </w:t>
      </w:r>
    </w:p>
    <w:p w:rsidR="00016C14" w:rsidRPr="005677B0" w:rsidRDefault="00016C14" w:rsidP="00016C14">
      <w:pPr>
        <w:pStyle w:val="BodyText"/>
        <w:spacing w:line="360" w:lineRule="auto"/>
        <w:rPr>
          <w:rFonts w:cs="B Nazanin"/>
          <w:sz w:val="22"/>
          <w:szCs w:val="30"/>
          <w:rtl/>
        </w:rPr>
      </w:pPr>
      <w:r w:rsidRPr="005677B0">
        <w:rPr>
          <w:rFonts w:cs="Times New Roman" w:hint="cs"/>
          <w:sz w:val="22"/>
          <w:szCs w:val="30"/>
          <w:rtl/>
        </w:rPr>
        <w:t>▪</w:t>
      </w:r>
      <w:r w:rsidRPr="005677B0">
        <w:rPr>
          <w:rFonts w:cs="B Nazanin" w:hint="cs"/>
          <w:sz w:val="22"/>
          <w:szCs w:val="30"/>
          <w:rtl/>
        </w:rPr>
        <w:t xml:space="preserve"> </w:t>
      </w:r>
      <w:r w:rsidRPr="005677B0">
        <w:rPr>
          <w:rFonts w:cs="B Nazanin"/>
          <w:sz w:val="22"/>
          <w:szCs w:val="30"/>
          <w:rtl/>
        </w:rPr>
        <w:t xml:space="preserve">از انحراف از راه راست، مصون بمانند. </w:t>
      </w:r>
    </w:p>
    <w:p w:rsidR="00016C14" w:rsidRPr="005677B0" w:rsidRDefault="00016C14" w:rsidP="00016C14">
      <w:pPr>
        <w:pStyle w:val="BodyText"/>
        <w:spacing w:line="360" w:lineRule="auto"/>
        <w:rPr>
          <w:rFonts w:cs="B Nazanin"/>
          <w:sz w:val="22"/>
          <w:szCs w:val="30"/>
          <w:rtl/>
        </w:rPr>
      </w:pPr>
      <w:r w:rsidRPr="005677B0">
        <w:rPr>
          <w:rFonts w:cs="Times New Roman" w:hint="cs"/>
          <w:sz w:val="22"/>
          <w:szCs w:val="30"/>
          <w:rtl/>
        </w:rPr>
        <w:t>▪</w:t>
      </w:r>
      <w:r w:rsidRPr="005677B0">
        <w:rPr>
          <w:rFonts w:cs="B Nazanin" w:hint="cs"/>
          <w:sz w:val="22"/>
          <w:szCs w:val="30"/>
          <w:rtl/>
        </w:rPr>
        <w:t xml:space="preserve"> </w:t>
      </w:r>
      <w:r w:rsidRPr="005677B0">
        <w:rPr>
          <w:rFonts w:cs="B Nazanin"/>
          <w:sz w:val="22"/>
          <w:szCs w:val="30"/>
          <w:rtl/>
        </w:rPr>
        <w:t>از آلودگ</w:t>
      </w:r>
      <w:r w:rsidRPr="005677B0">
        <w:rPr>
          <w:rFonts w:cs="B Nazanin" w:hint="cs"/>
          <w:sz w:val="22"/>
          <w:szCs w:val="30"/>
          <w:rtl/>
        </w:rPr>
        <w:t>ی</w:t>
      </w:r>
      <w:r w:rsidRPr="005677B0">
        <w:rPr>
          <w:rFonts w:cs="B Nazanin"/>
          <w:sz w:val="22"/>
          <w:szCs w:val="30"/>
          <w:rtl/>
        </w:rPr>
        <w:t xml:space="preserve"> به شرك در امان باشند. </w:t>
      </w:r>
    </w:p>
    <w:p w:rsidR="00016C14" w:rsidRPr="005677B0" w:rsidRDefault="00016C14" w:rsidP="00016C14">
      <w:pPr>
        <w:pStyle w:val="BodyText"/>
        <w:spacing w:line="360" w:lineRule="auto"/>
        <w:rPr>
          <w:rFonts w:cs="B Nazanin"/>
          <w:sz w:val="22"/>
          <w:szCs w:val="30"/>
          <w:rtl/>
        </w:rPr>
      </w:pPr>
      <w:r w:rsidRPr="005677B0">
        <w:rPr>
          <w:rFonts w:cs="Times New Roman" w:hint="cs"/>
          <w:sz w:val="22"/>
          <w:szCs w:val="30"/>
          <w:rtl/>
        </w:rPr>
        <w:t>▪</w:t>
      </w:r>
      <w:r w:rsidRPr="005677B0">
        <w:rPr>
          <w:rFonts w:cs="B Nazanin" w:hint="cs"/>
          <w:sz w:val="22"/>
          <w:szCs w:val="30"/>
          <w:rtl/>
        </w:rPr>
        <w:t xml:space="preserve"> </w:t>
      </w:r>
      <w:r w:rsidRPr="005677B0">
        <w:rPr>
          <w:rFonts w:cs="B Nazanin"/>
          <w:sz w:val="22"/>
          <w:szCs w:val="30"/>
          <w:rtl/>
        </w:rPr>
        <w:t>از خود باختگ</w:t>
      </w:r>
      <w:r w:rsidRPr="005677B0">
        <w:rPr>
          <w:rFonts w:cs="B Nazanin" w:hint="cs"/>
          <w:sz w:val="22"/>
          <w:szCs w:val="30"/>
          <w:rtl/>
        </w:rPr>
        <w:t>ی</w:t>
      </w:r>
      <w:r w:rsidRPr="005677B0">
        <w:rPr>
          <w:rFonts w:cs="B Nazanin"/>
          <w:sz w:val="22"/>
          <w:szCs w:val="30"/>
          <w:rtl/>
        </w:rPr>
        <w:t xml:space="preserve"> در برابر ز</w:t>
      </w:r>
      <w:r w:rsidRPr="005677B0">
        <w:rPr>
          <w:rFonts w:cs="B Nazanin" w:hint="cs"/>
          <w:sz w:val="22"/>
          <w:szCs w:val="30"/>
          <w:rtl/>
        </w:rPr>
        <w:t>ی</w:t>
      </w:r>
      <w:r w:rsidRPr="005677B0">
        <w:rPr>
          <w:rFonts w:cs="B Nazanin" w:hint="eastAsia"/>
          <w:sz w:val="22"/>
          <w:szCs w:val="30"/>
          <w:rtl/>
        </w:rPr>
        <w:t>با</w:t>
      </w:r>
      <w:r w:rsidRPr="005677B0">
        <w:rPr>
          <w:rFonts w:cs="B Nazanin" w:hint="cs"/>
          <w:sz w:val="22"/>
          <w:szCs w:val="30"/>
          <w:rtl/>
        </w:rPr>
        <w:t>یی</w:t>
      </w:r>
      <w:r w:rsidRPr="005677B0">
        <w:rPr>
          <w:rFonts w:cs="B Nazanin"/>
          <w:sz w:val="22"/>
          <w:szCs w:val="30"/>
          <w:rtl/>
        </w:rPr>
        <w:t xml:space="preserve"> ها مصون باشند. </w:t>
      </w:r>
    </w:p>
    <w:p w:rsidR="00016C14" w:rsidRPr="005677B0" w:rsidRDefault="00016C14" w:rsidP="00016C14">
      <w:pPr>
        <w:pStyle w:val="BodyText"/>
        <w:spacing w:line="360" w:lineRule="auto"/>
        <w:rPr>
          <w:rFonts w:cs="B Nazanin"/>
          <w:sz w:val="22"/>
          <w:szCs w:val="30"/>
          <w:rtl/>
        </w:rPr>
      </w:pPr>
      <w:r w:rsidRPr="005677B0">
        <w:rPr>
          <w:rFonts w:cs="Times New Roman" w:hint="cs"/>
          <w:sz w:val="22"/>
          <w:szCs w:val="30"/>
          <w:rtl/>
        </w:rPr>
        <w:t>▪</w:t>
      </w:r>
      <w:r w:rsidRPr="005677B0">
        <w:rPr>
          <w:rFonts w:cs="B Nazanin" w:hint="cs"/>
          <w:sz w:val="22"/>
          <w:szCs w:val="30"/>
          <w:rtl/>
        </w:rPr>
        <w:t xml:space="preserve"> </w:t>
      </w:r>
      <w:r w:rsidRPr="005677B0">
        <w:rPr>
          <w:rFonts w:cs="B Nazanin"/>
          <w:sz w:val="22"/>
          <w:szCs w:val="30"/>
          <w:rtl/>
        </w:rPr>
        <w:t>از مرعوب شدن در برابر قدرت ها</w:t>
      </w:r>
      <w:r w:rsidRPr="005677B0">
        <w:rPr>
          <w:rFonts w:cs="B Nazanin" w:hint="cs"/>
          <w:sz w:val="22"/>
          <w:szCs w:val="30"/>
          <w:rtl/>
        </w:rPr>
        <w:t>ی</w:t>
      </w:r>
      <w:r w:rsidRPr="005677B0">
        <w:rPr>
          <w:rFonts w:cs="B Nazanin"/>
          <w:sz w:val="22"/>
          <w:szCs w:val="30"/>
          <w:rtl/>
        </w:rPr>
        <w:t xml:space="preserve"> خودكامه مصون باشند. </w:t>
      </w:r>
    </w:p>
    <w:p w:rsidR="00016C14" w:rsidRPr="005677B0" w:rsidRDefault="00016C14" w:rsidP="00016C14">
      <w:pPr>
        <w:pStyle w:val="BodyText"/>
        <w:spacing w:line="360" w:lineRule="auto"/>
        <w:rPr>
          <w:rFonts w:cs="B Nazanin"/>
          <w:sz w:val="22"/>
          <w:szCs w:val="30"/>
          <w:rtl/>
        </w:rPr>
      </w:pPr>
      <w:r w:rsidRPr="005677B0">
        <w:rPr>
          <w:rFonts w:cs="Times New Roman" w:hint="cs"/>
          <w:sz w:val="22"/>
          <w:szCs w:val="30"/>
          <w:rtl/>
        </w:rPr>
        <w:t>▪</w:t>
      </w:r>
      <w:r w:rsidRPr="005677B0">
        <w:rPr>
          <w:rFonts w:cs="B Nazanin" w:hint="cs"/>
          <w:sz w:val="22"/>
          <w:szCs w:val="30"/>
          <w:rtl/>
        </w:rPr>
        <w:t xml:space="preserve"> </w:t>
      </w:r>
      <w:r w:rsidRPr="005677B0">
        <w:rPr>
          <w:rFonts w:cs="B Nazanin"/>
          <w:sz w:val="22"/>
          <w:szCs w:val="30"/>
          <w:rtl/>
        </w:rPr>
        <w:t>از ناسازگار</w:t>
      </w:r>
      <w:r w:rsidRPr="005677B0">
        <w:rPr>
          <w:rFonts w:cs="B Nazanin" w:hint="cs"/>
          <w:sz w:val="22"/>
          <w:szCs w:val="30"/>
          <w:rtl/>
        </w:rPr>
        <w:t>ی</w:t>
      </w:r>
      <w:r w:rsidRPr="005677B0">
        <w:rPr>
          <w:rFonts w:cs="B Nazanin"/>
          <w:sz w:val="22"/>
          <w:szCs w:val="30"/>
          <w:rtl/>
        </w:rPr>
        <w:t xml:space="preserve"> با بندگان ن</w:t>
      </w:r>
      <w:r w:rsidRPr="005677B0">
        <w:rPr>
          <w:rFonts w:cs="B Nazanin" w:hint="cs"/>
          <w:sz w:val="22"/>
          <w:szCs w:val="30"/>
          <w:rtl/>
        </w:rPr>
        <w:t>ی</w:t>
      </w:r>
      <w:r w:rsidRPr="005677B0">
        <w:rPr>
          <w:rFonts w:cs="B Nazanin" w:hint="eastAsia"/>
          <w:sz w:val="22"/>
          <w:szCs w:val="30"/>
          <w:rtl/>
        </w:rPr>
        <w:t>كوكار</w:t>
      </w:r>
      <w:r w:rsidRPr="005677B0">
        <w:rPr>
          <w:rFonts w:cs="B Nazanin"/>
          <w:sz w:val="22"/>
          <w:szCs w:val="30"/>
          <w:rtl/>
        </w:rPr>
        <w:t xml:space="preserve"> خدا جدا باشند و از مفاسد د</w:t>
      </w:r>
      <w:r w:rsidRPr="005677B0">
        <w:rPr>
          <w:rFonts w:cs="B Nazanin" w:hint="cs"/>
          <w:sz w:val="22"/>
          <w:szCs w:val="30"/>
          <w:rtl/>
        </w:rPr>
        <w:t>ی</w:t>
      </w:r>
      <w:r w:rsidRPr="005677B0">
        <w:rPr>
          <w:rFonts w:cs="B Nazanin" w:hint="eastAsia"/>
          <w:sz w:val="22"/>
          <w:szCs w:val="30"/>
          <w:rtl/>
        </w:rPr>
        <w:t>گر</w:t>
      </w:r>
      <w:r w:rsidRPr="005677B0">
        <w:rPr>
          <w:rFonts w:cs="B Nazanin"/>
          <w:sz w:val="22"/>
          <w:szCs w:val="30"/>
          <w:rtl/>
        </w:rPr>
        <w:t xml:space="preserve"> روح</w:t>
      </w:r>
      <w:r w:rsidRPr="005677B0">
        <w:rPr>
          <w:rFonts w:cs="B Nazanin" w:hint="cs"/>
          <w:sz w:val="22"/>
          <w:szCs w:val="30"/>
          <w:rtl/>
        </w:rPr>
        <w:t>ی</w:t>
      </w:r>
      <w:r w:rsidRPr="005677B0">
        <w:rPr>
          <w:rFonts w:cs="B Nazanin"/>
          <w:sz w:val="22"/>
          <w:szCs w:val="30"/>
          <w:rtl/>
        </w:rPr>
        <w:t xml:space="preserve"> مصون بمانند. </w:t>
      </w:r>
    </w:p>
    <w:p w:rsidR="00016C14" w:rsidRPr="005677B0" w:rsidRDefault="00016C14" w:rsidP="00016C14">
      <w:pPr>
        <w:pStyle w:val="BodyText"/>
        <w:spacing w:line="360" w:lineRule="auto"/>
        <w:rPr>
          <w:rFonts w:cs="B Nazanin"/>
          <w:sz w:val="22"/>
          <w:szCs w:val="30"/>
          <w:rtl/>
        </w:rPr>
      </w:pPr>
      <w:r w:rsidRPr="005677B0">
        <w:rPr>
          <w:rFonts w:cs="B Nazanin" w:hint="eastAsia"/>
          <w:sz w:val="22"/>
          <w:szCs w:val="30"/>
          <w:rtl/>
        </w:rPr>
        <w:t>درست</w:t>
      </w:r>
      <w:r w:rsidRPr="005677B0">
        <w:rPr>
          <w:rFonts w:cs="B Nazanin"/>
          <w:sz w:val="22"/>
          <w:szCs w:val="30"/>
          <w:rtl/>
        </w:rPr>
        <w:t xml:space="preserve"> مانند سرود</w:t>
      </w:r>
      <w:r w:rsidRPr="005677B0">
        <w:rPr>
          <w:rFonts w:cs="B Nazanin" w:hint="cs"/>
          <w:sz w:val="22"/>
          <w:szCs w:val="30"/>
          <w:rtl/>
        </w:rPr>
        <w:t>ی</w:t>
      </w:r>
      <w:r w:rsidRPr="005677B0">
        <w:rPr>
          <w:rFonts w:cs="B Nazanin"/>
          <w:sz w:val="22"/>
          <w:szCs w:val="30"/>
          <w:rtl/>
        </w:rPr>
        <w:t xml:space="preserve"> كه سربازان، صبح وشام م</w:t>
      </w:r>
      <w:r w:rsidRPr="005677B0">
        <w:rPr>
          <w:rFonts w:cs="B Nazanin" w:hint="cs"/>
          <w:sz w:val="22"/>
          <w:szCs w:val="30"/>
          <w:rtl/>
        </w:rPr>
        <w:t>ی</w:t>
      </w:r>
      <w:r w:rsidRPr="005677B0">
        <w:rPr>
          <w:rFonts w:cs="B Nazanin"/>
          <w:sz w:val="22"/>
          <w:szCs w:val="30"/>
          <w:rtl/>
        </w:rPr>
        <w:t xml:space="preserve"> خوانند تا روح سلحشور</w:t>
      </w:r>
      <w:r w:rsidRPr="005677B0">
        <w:rPr>
          <w:rFonts w:cs="B Nazanin" w:hint="cs"/>
          <w:sz w:val="22"/>
          <w:szCs w:val="30"/>
          <w:rtl/>
        </w:rPr>
        <w:t>ی</w:t>
      </w:r>
      <w:r w:rsidRPr="005677B0">
        <w:rPr>
          <w:rFonts w:cs="B Nazanin"/>
          <w:sz w:val="22"/>
          <w:szCs w:val="30"/>
          <w:rtl/>
        </w:rPr>
        <w:t xml:space="preserve"> در آنان زنده بماند، </w:t>
      </w:r>
      <w:r w:rsidRPr="005677B0">
        <w:rPr>
          <w:rFonts w:cs="B Nazanin" w:hint="cs"/>
          <w:sz w:val="22"/>
          <w:szCs w:val="30"/>
          <w:rtl/>
        </w:rPr>
        <w:t>ی</w:t>
      </w:r>
      <w:r w:rsidRPr="005677B0">
        <w:rPr>
          <w:rFonts w:cs="B Nazanin" w:hint="eastAsia"/>
          <w:sz w:val="22"/>
          <w:szCs w:val="30"/>
          <w:rtl/>
        </w:rPr>
        <w:t>ا</w:t>
      </w:r>
      <w:r w:rsidRPr="005677B0">
        <w:rPr>
          <w:rFonts w:cs="B Nazanin"/>
          <w:sz w:val="22"/>
          <w:szCs w:val="30"/>
          <w:rtl/>
        </w:rPr>
        <w:t xml:space="preserve"> سرود</w:t>
      </w:r>
      <w:r w:rsidRPr="005677B0">
        <w:rPr>
          <w:rFonts w:cs="B Nazanin" w:hint="cs"/>
          <w:sz w:val="22"/>
          <w:szCs w:val="30"/>
          <w:rtl/>
        </w:rPr>
        <w:t>ی</w:t>
      </w:r>
      <w:r w:rsidRPr="005677B0">
        <w:rPr>
          <w:rFonts w:cs="B Nazanin"/>
          <w:sz w:val="22"/>
          <w:szCs w:val="30"/>
          <w:rtl/>
        </w:rPr>
        <w:t xml:space="preserve"> كه پ</w:t>
      </w:r>
      <w:r w:rsidRPr="005677B0">
        <w:rPr>
          <w:rFonts w:cs="B Nazanin" w:hint="cs"/>
          <w:sz w:val="22"/>
          <w:szCs w:val="30"/>
          <w:rtl/>
        </w:rPr>
        <w:t>ی</w:t>
      </w:r>
      <w:r w:rsidRPr="005677B0">
        <w:rPr>
          <w:rFonts w:cs="B Nazanin" w:hint="eastAsia"/>
          <w:sz w:val="22"/>
          <w:szCs w:val="30"/>
          <w:rtl/>
        </w:rPr>
        <w:t>شاهنگان</w:t>
      </w:r>
      <w:r w:rsidRPr="005677B0">
        <w:rPr>
          <w:rFonts w:cs="B Nazanin"/>
          <w:sz w:val="22"/>
          <w:szCs w:val="30"/>
          <w:rtl/>
        </w:rPr>
        <w:t xml:space="preserve"> م</w:t>
      </w:r>
      <w:r w:rsidRPr="005677B0">
        <w:rPr>
          <w:rFonts w:cs="B Nazanin" w:hint="cs"/>
          <w:sz w:val="22"/>
          <w:szCs w:val="30"/>
          <w:rtl/>
        </w:rPr>
        <w:t>ی</w:t>
      </w:r>
      <w:r w:rsidRPr="005677B0">
        <w:rPr>
          <w:rFonts w:cs="B Nazanin"/>
          <w:sz w:val="22"/>
          <w:szCs w:val="30"/>
          <w:rtl/>
        </w:rPr>
        <w:t xml:space="preserve"> خوانند تا روح ن</w:t>
      </w:r>
      <w:r w:rsidRPr="005677B0">
        <w:rPr>
          <w:rFonts w:cs="B Nazanin" w:hint="cs"/>
          <w:sz w:val="22"/>
          <w:szCs w:val="30"/>
          <w:rtl/>
        </w:rPr>
        <w:t>ی</w:t>
      </w:r>
      <w:r w:rsidRPr="005677B0">
        <w:rPr>
          <w:rFonts w:cs="B Nazanin" w:hint="eastAsia"/>
          <w:sz w:val="22"/>
          <w:szCs w:val="30"/>
          <w:rtl/>
        </w:rPr>
        <w:t>كوكار</w:t>
      </w:r>
      <w:r w:rsidRPr="005677B0">
        <w:rPr>
          <w:rFonts w:cs="B Nazanin" w:hint="cs"/>
          <w:sz w:val="22"/>
          <w:szCs w:val="30"/>
          <w:rtl/>
        </w:rPr>
        <w:t>ی</w:t>
      </w:r>
      <w:r w:rsidRPr="005677B0">
        <w:rPr>
          <w:rFonts w:cs="B Nazanin"/>
          <w:sz w:val="22"/>
          <w:szCs w:val="30"/>
          <w:rtl/>
        </w:rPr>
        <w:t xml:space="preserve"> در آنان تقو</w:t>
      </w:r>
      <w:r w:rsidRPr="005677B0">
        <w:rPr>
          <w:rFonts w:cs="B Nazanin" w:hint="cs"/>
          <w:sz w:val="22"/>
          <w:szCs w:val="30"/>
          <w:rtl/>
        </w:rPr>
        <w:t>ی</w:t>
      </w:r>
      <w:r w:rsidRPr="005677B0">
        <w:rPr>
          <w:rFonts w:cs="B Nazanin" w:hint="eastAsia"/>
          <w:sz w:val="22"/>
          <w:szCs w:val="30"/>
          <w:rtl/>
        </w:rPr>
        <w:t>ت</w:t>
      </w:r>
      <w:r w:rsidRPr="005677B0">
        <w:rPr>
          <w:rFonts w:cs="B Nazanin"/>
          <w:sz w:val="22"/>
          <w:szCs w:val="30"/>
          <w:rtl/>
        </w:rPr>
        <w:t xml:space="preserve"> شود «اقم الصلوه</w:t>
      </w:r>
      <w:r w:rsidRPr="005677B0">
        <w:rPr>
          <w:rFonts w:cs="Times New Roman" w:hint="cs"/>
          <w:sz w:val="22"/>
          <w:szCs w:val="30"/>
          <w:rtl/>
        </w:rPr>
        <w:t>ٔ</w:t>
      </w:r>
      <w:r w:rsidRPr="005677B0">
        <w:rPr>
          <w:rFonts w:cs="B Nazanin" w:hint="cs"/>
          <w:sz w:val="22"/>
          <w:szCs w:val="30"/>
          <w:rtl/>
        </w:rPr>
        <w:t xml:space="preserve"> تنهی</w:t>
      </w:r>
      <w:r w:rsidRPr="005677B0">
        <w:rPr>
          <w:rFonts w:cs="B Nazanin"/>
          <w:sz w:val="22"/>
          <w:szCs w:val="30"/>
          <w:rtl/>
        </w:rPr>
        <w:t xml:space="preserve"> عن الفحشإ و المنكر و لذكر الله اكبر الله </w:t>
      </w:r>
      <w:r w:rsidRPr="005677B0">
        <w:rPr>
          <w:rFonts w:cs="B Nazanin" w:hint="cs"/>
          <w:sz w:val="22"/>
          <w:szCs w:val="30"/>
          <w:rtl/>
        </w:rPr>
        <w:t>ی</w:t>
      </w:r>
      <w:r w:rsidRPr="005677B0">
        <w:rPr>
          <w:rFonts w:cs="B Nazanin" w:hint="eastAsia"/>
          <w:sz w:val="22"/>
          <w:szCs w:val="30"/>
          <w:rtl/>
        </w:rPr>
        <w:t>علم</w:t>
      </w:r>
      <w:r w:rsidRPr="005677B0">
        <w:rPr>
          <w:rFonts w:cs="B Nazanin"/>
          <w:sz w:val="22"/>
          <w:szCs w:val="30"/>
          <w:rtl/>
        </w:rPr>
        <w:t xml:space="preserve"> ما تصنعون» "عنكبوت،</w:t>
      </w:r>
      <w:r w:rsidRPr="005677B0">
        <w:rPr>
          <w:rFonts w:cs="B Nazanin"/>
          <w:sz w:val="22"/>
          <w:szCs w:val="30"/>
          <w:rtl/>
          <w:lang w:bidi="fa-IR"/>
        </w:rPr>
        <w:t xml:space="preserve">۴۵" </w:t>
      </w:r>
    </w:p>
    <w:p w:rsidR="00016C14" w:rsidRPr="005677B0" w:rsidRDefault="00016C14" w:rsidP="00016C14">
      <w:pPr>
        <w:pStyle w:val="BodyText"/>
        <w:spacing w:line="360" w:lineRule="auto"/>
        <w:rPr>
          <w:rFonts w:cs="B Nazanin"/>
          <w:sz w:val="22"/>
          <w:szCs w:val="30"/>
          <w:rtl/>
        </w:rPr>
      </w:pPr>
      <w:r w:rsidRPr="005677B0">
        <w:rPr>
          <w:rFonts w:cs="Times New Roman" w:hint="cs"/>
          <w:sz w:val="22"/>
          <w:szCs w:val="30"/>
          <w:rtl/>
        </w:rPr>
        <w:t>▪</w:t>
      </w:r>
      <w:r w:rsidRPr="005677B0">
        <w:rPr>
          <w:rFonts w:cs="B Nazanin" w:hint="cs"/>
          <w:sz w:val="22"/>
          <w:szCs w:val="30"/>
          <w:rtl/>
        </w:rPr>
        <w:t xml:space="preserve"> </w:t>
      </w:r>
      <w:r w:rsidRPr="005677B0">
        <w:rPr>
          <w:rFonts w:cs="B Nazanin"/>
          <w:sz w:val="22"/>
          <w:szCs w:val="30"/>
          <w:rtl/>
        </w:rPr>
        <w:t>نماز به آدم</w:t>
      </w:r>
      <w:r w:rsidRPr="005677B0">
        <w:rPr>
          <w:rFonts w:cs="B Nazanin" w:hint="cs"/>
          <w:sz w:val="22"/>
          <w:szCs w:val="30"/>
          <w:rtl/>
        </w:rPr>
        <w:t>ی</w:t>
      </w:r>
      <w:r w:rsidRPr="005677B0">
        <w:rPr>
          <w:rFonts w:cs="B Nazanin"/>
          <w:sz w:val="22"/>
          <w:szCs w:val="30"/>
          <w:rtl/>
        </w:rPr>
        <w:t xml:space="preserve"> نشاط معنو</w:t>
      </w:r>
      <w:r w:rsidRPr="005677B0">
        <w:rPr>
          <w:rFonts w:cs="B Nazanin" w:hint="cs"/>
          <w:sz w:val="22"/>
          <w:szCs w:val="30"/>
          <w:rtl/>
        </w:rPr>
        <w:t>ی</w:t>
      </w:r>
      <w:r w:rsidRPr="005677B0">
        <w:rPr>
          <w:rFonts w:cs="B Nazanin"/>
          <w:sz w:val="22"/>
          <w:szCs w:val="30"/>
          <w:rtl/>
        </w:rPr>
        <w:t xml:space="preserve"> خاص م</w:t>
      </w:r>
      <w:r w:rsidRPr="005677B0">
        <w:rPr>
          <w:rFonts w:cs="B Nazanin" w:hint="cs"/>
          <w:sz w:val="22"/>
          <w:szCs w:val="30"/>
          <w:rtl/>
        </w:rPr>
        <w:t>ی</w:t>
      </w:r>
      <w:r w:rsidRPr="005677B0">
        <w:rPr>
          <w:rFonts w:cs="B Nazanin"/>
          <w:sz w:val="22"/>
          <w:szCs w:val="30"/>
          <w:rtl/>
        </w:rPr>
        <w:t xml:space="preserve"> دهد و از پژمردگ</w:t>
      </w:r>
      <w:r w:rsidRPr="005677B0">
        <w:rPr>
          <w:rFonts w:cs="B Nazanin" w:hint="cs"/>
          <w:sz w:val="22"/>
          <w:szCs w:val="30"/>
          <w:rtl/>
        </w:rPr>
        <w:t>ی</w:t>
      </w:r>
      <w:r w:rsidRPr="005677B0">
        <w:rPr>
          <w:rFonts w:cs="B Nazanin"/>
          <w:sz w:val="22"/>
          <w:szCs w:val="30"/>
          <w:rtl/>
        </w:rPr>
        <w:t xml:space="preserve"> و افسردگ</w:t>
      </w:r>
      <w:r w:rsidRPr="005677B0">
        <w:rPr>
          <w:rFonts w:cs="B Nazanin" w:hint="cs"/>
          <w:sz w:val="22"/>
          <w:szCs w:val="30"/>
          <w:rtl/>
        </w:rPr>
        <w:t>ی</w:t>
      </w:r>
      <w:r w:rsidRPr="005677B0">
        <w:rPr>
          <w:rFonts w:cs="B Nazanin"/>
          <w:sz w:val="22"/>
          <w:szCs w:val="30"/>
          <w:rtl/>
        </w:rPr>
        <w:t xml:space="preserve"> جلوگ</w:t>
      </w:r>
      <w:r w:rsidRPr="005677B0">
        <w:rPr>
          <w:rFonts w:cs="B Nazanin" w:hint="cs"/>
          <w:sz w:val="22"/>
          <w:szCs w:val="30"/>
          <w:rtl/>
        </w:rPr>
        <w:t>ی</w:t>
      </w:r>
      <w:r w:rsidRPr="005677B0">
        <w:rPr>
          <w:rFonts w:cs="B Nazanin" w:hint="eastAsia"/>
          <w:sz w:val="22"/>
          <w:szCs w:val="30"/>
          <w:rtl/>
        </w:rPr>
        <w:t>ر</w:t>
      </w:r>
      <w:r w:rsidRPr="005677B0">
        <w:rPr>
          <w:rFonts w:cs="B Nazanin" w:hint="cs"/>
          <w:sz w:val="22"/>
          <w:szCs w:val="30"/>
          <w:rtl/>
        </w:rPr>
        <w:t>ی</w:t>
      </w:r>
      <w:r w:rsidRPr="005677B0">
        <w:rPr>
          <w:rFonts w:cs="B Nazanin"/>
          <w:sz w:val="22"/>
          <w:szCs w:val="30"/>
          <w:rtl/>
        </w:rPr>
        <w:t xml:space="preserve"> م</w:t>
      </w:r>
      <w:r w:rsidRPr="005677B0">
        <w:rPr>
          <w:rFonts w:cs="B Nazanin" w:hint="cs"/>
          <w:sz w:val="22"/>
          <w:szCs w:val="30"/>
          <w:rtl/>
        </w:rPr>
        <w:t>ی</w:t>
      </w:r>
      <w:r w:rsidRPr="005677B0">
        <w:rPr>
          <w:rFonts w:cs="B Nazanin"/>
          <w:sz w:val="22"/>
          <w:szCs w:val="30"/>
          <w:rtl/>
        </w:rPr>
        <w:t xml:space="preserve"> كند</w:t>
      </w:r>
    </w:p>
    <w:p w:rsidR="00016C14" w:rsidRPr="005677B0" w:rsidRDefault="00016C14" w:rsidP="00016C14">
      <w:pPr>
        <w:pStyle w:val="BodyText"/>
        <w:spacing w:line="360" w:lineRule="auto"/>
        <w:rPr>
          <w:rFonts w:cs="B Nazanin"/>
          <w:sz w:val="22"/>
          <w:szCs w:val="30"/>
          <w:rtl/>
        </w:rPr>
      </w:pPr>
      <w:r w:rsidRPr="005677B0">
        <w:rPr>
          <w:rFonts w:cs="Times New Roman" w:hint="cs"/>
          <w:sz w:val="22"/>
          <w:szCs w:val="30"/>
          <w:rtl/>
        </w:rPr>
        <w:t>●</w:t>
      </w:r>
      <w:r w:rsidRPr="005677B0">
        <w:rPr>
          <w:rFonts w:cs="B Nazanin" w:hint="cs"/>
          <w:sz w:val="22"/>
          <w:szCs w:val="30"/>
          <w:rtl/>
        </w:rPr>
        <w:t xml:space="preserve"> </w:t>
      </w:r>
      <w:r w:rsidRPr="005677B0">
        <w:rPr>
          <w:rFonts w:cs="B Nazanin"/>
          <w:sz w:val="22"/>
          <w:szCs w:val="30"/>
          <w:rtl/>
        </w:rPr>
        <w:t>نماز و اهم</w:t>
      </w:r>
      <w:r w:rsidRPr="005677B0">
        <w:rPr>
          <w:rFonts w:cs="B Nazanin" w:hint="cs"/>
          <w:sz w:val="22"/>
          <w:szCs w:val="30"/>
          <w:rtl/>
        </w:rPr>
        <w:t>ی</w:t>
      </w:r>
      <w:r w:rsidRPr="005677B0">
        <w:rPr>
          <w:rFonts w:cs="B Nazanin" w:hint="eastAsia"/>
          <w:sz w:val="22"/>
          <w:szCs w:val="30"/>
          <w:rtl/>
        </w:rPr>
        <w:t>ت</w:t>
      </w:r>
      <w:r w:rsidRPr="005677B0">
        <w:rPr>
          <w:rFonts w:cs="B Nazanin"/>
          <w:sz w:val="22"/>
          <w:szCs w:val="30"/>
          <w:rtl/>
        </w:rPr>
        <w:t xml:space="preserve"> آن</w:t>
      </w:r>
    </w:p>
    <w:p w:rsidR="00016C14" w:rsidRPr="005677B0" w:rsidRDefault="00016C14" w:rsidP="00016C14">
      <w:pPr>
        <w:pStyle w:val="BodyText"/>
        <w:spacing w:line="360" w:lineRule="auto"/>
        <w:rPr>
          <w:rFonts w:cs="B Nazanin"/>
          <w:sz w:val="22"/>
          <w:szCs w:val="30"/>
          <w:rtl/>
        </w:rPr>
      </w:pPr>
      <w:r w:rsidRPr="005677B0">
        <w:rPr>
          <w:rFonts w:cs="B Nazanin" w:hint="eastAsia"/>
          <w:sz w:val="22"/>
          <w:szCs w:val="30"/>
          <w:rtl/>
        </w:rPr>
        <w:t>««نماز</w:t>
      </w:r>
      <w:r w:rsidRPr="005677B0">
        <w:rPr>
          <w:rFonts w:cs="B Nazanin"/>
          <w:sz w:val="22"/>
          <w:szCs w:val="30"/>
          <w:rtl/>
        </w:rPr>
        <w:t xml:space="preserve"> در همه </w:t>
      </w:r>
      <w:r w:rsidRPr="005677B0">
        <w:rPr>
          <w:rFonts w:cs="B Nazanin" w:hint="cs"/>
          <w:sz w:val="22"/>
          <w:szCs w:val="30"/>
          <w:rtl/>
        </w:rPr>
        <w:t>ی</w:t>
      </w:r>
      <w:r w:rsidRPr="005677B0">
        <w:rPr>
          <w:rFonts w:cs="B Nazanin"/>
          <w:sz w:val="22"/>
          <w:szCs w:val="30"/>
          <w:rtl/>
        </w:rPr>
        <w:t xml:space="preserve"> اد</w:t>
      </w:r>
      <w:r w:rsidRPr="005677B0">
        <w:rPr>
          <w:rFonts w:cs="B Nazanin" w:hint="cs"/>
          <w:sz w:val="22"/>
          <w:szCs w:val="30"/>
          <w:rtl/>
        </w:rPr>
        <w:t>ی</w:t>
      </w:r>
      <w:r w:rsidRPr="005677B0">
        <w:rPr>
          <w:rFonts w:cs="B Nazanin" w:hint="eastAsia"/>
          <w:sz w:val="22"/>
          <w:szCs w:val="30"/>
          <w:rtl/>
        </w:rPr>
        <w:t>ان</w:t>
      </w:r>
      <w:r w:rsidRPr="005677B0">
        <w:rPr>
          <w:rFonts w:cs="B Nazanin"/>
          <w:sz w:val="22"/>
          <w:szCs w:val="30"/>
          <w:rtl/>
        </w:rPr>
        <w:t xml:space="preserve"> بوده است»»</w:t>
      </w:r>
    </w:p>
    <w:p w:rsidR="00016C14" w:rsidRPr="005677B0" w:rsidRDefault="00016C14" w:rsidP="00016C14">
      <w:pPr>
        <w:pStyle w:val="BodyText"/>
        <w:spacing w:line="360" w:lineRule="auto"/>
        <w:rPr>
          <w:rFonts w:cs="B Nazanin"/>
          <w:sz w:val="22"/>
          <w:szCs w:val="30"/>
          <w:rtl/>
        </w:rPr>
      </w:pPr>
      <w:r w:rsidRPr="005677B0">
        <w:rPr>
          <w:rFonts w:cs="B Nazanin" w:hint="eastAsia"/>
          <w:sz w:val="22"/>
          <w:szCs w:val="30"/>
          <w:rtl/>
        </w:rPr>
        <w:t>قبل</w:t>
      </w:r>
      <w:r w:rsidRPr="005677B0">
        <w:rPr>
          <w:rFonts w:cs="B Nazanin"/>
          <w:sz w:val="22"/>
          <w:szCs w:val="30"/>
          <w:rtl/>
        </w:rPr>
        <w:t xml:space="preserve"> از حضرت محمّد (ص) درآئ</w:t>
      </w:r>
      <w:r w:rsidRPr="005677B0">
        <w:rPr>
          <w:rFonts w:cs="B Nazanin" w:hint="cs"/>
          <w:sz w:val="22"/>
          <w:szCs w:val="30"/>
          <w:rtl/>
        </w:rPr>
        <w:t>ی</w:t>
      </w:r>
      <w:r w:rsidRPr="005677B0">
        <w:rPr>
          <w:rFonts w:cs="B Nazanin" w:hint="eastAsia"/>
          <w:sz w:val="22"/>
          <w:szCs w:val="30"/>
          <w:rtl/>
        </w:rPr>
        <w:t>ن</w:t>
      </w:r>
      <w:r w:rsidRPr="005677B0">
        <w:rPr>
          <w:rFonts w:cs="B Nazanin"/>
          <w:sz w:val="22"/>
          <w:szCs w:val="30"/>
          <w:rtl/>
        </w:rPr>
        <w:t xml:space="preserve"> حضرت ع</w:t>
      </w:r>
      <w:r w:rsidRPr="005677B0">
        <w:rPr>
          <w:rFonts w:cs="B Nazanin" w:hint="cs"/>
          <w:sz w:val="22"/>
          <w:szCs w:val="30"/>
          <w:rtl/>
        </w:rPr>
        <w:t>ی</w:t>
      </w:r>
      <w:r w:rsidRPr="005677B0">
        <w:rPr>
          <w:rFonts w:cs="B Nazanin" w:hint="eastAsia"/>
          <w:sz w:val="22"/>
          <w:szCs w:val="30"/>
          <w:rtl/>
        </w:rPr>
        <w:t>س</w:t>
      </w:r>
      <w:r w:rsidRPr="005677B0">
        <w:rPr>
          <w:rFonts w:cs="B Nazanin" w:hint="cs"/>
          <w:sz w:val="22"/>
          <w:szCs w:val="30"/>
          <w:rtl/>
        </w:rPr>
        <w:t>ی</w:t>
      </w:r>
      <w:r w:rsidRPr="005677B0">
        <w:rPr>
          <w:rFonts w:cs="B Nazanin"/>
          <w:sz w:val="22"/>
          <w:szCs w:val="30"/>
          <w:rtl/>
        </w:rPr>
        <w:t xml:space="preserve"> (ع) هم نماز بوده است قرآن كر</w:t>
      </w:r>
      <w:r w:rsidRPr="005677B0">
        <w:rPr>
          <w:rFonts w:cs="B Nazanin" w:hint="cs"/>
          <w:sz w:val="22"/>
          <w:szCs w:val="30"/>
          <w:rtl/>
        </w:rPr>
        <w:t>ی</w:t>
      </w:r>
      <w:r w:rsidRPr="005677B0">
        <w:rPr>
          <w:rFonts w:cs="B Nazanin" w:hint="eastAsia"/>
          <w:sz w:val="22"/>
          <w:szCs w:val="30"/>
          <w:rtl/>
        </w:rPr>
        <w:t>م</w:t>
      </w:r>
      <w:r w:rsidRPr="005677B0">
        <w:rPr>
          <w:rFonts w:cs="B Nazanin"/>
          <w:sz w:val="22"/>
          <w:szCs w:val="30"/>
          <w:rtl/>
        </w:rPr>
        <w:t xml:space="preserve"> از زبان او نقل م</w:t>
      </w:r>
      <w:r w:rsidRPr="005677B0">
        <w:rPr>
          <w:rFonts w:cs="B Nazanin" w:hint="cs"/>
          <w:sz w:val="22"/>
          <w:szCs w:val="30"/>
          <w:rtl/>
        </w:rPr>
        <w:t>ی</w:t>
      </w:r>
      <w:r w:rsidRPr="005677B0">
        <w:rPr>
          <w:rFonts w:cs="B Nazanin"/>
          <w:sz w:val="22"/>
          <w:szCs w:val="30"/>
          <w:rtl/>
        </w:rPr>
        <w:t xml:space="preserve"> كند كه خداوند مرا به نماز سفارش كرده است: «وَاوْصان</w:t>
      </w:r>
      <w:r w:rsidRPr="005677B0">
        <w:rPr>
          <w:rFonts w:cs="B Nazanin" w:hint="cs"/>
          <w:sz w:val="22"/>
          <w:szCs w:val="30"/>
          <w:rtl/>
        </w:rPr>
        <w:t>ی</w:t>
      </w:r>
      <w:r w:rsidRPr="005677B0">
        <w:rPr>
          <w:rFonts w:cs="B Nazanin"/>
          <w:sz w:val="22"/>
          <w:szCs w:val="30"/>
          <w:rtl/>
        </w:rPr>
        <w:t xml:space="preserve"> بالصّلوه</w:t>
      </w:r>
      <w:r w:rsidRPr="005677B0">
        <w:rPr>
          <w:rFonts w:cs="Times New Roman" w:hint="cs"/>
          <w:sz w:val="22"/>
          <w:szCs w:val="30"/>
          <w:rtl/>
        </w:rPr>
        <w:t>ٔ</w:t>
      </w:r>
      <w:r w:rsidRPr="005677B0">
        <w:rPr>
          <w:rFonts w:cs="B Nazanin" w:hint="cs"/>
          <w:sz w:val="22"/>
          <w:szCs w:val="30"/>
          <w:rtl/>
        </w:rPr>
        <w:t>ِ</w:t>
      </w:r>
      <w:r w:rsidRPr="005677B0">
        <w:rPr>
          <w:rFonts w:cs="B Nazanin"/>
          <w:sz w:val="22"/>
          <w:szCs w:val="30"/>
          <w:rtl/>
        </w:rPr>
        <w:t>» و قبل ازاوموسا</w:t>
      </w:r>
      <w:r w:rsidRPr="005677B0">
        <w:rPr>
          <w:rFonts w:cs="B Nazanin" w:hint="cs"/>
          <w:sz w:val="22"/>
          <w:szCs w:val="30"/>
          <w:rtl/>
        </w:rPr>
        <w:t>ی</w:t>
      </w:r>
      <w:r w:rsidRPr="005677B0">
        <w:rPr>
          <w:rFonts w:cs="B Nazanin"/>
          <w:sz w:val="22"/>
          <w:szCs w:val="30"/>
          <w:rtl/>
        </w:rPr>
        <w:t xml:space="preserve"> كل</w:t>
      </w:r>
      <w:r w:rsidRPr="005677B0">
        <w:rPr>
          <w:rFonts w:cs="B Nazanin" w:hint="cs"/>
          <w:sz w:val="22"/>
          <w:szCs w:val="30"/>
          <w:rtl/>
        </w:rPr>
        <w:t>ی</w:t>
      </w:r>
      <w:r w:rsidRPr="005677B0">
        <w:rPr>
          <w:rFonts w:cs="B Nazanin" w:hint="eastAsia"/>
          <w:sz w:val="22"/>
          <w:szCs w:val="30"/>
          <w:rtl/>
        </w:rPr>
        <w:t>م</w:t>
      </w:r>
      <w:r w:rsidRPr="005677B0">
        <w:rPr>
          <w:rFonts w:cs="B Nazanin"/>
          <w:sz w:val="22"/>
          <w:szCs w:val="30"/>
          <w:rtl/>
        </w:rPr>
        <w:t xml:space="preserve"> (ع) بوده كه خداوند به او خطاب م</w:t>
      </w:r>
      <w:r w:rsidRPr="005677B0">
        <w:rPr>
          <w:rFonts w:cs="B Nazanin" w:hint="cs"/>
          <w:sz w:val="22"/>
          <w:szCs w:val="30"/>
          <w:rtl/>
        </w:rPr>
        <w:t>ی</w:t>
      </w:r>
      <w:r w:rsidRPr="005677B0">
        <w:rPr>
          <w:rFonts w:cs="B Nazanin"/>
          <w:sz w:val="22"/>
          <w:szCs w:val="30"/>
          <w:rtl/>
        </w:rPr>
        <w:t xml:space="preserve"> كند: «اَقِمِ الصّلوه</w:t>
      </w:r>
      <w:r w:rsidRPr="005677B0">
        <w:rPr>
          <w:rFonts w:cs="Times New Roman" w:hint="cs"/>
          <w:sz w:val="22"/>
          <w:szCs w:val="30"/>
          <w:rtl/>
        </w:rPr>
        <w:t>ٔ</w:t>
      </w:r>
      <w:r w:rsidRPr="005677B0">
        <w:rPr>
          <w:rFonts w:cs="B Nazanin" w:hint="cs"/>
          <w:sz w:val="22"/>
          <w:szCs w:val="30"/>
          <w:rtl/>
        </w:rPr>
        <w:t>ِ لِذِ كری</w:t>
      </w:r>
      <w:r w:rsidRPr="005677B0">
        <w:rPr>
          <w:rFonts w:cs="B Nazanin" w:hint="eastAsia"/>
          <w:sz w:val="22"/>
          <w:szCs w:val="30"/>
          <w:rtl/>
        </w:rPr>
        <w:t>»</w:t>
      </w:r>
      <w:r w:rsidRPr="005677B0">
        <w:rPr>
          <w:rFonts w:cs="B Nazanin"/>
          <w:sz w:val="22"/>
          <w:szCs w:val="30"/>
          <w:rtl/>
        </w:rPr>
        <w:t xml:space="preserve"> و قبل از موس</w:t>
      </w:r>
      <w:r w:rsidRPr="005677B0">
        <w:rPr>
          <w:rFonts w:cs="B Nazanin" w:hint="cs"/>
          <w:sz w:val="22"/>
          <w:szCs w:val="30"/>
          <w:rtl/>
        </w:rPr>
        <w:t>ی</w:t>
      </w:r>
      <w:r w:rsidRPr="005677B0">
        <w:rPr>
          <w:rFonts w:cs="B Nazanin"/>
          <w:sz w:val="22"/>
          <w:szCs w:val="30"/>
          <w:rtl/>
        </w:rPr>
        <w:t xml:space="preserve"> پد</w:t>
      </w:r>
      <w:r w:rsidRPr="005677B0">
        <w:rPr>
          <w:rFonts w:cs="B Nazanin" w:hint="eastAsia"/>
          <w:sz w:val="22"/>
          <w:szCs w:val="30"/>
          <w:rtl/>
        </w:rPr>
        <w:t>ر</w:t>
      </w:r>
      <w:r w:rsidRPr="005677B0">
        <w:rPr>
          <w:rFonts w:cs="B Nazanin"/>
          <w:sz w:val="22"/>
          <w:szCs w:val="30"/>
          <w:rtl/>
        </w:rPr>
        <w:t xml:space="preserve"> زن او حضرت شع</w:t>
      </w:r>
      <w:r w:rsidRPr="005677B0">
        <w:rPr>
          <w:rFonts w:cs="B Nazanin" w:hint="cs"/>
          <w:sz w:val="22"/>
          <w:szCs w:val="30"/>
          <w:rtl/>
        </w:rPr>
        <w:t>ی</w:t>
      </w:r>
      <w:r w:rsidRPr="005677B0">
        <w:rPr>
          <w:rFonts w:cs="B Nazanin" w:hint="eastAsia"/>
          <w:sz w:val="22"/>
          <w:szCs w:val="30"/>
          <w:rtl/>
        </w:rPr>
        <w:t>ب</w:t>
      </w:r>
      <w:r w:rsidRPr="005677B0">
        <w:rPr>
          <w:rFonts w:cs="B Nazanin"/>
          <w:sz w:val="22"/>
          <w:szCs w:val="30"/>
          <w:rtl/>
        </w:rPr>
        <w:t xml:space="preserve"> بوده است كه نماز بر پا دا شته است: «</w:t>
      </w:r>
      <w:r w:rsidRPr="005677B0">
        <w:rPr>
          <w:rFonts w:cs="B Nazanin" w:hint="cs"/>
          <w:sz w:val="22"/>
          <w:szCs w:val="30"/>
          <w:rtl/>
        </w:rPr>
        <w:t>ی</w:t>
      </w:r>
      <w:r w:rsidRPr="005677B0">
        <w:rPr>
          <w:rFonts w:cs="B Nazanin" w:hint="eastAsia"/>
          <w:sz w:val="22"/>
          <w:szCs w:val="30"/>
          <w:rtl/>
        </w:rPr>
        <w:t>ا</w:t>
      </w:r>
      <w:r w:rsidRPr="005677B0">
        <w:rPr>
          <w:rFonts w:cs="B Nazanin"/>
          <w:sz w:val="22"/>
          <w:szCs w:val="30"/>
          <w:rtl/>
        </w:rPr>
        <w:t xml:space="preserve"> شُعَ</w:t>
      </w:r>
      <w:r w:rsidRPr="005677B0">
        <w:rPr>
          <w:rFonts w:cs="B Nazanin" w:hint="cs"/>
          <w:sz w:val="22"/>
          <w:szCs w:val="30"/>
          <w:rtl/>
        </w:rPr>
        <w:t>ی</w:t>
      </w:r>
      <w:r w:rsidRPr="005677B0">
        <w:rPr>
          <w:rFonts w:cs="B Nazanin" w:hint="eastAsia"/>
          <w:sz w:val="22"/>
          <w:szCs w:val="30"/>
          <w:rtl/>
        </w:rPr>
        <w:t>بُ</w:t>
      </w:r>
      <w:r w:rsidRPr="005677B0">
        <w:rPr>
          <w:rFonts w:cs="B Nazanin"/>
          <w:sz w:val="22"/>
          <w:szCs w:val="30"/>
          <w:rtl/>
        </w:rPr>
        <w:t xml:space="preserve"> اَصَلاُ تك تَأ مُرُكَ» و قبل از همه </w:t>
      </w:r>
      <w:r w:rsidRPr="005677B0">
        <w:rPr>
          <w:rFonts w:cs="B Nazanin" w:hint="cs"/>
          <w:sz w:val="22"/>
          <w:szCs w:val="30"/>
          <w:rtl/>
        </w:rPr>
        <w:t>ی</w:t>
      </w:r>
      <w:r w:rsidRPr="005677B0">
        <w:rPr>
          <w:rFonts w:cs="B Nazanin"/>
          <w:sz w:val="22"/>
          <w:szCs w:val="30"/>
          <w:rtl/>
        </w:rPr>
        <w:t xml:space="preserve"> آن ها ابراه</w:t>
      </w:r>
      <w:r w:rsidRPr="005677B0">
        <w:rPr>
          <w:rFonts w:cs="B Nazanin" w:hint="cs"/>
          <w:sz w:val="22"/>
          <w:szCs w:val="30"/>
          <w:rtl/>
        </w:rPr>
        <w:t>ی</w:t>
      </w:r>
      <w:r w:rsidRPr="005677B0">
        <w:rPr>
          <w:rFonts w:cs="B Nazanin" w:hint="eastAsia"/>
          <w:sz w:val="22"/>
          <w:szCs w:val="30"/>
          <w:rtl/>
        </w:rPr>
        <w:t>م</w:t>
      </w:r>
      <w:r w:rsidRPr="005677B0">
        <w:rPr>
          <w:rFonts w:cs="B Nazanin"/>
          <w:sz w:val="22"/>
          <w:szCs w:val="30"/>
          <w:rtl/>
        </w:rPr>
        <w:t xml:space="preserve"> خل</w:t>
      </w:r>
      <w:r w:rsidRPr="005677B0">
        <w:rPr>
          <w:rFonts w:cs="B Nazanin" w:hint="cs"/>
          <w:sz w:val="22"/>
          <w:szCs w:val="30"/>
          <w:rtl/>
        </w:rPr>
        <w:t>ی</w:t>
      </w:r>
      <w:r w:rsidRPr="005677B0">
        <w:rPr>
          <w:rFonts w:cs="B Nazanin" w:hint="eastAsia"/>
          <w:sz w:val="22"/>
          <w:szCs w:val="30"/>
          <w:rtl/>
        </w:rPr>
        <w:t>ل</w:t>
      </w:r>
      <w:r w:rsidRPr="005677B0">
        <w:rPr>
          <w:rFonts w:cs="B Nazanin"/>
          <w:sz w:val="22"/>
          <w:szCs w:val="30"/>
          <w:rtl/>
        </w:rPr>
        <w:t xml:space="preserve"> (ع) بوده </w:t>
      </w:r>
      <w:r w:rsidRPr="005677B0">
        <w:rPr>
          <w:rFonts w:cs="B Nazanin"/>
          <w:sz w:val="22"/>
          <w:szCs w:val="30"/>
          <w:rtl/>
        </w:rPr>
        <w:lastRenderedPageBreak/>
        <w:t>كه از خداوند برا</w:t>
      </w:r>
      <w:r w:rsidRPr="005677B0">
        <w:rPr>
          <w:rFonts w:cs="B Nazanin" w:hint="cs"/>
          <w:sz w:val="22"/>
          <w:szCs w:val="30"/>
          <w:rtl/>
        </w:rPr>
        <w:t>ی</w:t>
      </w:r>
      <w:r w:rsidRPr="005677B0">
        <w:rPr>
          <w:rFonts w:cs="B Nazanin"/>
          <w:sz w:val="22"/>
          <w:szCs w:val="30"/>
          <w:rtl/>
        </w:rPr>
        <w:t xml:space="preserve"> خود و ذر</w:t>
      </w:r>
      <w:r w:rsidRPr="005677B0">
        <w:rPr>
          <w:rFonts w:cs="B Nazanin" w:hint="cs"/>
          <w:sz w:val="22"/>
          <w:szCs w:val="30"/>
          <w:rtl/>
        </w:rPr>
        <w:t>ی</w:t>
      </w:r>
      <w:r w:rsidRPr="005677B0">
        <w:rPr>
          <w:rFonts w:cs="B Nazanin" w:hint="eastAsia"/>
          <w:sz w:val="22"/>
          <w:szCs w:val="30"/>
          <w:rtl/>
        </w:rPr>
        <w:t>ه</w:t>
      </w:r>
      <w:r w:rsidRPr="005677B0">
        <w:rPr>
          <w:rFonts w:cs="B Nazanin"/>
          <w:sz w:val="22"/>
          <w:szCs w:val="30"/>
          <w:rtl/>
        </w:rPr>
        <w:t xml:space="preserve"> اش توف</w:t>
      </w:r>
      <w:r w:rsidRPr="005677B0">
        <w:rPr>
          <w:rFonts w:cs="B Nazanin" w:hint="cs"/>
          <w:sz w:val="22"/>
          <w:szCs w:val="30"/>
          <w:rtl/>
        </w:rPr>
        <w:t>ی</w:t>
      </w:r>
      <w:r w:rsidRPr="005677B0">
        <w:rPr>
          <w:rFonts w:cs="B Nazanin" w:hint="eastAsia"/>
          <w:sz w:val="22"/>
          <w:szCs w:val="30"/>
          <w:rtl/>
        </w:rPr>
        <w:t>ق</w:t>
      </w:r>
      <w:r w:rsidRPr="005677B0">
        <w:rPr>
          <w:rFonts w:cs="B Nazanin"/>
          <w:sz w:val="22"/>
          <w:szCs w:val="30"/>
          <w:rtl/>
        </w:rPr>
        <w:t xml:space="preserve"> اقا مه </w:t>
      </w:r>
      <w:r w:rsidRPr="005677B0">
        <w:rPr>
          <w:rFonts w:cs="B Nazanin" w:hint="cs"/>
          <w:sz w:val="22"/>
          <w:szCs w:val="30"/>
          <w:rtl/>
        </w:rPr>
        <w:t>ی</w:t>
      </w:r>
      <w:r w:rsidRPr="005677B0">
        <w:rPr>
          <w:rFonts w:cs="B Nazanin"/>
          <w:sz w:val="22"/>
          <w:szCs w:val="30"/>
          <w:rtl/>
        </w:rPr>
        <w:t xml:space="preserve"> نماز را خواسته است: «رَبُّ‌ اجْعَلْن</w:t>
      </w:r>
      <w:r w:rsidRPr="005677B0">
        <w:rPr>
          <w:rFonts w:cs="B Nazanin" w:hint="cs"/>
          <w:sz w:val="22"/>
          <w:szCs w:val="30"/>
          <w:rtl/>
        </w:rPr>
        <w:t>ی</w:t>
      </w:r>
      <w:r w:rsidRPr="005677B0">
        <w:rPr>
          <w:rFonts w:cs="B Nazanin"/>
          <w:sz w:val="22"/>
          <w:szCs w:val="30"/>
          <w:rtl/>
        </w:rPr>
        <w:t xml:space="preserve"> مُق</w:t>
      </w:r>
      <w:r w:rsidRPr="005677B0">
        <w:rPr>
          <w:rFonts w:cs="B Nazanin" w:hint="cs"/>
          <w:sz w:val="22"/>
          <w:szCs w:val="30"/>
          <w:rtl/>
        </w:rPr>
        <w:t>ی</w:t>
      </w:r>
      <w:r w:rsidRPr="005677B0">
        <w:rPr>
          <w:rFonts w:cs="B Nazanin" w:hint="eastAsia"/>
          <w:sz w:val="22"/>
          <w:szCs w:val="30"/>
          <w:rtl/>
        </w:rPr>
        <w:t>مَ</w:t>
      </w:r>
      <w:r w:rsidRPr="005677B0">
        <w:rPr>
          <w:rFonts w:cs="B Nazanin"/>
          <w:sz w:val="22"/>
          <w:szCs w:val="30"/>
          <w:rtl/>
        </w:rPr>
        <w:t xml:space="preserve"> الصّلوه</w:t>
      </w:r>
      <w:r w:rsidRPr="005677B0">
        <w:rPr>
          <w:rFonts w:cs="Times New Roman" w:hint="cs"/>
          <w:sz w:val="22"/>
          <w:szCs w:val="30"/>
          <w:rtl/>
        </w:rPr>
        <w:t>ٔ</w:t>
      </w:r>
      <w:r w:rsidRPr="005677B0">
        <w:rPr>
          <w:rFonts w:cs="B Nazanin" w:hint="cs"/>
          <w:sz w:val="22"/>
          <w:szCs w:val="30"/>
          <w:rtl/>
        </w:rPr>
        <w:t xml:space="preserve"> ومِن ذُرّیّ</w:t>
      </w:r>
      <w:r w:rsidRPr="005677B0">
        <w:rPr>
          <w:rFonts w:cs="B Nazanin" w:hint="eastAsia"/>
          <w:sz w:val="22"/>
          <w:szCs w:val="30"/>
          <w:rtl/>
        </w:rPr>
        <w:t>ت</w:t>
      </w:r>
      <w:r w:rsidRPr="005677B0">
        <w:rPr>
          <w:rFonts w:cs="B Nazanin" w:hint="cs"/>
          <w:sz w:val="22"/>
          <w:szCs w:val="30"/>
          <w:rtl/>
        </w:rPr>
        <w:t>ی</w:t>
      </w:r>
      <w:r w:rsidRPr="005677B0">
        <w:rPr>
          <w:rFonts w:cs="B Nazanin" w:hint="eastAsia"/>
          <w:sz w:val="22"/>
          <w:szCs w:val="30"/>
          <w:rtl/>
        </w:rPr>
        <w:t>»</w:t>
      </w:r>
      <w:r w:rsidRPr="005677B0">
        <w:rPr>
          <w:rFonts w:cs="B Nazanin"/>
          <w:sz w:val="22"/>
          <w:szCs w:val="30"/>
          <w:rtl/>
        </w:rPr>
        <w:t>.</w:t>
      </w:r>
    </w:p>
    <w:p w:rsidR="00016C14" w:rsidRPr="005677B0" w:rsidRDefault="00016C14" w:rsidP="00016C14">
      <w:pPr>
        <w:pStyle w:val="BodyText"/>
        <w:spacing w:line="360" w:lineRule="auto"/>
        <w:rPr>
          <w:rFonts w:cs="B Nazanin"/>
          <w:sz w:val="22"/>
          <w:szCs w:val="30"/>
          <w:rtl/>
        </w:rPr>
      </w:pPr>
      <w:r w:rsidRPr="005677B0">
        <w:rPr>
          <w:rFonts w:cs="B Nazanin" w:hint="eastAsia"/>
          <w:sz w:val="22"/>
          <w:szCs w:val="30"/>
          <w:rtl/>
        </w:rPr>
        <w:t>وا</w:t>
      </w:r>
      <w:r w:rsidRPr="005677B0">
        <w:rPr>
          <w:rFonts w:cs="B Nazanin" w:hint="cs"/>
          <w:sz w:val="22"/>
          <w:szCs w:val="30"/>
          <w:rtl/>
        </w:rPr>
        <w:t>ی</w:t>
      </w:r>
      <w:r w:rsidRPr="005677B0">
        <w:rPr>
          <w:rFonts w:cs="B Nazanin" w:hint="eastAsia"/>
          <w:sz w:val="22"/>
          <w:szCs w:val="30"/>
          <w:rtl/>
        </w:rPr>
        <w:t>ن</w:t>
      </w:r>
      <w:r w:rsidRPr="005677B0">
        <w:rPr>
          <w:rFonts w:cs="B Nazanin"/>
          <w:sz w:val="22"/>
          <w:szCs w:val="30"/>
          <w:rtl/>
        </w:rPr>
        <w:t xml:space="preserve"> لقمان حك</w:t>
      </w:r>
      <w:r w:rsidRPr="005677B0">
        <w:rPr>
          <w:rFonts w:cs="B Nazanin" w:hint="cs"/>
          <w:sz w:val="22"/>
          <w:szCs w:val="30"/>
          <w:rtl/>
        </w:rPr>
        <w:t>ی</w:t>
      </w:r>
      <w:r w:rsidRPr="005677B0">
        <w:rPr>
          <w:rFonts w:cs="B Nazanin" w:hint="eastAsia"/>
          <w:sz w:val="22"/>
          <w:szCs w:val="30"/>
          <w:rtl/>
        </w:rPr>
        <w:t>م</w:t>
      </w:r>
      <w:r w:rsidRPr="005677B0">
        <w:rPr>
          <w:rFonts w:cs="B Nazanin"/>
          <w:sz w:val="22"/>
          <w:szCs w:val="30"/>
          <w:rtl/>
        </w:rPr>
        <w:t xml:space="preserve"> است كه به فرزندش م</w:t>
      </w:r>
      <w:r w:rsidRPr="005677B0">
        <w:rPr>
          <w:rFonts w:cs="B Nazanin" w:hint="cs"/>
          <w:sz w:val="22"/>
          <w:szCs w:val="30"/>
          <w:rtl/>
        </w:rPr>
        <w:t>ی</w:t>
      </w:r>
      <w:r w:rsidRPr="005677B0">
        <w:rPr>
          <w:rFonts w:cs="B Nazanin"/>
          <w:sz w:val="22"/>
          <w:szCs w:val="30"/>
          <w:rtl/>
        </w:rPr>
        <w:t xml:space="preserve"> گو</w:t>
      </w:r>
      <w:r w:rsidRPr="005677B0">
        <w:rPr>
          <w:rFonts w:cs="B Nazanin" w:hint="cs"/>
          <w:sz w:val="22"/>
          <w:szCs w:val="30"/>
          <w:rtl/>
        </w:rPr>
        <w:t>ی</w:t>
      </w:r>
      <w:r w:rsidRPr="005677B0">
        <w:rPr>
          <w:rFonts w:cs="B Nazanin" w:hint="eastAsia"/>
          <w:sz w:val="22"/>
          <w:szCs w:val="30"/>
          <w:rtl/>
        </w:rPr>
        <w:t>د</w:t>
      </w:r>
      <w:r w:rsidRPr="005677B0">
        <w:rPr>
          <w:rFonts w:cs="B Nazanin"/>
          <w:sz w:val="22"/>
          <w:szCs w:val="30"/>
          <w:rtl/>
        </w:rPr>
        <w:t>:</w:t>
      </w:r>
    </w:p>
    <w:p w:rsidR="00016C14" w:rsidRPr="005677B0" w:rsidRDefault="00016C14" w:rsidP="00016C14">
      <w:pPr>
        <w:pStyle w:val="BodyText"/>
        <w:spacing w:line="360" w:lineRule="auto"/>
        <w:rPr>
          <w:rFonts w:cs="B Nazanin"/>
          <w:sz w:val="22"/>
          <w:szCs w:val="30"/>
          <w:rtl/>
        </w:rPr>
      </w:pPr>
      <w:r w:rsidRPr="005677B0">
        <w:rPr>
          <w:rFonts w:cs="B Nazanin" w:hint="eastAsia"/>
          <w:sz w:val="22"/>
          <w:szCs w:val="30"/>
          <w:rtl/>
        </w:rPr>
        <w:t>«</w:t>
      </w:r>
      <w:r w:rsidRPr="005677B0">
        <w:rPr>
          <w:rFonts w:cs="B Nazanin" w:hint="cs"/>
          <w:sz w:val="22"/>
          <w:szCs w:val="30"/>
          <w:rtl/>
        </w:rPr>
        <w:t>ی</w:t>
      </w:r>
      <w:r w:rsidRPr="005677B0">
        <w:rPr>
          <w:rFonts w:cs="B Nazanin" w:hint="eastAsia"/>
          <w:sz w:val="22"/>
          <w:szCs w:val="30"/>
          <w:rtl/>
        </w:rPr>
        <w:t>ا</w:t>
      </w:r>
      <w:r w:rsidRPr="005677B0">
        <w:rPr>
          <w:rFonts w:cs="B Nazanin"/>
          <w:sz w:val="22"/>
          <w:szCs w:val="30"/>
          <w:rtl/>
        </w:rPr>
        <w:t xml:space="preserve"> بُنَ</w:t>
      </w:r>
      <w:r w:rsidRPr="005677B0">
        <w:rPr>
          <w:rFonts w:cs="B Nazanin" w:hint="cs"/>
          <w:sz w:val="22"/>
          <w:szCs w:val="30"/>
          <w:rtl/>
        </w:rPr>
        <w:t>یَّ</w:t>
      </w:r>
      <w:r w:rsidRPr="005677B0">
        <w:rPr>
          <w:rFonts w:cs="B Nazanin"/>
          <w:sz w:val="22"/>
          <w:szCs w:val="30"/>
          <w:rtl/>
        </w:rPr>
        <w:t xml:space="preserve"> اَ قِمِ الصّلوه</w:t>
      </w:r>
      <w:r w:rsidRPr="005677B0">
        <w:rPr>
          <w:rFonts w:cs="Times New Roman" w:hint="cs"/>
          <w:sz w:val="22"/>
          <w:szCs w:val="30"/>
          <w:rtl/>
        </w:rPr>
        <w:t>ٔ</w:t>
      </w:r>
      <w:r w:rsidRPr="005677B0">
        <w:rPr>
          <w:rFonts w:cs="B Nazanin" w:hint="cs"/>
          <w:sz w:val="22"/>
          <w:szCs w:val="30"/>
          <w:rtl/>
        </w:rPr>
        <w:t>َ وَ أمُرْ بِالمَعروف وَانْهَ عَنِ المُنكر</w:t>
      </w:r>
      <w:r w:rsidRPr="005677B0">
        <w:rPr>
          <w:rFonts w:cs="B Nazanin"/>
          <w:sz w:val="22"/>
          <w:szCs w:val="30"/>
          <w:rtl/>
        </w:rPr>
        <w:t>»</w:t>
      </w:r>
    </w:p>
    <w:p w:rsidR="00016C14" w:rsidRPr="005677B0" w:rsidRDefault="00016C14" w:rsidP="00016C14">
      <w:pPr>
        <w:pStyle w:val="BodyText"/>
        <w:spacing w:line="360" w:lineRule="auto"/>
        <w:rPr>
          <w:rFonts w:cs="B Nazanin"/>
          <w:sz w:val="22"/>
          <w:szCs w:val="30"/>
          <w:rtl/>
        </w:rPr>
      </w:pPr>
      <w:r w:rsidRPr="005677B0">
        <w:rPr>
          <w:rFonts w:cs="B Nazanin" w:hint="eastAsia"/>
          <w:sz w:val="22"/>
          <w:szCs w:val="30"/>
          <w:rtl/>
        </w:rPr>
        <w:t>پسر</w:t>
      </w:r>
      <w:r w:rsidRPr="005677B0">
        <w:rPr>
          <w:rFonts w:cs="B Nazanin"/>
          <w:sz w:val="22"/>
          <w:szCs w:val="30"/>
          <w:rtl/>
        </w:rPr>
        <w:t xml:space="preserve"> من نماز را به پا دار و امر به معروف و نه</w:t>
      </w:r>
      <w:r w:rsidRPr="005677B0">
        <w:rPr>
          <w:rFonts w:cs="B Nazanin" w:hint="cs"/>
          <w:sz w:val="22"/>
          <w:szCs w:val="30"/>
          <w:rtl/>
        </w:rPr>
        <w:t>ی</w:t>
      </w:r>
      <w:r w:rsidRPr="005677B0">
        <w:rPr>
          <w:rFonts w:cs="B Nazanin"/>
          <w:sz w:val="22"/>
          <w:szCs w:val="30"/>
          <w:rtl/>
        </w:rPr>
        <w:t xml:space="preserve"> از منكر بكن</w:t>
      </w:r>
    </w:p>
    <w:p w:rsidR="00016C14" w:rsidRPr="005677B0" w:rsidRDefault="00016C14" w:rsidP="00016C14">
      <w:pPr>
        <w:pStyle w:val="BodyText"/>
        <w:spacing w:line="360" w:lineRule="auto"/>
        <w:rPr>
          <w:rFonts w:cs="B Nazanin"/>
          <w:sz w:val="22"/>
          <w:szCs w:val="30"/>
        </w:rPr>
      </w:pPr>
      <w:r w:rsidRPr="005677B0">
        <w:rPr>
          <w:rFonts w:cs="B Nazanin" w:hint="eastAsia"/>
          <w:sz w:val="22"/>
          <w:szCs w:val="30"/>
          <w:rtl/>
        </w:rPr>
        <w:t>جالب</w:t>
      </w:r>
      <w:r w:rsidRPr="005677B0">
        <w:rPr>
          <w:rFonts w:cs="B Nazanin"/>
          <w:sz w:val="22"/>
          <w:szCs w:val="30"/>
          <w:rtl/>
        </w:rPr>
        <w:t xml:space="preserve"> آن است كه معمولاً در كنار نماز سفارش به زكات م</w:t>
      </w:r>
      <w:r w:rsidRPr="005677B0">
        <w:rPr>
          <w:rFonts w:cs="B Nazanin" w:hint="cs"/>
          <w:sz w:val="22"/>
          <w:szCs w:val="30"/>
          <w:rtl/>
        </w:rPr>
        <w:t>ی</w:t>
      </w:r>
      <w:r w:rsidRPr="005677B0">
        <w:rPr>
          <w:rFonts w:cs="B Nazanin"/>
          <w:sz w:val="22"/>
          <w:szCs w:val="30"/>
          <w:rtl/>
        </w:rPr>
        <w:t xml:space="preserve"> شود ول</w:t>
      </w:r>
      <w:r w:rsidRPr="005677B0">
        <w:rPr>
          <w:rFonts w:cs="B Nazanin" w:hint="cs"/>
          <w:sz w:val="22"/>
          <w:szCs w:val="30"/>
          <w:rtl/>
        </w:rPr>
        <w:t>ی</w:t>
      </w:r>
      <w:r w:rsidRPr="005677B0">
        <w:rPr>
          <w:rFonts w:cs="B Nazanin"/>
          <w:sz w:val="22"/>
          <w:szCs w:val="30"/>
          <w:rtl/>
        </w:rPr>
        <w:t xml:space="preserve"> از آنجا كه نوجوان معمولاً پول ندارد، در ا</w:t>
      </w:r>
      <w:r w:rsidRPr="005677B0">
        <w:rPr>
          <w:rFonts w:cs="B Nazanin" w:hint="cs"/>
          <w:sz w:val="22"/>
          <w:szCs w:val="30"/>
          <w:rtl/>
        </w:rPr>
        <w:t>ی</w:t>
      </w:r>
      <w:r w:rsidRPr="005677B0">
        <w:rPr>
          <w:rFonts w:cs="B Nazanin" w:hint="eastAsia"/>
          <w:sz w:val="22"/>
          <w:szCs w:val="30"/>
          <w:rtl/>
        </w:rPr>
        <w:t>ن</w:t>
      </w:r>
      <w:r w:rsidRPr="005677B0">
        <w:rPr>
          <w:rFonts w:cs="B Nazanin"/>
          <w:sz w:val="22"/>
          <w:szCs w:val="30"/>
          <w:rtl/>
        </w:rPr>
        <w:t xml:space="preserve"> آ</w:t>
      </w:r>
      <w:r w:rsidRPr="005677B0">
        <w:rPr>
          <w:rFonts w:cs="B Nazanin" w:hint="cs"/>
          <w:sz w:val="22"/>
          <w:szCs w:val="30"/>
          <w:rtl/>
        </w:rPr>
        <w:t>ی</w:t>
      </w:r>
      <w:r w:rsidRPr="005677B0">
        <w:rPr>
          <w:rFonts w:cs="B Nazanin" w:hint="eastAsia"/>
          <w:sz w:val="22"/>
          <w:szCs w:val="30"/>
          <w:rtl/>
        </w:rPr>
        <w:t>ه</w:t>
      </w:r>
      <w:r w:rsidRPr="005677B0">
        <w:rPr>
          <w:rFonts w:cs="B Nazanin"/>
          <w:sz w:val="22"/>
          <w:szCs w:val="30"/>
          <w:rtl/>
        </w:rPr>
        <w:t xml:space="preserve"> در كنار نماز به جا</w:t>
      </w:r>
      <w:r w:rsidRPr="005677B0">
        <w:rPr>
          <w:rFonts w:cs="B Nazanin" w:hint="cs"/>
          <w:sz w:val="22"/>
          <w:szCs w:val="30"/>
          <w:rtl/>
        </w:rPr>
        <w:t>ی</w:t>
      </w:r>
      <w:r w:rsidRPr="005677B0">
        <w:rPr>
          <w:rFonts w:cs="B Nazanin"/>
          <w:sz w:val="22"/>
          <w:szCs w:val="30"/>
          <w:rtl/>
        </w:rPr>
        <w:t xml:space="preserve"> زكات و مال</w:t>
      </w:r>
      <w:r w:rsidRPr="005677B0">
        <w:rPr>
          <w:rFonts w:cs="B Nazanin" w:hint="cs"/>
          <w:sz w:val="22"/>
          <w:szCs w:val="30"/>
          <w:rtl/>
        </w:rPr>
        <w:t>ی</w:t>
      </w:r>
      <w:r w:rsidRPr="005677B0">
        <w:rPr>
          <w:rFonts w:cs="B Nazanin" w:hint="eastAsia"/>
          <w:sz w:val="22"/>
          <w:szCs w:val="30"/>
          <w:rtl/>
        </w:rPr>
        <w:t>ات</w:t>
      </w:r>
      <w:r w:rsidRPr="005677B0">
        <w:rPr>
          <w:rFonts w:cs="B Nazanin"/>
          <w:sz w:val="22"/>
          <w:szCs w:val="30"/>
          <w:rtl/>
        </w:rPr>
        <w:t xml:space="preserve"> به امر به معروف و نه</w:t>
      </w:r>
      <w:r w:rsidRPr="005677B0">
        <w:rPr>
          <w:rFonts w:cs="B Nazanin" w:hint="cs"/>
          <w:sz w:val="22"/>
          <w:szCs w:val="30"/>
          <w:rtl/>
        </w:rPr>
        <w:t>ی</w:t>
      </w:r>
      <w:r w:rsidRPr="005677B0">
        <w:rPr>
          <w:rFonts w:cs="B Nazanin"/>
          <w:sz w:val="22"/>
          <w:szCs w:val="30"/>
          <w:rtl/>
        </w:rPr>
        <w:t xml:space="preserve"> ازمنكر شفارش شده است</w:t>
      </w:r>
      <w:r w:rsidRPr="005677B0">
        <w:rPr>
          <w:rFonts w:cs="B Nazanin"/>
          <w:sz w:val="22"/>
          <w:szCs w:val="30"/>
        </w:rPr>
        <w:t xml:space="preserve"> .</w:t>
      </w:r>
    </w:p>
    <w:p w:rsidR="00016C14" w:rsidRPr="005677B0" w:rsidRDefault="00016C14" w:rsidP="00016C14">
      <w:pPr>
        <w:pStyle w:val="BodyText"/>
        <w:spacing w:line="360" w:lineRule="auto"/>
        <w:ind w:left="360"/>
        <w:rPr>
          <w:rFonts w:cs="B Nazanin" w:hint="cs"/>
          <w:sz w:val="36"/>
          <w:szCs w:val="44"/>
          <w:rtl/>
          <w:lang w:bidi="fa-IR"/>
        </w:rPr>
      </w:pPr>
      <w:r w:rsidRPr="005677B0">
        <w:rPr>
          <w:rFonts w:cs="B Nazanin"/>
          <w:sz w:val="36"/>
          <w:szCs w:val="44"/>
          <w:rtl/>
          <w:lang w:bidi="fa-IR"/>
        </w:rPr>
        <w:br w:type="page"/>
      </w:r>
      <w:r w:rsidRPr="005677B0">
        <w:rPr>
          <w:rFonts w:cs="B Nazanin" w:hint="cs"/>
          <w:sz w:val="36"/>
          <w:szCs w:val="44"/>
          <w:rtl/>
          <w:lang w:bidi="fa-IR"/>
        </w:rPr>
        <w:lastRenderedPageBreak/>
        <w:t>منابع :</w:t>
      </w:r>
    </w:p>
    <w:p w:rsidR="00016C14" w:rsidRPr="005677B0" w:rsidRDefault="00016C14" w:rsidP="00016C14">
      <w:pPr>
        <w:pStyle w:val="BodyText"/>
        <w:spacing w:line="360" w:lineRule="auto"/>
        <w:ind w:left="360"/>
        <w:rPr>
          <w:rFonts w:cs="B Nazanin" w:hint="cs"/>
          <w:sz w:val="30"/>
          <w:szCs w:val="30"/>
          <w:rtl/>
          <w:lang w:bidi="fa-IR"/>
        </w:rPr>
      </w:pPr>
      <w:r w:rsidRPr="005677B0">
        <w:rPr>
          <w:rFonts w:cs="B Nazanin" w:hint="cs"/>
          <w:sz w:val="30"/>
          <w:szCs w:val="30"/>
          <w:rtl/>
          <w:lang w:bidi="fa-IR"/>
        </w:rPr>
        <w:t>1- قرآن کریم - سوره عنکبوت- آیه 46</w:t>
      </w:r>
    </w:p>
    <w:p w:rsidR="00016C14" w:rsidRPr="005677B0" w:rsidRDefault="00016C14" w:rsidP="00016C14">
      <w:pPr>
        <w:pStyle w:val="BodyText"/>
        <w:spacing w:line="360" w:lineRule="auto"/>
        <w:ind w:left="360"/>
        <w:rPr>
          <w:rFonts w:cs="B Nazanin" w:hint="cs"/>
          <w:sz w:val="30"/>
          <w:szCs w:val="30"/>
          <w:rtl/>
          <w:lang w:bidi="fa-IR"/>
        </w:rPr>
      </w:pPr>
      <w:r w:rsidRPr="005677B0">
        <w:rPr>
          <w:rFonts w:cs="B Nazanin" w:hint="cs"/>
          <w:sz w:val="30"/>
          <w:szCs w:val="30"/>
          <w:rtl/>
          <w:lang w:bidi="fa-IR"/>
        </w:rPr>
        <w:t xml:space="preserve">2- قرآن کریم </w:t>
      </w:r>
      <w:r w:rsidRPr="005677B0">
        <w:rPr>
          <w:rFonts w:cs="Times New Roman" w:hint="cs"/>
          <w:sz w:val="30"/>
          <w:szCs w:val="30"/>
          <w:rtl/>
          <w:lang w:bidi="fa-IR"/>
        </w:rPr>
        <w:t>–</w:t>
      </w:r>
      <w:r w:rsidRPr="005677B0">
        <w:rPr>
          <w:rFonts w:cs="B Nazanin" w:hint="cs"/>
          <w:sz w:val="30"/>
          <w:szCs w:val="30"/>
          <w:rtl/>
          <w:lang w:bidi="fa-IR"/>
        </w:rPr>
        <w:t xml:space="preserve"> سوره نساء </w:t>
      </w:r>
      <w:r w:rsidRPr="005677B0">
        <w:rPr>
          <w:rFonts w:cs="Times New Roman" w:hint="cs"/>
          <w:sz w:val="30"/>
          <w:szCs w:val="30"/>
          <w:rtl/>
          <w:lang w:bidi="fa-IR"/>
        </w:rPr>
        <w:t>–</w:t>
      </w:r>
      <w:r w:rsidRPr="005677B0">
        <w:rPr>
          <w:rFonts w:cs="B Nazanin" w:hint="cs"/>
          <w:sz w:val="30"/>
          <w:szCs w:val="30"/>
          <w:rtl/>
          <w:lang w:bidi="fa-IR"/>
        </w:rPr>
        <w:t xml:space="preserve"> آیه 71</w:t>
      </w:r>
    </w:p>
    <w:p w:rsidR="00016C14" w:rsidRPr="005677B0" w:rsidRDefault="00016C14" w:rsidP="00016C14">
      <w:pPr>
        <w:pStyle w:val="BodyText"/>
        <w:spacing w:line="360" w:lineRule="auto"/>
        <w:ind w:left="360"/>
        <w:rPr>
          <w:rFonts w:cs="B Nazanin"/>
          <w:sz w:val="22"/>
          <w:lang w:bidi="fa-IR"/>
        </w:rPr>
      </w:pPr>
      <w:r w:rsidRPr="005677B0">
        <w:rPr>
          <w:rFonts w:cs="B Nazanin" w:hint="cs"/>
          <w:rtl/>
          <w:lang w:bidi="fa-IR"/>
        </w:rPr>
        <w:t xml:space="preserve">کتاب وسائل </w:t>
      </w:r>
      <w:r w:rsidRPr="005677B0">
        <w:rPr>
          <w:rFonts w:cs="Times New Roman" w:hint="cs"/>
          <w:rtl/>
          <w:lang w:bidi="fa-IR"/>
        </w:rPr>
        <w:t>–</w:t>
      </w:r>
      <w:r w:rsidRPr="005677B0">
        <w:rPr>
          <w:rFonts w:cs="B Nazanin" w:hint="cs"/>
          <w:rtl/>
          <w:lang w:bidi="fa-IR"/>
        </w:rPr>
        <w:t xml:space="preserve"> جلد 3 </w:t>
      </w:r>
      <w:r w:rsidRPr="005677B0">
        <w:rPr>
          <w:rFonts w:cs="Times New Roman" w:hint="cs"/>
          <w:rtl/>
          <w:lang w:bidi="fa-IR"/>
        </w:rPr>
        <w:t>–</w:t>
      </w:r>
      <w:r w:rsidRPr="005677B0">
        <w:rPr>
          <w:rFonts w:cs="B Nazanin" w:hint="cs"/>
          <w:rtl/>
          <w:lang w:bidi="fa-IR"/>
        </w:rPr>
        <w:t xml:space="preserve"> ص 608</w:t>
      </w:r>
      <w:r w:rsidRPr="005677B0">
        <w:rPr>
          <w:rFonts w:cs="B Nazanin"/>
          <w:sz w:val="22"/>
          <w:lang w:bidi="fa-IR"/>
        </w:rPr>
        <w:t xml:space="preserve"> </w:t>
      </w:r>
    </w:p>
    <w:p w:rsidR="00016C14" w:rsidRPr="005677B0" w:rsidRDefault="00016C14" w:rsidP="00016C14">
      <w:pPr>
        <w:rPr>
          <w:rFonts w:cs="B Nazanin"/>
        </w:rPr>
      </w:pPr>
    </w:p>
    <w:p w:rsidR="003E198F" w:rsidRPr="005677B0" w:rsidRDefault="003E198F" w:rsidP="003E198F">
      <w:pPr>
        <w:rPr>
          <w:rFonts w:cs="B Nazanin"/>
          <w:rtl/>
        </w:rPr>
      </w:pPr>
    </w:p>
    <w:sectPr w:rsidR="003E198F" w:rsidRPr="005677B0" w:rsidSect="003E198F">
      <w:headerReference w:type="even" r:id="rId6"/>
      <w:headerReference w:type="default" r:id="rId7"/>
      <w:pgSz w:w="11906" w:h="16838"/>
      <w:pgMar w:top="1276" w:right="991"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C99" w:rsidRDefault="00647C99" w:rsidP="00EC40E7">
      <w:r>
        <w:separator/>
      </w:r>
    </w:p>
  </w:endnote>
  <w:endnote w:type="continuationSeparator" w:id="1">
    <w:p w:rsidR="00647C99" w:rsidRDefault="00647C99" w:rsidP="00EC40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Yagut">
    <w:altName w:val="Courier New"/>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C99" w:rsidRDefault="00647C99" w:rsidP="00EC40E7">
      <w:r>
        <w:separator/>
      </w:r>
    </w:p>
  </w:footnote>
  <w:footnote w:type="continuationSeparator" w:id="1">
    <w:p w:rsidR="00647C99" w:rsidRDefault="00647C99" w:rsidP="00EC40E7">
      <w:r>
        <w:continuationSeparator/>
      </w:r>
    </w:p>
  </w:footnote>
  <w:footnote w:id="2">
    <w:p w:rsidR="00016C14" w:rsidRDefault="00016C14" w:rsidP="00016C14">
      <w:pPr>
        <w:pStyle w:val="FootnoteText"/>
        <w:rPr>
          <w:rFonts w:cs="Yagut"/>
          <w:rtl/>
        </w:rPr>
      </w:pPr>
      <w:r>
        <w:rPr>
          <w:rFonts w:cs="Yagut"/>
          <w:rtl/>
        </w:rPr>
        <w:t>1 ـ شاهد اين سري آياتي از سورة معراج است.</w:t>
      </w:r>
    </w:p>
  </w:footnote>
  <w:footnote w:id="3">
    <w:p w:rsidR="00016C14" w:rsidRDefault="00016C14" w:rsidP="00016C14">
      <w:pPr>
        <w:pStyle w:val="FootnoteText"/>
        <w:rPr>
          <w:rFonts w:cs="Yagut"/>
          <w:rtl/>
        </w:rPr>
      </w:pPr>
      <w:r>
        <w:rPr>
          <w:rFonts w:cs="Yagut"/>
          <w:rtl/>
        </w:rPr>
        <w:t>2 ـ عنكبوت/46</w:t>
      </w:r>
    </w:p>
  </w:footnote>
  <w:footnote w:id="4">
    <w:p w:rsidR="00016C14" w:rsidRDefault="00016C14" w:rsidP="00016C14">
      <w:pPr>
        <w:pStyle w:val="FootnoteText"/>
        <w:rPr>
          <w:rFonts w:cs="Yagut"/>
          <w:rtl/>
        </w:rPr>
      </w:pPr>
      <w:r>
        <w:rPr>
          <w:rFonts w:cs="Yagut"/>
          <w:rtl/>
        </w:rPr>
        <w:t>3 ـ اشاره به آيه 71 نساء</w:t>
      </w:r>
    </w:p>
  </w:footnote>
  <w:footnote w:id="5">
    <w:p w:rsidR="00016C14" w:rsidRDefault="00016C14" w:rsidP="00016C14">
      <w:pPr>
        <w:pStyle w:val="FootnoteText"/>
        <w:rPr>
          <w:rFonts w:cs="Yagut"/>
          <w:rtl/>
        </w:rPr>
      </w:pPr>
      <w:r>
        <w:rPr>
          <w:rFonts w:cs="Yagut"/>
          <w:rtl/>
        </w:rPr>
        <w:t>1 ـ سوره هود/114</w:t>
      </w:r>
    </w:p>
  </w:footnote>
  <w:footnote w:id="6">
    <w:p w:rsidR="00016C14" w:rsidRDefault="00016C14" w:rsidP="00016C14">
      <w:pPr>
        <w:pStyle w:val="FootnoteText"/>
        <w:rPr>
          <w:rFonts w:cs="Yagut"/>
          <w:rtl/>
        </w:rPr>
      </w:pPr>
      <w:r>
        <w:rPr>
          <w:rFonts w:cs="Yagut"/>
          <w:rtl/>
        </w:rPr>
        <w:t>1 ـ وسائل، جلد 3، ص608</w:t>
      </w:r>
    </w:p>
  </w:footnote>
  <w:footnote w:id="7">
    <w:p w:rsidR="00016C14" w:rsidRDefault="00016C14" w:rsidP="00016C14">
      <w:pPr>
        <w:pStyle w:val="FootnoteText"/>
        <w:rPr>
          <w:rFonts w:cs="Yagut"/>
          <w:rtl/>
        </w:rPr>
      </w:pPr>
      <w:r>
        <w:rPr>
          <w:rFonts w:cs="Yagut"/>
          <w:rtl/>
        </w:rPr>
        <w:t>2 ـ وسائل، جلد 3، ص 608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BF" w:rsidRDefault="003C7D53">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7" w:rsidRDefault="005677B0" w:rsidP="003E198F">
    <w:pPr>
      <w:pStyle w:val="Header"/>
      <w:rPr>
        <w:rtl/>
      </w:rPr>
    </w:pPr>
    <w:r>
      <w:rPr>
        <w:rFonts w:hint="cs"/>
        <w:noProof/>
        <w:rtl/>
      </w:rPr>
      <w:drawing>
        <wp:anchor distT="0" distB="0" distL="114300" distR="114300" simplePos="0" relativeHeight="251665408" behindDoc="0" locked="0" layoutInCell="1" allowOverlap="1">
          <wp:simplePos x="0" y="0"/>
          <wp:positionH relativeFrom="column">
            <wp:posOffset>4648200</wp:posOffset>
          </wp:positionH>
          <wp:positionV relativeFrom="paragraph">
            <wp:posOffset>-421005</wp:posOffset>
          </wp:positionV>
          <wp:extent cx="908050" cy="781050"/>
          <wp:effectExtent l="19050" t="0" r="635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l="43093" t="47368" r="32151" b="16113"/>
                  <a:stretch>
                    <a:fillRect/>
                  </a:stretch>
                </pic:blipFill>
                <pic:spPr bwMode="auto">
                  <a:xfrm>
                    <a:off x="0" y="0"/>
                    <a:ext cx="908050" cy="781050"/>
                  </a:xfrm>
                  <a:prstGeom prst="rect">
                    <a:avLst/>
                  </a:prstGeom>
                  <a:noFill/>
                  <a:ln w="9525">
                    <a:noFill/>
                    <a:miter lim="800000"/>
                    <a:headEnd/>
                    <a:tailEnd/>
                  </a:ln>
                </pic:spPr>
              </pic:pic>
            </a:graphicData>
          </a:graphic>
        </wp:anchor>
      </w:drawing>
    </w:r>
    <w:r w:rsidR="003E198F">
      <w:rPr>
        <w:rFonts w:hint="cs"/>
        <w:noProof/>
        <w:rtl/>
      </w:rPr>
      <w:drawing>
        <wp:anchor distT="0" distB="0" distL="114300" distR="114300" simplePos="0" relativeHeight="251663360" behindDoc="0" locked="0" layoutInCell="1" allowOverlap="1">
          <wp:simplePos x="0" y="0"/>
          <wp:positionH relativeFrom="column">
            <wp:posOffset>-38100</wp:posOffset>
          </wp:positionH>
          <wp:positionV relativeFrom="paragraph">
            <wp:posOffset>-421005</wp:posOffset>
          </wp:positionV>
          <wp:extent cx="908050" cy="781050"/>
          <wp:effectExtent l="19050" t="0" r="635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l="43093" t="47368" r="32151" b="16113"/>
                  <a:stretch>
                    <a:fillRect/>
                  </a:stretch>
                </pic:blipFill>
                <pic:spPr bwMode="auto">
                  <a:xfrm>
                    <a:off x="0" y="0"/>
                    <a:ext cx="908050" cy="781050"/>
                  </a:xfrm>
                  <a:prstGeom prst="rect">
                    <a:avLst/>
                  </a:prstGeom>
                  <a:noFill/>
                  <a:ln w="9525">
                    <a:noFill/>
                    <a:miter lim="800000"/>
                    <a:headEnd/>
                    <a:tailEnd/>
                  </a:ln>
                </pic:spPr>
              </pic:pic>
            </a:graphicData>
          </a:graphic>
        </wp:anchor>
      </w:drawing>
    </w:r>
    <w:sdt>
      <w:sdtPr>
        <w:rPr>
          <w:rFonts w:hint="cs"/>
          <w:rtl/>
        </w:rPr>
        <w:id w:val="9001005"/>
        <w:docPartObj>
          <w:docPartGallery w:val="Watermarks"/>
          <w:docPartUnique/>
        </w:docPartObj>
      </w:sdtPr>
      <w:sdtContent>
        <w:r w:rsidR="00795DBF">
          <w:rPr>
            <w:noProof/>
            <w:rtl/>
            <w:lang w:eastAsia="zh-TW"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8122" o:spid="_x0000_s2055" type="#_x0000_t136" style="position:absolute;left:0;text-align:left;margin-left:0;margin-top:0;width:576.8pt;height:91.05pt;rotation:315;z-index:-251649024;mso-position-horizontal:center;mso-position-horizontal-relative:margin;mso-position-vertical:center;mso-position-vertical-relative:margin" o:allowincell="f" fillcolor="silver" stroked="f">
              <v:fill opacity=".5"/>
              <v:textpath style="font-family:&quot;Calibri&quot;;font-size:1pt" string="Www.Istadeim.blog.ir"/>
              <w10:wrap anchorx="margin" anchory="margin"/>
            </v:shape>
          </w:pict>
        </w:r>
      </w:sdtContent>
    </w:sdt>
    <w:r w:rsidR="00795DBF">
      <w:rPr>
        <w:noProof/>
        <w:rtl/>
        <w:lang w:eastAsia="zh-TW" w:bidi="ar-SA"/>
      </w:rPr>
      <w:pict>
        <v:shapetype id="_x0000_t202" coordsize="21600,21600" o:spt="202" path="m,l,21600r21600,l21600,xe">
          <v:stroke joinstyle="miter"/>
          <v:path gradientshapeok="t" o:connecttype="rect"/>
        </v:shapetype>
        <v:shape id="_x0000_s2053" type="#_x0000_t202" style="position:absolute;left:0;text-align:left;margin-left:-48.95pt;margin-top:-22.7pt;width:525.95pt;height:51.15pt;z-index:251661312;mso-position-horizontal-relative:text;mso-position-vertical-relative:text;mso-width-relative:margin;mso-height-relative:margin" filled="f" stroked="f" strokecolor="blue">
          <v:textbox style="mso-next-textbox:#_x0000_s2053">
            <w:txbxContent>
              <w:p w:rsidR="00EC40E7" w:rsidRPr="00EC40E7" w:rsidRDefault="00EC40E7" w:rsidP="003E198F">
                <w:pPr>
                  <w:jc w:val="center"/>
                  <w:rPr>
                    <w:rFonts w:cs="B Nazanin"/>
                  </w:rPr>
                </w:pPr>
                <w:r w:rsidRPr="00EC40E7">
                  <w:rPr>
                    <w:rFonts w:cs="B Nazanin" w:hint="cs"/>
                    <w:rtl/>
                  </w:rPr>
                  <w:t>پایگاه اطلاع رسانی نماز</w:t>
                </w:r>
                <w:r>
                  <w:rPr>
                    <w:rFonts w:cs="B Nazanin" w:hint="cs"/>
                    <w:rtl/>
                  </w:rPr>
                  <w:t xml:space="preserve">  </w:t>
                </w:r>
                <w:r w:rsidRPr="00EC40E7">
                  <w:rPr>
                    <w:rFonts w:ascii="Eras Bold ITC" w:hAnsi="Eras Bold ITC" w:cs="B Nazanin"/>
                    <w:sz w:val="32"/>
                    <w:szCs w:val="32"/>
                  </w:rPr>
                  <w:t>Www.Istadeim.blog.ir</w:t>
                </w:r>
              </w:p>
              <w:p w:rsidR="00EC40E7" w:rsidRPr="00EC40E7" w:rsidRDefault="00EC40E7" w:rsidP="003E198F">
                <w:pPr>
                  <w:jc w:val="center"/>
                  <w:rPr>
                    <w:rFonts w:cs="B Nazanin"/>
                    <w:rtl/>
                  </w:rPr>
                </w:pPr>
                <w:r>
                  <w:rPr>
                    <w:rFonts w:cs="B Nazanin" w:hint="cs"/>
                    <w:rtl/>
                  </w:rPr>
                  <w:t>مرجع مقالات نم</w:t>
                </w:r>
                <w:r w:rsidRPr="00EC40E7">
                  <w:rPr>
                    <w:rFonts w:cs="B Nazanin" w:hint="cs"/>
                    <w:rtl/>
                  </w:rPr>
                  <w:t>از ، عکس نماز ، اصول نماز و هرآن چیزی که باید از نماز بدانیم</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colormenu v:ext="edit" fillcolor="none" strokecolor="none"/>
    </o:shapedefaults>
    <o:shapelayout v:ext="edit">
      <o:idmap v:ext="edit" data="2"/>
    </o:shapelayout>
  </w:hdrShapeDefaults>
  <w:footnotePr>
    <w:footnote w:id="0"/>
    <w:footnote w:id="1"/>
  </w:footnotePr>
  <w:endnotePr>
    <w:endnote w:id="0"/>
    <w:endnote w:id="1"/>
  </w:endnotePr>
  <w:compat/>
  <w:rsids>
    <w:rsidRoot w:val="009A040E"/>
    <w:rsid w:val="00016C14"/>
    <w:rsid w:val="00112379"/>
    <w:rsid w:val="001944E2"/>
    <w:rsid w:val="003337EB"/>
    <w:rsid w:val="003C7D53"/>
    <w:rsid w:val="003E198F"/>
    <w:rsid w:val="005474CF"/>
    <w:rsid w:val="005677B0"/>
    <w:rsid w:val="00647C99"/>
    <w:rsid w:val="00795DBF"/>
    <w:rsid w:val="007A52F4"/>
    <w:rsid w:val="008012FA"/>
    <w:rsid w:val="008A737B"/>
    <w:rsid w:val="009A040E"/>
    <w:rsid w:val="00CA2DB7"/>
    <w:rsid w:val="00E50A2F"/>
    <w:rsid w:val="00EC40E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C14"/>
    <w:pPr>
      <w:bidi/>
      <w:spacing w:after="0" w:line="240" w:lineRule="auto"/>
    </w:pPr>
    <w:rPr>
      <w:rFonts w:ascii="Times New Roman" w:eastAsia="Times New Roman" w:hAnsi="Times New Roman" w:cs="Traditional Arabic"/>
      <w:sz w:val="20"/>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40E7"/>
    <w:pPr>
      <w:tabs>
        <w:tab w:val="center" w:pos="4513"/>
        <w:tab w:val="right" w:pos="9026"/>
      </w:tabs>
    </w:pPr>
    <w:rPr>
      <w:rFonts w:asciiTheme="minorHAnsi" w:eastAsiaTheme="minorHAnsi" w:hAnsiTheme="minorHAnsi" w:cstheme="minorBidi"/>
      <w:sz w:val="22"/>
      <w:szCs w:val="22"/>
      <w:lang w:bidi="fa-IR"/>
    </w:rPr>
  </w:style>
  <w:style w:type="character" w:customStyle="1" w:styleId="HeaderChar">
    <w:name w:val="Header Char"/>
    <w:basedOn w:val="DefaultParagraphFont"/>
    <w:link w:val="Header"/>
    <w:uiPriority w:val="99"/>
    <w:semiHidden/>
    <w:rsid w:val="00EC40E7"/>
  </w:style>
  <w:style w:type="paragraph" w:styleId="Footer">
    <w:name w:val="footer"/>
    <w:basedOn w:val="Normal"/>
    <w:link w:val="FooterChar"/>
    <w:uiPriority w:val="99"/>
    <w:semiHidden/>
    <w:unhideWhenUsed/>
    <w:rsid w:val="00EC40E7"/>
    <w:pPr>
      <w:tabs>
        <w:tab w:val="center" w:pos="4513"/>
        <w:tab w:val="right" w:pos="9026"/>
      </w:tabs>
    </w:pPr>
    <w:rPr>
      <w:rFonts w:asciiTheme="minorHAnsi" w:eastAsiaTheme="minorHAnsi" w:hAnsiTheme="minorHAnsi" w:cstheme="minorBidi"/>
      <w:sz w:val="22"/>
      <w:szCs w:val="22"/>
      <w:lang w:bidi="fa-IR"/>
    </w:rPr>
  </w:style>
  <w:style w:type="character" w:customStyle="1" w:styleId="FooterChar">
    <w:name w:val="Footer Char"/>
    <w:basedOn w:val="DefaultParagraphFont"/>
    <w:link w:val="Footer"/>
    <w:uiPriority w:val="99"/>
    <w:semiHidden/>
    <w:rsid w:val="00EC40E7"/>
  </w:style>
  <w:style w:type="paragraph" w:styleId="BalloonText">
    <w:name w:val="Balloon Text"/>
    <w:basedOn w:val="Normal"/>
    <w:link w:val="BalloonTextChar"/>
    <w:uiPriority w:val="99"/>
    <w:semiHidden/>
    <w:unhideWhenUsed/>
    <w:rsid w:val="00EC40E7"/>
    <w:rPr>
      <w:rFonts w:ascii="Tahoma" w:hAnsi="Tahoma" w:cs="Tahoma"/>
      <w:sz w:val="16"/>
      <w:szCs w:val="16"/>
    </w:rPr>
  </w:style>
  <w:style w:type="character" w:customStyle="1" w:styleId="BalloonTextChar">
    <w:name w:val="Balloon Text Char"/>
    <w:basedOn w:val="DefaultParagraphFont"/>
    <w:link w:val="BalloonText"/>
    <w:uiPriority w:val="99"/>
    <w:semiHidden/>
    <w:rsid w:val="00EC40E7"/>
    <w:rPr>
      <w:rFonts w:ascii="Tahoma" w:hAnsi="Tahoma" w:cs="Tahoma"/>
      <w:sz w:val="16"/>
      <w:szCs w:val="16"/>
    </w:rPr>
  </w:style>
  <w:style w:type="paragraph" w:styleId="FootnoteText">
    <w:name w:val="footnote text"/>
    <w:basedOn w:val="Normal"/>
    <w:link w:val="FootnoteTextChar"/>
    <w:semiHidden/>
    <w:rsid w:val="00016C14"/>
  </w:style>
  <w:style w:type="character" w:customStyle="1" w:styleId="FootnoteTextChar">
    <w:name w:val="Footnote Text Char"/>
    <w:basedOn w:val="DefaultParagraphFont"/>
    <w:link w:val="FootnoteText"/>
    <w:semiHidden/>
    <w:rsid w:val="00016C14"/>
    <w:rPr>
      <w:rFonts w:ascii="Times New Roman" w:eastAsia="Times New Roman" w:hAnsi="Times New Roman" w:cs="Traditional Arabic"/>
      <w:sz w:val="20"/>
      <w:szCs w:val="24"/>
      <w:lang w:bidi="ar-SA"/>
    </w:rPr>
  </w:style>
  <w:style w:type="character" w:styleId="FootnoteReference">
    <w:name w:val="footnote reference"/>
    <w:basedOn w:val="DefaultParagraphFont"/>
    <w:semiHidden/>
    <w:rsid w:val="00016C14"/>
    <w:rPr>
      <w:vertAlign w:val="superscript"/>
    </w:rPr>
  </w:style>
  <w:style w:type="paragraph" w:styleId="BodyText">
    <w:name w:val="Body Text"/>
    <w:basedOn w:val="Normal"/>
    <w:link w:val="BodyTextChar"/>
    <w:rsid w:val="00016C14"/>
    <w:pPr>
      <w:jc w:val="lowKashida"/>
    </w:pPr>
    <w:rPr>
      <w:rFonts w:cs="Yagut"/>
      <w:szCs w:val="32"/>
    </w:rPr>
  </w:style>
  <w:style w:type="character" w:customStyle="1" w:styleId="BodyTextChar">
    <w:name w:val="Body Text Char"/>
    <w:basedOn w:val="DefaultParagraphFont"/>
    <w:link w:val="BodyText"/>
    <w:rsid w:val="00016C14"/>
    <w:rPr>
      <w:rFonts w:ascii="Times New Roman" w:eastAsia="Times New Roman" w:hAnsi="Times New Roman" w:cs="Yagut"/>
      <w:sz w:val="20"/>
      <w:szCs w:val="3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تبریک حضورش صلوات</dc:creator>
  <cp:lastModifiedBy>تبریک حضورش صلوات</cp:lastModifiedBy>
  <cp:revision>2</cp:revision>
  <dcterms:created xsi:type="dcterms:W3CDTF">2014-02-05T16:26:00Z</dcterms:created>
  <dcterms:modified xsi:type="dcterms:W3CDTF">2014-02-05T16:26:00Z</dcterms:modified>
</cp:coreProperties>
</file>