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7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1A62F1" w:rsidRPr="00852C68" w:rsidTr="00852C68">
        <w:trPr>
          <w:trHeight w:val="6471"/>
        </w:trPr>
        <w:tc>
          <w:tcPr>
            <w:tcW w:w="10773" w:type="dxa"/>
            <w:tcBorders>
              <w:top w:val="triple" w:sz="4" w:space="0" w:color="auto"/>
              <w:left w:val="nil"/>
              <w:bottom w:val="triple" w:sz="4" w:space="0" w:color="auto"/>
              <w:right w:val="triple" w:sz="4" w:space="0" w:color="auto"/>
            </w:tcBorders>
          </w:tcPr>
          <w:p w:rsidR="001A62F1" w:rsidRPr="00852C68" w:rsidRDefault="001A62F1" w:rsidP="00D06052">
            <w:pPr>
              <w:rPr>
                <w:rFonts w:asciiTheme="majorBidi" w:hAnsiTheme="majorBidi" w:cstheme="majorBidi" w:hint="cs"/>
                <w:b/>
                <w:bCs/>
                <w:rtl/>
              </w:rPr>
            </w:pPr>
          </w:p>
          <w:p w:rsidR="001A62F1" w:rsidRPr="00852C68" w:rsidRDefault="001A62F1" w:rsidP="00D0605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52C68">
              <w:rPr>
                <w:rFonts w:asciiTheme="majorBidi" w:hAnsiTheme="majorBidi" w:cstheme="majorBidi"/>
                <w:b/>
                <w:bCs/>
                <w:rtl/>
              </w:rPr>
              <w:t>به نام خدا</w:t>
            </w:r>
          </w:p>
          <w:p w:rsidR="001A62F1" w:rsidRPr="00852C68" w:rsidRDefault="001A62F1" w:rsidP="00D0605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52C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فرم ثبت صورت جلسه شورای دانش آموزی استان چهارمحال وبختیاری </w:t>
            </w:r>
          </w:p>
          <w:p w:rsidR="001A62F1" w:rsidRPr="00852C68" w:rsidRDefault="001A62F1" w:rsidP="002F143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52C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سال تحصیلی</w:t>
            </w:r>
            <w:r w:rsidR="002F143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1402-1401</w:t>
            </w:r>
            <w:r w:rsidRPr="00852C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اداره/ ناحیه / منطقه:گندمان</w:t>
            </w:r>
          </w:p>
          <w:p w:rsidR="001A62F1" w:rsidRPr="00852C68" w:rsidRDefault="001A62F1" w:rsidP="00D0605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1A62F1" w:rsidRPr="00852C68" w:rsidTr="00A1255C">
              <w:tc>
                <w:tcPr>
                  <w:tcW w:w="10376" w:type="dxa"/>
                </w:tcPr>
                <w:p w:rsidR="001A62F1" w:rsidRPr="00852C68" w:rsidRDefault="001A62F1" w:rsidP="005A0356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استان:چهار محال و بختیاری  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 xml:space="preserve">            </w:t>
                  </w:r>
                  <w:r w:rsidRPr="00852C6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  منطقه : گندمان     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 xml:space="preserve">             </w:t>
                  </w:r>
                  <w:r w:rsidRPr="00852C6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 شماره جلسه :   </w:t>
                  </w:r>
                  <w:r w:rsidR="005A0356" w:rsidRPr="00852C68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>7</w:t>
                  </w:r>
                  <w:r w:rsidRPr="00852C6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                                    </w:t>
                  </w:r>
                </w:p>
                <w:p w:rsidR="001A62F1" w:rsidRPr="00852C68" w:rsidRDefault="001A62F1" w:rsidP="002F1432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>مدرسه :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 xml:space="preserve"> س</w:t>
                  </w:r>
                  <w:r w:rsidRPr="00852C6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>میه</w:t>
                  </w:r>
                  <w:r w:rsidRPr="00852C68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    </w:t>
                  </w:r>
                  <w:r w:rsidRPr="00852C6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    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852C6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  جنسیت :دختر       مقطع تحصیلی: ابتدایی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 xml:space="preserve">       </w:t>
                  </w:r>
                  <w:r w:rsidRPr="00852C6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 تاریخ :  </w:t>
                  </w:r>
                  <w:r w:rsidR="005A0356" w:rsidRPr="00852C68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>5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>/11/</w:t>
                  </w:r>
                  <w:r w:rsidR="002F1432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>1401</w:t>
                  </w:r>
                  <w:r w:rsidRPr="00852C6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     </w:t>
                  </w:r>
                </w:p>
              </w:tc>
            </w:tr>
          </w:tbl>
          <w:p w:rsidR="001A62F1" w:rsidRPr="00852C68" w:rsidRDefault="001A62F1" w:rsidP="00D0605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10478" w:type="dxa"/>
              <w:tblLayout w:type="fixed"/>
              <w:tblLook w:val="04A0" w:firstRow="1" w:lastRow="0" w:firstColumn="1" w:lastColumn="0" w:noHBand="0" w:noVBand="1"/>
            </w:tblPr>
            <w:tblGrid>
              <w:gridCol w:w="10333"/>
              <w:gridCol w:w="145"/>
            </w:tblGrid>
            <w:tr w:rsidR="001A62F1" w:rsidRPr="00852C68" w:rsidTr="00A1255C">
              <w:trPr>
                <w:trHeight w:val="3431"/>
              </w:trPr>
              <w:tc>
                <w:tcPr>
                  <w:tcW w:w="10477" w:type="dxa"/>
                  <w:gridSpan w:val="2"/>
                </w:tcPr>
                <w:p w:rsidR="001A62F1" w:rsidRDefault="001A62F1" w:rsidP="00D06052">
                  <w:pPr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</w:rPr>
                    <w:t>دستور جلسه:</w:t>
                  </w:r>
                </w:p>
                <w:p w:rsidR="00A1255C" w:rsidRPr="00852C68" w:rsidRDefault="00A1255C" w:rsidP="00D06052">
                  <w:pP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1-نشست اعضای شورای دانش آموزی با مدیریت کانون ام ابیها گندما سرکار خانم زمانی</w:t>
                  </w:r>
                </w:p>
                <w:p w:rsidR="005A0356" w:rsidRPr="00852C68" w:rsidRDefault="00A1255C" w:rsidP="005A0356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2</w:t>
                  </w:r>
                  <w:r w:rsidR="005A0356"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-برنامه ریزی جهت برگزاری هر چه با شکوهتر ایام</w:t>
                  </w:r>
                  <w:r w:rsidR="00E7653B"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="005A0356"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دهه فجر در فضای مجازی</w:t>
                  </w:r>
                </w:p>
                <w:p w:rsidR="005A0356" w:rsidRPr="00852C68" w:rsidRDefault="00A1255C" w:rsidP="002F1432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3</w:t>
                  </w:r>
                  <w:r w:rsidR="005A0356"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-برنامه ریزی جهت تشکیل کلاس های تقویتی جهت دانش آموزان ضعیف درسی</w:t>
                  </w:r>
                </w:p>
                <w:p w:rsidR="005A0356" w:rsidRPr="00852C68" w:rsidRDefault="00A1255C" w:rsidP="005A0356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4</w:t>
                  </w:r>
                  <w:r w:rsidR="005A0356"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-برنامه ریزی جهت اجرای مطلوب مسابقات فرهنگی وهنری مرحله منطقه</w:t>
                  </w:r>
                </w:p>
                <w:p w:rsidR="005A0356" w:rsidRPr="00852C68" w:rsidRDefault="00A1255C" w:rsidP="002F1432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5</w:t>
                  </w:r>
                  <w:r w:rsidR="005A0356"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 xml:space="preserve">-تجلیل از برگزیدگان درسی ومسابقات فرهنگی وهنری در </w:t>
                  </w:r>
                  <w:r w:rsidR="002F1432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برنامه های هه فجر</w:t>
                  </w:r>
                </w:p>
                <w:p w:rsidR="005A0356" w:rsidRDefault="00A1255C" w:rsidP="002F1432">
                  <w:pPr>
                    <w:jc w:val="both"/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6</w:t>
                  </w:r>
                  <w:r w:rsidR="002F1432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-ا</w:t>
                  </w:r>
                  <w:r w:rsidR="00FF2E48"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نتت</w:t>
                  </w:r>
                  <w:r w:rsidR="005A0356"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شار گاهنامه پیرامون دهه فجر توسط اعضای شور</w:t>
                  </w:r>
                  <w:r w:rsidR="00FF2E48"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 xml:space="preserve">ای دانش آموزی </w:t>
                  </w:r>
                </w:p>
                <w:p w:rsidR="00A1255C" w:rsidRPr="00852C68" w:rsidRDefault="00A1255C" w:rsidP="002F1432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</w:rPr>
                  </w:pPr>
                </w:p>
              </w:tc>
            </w:tr>
            <w:tr w:rsidR="001A62F1" w:rsidRPr="00852C68" w:rsidTr="00A1255C">
              <w:trPr>
                <w:gridAfter w:val="1"/>
                <w:wAfter w:w="145" w:type="dxa"/>
                <w:trHeight w:val="5855"/>
              </w:trPr>
              <w:tc>
                <w:tcPr>
                  <w:tcW w:w="10333" w:type="dxa"/>
                </w:tcPr>
                <w:p w:rsidR="005A0356" w:rsidRPr="00852C68" w:rsidRDefault="00FF2E48" w:rsidP="00A1255C">
                  <w:pP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خ</w:t>
                  </w:r>
                  <w:r w:rsidR="002F568F"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لا</w:t>
                  </w:r>
                  <w:r w:rsidR="001A62F1" w:rsidRPr="00852C68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</w:rPr>
                    <w:t>صه مذاکرات:</w:t>
                  </w:r>
                  <w:r w:rsidR="005A0356"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جلس</w:t>
                  </w:r>
                  <w:r w:rsidR="005A0356"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ه فوق روز یکشنبه مورخه 5/11/</w:t>
                  </w:r>
                  <w:r w:rsidR="002F1432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1401</w:t>
                  </w:r>
                  <w:r w:rsidR="005A0356"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 xml:space="preserve">راس ساعت 10صبح با حضور مدیر آموزشگاه-معاون پرورشی وکلیه اعضای شورای دانش آموزی در محل </w:t>
                  </w:r>
                  <w:r w:rsidR="002F1432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دفتر آموزشگاه</w:t>
                  </w:r>
                  <w:r w:rsidR="005A0356"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 xml:space="preserve"> برگزار گردید در این جلسه پیرامون برخی از مهمترین مسایل آموزشی وپرورشی آموزشگاه برنامه ریزی گردیده شد :</w:t>
                  </w:r>
                </w:p>
                <w:p w:rsidR="005A0356" w:rsidRPr="00852C68" w:rsidRDefault="005A0356" w:rsidP="002F1432">
                  <w:pP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 xml:space="preserve">در این جلسه مقرر شد با توجه به نزدیک شدن به ایام الله دهه مبارک فجر پیرامون اجرای مطلوب چشن های این دهه برنامه ریزی لازم </w:t>
                  </w:r>
                  <w:r w:rsidR="002F568F"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تو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 xml:space="preserve">سط اعضای شورا </w:t>
                  </w:r>
                  <w:r w:rsidR="002F1432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برنامه ریزی لازم گردیده شد.</w:t>
                  </w:r>
                </w:p>
                <w:p w:rsidR="002F568F" w:rsidRPr="00852C68" w:rsidRDefault="002F568F" w:rsidP="002F1432">
                  <w:pP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 xml:space="preserve">در این جلسه مقرر گردید در رابطه با دانش آموزان ضعیف درسی تدابیر لازم اندیشیده شود وبرنامه ریزی لازم جهت تشکیل کلاس های تقویتی در </w:t>
                  </w:r>
                  <w:r w:rsidR="002F1432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پژوهشگاه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 xml:space="preserve"> صورت گیرد .</w:t>
                  </w:r>
                </w:p>
                <w:p w:rsidR="002F568F" w:rsidRPr="00852C68" w:rsidRDefault="002F568F" w:rsidP="002F568F">
                  <w:pP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 xml:space="preserve">در این جلسه همچنین در رابطه با اجرای مطلوب مرحله دو م مسابقات فرهنگی وهنری برنامه ریزی گردیده شد. </w:t>
                  </w:r>
                </w:p>
                <w:p w:rsidR="002F568F" w:rsidRPr="00852C68" w:rsidRDefault="002F568F" w:rsidP="002F1432">
                  <w:pP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در این جلسه مقرر گردید که اعضای محترم شور</w:t>
                  </w:r>
                  <w:r w:rsidR="002F1432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ا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 xml:space="preserve">ی دانش آموزی پیرامون ایام الله دهه مبارک فجر گاهنامه آماده نمایند </w:t>
                  </w:r>
                  <w:r w:rsidR="002F1432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>آموزشگاه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</w:rPr>
                    <w:t xml:space="preserve"> منتشر ودر اختیار سایر دانش آموزان قرار دهند . </w:t>
                  </w:r>
                </w:p>
                <w:p w:rsidR="005A0356" w:rsidRPr="00852C68" w:rsidRDefault="005A0356" w:rsidP="005A0356">
                  <w:pP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</w:rPr>
                  </w:pPr>
                </w:p>
              </w:tc>
            </w:tr>
          </w:tbl>
          <w:p w:rsidR="001A62F1" w:rsidRPr="00852C68" w:rsidRDefault="001A62F1" w:rsidP="00D0605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10528" w:type="dxa"/>
              <w:tblLayout w:type="fixed"/>
              <w:tblLook w:val="04A0" w:firstRow="1" w:lastRow="0" w:firstColumn="1" w:lastColumn="0" w:noHBand="0" w:noVBand="1"/>
            </w:tblPr>
            <w:tblGrid>
              <w:gridCol w:w="10528"/>
            </w:tblGrid>
            <w:tr w:rsidR="001A62F1" w:rsidRPr="00852C68" w:rsidTr="00FF2E48">
              <w:trPr>
                <w:trHeight w:val="3294"/>
              </w:trPr>
              <w:tc>
                <w:tcPr>
                  <w:tcW w:w="10528" w:type="dxa"/>
                </w:tcPr>
                <w:p w:rsidR="001A62F1" w:rsidRPr="00852C68" w:rsidRDefault="001A62F1" w:rsidP="00D06052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مصوبا ت جلسه:</w:t>
                  </w:r>
                </w:p>
                <w:p w:rsidR="00FF2E48" w:rsidRPr="00852C68" w:rsidRDefault="001A62F1" w:rsidP="002F1432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0"/>
                      <w:szCs w:val="30"/>
                      <w:rtl/>
                    </w:rPr>
                    <w:t>1</w:t>
                  </w:r>
                  <w:r w:rsidR="00FF2E48" w:rsidRPr="00852C68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-اجرای جشن های دهه مبارک فجر در </w:t>
                  </w:r>
                  <w:r w:rsidR="002F1432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>آموزشگاه با همکاری تشکل های دانش آموزی (شورا-بسیج-فرزانگان)</w:t>
                  </w:r>
                </w:p>
                <w:p w:rsidR="001A62F1" w:rsidRPr="00852C68" w:rsidRDefault="00FF2E48" w:rsidP="00CB2D57">
                  <w:pPr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0"/>
                      <w:szCs w:val="30"/>
                      <w:rtl/>
                    </w:rPr>
                    <w:t>-2-تشکیل ک</w:t>
                  </w:r>
                  <w:r w:rsidR="00E7653B" w:rsidRPr="00852C68">
                    <w:rPr>
                      <w:rFonts w:asciiTheme="majorBidi" w:hAnsiTheme="majorBidi" w:cstheme="majorBidi" w:hint="cs"/>
                      <w:b/>
                      <w:bCs/>
                      <w:sz w:val="30"/>
                      <w:szCs w:val="30"/>
                      <w:rtl/>
                    </w:rPr>
                    <w:t xml:space="preserve">لاس های تقویتی جهت دانش آموزان ضعیف درسی در </w:t>
                  </w:r>
                  <w:r w:rsidR="00CB2D57">
                    <w:rPr>
                      <w:rFonts w:asciiTheme="majorBidi" w:hAnsiTheme="majorBidi" w:cstheme="majorBidi" w:hint="cs"/>
                      <w:b/>
                      <w:bCs/>
                      <w:sz w:val="30"/>
                      <w:szCs w:val="30"/>
                      <w:rtl/>
                    </w:rPr>
                    <w:t>در محل پژوهشگاه</w:t>
                  </w:r>
                  <w:r w:rsidR="00E7653B" w:rsidRPr="00852C68">
                    <w:rPr>
                      <w:rFonts w:asciiTheme="majorBidi" w:hAnsiTheme="majorBidi" w:cstheme="majorBidi" w:hint="cs"/>
                      <w:b/>
                      <w:bCs/>
                      <w:sz w:val="30"/>
                      <w:szCs w:val="30"/>
                      <w:rtl/>
                    </w:rPr>
                    <w:t xml:space="preserve"> با همکاری آموزگاران</w:t>
                  </w:r>
                  <w:r w:rsidR="00CB2D57">
                    <w:rPr>
                      <w:rFonts w:asciiTheme="majorBidi" w:hAnsiTheme="majorBidi" w:cstheme="majorBidi" w:hint="cs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="00E7653B" w:rsidRPr="00852C68">
                    <w:rPr>
                      <w:rFonts w:asciiTheme="majorBidi" w:hAnsiTheme="majorBidi" w:cstheme="majorBidi" w:hint="cs"/>
                      <w:b/>
                      <w:bCs/>
                      <w:sz w:val="30"/>
                      <w:szCs w:val="30"/>
                      <w:rtl/>
                    </w:rPr>
                    <w:t>مربوطه.</w:t>
                  </w:r>
                </w:p>
                <w:p w:rsidR="00E7653B" w:rsidRPr="00852C68" w:rsidRDefault="00E7653B" w:rsidP="00E7653B">
                  <w:pPr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0"/>
                      <w:szCs w:val="30"/>
                      <w:rtl/>
                    </w:rPr>
                    <w:t>3-آماده سازی دانش آموزان جهت شرکت در مرحله منطقه ای مسابقات فرهنگی وهنری .</w:t>
                  </w:r>
                </w:p>
                <w:p w:rsidR="00E7653B" w:rsidRPr="00852C68" w:rsidRDefault="00E7653B" w:rsidP="00CB2D57">
                  <w:pPr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0"/>
                      <w:szCs w:val="30"/>
                      <w:rtl/>
                    </w:rPr>
                    <w:t xml:space="preserve">4-تجلیل از دانش آموزان برگزیده درسی وهمچنین مسابقات فرهنگب وهنری در </w:t>
                  </w:r>
                  <w:r w:rsidR="00CB2D57">
                    <w:rPr>
                      <w:rFonts w:asciiTheme="majorBidi" w:hAnsiTheme="majorBidi" w:cstheme="majorBidi" w:hint="cs"/>
                      <w:b/>
                      <w:bCs/>
                      <w:sz w:val="30"/>
                      <w:szCs w:val="30"/>
                      <w:rtl/>
                    </w:rPr>
                    <w:t>جشن های دهه فجر.و</w:t>
                  </w:r>
                </w:p>
                <w:p w:rsidR="00E7653B" w:rsidRDefault="00E7653B" w:rsidP="00E7653B">
                  <w:pP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30"/>
                      <w:szCs w:val="30"/>
                      <w:rtl/>
                    </w:rPr>
                    <w:t>5-انتشار گاهنامه توسط اعضای شورای دانش آموزی ونشر در گروههای دانش آموزی شاد ووات ساپ.</w:t>
                  </w:r>
                </w:p>
                <w:p w:rsidR="004C7F24" w:rsidRPr="00852C68" w:rsidRDefault="004C7F24" w:rsidP="00E7653B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6-نشست اعضای شورای دانش آموزی با مدیریت کانون سرکار خانم زمانی مدیریت کانون ام ابیها گندمان</w:t>
                  </w:r>
                </w:p>
              </w:tc>
            </w:tr>
          </w:tbl>
          <w:p w:rsidR="001A62F1" w:rsidRPr="00852C68" w:rsidRDefault="001A62F1" w:rsidP="00D06052">
            <w:pPr>
              <w:spacing w:line="48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852C68">
              <w:rPr>
                <w:rFonts w:asciiTheme="majorBidi" w:hAnsiTheme="majorBidi" w:cstheme="majorBidi"/>
                <w:b/>
                <w:bCs/>
                <w:rtl/>
              </w:rPr>
              <w:t>موارد پیگیر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9"/>
              <w:gridCol w:w="4157"/>
              <w:gridCol w:w="2126"/>
              <w:gridCol w:w="3119"/>
            </w:tblGrid>
            <w:tr w:rsidR="001A62F1" w:rsidRPr="00852C68" w:rsidTr="00E7653B">
              <w:tc>
                <w:tcPr>
                  <w:tcW w:w="799" w:type="dxa"/>
                </w:tcPr>
                <w:p w:rsidR="001A62F1" w:rsidRPr="00852C68" w:rsidRDefault="001A62F1" w:rsidP="00D06052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lastRenderedPageBreak/>
                    <w:t>ردیف</w:t>
                  </w:r>
                </w:p>
              </w:tc>
              <w:tc>
                <w:tcPr>
                  <w:tcW w:w="4157" w:type="dxa"/>
                </w:tcPr>
                <w:p w:rsidR="001A62F1" w:rsidRPr="00852C68" w:rsidRDefault="001A62F1" w:rsidP="00D06052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موضوع پیگیری</w:t>
                  </w:r>
                </w:p>
              </w:tc>
              <w:tc>
                <w:tcPr>
                  <w:tcW w:w="2126" w:type="dxa"/>
                </w:tcPr>
                <w:p w:rsidR="001A62F1" w:rsidRPr="00852C68" w:rsidRDefault="001A62F1" w:rsidP="00D06052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مسئول پیگیری</w:t>
                  </w:r>
                </w:p>
              </w:tc>
              <w:tc>
                <w:tcPr>
                  <w:tcW w:w="3119" w:type="dxa"/>
                </w:tcPr>
                <w:p w:rsidR="001A62F1" w:rsidRPr="00852C68" w:rsidRDefault="001A62F1" w:rsidP="00D06052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مهلت</w:t>
                  </w:r>
                </w:p>
              </w:tc>
            </w:tr>
            <w:tr w:rsidR="001A62F1" w:rsidRPr="00852C68" w:rsidTr="00E7653B">
              <w:tc>
                <w:tcPr>
                  <w:tcW w:w="799" w:type="dxa"/>
                </w:tcPr>
                <w:p w:rsidR="001A62F1" w:rsidRPr="00852C68" w:rsidRDefault="001A62F1" w:rsidP="00D06052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4157" w:type="dxa"/>
                </w:tcPr>
                <w:p w:rsidR="001A62F1" w:rsidRPr="00852C68" w:rsidRDefault="00E7653B" w:rsidP="00CB2D57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اجرای جشن های دهه مبارک فجر در </w:t>
                  </w:r>
                  <w:r w:rsidR="00CB2D57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آموزشگاه</w:t>
                  </w:r>
                </w:p>
              </w:tc>
              <w:tc>
                <w:tcPr>
                  <w:tcW w:w="2126" w:type="dxa"/>
                </w:tcPr>
                <w:p w:rsidR="001A62F1" w:rsidRPr="00852C68" w:rsidRDefault="00CB2D57" w:rsidP="00D06052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اعضای شورا</w:t>
                  </w:r>
                  <w:r w:rsidR="001A62F1"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ومعاونین</w:t>
                  </w:r>
                </w:p>
              </w:tc>
              <w:tc>
                <w:tcPr>
                  <w:tcW w:w="3119" w:type="dxa"/>
                </w:tcPr>
                <w:p w:rsidR="001A62F1" w:rsidRPr="00852C68" w:rsidRDefault="001A62F1" w:rsidP="00D06052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دهه فجر</w:t>
                  </w:r>
                </w:p>
              </w:tc>
            </w:tr>
            <w:tr w:rsidR="001A62F1" w:rsidRPr="00852C68" w:rsidTr="00E7653B">
              <w:tc>
                <w:tcPr>
                  <w:tcW w:w="799" w:type="dxa"/>
                </w:tcPr>
                <w:p w:rsidR="001A62F1" w:rsidRPr="00852C68" w:rsidRDefault="001A62F1" w:rsidP="00D06052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4157" w:type="dxa"/>
                </w:tcPr>
                <w:p w:rsidR="001A62F1" w:rsidRPr="00852C68" w:rsidRDefault="00E7653B" w:rsidP="00D06052">
                  <w:pPr>
                    <w:spacing w:line="480" w:lineRule="auto"/>
                    <w:ind w:left="720" w:hanging="72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تشکیل کلاس های تقویتی جهت دانش آموزان ضعیف درسی</w:t>
                  </w:r>
                </w:p>
              </w:tc>
              <w:tc>
                <w:tcPr>
                  <w:tcW w:w="2126" w:type="dxa"/>
                </w:tcPr>
                <w:p w:rsidR="001A62F1" w:rsidRPr="00852C68" w:rsidRDefault="00E7653B" w:rsidP="00D06052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مدیر وآموزگاران</w:t>
                  </w:r>
                </w:p>
              </w:tc>
              <w:tc>
                <w:tcPr>
                  <w:tcW w:w="3119" w:type="dxa"/>
                </w:tcPr>
                <w:p w:rsidR="001A62F1" w:rsidRPr="00852C68" w:rsidRDefault="00E7653B" w:rsidP="00D06052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بهمن ماه</w:t>
                  </w:r>
                </w:p>
              </w:tc>
            </w:tr>
            <w:tr w:rsidR="001A62F1" w:rsidRPr="00852C68" w:rsidTr="00E7653B">
              <w:tc>
                <w:tcPr>
                  <w:tcW w:w="799" w:type="dxa"/>
                </w:tcPr>
                <w:p w:rsidR="001A62F1" w:rsidRPr="00852C68" w:rsidRDefault="001A62F1" w:rsidP="00D06052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4157" w:type="dxa"/>
                </w:tcPr>
                <w:p w:rsidR="001A62F1" w:rsidRPr="00852C68" w:rsidRDefault="00E7653B" w:rsidP="00D06052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اجرای مطلوب وآماده نمودن دانش ؛آموزان جهت شرکت در مسابقات مرحله منطقه ای</w:t>
                  </w:r>
                </w:p>
              </w:tc>
              <w:tc>
                <w:tcPr>
                  <w:tcW w:w="2126" w:type="dxa"/>
                </w:tcPr>
                <w:p w:rsidR="001A62F1" w:rsidRPr="00852C68" w:rsidRDefault="00E7653B" w:rsidP="00D06052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معاون پرورشی</w:t>
                  </w:r>
                </w:p>
              </w:tc>
              <w:tc>
                <w:tcPr>
                  <w:tcW w:w="3119" w:type="dxa"/>
                </w:tcPr>
                <w:p w:rsidR="001A62F1" w:rsidRPr="00852C68" w:rsidRDefault="00E7653B" w:rsidP="00D06052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بهمن ماه</w:t>
                  </w:r>
                </w:p>
              </w:tc>
            </w:tr>
            <w:tr w:rsidR="001A62F1" w:rsidRPr="00852C68" w:rsidTr="00E7653B">
              <w:trPr>
                <w:trHeight w:val="281"/>
              </w:trPr>
              <w:tc>
                <w:tcPr>
                  <w:tcW w:w="799" w:type="dxa"/>
                  <w:tcBorders>
                    <w:bottom w:val="single" w:sz="4" w:space="0" w:color="auto"/>
                  </w:tcBorders>
                </w:tcPr>
                <w:p w:rsidR="001A62F1" w:rsidRPr="00852C68" w:rsidRDefault="001A62F1" w:rsidP="00D06052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4157" w:type="dxa"/>
                  <w:tcBorders>
                    <w:bottom w:val="single" w:sz="4" w:space="0" w:color="auto"/>
                  </w:tcBorders>
                </w:tcPr>
                <w:p w:rsidR="001A62F1" w:rsidRPr="00852C68" w:rsidRDefault="001A62F1" w:rsidP="00D06052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تجلیل از برترینها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1A62F1" w:rsidRPr="00852C68" w:rsidRDefault="001A62F1" w:rsidP="00D06052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مدیر</w:t>
                  </w:r>
                  <w:r w:rsidR="00E7653B"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-معاون پرورشی</w:t>
                  </w:r>
                </w:p>
              </w:tc>
              <w:tc>
                <w:tcPr>
                  <w:tcW w:w="3119" w:type="dxa"/>
                  <w:tcBorders>
                    <w:bottom w:val="single" w:sz="4" w:space="0" w:color="auto"/>
                  </w:tcBorders>
                </w:tcPr>
                <w:p w:rsidR="001A62F1" w:rsidRPr="00852C68" w:rsidRDefault="001A62F1" w:rsidP="00D06052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دهه فجر</w:t>
                  </w:r>
                </w:p>
              </w:tc>
            </w:tr>
            <w:tr w:rsidR="001A62F1" w:rsidRPr="00852C68" w:rsidTr="00E7653B">
              <w:trPr>
                <w:trHeight w:val="486"/>
              </w:trPr>
              <w:tc>
                <w:tcPr>
                  <w:tcW w:w="7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A62F1" w:rsidRPr="00852C68" w:rsidRDefault="001A62F1" w:rsidP="00D06052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41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A62F1" w:rsidRPr="00852C68" w:rsidRDefault="00E7653B" w:rsidP="00D06052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انتشار گاهنامه توسط اعضای شورای دانش آموزی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A62F1" w:rsidRPr="00852C68" w:rsidRDefault="00E7653B" w:rsidP="00D06052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اعضای شورا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A62F1" w:rsidRPr="00852C68" w:rsidRDefault="001A62F1" w:rsidP="00D06052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دهه فجر</w:t>
                  </w:r>
                </w:p>
              </w:tc>
            </w:tr>
            <w:tr w:rsidR="00E7653B" w:rsidRPr="00852C68" w:rsidTr="00852C68">
              <w:trPr>
                <w:gridAfter w:val="3"/>
                <w:wAfter w:w="9402" w:type="dxa"/>
                <w:trHeight w:val="469"/>
              </w:trPr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7653B" w:rsidRPr="00852C68" w:rsidRDefault="00E7653B" w:rsidP="00D06052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852C68" w:rsidRPr="00852C68" w:rsidTr="00852C68">
              <w:trPr>
                <w:trHeight w:val="486"/>
              </w:trPr>
              <w:tc>
                <w:tcPr>
                  <w:tcW w:w="10201" w:type="dxa"/>
                  <w:gridSpan w:val="4"/>
                  <w:tcBorders>
                    <w:top w:val="nil"/>
                    <w:left w:val="nil"/>
                    <w:bottom w:val="nil"/>
                  </w:tcBorders>
                </w:tcPr>
                <w:p w:rsidR="00852C68" w:rsidRPr="00852C68" w:rsidRDefault="00852C68" w:rsidP="00D06052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1A62F1" w:rsidRPr="00852C68" w:rsidRDefault="001A62F1" w:rsidP="00852C6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852C6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852C68" w:rsidRPr="00852C68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</w:t>
            </w:r>
            <w:r w:rsidRPr="00852C6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سامی حاضرین در جلسه </w:t>
            </w:r>
          </w:p>
          <w:tbl>
            <w:tblPr>
              <w:tblStyle w:val="TableGrid"/>
              <w:bidiVisual/>
              <w:tblW w:w="10597" w:type="dxa"/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1559"/>
              <w:gridCol w:w="2268"/>
              <w:gridCol w:w="1134"/>
              <w:gridCol w:w="709"/>
              <w:gridCol w:w="1559"/>
              <w:gridCol w:w="1559"/>
              <w:gridCol w:w="992"/>
            </w:tblGrid>
            <w:tr w:rsidR="001A62F1" w:rsidRPr="00852C68" w:rsidTr="00852C68">
              <w:tc>
                <w:tcPr>
                  <w:tcW w:w="817" w:type="dxa"/>
                </w:tcPr>
                <w:p w:rsidR="001A62F1" w:rsidRPr="00852C68" w:rsidRDefault="001A62F1" w:rsidP="00D06052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ردیف</w:t>
                  </w:r>
                </w:p>
              </w:tc>
              <w:tc>
                <w:tcPr>
                  <w:tcW w:w="1559" w:type="dxa"/>
                </w:tcPr>
                <w:p w:rsidR="001A62F1" w:rsidRPr="00852C68" w:rsidRDefault="001A62F1" w:rsidP="00D06052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نام و نام خانوادگی</w:t>
                  </w:r>
                </w:p>
              </w:tc>
              <w:tc>
                <w:tcPr>
                  <w:tcW w:w="2268" w:type="dxa"/>
                </w:tcPr>
                <w:p w:rsidR="001A62F1" w:rsidRPr="00852C68" w:rsidRDefault="001A62F1" w:rsidP="00D06052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سمت </w:t>
                  </w:r>
                </w:p>
              </w:tc>
              <w:tc>
                <w:tcPr>
                  <w:tcW w:w="1134" w:type="dxa"/>
                </w:tcPr>
                <w:p w:rsidR="001A62F1" w:rsidRPr="00852C68" w:rsidRDefault="001A62F1" w:rsidP="00D06052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>امضاء</w:t>
                  </w:r>
                </w:p>
              </w:tc>
              <w:tc>
                <w:tcPr>
                  <w:tcW w:w="709" w:type="dxa"/>
                </w:tcPr>
                <w:p w:rsidR="001A62F1" w:rsidRPr="00852C68" w:rsidRDefault="001A62F1" w:rsidP="00D06052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>ردیف</w:t>
                  </w:r>
                </w:p>
              </w:tc>
              <w:tc>
                <w:tcPr>
                  <w:tcW w:w="1559" w:type="dxa"/>
                </w:tcPr>
                <w:p w:rsidR="001A62F1" w:rsidRPr="00852C68" w:rsidRDefault="001A62F1" w:rsidP="00D06052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نام و نام خانوادگی</w:t>
                  </w:r>
                </w:p>
              </w:tc>
              <w:tc>
                <w:tcPr>
                  <w:tcW w:w="1559" w:type="dxa"/>
                </w:tcPr>
                <w:p w:rsidR="001A62F1" w:rsidRPr="00852C68" w:rsidRDefault="001A62F1" w:rsidP="00D06052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سمت </w:t>
                  </w:r>
                </w:p>
              </w:tc>
              <w:tc>
                <w:tcPr>
                  <w:tcW w:w="992" w:type="dxa"/>
                </w:tcPr>
                <w:p w:rsidR="001A62F1" w:rsidRPr="00852C68" w:rsidRDefault="001A62F1" w:rsidP="00D06052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>امضاء</w:t>
                  </w:r>
                </w:p>
              </w:tc>
            </w:tr>
            <w:tr w:rsidR="001A62F1" w:rsidRPr="00852C68" w:rsidTr="00852C68">
              <w:trPr>
                <w:trHeight w:val="401"/>
              </w:trPr>
              <w:tc>
                <w:tcPr>
                  <w:tcW w:w="817" w:type="dxa"/>
                </w:tcPr>
                <w:p w:rsidR="001A62F1" w:rsidRPr="00852C68" w:rsidRDefault="001A62F1" w:rsidP="00D06052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1A62F1" w:rsidRPr="00852C68" w:rsidRDefault="00CB2D57" w:rsidP="00D06052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مریم رسولی</w:t>
                  </w:r>
                </w:p>
              </w:tc>
              <w:tc>
                <w:tcPr>
                  <w:tcW w:w="2268" w:type="dxa"/>
                </w:tcPr>
                <w:p w:rsidR="001A62F1" w:rsidRPr="00852C68" w:rsidRDefault="001A62F1" w:rsidP="00D06052">
                  <w:pPr>
                    <w:tabs>
                      <w:tab w:val="left" w:pos="244"/>
                      <w:tab w:val="center" w:pos="524"/>
                    </w:tabs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مدیر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،پیشتازان</w:t>
                  </w:r>
                </w:p>
              </w:tc>
              <w:tc>
                <w:tcPr>
                  <w:tcW w:w="1134" w:type="dxa"/>
                </w:tcPr>
                <w:p w:rsidR="001A62F1" w:rsidRPr="00852C68" w:rsidRDefault="001A62F1" w:rsidP="00D06052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:rsidR="001A62F1" w:rsidRPr="00852C68" w:rsidRDefault="001A62F1" w:rsidP="00D06052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8</w:t>
                  </w:r>
                </w:p>
              </w:tc>
              <w:tc>
                <w:tcPr>
                  <w:tcW w:w="1559" w:type="dxa"/>
                </w:tcPr>
                <w:p w:rsidR="001A62F1" w:rsidRPr="00852C68" w:rsidRDefault="00CB2D57" w:rsidP="00D06052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فاطمه زهرا ابراهیمی</w:t>
                  </w:r>
                </w:p>
              </w:tc>
              <w:tc>
                <w:tcPr>
                  <w:tcW w:w="1559" w:type="dxa"/>
                </w:tcPr>
                <w:p w:rsidR="001A62F1" w:rsidRPr="00852C68" w:rsidRDefault="001A62F1" w:rsidP="00D06052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عضواصلی</w:t>
                  </w:r>
                </w:p>
              </w:tc>
              <w:tc>
                <w:tcPr>
                  <w:tcW w:w="992" w:type="dxa"/>
                </w:tcPr>
                <w:p w:rsidR="001A62F1" w:rsidRPr="00852C68" w:rsidRDefault="001A62F1" w:rsidP="00D06052">
                  <w:pPr>
                    <w:spacing w:line="276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  <w:tr w:rsidR="001A62F1" w:rsidRPr="00852C68" w:rsidTr="00852C68">
              <w:tc>
                <w:tcPr>
                  <w:tcW w:w="817" w:type="dxa"/>
                </w:tcPr>
                <w:p w:rsidR="001A62F1" w:rsidRPr="00852C68" w:rsidRDefault="001A62F1" w:rsidP="00D0605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1A62F1" w:rsidRPr="00852C68" w:rsidRDefault="00852C68" w:rsidP="00D06052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زهرا ماندگاری</w:t>
                  </w:r>
                </w:p>
              </w:tc>
              <w:tc>
                <w:tcPr>
                  <w:tcW w:w="2268" w:type="dxa"/>
                </w:tcPr>
                <w:p w:rsidR="001A62F1" w:rsidRPr="00852C68" w:rsidRDefault="001A62F1" w:rsidP="00D06052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معاون پرورشی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،مسئول پیگیری</w:t>
                  </w:r>
                </w:p>
              </w:tc>
              <w:tc>
                <w:tcPr>
                  <w:tcW w:w="1134" w:type="dxa"/>
                </w:tcPr>
                <w:p w:rsidR="001A62F1" w:rsidRPr="00852C68" w:rsidRDefault="001A62F1" w:rsidP="00D06052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:rsidR="001A62F1" w:rsidRPr="00852C68" w:rsidRDefault="001A62F1" w:rsidP="00D06052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9</w:t>
                  </w:r>
                </w:p>
              </w:tc>
              <w:tc>
                <w:tcPr>
                  <w:tcW w:w="1559" w:type="dxa"/>
                </w:tcPr>
                <w:p w:rsidR="001A62F1" w:rsidRPr="00852C68" w:rsidRDefault="00CB2D57" w:rsidP="00D06052">
                  <w:pPr>
                    <w:spacing w:line="276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نازنین عظیمی</w:t>
                  </w:r>
                  <w:r w:rsidR="001A62F1"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1A62F1" w:rsidRPr="00852C68" w:rsidRDefault="001A62F1" w:rsidP="00D06052">
                  <w:pPr>
                    <w:spacing w:line="276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عضواصلی</w:t>
                  </w:r>
                </w:p>
              </w:tc>
              <w:tc>
                <w:tcPr>
                  <w:tcW w:w="992" w:type="dxa"/>
                </w:tcPr>
                <w:p w:rsidR="001A62F1" w:rsidRPr="00852C68" w:rsidRDefault="001A62F1" w:rsidP="00D06052">
                  <w:pPr>
                    <w:spacing w:line="276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  <w:tr w:rsidR="001A62F1" w:rsidRPr="00852C68" w:rsidTr="00852C68">
              <w:tc>
                <w:tcPr>
                  <w:tcW w:w="817" w:type="dxa"/>
                </w:tcPr>
                <w:p w:rsidR="001A62F1" w:rsidRPr="00852C68" w:rsidRDefault="001A62F1" w:rsidP="00D0605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1A62F1" w:rsidRPr="00852C68" w:rsidRDefault="00CB2D57" w:rsidP="00D06052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محبوبه اسکندری</w:t>
                  </w:r>
                </w:p>
              </w:tc>
              <w:tc>
                <w:tcPr>
                  <w:tcW w:w="2268" w:type="dxa"/>
                </w:tcPr>
                <w:p w:rsidR="001A62F1" w:rsidRPr="00852C68" w:rsidRDefault="001A62F1" w:rsidP="00D06052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معاون آموزشی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،</w:t>
                  </w:r>
                  <w:r w:rsidRPr="00852C68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بسیج</w:t>
                  </w:r>
                  <w:r w:rsidRPr="00852C68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امیدان</w:t>
                  </w:r>
                </w:p>
              </w:tc>
              <w:tc>
                <w:tcPr>
                  <w:tcW w:w="1134" w:type="dxa"/>
                </w:tcPr>
                <w:p w:rsidR="001A62F1" w:rsidRPr="00852C68" w:rsidRDefault="001A62F1" w:rsidP="00D06052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:rsidR="001A62F1" w:rsidRPr="00852C68" w:rsidRDefault="001A62F1" w:rsidP="00D06052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10</w:t>
                  </w:r>
                </w:p>
              </w:tc>
              <w:tc>
                <w:tcPr>
                  <w:tcW w:w="1559" w:type="dxa"/>
                </w:tcPr>
                <w:p w:rsidR="001A62F1" w:rsidRPr="00852C68" w:rsidRDefault="00CB2D57" w:rsidP="00D06052">
                  <w:pPr>
                    <w:spacing w:line="276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حدیث رضوانی</w:t>
                  </w:r>
                </w:p>
              </w:tc>
              <w:tc>
                <w:tcPr>
                  <w:tcW w:w="1559" w:type="dxa"/>
                </w:tcPr>
                <w:p w:rsidR="001A62F1" w:rsidRPr="00852C68" w:rsidRDefault="001A62F1" w:rsidP="00D06052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عضواصلی</w:t>
                  </w:r>
                </w:p>
              </w:tc>
              <w:tc>
                <w:tcPr>
                  <w:tcW w:w="992" w:type="dxa"/>
                </w:tcPr>
                <w:p w:rsidR="001A62F1" w:rsidRPr="00852C68" w:rsidRDefault="001A62F1" w:rsidP="00D06052">
                  <w:pPr>
                    <w:spacing w:line="276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  <w:tr w:rsidR="001A62F1" w:rsidRPr="00852C68" w:rsidTr="00852C68">
              <w:tc>
                <w:tcPr>
                  <w:tcW w:w="817" w:type="dxa"/>
                </w:tcPr>
                <w:p w:rsidR="001A62F1" w:rsidRPr="00852C68" w:rsidRDefault="001A62F1" w:rsidP="00D0605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1A62F1" w:rsidRPr="00852C68" w:rsidRDefault="00CB2D57" w:rsidP="00D0605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مهشید جمالی</w:t>
                  </w:r>
                </w:p>
              </w:tc>
              <w:tc>
                <w:tcPr>
                  <w:tcW w:w="2268" w:type="dxa"/>
                </w:tcPr>
                <w:p w:rsidR="001A62F1" w:rsidRPr="00852C68" w:rsidRDefault="001A62F1" w:rsidP="00D0605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رییس شورا</w:t>
                  </w:r>
                </w:p>
              </w:tc>
              <w:tc>
                <w:tcPr>
                  <w:tcW w:w="1134" w:type="dxa"/>
                </w:tcPr>
                <w:p w:rsidR="001A62F1" w:rsidRPr="00852C68" w:rsidRDefault="001A62F1" w:rsidP="00D0605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:rsidR="001A62F1" w:rsidRPr="00852C68" w:rsidRDefault="001A62F1" w:rsidP="00D06052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11</w:t>
                  </w:r>
                </w:p>
              </w:tc>
              <w:tc>
                <w:tcPr>
                  <w:tcW w:w="1559" w:type="dxa"/>
                </w:tcPr>
                <w:p w:rsidR="001A62F1" w:rsidRPr="00852C68" w:rsidRDefault="004C7F24" w:rsidP="00D06052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زینب زمانی</w:t>
                  </w:r>
                </w:p>
              </w:tc>
              <w:tc>
                <w:tcPr>
                  <w:tcW w:w="1559" w:type="dxa"/>
                </w:tcPr>
                <w:p w:rsidR="001A62F1" w:rsidRPr="00852C68" w:rsidRDefault="004C7F24" w:rsidP="00D06052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مدیر کانون ام ابیها گندمان</w:t>
                  </w:r>
                  <w:bookmarkStart w:id="0" w:name="_GoBack"/>
                  <w:bookmarkEnd w:id="0"/>
                </w:p>
              </w:tc>
              <w:tc>
                <w:tcPr>
                  <w:tcW w:w="992" w:type="dxa"/>
                </w:tcPr>
                <w:p w:rsidR="001A62F1" w:rsidRPr="00852C68" w:rsidRDefault="001A62F1" w:rsidP="00D06052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  <w:tr w:rsidR="001A62F1" w:rsidRPr="00852C68" w:rsidTr="00852C68">
              <w:tc>
                <w:tcPr>
                  <w:tcW w:w="817" w:type="dxa"/>
                </w:tcPr>
                <w:p w:rsidR="001A62F1" w:rsidRPr="00852C68" w:rsidRDefault="001A62F1" w:rsidP="00D0605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1A62F1" w:rsidRPr="00852C68" w:rsidRDefault="00CB2D57" w:rsidP="00852C68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نرگس رنجبر</w:t>
                  </w:r>
                </w:p>
              </w:tc>
              <w:tc>
                <w:tcPr>
                  <w:tcW w:w="2268" w:type="dxa"/>
                </w:tcPr>
                <w:p w:rsidR="001A62F1" w:rsidRPr="00852C68" w:rsidRDefault="001A62F1" w:rsidP="00D0605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معاون شورا</w:t>
                  </w:r>
                </w:p>
              </w:tc>
              <w:tc>
                <w:tcPr>
                  <w:tcW w:w="1134" w:type="dxa"/>
                </w:tcPr>
                <w:p w:rsidR="001A62F1" w:rsidRPr="00852C68" w:rsidRDefault="001A62F1" w:rsidP="00D0605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:rsidR="001A62F1" w:rsidRPr="00852C68" w:rsidRDefault="001A62F1" w:rsidP="00D0605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12</w:t>
                  </w:r>
                </w:p>
              </w:tc>
              <w:tc>
                <w:tcPr>
                  <w:tcW w:w="1559" w:type="dxa"/>
                </w:tcPr>
                <w:p w:rsidR="001A62F1" w:rsidRPr="00852C68" w:rsidRDefault="001A62F1" w:rsidP="00D06052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1A62F1" w:rsidRPr="00852C68" w:rsidRDefault="001A62F1" w:rsidP="00852C6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1A62F1" w:rsidRPr="00852C68" w:rsidRDefault="001A62F1" w:rsidP="00D06052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  <w:tr w:rsidR="001A62F1" w:rsidRPr="00852C68" w:rsidTr="00852C68">
              <w:tc>
                <w:tcPr>
                  <w:tcW w:w="817" w:type="dxa"/>
                </w:tcPr>
                <w:p w:rsidR="001A62F1" w:rsidRPr="00852C68" w:rsidRDefault="001A62F1" w:rsidP="00D0605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:rsidR="001A62F1" w:rsidRPr="00852C68" w:rsidRDefault="00CB2D57" w:rsidP="00D0605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هانیه طاهری</w:t>
                  </w:r>
                </w:p>
              </w:tc>
              <w:tc>
                <w:tcPr>
                  <w:tcW w:w="2268" w:type="dxa"/>
                </w:tcPr>
                <w:p w:rsidR="001A62F1" w:rsidRPr="00852C68" w:rsidRDefault="001A62F1" w:rsidP="00D0605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منشی شورا</w:t>
                  </w:r>
                </w:p>
              </w:tc>
              <w:tc>
                <w:tcPr>
                  <w:tcW w:w="1134" w:type="dxa"/>
                </w:tcPr>
                <w:p w:rsidR="001A62F1" w:rsidRPr="00852C68" w:rsidRDefault="001A62F1" w:rsidP="00D0605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:rsidR="001A62F1" w:rsidRPr="00852C68" w:rsidRDefault="001A62F1" w:rsidP="00D0605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13</w:t>
                  </w:r>
                </w:p>
              </w:tc>
              <w:tc>
                <w:tcPr>
                  <w:tcW w:w="1559" w:type="dxa"/>
                </w:tcPr>
                <w:p w:rsidR="001A62F1" w:rsidRPr="00852C68" w:rsidRDefault="001A62F1" w:rsidP="00D06052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1A62F1" w:rsidRPr="00852C68" w:rsidRDefault="001A62F1" w:rsidP="00D06052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1A62F1" w:rsidRPr="00852C68" w:rsidRDefault="001A62F1" w:rsidP="00D06052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  <w:tr w:rsidR="001A62F1" w:rsidRPr="00852C68" w:rsidTr="00852C68">
              <w:tc>
                <w:tcPr>
                  <w:tcW w:w="817" w:type="dxa"/>
                </w:tcPr>
                <w:p w:rsidR="001A62F1" w:rsidRPr="00852C68" w:rsidRDefault="001A62F1" w:rsidP="00D0605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852C68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7</w:t>
                  </w:r>
                </w:p>
              </w:tc>
              <w:tc>
                <w:tcPr>
                  <w:tcW w:w="1559" w:type="dxa"/>
                </w:tcPr>
                <w:p w:rsidR="001A62F1" w:rsidRPr="00852C68" w:rsidRDefault="00CB2D57" w:rsidP="00D0605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سارینا اکبری</w:t>
                  </w:r>
                </w:p>
              </w:tc>
              <w:tc>
                <w:tcPr>
                  <w:tcW w:w="2268" w:type="dxa"/>
                </w:tcPr>
                <w:p w:rsidR="001A62F1" w:rsidRPr="00852C68" w:rsidRDefault="001A62F1" w:rsidP="00D0605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852C6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عضواصلی</w:t>
                  </w:r>
                </w:p>
              </w:tc>
              <w:tc>
                <w:tcPr>
                  <w:tcW w:w="1134" w:type="dxa"/>
                </w:tcPr>
                <w:p w:rsidR="001A62F1" w:rsidRPr="00852C68" w:rsidRDefault="001A62F1" w:rsidP="00D0605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:rsidR="001A62F1" w:rsidRPr="00852C68" w:rsidRDefault="001A62F1" w:rsidP="00D0605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1A62F1" w:rsidRPr="00852C68" w:rsidRDefault="001A62F1" w:rsidP="00D06052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1A62F1" w:rsidRPr="00852C68" w:rsidRDefault="001A62F1" w:rsidP="00D06052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1A62F1" w:rsidRPr="00852C68" w:rsidRDefault="001A62F1" w:rsidP="00D06052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1A62F1" w:rsidRPr="00852C68" w:rsidRDefault="001A62F1" w:rsidP="00D0605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A62F1" w:rsidRPr="00852C68" w:rsidRDefault="001A62F1" w:rsidP="00CB2D57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52C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852C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زمان جلسه بعدی شورا :    تاریخ</w:t>
            </w:r>
            <w:r w:rsidR="00CB2D5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26</w:t>
            </w:r>
            <w:r w:rsidRPr="00852C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/11/</w:t>
            </w:r>
            <w:r w:rsidR="00852C68" w:rsidRPr="00852C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99</w:t>
            </w:r>
            <w:r w:rsidRPr="00852C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852C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روز</w:t>
            </w:r>
            <w:r w:rsidRPr="00852C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CB2D5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چهارشنبه</w:t>
            </w:r>
            <w:r w:rsidRPr="00852C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</w:t>
            </w:r>
            <w:r w:rsidRPr="00852C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852C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ساعت</w:t>
            </w:r>
            <w:r w:rsidRPr="00852C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 10</w:t>
            </w:r>
          </w:p>
          <w:p w:rsidR="001A62F1" w:rsidRPr="00852C68" w:rsidRDefault="001A62F1" w:rsidP="00D0605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852C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Pr="00852C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امضای منشی                       </w:t>
            </w:r>
            <w:r w:rsidRPr="00852C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</w:t>
            </w:r>
            <w:r w:rsidRPr="00852C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مهر و امضای رئیس شورا                                                                                                                    </w:t>
            </w:r>
          </w:p>
        </w:tc>
      </w:tr>
    </w:tbl>
    <w:p w:rsidR="001A62F1" w:rsidRPr="00852C68" w:rsidRDefault="001A62F1" w:rsidP="001A62F1">
      <w:pPr>
        <w:tabs>
          <w:tab w:val="left" w:pos="5598"/>
        </w:tabs>
        <w:bidi w:val="0"/>
        <w:rPr>
          <w:rFonts w:asciiTheme="majorBidi" w:hAnsiTheme="majorBidi" w:cstheme="majorBidi"/>
        </w:rPr>
      </w:pPr>
    </w:p>
    <w:p w:rsidR="00037B3A" w:rsidRPr="00852C68" w:rsidRDefault="00037B3A"/>
    <w:sectPr w:rsidR="00037B3A" w:rsidRPr="00852C68" w:rsidSect="00401E7C">
      <w:pgSz w:w="11906" w:h="16838"/>
      <w:pgMar w:top="284" w:right="566" w:bottom="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347E6"/>
    <w:multiLevelType w:val="hybridMultilevel"/>
    <w:tmpl w:val="6B62F0C4"/>
    <w:lvl w:ilvl="0" w:tplc="27F67BC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F1"/>
    <w:rsid w:val="00037B3A"/>
    <w:rsid w:val="001A62F1"/>
    <w:rsid w:val="002F1432"/>
    <w:rsid w:val="002F568F"/>
    <w:rsid w:val="004C7F24"/>
    <w:rsid w:val="005A0356"/>
    <w:rsid w:val="00852C68"/>
    <w:rsid w:val="00A1255C"/>
    <w:rsid w:val="00CB2D57"/>
    <w:rsid w:val="00D704DC"/>
    <w:rsid w:val="00E7653B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2F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2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6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2F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2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6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MRT www.Win2Farsi.com</cp:lastModifiedBy>
  <cp:revision>2</cp:revision>
  <dcterms:created xsi:type="dcterms:W3CDTF">2023-06-19T07:18:00Z</dcterms:created>
  <dcterms:modified xsi:type="dcterms:W3CDTF">2023-06-19T07:18:00Z</dcterms:modified>
</cp:coreProperties>
</file>