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18E" w:rsidRPr="00480A41" w:rsidRDefault="005754F5" w:rsidP="005754F5">
      <w:pPr>
        <w:bidi/>
        <w:jc w:val="center"/>
        <w:rPr>
          <w:rFonts w:ascii="Times New Roman" w:hAnsi="Times New Roman" w:cs="B Nazanin"/>
          <w:sz w:val="20"/>
          <w:rtl/>
          <w:lang w:bidi="fa-IR"/>
        </w:rPr>
      </w:pPr>
      <w:r w:rsidRPr="00480A41">
        <w:rPr>
          <w:rFonts w:ascii="Times New Roman" w:hAnsi="Times New Roman" w:cs="B Nazanin" w:hint="cs"/>
          <w:sz w:val="20"/>
          <w:rtl/>
          <w:lang w:bidi="fa-IR"/>
        </w:rPr>
        <w:t>بسمه تعالی</w:t>
      </w:r>
    </w:p>
    <w:p w:rsidR="005754F5" w:rsidRPr="00480A41" w:rsidRDefault="005754F5" w:rsidP="005754F5">
      <w:pPr>
        <w:bidi/>
        <w:jc w:val="both"/>
        <w:rPr>
          <w:rFonts w:ascii="Times New Roman" w:hAnsi="Times New Roman" w:cs="B Nazanin"/>
          <w:b/>
          <w:bCs/>
          <w:sz w:val="20"/>
          <w:rtl/>
          <w:lang w:bidi="fa-IR"/>
        </w:rPr>
      </w:pPr>
      <w:r w:rsidRPr="00480A41">
        <w:rPr>
          <w:rFonts w:ascii="Times New Roman" w:hAnsi="Times New Roman" w:cs="B Nazanin" w:hint="cs"/>
          <w:b/>
          <w:bCs/>
          <w:sz w:val="20"/>
          <w:rtl/>
          <w:lang w:bidi="fa-IR"/>
        </w:rPr>
        <w:t>دوران باستان</w:t>
      </w:r>
    </w:p>
    <w:p w:rsidR="00CC7722" w:rsidRPr="00480A41" w:rsidRDefault="005754F5" w:rsidP="00CC7722">
      <w:pPr>
        <w:bidi/>
        <w:jc w:val="both"/>
        <w:rPr>
          <w:rFonts w:ascii="Times New Roman" w:hAnsi="Times New Roman" w:cs="B Nazanin"/>
          <w:sz w:val="20"/>
          <w:lang w:bidi="fa-IR"/>
        </w:rPr>
      </w:pPr>
      <w:r w:rsidRPr="00480A41">
        <w:rPr>
          <w:rFonts w:ascii="Times New Roman" w:hAnsi="Times New Roman" w:cs="B Nazanin" w:hint="cs"/>
          <w:sz w:val="20"/>
          <w:rtl/>
          <w:lang w:bidi="fa-IR"/>
        </w:rPr>
        <w:t>روسای قبیله ها در دوران باستان برای تعیین اینکه کدام عضو قبیله مسئولیت شکار را بر عهده بگیرد شکل ساده ای از گزینش را به کار می بردند یا مشاهده می کنیم که حتی یک نظام ابتدایی ارزشیابی عملکرد نیز وجود داشته</w:t>
      </w:r>
      <w:r w:rsidR="00CC7722" w:rsidRPr="00480A41">
        <w:rPr>
          <w:rFonts w:ascii="Times New Roman" w:hAnsi="Times New Roman" w:cs="B Nazanin" w:hint="cs"/>
          <w:sz w:val="20"/>
          <w:rtl/>
          <w:lang w:bidi="fa-IR"/>
        </w:rPr>
        <w:t xml:space="preserve"> چراکه افراد بسیار موفق به سمت مربی گلادیاتورها گماشته می شدند.</w:t>
      </w:r>
    </w:p>
    <w:p w:rsidR="00D629B9" w:rsidRPr="00480A41" w:rsidRDefault="00D629B9" w:rsidP="00525990">
      <w:pPr>
        <w:bidi/>
        <w:jc w:val="both"/>
        <w:rPr>
          <w:rFonts w:ascii="Times New Roman" w:hAnsi="Times New Roman" w:cs="B Nazanin"/>
          <w:b/>
          <w:bCs/>
          <w:sz w:val="20"/>
          <w:rtl/>
          <w:lang w:bidi="fa-IR"/>
        </w:rPr>
      </w:pPr>
      <w:r w:rsidRPr="00480A41">
        <w:rPr>
          <w:rFonts w:ascii="Times New Roman" w:hAnsi="Times New Roman" w:cs="B Nazanin" w:hint="cs"/>
          <w:b/>
          <w:bCs/>
          <w:sz w:val="20"/>
          <w:rtl/>
          <w:lang w:bidi="fa-IR"/>
        </w:rPr>
        <w:t>سالهای 1880 تا 1920</w:t>
      </w:r>
    </w:p>
    <w:p w:rsidR="00525990" w:rsidRPr="00480A41" w:rsidRDefault="00525990" w:rsidP="00D629B9">
      <w:pPr>
        <w:bidi/>
        <w:jc w:val="both"/>
        <w:rPr>
          <w:rFonts w:ascii="Times New Roman" w:hAnsi="Times New Roman" w:cs="B Nazanin"/>
          <w:sz w:val="20"/>
          <w:rtl/>
          <w:lang w:bidi="fa-IR"/>
        </w:rPr>
      </w:pPr>
      <w:r w:rsidRPr="00480A41">
        <w:rPr>
          <w:rFonts w:ascii="Times New Roman" w:hAnsi="Times New Roman" w:cs="B Nazanin" w:hint="cs"/>
          <w:sz w:val="20"/>
          <w:rtl/>
          <w:lang w:bidi="fa-IR"/>
        </w:rPr>
        <w:t>در حقیقت در اواخر قرن 19 و اوایل قرن 20 اولین نشانه های رسمی مدیریت منابع انسانی بصورت تخصصی جدید در مدیریت آشکار شد.</w:t>
      </w:r>
    </w:p>
    <w:p w:rsidR="00525990" w:rsidRPr="00480A41" w:rsidRDefault="00525990" w:rsidP="00525990">
      <w:pPr>
        <w:bidi/>
        <w:jc w:val="both"/>
        <w:rPr>
          <w:rFonts w:ascii="Times New Roman" w:hAnsi="Times New Roman" w:cs="B Nazanin"/>
          <w:sz w:val="20"/>
          <w:rtl/>
          <w:lang w:bidi="fa-IR"/>
        </w:rPr>
      </w:pPr>
      <w:r w:rsidRPr="00480A41">
        <w:rPr>
          <w:rFonts w:ascii="Times New Roman" w:hAnsi="Times New Roman" w:cs="B Nazanin" w:hint="cs"/>
          <w:sz w:val="20"/>
          <w:rtl/>
          <w:lang w:bidi="fa-IR"/>
        </w:rPr>
        <w:t>تا قبل از آغاز قرن بیستم نظر غالب درباره کارگران این بود که آنان برای تأمین نیازهای کارفرما خدمت می کنند و رفاه افراد چندان مورد توجه نبود. اما از جمله اتفاقات مهمی که در این سالها افتاد  می توان به ظهور جنبش رفاه اجتماعی مدیریت علمی و روان شناسی صنعتی اشاره کرد.</w:t>
      </w:r>
    </w:p>
    <w:p w:rsidR="00D629B9" w:rsidRPr="00480A41" w:rsidRDefault="00D629B9" w:rsidP="00525990">
      <w:pPr>
        <w:bidi/>
        <w:jc w:val="both"/>
        <w:rPr>
          <w:rFonts w:ascii="Times New Roman" w:hAnsi="Times New Roman" w:cs="B Nazanin"/>
          <w:b/>
          <w:bCs/>
          <w:sz w:val="20"/>
          <w:rtl/>
          <w:lang w:bidi="fa-IR"/>
        </w:rPr>
      </w:pPr>
      <w:r w:rsidRPr="00480A41">
        <w:rPr>
          <w:rFonts w:ascii="Times New Roman" w:hAnsi="Times New Roman" w:cs="B Nazanin" w:hint="cs"/>
          <w:b/>
          <w:bCs/>
          <w:sz w:val="20"/>
          <w:rtl/>
          <w:lang w:bidi="fa-IR"/>
        </w:rPr>
        <w:t>جنگ جهانی اول</w:t>
      </w:r>
    </w:p>
    <w:p w:rsidR="00525990" w:rsidRPr="00480A41" w:rsidRDefault="00525990" w:rsidP="00D629B9">
      <w:pPr>
        <w:bidi/>
        <w:jc w:val="both"/>
        <w:rPr>
          <w:rFonts w:ascii="Times New Roman" w:hAnsi="Times New Roman" w:cs="B Nazanin"/>
          <w:sz w:val="20"/>
          <w:rtl/>
          <w:lang w:bidi="fa-IR"/>
        </w:rPr>
      </w:pPr>
      <w:r w:rsidRPr="00480A41">
        <w:rPr>
          <w:rFonts w:ascii="Times New Roman" w:hAnsi="Times New Roman" w:cs="B Nazanin" w:hint="cs"/>
          <w:sz w:val="20"/>
          <w:rtl/>
          <w:lang w:bidi="fa-IR"/>
        </w:rPr>
        <w:t>در اوایل قرن بیستم با روی دادن جنگ جهانی اول تعداد زیاد افرادی که در نیروهای مسلح پذیرفته شده بوند ارتش را با مشکلاتی مواجه ساختند لذا آزمون های آلفا و بتای ارتش تهیه شد.</w:t>
      </w:r>
    </w:p>
    <w:p w:rsidR="00480A41" w:rsidRPr="00480A41" w:rsidRDefault="00480A41" w:rsidP="00525990">
      <w:pPr>
        <w:bidi/>
        <w:jc w:val="both"/>
        <w:rPr>
          <w:rFonts w:ascii="Times New Roman" w:hAnsi="Times New Roman" w:cs="B Nazanin"/>
          <w:b/>
          <w:bCs/>
          <w:sz w:val="20"/>
          <w:rtl/>
          <w:lang w:bidi="fa-IR"/>
        </w:rPr>
      </w:pPr>
      <w:r w:rsidRPr="00480A41">
        <w:rPr>
          <w:rFonts w:ascii="Times New Roman" w:hAnsi="Times New Roman" w:cs="B Nazanin" w:hint="cs"/>
          <w:b/>
          <w:bCs/>
          <w:sz w:val="20"/>
          <w:rtl/>
          <w:lang w:bidi="fa-IR"/>
        </w:rPr>
        <w:t>دهه 1920</w:t>
      </w:r>
    </w:p>
    <w:p w:rsidR="00525990" w:rsidRPr="00480A41" w:rsidRDefault="00525990" w:rsidP="00480A41">
      <w:pPr>
        <w:bidi/>
        <w:jc w:val="both"/>
        <w:rPr>
          <w:rFonts w:ascii="Times New Roman" w:hAnsi="Times New Roman" w:cs="B Nazanin"/>
          <w:sz w:val="20"/>
          <w:rtl/>
          <w:lang w:bidi="fa-IR"/>
        </w:rPr>
      </w:pPr>
      <w:r w:rsidRPr="00480A41">
        <w:rPr>
          <w:rFonts w:ascii="Times New Roman" w:hAnsi="Times New Roman" w:cs="B Nazanin" w:hint="cs"/>
          <w:sz w:val="20"/>
          <w:rtl/>
          <w:lang w:bidi="fa-IR"/>
        </w:rPr>
        <w:t>در این دهه ادارات امور کارکنان که پیش از جنگ جهانی اول پای گرفته بودند رشدی شتابنده یافتند دلیل اصلی رشد برنامه های رفاهی در این دهه را شاید بتوان به میل فراوان کارفرمایان، برای خنثی کردن تلاشهای اتحادیه ها نسبت داد.</w:t>
      </w:r>
    </w:p>
    <w:p w:rsidR="00525990" w:rsidRPr="00480A41" w:rsidRDefault="00525990" w:rsidP="00525990">
      <w:pPr>
        <w:bidi/>
        <w:jc w:val="both"/>
        <w:rPr>
          <w:rFonts w:ascii="Times New Roman" w:hAnsi="Times New Roman" w:cs="B Nazanin"/>
          <w:sz w:val="20"/>
          <w:rtl/>
          <w:lang w:bidi="fa-IR"/>
        </w:rPr>
      </w:pPr>
      <w:r w:rsidRPr="00480A41">
        <w:rPr>
          <w:rFonts w:ascii="Times New Roman" w:hAnsi="Times New Roman" w:cs="B Nazanin" w:hint="cs"/>
          <w:sz w:val="20"/>
          <w:rtl/>
          <w:lang w:bidi="fa-IR"/>
        </w:rPr>
        <w:t>دستاورد دیگری که چندان شهرت نیافت مصاحبه غیر هدایت شده به عنوان وسیله موثر ارتباطی بود که به بهره گیری از فنون چنین مصاحبه ای می توان علتهای پنهان مشکلات کارکنان را کشف کرد.</w:t>
      </w:r>
    </w:p>
    <w:p w:rsidR="00480A41" w:rsidRPr="00F23471" w:rsidRDefault="00480A41" w:rsidP="00CC67F0">
      <w:pPr>
        <w:bidi/>
        <w:jc w:val="both"/>
        <w:rPr>
          <w:rFonts w:ascii="Times New Roman" w:hAnsi="Times New Roman" w:cs="B Nazanin"/>
          <w:b/>
          <w:bCs/>
          <w:sz w:val="20"/>
          <w:rtl/>
          <w:lang w:bidi="fa-IR"/>
        </w:rPr>
      </w:pPr>
      <w:r w:rsidRPr="00F23471">
        <w:rPr>
          <w:rFonts w:ascii="Times New Roman" w:hAnsi="Times New Roman" w:cs="B Nazanin" w:hint="cs"/>
          <w:b/>
          <w:bCs/>
          <w:sz w:val="20"/>
          <w:rtl/>
          <w:lang w:bidi="fa-IR"/>
        </w:rPr>
        <w:t>جنگ جهانی دوم</w:t>
      </w:r>
    </w:p>
    <w:p w:rsidR="00525990" w:rsidRPr="00480A41" w:rsidRDefault="00CC67F0" w:rsidP="00480A41">
      <w:pPr>
        <w:bidi/>
        <w:jc w:val="both"/>
        <w:rPr>
          <w:rFonts w:ascii="Times New Roman" w:hAnsi="Times New Roman" w:cs="B Nazanin"/>
          <w:sz w:val="20"/>
          <w:rtl/>
          <w:lang w:bidi="fa-IR"/>
        </w:rPr>
      </w:pPr>
      <w:r w:rsidRPr="00480A41">
        <w:rPr>
          <w:rFonts w:ascii="Times New Roman" w:hAnsi="Times New Roman" w:cs="B Nazanin" w:hint="cs"/>
          <w:sz w:val="20"/>
          <w:rtl/>
          <w:lang w:bidi="fa-IR"/>
        </w:rPr>
        <w:t xml:space="preserve">در این دوره از تاریخ برای استفاده ثمربخش از نیروی انسانی موجود ارتش بار دیگر به روان شناسان روی آورد. نتیجه این حرکت تأسیس نخستین واحد پژوهش روان شناختی در نیروی هوایی ایالت متحده امریکا و تدوین انواع آزمون های روانی برای تشخیص </w:t>
      </w:r>
      <w:r w:rsidR="000D2443" w:rsidRPr="00480A41">
        <w:rPr>
          <w:rFonts w:ascii="Times New Roman" w:hAnsi="Times New Roman" w:cs="B Nazanin" w:hint="cs"/>
          <w:sz w:val="20"/>
          <w:rtl/>
          <w:lang w:bidi="fa-IR"/>
        </w:rPr>
        <w:t>ویژگی های افراد بود.</w:t>
      </w:r>
    </w:p>
    <w:p w:rsidR="000D2443" w:rsidRPr="00480A41" w:rsidRDefault="000D2443" w:rsidP="000D2443">
      <w:pPr>
        <w:bidi/>
        <w:jc w:val="both"/>
        <w:rPr>
          <w:rFonts w:ascii="Times New Roman" w:hAnsi="Times New Roman" w:cs="B Nazanin"/>
          <w:sz w:val="20"/>
          <w:rtl/>
          <w:lang w:bidi="fa-IR"/>
        </w:rPr>
      </w:pPr>
      <w:r w:rsidRPr="00480A41">
        <w:rPr>
          <w:rFonts w:ascii="Times New Roman" w:hAnsi="Times New Roman" w:cs="B Nazanin" w:hint="cs"/>
          <w:sz w:val="20"/>
          <w:rtl/>
          <w:lang w:bidi="fa-IR"/>
        </w:rPr>
        <w:t>از دیگر اتفاقات مهم در این دوره تشکیل کمیسیون نیروی انسانی جنگ توسط دولت تدوین برنامه کارآموزی همچون آموزش دستورالعملهای شغلی بود.</w:t>
      </w:r>
    </w:p>
    <w:p w:rsidR="00480A41" w:rsidRPr="00F23471" w:rsidRDefault="00480A41" w:rsidP="000D2443">
      <w:pPr>
        <w:bidi/>
        <w:jc w:val="both"/>
        <w:rPr>
          <w:rFonts w:ascii="Times New Roman" w:hAnsi="Times New Roman" w:cs="B Nazanin"/>
          <w:b/>
          <w:bCs/>
          <w:sz w:val="20"/>
          <w:rtl/>
          <w:lang w:bidi="fa-IR"/>
        </w:rPr>
      </w:pPr>
      <w:r w:rsidRPr="00F23471">
        <w:rPr>
          <w:rFonts w:ascii="Times New Roman" w:hAnsi="Times New Roman" w:cs="B Nazanin" w:hint="cs"/>
          <w:b/>
          <w:bCs/>
          <w:sz w:val="20"/>
          <w:rtl/>
          <w:lang w:bidi="fa-IR"/>
        </w:rPr>
        <w:t>دهه 1950</w:t>
      </w:r>
    </w:p>
    <w:p w:rsidR="000D2443" w:rsidRPr="00480A41" w:rsidRDefault="000D2443" w:rsidP="00480A41">
      <w:pPr>
        <w:bidi/>
        <w:jc w:val="both"/>
        <w:rPr>
          <w:rFonts w:ascii="Times New Roman" w:hAnsi="Times New Roman" w:cs="B Nazanin"/>
          <w:sz w:val="20"/>
          <w:rtl/>
          <w:lang w:bidi="fa-IR"/>
        </w:rPr>
      </w:pPr>
      <w:r w:rsidRPr="00480A41">
        <w:rPr>
          <w:rFonts w:ascii="Times New Roman" w:hAnsi="Times New Roman" w:cs="B Nazanin" w:hint="cs"/>
          <w:sz w:val="20"/>
          <w:rtl/>
          <w:lang w:bidi="fa-IR"/>
        </w:rPr>
        <w:t>در دهه 1950 پذیرش گسترده جنبش روابط انسانی به شکل گیری رشته ای نو به نام علوم رفتاری منجر شد.</w:t>
      </w:r>
    </w:p>
    <w:p w:rsidR="000D2443" w:rsidRPr="00480A41" w:rsidRDefault="000D2443" w:rsidP="000D2443">
      <w:pPr>
        <w:bidi/>
        <w:jc w:val="both"/>
        <w:rPr>
          <w:rFonts w:ascii="Times New Roman" w:hAnsi="Times New Roman" w:cs="B Nazanin"/>
          <w:sz w:val="20"/>
          <w:rtl/>
          <w:lang w:bidi="fa-IR"/>
        </w:rPr>
      </w:pPr>
      <w:r w:rsidRPr="00480A41">
        <w:rPr>
          <w:rFonts w:ascii="Times New Roman" w:hAnsi="Times New Roman" w:cs="B Nazanin" w:hint="cs"/>
          <w:sz w:val="20"/>
          <w:rtl/>
          <w:lang w:bidi="fa-IR"/>
        </w:rPr>
        <w:t>مشخصه اصلی این نظریه: بهره وری با احساس روحی، انگیزش و رضایت شغلی فردی و گروهی رابطه مستقیم دارد.</w:t>
      </w:r>
    </w:p>
    <w:p w:rsidR="000D2443" w:rsidRPr="00480A41" w:rsidRDefault="000D2443" w:rsidP="000D2443">
      <w:pPr>
        <w:bidi/>
        <w:jc w:val="both"/>
        <w:rPr>
          <w:rFonts w:ascii="Times New Roman" w:hAnsi="Times New Roman" w:cs="B Nazanin"/>
          <w:sz w:val="20"/>
          <w:rtl/>
          <w:lang w:bidi="fa-IR"/>
        </w:rPr>
      </w:pPr>
      <w:r w:rsidRPr="00480A41">
        <w:rPr>
          <w:rFonts w:ascii="Times New Roman" w:hAnsi="Times New Roman" w:cs="B Nazanin" w:hint="cs"/>
          <w:sz w:val="20"/>
          <w:rtl/>
          <w:lang w:bidi="fa-IR"/>
        </w:rPr>
        <w:t>رفتار سازمانی: به چگونگی نفوذ عواملی چون اعمال مدیریت و سرپرستی، گروه های کار و سایر عناصر محیطی در رفتار فرد مربوط می شود.</w:t>
      </w:r>
    </w:p>
    <w:p w:rsidR="000D2443" w:rsidRPr="00480A41" w:rsidRDefault="000D2443" w:rsidP="000D2443">
      <w:pPr>
        <w:bidi/>
        <w:jc w:val="both"/>
        <w:rPr>
          <w:rFonts w:ascii="Times New Roman" w:hAnsi="Times New Roman" w:cs="B Nazanin"/>
          <w:sz w:val="20"/>
          <w:rtl/>
          <w:lang w:bidi="fa-IR"/>
        </w:rPr>
      </w:pPr>
      <w:r w:rsidRPr="00480A41">
        <w:rPr>
          <w:rFonts w:ascii="Times New Roman" w:hAnsi="Times New Roman" w:cs="B Nazanin" w:hint="cs"/>
          <w:sz w:val="20"/>
          <w:rtl/>
          <w:lang w:bidi="fa-IR"/>
        </w:rPr>
        <w:t>متخصصان بالندگی سازمانی تلاش می کنند تا نگرشها ارزشها و الگوهای رفتاری افراد و گروه های کار را برای ایجاد همکاری بیشتر در میان اعضای سازمان هدایت کنند.</w:t>
      </w:r>
    </w:p>
    <w:p w:rsidR="00480A41" w:rsidRPr="00F23471" w:rsidRDefault="00480A41" w:rsidP="000D2443">
      <w:pPr>
        <w:bidi/>
        <w:jc w:val="both"/>
        <w:rPr>
          <w:rFonts w:ascii="Times New Roman" w:hAnsi="Times New Roman" w:cs="B Nazanin"/>
          <w:b/>
          <w:bCs/>
          <w:sz w:val="20"/>
          <w:rtl/>
          <w:lang w:bidi="fa-IR"/>
        </w:rPr>
      </w:pPr>
      <w:r w:rsidRPr="00F23471">
        <w:rPr>
          <w:rFonts w:ascii="Times New Roman" w:hAnsi="Times New Roman" w:cs="B Nazanin" w:hint="cs"/>
          <w:b/>
          <w:bCs/>
          <w:sz w:val="20"/>
          <w:rtl/>
          <w:lang w:bidi="fa-IR"/>
        </w:rPr>
        <w:t>دهه 1960 تا کنون</w:t>
      </w:r>
    </w:p>
    <w:p w:rsidR="000D2443" w:rsidRPr="00480A41" w:rsidRDefault="000D2443" w:rsidP="00480A41">
      <w:pPr>
        <w:bidi/>
        <w:jc w:val="both"/>
        <w:rPr>
          <w:rFonts w:ascii="Times New Roman" w:hAnsi="Times New Roman" w:cs="B Nazanin"/>
          <w:sz w:val="20"/>
          <w:rtl/>
          <w:lang w:bidi="fa-IR"/>
        </w:rPr>
      </w:pPr>
      <w:r w:rsidRPr="00480A41">
        <w:rPr>
          <w:rFonts w:ascii="Times New Roman" w:hAnsi="Times New Roman" w:cs="B Nazanin" w:hint="cs"/>
          <w:sz w:val="20"/>
          <w:rtl/>
          <w:lang w:bidi="fa-IR"/>
        </w:rPr>
        <w:t>از سال 1960 به بعد قوانینی اعم از پارلمانی یا غیر آن، از نظریه برابری حقوق، حقوق بشر و حتی قانون اساسی کشورها مایه می گیرند. این حجم عظیم قوانین شاید بیش از هر عامل دیگری موجب شده است که بسیاری از سازمانها اهمیت نقش مدیریت امور کارکنان را مورد تجدید نظر قرار دهند.</w:t>
      </w:r>
    </w:p>
    <w:p w:rsidR="00B156DF" w:rsidRPr="00480A41" w:rsidRDefault="00B82F2F" w:rsidP="00B156DF">
      <w:pPr>
        <w:bidi/>
        <w:jc w:val="both"/>
        <w:rPr>
          <w:rFonts w:ascii="Times New Roman" w:hAnsi="Times New Roman" w:cs="B Nazanin"/>
          <w:sz w:val="20"/>
          <w:rtl/>
          <w:lang w:bidi="fa-IR"/>
        </w:rPr>
      </w:pPr>
      <w:r w:rsidRPr="00480A41">
        <w:rPr>
          <w:rFonts w:ascii="Times New Roman" w:hAnsi="Times New Roman" w:cs="B Nazanin" w:hint="cs"/>
          <w:sz w:val="20"/>
          <w:rtl/>
          <w:lang w:bidi="fa-IR"/>
        </w:rPr>
        <w:lastRenderedPageBreak/>
        <w:t>از نیمه دوم دهه 1990 به بعد یکسری مدلهای جدید ظهور پیدا کردند:</w:t>
      </w:r>
    </w:p>
    <w:p w:rsidR="00B82F2F" w:rsidRPr="00480A41" w:rsidRDefault="00B82F2F" w:rsidP="00B82F2F">
      <w:pPr>
        <w:jc w:val="both"/>
        <w:rPr>
          <w:rFonts w:ascii="Times New Roman" w:hAnsi="Times New Roman" w:cs="B Nazanin"/>
          <w:sz w:val="20"/>
          <w:lang w:bidi="fa-IR"/>
        </w:rPr>
      </w:pPr>
      <w:r w:rsidRPr="00480A41">
        <w:rPr>
          <w:rFonts w:ascii="Times New Roman" w:hAnsi="Times New Roman" w:cs="B Nazanin"/>
          <w:sz w:val="20"/>
          <w:lang w:bidi="fa-IR"/>
        </w:rPr>
        <w:t>ERM: Enterprise Risk Management</w:t>
      </w:r>
      <w:r w:rsidRPr="00480A41">
        <w:rPr>
          <w:rFonts w:ascii="Times New Roman" w:hAnsi="Times New Roman" w:cs="B Nazanin" w:hint="cs"/>
          <w:sz w:val="20"/>
          <w:rtl/>
          <w:lang w:bidi="fa-IR"/>
        </w:rPr>
        <w:t xml:space="preserve">مدیریت ریسک سازمانی </w:t>
      </w:r>
    </w:p>
    <w:p w:rsidR="00B82F2F" w:rsidRPr="00480A41" w:rsidRDefault="00B82F2F" w:rsidP="00B82F2F">
      <w:pPr>
        <w:jc w:val="both"/>
        <w:rPr>
          <w:rFonts w:ascii="Times New Roman" w:hAnsi="Times New Roman" w:cs="B Nazanin"/>
          <w:sz w:val="20"/>
          <w:lang w:bidi="fa-IR"/>
        </w:rPr>
      </w:pPr>
      <w:proofErr w:type="spellStart"/>
      <w:r w:rsidRPr="00480A41">
        <w:rPr>
          <w:rFonts w:ascii="Times New Roman" w:hAnsi="Times New Roman" w:cs="B Nazanin"/>
          <w:sz w:val="20"/>
          <w:lang w:bidi="fa-IR"/>
        </w:rPr>
        <w:t>e.Office</w:t>
      </w:r>
      <w:proofErr w:type="spellEnd"/>
    </w:p>
    <w:p w:rsidR="00B82F2F" w:rsidRPr="00480A41" w:rsidRDefault="00B82F2F" w:rsidP="00B82F2F">
      <w:pPr>
        <w:jc w:val="both"/>
        <w:rPr>
          <w:rFonts w:ascii="Times New Roman" w:hAnsi="Times New Roman" w:cs="B Nazanin"/>
          <w:sz w:val="20"/>
          <w:rtl/>
          <w:lang w:bidi="fa-IR"/>
        </w:rPr>
      </w:pPr>
      <w:r w:rsidRPr="00480A41">
        <w:rPr>
          <w:rFonts w:ascii="Times New Roman" w:hAnsi="Times New Roman" w:cs="B Nazanin"/>
          <w:sz w:val="20"/>
          <w:lang w:bidi="fa-IR"/>
        </w:rPr>
        <w:t xml:space="preserve">P-CMM: Personnel Capability Maturity Model </w:t>
      </w:r>
      <w:r w:rsidRPr="00480A41">
        <w:rPr>
          <w:rFonts w:ascii="Times New Roman" w:hAnsi="Times New Roman" w:cs="B Nazanin" w:hint="cs"/>
          <w:sz w:val="20"/>
          <w:rtl/>
          <w:lang w:bidi="fa-IR"/>
        </w:rPr>
        <w:t>مدل بلوغ قابلیت پرسنل</w:t>
      </w:r>
    </w:p>
    <w:p w:rsidR="008357F8" w:rsidRDefault="008357F8" w:rsidP="00353807">
      <w:pPr>
        <w:bidi/>
        <w:jc w:val="both"/>
        <w:rPr>
          <w:rFonts w:ascii="Times New Roman" w:hAnsi="Times New Roman" w:cs="B Nazanin" w:hint="cs"/>
          <w:sz w:val="20"/>
          <w:rtl/>
          <w:lang w:bidi="fa-IR"/>
        </w:rPr>
      </w:pPr>
      <w:r w:rsidRPr="00F23471">
        <w:rPr>
          <w:rFonts w:ascii="Times New Roman" w:hAnsi="Times New Roman" w:cs="B Nazanin" w:hint="cs"/>
          <w:b/>
          <w:bCs/>
          <w:sz w:val="20"/>
          <w:rtl/>
          <w:lang w:bidi="fa-IR"/>
        </w:rPr>
        <w:t>دوران بردگی:</w:t>
      </w:r>
      <w:r w:rsidR="00353807">
        <w:rPr>
          <w:rFonts w:ascii="Times New Roman" w:hAnsi="Times New Roman" w:cs="B Nazanin" w:hint="cs"/>
          <w:b/>
          <w:bCs/>
          <w:sz w:val="20"/>
          <w:rtl/>
          <w:lang w:bidi="fa-IR"/>
        </w:rPr>
        <w:t xml:space="preserve"> </w:t>
      </w:r>
      <w:r w:rsidR="00353807">
        <w:rPr>
          <w:rFonts w:ascii="Times New Roman" w:hAnsi="Times New Roman" w:cs="B Nazanin" w:hint="cs"/>
          <w:sz w:val="20"/>
          <w:rtl/>
          <w:lang w:bidi="fa-IR"/>
        </w:rPr>
        <w:t>در این دوران رابطه بین ارباب و برده مانند رابطه مالک شی و شی بوده و برده از هر گونه حقوق مالی و اجتماعی محروم گردیده بود.</w:t>
      </w:r>
    </w:p>
    <w:p w:rsidR="00353807" w:rsidRDefault="00353807" w:rsidP="00353807">
      <w:pPr>
        <w:bidi/>
        <w:jc w:val="both"/>
        <w:rPr>
          <w:rFonts w:ascii="Times New Roman" w:hAnsi="Times New Roman" w:cs="B Nazanin" w:hint="cs"/>
          <w:sz w:val="20"/>
          <w:rtl/>
          <w:lang w:bidi="fa-IR"/>
        </w:rPr>
      </w:pPr>
      <w:r>
        <w:rPr>
          <w:rFonts w:ascii="Times New Roman" w:hAnsi="Times New Roman" w:cs="B Nazanin" w:hint="cs"/>
          <w:b/>
          <w:bCs/>
          <w:sz w:val="20"/>
          <w:rtl/>
          <w:lang w:bidi="fa-IR"/>
        </w:rPr>
        <w:t>دوران ارباب رعیتی:</w:t>
      </w:r>
      <w:r>
        <w:rPr>
          <w:rFonts w:ascii="Times New Roman" w:hAnsi="Times New Roman" w:cs="B Nazanin" w:hint="cs"/>
          <w:sz w:val="20"/>
          <w:rtl/>
          <w:lang w:bidi="fa-IR"/>
        </w:rPr>
        <w:t xml:space="preserve"> </w:t>
      </w:r>
      <w:r w:rsidR="00F80F2C">
        <w:rPr>
          <w:rFonts w:ascii="Times New Roman" w:hAnsi="Times New Roman" w:cs="B Nazanin" w:hint="cs"/>
          <w:sz w:val="20"/>
          <w:rtl/>
          <w:lang w:bidi="fa-IR"/>
        </w:rPr>
        <w:t>مصادف بود با کم شدن بردگان، در این صورت، رعیت و زارع با نامی دیگر جای برده را گرفت به این صورت که رعیت به زمین و زمین به ارباب تعلق داشت. شاید بتوان گفت تفاوت برده و رعیت این بود که اولی پدیده ای با نمادهای زندگی شهری بوده و دومی نمادی روستایی یافت.</w:t>
      </w:r>
    </w:p>
    <w:p w:rsidR="00F80F2C" w:rsidRDefault="00F80F2C" w:rsidP="00F80F2C">
      <w:pPr>
        <w:bidi/>
        <w:jc w:val="both"/>
        <w:rPr>
          <w:rFonts w:ascii="Times New Roman" w:hAnsi="Times New Roman" w:cs="B Nazanin" w:hint="cs"/>
          <w:sz w:val="20"/>
          <w:rtl/>
          <w:lang w:bidi="fa-IR"/>
        </w:rPr>
      </w:pPr>
      <w:r>
        <w:rPr>
          <w:rFonts w:ascii="Times New Roman" w:hAnsi="Times New Roman" w:cs="B Nazanin" w:hint="cs"/>
          <w:sz w:val="20"/>
          <w:rtl/>
          <w:lang w:bidi="fa-IR"/>
        </w:rPr>
        <w:t xml:space="preserve">در این قسمت توجه دوستان را به </w:t>
      </w:r>
      <w:hyperlink r:id="rId4" w:history="1">
        <w:r w:rsidRPr="00111511">
          <w:rPr>
            <w:rStyle w:val="Hyperlink"/>
            <w:rFonts w:ascii="Times New Roman" w:hAnsi="Times New Roman" w:cs="B Nazanin" w:hint="cs"/>
            <w:b/>
            <w:bCs/>
            <w:sz w:val="24"/>
            <w:szCs w:val="26"/>
            <w:rtl/>
            <w:lang w:bidi="fa-IR"/>
          </w:rPr>
          <w:t>مق</w:t>
        </w:r>
        <w:r w:rsidRPr="00111511">
          <w:rPr>
            <w:rStyle w:val="Hyperlink"/>
            <w:rFonts w:ascii="Times New Roman" w:hAnsi="Times New Roman" w:cs="B Nazanin" w:hint="cs"/>
            <w:b/>
            <w:bCs/>
            <w:sz w:val="24"/>
            <w:szCs w:val="26"/>
            <w:rtl/>
            <w:lang w:bidi="fa-IR"/>
          </w:rPr>
          <w:t>ا</w:t>
        </w:r>
        <w:r w:rsidRPr="00111511">
          <w:rPr>
            <w:rStyle w:val="Hyperlink"/>
            <w:rFonts w:ascii="Times New Roman" w:hAnsi="Times New Roman" w:cs="B Nazanin" w:hint="cs"/>
            <w:b/>
            <w:bCs/>
            <w:sz w:val="24"/>
            <w:szCs w:val="26"/>
            <w:rtl/>
            <w:lang w:bidi="fa-IR"/>
          </w:rPr>
          <w:t>له</w:t>
        </w:r>
      </w:hyperlink>
      <w:r>
        <w:rPr>
          <w:rFonts w:ascii="Times New Roman" w:hAnsi="Times New Roman" w:cs="B Nazanin" w:hint="cs"/>
          <w:sz w:val="20"/>
          <w:rtl/>
          <w:lang w:bidi="fa-IR"/>
        </w:rPr>
        <w:t xml:space="preserve"> ای در رابطه با قانون اصلاحات ارضی در ایران و تأثیر آن بر زندگی روستایی و شهری جلب می کنم.</w:t>
      </w:r>
    </w:p>
    <w:p w:rsidR="00F80F2C" w:rsidRDefault="00F80F2C" w:rsidP="00F80F2C">
      <w:pPr>
        <w:bidi/>
        <w:jc w:val="both"/>
        <w:rPr>
          <w:rFonts w:ascii="Times New Roman" w:hAnsi="Times New Roman" w:cs="B Nazanin" w:hint="cs"/>
          <w:sz w:val="20"/>
          <w:rtl/>
          <w:lang w:bidi="fa-IR"/>
        </w:rPr>
      </w:pPr>
      <w:r>
        <w:rPr>
          <w:rFonts w:ascii="Times New Roman" w:hAnsi="Times New Roman" w:cs="B Nazanin" w:hint="cs"/>
          <w:b/>
          <w:bCs/>
          <w:sz w:val="20"/>
          <w:rtl/>
          <w:lang w:bidi="fa-IR"/>
        </w:rPr>
        <w:t xml:space="preserve">نظام صنفی: </w:t>
      </w:r>
      <w:r>
        <w:rPr>
          <w:rFonts w:ascii="Times New Roman" w:hAnsi="Times New Roman" w:cs="B Nazanin" w:hint="cs"/>
          <w:sz w:val="20"/>
          <w:rtl/>
          <w:lang w:bidi="fa-IR"/>
        </w:rPr>
        <w:t xml:space="preserve"> در نظام صنفی که مربوط به فعالیت های صنعتی و بازرگانی و در چارچوب حرفه های خاصی قرار داشت به طور عمده رابطه کارگر و کارفرما به صورت استاد شاگردی بوده است.</w:t>
      </w:r>
    </w:p>
    <w:p w:rsidR="00F80F2C" w:rsidRPr="00111511" w:rsidRDefault="00111511" w:rsidP="00F80F2C">
      <w:pPr>
        <w:bidi/>
        <w:jc w:val="both"/>
        <w:rPr>
          <w:rFonts w:ascii="Times New Roman" w:hAnsi="Times New Roman" w:cs="B Nazanin"/>
          <w:b/>
          <w:bCs/>
          <w:sz w:val="20"/>
          <w:rtl/>
          <w:lang w:bidi="fa-IR"/>
        </w:rPr>
      </w:pPr>
      <w:r w:rsidRPr="00111511">
        <w:rPr>
          <w:rFonts w:ascii="Times New Roman" w:hAnsi="Times New Roman" w:cs="B Nazanin" w:hint="cs"/>
          <w:b/>
          <w:bCs/>
          <w:sz w:val="20"/>
          <w:rtl/>
          <w:lang w:bidi="fa-IR"/>
        </w:rPr>
        <w:t>نگرش ابزاری در منابع انسانی</w:t>
      </w:r>
    </w:p>
    <w:p w:rsidR="008357F8" w:rsidRDefault="00E63727" w:rsidP="008357F8">
      <w:pPr>
        <w:bidi/>
        <w:jc w:val="both"/>
        <w:rPr>
          <w:rFonts w:ascii="Times New Roman" w:hAnsi="Times New Roman" w:cs="B Nazanin" w:hint="cs"/>
          <w:sz w:val="20"/>
          <w:rtl/>
          <w:lang w:bidi="fa-IR"/>
        </w:rPr>
      </w:pPr>
      <w:r>
        <w:rPr>
          <w:rFonts w:ascii="Times New Roman" w:hAnsi="Times New Roman" w:cs="B Nazanin" w:hint="cs"/>
          <w:sz w:val="20"/>
          <w:rtl/>
          <w:lang w:bidi="fa-IR"/>
        </w:rPr>
        <w:t>به زعم این دیدگاه افراد کارگر عنصری از عناصر در فرآیند تولید تلقی می شوند که باید تا سرحد امکان ارزان به دست آیند و بطور کارآمد مورد استفاده قرار گیرند. این نگرش منحصر به مدیران نبوده، بلکه توسط دولت ها و نگرش های طرفدار خصوصی سازی صنایع نیز حمایت می گردید. به این دیدگاه نظریه عامل تولید نیز گفته می شود، چون انسان هم ردیف سرمایه و زمین طبقه بندی می شد.</w:t>
      </w:r>
    </w:p>
    <w:p w:rsidR="00F45BCC" w:rsidRDefault="00F45BCC" w:rsidP="00F45BCC">
      <w:pPr>
        <w:bidi/>
        <w:jc w:val="both"/>
        <w:rPr>
          <w:rFonts w:ascii="Times New Roman" w:hAnsi="Times New Roman" w:cs="B Nazanin" w:hint="cs"/>
          <w:b/>
          <w:bCs/>
          <w:sz w:val="20"/>
          <w:rtl/>
          <w:lang w:bidi="fa-IR"/>
        </w:rPr>
      </w:pPr>
      <w:r>
        <w:rPr>
          <w:rFonts w:ascii="Times New Roman" w:hAnsi="Times New Roman" w:cs="B Nazanin" w:hint="cs"/>
          <w:b/>
          <w:bCs/>
          <w:sz w:val="20"/>
          <w:rtl/>
          <w:lang w:bidi="fa-IR"/>
        </w:rPr>
        <w:t>نگرش پدرسالارانه در منابع انسانی</w:t>
      </w:r>
    </w:p>
    <w:p w:rsidR="00F45BCC" w:rsidRDefault="001923B2" w:rsidP="00F45BCC">
      <w:pPr>
        <w:bidi/>
        <w:jc w:val="both"/>
        <w:rPr>
          <w:rFonts w:ascii="Times New Roman" w:hAnsi="Times New Roman" w:cs="B Nazanin" w:hint="cs"/>
          <w:sz w:val="20"/>
          <w:rtl/>
          <w:lang w:bidi="fa-IR"/>
        </w:rPr>
      </w:pPr>
      <w:r>
        <w:rPr>
          <w:rFonts w:ascii="Times New Roman" w:hAnsi="Times New Roman" w:cs="B Nazanin" w:hint="cs"/>
          <w:sz w:val="20"/>
          <w:rtl/>
          <w:lang w:bidi="fa-IR"/>
        </w:rPr>
        <w:t xml:space="preserve">رفتار پدرسالارانه روشی است که در آن مدیران رفتاری پدرانه و حمایتی نسبت به کارگران و کارمندان خود دارند. علیرغم اینکه در این دوره برنامه های رفاهی همچون واحد رفاه و مسکن و تسهیلات تفریحی </w:t>
      </w:r>
      <w:r w:rsidR="00415413">
        <w:rPr>
          <w:rFonts w:ascii="Times New Roman" w:hAnsi="Times New Roman" w:cs="B Nazanin" w:hint="cs"/>
          <w:sz w:val="20"/>
          <w:rtl/>
          <w:lang w:bidi="fa-IR"/>
        </w:rPr>
        <w:t>رونق گرفت ولیکن در جلب احساس وفاداری از طرف کارگران توفیق نیافت چرا که در حقیقت تنها فراهم کردن خانه و... نمی تواند به مدیر شخصیت و موقعیت پدرانه بدهد بلکه هرگاه فراهم کردن این خدمات برای کارگران تنها به این خاطر باشد که احساس می کند کارگرش به آنها نیاز دارد نه ایجاد انگیزه برای سود بیشتر سازمانش می تواند به مدیر موقعیت پدرانه بدهد.</w:t>
      </w:r>
    </w:p>
    <w:p w:rsidR="00415413" w:rsidRDefault="00415413" w:rsidP="00415413">
      <w:pPr>
        <w:bidi/>
        <w:jc w:val="both"/>
        <w:rPr>
          <w:rFonts w:ascii="Times New Roman" w:hAnsi="Times New Roman" w:cs="B Nazanin" w:hint="cs"/>
          <w:b/>
          <w:bCs/>
          <w:sz w:val="20"/>
          <w:rtl/>
          <w:lang w:bidi="fa-IR"/>
        </w:rPr>
      </w:pPr>
      <w:r>
        <w:rPr>
          <w:rFonts w:ascii="Times New Roman" w:hAnsi="Times New Roman" w:cs="B Nazanin" w:hint="cs"/>
          <w:b/>
          <w:bCs/>
          <w:sz w:val="20"/>
          <w:rtl/>
          <w:lang w:bidi="fa-IR"/>
        </w:rPr>
        <w:t>دیدگاه سیستم های (نظام های) اجتماعی در اداره انسانی</w:t>
      </w:r>
    </w:p>
    <w:p w:rsidR="00415413" w:rsidRPr="00415413" w:rsidRDefault="00415413" w:rsidP="00415413">
      <w:pPr>
        <w:bidi/>
        <w:jc w:val="both"/>
        <w:rPr>
          <w:rFonts w:ascii="Times New Roman" w:hAnsi="Times New Roman" w:cs="B Nazanin"/>
          <w:sz w:val="20"/>
          <w:rtl/>
          <w:lang w:bidi="fa-IR"/>
        </w:rPr>
      </w:pPr>
      <w:r>
        <w:rPr>
          <w:rFonts w:ascii="Times New Roman" w:hAnsi="Times New Roman" w:cs="B Nazanin" w:hint="cs"/>
          <w:sz w:val="20"/>
          <w:rtl/>
          <w:lang w:bidi="fa-IR"/>
        </w:rPr>
        <w:t>در نگرش نظام اجتماعی، سازمان بعنوان یک نظام مرکزی پیچیده</w:t>
      </w:r>
      <w:r w:rsidR="009F40BB">
        <w:rPr>
          <w:rFonts w:ascii="Times New Roman" w:hAnsi="Times New Roman" w:cs="B Nazanin" w:hint="cs"/>
          <w:sz w:val="20"/>
          <w:rtl/>
          <w:lang w:bidi="fa-IR"/>
        </w:rPr>
        <w:t xml:space="preserve"> (دارای فرهنگ سازمانی، برنامه های سازمان، سهامداران و ساختار سازمان)</w:t>
      </w:r>
      <w:r>
        <w:rPr>
          <w:rFonts w:ascii="Times New Roman" w:hAnsi="Times New Roman" w:cs="B Nazanin" w:hint="cs"/>
          <w:sz w:val="20"/>
          <w:rtl/>
          <w:lang w:bidi="fa-IR"/>
        </w:rPr>
        <w:t xml:space="preserve"> درون محیط پیچیده دیگری</w:t>
      </w:r>
      <w:r w:rsidR="009F40BB">
        <w:rPr>
          <w:rFonts w:ascii="Times New Roman" w:hAnsi="Times New Roman" w:cs="B Nazanin" w:hint="cs"/>
          <w:sz w:val="20"/>
          <w:rtl/>
          <w:lang w:bidi="fa-IR"/>
        </w:rPr>
        <w:t xml:space="preserve"> (دارای سازمانهای کارگری و کارفرمایی، قوانین حکومتی، وضعیت جغرافیایی و رقبا)</w:t>
      </w:r>
      <w:r>
        <w:rPr>
          <w:rFonts w:ascii="Times New Roman" w:hAnsi="Times New Roman" w:cs="B Nazanin" w:hint="cs"/>
          <w:sz w:val="20"/>
          <w:rtl/>
          <w:lang w:bidi="fa-IR"/>
        </w:rPr>
        <w:t xml:space="preserve"> فعالیت م</w:t>
      </w:r>
      <w:r w:rsidR="009F40BB">
        <w:rPr>
          <w:rFonts w:ascii="Times New Roman" w:hAnsi="Times New Roman" w:cs="B Nazanin" w:hint="cs"/>
          <w:sz w:val="20"/>
          <w:rtl/>
          <w:lang w:bidi="fa-IR"/>
        </w:rPr>
        <w:t>ی کند. مبانی نگرشی نظام اجتماعی از تحولات اداره انسانی در طی جنگ جهانی دوم و سالهای دهه 1950 به بعد توسعه یافت.</w:t>
      </w:r>
    </w:p>
    <w:p w:rsidR="008357F8" w:rsidRPr="00F23471" w:rsidRDefault="00F23471" w:rsidP="008357F8">
      <w:pPr>
        <w:bidi/>
        <w:jc w:val="both"/>
        <w:rPr>
          <w:rFonts w:ascii="Times New Roman" w:hAnsi="Times New Roman" w:cs="B Nazanin"/>
          <w:sz w:val="20"/>
          <w:rtl/>
          <w:lang w:bidi="fa-IR"/>
        </w:rPr>
      </w:pPr>
      <w:r>
        <w:rPr>
          <w:rFonts w:ascii="Times New Roman" w:hAnsi="Times New Roman" w:cs="B Nazanin" w:hint="cs"/>
          <w:b/>
          <w:bCs/>
          <w:sz w:val="20"/>
          <w:rtl/>
          <w:lang w:bidi="fa-IR"/>
        </w:rPr>
        <w:t>جنبه های مدیریت منابع انسانی</w:t>
      </w:r>
    </w:p>
    <w:p w:rsidR="008357F8" w:rsidRPr="00480A41" w:rsidRDefault="008357F8"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t xml:space="preserve">تفسیر سخت </w:t>
      </w:r>
      <w:r w:rsidRPr="00480A41">
        <w:rPr>
          <w:rFonts w:ascii="Times New Roman" w:hAnsi="Times New Roman" w:cs="B Nazanin"/>
          <w:sz w:val="20"/>
          <w:lang w:bidi="fa-IR"/>
        </w:rPr>
        <w:t>HRM</w:t>
      </w:r>
      <w:r w:rsidRPr="00480A41">
        <w:rPr>
          <w:rFonts w:ascii="Times New Roman" w:hAnsi="Times New Roman" w:cs="B Nazanin" w:hint="cs"/>
          <w:sz w:val="20"/>
          <w:rtl/>
          <w:lang w:bidi="fa-IR"/>
        </w:rPr>
        <w:t xml:space="preserve"> بر وجوه کمی، محاسباتی و تجاری به شیوه ای عقلایی تأکید می کند به عبارتی دیگر کارکنان را باید جوری مدیریت کرد تا بتوان از آنها ارزش افزوده حاصل نمود و بنابراین بتوان برای شرکت مزیت رقابتی خلق کرد.</w:t>
      </w:r>
    </w:p>
    <w:p w:rsidR="008357F8" w:rsidRPr="00480A41" w:rsidRDefault="008357F8"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t xml:space="preserve">براساس این جنبه از </w:t>
      </w:r>
      <w:r w:rsidRPr="00480A41">
        <w:rPr>
          <w:rFonts w:ascii="Times New Roman" w:hAnsi="Times New Roman" w:cs="B Nazanin"/>
          <w:sz w:val="20"/>
          <w:lang w:bidi="fa-IR"/>
        </w:rPr>
        <w:t>HRM</w:t>
      </w:r>
      <w:r w:rsidRPr="00480A41">
        <w:rPr>
          <w:rFonts w:ascii="Times New Roman" w:hAnsi="Times New Roman" w:cs="B Nazanin" w:hint="cs"/>
          <w:sz w:val="20"/>
          <w:rtl/>
          <w:lang w:bidi="fa-IR"/>
        </w:rPr>
        <w:t>، مدیریت منابع انسانی سنت سرمایه داری است که به کارگران به دیده کالا می نگرد و بر منافع و علایق مدیران تأکید دارند.</w:t>
      </w:r>
    </w:p>
    <w:p w:rsidR="008357F8" w:rsidRPr="00480A41" w:rsidRDefault="008357F8"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t>اما جنبه نرم مدیریت منابع انسانی از مفاهیمی همچون مکتب روابط انسانی، انگیزش و رهبری نشأت گرفته است. براساس این نگرش باید با کارکنان مثل دارایی های با ارزش رفتار کنیم و مهارت های آنها را موجب و منبع مزیت رقابتی شکت بدانیم. به عبارتی دیگر بر نقش کلیدی فرهنگ سازمانی تأکید می کند.</w:t>
      </w:r>
    </w:p>
    <w:p w:rsidR="008357F8" w:rsidRPr="00480A41" w:rsidRDefault="008357F8"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lastRenderedPageBreak/>
        <w:t>اما امروزه بهره مندی دوجانبه کانون توجه است. بهره مندی دوجانبه عبارت است از باور و پذیرش این که می توان هم منافع مدیران و هم منافع کارکنان را در یک زمان فرهم و تأمین کرد و همه مثل اعضای یک گروه کار  کنند. بنابرین بهره مندی دوجانبه نگرشی تساوی گراست.</w:t>
      </w:r>
    </w:p>
    <w:p w:rsidR="00F23471" w:rsidRPr="00F23471" w:rsidRDefault="00F23471" w:rsidP="008357F8">
      <w:pPr>
        <w:bidi/>
        <w:jc w:val="both"/>
        <w:rPr>
          <w:rFonts w:ascii="Times New Roman" w:hAnsi="Times New Roman" w:cs="B Nazanin"/>
          <w:b/>
          <w:bCs/>
          <w:szCs w:val="24"/>
          <w:rtl/>
          <w:lang w:bidi="fa-IR"/>
        </w:rPr>
      </w:pPr>
      <w:r>
        <w:rPr>
          <w:rFonts w:ascii="Times New Roman" w:hAnsi="Times New Roman" w:cs="B Nazanin" w:hint="cs"/>
          <w:b/>
          <w:bCs/>
          <w:szCs w:val="24"/>
          <w:rtl/>
          <w:lang w:bidi="fa-IR"/>
        </w:rPr>
        <w:t>مدلهای معروف مدیریت منابع انسانی</w:t>
      </w:r>
    </w:p>
    <w:p w:rsidR="008357F8" w:rsidRPr="00F23471" w:rsidRDefault="008357F8" w:rsidP="00F23471">
      <w:pPr>
        <w:bidi/>
        <w:jc w:val="both"/>
        <w:rPr>
          <w:rFonts w:ascii="Times New Roman" w:hAnsi="Times New Roman" w:cs="B Nazanin"/>
          <w:b/>
          <w:bCs/>
          <w:sz w:val="20"/>
          <w:rtl/>
          <w:lang w:bidi="fa-IR"/>
        </w:rPr>
      </w:pPr>
      <w:r w:rsidRPr="00F23471">
        <w:rPr>
          <w:rFonts w:ascii="Times New Roman" w:hAnsi="Times New Roman" w:cs="B Nazanin" w:hint="cs"/>
          <w:b/>
          <w:bCs/>
          <w:sz w:val="20"/>
          <w:rtl/>
          <w:lang w:bidi="fa-IR"/>
        </w:rPr>
        <w:t>مدل سازگار</w:t>
      </w:r>
    </w:p>
    <w:p w:rsidR="009F7425" w:rsidRPr="00480A41" w:rsidRDefault="009F7425"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t>ارائه دهندگان این مدل آقای پروفسور فامبرن و همکارانش در سال 1984 معتقد بودند که سیستم های منابع انسانی و ساختار سازمانی باید به گونه ای طراحی شوند که با استراتژی سازمانی هماهنگ باشد.(به این دلیل به مدل سازگار هم معروف است.)</w:t>
      </w:r>
    </w:p>
    <w:p w:rsidR="009F7425" w:rsidRPr="00480A41" w:rsidRDefault="009F7425" w:rsidP="009F7425">
      <w:pPr>
        <w:bidi/>
        <w:jc w:val="both"/>
        <w:rPr>
          <w:rFonts w:ascii="Times New Roman" w:hAnsi="Times New Roman" w:cs="B Nazanin"/>
          <w:sz w:val="20"/>
          <w:rtl/>
          <w:lang w:bidi="fa-IR"/>
        </w:rPr>
      </w:pPr>
      <w:r w:rsidRPr="00480A41">
        <w:rPr>
          <w:rFonts w:ascii="Times New Roman" w:hAnsi="Times New Roman" w:cs="B Nazanin" w:hint="cs"/>
          <w:sz w:val="20"/>
          <w:rtl/>
          <w:lang w:bidi="fa-IR"/>
        </w:rPr>
        <w:t>در این مدل یک نقص وجود دارد و آن اینکه گویی منابع انسانی در خلأ عمل می نمایند و هیچ اشاره ای به محیط اجتماعی یا راهبرد سازمان نمی کند و اصولا به ویژگی های وظایف و کنشهای منابع انسانی تأکید نمی گردد.</w:t>
      </w:r>
    </w:p>
    <w:p w:rsidR="009F7425" w:rsidRPr="00480A41" w:rsidRDefault="009F7425" w:rsidP="009F7425">
      <w:pPr>
        <w:bidi/>
        <w:jc w:val="both"/>
        <w:rPr>
          <w:rFonts w:ascii="Times New Roman" w:hAnsi="Times New Roman" w:cs="B Nazanin"/>
          <w:sz w:val="20"/>
          <w:rtl/>
          <w:lang w:bidi="fa-IR"/>
        </w:rPr>
      </w:pPr>
      <w:r w:rsidRPr="00480A41">
        <w:rPr>
          <w:rFonts w:ascii="Times New Roman" w:hAnsi="Times New Roman" w:cs="B Nazanin" w:hint="cs"/>
          <w:sz w:val="20"/>
          <w:rtl/>
          <w:lang w:bidi="fa-IR"/>
        </w:rPr>
        <w:t>این مکتب از پنج فرایند تشکیل شده است: انتخاب، ارزیابی، پادش ها، توسعه، اثربخشی سازمانی</w:t>
      </w:r>
    </w:p>
    <w:p w:rsidR="003762AF" w:rsidRPr="00480A41" w:rsidRDefault="003762AF" w:rsidP="003762AF">
      <w:pPr>
        <w:bidi/>
        <w:jc w:val="both"/>
        <w:rPr>
          <w:rFonts w:ascii="Times New Roman" w:hAnsi="Times New Roman" w:cs="B Nazanin"/>
          <w:sz w:val="20"/>
          <w:rtl/>
          <w:lang w:bidi="fa-IR"/>
        </w:rPr>
      </w:pPr>
      <w:r w:rsidRPr="00480A41">
        <w:rPr>
          <w:rFonts w:ascii="Times New Roman" w:hAnsi="Times New Roman" w:cs="B Nazanin" w:hint="cs"/>
          <w:sz w:val="20"/>
          <w:rtl/>
          <w:lang w:bidi="fa-IR"/>
        </w:rPr>
        <w:t xml:space="preserve">اثربخشی سازمانی عبارت است از میزانی که یک سازمان با استفاده از منابع خاص و بدون هدر دادن منابع خود و بدون فرسوده کردن </w:t>
      </w:r>
      <w:r w:rsidR="00FF6E48" w:rsidRPr="00480A41">
        <w:rPr>
          <w:rFonts w:ascii="Times New Roman" w:hAnsi="Times New Roman" w:cs="B Nazanin" w:hint="cs"/>
          <w:sz w:val="20"/>
          <w:rtl/>
          <w:lang w:bidi="fa-IR"/>
        </w:rPr>
        <w:t>غیر ضروری اعضای خود اهدافش را برآورده  می کند.</w:t>
      </w:r>
    </w:p>
    <w:p w:rsidR="00FF6E48" w:rsidRPr="00F23471" w:rsidRDefault="00FF6E48" w:rsidP="00FF6E48">
      <w:pPr>
        <w:bidi/>
        <w:jc w:val="both"/>
        <w:rPr>
          <w:rFonts w:ascii="Times New Roman" w:hAnsi="Times New Roman" w:cs="B Nazanin"/>
          <w:b/>
          <w:bCs/>
          <w:sz w:val="20"/>
          <w:rtl/>
          <w:lang w:bidi="fa-IR"/>
        </w:rPr>
      </w:pPr>
      <w:r w:rsidRPr="00F23471">
        <w:rPr>
          <w:rFonts w:ascii="Times New Roman" w:hAnsi="Times New Roman" w:cs="B Nazanin" w:hint="cs"/>
          <w:b/>
          <w:bCs/>
          <w:sz w:val="20"/>
          <w:rtl/>
          <w:lang w:bidi="fa-IR"/>
        </w:rPr>
        <w:t>چارچوب هاروارد:</w:t>
      </w:r>
    </w:p>
    <w:p w:rsidR="00FF6E48" w:rsidRPr="00480A41" w:rsidRDefault="00FF6E48" w:rsidP="00FF6E48">
      <w:pPr>
        <w:bidi/>
        <w:jc w:val="both"/>
        <w:rPr>
          <w:rFonts w:ascii="Times New Roman" w:hAnsi="Times New Roman" w:cs="B Nazanin"/>
          <w:sz w:val="20"/>
          <w:rtl/>
          <w:lang w:bidi="fa-IR"/>
        </w:rPr>
      </w:pPr>
      <w:r w:rsidRPr="00480A41">
        <w:rPr>
          <w:rFonts w:ascii="Times New Roman" w:hAnsi="Times New Roman" w:cs="B Nazanin" w:hint="cs"/>
          <w:sz w:val="20"/>
          <w:rtl/>
          <w:lang w:bidi="fa-IR"/>
        </w:rPr>
        <w:t>پیروان این مکتب معتقد بودند که امروزه به بینشی وسیع تر، فراگیرتر و استراتژیک در پیوند با منابع انسانی سازمان نیاز می باشد.</w:t>
      </w:r>
    </w:p>
    <w:p w:rsidR="00FF6E48" w:rsidRPr="00480A41" w:rsidRDefault="00FF6E48" w:rsidP="00FF6E48">
      <w:pPr>
        <w:bidi/>
        <w:jc w:val="both"/>
        <w:rPr>
          <w:rFonts w:ascii="Times New Roman" w:hAnsi="Times New Roman" w:cs="B Nazanin"/>
          <w:sz w:val="20"/>
          <w:rtl/>
          <w:lang w:bidi="fa-IR"/>
        </w:rPr>
      </w:pPr>
      <w:r w:rsidRPr="00480A41">
        <w:rPr>
          <w:rFonts w:ascii="Times New Roman" w:hAnsi="Times New Roman" w:cs="B Nazanin" w:hint="cs"/>
          <w:sz w:val="20"/>
          <w:rtl/>
          <w:lang w:bidi="fa-IR"/>
        </w:rPr>
        <w:t>آقای والتون از پیروان این مکتب: مدل جدید منابع انسانی از سیاست هایی تشکیل می شود که منافع دوجانبه را ترویج می کند و فرض بر آن است که منافع دو جانبه موجب افزایش  تعهد کارکنان به سازمان می</w:t>
      </w:r>
      <w:r w:rsidR="00D75AA0" w:rsidRPr="00480A41">
        <w:rPr>
          <w:rFonts w:ascii="Times New Roman" w:hAnsi="Times New Roman" w:cs="B Nazanin" w:hint="cs"/>
          <w:sz w:val="20"/>
          <w:rtl/>
          <w:lang w:bidi="fa-IR"/>
        </w:rPr>
        <w:t xml:space="preserve"> شود.</w:t>
      </w:r>
    </w:p>
    <w:p w:rsidR="008357F8" w:rsidRPr="00F23471" w:rsidRDefault="008357F8" w:rsidP="009F7425">
      <w:pPr>
        <w:bidi/>
        <w:jc w:val="both"/>
        <w:rPr>
          <w:rFonts w:ascii="Times New Roman" w:hAnsi="Times New Roman" w:cs="B Nazanin"/>
          <w:b/>
          <w:bCs/>
          <w:sz w:val="20"/>
          <w:lang w:bidi="fa-IR"/>
        </w:rPr>
      </w:pPr>
      <w:r w:rsidRPr="00F23471">
        <w:rPr>
          <w:rFonts w:ascii="Times New Roman" w:hAnsi="Times New Roman" w:cs="B Nazanin"/>
          <w:b/>
          <w:bCs/>
          <w:sz w:val="20"/>
          <w:lang w:bidi="fa-IR"/>
        </w:rPr>
        <w:t>Guest Model</w:t>
      </w:r>
    </w:p>
    <w:p w:rsidR="00A62734" w:rsidRPr="00480A41" w:rsidRDefault="00A62734"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t xml:space="preserve">سومین مدل </w:t>
      </w:r>
      <w:r w:rsidRPr="00480A41">
        <w:rPr>
          <w:rFonts w:ascii="Times New Roman" w:hAnsi="Times New Roman" w:cs="B Nazanin"/>
          <w:sz w:val="20"/>
          <w:lang w:bidi="fa-IR"/>
        </w:rPr>
        <w:t>HRM</w:t>
      </w:r>
      <w:r w:rsidRPr="00480A41">
        <w:rPr>
          <w:rFonts w:ascii="Times New Roman" w:hAnsi="Times New Roman" w:cs="B Nazanin" w:hint="cs"/>
          <w:sz w:val="20"/>
          <w:rtl/>
          <w:lang w:bidi="fa-IR"/>
        </w:rPr>
        <w:t xml:space="preserve"> به مدل </w:t>
      </w:r>
      <w:r w:rsidRPr="00480A41">
        <w:rPr>
          <w:rFonts w:ascii="Times New Roman" w:hAnsi="Times New Roman" w:cs="B Nazanin"/>
          <w:sz w:val="20"/>
          <w:lang w:bidi="fa-IR"/>
        </w:rPr>
        <w:t>Guest</w:t>
      </w:r>
      <w:r w:rsidRPr="00480A41">
        <w:rPr>
          <w:rFonts w:ascii="Times New Roman" w:hAnsi="Times New Roman" w:cs="B Nazanin" w:hint="cs"/>
          <w:sz w:val="20"/>
          <w:rtl/>
          <w:lang w:bidi="fa-IR"/>
        </w:rPr>
        <w:t xml:space="preserve"> معروف است و بر این باور استوار است که مدیریت منابع انسانی، عملکرد کلی سازمان را بهتر می سازد.</w:t>
      </w:r>
    </w:p>
    <w:p w:rsidR="00A62734" w:rsidRPr="00480A41" w:rsidRDefault="00A62734" w:rsidP="00A62734">
      <w:pPr>
        <w:bidi/>
        <w:jc w:val="both"/>
        <w:rPr>
          <w:rFonts w:ascii="Times New Roman" w:hAnsi="Times New Roman" w:cs="B Nazanin"/>
          <w:sz w:val="20"/>
          <w:rtl/>
          <w:lang w:bidi="fa-IR"/>
        </w:rPr>
      </w:pPr>
      <w:r w:rsidRPr="00480A41">
        <w:rPr>
          <w:rFonts w:ascii="Times New Roman" w:hAnsi="Times New Roman" w:cs="B Nazanin" w:hint="cs"/>
          <w:sz w:val="20"/>
          <w:rtl/>
          <w:lang w:bidi="fa-IR"/>
        </w:rPr>
        <w:t xml:space="preserve">مدل گست بر یکپارچه سازی امور انسانی همچون امور استخدام آموزش ارزیابی پاداش طرح ریزی شغل و مشارکت کارکنان تأکید دارد. البته این امر زمانی بهتر درک می شود که این مدل بازده های کاری را برحسب بهره وری، کیفیت و نوآوری تعریف می کند که بوسیله عواملی </w:t>
      </w:r>
      <w:r w:rsidR="00797C32" w:rsidRPr="00480A41">
        <w:rPr>
          <w:rFonts w:ascii="Times New Roman" w:hAnsi="Times New Roman" w:cs="B Nazanin" w:hint="cs"/>
          <w:sz w:val="20"/>
          <w:rtl/>
          <w:lang w:bidi="fa-IR"/>
        </w:rPr>
        <w:t>همچون انگیزش، همکاری ایجاد می شوند.</w:t>
      </w:r>
    </w:p>
    <w:p w:rsidR="008357F8" w:rsidRPr="00F23471" w:rsidRDefault="008357F8" w:rsidP="00797C32">
      <w:pPr>
        <w:bidi/>
        <w:jc w:val="both"/>
        <w:rPr>
          <w:rFonts w:ascii="Times New Roman" w:hAnsi="Times New Roman" w:cs="B Nazanin"/>
          <w:b/>
          <w:bCs/>
          <w:sz w:val="20"/>
          <w:lang w:bidi="fa-IR"/>
        </w:rPr>
      </w:pPr>
      <w:r w:rsidRPr="00F23471">
        <w:rPr>
          <w:rFonts w:ascii="Times New Roman" w:hAnsi="Times New Roman" w:cs="B Nazanin"/>
          <w:b/>
          <w:bCs/>
          <w:sz w:val="20"/>
          <w:lang w:bidi="fa-IR"/>
        </w:rPr>
        <w:t>Warwick Model</w:t>
      </w:r>
    </w:p>
    <w:p w:rsidR="008357F8" w:rsidRPr="00480A41" w:rsidRDefault="008357F8"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t>نام این مدل برگرفته شده از نام دانشگاهی در انگلستان است.</w:t>
      </w:r>
    </w:p>
    <w:p w:rsidR="00797C32" w:rsidRPr="00480A41" w:rsidRDefault="00797C32"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t xml:space="preserve">طبق باور این مدل محتوای خارجی مدیریت منابع انسانی همچون مسایل اجتماعی </w:t>
      </w:r>
      <w:r w:rsidRPr="00480A41">
        <w:rPr>
          <w:rFonts w:ascii="Times New Roman" w:hAnsi="Times New Roman"/>
          <w:sz w:val="20"/>
          <w:rtl/>
          <w:lang w:bidi="fa-IR"/>
        </w:rPr>
        <w:t>–</w:t>
      </w:r>
      <w:r w:rsidRPr="00480A41">
        <w:rPr>
          <w:rFonts w:ascii="Times New Roman" w:hAnsi="Times New Roman" w:cs="B Nazanin" w:hint="cs"/>
          <w:sz w:val="20"/>
          <w:rtl/>
          <w:lang w:bidi="fa-IR"/>
        </w:rPr>
        <w:t xml:space="preserve"> اقتصادی، فنی- سیاسی، حقوقی و رقابت بر محتوای درونی مدیریت منابع انسانی مثل فرهنگ، ساختار، خط مشی ها، رهبری، وظایف کاری، تکنولوژی و بازده ها اثر می گذارند.</w:t>
      </w:r>
    </w:p>
    <w:p w:rsidR="00797C32" w:rsidRPr="00480A41" w:rsidRDefault="00797C32" w:rsidP="00797C32">
      <w:pPr>
        <w:bidi/>
        <w:jc w:val="both"/>
        <w:rPr>
          <w:rFonts w:ascii="Times New Roman" w:hAnsi="Times New Roman" w:cs="B Nazanin"/>
          <w:sz w:val="20"/>
          <w:rtl/>
          <w:lang w:bidi="fa-IR"/>
        </w:rPr>
      </w:pPr>
      <w:r w:rsidRPr="00480A41">
        <w:rPr>
          <w:rFonts w:ascii="Times New Roman" w:hAnsi="Times New Roman" w:cs="B Nazanin" w:hint="cs"/>
          <w:sz w:val="20"/>
          <w:rtl/>
          <w:lang w:bidi="fa-IR"/>
        </w:rPr>
        <w:t>هرچه این دو محتوا بیشتر انطباق یابد عملکرد سازمان بهتر خواهد شد.</w:t>
      </w:r>
    </w:p>
    <w:p w:rsidR="00BF4823" w:rsidRPr="00F23471" w:rsidRDefault="00F23471" w:rsidP="00BF4823">
      <w:pPr>
        <w:bidi/>
        <w:jc w:val="both"/>
        <w:rPr>
          <w:rFonts w:ascii="Times New Roman" w:hAnsi="Times New Roman" w:cs="B Nazanin"/>
          <w:b/>
          <w:bCs/>
          <w:sz w:val="20"/>
          <w:rtl/>
          <w:lang w:bidi="fa-IR"/>
        </w:rPr>
      </w:pPr>
      <w:r>
        <w:rPr>
          <w:rFonts w:ascii="Times New Roman" w:hAnsi="Times New Roman" w:cs="B Nazanin" w:hint="cs"/>
          <w:b/>
          <w:bCs/>
          <w:sz w:val="20"/>
          <w:rtl/>
          <w:lang w:bidi="fa-IR"/>
        </w:rPr>
        <w:t>تاریخچه روابط کار در ایران</w:t>
      </w:r>
    </w:p>
    <w:p w:rsidR="00BF4823" w:rsidRPr="00480A41" w:rsidRDefault="008357F8" w:rsidP="00BF4823">
      <w:pPr>
        <w:bidi/>
        <w:jc w:val="both"/>
        <w:rPr>
          <w:rFonts w:ascii="Times New Roman" w:hAnsi="Times New Roman" w:cs="B Nazanin"/>
          <w:sz w:val="20"/>
          <w:rtl/>
          <w:lang w:bidi="fa-IR"/>
        </w:rPr>
      </w:pPr>
      <w:r w:rsidRPr="00480A41">
        <w:rPr>
          <w:rFonts w:ascii="Times New Roman" w:hAnsi="Times New Roman" w:cs="B Nazanin" w:hint="cs"/>
          <w:sz w:val="20"/>
          <w:rtl/>
          <w:lang w:bidi="fa-IR"/>
        </w:rPr>
        <w:t>روابط کار در ایران در گذشته شباهت به قبل از انقلاب صنعتی اروپا داشته بدین معنی که در بخش کشاورزی نظام ارباب رعیت و در بخش صنعت نظام صنفی حاکم بر روابط کارگر و کارفرما بوده.</w:t>
      </w:r>
    </w:p>
    <w:p w:rsidR="008357F8" w:rsidRPr="00480A41" w:rsidRDefault="008357F8"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t>در گذشته بین کارگران و کارفرمایان اختلاف چندانی وجود نداشت به همین جهت لزوم دخالت دولت احساس نمی شد از جمله دلائل این امر:</w:t>
      </w:r>
    </w:p>
    <w:p w:rsidR="008357F8" w:rsidRPr="00480A41" w:rsidRDefault="00757069" w:rsidP="008357F8">
      <w:pPr>
        <w:bidi/>
        <w:jc w:val="both"/>
        <w:rPr>
          <w:rFonts w:ascii="Times New Roman" w:hAnsi="Times New Roman" w:cs="B Nazanin"/>
          <w:sz w:val="20"/>
          <w:rtl/>
          <w:lang w:bidi="fa-IR"/>
        </w:rPr>
      </w:pPr>
      <w:r w:rsidRPr="00480A41">
        <w:rPr>
          <w:rFonts w:ascii="Times New Roman" w:hAnsi="Times New Roman" w:cs="B Nazanin" w:hint="cs"/>
          <w:sz w:val="20"/>
          <w:rtl/>
          <w:lang w:bidi="fa-IR"/>
        </w:rPr>
        <w:t>1. عادت کردن کارگران به کار در یک کارخانه و تلاش کارفرما در حفظ کارگر با تجربه و ماهر</w:t>
      </w:r>
    </w:p>
    <w:p w:rsidR="00757069" w:rsidRPr="00480A41" w:rsidRDefault="00757069" w:rsidP="00757069">
      <w:pPr>
        <w:bidi/>
        <w:jc w:val="both"/>
        <w:rPr>
          <w:rFonts w:ascii="Times New Roman" w:hAnsi="Times New Roman" w:cs="B Nazanin"/>
          <w:sz w:val="20"/>
          <w:rtl/>
          <w:lang w:bidi="fa-IR"/>
        </w:rPr>
      </w:pPr>
      <w:r w:rsidRPr="00480A41">
        <w:rPr>
          <w:rFonts w:ascii="Times New Roman" w:hAnsi="Times New Roman" w:cs="B Nazanin" w:hint="cs"/>
          <w:sz w:val="20"/>
          <w:rtl/>
          <w:lang w:bidi="fa-IR"/>
        </w:rPr>
        <w:lastRenderedPageBreak/>
        <w:t xml:space="preserve">2. کوچک بودن محیط کار و تلفیق روابط رسمی و غیر رسمی </w:t>
      </w:r>
    </w:p>
    <w:p w:rsidR="00757069" w:rsidRPr="00480A41" w:rsidRDefault="00757069" w:rsidP="00757069">
      <w:pPr>
        <w:bidi/>
        <w:jc w:val="both"/>
        <w:rPr>
          <w:rFonts w:ascii="Times New Roman" w:hAnsi="Times New Roman" w:cs="B Nazanin"/>
          <w:sz w:val="20"/>
          <w:rtl/>
          <w:lang w:bidi="fa-IR"/>
        </w:rPr>
      </w:pPr>
      <w:r w:rsidRPr="00480A41">
        <w:rPr>
          <w:rFonts w:ascii="Times New Roman" w:hAnsi="Times New Roman" w:cs="B Nazanin" w:hint="cs"/>
          <w:sz w:val="20"/>
          <w:rtl/>
          <w:lang w:bidi="fa-IR"/>
        </w:rPr>
        <w:t>اما توسعه کارخانجات و عدم توجه کارفرمایان به حقوق کارگران به تدریج زمینه و لزوم دخالت دولت را فراهم آورد و اولین سند حاکی از دخالت دولت در روابط کار مربوط می شود به فرمان 9 بندی والی ایالت کرمان سیستان و بلوچستان در سال 1302 در حمایت از کارگران قالی بافی.</w:t>
      </w:r>
    </w:p>
    <w:p w:rsidR="00757069" w:rsidRPr="00480A41" w:rsidRDefault="00757069" w:rsidP="00757069">
      <w:pPr>
        <w:bidi/>
        <w:jc w:val="both"/>
        <w:rPr>
          <w:rFonts w:ascii="Times New Roman" w:hAnsi="Times New Roman" w:cs="B Nazanin"/>
          <w:sz w:val="20"/>
          <w:rtl/>
          <w:lang w:bidi="fa-IR"/>
        </w:rPr>
      </w:pPr>
      <w:r w:rsidRPr="00480A41">
        <w:rPr>
          <w:rFonts w:ascii="Times New Roman" w:hAnsi="Times New Roman" w:cs="B Nazanin" w:hint="cs"/>
          <w:sz w:val="20"/>
          <w:rtl/>
          <w:lang w:bidi="fa-IR"/>
        </w:rPr>
        <w:t>تقریبا بعد از 12 سال دو رویداد مهم رخ داد یکی تأسیس اداره کل صناعت و معادن در سال 1314 و دومی تدوین نظامنامه کارخانجات و موسسات صنعتی در سال 1315 توسط همین اداره که این نظامنامه شامل 69 ماده بوده و مقرراتی درباره تأسیس کارخانه شرایط مربوط به ایمنی کارکنان در آن ذکر شده بود.</w:t>
      </w:r>
    </w:p>
    <w:p w:rsidR="00757069" w:rsidRPr="00480A41" w:rsidRDefault="00757069" w:rsidP="00757069">
      <w:pPr>
        <w:bidi/>
        <w:jc w:val="both"/>
        <w:rPr>
          <w:rFonts w:ascii="Times New Roman" w:hAnsi="Times New Roman" w:cs="B Nazanin"/>
          <w:sz w:val="20"/>
          <w:rtl/>
          <w:lang w:bidi="fa-IR"/>
        </w:rPr>
      </w:pPr>
      <w:r w:rsidRPr="00480A41">
        <w:rPr>
          <w:rFonts w:ascii="Times New Roman" w:hAnsi="Times New Roman" w:cs="B Nazanin" w:hint="cs"/>
          <w:sz w:val="20"/>
          <w:rtl/>
          <w:lang w:bidi="fa-IR"/>
        </w:rPr>
        <w:t>اولین قانون کار ایران به انضمام تأسیس وزارت کار در سال 1328 به تصویب مجلس رسید البته باید گفت که سه سال قبل اداره کار از وزارت پیشه و هنر جدا شد.</w:t>
      </w:r>
    </w:p>
    <w:p w:rsidR="00757069" w:rsidRPr="00480A41" w:rsidRDefault="00907C5A" w:rsidP="00757069">
      <w:pPr>
        <w:bidi/>
        <w:jc w:val="both"/>
        <w:rPr>
          <w:rFonts w:ascii="Times New Roman" w:hAnsi="Times New Roman" w:cs="B Nazanin"/>
          <w:sz w:val="20"/>
          <w:rtl/>
          <w:lang w:bidi="fa-IR"/>
        </w:rPr>
      </w:pPr>
      <w:r w:rsidRPr="00480A41">
        <w:rPr>
          <w:rFonts w:ascii="Times New Roman" w:hAnsi="Times New Roman" w:cs="B Nazanin" w:hint="cs"/>
          <w:sz w:val="20"/>
          <w:rtl/>
          <w:lang w:bidi="fa-IR"/>
        </w:rPr>
        <w:t>با توجه به نواقصی که اولین قانون کار داشت این قانون به تغییراتی در 27 اسفند 1337 به تصویب نهایی و برای اجرا به وزارت کار ابلاغ شد.</w:t>
      </w:r>
    </w:p>
    <w:p w:rsidR="00907C5A" w:rsidRDefault="00907C5A" w:rsidP="00907C5A">
      <w:pPr>
        <w:bidi/>
        <w:jc w:val="both"/>
        <w:rPr>
          <w:rFonts w:ascii="Times New Roman" w:hAnsi="Times New Roman" w:cs="B Nazanin"/>
          <w:sz w:val="20"/>
          <w:rtl/>
          <w:lang w:bidi="fa-IR"/>
        </w:rPr>
      </w:pPr>
      <w:r w:rsidRPr="00480A41">
        <w:rPr>
          <w:rFonts w:ascii="Times New Roman" w:hAnsi="Times New Roman" w:cs="B Nazanin" w:hint="cs"/>
          <w:sz w:val="20"/>
          <w:rtl/>
          <w:lang w:bidi="fa-IR"/>
        </w:rPr>
        <w:t>تحولات سیاسی اقتصادی و اج</w:t>
      </w:r>
      <w:r w:rsidR="00947962" w:rsidRPr="00480A41">
        <w:rPr>
          <w:rFonts w:ascii="Times New Roman" w:hAnsi="Times New Roman" w:cs="B Nazanin" w:hint="cs"/>
          <w:sz w:val="20"/>
          <w:rtl/>
          <w:lang w:bidi="fa-IR"/>
        </w:rPr>
        <w:t>تماعی بعد از انقلاب طبعا مفاد قانون کار مصوبه 1337 را مورد سوال قرار می داد لذا بعد از چندین پیش نویس برای تغییر قانون کار بالاخره قانون کار جدید در سال 1369 به تصویب مجلس شورای اسلامی رسید.</w:t>
      </w:r>
    </w:p>
    <w:p w:rsidR="004F1870" w:rsidRDefault="004F1870" w:rsidP="004F1870">
      <w:pPr>
        <w:bidi/>
        <w:jc w:val="both"/>
        <w:rPr>
          <w:rFonts w:ascii="Times New Roman" w:hAnsi="Times New Roman" w:cs="B Nazanin"/>
          <w:b/>
          <w:bCs/>
          <w:sz w:val="20"/>
          <w:rtl/>
          <w:lang w:bidi="fa-IR"/>
        </w:rPr>
      </w:pPr>
      <w:r>
        <w:rPr>
          <w:rFonts w:ascii="Times New Roman" w:hAnsi="Times New Roman" w:cs="B Nazanin" w:hint="cs"/>
          <w:b/>
          <w:bCs/>
          <w:sz w:val="20"/>
          <w:rtl/>
          <w:lang w:bidi="fa-IR"/>
        </w:rPr>
        <w:t>سیر تکاملی مدیریت منابع انسانی</w:t>
      </w:r>
    </w:p>
    <w:p w:rsidR="00EF219E" w:rsidRDefault="00EF219E" w:rsidP="00EF219E">
      <w:pPr>
        <w:bidi/>
        <w:jc w:val="both"/>
        <w:rPr>
          <w:rFonts w:ascii="Times New Roman" w:hAnsi="Times New Roman" w:cs="B Nazanin"/>
          <w:sz w:val="20"/>
          <w:rtl/>
          <w:lang w:bidi="fa-IR"/>
        </w:rPr>
      </w:pPr>
      <w:r>
        <w:rPr>
          <w:rFonts w:ascii="Times New Roman" w:hAnsi="Times New Roman" w:cs="B Nazanin" w:hint="cs"/>
          <w:sz w:val="20"/>
          <w:rtl/>
          <w:lang w:bidi="fa-IR"/>
        </w:rPr>
        <w:t>یکی از نقاط عطف تاریخ ایران تحولاتی است که در اداره امور استخدامی سازمان های دولتی بعد از مشروطیت و استقرار نظام جدید اداری ایران در سال 1286 شمسی بوجود آمده است. به موجب قوانین و مقررات ناشی از این تحولات کارگزینی یکی از وظایف عمومی وزارت خانه ها به شمار می آمد که برخی از وظایف آن به شرح زیر است:</w:t>
      </w:r>
    </w:p>
    <w:p w:rsidR="00EF219E" w:rsidRDefault="00EF219E" w:rsidP="00EF219E">
      <w:pPr>
        <w:bidi/>
        <w:jc w:val="both"/>
        <w:rPr>
          <w:rFonts w:ascii="Times New Roman" w:hAnsi="Times New Roman" w:cs="B Nazanin"/>
          <w:sz w:val="20"/>
          <w:rtl/>
          <w:lang w:bidi="fa-IR"/>
        </w:rPr>
      </w:pPr>
      <w:r>
        <w:rPr>
          <w:rFonts w:ascii="Times New Roman" w:hAnsi="Times New Roman" w:cs="B Nazanin" w:hint="cs"/>
          <w:sz w:val="20"/>
          <w:rtl/>
          <w:lang w:bidi="fa-IR"/>
        </w:rPr>
        <w:t>پیش بینی کادر اداری و فنی مورد نیاز وزارتخانه     اداره امور استخدام (ترفیع، انفصال، تعلیق، بازنشستگی)     تنظیم اطلاعات پرسنلی و تهیه آمار کارکنان</w:t>
      </w:r>
    </w:p>
    <w:p w:rsidR="00EF219E" w:rsidRDefault="00EF219E" w:rsidP="00EF219E">
      <w:pPr>
        <w:bidi/>
        <w:jc w:val="both"/>
        <w:rPr>
          <w:rFonts w:ascii="Times New Roman" w:hAnsi="Times New Roman" w:cs="B Nazanin"/>
          <w:sz w:val="20"/>
          <w:rtl/>
          <w:lang w:bidi="fa-IR"/>
        </w:rPr>
      </w:pPr>
      <w:r>
        <w:rPr>
          <w:rFonts w:ascii="Times New Roman" w:hAnsi="Times New Roman" w:cs="B Nazanin" w:hint="cs"/>
          <w:sz w:val="20"/>
          <w:rtl/>
          <w:lang w:bidi="fa-IR"/>
        </w:rPr>
        <w:t>نخستین</w:t>
      </w:r>
      <w:r w:rsidR="00B53B6A">
        <w:rPr>
          <w:rFonts w:ascii="Times New Roman" w:hAnsi="Times New Roman" w:cs="B Nazanin" w:hint="cs"/>
          <w:sz w:val="20"/>
          <w:rtl/>
          <w:lang w:bidi="fa-IR"/>
        </w:rPr>
        <w:t xml:space="preserve"> بار در سال 1301 قانون استخدام کشوری به تصویب پارلمان رسید. این قانون مشتمل بر پنج فصل و 74 ماده بود. اصولی که در این قانون به آن توجه خاص شده طبقه بندی مشاغل، شرایط احراز پست های سازمانی، سابقه ورود به خدمت دولت و بالاخره ارتقا و ترفیع بود.</w:t>
      </w:r>
    </w:p>
    <w:p w:rsidR="00B53B6A" w:rsidRDefault="00B53B6A" w:rsidP="00B53B6A">
      <w:pPr>
        <w:bidi/>
        <w:jc w:val="both"/>
        <w:rPr>
          <w:rFonts w:ascii="Times New Roman" w:hAnsi="Times New Roman" w:cs="B Nazanin"/>
          <w:sz w:val="20"/>
          <w:rtl/>
          <w:lang w:bidi="fa-IR"/>
        </w:rPr>
      </w:pPr>
      <w:r>
        <w:rPr>
          <w:rFonts w:ascii="Times New Roman" w:hAnsi="Times New Roman" w:cs="B Nazanin" w:hint="cs"/>
          <w:sz w:val="20"/>
          <w:rtl/>
          <w:lang w:bidi="fa-IR"/>
        </w:rPr>
        <w:t>اولین سازمانی که طبقه بندی مشاغل را پیاده کرد صنعت نفت ایران البته بوسیله مشاوران و متخصصین انگلیسی بود</w:t>
      </w:r>
      <w:r w:rsidR="007C0960">
        <w:rPr>
          <w:rFonts w:ascii="Times New Roman" w:hAnsi="Times New Roman" w:cs="B Nazanin" w:hint="cs"/>
          <w:sz w:val="20"/>
          <w:rtl/>
          <w:lang w:bidi="fa-IR"/>
        </w:rPr>
        <w:t>. ولی متأسفانه حتی این طرح هیچگاه بطور کامل به مرحله اجرا درنیامد.</w:t>
      </w:r>
    </w:p>
    <w:p w:rsidR="007C0960" w:rsidRDefault="007C0960" w:rsidP="007C0960">
      <w:pPr>
        <w:bidi/>
        <w:jc w:val="both"/>
        <w:rPr>
          <w:rFonts w:ascii="Times New Roman" w:hAnsi="Times New Roman" w:cs="B Nazanin"/>
          <w:sz w:val="20"/>
          <w:rtl/>
          <w:lang w:bidi="fa-IR"/>
        </w:rPr>
      </w:pPr>
      <w:r>
        <w:rPr>
          <w:rFonts w:ascii="Times New Roman" w:hAnsi="Times New Roman" w:cs="B Nazanin" w:hint="cs"/>
          <w:sz w:val="20"/>
          <w:rtl/>
          <w:lang w:bidi="fa-IR"/>
        </w:rPr>
        <w:t>تحول قانون استخدام کشوری در دو دوره انجام گرفت یکی از سال 1301 تا 1325 و دیگری از 1325 تا 1345 که در هر دوره تغییرات اساسی روی میزان حقوق و مقرری ها و حقوق بازنشستگی انجام گرفته و باعث افزایش آنها شد.</w:t>
      </w:r>
    </w:p>
    <w:p w:rsidR="00802165" w:rsidRDefault="00802165" w:rsidP="00802165">
      <w:pPr>
        <w:bidi/>
        <w:jc w:val="both"/>
        <w:rPr>
          <w:rFonts w:ascii="Times New Roman" w:hAnsi="Times New Roman" w:cs="B Nazanin"/>
          <w:sz w:val="20"/>
          <w:rtl/>
          <w:lang w:bidi="fa-IR"/>
        </w:rPr>
      </w:pPr>
      <w:r>
        <w:rPr>
          <w:rFonts w:ascii="Times New Roman" w:hAnsi="Times New Roman" w:cs="B Nazanin" w:hint="cs"/>
          <w:sz w:val="20"/>
          <w:rtl/>
          <w:lang w:bidi="fa-IR"/>
        </w:rPr>
        <w:t>تشکیل سازمان امور اداری و استخدامی و تصویب قانون استخدامی کشور در سال 1345 را می توان اولین مرحله</w:t>
      </w:r>
      <w:r w:rsidR="009E2011">
        <w:rPr>
          <w:rFonts w:ascii="Times New Roman" w:hAnsi="Times New Roman" w:cs="B Nazanin" w:hint="cs"/>
          <w:sz w:val="20"/>
          <w:rtl/>
          <w:lang w:bidi="fa-IR"/>
        </w:rPr>
        <w:t xml:space="preserve"> در اعمال مدیریت صحیح منابع انسانی در بخش دولتی به حساب آورد، معذالک این سازمان و سایر تشکیلات دولتی به علل مختلف نتوانستند به نحو شایسته ای به این امر مبادرت نمایند.</w:t>
      </w:r>
    </w:p>
    <w:p w:rsidR="00D62AA7" w:rsidRPr="00EF219E" w:rsidRDefault="000708DF" w:rsidP="00032E7F">
      <w:pPr>
        <w:bidi/>
        <w:jc w:val="both"/>
        <w:rPr>
          <w:rFonts w:ascii="Times New Roman" w:hAnsi="Times New Roman" w:cs="B Nazanin"/>
          <w:sz w:val="20"/>
          <w:rtl/>
          <w:lang w:bidi="fa-IR"/>
        </w:rPr>
      </w:pPr>
      <w:r w:rsidRPr="000708DF">
        <w:rPr>
          <w:rFonts w:ascii="Times New Roman" w:hAnsi="Times New Roman" w:cs="B Nazanin"/>
          <w:sz w:val="20"/>
          <w:rtl/>
        </w:rPr>
        <w:t>ادغام سازمان امور اداری و استخدامی و سازمان برنامه و بودجه و تولد سازمان مدیریت و برنامه ریزی در سال 1379، یکی از مهمترین تحولات در این راستا ارزیابی می شود</w:t>
      </w:r>
      <w:r w:rsidRPr="000708DF">
        <w:rPr>
          <w:rFonts w:ascii="Times New Roman" w:hAnsi="Times New Roman" w:cs="B Nazanin"/>
          <w:sz w:val="20"/>
          <w:lang w:bidi="fa-IR"/>
        </w:rPr>
        <w:t>.</w:t>
      </w:r>
      <w:r w:rsidR="00F4287E">
        <w:rPr>
          <w:rFonts w:ascii="Times New Roman" w:hAnsi="Times New Roman" w:cs="B Nazanin" w:hint="cs"/>
          <w:sz w:val="20"/>
          <w:rtl/>
          <w:lang w:bidi="fa-IR"/>
        </w:rPr>
        <w:t xml:space="preserve"> </w:t>
      </w:r>
      <w:r w:rsidR="00F4287E" w:rsidRPr="00F4287E">
        <w:rPr>
          <w:rFonts w:ascii="Times New Roman" w:hAnsi="Times New Roman" w:cs="B Nazanin"/>
          <w:sz w:val="20"/>
          <w:rtl/>
        </w:rPr>
        <w:t xml:space="preserve">در سال </w:t>
      </w:r>
      <w:r w:rsidR="00F4287E" w:rsidRPr="00F4287E">
        <w:rPr>
          <w:rFonts w:ascii="Times New Roman" w:hAnsi="Times New Roman" w:cs="B Nazanin"/>
          <w:sz w:val="20"/>
          <w:rtl/>
          <w:lang w:bidi="fa-IR"/>
        </w:rPr>
        <w:t>۱۳۸۰</w:t>
      </w:r>
      <w:r w:rsidR="00F4287E" w:rsidRPr="00F4287E">
        <w:rPr>
          <w:rFonts w:ascii="Times New Roman" w:hAnsi="Times New Roman" w:cs="B Nazanin"/>
          <w:sz w:val="20"/>
          <w:rtl/>
        </w:rPr>
        <w:t xml:space="preserve"> مطالعاتی برای ایجاد تحول در نظام بودجه‌ای کشور، اجرای آنچه به نظام نوین بودجه‌بندی نامیده شده، در دستورکار قرار گرفت. این نظام با تجدیدنظر در طبقه‌بندی‌های بودجه‌ای برای شفاف‌سازی درآمدها و هزینه‌ها و اصلاح نظام مدیریت اطلاعات بودجه‌ای و سازگار کردن نظام بودجه‌ای کشور با دستورالعمل صندوق بین‌المللی پول درباره نظام آمارهای مالی دولت</w:t>
      </w:r>
      <w:r w:rsidR="00F4287E" w:rsidRPr="00F4287E">
        <w:rPr>
          <w:rFonts w:ascii="Times New Roman" w:hAnsi="Times New Roman" w:cs="B Nazanin"/>
          <w:sz w:val="20"/>
          <w:lang w:bidi="fa-IR"/>
        </w:rPr>
        <w:t xml:space="preserve"> </w:t>
      </w:r>
      <w:r w:rsidR="00F4287E" w:rsidRPr="00F4287E">
        <w:rPr>
          <w:rFonts w:ascii="Times New Roman" w:hAnsi="Times New Roman" w:cs="B Nazanin"/>
          <w:sz w:val="20"/>
          <w:rtl/>
        </w:rPr>
        <w:t>شکل گرفته است</w:t>
      </w:r>
      <w:r w:rsidR="00F4287E" w:rsidRPr="00F4287E">
        <w:rPr>
          <w:rFonts w:ascii="Times New Roman" w:hAnsi="Times New Roman" w:cs="B Nazanin"/>
          <w:sz w:val="20"/>
          <w:lang w:bidi="fa-IR"/>
        </w:rPr>
        <w:t>.</w:t>
      </w:r>
      <w:r w:rsidR="00F4287E">
        <w:rPr>
          <w:rFonts w:ascii="Times New Roman" w:hAnsi="Times New Roman" w:cs="B Nazanin" w:hint="cs"/>
          <w:sz w:val="20"/>
          <w:rtl/>
          <w:lang w:bidi="fa-IR"/>
        </w:rPr>
        <w:t xml:space="preserve"> </w:t>
      </w:r>
      <w:r w:rsidR="00F4287E" w:rsidRPr="00F4287E">
        <w:rPr>
          <w:rFonts w:ascii="Times New Roman" w:hAnsi="Times New Roman" w:cs="B Nazanin"/>
          <w:sz w:val="20"/>
          <w:rtl/>
        </w:rPr>
        <w:t xml:space="preserve">در تبصره </w:t>
      </w:r>
      <w:r w:rsidR="00F4287E" w:rsidRPr="00F4287E">
        <w:rPr>
          <w:rFonts w:ascii="Times New Roman" w:hAnsi="Times New Roman" w:cs="B Nazanin"/>
          <w:sz w:val="20"/>
          <w:rtl/>
          <w:lang w:bidi="fa-IR"/>
        </w:rPr>
        <w:t>۴۸</w:t>
      </w:r>
      <w:r w:rsidR="00F4287E" w:rsidRPr="00F4287E">
        <w:rPr>
          <w:rFonts w:ascii="Times New Roman" w:hAnsi="Times New Roman" w:cs="B Nazanin"/>
          <w:sz w:val="20"/>
          <w:rtl/>
        </w:rPr>
        <w:t xml:space="preserve"> قانون بودجه سال </w:t>
      </w:r>
      <w:r w:rsidR="00F4287E" w:rsidRPr="00F4287E">
        <w:rPr>
          <w:rFonts w:ascii="Times New Roman" w:hAnsi="Times New Roman" w:cs="B Nazanin"/>
          <w:sz w:val="20"/>
          <w:rtl/>
          <w:lang w:bidi="fa-IR"/>
        </w:rPr>
        <w:t>۸۰</w:t>
      </w:r>
      <w:r w:rsidR="00F4287E" w:rsidRPr="00F4287E">
        <w:rPr>
          <w:rFonts w:ascii="Times New Roman" w:hAnsi="Times New Roman" w:cs="B Nazanin"/>
          <w:sz w:val="20"/>
          <w:rtl/>
        </w:rPr>
        <w:t xml:space="preserve"> دولت ملزم به اصلاح ساختار بودجه شد و سازمان مدیریت و برنامه‌ریزی نیز نحوه طبقه‌بندی اقلام بودجه‌ای کشور را در لایحه بودجه سال </w:t>
      </w:r>
      <w:r w:rsidR="00F4287E" w:rsidRPr="00F4287E">
        <w:rPr>
          <w:rFonts w:ascii="Times New Roman" w:hAnsi="Times New Roman" w:cs="B Nazanin"/>
          <w:sz w:val="20"/>
          <w:rtl/>
          <w:lang w:bidi="fa-IR"/>
        </w:rPr>
        <w:t>۸۱</w:t>
      </w:r>
      <w:r w:rsidR="00F4287E" w:rsidRPr="00F4287E">
        <w:rPr>
          <w:rFonts w:ascii="Times New Roman" w:hAnsi="Times New Roman" w:cs="B Nazanin"/>
          <w:sz w:val="20"/>
          <w:rtl/>
        </w:rPr>
        <w:t xml:space="preserve"> بر مبنای نظام وظیفه‌بندی آمارهای مالی دولت</w:t>
      </w:r>
      <w:r w:rsidR="00F4287E">
        <w:rPr>
          <w:rFonts w:ascii="Times New Roman" w:hAnsi="Times New Roman" w:cs="B Nazanin"/>
          <w:sz w:val="20"/>
          <w:lang w:bidi="fa-IR"/>
        </w:rPr>
        <w:t xml:space="preserve"> </w:t>
      </w:r>
      <w:r w:rsidR="00F4287E" w:rsidRPr="00F4287E">
        <w:rPr>
          <w:rFonts w:ascii="Times New Roman" w:hAnsi="Times New Roman" w:cs="B Nazanin"/>
          <w:sz w:val="20"/>
          <w:rtl/>
        </w:rPr>
        <w:t>تغییر داد</w:t>
      </w:r>
      <w:r w:rsidR="00F4287E" w:rsidRPr="00F4287E">
        <w:rPr>
          <w:rFonts w:ascii="Times New Roman" w:hAnsi="Times New Roman" w:cs="B Nazanin"/>
          <w:sz w:val="20"/>
          <w:lang w:bidi="fa-IR"/>
        </w:rPr>
        <w:t>.</w:t>
      </w:r>
      <w:r w:rsidR="00032E7F">
        <w:rPr>
          <w:rFonts w:ascii="Times New Roman" w:hAnsi="Times New Roman" w:cs="B Nazanin" w:hint="cs"/>
          <w:sz w:val="20"/>
          <w:rtl/>
          <w:lang w:bidi="fa-IR"/>
        </w:rPr>
        <w:t xml:space="preserve"> در این نظام </w:t>
      </w:r>
      <w:r w:rsidR="00032E7F" w:rsidRPr="00032E7F">
        <w:rPr>
          <w:rFonts w:ascii="Times New Roman" w:hAnsi="Times New Roman" w:cs="B Nazanin"/>
          <w:sz w:val="20"/>
          <w:rtl/>
        </w:rPr>
        <w:t>درآمدها و هزینه‌های دولت به‌طور شفاف مورد ارزیابی قرار می‌گیرد. اگر در سال‌های گذشته درآمد حاصل از صادرات نفت خام، فروش اوراق مشارکت یا برداشت از حساب ذخیره ارزی جزو درآمدهای دولت محسوب می‌شد، در نظام جدید، درآمدهای دولت به طور عمده به درآمدهای مالیاتی منحصر می‌شود</w:t>
      </w:r>
      <w:r w:rsidR="00032E7F">
        <w:rPr>
          <w:rFonts w:ascii="Times New Roman" w:hAnsi="Times New Roman" w:cs="B Nazanin" w:hint="cs"/>
          <w:sz w:val="20"/>
          <w:rtl/>
          <w:lang w:bidi="fa-IR"/>
        </w:rPr>
        <w:t xml:space="preserve">. </w:t>
      </w:r>
      <w:r w:rsidR="00032E7F" w:rsidRPr="00032E7F">
        <w:rPr>
          <w:rFonts w:ascii="Times New Roman" w:hAnsi="Times New Roman" w:cs="B Nazanin"/>
          <w:sz w:val="20"/>
          <w:lang w:bidi="fa-IR"/>
        </w:rPr>
        <w:t>http://www.gostareshonline.com/culture-a</w:t>
      </w:r>
      <w:r w:rsidR="00032E7F">
        <w:rPr>
          <w:rFonts w:ascii="Times New Roman" w:hAnsi="Times New Roman" w:cs="B Nazanin"/>
          <w:sz w:val="20"/>
          <w:lang w:bidi="fa-IR"/>
        </w:rPr>
        <w:t>rts</w:t>
      </w:r>
    </w:p>
    <w:p w:rsidR="00C93152" w:rsidRPr="00CC6F16" w:rsidRDefault="00C93152" w:rsidP="00BF4823">
      <w:pPr>
        <w:bidi/>
        <w:jc w:val="both"/>
        <w:rPr>
          <w:rFonts w:ascii="Times New Roman" w:hAnsi="Times New Roman" w:cs="B Nazanin" w:hint="cs"/>
          <w:sz w:val="18"/>
          <w:szCs w:val="20"/>
          <w:rtl/>
          <w:lang w:bidi="fa-IR"/>
        </w:rPr>
      </w:pPr>
      <w:r>
        <w:rPr>
          <w:rFonts w:ascii="Times New Roman" w:hAnsi="Times New Roman" w:cs="B Nazanin" w:hint="cs"/>
          <w:b/>
          <w:bCs/>
          <w:sz w:val="20"/>
          <w:rtl/>
          <w:lang w:bidi="fa-IR"/>
        </w:rPr>
        <w:lastRenderedPageBreak/>
        <w:t>چالشهای مدیریت منابع انسانی</w:t>
      </w:r>
      <w:r w:rsidR="00CC6F16">
        <w:rPr>
          <w:rFonts w:ascii="Times New Roman" w:hAnsi="Times New Roman" w:cs="B Nazanin" w:hint="cs"/>
          <w:b/>
          <w:bCs/>
          <w:sz w:val="20"/>
          <w:rtl/>
          <w:lang w:bidi="fa-IR"/>
        </w:rPr>
        <w:t xml:space="preserve"> (</w:t>
      </w:r>
      <w:r w:rsidR="00CC6F16">
        <w:rPr>
          <w:rFonts w:ascii="Times New Roman" w:hAnsi="Times New Roman" w:cs="B Nazanin" w:hint="cs"/>
          <w:sz w:val="18"/>
          <w:szCs w:val="20"/>
          <w:rtl/>
          <w:lang w:bidi="fa-IR"/>
        </w:rPr>
        <w:t>برگرفته از کتاب مدیریت منابع انسانی دکتر محمد علی شریفیان، انتشارات مهر کاویان)</w:t>
      </w:r>
    </w:p>
    <w:p w:rsidR="00C93152" w:rsidRDefault="00C93152" w:rsidP="00C93152">
      <w:pPr>
        <w:bidi/>
        <w:jc w:val="both"/>
        <w:rPr>
          <w:rFonts w:ascii="Times New Roman" w:hAnsi="Times New Roman" w:cs="B Nazanin" w:hint="cs"/>
          <w:sz w:val="20"/>
          <w:rtl/>
          <w:lang w:bidi="fa-IR"/>
        </w:rPr>
      </w:pPr>
      <w:r>
        <w:rPr>
          <w:rFonts w:ascii="Times New Roman" w:hAnsi="Times New Roman" w:cs="B Nazanin" w:hint="cs"/>
          <w:sz w:val="20"/>
          <w:rtl/>
          <w:lang w:bidi="fa-IR"/>
        </w:rPr>
        <w:t>جهانی شدن یعنی از بین رفتن قید و بندهای مرزی و جغرافیایی برای سرمایه ها و وابستگی تمامی بازارهای سرمایه و سرمایه ها در سطح جهانی؛ چراکه اتفاقی که در گوشه ای از دنیا می افتد بر بازارهای تمامی کشورها تأثیرگذار است.</w:t>
      </w:r>
    </w:p>
    <w:p w:rsidR="00C93152" w:rsidRDefault="00C93152" w:rsidP="00C93152">
      <w:pPr>
        <w:bidi/>
        <w:jc w:val="both"/>
        <w:rPr>
          <w:rFonts w:ascii="Times New Roman" w:hAnsi="Times New Roman" w:cs="B Nazanin" w:hint="cs"/>
          <w:sz w:val="20"/>
          <w:rtl/>
          <w:lang w:bidi="fa-IR"/>
        </w:rPr>
      </w:pPr>
      <w:r>
        <w:rPr>
          <w:rFonts w:ascii="Times New Roman" w:hAnsi="Times New Roman" w:cs="B Nazanin" w:hint="cs"/>
          <w:sz w:val="20"/>
          <w:rtl/>
          <w:lang w:bidi="fa-IR"/>
        </w:rPr>
        <w:t>از طرفی دیگر جهانی شدن یعنی حرکت جهانی انسانها که این حرکت دو پیامد مهم به همراه خود داشته: 1. نزدیک شدن و آشنا شدن و فرهنگها به یکدیگر و 2. ربوده شدن نخبگان تمامی کشورها توسط تعدادی کشور دیگر</w:t>
      </w:r>
      <w:r w:rsidR="00D71B18">
        <w:rPr>
          <w:rFonts w:ascii="Times New Roman" w:hAnsi="Times New Roman" w:cs="B Nazanin" w:hint="cs"/>
          <w:sz w:val="20"/>
          <w:rtl/>
          <w:lang w:bidi="fa-IR"/>
        </w:rPr>
        <w:t>.</w:t>
      </w:r>
    </w:p>
    <w:p w:rsidR="00D71B18" w:rsidRDefault="00D71B18" w:rsidP="00D71B18">
      <w:pPr>
        <w:bidi/>
        <w:jc w:val="both"/>
        <w:rPr>
          <w:rFonts w:ascii="Times New Roman" w:hAnsi="Times New Roman" w:cs="B Nazanin" w:hint="cs"/>
          <w:sz w:val="20"/>
          <w:rtl/>
          <w:lang w:bidi="fa-IR"/>
        </w:rPr>
      </w:pPr>
      <w:r>
        <w:rPr>
          <w:rFonts w:ascii="Times New Roman" w:hAnsi="Times New Roman" w:cs="B Nazanin" w:hint="cs"/>
          <w:sz w:val="20"/>
          <w:rtl/>
          <w:lang w:bidi="fa-IR"/>
        </w:rPr>
        <w:t>جهانی شدن یعنی جهانی شدن رقابت سازمانها بطوریکه در قرن 21 م سازمانها مجبورند در سطح جهانی رقابت کنند و مجبورند محصول خود را در سطح جهانی مقایسه کنند و نرخ دست مزد نیروهای انسانی خود را با سازمانهای سایر کشورها مقایسه نمایند.</w:t>
      </w:r>
    </w:p>
    <w:p w:rsidR="00B609D6" w:rsidRDefault="00D71B18" w:rsidP="00D71B18">
      <w:pPr>
        <w:bidi/>
        <w:jc w:val="both"/>
        <w:rPr>
          <w:rFonts w:ascii="Times New Roman" w:hAnsi="Times New Roman" w:cs="B Nazanin" w:hint="cs"/>
          <w:sz w:val="20"/>
          <w:rtl/>
          <w:lang w:bidi="fa-IR"/>
        </w:rPr>
      </w:pPr>
      <w:r>
        <w:rPr>
          <w:rFonts w:ascii="Times New Roman" w:hAnsi="Times New Roman" w:cs="B Nazanin" w:hint="cs"/>
          <w:sz w:val="20"/>
          <w:rtl/>
          <w:lang w:bidi="fa-IR"/>
        </w:rPr>
        <w:t xml:space="preserve">بطور قاطع می توان گفت که در 20 سال گذشته پیشرفت علم انفورماتیک پایه اصلی پیشرفت سریع خیلی از علوم دیگر بوده؛ لذا در این راستا مدیران منابع انسانی باید بتوانند سازمان خود را با این تحولات تطبیق دهند. نتیجه این تحولات تکنولوژیکی بر میزان احتیاجات و مهارتهای نیروی انسانی </w:t>
      </w:r>
      <w:r w:rsidR="00AE1890">
        <w:rPr>
          <w:rFonts w:ascii="Times New Roman" w:hAnsi="Times New Roman" w:cs="B Nazanin" w:hint="cs"/>
          <w:sz w:val="20"/>
          <w:rtl/>
          <w:lang w:bidi="fa-IR"/>
        </w:rPr>
        <w:t xml:space="preserve">و شرایط کار </w:t>
      </w:r>
      <w:r w:rsidR="00B609D6">
        <w:rPr>
          <w:rFonts w:ascii="Times New Roman" w:hAnsi="Times New Roman" w:cs="B Nazanin" w:hint="cs"/>
          <w:sz w:val="20"/>
          <w:rtl/>
          <w:lang w:bidi="fa-IR"/>
        </w:rPr>
        <w:t>بسیار واضح و قابل لمس می باشد.</w:t>
      </w:r>
    </w:p>
    <w:p w:rsidR="00D71B18" w:rsidRDefault="00B609D6" w:rsidP="00B609D6">
      <w:pPr>
        <w:bidi/>
        <w:jc w:val="both"/>
        <w:rPr>
          <w:rFonts w:ascii="Times New Roman" w:hAnsi="Times New Roman" w:cs="B Nazanin" w:hint="cs"/>
          <w:sz w:val="20"/>
          <w:rtl/>
          <w:lang w:bidi="fa-IR"/>
        </w:rPr>
      </w:pPr>
      <w:r>
        <w:rPr>
          <w:rFonts w:ascii="Times New Roman" w:hAnsi="Times New Roman" w:cs="B Nazanin" w:hint="cs"/>
          <w:sz w:val="20"/>
          <w:rtl/>
          <w:lang w:bidi="fa-IR"/>
        </w:rPr>
        <w:t xml:space="preserve">رکودهای اقتصادی </w:t>
      </w:r>
      <w:r w:rsidR="00D71B18">
        <w:rPr>
          <w:rFonts w:ascii="Times New Roman" w:hAnsi="Times New Roman" w:cs="B Nazanin" w:hint="cs"/>
          <w:sz w:val="20"/>
          <w:rtl/>
          <w:lang w:bidi="fa-IR"/>
        </w:rPr>
        <w:t xml:space="preserve"> </w:t>
      </w:r>
      <w:r>
        <w:rPr>
          <w:rFonts w:ascii="Times New Roman" w:hAnsi="Times New Roman" w:cs="B Nazanin" w:hint="cs"/>
          <w:sz w:val="20"/>
          <w:rtl/>
          <w:lang w:bidi="fa-IR"/>
        </w:rPr>
        <w:t xml:space="preserve">مکرر باعث شده که مدیران منابع انسانی مجبور به برنامه ریزی و سیاستگذاری بسیار دقیقتر برای آینده شوند. مدیریت بودجه منابع انسانی بایستی با جذب ماهرترین و خلاقترین نیروهای انسانی، قدرت رقابتی سازمان را حفظ کند. </w:t>
      </w:r>
    </w:p>
    <w:p w:rsidR="00B609D6" w:rsidRPr="00C93152" w:rsidRDefault="00B609D6" w:rsidP="00B609D6">
      <w:pPr>
        <w:bidi/>
        <w:jc w:val="both"/>
        <w:rPr>
          <w:rFonts w:ascii="Times New Roman" w:hAnsi="Times New Roman" w:cs="B Nazanin" w:hint="cs"/>
          <w:sz w:val="20"/>
          <w:lang w:bidi="fa-IR"/>
        </w:rPr>
      </w:pPr>
      <w:r>
        <w:rPr>
          <w:rFonts w:ascii="Times New Roman" w:hAnsi="Times New Roman" w:cs="B Nazanin" w:hint="cs"/>
          <w:sz w:val="20"/>
          <w:rtl/>
          <w:lang w:bidi="fa-IR"/>
        </w:rPr>
        <w:t>از آنجا که</w:t>
      </w:r>
      <w:r w:rsidR="00C23824">
        <w:rPr>
          <w:rFonts w:ascii="Times New Roman" w:hAnsi="Times New Roman" w:cs="B Nazanin" w:hint="cs"/>
          <w:sz w:val="20"/>
          <w:rtl/>
          <w:lang w:bidi="fa-IR"/>
        </w:rPr>
        <w:t xml:space="preserve"> در</w:t>
      </w:r>
      <w:r>
        <w:rPr>
          <w:rFonts w:ascii="Times New Roman" w:hAnsi="Times New Roman" w:cs="B Nazanin" w:hint="cs"/>
          <w:sz w:val="20"/>
          <w:rtl/>
          <w:lang w:bidi="fa-IR"/>
        </w:rPr>
        <w:t xml:space="preserve"> دنیای اقتصادی </w:t>
      </w:r>
      <w:r w:rsidR="00C23824">
        <w:rPr>
          <w:rFonts w:ascii="Times New Roman" w:hAnsi="Times New Roman" w:cs="B Nazanin" w:hint="cs"/>
          <w:sz w:val="20"/>
          <w:rtl/>
          <w:lang w:bidi="fa-IR"/>
        </w:rPr>
        <w:t>قرن 21م سازمان ها را مجبورند قدرت تطبیق و تغ</w:t>
      </w:r>
      <w:r w:rsidR="00CA3CA0">
        <w:rPr>
          <w:rFonts w:ascii="Times New Roman" w:hAnsi="Times New Roman" w:cs="B Nazanin" w:hint="cs"/>
          <w:sz w:val="20"/>
          <w:rtl/>
          <w:lang w:bidi="fa-IR"/>
        </w:rPr>
        <w:t>ییرپذیری خود را افزایش دهند لذا انعطاف پذیری سازمان به تغییرات اقتصادی، برای بخش مهمی از آن، جزیی از مسئولیتهای مدیران منابع انسانی شده است. یعنی پیش بینی آینده برای برنامه ریزی و سازمان دهی منابع انسانی بیشتر به علمی پیچیده تبدیل شده است.</w:t>
      </w:r>
    </w:p>
    <w:p w:rsidR="00BF4823" w:rsidRPr="004F1870" w:rsidRDefault="006A31C9" w:rsidP="00C93152">
      <w:pPr>
        <w:bidi/>
        <w:jc w:val="both"/>
        <w:rPr>
          <w:rFonts w:ascii="Times New Roman" w:hAnsi="Times New Roman" w:cs="B Nazanin"/>
          <w:b/>
          <w:bCs/>
          <w:sz w:val="20"/>
          <w:rtl/>
          <w:lang w:bidi="fa-IR"/>
        </w:rPr>
      </w:pPr>
      <w:r w:rsidRPr="004F1870">
        <w:rPr>
          <w:rFonts w:ascii="Times New Roman" w:hAnsi="Times New Roman" w:cs="B Nazanin" w:hint="cs"/>
          <w:b/>
          <w:bCs/>
          <w:sz w:val="20"/>
          <w:rtl/>
          <w:lang w:bidi="fa-IR"/>
        </w:rPr>
        <w:t xml:space="preserve">آینده پیش روی </w:t>
      </w:r>
      <w:r w:rsidRPr="004F1870">
        <w:rPr>
          <w:rFonts w:ascii="Times New Roman" w:hAnsi="Times New Roman" w:cs="B Nazanin"/>
          <w:b/>
          <w:bCs/>
          <w:sz w:val="20"/>
          <w:lang w:bidi="fa-IR"/>
        </w:rPr>
        <w:t>HRM</w:t>
      </w:r>
    </w:p>
    <w:p w:rsidR="006A31C9" w:rsidRPr="00480A41" w:rsidRDefault="006A31C9" w:rsidP="006A31C9">
      <w:pPr>
        <w:bidi/>
        <w:jc w:val="both"/>
        <w:rPr>
          <w:rFonts w:ascii="Times New Roman" w:hAnsi="Times New Roman" w:cs="B Nazanin"/>
          <w:sz w:val="20"/>
          <w:rtl/>
          <w:lang w:bidi="fa-IR"/>
        </w:rPr>
      </w:pPr>
      <w:r w:rsidRPr="00480A41">
        <w:rPr>
          <w:rFonts w:ascii="Times New Roman" w:hAnsi="Times New Roman" w:cs="B Nazanin" w:hint="cs"/>
          <w:sz w:val="20"/>
          <w:rtl/>
          <w:lang w:bidi="fa-IR"/>
        </w:rPr>
        <w:t>به واسطه تغییرات دنیای تجارت، نقش واحد منابع انسانی باید تغییر کند. زمانی واحدهای منابع انسانی یک الزام اداری و شاید اندکی فراتر از این مقوله تلقی می شد؛ ولیکن در حال حاضر از واحد منابع انسانی انتظار می رود که ارزشی را به سازمان بیفزاید نه اینکه صرفاٌ هزینه ای را برای سازمان ایجاد کند به نحویکه به عامل تغییر شکل، شکل دهی مستمر فرآیندها و فرهنگی که ظرفیت سازمانی را برای تغییر بهبود می بخشد، تبدیل گردد.</w:t>
      </w:r>
    </w:p>
    <w:p w:rsidR="006A31C9" w:rsidRPr="00480A41" w:rsidRDefault="006A31C9" w:rsidP="006A31C9">
      <w:pPr>
        <w:bidi/>
        <w:jc w:val="both"/>
        <w:rPr>
          <w:rFonts w:ascii="Times New Roman" w:hAnsi="Times New Roman" w:cs="B Nazanin"/>
          <w:sz w:val="20"/>
          <w:rtl/>
          <w:lang w:bidi="fa-IR"/>
        </w:rPr>
      </w:pPr>
      <w:r w:rsidRPr="00480A41">
        <w:rPr>
          <w:rFonts w:ascii="Times New Roman" w:hAnsi="Times New Roman" w:cs="B Nazanin" w:hint="cs"/>
          <w:sz w:val="20"/>
          <w:rtl/>
          <w:lang w:bidi="fa-IR"/>
        </w:rPr>
        <w:t>موضوع بعدی اینکه مدیران منابع انسانی بایستی برای کارکنان مستعد برنامه ریزی کرده و موجب توسعه مسیرهای شغلی برای آنها شوند.</w:t>
      </w:r>
    </w:p>
    <w:p w:rsidR="006A31C9" w:rsidRPr="00480A41" w:rsidRDefault="006A31C9" w:rsidP="006A31C9">
      <w:pPr>
        <w:bidi/>
        <w:jc w:val="both"/>
        <w:rPr>
          <w:rFonts w:ascii="Times New Roman" w:hAnsi="Times New Roman" w:cs="B Nazanin"/>
          <w:sz w:val="20"/>
          <w:rtl/>
          <w:lang w:bidi="fa-IR"/>
        </w:rPr>
      </w:pPr>
      <w:r w:rsidRPr="00480A41">
        <w:rPr>
          <w:rFonts w:ascii="Times New Roman" w:hAnsi="Times New Roman" w:cs="B Nazanin" w:hint="cs"/>
          <w:sz w:val="20"/>
          <w:rtl/>
          <w:lang w:bidi="fa-IR"/>
        </w:rPr>
        <w:t xml:space="preserve"> همچنین بایستی به منظور افزایش قابلیت و توان مدیران قسمتهای مختلف سازمان در مشارکت مساعد با آن سازمان، فرصت های توسعه و آموزش برای مدیران فراهم نمایند</w:t>
      </w:r>
      <w:r w:rsidR="00060E82" w:rsidRPr="00480A41">
        <w:rPr>
          <w:rFonts w:ascii="Times New Roman" w:hAnsi="Times New Roman" w:cs="B Nazanin" w:hint="cs"/>
          <w:sz w:val="20"/>
          <w:rtl/>
          <w:lang w:bidi="fa-IR"/>
        </w:rPr>
        <w:t>.</w:t>
      </w:r>
    </w:p>
    <w:p w:rsidR="00BF4823" w:rsidRPr="00480A41" w:rsidRDefault="00060E82" w:rsidP="00F03168">
      <w:pPr>
        <w:bidi/>
        <w:jc w:val="both"/>
        <w:rPr>
          <w:rFonts w:ascii="Times New Roman" w:hAnsi="Times New Roman" w:cs="B Nazanin"/>
          <w:sz w:val="20"/>
          <w:rtl/>
          <w:lang w:bidi="fa-IR"/>
        </w:rPr>
      </w:pPr>
      <w:r w:rsidRPr="00480A41">
        <w:rPr>
          <w:rFonts w:ascii="Times New Roman" w:hAnsi="Times New Roman" w:cs="B Nazanin" w:hint="cs"/>
          <w:sz w:val="20"/>
          <w:rtl/>
          <w:lang w:bidi="fa-IR"/>
        </w:rPr>
        <w:t>در  پایان اینکه بایستی به فکر طراحی و تدوین سیستماتیک و منظم سازمانی باشند که دائماٌ به دنبال یادگیری می باشد.</w:t>
      </w:r>
    </w:p>
    <w:p w:rsidR="00BF4823" w:rsidRPr="00480A41" w:rsidRDefault="00BF4823" w:rsidP="00BF4823">
      <w:pPr>
        <w:bidi/>
        <w:jc w:val="both"/>
        <w:rPr>
          <w:rFonts w:ascii="Times New Roman" w:hAnsi="Times New Roman" w:cs="B Nazanin"/>
          <w:sz w:val="20"/>
          <w:rtl/>
          <w:lang w:bidi="fa-IR"/>
        </w:rPr>
      </w:pPr>
    </w:p>
    <w:p w:rsidR="00BF4823" w:rsidRPr="00480A41" w:rsidRDefault="00BF4823" w:rsidP="00BF4823">
      <w:pPr>
        <w:bidi/>
        <w:jc w:val="both"/>
        <w:rPr>
          <w:rFonts w:ascii="Times New Roman" w:hAnsi="Times New Roman" w:cs="B Nazanin"/>
          <w:sz w:val="20"/>
          <w:rtl/>
          <w:lang w:bidi="fa-IR"/>
        </w:rPr>
      </w:pPr>
    </w:p>
    <w:p w:rsidR="00BF4823" w:rsidRPr="00480A41" w:rsidRDefault="00BF4823" w:rsidP="00BF4823">
      <w:pPr>
        <w:bidi/>
        <w:jc w:val="both"/>
        <w:rPr>
          <w:rFonts w:ascii="Times New Roman" w:hAnsi="Times New Roman" w:cs="B Nazanin"/>
          <w:sz w:val="20"/>
          <w:rtl/>
          <w:lang w:bidi="fa-IR"/>
        </w:rPr>
      </w:pPr>
    </w:p>
    <w:p w:rsidR="00BF4823" w:rsidRPr="00480A41" w:rsidRDefault="00BF4823" w:rsidP="00BF4823">
      <w:pPr>
        <w:bidi/>
        <w:jc w:val="both"/>
        <w:rPr>
          <w:rFonts w:ascii="Times New Roman" w:hAnsi="Times New Roman" w:cs="B Nazanin"/>
          <w:sz w:val="20"/>
          <w:rtl/>
          <w:lang w:bidi="fa-IR"/>
        </w:rPr>
      </w:pPr>
    </w:p>
    <w:p w:rsidR="00BF4823" w:rsidRPr="00480A41" w:rsidRDefault="00BF4823" w:rsidP="00BF4823">
      <w:pPr>
        <w:bidi/>
        <w:jc w:val="both"/>
        <w:rPr>
          <w:rFonts w:ascii="Times New Roman" w:hAnsi="Times New Roman" w:cs="B Nazanin"/>
          <w:sz w:val="20"/>
          <w:rtl/>
          <w:lang w:bidi="fa-IR"/>
        </w:rPr>
      </w:pPr>
    </w:p>
    <w:p w:rsidR="00BF4823" w:rsidRPr="00480A41" w:rsidRDefault="00BF4823" w:rsidP="00BF4823">
      <w:pPr>
        <w:bidi/>
        <w:jc w:val="both"/>
        <w:rPr>
          <w:rFonts w:ascii="Times New Roman" w:hAnsi="Times New Roman" w:cs="B Nazanin"/>
          <w:sz w:val="20"/>
          <w:rtl/>
          <w:lang w:bidi="fa-IR"/>
        </w:rPr>
      </w:pPr>
    </w:p>
    <w:sectPr w:rsidR="00BF4823" w:rsidRPr="00480A41" w:rsidSect="00C93152">
      <w:pgSz w:w="11907" w:h="16839" w:code="9"/>
      <w:pgMar w:top="851" w:right="851" w:bottom="567" w:left="851"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10"/>
  <w:displayHorizontalDrawingGridEvery w:val="2"/>
  <w:characterSpacingControl w:val="doNotCompress"/>
  <w:compat/>
  <w:rsids>
    <w:rsidRoot w:val="003D4693"/>
    <w:rsid w:val="00032E7F"/>
    <w:rsid w:val="00060E82"/>
    <w:rsid w:val="000708DF"/>
    <w:rsid w:val="000D2443"/>
    <w:rsid w:val="00111511"/>
    <w:rsid w:val="001923B2"/>
    <w:rsid w:val="002510CE"/>
    <w:rsid w:val="00353807"/>
    <w:rsid w:val="003762AF"/>
    <w:rsid w:val="003D4693"/>
    <w:rsid w:val="00415413"/>
    <w:rsid w:val="00480A41"/>
    <w:rsid w:val="004F1870"/>
    <w:rsid w:val="00525990"/>
    <w:rsid w:val="005754F5"/>
    <w:rsid w:val="0060719F"/>
    <w:rsid w:val="006A31C9"/>
    <w:rsid w:val="006A4A9B"/>
    <w:rsid w:val="00757069"/>
    <w:rsid w:val="00797C32"/>
    <w:rsid w:val="007C0960"/>
    <w:rsid w:val="00802165"/>
    <w:rsid w:val="008357F8"/>
    <w:rsid w:val="008E02B1"/>
    <w:rsid w:val="00907C5A"/>
    <w:rsid w:val="00947962"/>
    <w:rsid w:val="009E2011"/>
    <w:rsid w:val="009F40BB"/>
    <w:rsid w:val="009F7425"/>
    <w:rsid w:val="00A41014"/>
    <w:rsid w:val="00A62734"/>
    <w:rsid w:val="00AE1890"/>
    <w:rsid w:val="00B156DF"/>
    <w:rsid w:val="00B53B6A"/>
    <w:rsid w:val="00B609D6"/>
    <w:rsid w:val="00B82F2F"/>
    <w:rsid w:val="00B864ED"/>
    <w:rsid w:val="00BF4823"/>
    <w:rsid w:val="00C05946"/>
    <w:rsid w:val="00C23824"/>
    <w:rsid w:val="00C93152"/>
    <w:rsid w:val="00CA3CA0"/>
    <w:rsid w:val="00CC67F0"/>
    <w:rsid w:val="00CC6F16"/>
    <w:rsid w:val="00CC7722"/>
    <w:rsid w:val="00D629B9"/>
    <w:rsid w:val="00D62AA7"/>
    <w:rsid w:val="00D71B18"/>
    <w:rsid w:val="00D75AA0"/>
    <w:rsid w:val="00E252B4"/>
    <w:rsid w:val="00E63727"/>
    <w:rsid w:val="00ED618E"/>
    <w:rsid w:val="00EF219E"/>
    <w:rsid w:val="00F03168"/>
    <w:rsid w:val="00F23471"/>
    <w:rsid w:val="00F348A0"/>
    <w:rsid w:val="00F4287E"/>
    <w:rsid w:val="00F45BCC"/>
    <w:rsid w:val="00F80F2C"/>
    <w:rsid w:val="00FF6E4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18E"/>
  </w:style>
  <w:style w:type="paragraph" w:styleId="Heading1">
    <w:name w:val="heading 1"/>
    <w:basedOn w:val="Normal"/>
    <w:next w:val="Normal"/>
    <w:link w:val="Heading1Char"/>
    <w:uiPriority w:val="9"/>
    <w:qFormat/>
    <w:rsid w:val="005754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4F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80F2C"/>
    <w:rPr>
      <w:color w:val="0000FF" w:themeColor="hyperlink"/>
      <w:u w:val="single"/>
    </w:rPr>
  </w:style>
  <w:style w:type="character" w:styleId="FollowedHyperlink">
    <w:name w:val="FollowedHyperlink"/>
    <w:basedOn w:val="DefaultParagraphFont"/>
    <w:uiPriority w:val="99"/>
    <w:semiHidden/>
    <w:unhideWhenUsed/>
    <w:rsid w:val="00F80F2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1578;&#1575;&#1579;&#1610;&#1585;%20&#1575;&#1589;&#1604;&#1575;&#1581;&#1575;&#1578;%20&#1575;&#1585;&#1590;&#16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1</Pages>
  <Words>2049</Words>
  <Characters>11682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Hamidreza</dc:creator>
  <cp:lastModifiedBy>Hamidreza</cp:lastModifiedBy>
  <cp:revision>40</cp:revision>
  <dcterms:created xsi:type="dcterms:W3CDTF">2015-04-17T13:24:00Z</dcterms:created>
  <dcterms:modified xsi:type="dcterms:W3CDTF">2015-04-22T15:53:00Z</dcterms:modified>
</cp:coreProperties>
</file>