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13" w:rsidRPr="00D71101" w:rsidRDefault="00D71101" w:rsidP="002E1F13">
      <w:pPr>
        <w:jc w:val="center"/>
        <w:rPr>
          <w:rFonts w:cs="B Badr"/>
          <w:rtl/>
          <w:lang w:bidi="fa-IR"/>
        </w:rPr>
      </w:pPr>
      <w:r w:rsidRPr="00D71101">
        <w:rPr>
          <w:rFonts w:cs="B Badr" w:hint="cs"/>
          <w:rtl/>
          <w:lang w:bidi="fa-IR"/>
        </w:rPr>
        <w:t>باسمه تعالی</w:t>
      </w:r>
    </w:p>
    <w:p w:rsidR="00D71101" w:rsidRDefault="00D71101" w:rsidP="002E1F13">
      <w:pPr>
        <w:jc w:val="center"/>
        <w:rPr>
          <w:rFonts w:cs="B Badr"/>
          <w:sz w:val="32"/>
          <w:szCs w:val="32"/>
          <w:rtl/>
          <w:lang w:bidi="fa-IR"/>
        </w:rPr>
      </w:pPr>
    </w:p>
    <w:p w:rsidR="00C0389D" w:rsidRPr="00D71101" w:rsidRDefault="00D71101" w:rsidP="002E1F13">
      <w:pPr>
        <w:jc w:val="center"/>
        <w:rPr>
          <w:rFonts w:cs="B Badr"/>
          <w:sz w:val="32"/>
          <w:szCs w:val="32"/>
          <w:lang w:bidi="fa-IR"/>
        </w:rPr>
      </w:pPr>
      <w:r w:rsidRPr="00D71101">
        <w:rPr>
          <w:rFonts w:cs="B Badr" w:hint="cs"/>
          <w:sz w:val="32"/>
          <w:szCs w:val="32"/>
          <w:rtl/>
          <w:lang w:bidi="fa-IR"/>
        </w:rPr>
        <w:t>«</w:t>
      </w:r>
      <w:r w:rsidR="0041276D" w:rsidRPr="00D71101">
        <w:rPr>
          <w:rFonts w:cs="B Badr" w:hint="cs"/>
          <w:sz w:val="32"/>
          <w:szCs w:val="32"/>
          <w:rtl/>
          <w:lang w:bidi="fa-IR"/>
        </w:rPr>
        <w:t>دانش،خلاق</w:t>
      </w:r>
      <w:r w:rsidR="00DE6671" w:rsidRPr="00D71101">
        <w:rPr>
          <w:rFonts w:cs="B Badr" w:hint="cs"/>
          <w:sz w:val="32"/>
          <w:szCs w:val="32"/>
          <w:rtl/>
          <w:lang w:bidi="fa-IR"/>
        </w:rPr>
        <w:t>ي</w:t>
      </w:r>
      <w:r w:rsidR="0041276D" w:rsidRPr="00D71101">
        <w:rPr>
          <w:rFonts w:cs="B Badr" w:hint="cs"/>
          <w:sz w:val="32"/>
          <w:szCs w:val="32"/>
          <w:rtl/>
          <w:lang w:bidi="fa-IR"/>
        </w:rPr>
        <w:t>ت و نوآور</w:t>
      </w:r>
      <w:r w:rsidR="00DE6671" w:rsidRPr="00D71101">
        <w:rPr>
          <w:rFonts w:cs="B Badr" w:hint="cs"/>
          <w:sz w:val="32"/>
          <w:szCs w:val="32"/>
          <w:rtl/>
          <w:lang w:bidi="fa-IR"/>
        </w:rPr>
        <w:t>ي</w:t>
      </w:r>
      <w:r w:rsidRPr="00D71101">
        <w:rPr>
          <w:rFonts w:cs="B Badr" w:hint="cs"/>
          <w:sz w:val="32"/>
          <w:szCs w:val="32"/>
          <w:rtl/>
          <w:lang w:bidi="fa-IR"/>
        </w:rPr>
        <w:t>»</w:t>
      </w:r>
    </w:p>
    <w:p w:rsidR="00D71101" w:rsidRPr="00D71101" w:rsidRDefault="00D71101" w:rsidP="00D71101">
      <w:pPr>
        <w:jc w:val="center"/>
        <w:rPr>
          <w:rFonts w:cs="B Badr"/>
          <w:sz w:val="20"/>
          <w:szCs w:val="20"/>
          <w:rtl/>
          <w:lang w:bidi="fa-IR"/>
        </w:rPr>
      </w:pPr>
      <w:r w:rsidRPr="00D71101">
        <w:rPr>
          <w:rFonts w:cs="B Badr"/>
          <w:sz w:val="20"/>
          <w:szCs w:val="20"/>
          <w:lang w:bidi="fa-IR"/>
        </w:rPr>
        <w:t>Gurteen</w:t>
      </w:r>
      <w:r>
        <w:rPr>
          <w:rStyle w:val="FootnoteReference"/>
          <w:rFonts w:cs="B Badr"/>
          <w:sz w:val="20"/>
          <w:szCs w:val="20"/>
          <w:lang w:bidi="fa-IR"/>
        </w:rPr>
        <w:footnoteReference w:id="2"/>
      </w:r>
      <w:r w:rsidRPr="00D71101">
        <w:rPr>
          <w:rFonts w:cs="B Badr"/>
          <w:sz w:val="20"/>
          <w:szCs w:val="20"/>
          <w:lang w:bidi="fa-IR"/>
        </w:rPr>
        <w:t>, David, Knowledge creativity &amp; innovation, Journal of Knowledge Management</w:t>
      </w:r>
      <w:r w:rsidR="0059102C" w:rsidRPr="00D71101">
        <w:rPr>
          <w:rFonts w:cs="B Badr"/>
          <w:sz w:val="20"/>
          <w:szCs w:val="20"/>
          <w:lang w:bidi="fa-IR"/>
        </w:rPr>
        <w:t>, Volume2, No1, September, 1998</w:t>
      </w:r>
      <w:r w:rsidR="0059102C">
        <w:rPr>
          <w:rFonts w:cs="B Badr"/>
          <w:sz w:val="20"/>
          <w:szCs w:val="20"/>
          <w:lang w:bidi="fa-IR"/>
        </w:rPr>
        <w:t>.</w:t>
      </w:r>
    </w:p>
    <w:p w:rsidR="0041276D" w:rsidRPr="00D71101" w:rsidRDefault="00D71101" w:rsidP="00D71101">
      <w:pPr>
        <w:jc w:val="center"/>
        <w:rPr>
          <w:rFonts w:cs="B Badr"/>
          <w:sz w:val="22"/>
          <w:szCs w:val="22"/>
          <w:lang w:bidi="fa-IR"/>
        </w:rPr>
      </w:pPr>
      <w:r w:rsidRPr="00D71101">
        <w:rPr>
          <w:rFonts w:cs="B Badr" w:hint="cs"/>
          <w:sz w:val="22"/>
          <w:szCs w:val="22"/>
          <w:rtl/>
          <w:lang w:bidi="fa-IR"/>
        </w:rPr>
        <w:t>محمد صادق تراب زاده جهرمی</w:t>
      </w:r>
      <w:r w:rsidR="00545892">
        <w:rPr>
          <w:rStyle w:val="FootnoteReference"/>
          <w:rFonts w:cs="B Badr"/>
          <w:sz w:val="22"/>
          <w:szCs w:val="22"/>
          <w:rtl/>
          <w:lang w:bidi="fa-IR"/>
        </w:rPr>
        <w:footnoteReference w:id="3"/>
      </w:r>
      <w:r w:rsidRPr="00D71101">
        <w:rPr>
          <w:rFonts w:cs="B Badr" w:hint="cs"/>
          <w:sz w:val="22"/>
          <w:szCs w:val="22"/>
          <w:rtl/>
          <w:lang w:bidi="fa-IR"/>
        </w:rPr>
        <w:t xml:space="preserve"> </w:t>
      </w:r>
    </w:p>
    <w:p w:rsidR="00D71101" w:rsidRPr="001A77D9" w:rsidRDefault="00D71101" w:rsidP="00D71101">
      <w:pPr>
        <w:jc w:val="center"/>
        <w:rPr>
          <w:rFonts w:cs="B Badr"/>
          <w:sz w:val="28"/>
          <w:szCs w:val="28"/>
          <w:rtl/>
          <w:lang w:bidi="fa-IR"/>
        </w:rPr>
      </w:pPr>
    </w:p>
    <w:p w:rsidR="0041276D" w:rsidRPr="001A77D9" w:rsidRDefault="0041276D" w:rsidP="00327BDD">
      <w:pPr>
        <w:jc w:val="both"/>
        <w:rPr>
          <w:rFonts w:cs="B Badr"/>
          <w:sz w:val="28"/>
          <w:szCs w:val="28"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و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ا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ند ظهور و بروز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ک دانش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مرتبط هستند و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اعماق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دانش جا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دارند.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ت دانش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نظام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است و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و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اند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شه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حوزه و زم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نه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 xml:space="preserve"> هستند</w:t>
      </w:r>
      <w:r w:rsidRPr="001A77D9">
        <w:rPr>
          <w:rFonts w:cs="B Badr" w:hint="cs"/>
          <w:sz w:val="28"/>
          <w:szCs w:val="28"/>
          <w:rtl/>
          <w:lang w:bidi="fa-IR"/>
        </w:rPr>
        <w:t>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مقاله، ابتدا چارچوب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را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جاد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 که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ن مسائل در آن قالب بحث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 شوند</w:t>
      </w:r>
      <w:r w:rsidR="00E64903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و</w:t>
      </w:r>
      <w:r w:rsidR="00E64903" w:rsidRPr="001A77D9">
        <w:rPr>
          <w:rFonts w:cs="B Badr" w:hint="cs"/>
          <w:sz w:val="28"/>
          <w:szCs w:val="28"/>
          <w:rtl/>
          <w:lang w:bidi="fa-IR"/>
        </w:rPr>
        <w:t xml:space="preserve"> به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ن سو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 xml:space="preserve"> رود تا راه بروز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ت ما که شامل تفکرات عم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ق در مورد جهان است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 و به طرق گوناگون مسدود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 شو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د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 را کشف کند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. سرانجام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ن مقاله دو ابزار حما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 xml:space="preserve">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ت دانش و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ت را به صورت نگاه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 xml:space="preserve"> گذرا و کوتاه ارائه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 xml:space="preserve"> کند: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 xml:space="preserve"> در حوزه انسان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102C">
        <w:rPr>
          <w:rFonts w:cs="B Badr" w:hint="cs"/>
          <w:sz w:val="28"/>
          <w:szCs w:val="28"/>
          <w:rtl/>
          <w:lang w:bidi="fa-IR"/>
        </w:rPr>
        <w:t xml:space="preserve"> (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گفتگو</w:t>
      </w:r>
      <w:r w:rsidR="00327BDD">
        <w:rPr>
          <w:rStyle w:val="FootnoteReference"/>
          <w:rFonts w:cs="B Badr"/>
          <w:sz w:val="28"/>
          <w:szCs w:val="28"/>
          <w:rtl/>
          <w:lang w:bidi="fa-IR"/>
        </w:rPr>
        <w:footnoteReference w:id="4"/>
      </w:r>
      <w:r w:rsidR="00E64903" w:rsidRPr="001A77D9">
        <w:rPr>
          <w:rFonts w:cs="B Badr" w:hint="cs"/>
          <w:sz w:val="28"/>
          <w:szCs w:val="28"/>
          <w:rtl/>
          <w:lang w:bidi="fa-IR"/>
        </w:rPr>
        <w:t>) و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گر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 xml:space="preserve"> در زم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>نه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64903" w:rsidRPr="001A77D9">
        <w:rPr>
          <w:rFonts w:cs="B Badr" w:hint="cs"/>
          <w:sz w:val="28"/>
          <w:szCs w:val="28"/>
          <w:rtl/>
          <w:lang w:bidi="fa-IR"/>
        </w:rPr>
        <w:t xml:space="preserve"> (</w:t>
      </w:r>
      <w:r w:rsidR="00E46F53">
        <w:rPr>
          <w:rFonts w:cs="B Badr" w:hint="cs"/>
          <w:sz w:val="28"/>
          <w:szCs w:val="28"/>
          <w:rtl/>
          <w:lang w:bidi="fa-IR"/>
        </w:rPr>
        <w:t>گروه افزار</w:t>
      </w:r>
      <w:r w:rsidR="00327BDD">
        <w:rPr>
          <w:rStyle w:val="FootnoteReference"/>
          <w:rFonts w:cs="B Badr"/>
          <w:sz w:val="28"/>
          <w:szCs w:val="28"/>
          <w:rtl/>
          <w:lang w:bidi="fa-IR"/>
        </w:rPr>
        <w:footnoteReference w:id="5"/>
      </w:r>
      <w:r w:rsidR="00333607" w:rsidRPr="001A77D9">
        <w:rPr>
          <w:rFonts w:cs="B Badr"/>
          <w:sz w:val="28"/>
          <w:szCs w:val="28"/>
          <w:lang w:bidi="fa-IR"/>
        </w:rPr>
        <w:t xml:space="preserve"> </w:t>
      </w:r>
      <w:r w:rsidR="00333607" w:rsidRPr="001A77D9">
        <w:rPr>
          <w:rFonts w:cs="B Badr" w:hint="cs"/>
          <w:sz w:val="28"/>
          <w:szCs w:val="28"/>
          <w:rtl/>
          <w:lang w:bidi="fa-IR"/>
        </w:rPr>
        <w:t>)</w:t>
      </w:r>
      <w:r w:rsidR="00333607" w:rsidRPr="001A77D9">
        <w:rPr>
          <w:rFonts w:cs="B Badr"/>
          <w:sz w:val="28"/>
          <w:szCs w:val="28"/>
          <w:lang w:bidi="fa-IR"/>
        </w:rPr>
        <w:t>.</w:t>
      </w:r>
    </w:p>
    <w:p w:rsidR="00333607" w:rsidRPr="001A77D9" w:rsidRDefault="00333607" w:rsidP="002E1F13">
      <w:pPr>
        <w:jc w:val="both"/>
        <w:rPr>
          <w:rFonts w:cs="B Badr"/>
          <w:sz w:val="28"/>
          <w:szCs w:val="28"/>
          <w:lang w:bidi="fa-IR"/>
        </w:rPr>
      </w:pPr>
    </w:p>
    <w:p w:rsidR="00333607" w:rsidRPr="001A77D9" w:rsidRDefault="00333607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مقدمه:</w:t>
      </w:r>
    </w:p>
    <w:p w:rsidR="00333607" w:rsidRPr="001A77D9" w:rsidRDefault="00333607" w:rsidP="00DE667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اگر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 xml:space="preserve">ت دانش مجبور به داشتن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ک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 ارتباط</w:t>
      </w:r>
      <w:r w:rsidR="00375359" w:rsidRPr="001A77D9">
        <w:rPr>
          <w:rFonts w:cs="B Badr" w:hint="cs"/>
          <w:sz w:val="28"/>
          <w:szCs w:val="28"/>
          <w:rtl/>
          <w:lang w:bidi="fa-IR"/>
        </w:rPr>
        <w:t xml:space="preserve">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 xml:space="preserve"> با روش کار ما باشد 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لزوما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 xml:space="preserve">این ارتباط باید 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در خصوص</w:t>
      </w:r>
      <w:r w:rsidR="00375359" w:rsidRPr="001A77D9">
        <w:rPr>
          <w:rFonts w:cs="B Badr" w:hint="cs"/>
          <w:sz w:val="28"/>
          <w:szCs w:val="28"/>
          <w:rtl/>
          <w:lang w:bidi="fa-IR"/>
        </w:rPr>
        <w:t xml:space="preserve"> ساختن تغ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رات اساس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در حوزه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 xml:space="preserve"> که ما دانش را 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در آنجا 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مورد استفاده قرار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 xml:space="preserve">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م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 xml:space="preserve">باشد 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و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ازمند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ن است 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تا در مورد خلق دانش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 xml:space="preserve"> و</w:t>
      </w:r>
      <w:r w:rsidR="00375359" w:rsidRPr="001A77D9">
        <w:rPr>
          <w:rFonts w:cs="B Badr" w:hint="cs"/>
          <w:sz w:val="28"/>
          <w:szCs w:val="28"/>
          <w:rtl/>
          <w:lang w:bidi="fa-IR"/>
        </w:rPr>
        <w:t xml:space="preserve"> به کار بردن دانش 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مورد استفاده قرار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رد 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و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 به عبارت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گر</w:t>
      </w:r>
      <w:r w:rsidR="00375359" w:rsidRPr="001A77D9">
        <w:rPr>
          <w:rFonts w:cs="B Badr" w:hint="cs"/>
          <w:sz w:val="28"/>
          <w:szCs w:val="28"/>
          <w:rtl/>
          <w:lang w:bidi="fa-IR"/>
        </w:rPr>
        <w:t xml:space="preserve"> در کلام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تر دراکر «تبد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ل کننده به مولد» باشد.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 به عبارت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گر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>ت دانش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0676" w:rsidRPr="001A77D9">
        <w:rPr>
          <w:rFonts w:cs="B Badr" w:hint="cs"/>
          <w:sz w:val="28"/>
          <w:szCs w:val="28"/>
          <w:rtl/>
          <w:lang w:bidi="fa-IR"/>
        </w:rPr>
        <w:t xml:space="preserve">ازمند آن است 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تا به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>ت و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75359" w:rsidRPr="001A77D9">
        <w:rPr>
          <w:rFonts w:cs="B Badr" w:hint="cs"/>
          <w:sz w:val="28"/>
          <w:szCs w:val="28"/>
          <w:rtl/>
          <w:lang w:bidi="fa-IR"/>
        </w:rPr>
        <w:t xml:space="preserve"> بپردازد.</w:t>
      </w:r>
    </w:p>
    <w:p w:rsidR="00375359" w:rsidRPr="001A77D9" w:rsidRDefault="00375359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375359" w:rsidRPr="001A77D9" w:rsidRDefault="00375359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اطلاعات و دانش:</w:t>
      </w:r>
    </w:p>
    <w:p w:rsidR="00B34F3C" w:rsidRPr="001A77D9" w:rsidRDefault="00375359" w:rsidP="00DE667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داشتن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گفتگو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در مورد دانش و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لازم است تا با دقت کلمات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را که استفاده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ف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و بر سر آنها به توافق برس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مردم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کلمات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کسان را در موارد متفاوت استفاده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کنند.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کلمات انگل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با کاربرد روزانه آزادانه و مبهم مورد استفاده قرار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رند. اگر ما در مورد کاربردآنها فکر نکن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</w:t>
      </w:r>
      <w:r w:rsidR="00B34F3C" w:rsidRPr="001A77D9">
        <w:rPr>
          <w:rFonts w:cs="B Badr" w:hint="cs"/>
          <w:sz w:val="28"/>
          <w:szCs w:val="28"/>
          <w:rtl/>
          <w:lang w:bidi="fa-IR"/>
        </w:rPr>
        <w:t xml:space="preserve">، </w:t>
      </w:r>
      <w:r w:rsidR="00B34F3C" w:rsidRPr="001A77D9">
        <w:rPr>
          <w:rFonts w:cs="B Badr" w:hint="cs"/>
          <w:sz w:val="28"/>
          <w:szCs w:val="28"/>
          <w:rtl/>
          <w:lang w:bidi="fa-IR"/>
        </w:rPr>
        <w:lastRenderedPageBreak/>
        <w:t>آنگاه ما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فقط مانع ارتباط </w:t>
      </w:r>
      <w:r w:rsidR="00B34F3C" w:rsidRPr="001A77D9">
        <w:rPr>
          <w:rFonts w:cs="B Badr" w:hint="cs"/>
          <w:sz w:val="28"/>
          <w:szCs w:val="28"/>
          <w:rtl/>
          <w:lang w:bidi="fa-IR"/>
        </w:rPr>
        <w:t>هست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34F3C" w:rsidRPr="001A77D9">
        <w:rPr>
          <w:rFonts w:cs="B Badr" w:hint="cs"/>
          <w:sz w:val="28"/>
          <w:szCs w:val="28"/>
          <w:rtl/>
          <w:lang w:bidi="fa-IR"/>
        </w:rPr>
        <w:t>م و نه تقو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34F3C" w:rsidRPr="001A77D9">
        <w:rPr>
          <w:rFonts w:cs="B Badr" w:hint="cs"/>
          <w:sz w:val="28"/>
          <w:szCs w:val="28"/>
          <w:rtl/>
          <w:lang w:bidi="fa-IR"/>
        </w:rPr>
        <w:t>ت کننده آن.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34F3C" w:rsidRPr="001A77D9">
        <w:rPr>
          <w:rFonts w:cs="B Badr" w:hint="cs"/>
          <w:sz w:val="28"/>
          <w:szCs w:val="28"/>
          <w:rtl/>
          <w:lang w:bidi="fa-IR"/>
        </w:rPr>
        <w:t>ف واژگان همچن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34F3C" w:rsidRPr="001A77D9">
        <w:rPr>
          <w:rFonts w:cs="B Badr" w:hint="cs"/>
          <w:sz w:val="28"/>
          <w:szCs w:val="28"/>
          <w:rtl/>
          <w:lang w:bidi="fa-IR"/>
        </w:rPr>
        <w:t>ن به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34F3C" w:rsidRPr="001A77D9">
        <w:rPr>
          <w:rFonts w:cs="B Badr" w:hint="cs"/>
          <w:sz w:val="28"/>
          <w:szCs w:val="28"/>
          <w:rtl/>
          <w:lang w:bidi="fa-IR"/>
        </w:rPr>
        <w:t xml:space="preserve">جاد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34F3C" w:rsidRPr="001A77D9">
        <w:rPr>
          <w:rFonts w:cs="B Badr" w:hint="cs"/>
          <w:sz w:val="28"/>
          <w:szCs w:val="28"/>
          <w:rtl/>
          <w:lang w:bidi="fa-IR"/>
        </w:rPr>
        <w:t>ک چارچوب عقلان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34F3C" w:rsidRPr="001A77D9">
        <w:rPr>
          <w:rFonts w:cs="B Badr" w:hint="cs"/>
          <w:sz w:val="28"/>
          <w:szCs w:val="28"/>
          <w:rtl/>
          <w:lang w:bidi="fa-IR"/>
        </w:rPr>
        <w:t xml:space="preserve"> (فکر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34F3C" w:rsidRPr="001A77D9">
        <w:rPr>
          <w:rFonts w:cs="B Badr" w:hint="cs"/>
          <w:sz w:val="28"/>
          <w:szCs w:val="28"/>
          <w:rtl/>
          <w:lang w:bidi="fa-IR"/>
        </w:rPr>
        <w:t>) درباره م</w:t>
      </w:r>
      <w:r w:rsidR="002023B6" w:rsidRPr="001A77D9">
        <w:rPr>
          <w:rFonts w:cs="B Badr" w:hint="cs"/>
          <w:sz w:val="28"/>
          <w:szCs w:val="28"/>
          <w:rtl/>
          <w:lang w:bidi="fa-IR"/>
        </w:rPr>
        <w:t>سائل</w:t>
      </w:r>
      <w:r w:rsidR="00B34F3C" w:rsidRPr="001A77D9">
        <w:rPr>
          <w:rFonts w:cs="B Badr" w:hint="cs"/>
          <w:sz w:val="28"/>
          <w:szCs w:val="28"/>
          <w:rtl/>
          <w:lang w:bidi="fa-IR"/>
        </w:rPr>
        <w:t xml:space="preserve"> موضوع مورد بحث، کمک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34F3C" w:rsidRPr="001A77D9">
        <w:rPr>
          <w:rFonts w:cs="B Badr" w:hint="cs"/>
          <w:sz w:val="28"/>
          <w:szCs w:val="28"/>
          <w:rtl/>
          <w:lang w:bidi="fa-IR"/>
        </w:rPr>
        <w:t xml:space="preserve"> کند.</w:t>
      </w:r>
    </w:p>
    <w:p w:rsidR="00B34F3C" w:rsidRPr="001A77D9" w:rsidRDefault="00B34F3C" w:rsidP="00DE667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پس اجازه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اول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داده، اطلاعات، دانش و عقل به عنوان تفاوتها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اغلب نامشخص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مبهم هستند تما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م. اگرچه دانش اغلب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حالت غن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شده تر به نظر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رسد اما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تم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>ز چندان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ست.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ف مف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دتر دانش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 است که دانش در مورد چطور دانستن و چرا دانستن است. </w:t>
      </w:r>
    </w:p>
    <w:p w:rsidR="00AF3C32" w:rsidRPr="001A77D9" w:rsidRDefault="00DE6671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ک استعاره ساده تجار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 xml:space="preserve"> در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ن زم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نه وجود دارد و آن استعاره ک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 xml:space="preserve">ک است. داده،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ک تجز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ه مولکول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 xml:space="preserve"> از مولکولها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 xml:space="preserve"> ک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ک است که برا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شتر اهداف مف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د 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ستند. شما حت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 xml:space="preserve"> نم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2023B6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توان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د به آن ک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ک بگوئ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د. در بعد 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گر، اطلاعات در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 xml:space="preserve">ن استعاره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ک ل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ست از اجزا هست که به مراتب فا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ده ب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شتر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 xml:space="preserve"> دارد.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ک آشپز ماهر احتمالا با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ن مواد اول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ه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 xml:space="preserve"> تواند ک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5A583E" w:rsidRPr="001A77D9">
        <w:rPr>
          <w:rFonts w:cs="B Badr" w:hint="cs"/>
          <w:sz w:val="28"/>
          <w:szCs w:val="28"/>
          <w:rtl/>
          <w:lang w:bidi="fa-IR"/>
        </w:rPr>
        <w:t>ک بپزد</w:t>
      </w:r>
      <w:r w:rsidR="00AF3C32" w:rsidRPr="001A77D9">
        <w:rPr>
          <w:rFonts w:cs="B Badr" w:hint="cs"/>
          <w:sz w:val="28"/>
          <w:szCs w:val="28"/>
          <w:rtl/>
          <w:lang w:bidi="fa-IR"/>
        </w:rPr>
        <w:t>. در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F3C32" w:rsidRPr="001A77D9">
        <w:rPr>
          <w:rFonts w:cs="B Badr" w:hint="cs"/>
          <w:sz w:val="28"/>
          <w:szCs w:val="28"/>
          <w:rtl/>
          <w:lang w:bidi="fa-IR"/>
        </w:rPr>
        <w:t>نجا دستور العمل، دانش (دانش صر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F3C32" w:rsidRPr="001A77D9">
        <w:rPr>
          <w:rFonts w:cs="B Badr" w:hint="cs"/>
          <w:sz w:val="28"/>
          <w:szCs w:val="28"/>
          <w:rtl/>
          <w:lang w:bidi="fa-IR"/>
        </w:rPr>
        <w:t xml:space="preserve">ح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F3C32" w:rsidRPr="001A77D9">
        <w:rPr>
          <w:rFonts w:cs="B Badr" w:hint="cs"/>
          <w:sz w:val="28"/>
          <w:szCs w:val="28"/>
          <w:rtl/>
          <w:lang w:bidi="fa-IR"/>
        </w:rPr>
        <w:t>ا مکتوب) است که به شما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F3C32" w:rsidRPr="001A77D9">
        <w:rPr>
          <w:rFonts w:cs="B Badr" w:hint="cs"/>
          <w:sz w:val="28"/>
          <w:szCs w:val="28"/>
          <w:rtl/>
          <w:lang w:bidi="fa-IR"/>
        </w:rPr>
        <w:t xml:space="preserve"> گو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F3C32" w:rsidRPr="001A77D9">
        <w:rPr>
          <w:rFonts w:cs="B Badr" w:hint="cs"/>
          <w:sz w:val="28"/>
          <w:szCs w:val="28"/>
          <w:rtl/>
          <w:lang w:bidi="fa-IR"/>
        </w:rPr>
        <w:t>د چگونه ک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F3C32" w:rsidRPr="001A77D9">
        <w:rPr>
          <w:rFonts w:cs="B Badr" w:hint="cs"/>
          <w:sz w:val="28"/>
          <w:szCs w:val="28"/>
          <w:rtl/>
          <w:lang w:bidi="fa-IR"/>
        </w:rPr>
        <w:t>ک بپز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F3C32" w:rsidRPr="001A77D9">
        <w:rPr>
          <w:rFonts w:cs="B Badr" w:hint="cs"/>
          <w:sz w:val="28"/>
          <w:szCs w:val="28"/>
          <w:rtl/>
          <w:lang w:bidi="fa-IR"/>
        </w:rPr>
        <w:t>د.</w:t>
      </w:r>
    </w:p>
    <w:p w:rsidR="00AF3C32" w:rsidRPr="001A77D9" w:rsidRDefault="00AF3C32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از سو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گر،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آشپز مجرب حت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ممکن است با دستور العمل نتواند 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خوب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پزد. اگر چه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آشپز با دانش، تجربه و مهارت مربوطه ( دانش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مکتوب و ضمن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ست) معمولا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تواند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عال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طر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ق دستور العمل بپزد. در پا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ان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ز، عقل 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07CE2" w:rsidRPr="001A77D9">
        <w:rPr>
          <w:rFonts w:cs="B Badr" w:hint="cs"/>
          <w:sz w:val="28"/>
          <w:szCs w:val="28"/>
          <w:rtl/>
          <w:lang w:bidi="fa-IR"/>
        </w:rPr>
        <w:t xml:space="preserve"> آن است که بداند چه 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A08D8"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A08D8" w:rsidRPr="001A77D9">
        <w:rPr>
          <w:rFonts w:cs="B Badr" w:hint="cs"/>
          <w:sz w:val="28"/>
          <w:szCs w:val="28"/>
          <w:rtl/>
          <w:lang w:bidi="fa-IR"/>
        </w:rPr>
        <w:t xml:space="preserve"> بپزد.</w:t>
      </w:r>
      <w:r w:rsidR="00A07CE2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FA08D8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A08D8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A08D8" w:rsidRPr="001A77D9">
        <w:rPr>
          <w:rFonts w:cs="B Badr" w:hint="cs"/>
          <w:sz w:val="28"/>
          <w:szCs w:val="28"/>
          <w:rtl/>
          <w:lang w:bidi="fa-IR"/>
        </w:rPr>
        <w:t xml:space="preserve">ک 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تما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ز</w:t>
      </w:r>
      <w:r w:rsidR="00FA08D8" w:rsidRPr="001A77D9">
        <w:rPr>
          <w:rFonts w:cs="B Badr" w:hint="cs"/>
          <w:sz w:val="28"/>
          <w:szCs w:val="28"/>
          <w:rtl/>
          <w:lang w:bidi="fa-IR"/>
        </w:rPr>
        <w:t xml:space="preserve">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A08D8" w:rsidRPr="001A77D9">
        <w:rPr>
          <w:rFonts w:cs="B Badr" w:hint="cs"/>
          <w:sz w:val="28"/>
          <w:szCs w:val="28"/>
          <w:rtl/>
          <w:lang w:bidi="fa-IR"/>
        </w:rPr>
        <w:t xml:space="preserve">رکانه است. </w:t>
      </w:r>
    </w:p>
    <w:p w:rsidR="00FA08D8" w:rsidRPr="001A77D9" w:rsidRDefault="00FA08D8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نکته مهم 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نجا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است: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جاد دانش مولد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 به اطلاعات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</w:t>
      </w:r>
      <w:r w:rsidR="00A07CE2" w:rsidRPr="001A77D9">
        <w:rPr>
          <w:rFonts w:cs="B Badr" w:hint="cs"/>
          <w:sz w:val="28"/>
          <w:szCs w:val="28"/>
          <w:rtl/>
          <w:lang w:bidi="fa-IR"/>
        </w:rPr>
        <w:t xml:space="preserve">. </w:t>
      </w:r>
      <w:r w:rsidRPr="001A77D9">
        <w:rPr>
          <w:rFonts w:cs="B Badr" w:hint="cs"/>
          <w:sz w:val="28"/>
          <w:szCs w:val="28"/>
          <w:rtl/>
          <w:lang w:bidi="fa-IR"/>
        </w:rPr>
        <w:t>فهم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دن طرز ته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ه 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کاف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 xml:space="preserve">يست، </w:t>
      </w:r>
      <w:r w:rsidRPr="001A77D9">
        <w:rPr>
          <w:rFonts w:cs="B Badr" w:hint="cs"/>
          <w:sz w:val="28"/>
          <w:szCs w:val="28"/>
          <w:rtl/>
          <w:lang w:bidi="fa-IR"/>
        </w:rPr>
        <w:t>ما به اطلاعات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د(ل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 اقلام مورد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ياز)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نکه هوشمندانه تصم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بگ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باز به اطلاعات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م(علا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ق و سلا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ق مصرف کنندگان 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ک). بنابرا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دانش به خود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خود کاف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ست. شما به دانش و اطلاعات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د و البته </w:t>
      </w:r>
      <w:r w:rsidR="00A07CE2" w:rsidRPr="001A77D9">
        <w:rPr>
          <w:rFonts w:cs="B Badr" w:hint="cs"/>
          <w:sz w:val="28"/>
          <w:szCs w:val="28"/>
          <w:rtl/>
          <w:lang w:bidi="fa-IR"/>
        </w:rPr>
        <w:t xml:space="preserve">خوب </w:t>
      </w:r>
      <w:r w:rsidRPr="001A77D9">
        <w:rPr>
          <w:rFonts w:cs="B Badr" w:hint="cs"/>
          <w:sz w:val="28"/>
          <w:szCs w:val="28"/>
          <w:rtl/>
          <w:lang w:bidi="fa-IR"/>
        </w:rPr>
        <w:t>انجام دادن موارد</w:t>
      </w:r>
      <w:r w:rsidR="00681C80" w:rsidRPr="001A77D9">
        <w:rPr>
          <w:rFonts w:cs="B Badr" w:hint="cs"/>
          <w:sz w:val="28"/>
          <w:szCs w:val="28"/>
          <w:rtl/>
          <w:lang w:bidi="fa-IR"/>
        </w:rPr>
        <w:t>( 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81C80" w:rsidRPr="001A77D9">
        <w:rPr>
          <w:rFonts w:cs="B Badr" w:hint="cs"/>
          <w:sz w:val="28"/>
          <w:szCs w:val="28"/>
          <w:rtl/>
          <w:lang w:bidi="fa-IR"/>
        </w:rPr>
        <w:t>ک</w:t>
      </w:r>
      <w:r w:rsidR="00876FC8" w:rsidRPr="001A77D9">
        <w:rPr>
          <w:rFonts w:cs="B Badr"/>
          <w:sz w:val="28"/>
          <w:szCs w:val="28"/>
          <w:lang w:bidi="fa-IR"/>
        </w:rPr>
        <w:t xml:space="preserve"> </w:t>
      </w:r>
      <w:r w:rsidR="00A07CE2" w:rsidRPr="001A77D9">
        <w:rPr>
          <w:rFonts w:cs="B Badr" w:hint="eastAsia"/>
          <w:sz w:val="28"/>
          <w:szCs w:val="28"/>
          <w:rtl/>
          <w:lang w:bidi="fa-IR"/>
        </w:rPr>
        <w:t>ها</w:t>
      </w:r>
      <w:r w:rsidR="00DE6671" w:rsidRPr="001A77D9">
        <w:rPr>
          <w:rFonts w:cs="B Badr" w:hint="eastAsia"/>
          <w:sz w:val="28"/>
          <w:szCs w:val="28"/>
          <w:rtl/>
          <w:lang w:bidi="fa-IR"/>
        </w:rPr>
        <w:t>ي</w:t>
      </w:r>
      <w:r w:rsidR="00681C80" w:rsidRPr="001A77D9">
        <w:rPr>
          <w:rFonts w:cs="B Badr" w:hint="cs"/>
          <w:sz w:val="28"/>
          <w:szCs w:val="28"/>
          <w:rtl/>
          <w:lang w:bidi="fa-IR"/>
        </w:rPr>
        <w:t>)</w:t>
      </w:r>
      <w:r w:rsidR="00A07CE2" w:rsidRPr="001A77D9">
        <w:rPr>
          <w:rFonts w:cs="B Badr" w:hint="cs"/>
          <w:sz w:val="28"/>
          <w:szCs w:val="28"/>
          <w:rtl/>
          <w:lang w:bidi="fa-IR"/>
        </w:rPr>
        <w:t xml:space="preserve"> نامناسب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ز </w:t>
      </w:r>
      <w:r w:rsidR="00681C80" w:rsidRPr="001A77D9">
        <w:rPr>
          <w:rFonts w:cs="B Badr" w:hint="cs"/>
          <w:sz w:val="28"/>
          <w:szCs w:val="28"/>
          <w:rtl/>
          <w:lang w:bidi="fa-IR"/>
        </w:rPr>
        <w:t>مولد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81C80" w:rsidRPr="001A77D9">
        <w:rPr>
          <w:rFonts w:cs="B Badr" w:hint="cs"/>
          <w:sz w:val="28"/>
          <w:szCs w:val="28"/>
          <w:rtl/>
          <w:lang w:bidi="fa-IR"/>
        </w:rPr>
        <w:t>ست</w:t>
      </w:r>
      <w:r w:rsidR="00A07CE2" w:rsidRPr="001A77D9">
        <w:rPr>
          <w:rFonts w:cs="B Badr" w:hint="cs"/>
          <w:sz w:val="28"/>
          <w:szCs w:val="28"/>
          <w:rtl/>
          <w:lang w:bidi="fa-IR"/>
        </w:rPr>
        <w:t xml:space="preserve"> و 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نجا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ازمند عقل هست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م تا بدان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م 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ک مناسب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ست.</w:t>
      </w:r>
    </w:p>
    <w:p w:rsidR="004E11C5" w:rsidRPr="001A77D9" w:rsidRDefault="00681C80" w:rsidP="00DE667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چرا دانش مهم است. اجازه بده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فرض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م، شما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اقلام مهم 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را از دست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د، دانستن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نکه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ماده خاص قسمت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دستور العمل </w:t>
      </w:r>
      <w:r w:rsidR="004E11C5" w:rsidRPr="001A77D9">
        <w:rPr>
          <w:rFonts w:cs="B Badr" w:hint="cs"/>
          <w:sz w:val="28"/>
          <w:szCs w:val="28"/>
          <w:rtl/>
          <w:lang w:bidi="fa-IR"/>
        </w:rPr>
        <w:t>است ممکن است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کمک کند</w:t>
      </w:r>
      <w:r w:rsidR="004E11C5" w:rsidRPr="001A77D9">
        <w:rPr>
          <w:rFonts w:cs="B Badr" w:hint="cs"/>
          <w:sz w:val="28"/>
          <w:szCs w:val="28"/>
          <w:rtl/>
          <w:lang w:bidi="fa-IR"/>
        </w:rPr>
        <w:t xml:space="preserve"> تا 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>ن آشپز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 xml:space="preserve"> دانش محور، جا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>گز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>اب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>م. در حق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>قت دانستن چراها مهمتر از دانستن چطورهاست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>را باعث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 xml:space="preserve"> شود که شما خلاق باش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>د و از اصول به سمت دوباره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>جاد کردن، دانستن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 xml:space="preserve">راها و </w:t>
      </w:r>
      <w:r w:rsidR="00876FC8" w:rsidRPr="001A77D9">
        <w:rPr>
          <w:rFonts w:cs="B Badr" w:hint="cs"/>
          <w:sz w:val="28"/>
          <w:szCs w:val="28"/>
          <w:rtl/>
          <w:lang w:bidi="fa-IR"/>
        </w:rPr>
        <w:t>{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به سمت</w:t>
      </w:r>
      <w:r w:rsidR="00876FC8" w:rsidRPr="001A77D9">
        <w:rPr>
          <w:rFonts w:cs="B Badr" w:hint="cs"/>
          <w:sz w:val="28"/>
          <w:szCs w:val="28"/>
          <w:rtl/>
          <w:lang w:bidi="fa-IR"/>
        </w:rPr>
        <w:t>}</w:t>
      </w:r>
      <w:r w:rsidR="00DE6671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فهم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دن چگونگ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E11C5"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يد، حرکت کنید.</w:t>
      </w:r>
    </w:p>
    <w:p w:rsidR="00F81578" w:rsidRPr="001A77D9" w:rsidRDefault="00A07CE2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شا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585E">
        <w:rPr>
          <w:rStyle w:val="FootnoteReference"/>
          <w:rFonts w:cs="B Badr"/>
          <w:sz w:val="28"/>
          <w:szCs w:val="28"/>
          <w:rtl/>
          <w:lang w:bidi="fa-IR"/>
        </w:rPr>
        <w:footnoteReference w:id="6"/>
      </w:r>
      <w:r w:rsidR="004E11C5" w:rsidRPr="001A77D9">
        <w:rPr>
          <w:rFonts w:cs="B Badr" w:hint="cs"/>
          <w:sz w:val="28"/>
          <w:szCs w:val="28"/>
          <w:rtl/>
          <w:lang w:bidi="fa-IR"/>
        </w:rPr>
        <w:t xml:space="preserve"> و </w:t>
      </w:r>
      <w:r w:rsidR="002E1F13" w:rsidRPr="001A77D9">
        <w:rPr>
          <w:rFonts w:cs="B Badr" w:hint="cs"/>
          <w:sz w:val="28"/>
          <w:szCs w:val="28"/>
          <w:rtl/>
          <w:lang w:bidi="fa-IR"/>
        </w:rPr>
        <w:t>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E1F13" w:rsidRPr="001A77D9">
        <w:rPr>
          <w:rFonts w:cs="B Badr" w:hint="cs"/>
          <w:sz w:val="28"/>
          <w:szCs w:val="28"/>
          <w:rtl/>
          <w:lang w:bidi="fa-IR"/>
        </w:rPr>
        <w:t xml:space="preserve">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4585E">
        <w:rPr>
          <w:rStyle w:val="FootnoteReference"/>
          <w:rFonts w:cs="B Badr"/>
          <w:sz w:val="28"/>
          <w:szCs w:val="28"/>
          <w:rtl/>
          <w:lang w:bidi="fa-IR"/>
        </w:rPr>
        <w:footnoteReference w:id="7"/>
      </w:r>
      <w:r w:rsidR="004E11C5" w:rsidRPr="001A77D9">
        <w:rPr>
          <w:rFonts w:cs="B Badr" w:hint="cs"/>
          <w:sz w:val="28"/>
          <w:szCs w:val="28"/>
          <w:rtl/>
          <w:lang w:bidi="fa-IR"/>
        </w:rPr>
        <w:t>:</w:t>
      </w:r>
    </w:p>
    <w:p w:rsidR="001A77D9" w:rsidRPr="001A77D9" w:rsidRDefault="00F81578" w:rsidP="001A77D9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اما</w:t>
      </w:r>
      <w:r w:rsidR="00876FC8" w:rsidRPr="001A77D9">
        <w:rPr>
          <w:rFonts w:cs="B Badr" w:hint="cs"/>
          <w:sz w:val="28"/>
          <w:szCs w:val="28"/>
          <w:rtl/>
          <w:lang w:bidi="fa-IR"/>
        </w:rPr>
        <w:t>{در این میان}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فاکتور توجه نشده است.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دانش صر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ح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ا ض</w:t>
      </w:r>
      <w:r w:rsidRPr="001A77D9">
        <w:rPr>
          <w:rFonts w:cs="B Badr" w:hint="cs"/>
          <w:sz w:val="28"/>
          <w:szCs w:val="28"/>
          <w:rtl/>
          <w:lang w:bidi="fa-IR"/>
        </w:rPr>
        <w:t>من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،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اطلاعات،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تجربه و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مهارت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جاد دانش مولد کاف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ستند.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کس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 که دانش را به حوزه عمل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وارد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با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د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رقابت طلب باشد وا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عن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 xml:space="preserve"> سه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از پا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ه: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1A77D9" w:rsidRPr="001A77D9" w:rsidRDefault="001A77D9" w:rsidP="001A77D9">
      <w:pPr>
        <w:numPr>
          <w:ilvl w:val="0"/>
          <w:numId w:val="3"/>
        </w:numPr>
        <w:jc w:val="both"/>
        <w:rPr>
          <w:rFonts w:cs="B Badr"/>
          <w:sz w:val="28"/>
          <w:szCs w:val="28"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دانش </w:t>
      </w:r>
    </w:p>
    <w:p w:rsidR="001A77D9" w:rsidRPr="001A77D9" w:rsidRDefault="001A77D9" w:rsidP="001A77D9">
      <w:pPr>
        <w:numPr>
          <w:ilvl w:val="0"/>
          <w:numId w:val="3"/>
        </w:numPr>
        <w:jc w:val="both"/>
        <w:rPr>
          <w:rFonts w:cs="B Badr"/>
          <w:sz w:val="28"/>
          <w:szCs w:val="28"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مهارت</w:t>
      </w:r>
    </w:p>
    <w:p w:rsidR="001A77D9" w:rsidRPr="001A77D9" w:rsidRDefault="001A77D9" w:rsidP="001A77D9">
      <w:pPr>
        <w:numPr>
          <w:ilvl w:val="0"/>
          <w:numId w:val="3"/>
        </w:num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انگ</w:t>
      </w:r>
      <w:r>
        <w:rPr>
          <w:rFonts w:cs="B Badr" w:hint="cs"/>
          <w:sz w:val="28"/>
          <w:szCs w:val="28"/>
          <w:rtl/>
          <w:lang w:bidi="fa-IR"/>
        </w:rPr>
        <w:t xml:space="preserve">یزه و </w:t>
      </w:r>
      <w:r w:rsidR="004B024D">
        <w:rPr>
          <w:rFonts w:cs="B Badr" w:hint="cs"/>
          <w:sz w:val="28"/>
          <w:szCs w:val="28"/>
          <w:rtl/>
          <w:lang w:bidi="fa-IR"/>
        </w:rPr>
        <w:t>نگرش</w:t>
      </w:r>
    </w:p>
    <w:p w:rsidR="00375359" w:rsidRPr="001A77D9" w:rsidRDefault="00C825DB" w:rsidP="00327BDD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شما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 xml:space="preserve"> توان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د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شتر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ن تعداد مردم با دانش بالا و مهارت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اد در دن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ا داشته باش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C38D0" w:rsidRPr="001A77D9">
        <w:rPr>
          <w:rFonts w:cs="B Badr" w:hint="cs"/>
          <w:sz w:val="28"/>
          <w:szCs w:val="28"/>
          <w:rtl/>
          <w:lang w:bidi="fa-IR"/>
        </w:rPr>
        <w:t>د و</w:t>
      </w:r>
      <w:r w:rsidR="00574C3A" w:rsidRPr="001A77D9">
        <w:rPr>
          <w:rFonts w:cs="B Badr" w:hint="cs"/>
          <w:sz w:val="28"/>
          <w:szCs w:val="28"/>
          <w:rtl/>
          <w:lang w:bidi="fa-IR"/>
        </w:rPr>
        <w:t>آنها را به دانش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74C3A" w:rsidRPr="001A77D9">
        <w:rPr>
          <w:rFonts w:cs="B Badr" w:hint="cs"/>
          <w:sz w:val="28"/>
          <w:szCs w:val="28"/>
          <w:rtl/>
          <w:lang w:bidi="fa-IR"/>
        </w:rPr>
        <w:t xml:space="preserve"> کامل مجهز نما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574C3A" w:rsidRPr="001A77D9">
        <w:rPr>
          <w:rFonts w:cs="B Badr" w:hint="cs"/>
          <w:sz w:val="28"/>
          <w:szCs w:val="28"/>
          <w:rtl/>
          <w:lang w:bidi="fa-IR"/>
        </w:rPr>
        <w:t>د ول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74C3A" w:rsidRPr="001A77D9">
        <w:rPr>
          <w:rFonts w:cs="B Badr" w:hint="cs"/>
          <w:sz w:val="28"/>
          <w:szCs w:val="28"/>
          <w:rtl/>
          <w:lang w:bidi="fa-IR"/>
        </w:rPr>
        <w:t xml:space="preserve"> باز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A07CE2" w:rsidRPr="001A77D9">
        <w:rPr>
          <w:rFonts w:cs="B Badr" w:hint="cs"/>
          <w:sz w:val="28"/>
          <w:szCs w:val="28"/>
          <w:rtl/>
          <w:lang w:bidi="fa-IR"/>
        </w:rPr>
        <w:t xml:space="preserve">هم </w:t>
      </w:r>
      <w:r w:rsidR="00574C3A" w:rsidRPr="001A77D9">
        <w:rPr>
          <w:rFonts w:cs="B Badr" w:hint="cs"/>
          <w:sz w:val="28"/>
          <w:szCs w:val="28"/>
          <w:rtl/>
          <w:lang w:bidi="fa-IR"/>
        </w:rPr>
        <w:t>ممکن است در اس</w:t>
      </w:r>
      <w:r w:rsidR="00A07CE2" w:rsidRPr="001A77D9">
        <w:rPr>
          <w:rFonts w:cs="B Badr" w:hint="cs"/>
          <w:sz w:val="28"/>
          <w:szCs w:val="28"/>
          <w:rtl/>
          <w:lang w:bidi="fa-IR"/>
        </w:rPr>
        <w:t>تفاده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از امکاناتشان ناموفق باشند. به عبارت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 نکته</w:t>
      </w:r>
      <w:r w:rsidR="00574C3A" w:rsidRPr="001A77D9">
        <w:rPr>
          <w:rFonts w:cs="B Badr" w:hint="cs"/>
          <w:sz w:val="28"/>
          <w:szCs w:val="28"/>
          <w:rtl/>
          <w:lang w:bidi="fa-IR"/>
        </w:rPr>
        <w:t xml:space="preserve"> مهم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2E1F13" w:rsidRPr="001A77D9">
        <w:rPr>
          <w:rFonts w:cs="B Badr" w:hint="cs"/>
          <w:sz w:val="28"/>
          <w:szCs w:val="28"/>
          <w:rtl/>
          <w:lang w:bidi="fa-IR"/>
        </w:rPr>
        <w:t>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E1F13" w:rsidRPr="001A77D9">
        <w:rPr>
          <w:rFonts w:cs="B Badr" w:hint="cs"/>
          <w:sz w:val="28"/>
          <w:szCs w:val="28"/>
          <w:rtl/>
          <w:lang w:bidi="fa-IR"/>
        </w:rPr>
        <w:t xml:space="preserve">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574C3A" w:rsidRPr="001A77D9">
        <w:rPr>
          <w:rFonts w:cs="B Badr" w:hint="cs"/>
          <w:sz w:val="28"/>
          <w:szCs w:val="28"/>
          <w:rtl/>
          <w:lang w:bidi="fa-IR"/>
        </w:rPr>
        <w:t>آ</w:t>
      </w:r>
      <w:r w:rsidR="00485CD3" w:rsidRPr="001A77D9">
        <w:rPr>
          <w:rFonts w:cs="B Badr" w:hint="cs"/>
          <w:sz w:val="28"/>
          <w:szCs w:val="28"/>
          <w:rtl/>
          <w:lang w:bidi="fa-IR"/>
        </w:rPr>
        <w:t>نهاست.</w:t>
      </w:r>
      <w:r w:rsidR="00794020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557062">
        <w:rPr>
          <w:rFonts w:cs="B Badr" w:hint="cs"/>
          <w:sz w:val="28"/>
          <w:szCs w:val="28"/>
          <w:rtl/>
          <w:lang w:bidi="fa-IR"/>
        </w:rPr>
        <w:t>«</w:t>
      </w:r>
      <w:r w:rsidR="004B024D">
        <w:rPr>
          <w:rFonts w:cs="B Badr" w:hint="cs"/>
          <w:sz w:val="28"/>
          <w:szCs w:val="28"/>
          <w:rtl/>
          <w:lang w:bidi="fa-IR"/>
        </w:rPr>
        <w:t xml:space="preserve">میشل </w:t>
      </w:r>
      <w:r w:rsidR="00327BDD">
        <w:rPr>
          <w:rFonts w:cs="B Badr" w:hint="cs"/>
          <w:sz w:val="28"/>
          <w:szCs w:val="28"/>
          <w:rtl/>
          <w:lang w:bidi="fa-IR"/>
        </w:rPr>
        <w:t>س</w:t>
      </w:r>
      <w:r w:rsidR="004B024D">
        <w:rPr>
          <w:rFonts w:cs="B Badr" w:hint="cs"/>
          <w:sz w:val="28"/>
          <w:szCs w:val="28"/>
          <w:rtl/>
          <w:lang w:bidi="fa-IR"/>
        </w:rPr>
        <w:t>ور</w:t>
      </w:r>
      <w:r w:rsidR="00557062">
        <w:rPr>
          <w:rFonts w:cs="B Badr" w:hint="cs"/>
          <w:sz w:val="28"/>
          <w:szCs w:val="28"/>
          <w:rtl/>
          <w:lang w:bidi="fa-IR"/>
        </w:rPr>
        <w:t>ج</w:t>
      </w:r>
      <w:r w:rsidR="00327BDD">
        <w:rPr>
          <w:rStyle w:val="FootnoteReference"/>
          <w:rFonts w:cs="B Badr"/>
          <w:sz w:val="28"/>
          <w:szCs w:val="28"/>
          <w:rtl/>
          <w:lang w:bidi="fa-IR"/>
        </w:rPr>
        <w:footnoteReference w:id="8"/>
      </w:r>
      <w:r w:rsidR="00557062">
        <w:rPr>
          <w:rFonts w:cs="B Badr" w:hint="cs"/>
          <w:sz w:val="28"/>
          <w:szCs w:val="28"/>
          <w:rtl/>
          <w:lang w:bidi="fa-IR"/>
        </w:rPr>
        <w:t xml:space="preserve">» </w:t>
      </w:r>
      <w:r w:rsidR="00485CD3" w:rsidRPr="001A77D9">
        <w:rPr>
          <w:rFonts w:cs="B Badr" w:hint="cs"/>
          <w:sz w:val="28"/>
          <w:szCs w:val="28"/>
          <w:rtl/>
          <w:lang w:bidi="fa-IR"/>
        </w:rPr>
        <w:t xml:space="preserve">از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85CD3" w:rsidRPr="001A77D9">
        <w:rPr>
          <w:rFonts w:cs="B Badr" w:hint="cs"/>
          <w:sz w:val="28"/>
          <w:szCs w:val="28"/>
          <w:rtl/>
          <w:lang w:bidi="fa-IR"/>
        </w:rPr>
        <w:t>ک نگاه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85CD3" w:rsidRPr="001A77D9">
        <w:rPr>
          <w:rFonts w:cs="B Badr" w:hint="cs"/>
          <w:sz w:val="28"/>
          <w:szCs w:val="28"/>
          <w:rtl/>
          <w:lang w:bidi="fa-IR"/>
        </w:rPr>
        <w:t xml:space="preserve">گر </w:t>
      </w:r>
      <w:r w:rsidR="00794020" w:rsidRPr="001A77D9">
        <w:rPr>
          <w:rFonts w:cs="B Badr" w:hint="cs"/>
          <w:sz w:val="28"/>
          <w:szCs w:val="28"/>
          <w:rtl/>
          <w:lang w:bidi="fa-IR"/>
        </w:rPr>
        <w:t>خواسته است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94020" w:rsidRPr="001A77D9">
        <w:rPr>
          <w:rFonts w:cs="B Badr" w:hint="cs"/>
          <w:sz w:val="28"/>
          <w:szCs w:val="28"/>
          <w:rtl/>
          <w:lang w:bidi="fa-IR"/>
        </w:rPr>
        <w:t xml:space="preserve">ان کند که به نظر او </w:t>
      </w:r>
      <w:r w:rsidR="00485CD3" w:rsidRPr="001A77D9">
        <w:rPr>
          <w:rFonts w:cs="B Badr" w:hint="cs"/>
          <w:sz w:val="28"/>
          <w:szCs w:val="28"/>
          <w:rtl/>
          <w:lang w:bidi="fa-IR"/>
        </w:rPr>
        <w:t>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85CD3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85CD3" w:rsidRPr="001A77D9">
        <w:rPr>
          <w:rFonts w:cs="B Badr" w:hint="cs"/>
          <w:sz w:val="28"/>
          <w:szCs w:val="28"/>
          <w:rtl/>
          <w:lang w:bidi="fa-IR"/>
        </w:rPr>
        <w:t xml:space="preserve">ت دانش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85CD3" w:rsidRPr="001A77D9">
        <w:rPr>
          <w:rFonts w:cs="B Badr" w:hint="cs"/>
          <w:sz w:val="28"/>
          <w:szCs w:val="28"/>
          <w:rtl/>
          <w:lang w:bidi="fa-IR"/>
        </w:rPr>
        <w:t>ک مساله</w:t>
      </w:r>
      <w:r w:rsidR="00794020" w:rsidRPr="001A77D9">
        <w:rPr>
          <w:rFonts w:cs="B Badr" w:hint="cs"/>
          <w:sz w:val="28"/>
          <w:szCs w:val="28"/>
          <w:rtl/>
          <w:lang w:bidi="fa-IR"/>
        </w:rPr>
        <w:t xml:space="preserve"> ساده</w:t>
      </w:r>
      <w:r w:rsidR="00485CD3" w:rsidRPr="001A77D9">
        <w:rPr>
          <w:rFonts w:cs="B Badr" w:hint="cs"/>
          <w:sz w:val="28"/>
          <w:szCs w:val="28"/>
          <w:rtl/>
          <w:lang w:bidi="fa-IR"/>
        </w:rPr>
        <w:t xml:space="preserve"> است که</w:t>
      </w:r>
      <w:r w:rsidR="00660026" w:rsidRPr="001A77D9">
        <w:rPr>
          <w:rFonts w:cs="B Badr" w:hint="cs"/>
          <w:sz w:val="28"/>
          <w:szCs w:val="28"/>
          <w:rtl/>
          <w:lang w:bidi="fa-IR"/>
        </w:rPr>
        <w:t>{ولی}</w:t>
      </w:r>
      <w:r w:rsidR="00485CD3" w:rsidRPr="001A77D9">
        <w:rPr>
          <w:rFonts w:cs="B Badr" w:hint="cs"/>
          <w:sz w:val="28"/>
          <w:szCs w:val="28"/>
          <w:rtl/>
          <w:lang w:bidi="fa-IR"/>
        </w:rPr>
        <w:t xml:space="preserve"> اکثر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85CD3" w:rsidRPr="001A77D9">
        <w:rPr>
          <w:rFonts w:cs="B Badr" w:hint="cs"/>
          <w:sz w:val="28"/>
          <w:szCs w:val="28"/>
          <w:rtl/>
          <w:lang w:bidi="fa-IR"/>
        </w:rPr>
        <w:t>ت مردم در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85CD3" w:rsidRPr="001A77D9">
        <w:rPr>
          <w:rFonts w:cs="B Badr" w:hint="cs"/>
          <w:sz w:val="28"/>
          <w:szCs w:val="28"/>
          <w:rtl/>
          <w:lang w:bidi="fa-IR"/>
        </w:rPr>
        <w:t xml:space="preserve">شتر </w:t>
      </w:r>
      <w:r w:rsidR="00326472" w:rsidRPr="001A77D9">
        <w:rPr>
          <w:rFonts w:cs="B Badr" w:hint="cs"/>
          <w:sz w:val="28"/>
          <w:szCs w:val="28"/>
          <w:rtl/>
          <w:lang w:bidi="fa-IR"/>
        </w:rPr>
        <w:t>سازمانها توانا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326472" w:rsidRPr="001A77D9">
        <w:rPr>
          <w:rFonts w:cs="B Badr" w:hint="cs"/>
          <w:sz w:val="28"/>
          <w:szCs w:val="28"/>
          <w:rtl/>
          <w:lang w:bidi="fa-IR"/>
        </w:rPr>
        <w:t xml:space="preserve"> عمل بر مبنا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26472" w:rsidRPr="001A77D9">
        <w:rPr>
          <w:rFonts w:cs="B Badr" w:hint="cs"/>
          <w:sz w:val="28"/>
          <w:szCs w:val="28"/>
          <w:rtl/>
          <w:lang w:bidi="fa-IR"/>
        </w:rPr>
        <w:t xml:space="preserve"> دانش تحت مالک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26472" w:rsidRPr="001A77D9">
        <w:rPr>
          <w:rFonts w:cs="B Badr" w:hint="cs"/>
          <w:sz w:val="28"/>
          <w:szCs w:val="28"/>
          <w:rtl/>
          <w:lang w:bidi="fa-IR"/>
        </w:rPr>
        <w:t>ت خود را ندارند.</w:t>
      </w:r>
    </w:p>
    <w:p w:rsidR="00794020" w:rsidRPr="001A77D9" w:rsidRDefault="00794020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326472" w:rsidRPr="001A77D9" w:rsidRDefault="00326472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دانش:</w:t>
      </w:r>
    </w:p>
    <w:p w:rsidR="00660026" w:rsidRPr="001A77D9" w:rsidRDefault="00326472" w:rsidP="00DE667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در ابتدا به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معنا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ت دانش در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ن تعار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ف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متعدد موجود بپرداز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ف ساده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است:</w:t>
      </w:r>
    </w:p>
    <w:p w:rsidR="00660026" w:rsidRPr="001A77D9" w:rsidRDefault="00660026" w:rsidP="00DE667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"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مجموعه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ندها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326472" w:rsidRPr="001A77D9">
        <w:rPr>
          <w:rFonts w:cs="B Badr" w:hint="cs"/>
          <w:sz w:val="28"/>
          <w:szCs w:val="28"/>
          <w:rtl/>
          <w:lang w:bidi="fa-IR"/>
        </w:rPr>
        <w:t>که ناظر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326472" w:rsidRPr="001A77D9">
        <w:rPr>
          <w:rFonts w:cs="B Badr" w:hint="cs"/>
          <w:sz w:val="28"/>
          <w:szCs w:val="28"/>
          <w:rtl/>
          <w:lang w:bidi="fa-IR"/>
        </w:rPr>
        <w:t>به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26472" w:rsidRPr="001A77D9">
        <w:rPr>
          <w:rFonts w:cs="B Badr" w:hint="cs"/>
          <w:sz w:val="28"/>
          <w:szCs w:val="28"/>
          <w:rtl/>
          <w:lang w:bidi="fa-IR"/>
        </w:rPr>
        <w:t>جاد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و</w:t>
      </w:r>
      <w:r w:rsidR="00326472" w:rsidRPr="001A77D9">
        <w:rPr>
          <w:rFonts w:cs="B Badr" w:hint="cs"/>
          <w:sz w:val="28"/>
          <w:szCs w:val="28"/>
          <w:rtl/>
          <w:lang w:bidi="fa-IR"/>
        </w:rPr>
        <w:t xml:space="preserve"> انتشار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326472" w:rsidRPr="001A77D9">
        <w:rPr>
          <w:rFonts w:cs="B Badr" w:hint="cs"/>
          <w:sz w:val="28"/>
          <w:szCs w:val="28"/>
          <w:rtl/>
          <w:lang w:bidi="fa-IR"/>
        </w:rPr>
        <w:t>و کارب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رد دانش در جهت تحقق اهداف هستند</w:t>
      </w:r>
      <w:r w:rsidRPr="001A77D9">
        <w:rPr>
          <w:rFonts w:cs="B Badr" w:hint="cs"/>
          <w:sz w:val="28"/>
          <w:szCs w:val="28"/>
          <w:rtl/>
          <w:lang w:bidi="fa-IR"/>
        </w:rPr>
        <w:t>"</w:t>
      </w:r>
      <w:r w:rsidR="00326472" w:rsidRPr="001A77D9">
        <w:rPr>
          <w:rFonts w:cs="B Badr" w:hint="cs"/>
          <w:sz w:val="28"/>
          <w:szCs w:val="28"/>
          <w:rtl/>
          <w:lang w:bidi="fa-IR"/>
        </w:rPr>
        <w:t>.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660026" w:rsidRPr="001A77D9" w:rsidRDefault="00326472" w:rsidP="00557062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من حس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کنم که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ف نامناسب است چرا که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ت دانش را به مجموعه </w:t>
      </w:r>
      <w:r w:rsidR="00794020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94020" w:rsidRPr="001A77D9">
        <w:rPr>
          <w:rFonts w:cs="B Badr" w:hint="cs"/>
          <w:sz w:val="28"/>
          <w:szCs w:val="28"/>
          <w:rtl/>
          <w:lang w:bidi="fa-IR"/>
        </w:rPr>
        <w:t xml:space="preserve"> از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ند</w:t>
      </w:r>
      <w:r w:rsidR="00794020" w:rsidRPr="001A77D9">
        <w:rPr>
          <w:rFonts w:cs="B Badr" w:hint="cs"/>
          <w:sz w:val="28"/>
          <w:szCs w:val="28"/>
          <w:rtl/>
          <w:lang w:bidi="fa-IR"/>
        </w:rPr>
        <w:t>ها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محدود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کند</w:t>
      </w:r>
      <w:r w:rsidR="00684CD5" w:rsidRPr="001A77D9">
        <w:rPr>
          <w:rFonts w:cs="B Badr" w:hint="cs"/>
          <w:sz w:val="28"/>
          <w:szCs w:val="28"/>
          <w:rtl/>
          <w:lang w:bidi="fa-IR"/>
        </w:rPr>
        <w:t>.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684CD5" w:rsidRPr="001A77D9">
        <w:rPr>
          <w:rFonts w:cs="B Badr" w:hint="cs"/>
          <w:sz w:val="28"/>
          <w:szCs w:val="28"/>
          <w:rtl/>
          <w:lang w:bidi="fa-IR"/>
        </w:rPr>
        <w:t>در واقع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84CD5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84CD5" w:rsidRPr="001A77D9">
        <w:rPr>
          <w:rFonts w:cs="B Badr" w:hint="cs"/>
          <w:sz w:val="28"/>
          <w:szCs w:val="28"/>
          <w:rtl/>
          <w:lang w:bidi="fa-IR"/>
        </w:rPr>
        <w:t>ت دانش مربوط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شود به وسعت اخت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ارات سازمان</w:t>
      </w:r>
      <w:r w:rsidR="00684CD5" w:rsidRPr="001A77D9">
        <w:rPr>
          <w:rFonts w:cs="B Badr" w:hint="cs"/>
          <w:sz w:val="28"/>
          <w:szCs w:val="28"/>
          <w:rtl/>
          <w:lang w:bidi="fa-IR"/>
        </w:rPr>
        <w:t>.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794020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94020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94020" w:rsidRPr="001A77D9">
        <w:rPr>
          <w:rFonts w:cs="B Badr" w:hint="cs"/>
          <w:sz w:val="28"/>
          <w:szCs w:val="28"/>
          <w:rtl/>
          <w:lang w:bidi="fa-IR"/>
        </w:rPr>
        <w:t xml:space="preserve">ک تصور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 xml:space="preserve">کل نگر 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است. </w:t>
      </w:r>
      <w:r w:rsidR="00684CD5" w:rsidRPr="001A77D9">
        <w:rPr>
          <w:rFonts w:cs="B Badr" w:hint="cs"/>
          <w:sz w:val="28"/>
          <w:szCs w:val="28"/>
          <w:rtl/>
          <w:lang w:bidi="fa-IR"/>
        </w:rPr>
        <w:t>من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84CD5" w:rsidRPr="001A77D9">
        <w:rPr>
          <w:rFonts w:cs="B Badr" w:hint="cs"/>
          <w:sz w:val="28"/>
          <w:szCs w:val="28"/>
          <w:rtl/>
          <w:lang w:bidi="fa-IR"/>
        </w:rPr>
        <w:t>ف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84CD5" w:rsidRPr="001A77D9">
        <w:rPr>
          <w:rFonts w:cs="B Badr" w:hint="cs"/>
          <w:sz w:val="28"/>
          <w:szCs w:val="28"/>
          <w:rtl/>
          <w:lang w:bidi="fa-IR"/>
        </w:rPr>
        <w:t>گر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84CD5" w:rsidRPr="001A77D9">
        <w:rPr>
          <w:rFonts w:cs="B Badr" w:hint="cs"/>
          <w:sz w:val="28"/>
          <w:szCs w:val="28"/>
          <w:rtl/>
          <w:lang w:bidi="fa-IR"/>
        </w:rPr>
        <w:t xml:space="preserve"> که حس </w:t>
      </w:r>
      <w:r w:rsidR="004059E0" w:rsidRPr="001A77D9">
        <w:rPr>
          <w:rFonts w:cs="B Badr" w:hint="cs"/>
          <w:sz w:val="28"/>
          <w:szCs w:val="28"/>
          <w:rtl/>
          <w:lang w:bidi="fa-IR"/>
        </w:rPr>
        <w:t>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059E0" w:rsidRPr="001A77D9">
        <w:rPr>
          <w:rFonts w:cs="B Badr" w:hint="cs"/>
          <w:sz w:val="28"/>
          <w:szCs w:val="28"/>
          <w:rtl/>
          <w:lang w:bidi="fa-IR"/>
        </w:rPr>
        <w:t xml:space="preserve"> کنم مف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059E0" w:rsidRPr="001A77D9">
        <w:rPr>
          <w:rFonts w:cs="B Badr" w:hint="cs"/>
          <w:sz w:val="28"/>
          <w:szCs w:val="28"/>
          <w:rtl/>
          <w:lang w:bidi="fa-IR"/>
        </w:rPr>
        <w:t>دتر است را ترج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059E0" w:rsidRPr="001A77D9">
        <w:rPr>
          <w:rFonts w:cs="B Badr" w:hint="cs"/>
          <w:sz w:val="28"/>
          <w:szCs w:val="28"/>
          <w:rtl/>
          <w:lang w:bidi="fa-IR"/>
        </w:rPr>
        <w:t>ح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059E0" w:rsidRPr="001A77D9">
        <w:rPr>
          <w:rFonts w:cs="B Badr" w:hint="cs"/>
          <w:sz w:val="28"/>
          <w:szCs w:val="28"/>
          <w:rtl/>
          <w:lang w:bidi="fa-IR"/>
        </w:rPr>
        <w:t xml:space="preserve"> دهم که آن را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با</w:t>
      </w:r>
      <w:r w:rsidR="004059E0" w:rsidRPr="001A77D9">
        <w:rPr>
          <w:rFonts w:cs="B Badr" w:hint="cs"/>
          <w:sz w:val="28"/>
          <w:szCs w:val="28"/>
          <w:rtl/>
          <w:lang w:bidi="fa-IR"/>
        </w:rPr>
        <w:t xml:space="preserve">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57062">
        <w:rPr>
          <w:rFonts w:cs="B Badr" w:hint="cs"/>
          <w:sz w:val="28"/>
          <w:szCs w:val="28"/>
          <w:rtl/>
          <w:lang w:bidi="fa-IR"/>
        </w:rPr>
        <w:t>ف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557062">
        <w:rPr>
          <w:rFonts w:cs="B Badr" w:hint="cs"/>
          <w:sz w:val="28"/>
          <w:szCs w:val="28"/>
          <w:rtl/>
          <w:lang w:bidi="fa-IR"/>
        </w:rPr>
        <w:t>گارتن</w:t>
      </w:r>
      <w:r w:rsidR="004B024D">
        <w:rPr>
          <w:rFonts w:cs="B Badr" w:hint="cs"/>
          <w:sz w:val="28"/>
          <w:szCs w:val="28"/>
          <w:rtl/>
          <w:lang w:bidi="fa-IR"/>
        </w:rPr>
        <w:t xml:space="preserve">ر 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مطابقت داده ام</w:t>
      </w:r>
      <w:r w:rsidR="004059E0" w:rsidRPr="001A77D9">
        <w:rPr>
          <w:rFonts w:cs="B Badr" w:hint="cs"/>
          <w:sz w:val="28"/>
          <w:szCs w:val="28"/>
          <w:rtl/>
          <w:lang w:bidi="fa-IR"/>
        </w:rPr>
        <w:t>:</w:t>
      </w:r>
    </w:p>
    <w:p w:rsidR="00D56027" w:rsidRPr="001A77D9" w:rsidRDefault="00660026" w:rsidP="00DE667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"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059E0" w:rsidRPr="001A77D9">
        <w:rPr>
          <w:rFonts w:cs="B Badr" w:hint="cs"/>
          <w:sz w:val="28"/>
          <w:szCs w:val="28"/>
          <w:rtl/>
          <w:lang w:bidi="fa-IR"/>
        </w:rPr>
        <w:t>م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ت دانش ظهور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ک مجموعه </w:t>
      </w:r>
      <w:r w:rsidR="004059E0" w:rsidRPr="001A77D9">
        <w:rPr>
          <w:rFonts w:cs="B Badr" w:hint="cs"/>
          <w:sz w:val="28"/>
          <w:szCs w:val="28"/>
          <w:rtl/>
          <w:lang w:bidi="fa-IR"/>
        </w:rPr>
        <w:t>طرح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059E0" w:rsidRPr="001A77D9">
        <w:rPr>
          <w:rFonts w:cs="B Badr" w:hint="cs"/>
          <w:sz w:val="28"/>
          <w:szCs w:val="28"/>
          <w:rtl/>
          <w:lang w:bidi="fa-IR"/>
        </w:rPr>
        <w:t xml:space="preserve"> سازمان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و اصول عمل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ات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،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ندها، ساختارها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سازمان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>، تقاضاها و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است که به کارکنان دانش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825D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سازمان به صورت برجسته در جهت کاربرد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ت و توانا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در جهت تحو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ل ارزشها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کار کمک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کند.</w:t>
      </w:r>
      <w:r w:rsidRPr="001A77D9">
        <w:rPr>
          <w:rFonts w:cs="B Badr" w:hint="cs"/>
          <w:sz w:val="28"/>
          <w:szCs w:val="28"/>
          <w:rtl/>
          <w:lang w:bidi="fa-IR"/>
        </w:rPr>
        <w:t>"</w:t>
      </w:r>
    </w:p>
    <w:p w:rsidR="00D56027" w:rsidRPr="001A77D9" w:rsidRDefault="00DE6671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البته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احساس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کنم که </w:t>
      </w:r>
      <w:r w:rsidR="00794020" w:rsidRPr="001A77D9">
        <w:rPr>
          <w:rFonts w:cs="B Badr" w:hint="cs"/>
          <w:sz w:val="28"/>
          <w:szCs w:val="28"/>
          <w:rtl/>
          <w:lang w:bidi="fa-IR"/>
        </w:rPr>
        <w:t>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94020" w:rsidRPr="001A77D9">
        <w:rPr>
          <w:rFonts w:cs="B Badr" w:hint="cs"/>
          <w:sz w:val="28"/>
          <w:szCs w:val="28"/>
          <w:rtl/>
          <w:lang w:bidi="fa-IR"/>
        </w:rPr>
        <w:t>ن تعر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94020" w:rsidRPr="001A77D9">
        <w:rPr>
          <w:rFonts w:cs="B Badr" w:hint="cs"/>
          <w:sz w:val="28"/>
          <w:szCs w:val="28"/>
          <w:rtl/>
          <w:lang w:bidi="fa-IR"/>
        </w:rPr>
        <w:t xml:space="preserve">ف 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فشار و مسؤل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ت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را</w:t>
      </w:r>
      <w:r w:rsidR="00660026" w:rsidRPr="001A77D9">
        <w:rPr>
          <w:rFonts w:cs="B Badr" w:hint="cs"/>
          <w:sz w:val="28"/>
          <w:szCs w:val="28"/>
          <w:rtl/>
          <w:lang w:bidi="fa-IR"/>
        </w:rPr>
        <w:t>،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بر افراد (کارکنان دانش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) و بر کل ماه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ت مد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ت دانش دارد.</w:t>
      </w:r>
    </w:p>
    <w:p w:rsidR="00326472" w:rsidRPr="001A77D9" w:rsidRDefault="00660026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{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سرانجام</w:t>
      </w:r>
      <w:r w:rsidRPr="001A77D9">
        <w:rPr>
          <w:rFonts w:cs="B Badr" w:hint="cs"/>
          <w:sz w:val="28"/>
          <w:szCs w:val="28"/>
          <w:rtl/>
          <w:lang w:bidi="fa-IR"/>
        </w:rPr>
        <w:t>}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از مردم فکر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کنند که واژه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ت دانش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ک </w:t>
      </w:r>
      <w:r w:rsidR="0062128F" w:rsidRPr="001A77D9">
        <w:rPr>
          <w:rFonts w:cs="B Badr" w:hint="cs"/>
          <w:sz w:val="28"/>
          <w:szCs w:val="28"/>
          <w:rtl/>
          <w:lang w:bidi="fa-IR"/>
        </w:rPr>
        <w:t>پارادوکس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است_ چگونه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توان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د دانش را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ت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د؟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ار خوب، شما براحت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توان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د ابعاد مختلف دانش را اداره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د. شما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توان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د دانش صر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را که از کاغذ و منابع الکترون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گرفته شده اند، اداره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د. به عبارت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گر شما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 xml:space="preserve"> توان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د اطلاعات را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ت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56027" w:rsidRPr="001A77D9">
        <w:rPr>
          <w:rFonts w:cs="B Badr" w:hint="cs"/>
          <w:sz w:val="28"/>
          <w:szCs w:val="28"/>
          <w:rtl/>
          <w:lang w:bidi="fa-IR"/>
        </w:rPr>
        <w:t>د.</w:t>
      </w:r>
    </w:p>
    <w:p w:rsidR="00F26946" w:rsidRPr="001A77D9" w:rsidRDefault="00D56027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اما جا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واژه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نامناسب است در ارتباط با دانش ضمن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 (دانش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در فکر مردم است.). 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ن نکته مهم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 است. </w:t>
      </w:r>
      <w:r w:rsidR="00660026" w:rsidRPr="001A77D9">
        <w:rPr>
          <w:rFonts w:cs="B Badr" w:hint="cs"/>
          <w:sz w:val="28"/>
          <w:szCs w:val="28"/>
          <w:rtl/>
          <w:lang w:bidi="fa-IR"/>
        </w:rPr>
        <w:t>{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نجا</w:t>
      </w:r>
      <w:r w:rsidR="00660026" w:rsidRPr="001A77D9">
        <w:rPr>
          <w:rFonts w:cs="B Badr" w:hint="cs"/>
          <w:sz w:val="28"/>
          <w:szCs w:val="28"/>
          <w:rtl/>
          <w:lang w:bidi="fa-IR"/>
        </w:rPr>
        <w:t>}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ت دانش در جنبه خلاقانه اش _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شتر درباره پرورش است تا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ت کردن _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شتر ارگان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 است تا مکان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.</w:t>
      </w:r>
    </w:p>
    <w:p w:rsidR="00F26946" w:rsidRPr="001A77D9" w:rsidRDefault="00F26946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F26946" w:rsidRPr="001A77D9" w:rsidRDefault="00F26946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و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:</w:t>
      </w:r>
    </w:p>
    <w:p w:rsidR="00F26946" w:rsidRPr="001A77D9" w:rsidRDefault="00660026" w:rsidP="00DE667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{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ن قسمت،</w:t>
      </w:r>
      <w:r w:rsidRPr="001A77D9">
        <w:rPr>
          <w:rFonts w:cs="B Badr" w:hint="cs"/>
          <w:sz w:val="28"/>
          <w:szCs w:val="28"/>
          <w:rtl/>
          <w:lang w:bidi="fa-IR"/>
        </w:rPr>
        <w:t>}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ت و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 به چه معناست؟ تعار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ف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اد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 وجود دارد. اغلب آنها برجسته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ستند.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ن تعار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ف به نظر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916066" w:rsidRPr="001A77D9">
        <w:rPr>
          <w:rFonts w:cs="B Badr" w:hint="cs"/>
          <w:sz w:val="28"/>
          <w:szCs w:val="28"/>
          <w:rtl/>
          <w:lang w:bidi="fa-IR"/>
        </w:rPr>
        <w:t>رسند که مانند بخش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16066" w:rsidRPr="001A77D9">
        <w:rPr>
          <w:rFonts w:cs="B Badr" w:hint="cs"/>
          <w:sz w:val="28"/>
          <w:szCs w:val="28"/>
          <w:rtl/>
          <w:lang w:bidi="fa-IR"/>
        </w:rPr>
        <w:t xml:space="preserve"> از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16066" w:rsidRPr="001A77D9">
        <w:rPr>
          <w:rFonts w:cs="B Badr" w:hint="cs"/>
          <w:sz w:val="28"/>
          <w:szCs w:val="28"/>
          <w:rtl/>
          <w:lang w:bidi="fa-IR"/>
        </w:rPr>
        <w:t>ک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16066" w:rsidRPr="001A77D9">
        <w:rPr>
          <w:rFonts w:cs="B Badr" w:hint="cs"/>
          <w:sz w:val="28"/>
          <w:szCs w:val="28"/>
          <w:rtl/>
          <w:lang w:bidi="fa-IR"/>
        </w:rPr>
        <w:t>ند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ند که در آن دانش، توسعه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افته و به ارزشها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 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 تغ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ر شکل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 دهد.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ک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ف قابل قبول است. اما دوب</w:t>
      </w:r>
      <w:r w:rsidR="00916066" w:rsidRPr="001A77D9">
        <w:rPr>
          <w:rFonts w:cs="B Badr" w:hint="cs"/>
          <w:sz w:val="28"/>
          <w:szCs w:val="28"/>
          <w:rtl/>
          <w:lang w:bidi="fa-IR"/>
        </w:rPr>
        <w:t>اره نقص آن در عدم تفاوت قائل شد</w:t>
      </w:r>
      <w:r w:rsidR="00F26946" w:rsidRPr="001A77D9">
        <w:rPr>
          <w:rFonts w:cs="B Badr" w:hint="cs"/>
          <w:sz w:val="28"/>
          <w:szCs w:val="28"/>
          <w:rtl/>
          <w:lang w:bidi="fa-IR"/>
        </w:rPr>
        <w:t>ن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26946" w:rsidRPr="001A77D9">
        <w:rPr>
          <w:rFonts w:cs="B Badr" w:hint="cs"/>
          <w:sz w:val="28"/>
          <w:szCs w:val="28"/>
          <w:rtl/>
          <w:lang w:bidi="fa-IR"/>
        </w:rPr>
        <w:t xml:space="preserve">ن اطلاعات و دانش است. 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نکه در مورد حواش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 xml:space="preserve"> موضوع بحث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م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 xml:space="preserve"> هدف ما مف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د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ست.</w:t>
      </w:r>
    </w:p>
    <w:p w:rsidR="000F2F62" w:rsidRPr="001A77D9" w:rsidRDefault="000F2F62" w:rsidP="00DE667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راه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است که به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ت به عنوان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ند تول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نگاه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تا از راه خوب وارس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کردن، پالا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ش کردن و موشکافانه تر به کار بستن آن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ها به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برسیم</w:t>
      </w:r>
      <w:r w:rsidRPr="001A77D9">
        <w:rPr>
          <w:rFonts w:cs="B Badr" w:hint="cs"/>
          <w:sz w:val="28"/>
          <w:szCs w:val="28"/>
          <w:rtl/>
          <w:lang w:bidi="fa-IR"/>
        </w:rPr>
        <w:t>.</w:t>
      </w:r>
    </w:p>
    <w:p w:rsidR="00F6165D" w:rsidRPr="001A77D9" w:rsidRDefault="000F2F62" w:rsidP="00F6165D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درباره فراگ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 فکر کردن است.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مورد متمرکز فکر کردن است. در قالب ساده تر،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درباره تول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ها به عمل است.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همان مطرح کردن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16066"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16066" w:rsidRPr="001A77D9">
        <w:rPr>
          <w:rFonts w:cs="B Badr" w:hint="cs"/>
          <w:sz w:val="28"/>
          <w:szCs w:val="28"/>
          <w:rtl/>
          <w:lang w:bidi="fa-IR"/>
        </w:rPr>
        <w:t>د، کاف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16066"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16066" w:rsidRPr="001A77D9">
        <w:rPr>
          <w:rFonts w:cs="B Badr" w:hint="cs"/>
          <w:sz w:val="28"/>
          <w:szCs w:val="28"/>
          <w:rtl/>
          <w:lang w:bidi="fa-IR"/>
        </w:rPr>
        <w:t xml:space="preserve">ست. ما </w:t>
      </w:r>
      <w:r w:rsidRPr="001A77D9">
        <w:rPr>
          <w:rFonts w:cs="B Badr" w:hint="cs"/>
          <w:sz w:val="28"/>
          <w:szCs w:val="28"/>
          <w:rtl/>
          <w:lang w:bidi="fa-IR"/>
        </w:rPr>
        <w:t>به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همان جذب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و تبد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ل آن به عمل،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ازمند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کار به اجرا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دانش موجود و توسعه مناسب دانش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ازمند است. همچن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ن، مطرح کردن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غذا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است.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بحث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دشوارتر از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ت است. </w:t>
      </w:r>
    </w:p>
    <w:p w:rsidR="00B225AE" w:rsidRPr="001A77D9" w:rsidRDefault="00B225AE" w:rsidP="00F6165D">
      <w:pPr>
        <w:jc w:val="both"/>
        <w:rPr>
          <w:rFonts w:cs="B Badr"/>
          <w:sz w:val="28"/>
          <w:szCs w:val="28"/>
          <w:rtl/>
          <w:lang w:bidi="fa-IR"/>
        </w:rPr>
      </w:pPr>
    </w:p>
    <w:p w:rsidR="000F2F62" w:rsidRPr="001A77D9" w:rsidRDefault="000F2F62" w:rsidP="00F6165D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ده:</w:t>
      </w:r>
    </w:p>
    <w:p w:rsidR="000F2F62" w:rsidRPr="001A77D9" w:rsidRDefault="00DE6671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ک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ده 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 xml:space="preserve">ست؟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ک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ده در تعر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ف ساده 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>ز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F2F62" w:rsidRPr="001A77D9">
        <w:rPr>
          <w:rFonts w:cs="B Badr" w:hint="cs"/>
          <w:sz w:val="28"/>
          <w:szCs w:val="28"/>
          <w:rtl/>
          <w:lang w:bidi="fa-IR"/>
        </w:rPr>
        <w:t xml:space="preserve"> است که بالقوه باشد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:"امت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از پرواز برا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مر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خ را وضع کن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م.".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تواند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ک آگاه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نامعلوم در مورد ماه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ت اش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ا باشد:" شا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د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ک دسته ذرات از خورش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د ب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ند."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ا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تواند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ک مفهوم جد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د مجهول باشد در مورد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نکه چگونه 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ز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ممکن است بر پا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ه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ک دانش جد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د طب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ع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، اجتماع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ا حادثه کار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کار کند:"بادها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خورش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توانند 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>رو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کشش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087CFD" w:rsidRPr="001A77D9">
        <w:rPr>
          <w:rFonts w:cs="B Badr" w:hint="cs"/>
          <w:sz w:val="28"/>
          <w:szCs w:val="28"/>
          <w:rtl/>
          <w:lang w:bidi="fa-IR"/>
        </w:rPr>
        <w:t xml:space="preserve"> باشند."</w:t>
      </w:r>
    </w:p>
    <w:p w:rsidR="00154E87" w:rsidRPr="004B26D6" w:rsidRDefault="00087CFD" w:rsidP="004B26D6">
      <w:pPr>
        <w:jc w:val="both"/>
        <w:rPr>
          <w:rFonts w:cs="B Badr"/>
          <w:sz w:val="28"/>
          <w:szCs w:val="28"/>
          <w:rtl/>
          <w:lang w:bidi="fa-IR"/>
        </w:rPr>
      </w:pPr>
      <w:r w:rsidRPr="004B26D6">
        <w:rPr>
          <w:rFonts w:ascii="Tahoma" w:hAnsi="Tahoma" w:cs="B Badr" w:hint="cs"/>
          <w:b/>
          <w:bCs/>
          <w:i/>
          <w:iCs/>
          <w:sz w:val="28"/>
          <w:szCs w:val="28"/>
          <w:rtl/>
          <w:lang w:bidi="fa-IR"/>
        </w:rPr>
        <w:t>بالفعل</w:t>
      </w:r>
      <w:r w:rsidRPr="004B26D6">
        <w:rPr>
          <w:rFonts w:cs="B Badr" w:hint="cs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Pr="004B26D6">
        <w:rPr>
          <w:rFonts w:ascii="Tahoma" w:hAnsi="Tahoma" w:cs="B Badr" w:hint="cs"/>
          <w:b/>
          <w:bCs/>
          <w:i/>
          <w:iCs/>
          <w:sz w:val="28"/>
          <w:szCs w:val="28"/>
          <w:rtl/>
          <w:lang w:bidi="fa-IR"/>
        </w:rPr>
        <w:t>کردن</w:t>
      </w:r>
      <w:r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Pr="004B26D6">
        <w:rPr>
          <w:rFonts w:cs="B Badr" w:hint="cs"/>
          <w:sz w:val="28"/>
          <w:szCs w:val="28"/>
          <w:rtl/>
          <w:lang w:bidi="fa-IR"/>
        </w:rPr>
        <w:t>ک ا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Pr="004B26D6">
        <w:rPr>
          <w:rFonts w:cs="B Badr" w:hint="cs"/>
          <w:sz w:val="28"/>
          <w:szCs w:val="28"/>
          <w:rtl/>
          <w:lang w:bidi="fa-IR"/>
        </w:rPr>
        <w:t>ده ممکن است خ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Pr="004B26D6">
        <w:rPr>
          <w:rFonts w:cs="B Badr" w:hint="cs"/>
          <w:sz w:val="28"/>
          <w:szCs w:val="28"/>
          <w:rtl/>
          <w:lang w:bidi="fa-IR"/>
        </w:rPr>
        <w:t>ال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4B26D6" w:rsidRPr="004B26D6">
        <w:rPr>
          <w:rFonts w:cs="B Badr" w:hint="cs"/>
          <w:sz w:val="28"/>
          <w:szCs w:val="28"/>
          <w:rtl/>
          <w:lang w:bidi="fa-IR"/>
        </w:rPr>
        <w:t xml:space="preserve"> به نظر برسد اما</w:t>
      </w:r>
      <w:r w:rsidRPr="004B26D6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Pr="004B26D6">
        <w:rPr>
          <w:rFonts w:cs="B Badr" w:hint="cs"/>
          <w:sz w:val="28"/>
          <w:szCs w:val="28"/>
          <w:rtl/>
          <w:lang w:bidi="fa-IR"/>
        </w:rPr>
        <w:t xml:space="preserve">ن </w:t>
      </w:r>
      <w:r w:rsidR="004B26D6" w:rsidRPr="004B26D6">
        <w:rPr>
          <w:rFonts w:cs="B Badr" w:hint="cs"/>
          <w:sz w:val="28"/>
          <w:szCs w:val="28"/>
          <w:rtl/>
          <w:lang w:bidi="fa-IR"/>
        </w:rPr>
        <w:t xml:space="preserve">بالفعل کردن </w:t>
      </w:r>
      <w:r w:rsidRPr="004B26D6">
        <w:rPr>
          <w:rFonts w:cs="B Badr" w:hint="cs"/>
          <w:sz w:val="28"/>
          <w:szCs w:val="28"/>
          <w:rtl/>
          <w:lang w:bidi="fa-IR"/>
        </w:rPr>
        <w:t xml:space="preserve">هدف ماست. </w:t>
      </w:r>
      <w:r w:rsidR="004B26D6">
        <w:rPr>
          <w:rFonts w:cs="B Badr" w:hint="cs"/>
          <w:sz w:val="28"/>
          <w:szCs w:val="28"/>
          <w:rtl/>
          <w:lang w:bidi="fa-IR"/>
        </w:rPr>
        <w:t>(راههای بالفعل کردن دانش: راه اول)</w:t>
      </w:r>
      <w:r w:rsidR="004B26D6" w:rsidRPr="004B26D6">
        <w:rPr>
          <w:rFonts w:cs="B Badr" w:hint="cs"/>
          <w:sz w:val="28"/>
          <w:szCs w:val="28"/>
          <w:rtl/>
          <w:lang w:bidi="fa-IR"/>
        </w:rPr>
        <w:t>باید</w:t>
      </w:r>
      <w:r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Pr="004B26D6">
        <w:rPr>
          <w:rFonts w:cs="B Badr" w:hint="cs"/>
          <w:sz w:val="28"/>
          <w:szCs w:val="28"/>
          <w:rtl/>
          <w:lang w:bidi="fa-IR"/>
        </w:rPr>
        <w:t>ک دانش جد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Pr="004B26D6">
        <w:rPr>
          <w:rFonts w:cs="B Badr" w:hint="cs"/>
          <w:sz w:val="28"/>
          <w:szCs w:val="28"/>
          <w:rtl/>
          <w:lang w:bidi="fa-IR"/>
        </w:rPr>
        <w:t>د را بشناس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Pr="004B26D6">
        <w:rPr>
          <w:rFonts w:cs="B Badr" w:hint="cs"/>
          <w:sz w:val="28"/>
          <w:szCs w:val="28"/>
          <w:rtl/>
          <w:lang w:bidi="fa-IR"/>
        </w:rPr>
        <w:t>م و در جهت رس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Pr="004B26D6">
        <w:rPr>
          <w:rFonts w:cs="B Badr" w:hint="cs"/>
          <w:sz w:val="28"/>
          <w:szCs w:val="28"/>
          <w:rtl/>
          <w:lang w:bidi="fa-IR"/>
        </w:rPr>
        <w:t>دن</w:t>
      </w:r>
      <w:r w:rsidR="004B26D6" w:rsidRPr="004B26D6">
        <w:rPr>
          <w:rFonts w:cs="B Badr" w:hint="cs"/>
          <w:sz w:val="28"/>
          <w:szCs w:val="28"/>
          <w:rtl/>
          <w:lang w:bidi="fa-IR"/>
        </w:rPr>
        <w:t xml:space="preserve"> به</w:t>
      </w:r>
      <w:r w:rsidRPr="004B26D6">
        <w:rPr>
          <w:rFonts w:cs="B Badr" w:hint="cs"/>
          <w:sz w:val="28"/>
          <w:szCs w:val="28"/>
          <w:rtl/>
          <w:lang w:bidi="fa-IR"/>
        </w:rPr>
        <w:t xml:space="preserve"> هدف ا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Pr="004B26D6">
        <w:rPr>
          <w:rFonts w:cs="B Badr" w:hint="cs"/>
          <w:sz w:val="28"/>
          <w:szCs w:val="28"/>
          <w:rtl/>
          <w:lang w:bidi="fa-IR"/>
        </w:rPr>
        <w:t>ن دانش را توسعه ده</w:t>
      </w:r>
      <w:r w:rsidR="004B26D6" w:rsidRPr="004B26D6">
        <w:rPr>
          <w:rFonts w:cs="B Badr" w:hint="cs"/>
          <w:sz w:val="28"/>
          <w:szCs w:val="28"/>
          <w:rtl/>
          <w:lang w:bidi="fa-IR"/>
        </w:rPr>
        <w:t>يم. ب</w:t>
      </w:r>
      <w:r w:rsidRPr="004B26D6">
        <w:rPr>
          <w:rFonts w:cs="B Badr" w:hint="cs"/>
          <w:sz w:val="28"/>
          <w:szCs w:val="28"/>
          <w:rtl/>
          <w:lang w:bidi="fa-IR"/>
        </w:rPr>
        <w:t>را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4B024D" w:rsidRPr="004B26D6">
        <w:rPr>
          <w:rFonts w:cs="B Badr" w:hint="cs"/>
          <w:sz w:val="28"/>
          <w:szCs w:val="28"/>
          <w:rtl/>
          <w:lang w:bidi="fa-IR"/>
        </w:rPr>
        <w:t xml:space="preserve"> مثال فرض کنید</w:t>
      </w:r>
      <w:r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Pr="004B26D6">
        <w:rPr>
          <w:rFonts w:cs="B Badr" w:hint="cs"/>
          <w:sz w:val="28"/>
          <w:szCs w:val="28"/>
          <w:rtl/>
          <w:lang w:bidi="fa-IR"/>
        </w:rPr>
        <w:t xml:space="preserve">ک مرد را 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رو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ماه به مدت 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ک دهه قرار ده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4B26D6" w:rsidRPr="004B26D6">
        <w:rPr>
          <w:rFonts w:cs="B Badr" w:hint="cs"/>
          <w:sz w:val="28"/>
          <w:szCs w:val="28"/>
          <w:rtl/>
          <w:lang w:bidi="fa-IR"/>
        </w:rPr>
        <w:t>م.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ن بالفعل کردن</w:t>
      </w:r>
      <w:r w:rsidR="004B26D6" w:rsidRPr="004B26D6">
        <w:rPr>
          <w:rFonts w:cs="B Badr" w:hint="cs"/>
          <w:sz w:val="28"/>
          <w:szCs w:val="28"/>
          <w:rtl/>
          <w:lang w:bidi="fa-IR"/>
        </w:rPr>
        <w:t xml:space="preserve"> ممکن است پیش</w:t>
      </w:r>
      <w:r w:rsidR="00DE6671" w:rsidRPr="004B26D6">
        <w:rPr>
          <w:rFonts w:cs="B Badr" w:hint="cs"/>
          <w:sz w:val="28"/>
          <w:szCs w:val="28"/>
          <w:rtl/>
          <w:lang w:bidi="fa-IR"/>
        </w:rPr>
        <w:t xml:space="preserve"> برنده دانش </w:t>
      </w:r>
      <w:r w:rsidR="004B26D6" w:rsidRPr="004B26D6">
        <w:rPr>
          <w:rFonts w:cs="B Badr" w:hint="cs"/>
          <w:sz w:val="28"/>
          <w:szCs w:val="28"/>
          <w:rtl/>
          <w:lang w:bidi="fa-IR"/>
        </w:rPr>
        <w:t xml:space="preserve">ما </w:t>
      </w:r>
      <w:r w:rsidR="00DE6671" w:rsidRPr="004B26D6">
        <w:rPr>
          <w:rFonts w:cs="B Badr" w:hint="cs"/>
          <w:sz w:val="28"/>
          <w:szCs w:val="28"/>
          <w:rtl/>
          <w:lang w:bidi="fa-IR"/>
        </w:rPr>
        <w:t xml:space="preserve">باشد: 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ما 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ک دانش جد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د دار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يم.</w:t>
      </w:r>
      <w:r w:rsidR="004B26D6">
        <w:rPr>
          <w:rFonts w:cs="B Badr" w:hint="cs"/>
          <w:sz w:val="28"/>
          <w:szCs w:val="28"/>
          <w:rtl/>
          <w:lang w:bidi="fa-IR"/>
        </w:rPr>
        <w:t>(راه دوم)</w:t>
      </w:r>
      <w:r w:rsidR="00557062"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4B26D6">
        <w:rPr>
          <w:rFonts w:cs="B Badr" w:hint="cs"/>
          <w:sz w:val="28"/>
          <w:szCs w:val="28"/>
          <w:rtl/>
          <w:lang w:bidi="fa-IR"/>
        </w:rPr>
        <w:t xml:space="preserve">یا اینکه 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آن را به محصولات 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ا خدمات گسترده تر و پ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شرفته تر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تبد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ل کن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4B26D6" w:rsidRPr="004B26D6">
        <w:rPr>
          <w:rFonts w:cs="B Badr" w:hint="cs"/>
          <w:sz w:val="28"/>
          <w:szCs w:val="28"/>
          <w:rtl/>
          <w:lang w:bidi="fa-IR"/>
        </w:rPr>
        <w:t xml:space="preserve">م. 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برا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4B26D6" w:rsidRPr="004B26D6">
        <w:rPr>
          <w:rFonts w:cs="B Badr" w:hint="cs"/>
          <w:sz w:val="28"/>
          <w:szCs w:val="28"/>
          <w:rtl/>
          <w:lang w:bidi="fa-IR"/>
        </w:rPr>
        <w:t xml:space="preserve"> مثال: 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ما کارکرد اتم را م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دان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م و بر پا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يه ای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ن دانش م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توان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م 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ک برنامه</w:t>
      </w:r>
      <w:r w:rsidR="004B26D6" w:rsidRPr="004B26D6">
        <w:rPr>
          <w:rStyle w:val="CommentReference"/>
          <w:rFonts w:cs="B Badr" w:hint="cs"/>
          <w:rtl/>
        </w:rPr>
        <w:t xml:space="preserve"> </w:t>
      </w:r>
      <w:r w:rsidR="004B26D6" w:rsidRPr="004B26D6">
        <w:rPr>
          <w:rStyle w:val="CommentReference"/>
          <w:rFonts w:cs="B Badr" w:hint="cs"/>
          <w:sz w:val="28"/>
          <w:szCs w:val="28"/>
          <w:rtl/>
        </w:rPr>
        <w:t>ج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هت تول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د برق هسته ا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جاد کن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4B26D6" w:rsidRPr="004B26D6">
        <w:rPr>
          <w:rFonts w:cs="B Badr" w:hint="cs"/>
          <w:sz w:val="28"/>
          <w:szCs w:val="28"/>
          <w:rtl/>
          <w:lang w:bidi="fa-IR"/>
        </w:rPr>
        <w:t>م.</w:t>
      </w:r>
      <w:r w:rsid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154E87" w:rsidRPr="004B26D6">
        <w:rPr>
          <w:rFonts w:ascii="Tahoma" w:hAnsi="Tahoma" w:cs="B Badr" w:hint="cs"/>
          <w:sz w:val="28"/>
          <w:szCs w:val="28"/>
          <w:rtl/>
          <w:lang w:bidi="fa-IR"/>
        </w:rPr>
        <w:t>هر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154E87" w:rsidRPr="004B26D6">
        <w:rPr>
          <w:rFonts w:ascii="Tahoma" w:hAnsi="Tahoma" w:cs="B Badr" w:hint="cs"/>
          <w:sz w:val="28"/>
          <w:szCs w:val="28"/>
          <w:rtl/>
          <w:lang w:bidi="fa-IR"/>
        </w:rPr>
        <w:t>دو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154E87" w:rsidRPr="004B26D6">
        <w:rPr>
          <w:rFonts w:ascii="Tahoma" w:hAnsi="Tahoma" w:cs="B Badr" w:hint="cs"/>
          <w:sz w:val="28"/>
          <w:szCs w:val="28"/>
          <w:rtl/>
          <w:lang w:bidi="fa-IR"/>
        </w:rPr>
        <w:t>شکل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154E87" w:rsidRPr="004B26D6">
        <w:rPr>
          <w:rFonts w:ascii="Tahoma" w:hAnsi="Tahoma" w:cs="B Badr" w:hint="cs"/>
          <w:sz w:val="28"/>
          <w:szCs w:val="28"/>
          <w:rtl/>
          <w:lang w:bidi="fa-IR"/>
        </w:rPr>
        <w:t>معتبر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154E87" w:rsidRPr="004B26D6">
        <w:rPr>
          <w:rFonts w:ascii="Tahoma" w:hAnsi="Tahoma" w:cs="B Badr" w:hint="cs"/>
          <w:sz w:val="28"/>
          <w:szCs w:val="28"/>
          <w:rtl/>
          <w:lang w:bidi="fa-IR"/>
        </w:rPr>
        <w:t>اند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154E87" w:rsidRPr="004B26D6">
        <w:rPr>
          <w:rFonts w:ascii="Tahoma" w:hAnsi="Tahoma" w:cs="B Badr" w:hint="cs"/>
          <w:sz w:val="28"/>
          <w:szCs w:val="28"/>
          <w:rtl/>
          <w:lang w:bidi="fa-IR"/>
        </w:rPr>
        <w:t>و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154E87" w:rsidRPr="004B26D6">
        <w:rPr>
          <w:rFonts w:ascii="Tahoma" w:hAnsi="Tahoma" w:cs="B Badr" w:hint="cs"/>
          <w:sz w:val="28"/>
          <w:szCs w:val="28"/>
          <w:rtl/>
          <w:lang w:bidi="fa-IR"/>
        </w:rPr>
        <w:t>در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</w:t>
      </w:r>
      <w:r w:rsidR="00154E87" w:rsidRPr="004B26D6">
        <w:rPr>
          <w:rFonts w:ascii="Tahoma" w:hAnsi="Tahoma" w:cs="B Badr" w:hint="cs"/>
          <w:sz w:val="28"/>
          <w:szCs w:val="28"/>
          <w:rtl/>
          <w:lang w:bidi="fa-IR"/>
        </w:rPr>
        <w:t>مس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ر خود رؤ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>ا</w:t>
      </w:r>
      <w:r w:rsidR="00DE6671" w:rsidRPr="004B26D6">
        <w:rPr>
          <w:rFonts w:cs="B Badr" w:hint="cs"/>
          <w:sz w:val="28"/>
          <w:szCs w:val="28"/>
          <w:rtl/>
          <w:lang w:bidi="fa-IR"/>
        </w:rPr>
        <w:t>يي</w:t>
      </w:r>
      <w:r w:rsidR="00154E87" w:rsidRPr="004B26D6">
        <w:rPr>
          <w:rFonts w:cs="B Badr" w:hint="cs"/>
          <w:sz w:val="28"/>
          <w:szCs w:val="28"/>
          <w:rtl/>
          <w:lang w:bidi="fa-IR"/>
        </w:rPr>
        <w:t xml:space="preserve"> هستند.</w:t>
      </w:r>
    </w:p>
    <w:p w:rsidR="00154E87" w:rsidRPr="001A77D9" w:rsidRDefault="00154E87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154E87" w:rsidRPr="001A77D9" w:rsidRDefault="00154E87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موانع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و ابتکار:</w:t>
      </w:r>
    </w:p>
    <w:p w:rsidR="00154E87" w:rsidRPr="001A77D9" w:rsidRDefault="00154E87" w:rsidP="00327BDD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همه ما ذاتا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و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ازمند آن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که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در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مان به عنوان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محرکه اساس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وجود داشته باشد. اگر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حرف درست باشد، چرا ما در قلمرو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خود با جهان خلاق 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مواجه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م؟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مساله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شتر</w:t>
      </w:r>
      <w:r w:rsidR="004B26D6">
        <w:rPr>
          <w:rFonts w:cs="B Badr" w:hint="cs"/>
          <w:sz w:val="28"/>
          <w:szCs w:val="28"/>
          <w:rtl/>
          <w:lang w:bidi="fa-IR"/>
        </w:rPr>
        <w:t xml:space="preserve"> با نحوه تفکر ما در ارتباط است.</w:t>
      </w:r>
      <w:r w:rsidR="00660D59" w:rsidRPr="001A77D9">
        <w:rPr>
          <w:rFonts w:cs="B Badr"/>
          <w:sz w:val="28"/>
          <w:szCs w:val="28"/>
          <w:lang w:bidi="fa-IR"/>
        </w:rPr>
        <w:t xml:space="preserve"> </w:t>
      </w:r>
      <w:r w:rsidR="004B024D">
        <w:rPr>
          <w:rFonts w:cs="B Badr" w:hint="cs"/>
          <w:sz w:val="28"/>
          <w:szCs w:val="28"/>
          <w:rtl/>
          <w:lang w:bidi="fa-IR"/>
        </w:rPr>
        <w:t>ویلیام بر</w:t>
      </w:r>
      <w:r w:rsidR="00327BDD">
        <w:rPr>
          <w:rFonts w:cs="B Badr" w:hint="cs"/>
          <w:sz w:val="28"/>
          <w:szCs w:val="28"/>
          <w:rtl/>
          <w:lang w:bidi="fa-IR"/>
        </w:rPr>
        <w:t>ا</w:t>
      </w:r>
      <w:r w:rsidR="004B024D">
        <w:rPr>
          <w:rFonts w:cs="B Badr" w:hint="cs"/>
          <w:sz w:val="28"/>
          <w:szCs w:val="28"/>
          <w:rtl/>
          <w:lang w:bidi="fa-IR"/>
        </w:rPr>
        <w:t>گ</w:t>
      </w:r>
      <w:r w:rsidR="00327BDD">
        <w:rPr>
          <w:rStyle w:val="FootnoteReference"/>
          <w:rFonts w:cs="B Badr"/>
          <w:sz w:val="28"/>
          <w:szCs w:val="28"/>
          <w:rtl/>
          <w:lang w:bidi="fa-IR"/>
        </w:rPr>
        <w:footnoteReference w:id="9"/>
      </w:r>
      <w:r w:rsidR="004B024D">
        <w:rPr>
          <w:rFonts w:cs="B Badr" w:hint="cs"/>
          <w:sz w:val="28"/>
          <w:szCs w:val="28"/>
          <w:rtl/>
          <w:lang w:bidi="fa-IR"/>
        </w:rPr>
        <w:t xml:space="preserve"> </w:t>
      </w:r>
      <w:r w:rsidR="00660D59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60D59" w:rsidRPr="001A77D9">
        <w:rPr>
          <w:rFonts w:cs="B Badr" w:hint="cs"/>
          <w:sz w:val="28"/>
          <w:szCs w:val="28"/>
          <w:rtl/>
          <w:lang w:bidi="fa-IR"/>
        </w:rPr>
        <w:t>ن</w:t>
      </w:r>
      <w:r w:rsidR="00916066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660D59" w:rsidRPr="001A77D9">
        <w:rPr>
          <w:rFonts w:cs="B Badr" w:hint="cs"/>
          <w:sz w:val="28"/>
          <w:szCs w:val="28"/>
          <w:rtl/>
          <w:lang w:bidi="fa-IR"/>
        </w:rPr>
        <w:t>گونه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افته است که:" موضوع مهم علم، رس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دن به حقا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ق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دتر و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شتر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 بلکه مهمتر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مساله کشف راهها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تفکر در مورد حقا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ق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است".</w:t>
      </w:r>
    </w:p>
    <w:p w:rsidR="00873AB2" w:rsidRPr="001A77D9" w:rsidRDefault="00154E87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من فکر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کنم 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نجا وجه تشابه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روزمره و کار وجود دارد.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شتر اوقات ما به اطلاعات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 و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 ندار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م، آنچه ما به آن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تفکر در مورد اطلاعات و دانش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 که ما از طرق گوناگون به آنها دست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اما مهمتر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دلا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ما نم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توان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کار را انجام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م، وجود موانع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در برابر ماست و تا 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موانع حذف نشون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د، امکان رشد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ت و</w:t>
      </w:r>
      <w:r w:rsidR="00873AB2" w:rsidRPr="001A77D9">
        <w:rPr>
          <w:rFonts w:cs="B Badr" w:hint="cs"/>
          <w:sz w:val="28"/>
          <w:szCs w:val="28"/>
          <w:rtl/>
          <w:lang w:bidi="fa-IR"/>
        </w:rPr>
        <w:t>جود ندارد. لذا نگاه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73AB2" w:rsidRPr="001A77D9">
        <w:rPr>
          <w:rFonts w:cs="B Badr" w:hint="cs"/>
          <w:sz w:val="28"/>
          <w:szCs w:val="28"/>
          <w:rtl/>
          <w:lang w:bidi="fa-IR"/>
        </w:rPr>
        <w:t xml:space="preserve"> به برخ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73AB2" w:rsidRPr="001A77D9">
        <w:rPr>
          <w:rFonts w:cs="B Badr" w:hint="cs"/>
          <w:sz w:val="28"/>
          <w:szCs w:val="28"/>
          <w:rtl/>
          <w:lang w:bidi="fa-IR"/>
        </w:rPr>
        <w:t xml:space="preserve"> از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73AB2" w:rsidRPr="001A77D9">
        <w:rPr>
          <w:rFonts w:cs="B Badr" w:hint="cs"/>
          <w:sz w:val="28"/>
          <w:szCs w:val="28"/>
          <w:rtl/>
          <w:lang w:bidi="fa-IR"/>
        </w:rPr>
        <w:t>ن موانع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73AB2" w:rsidRPr="001A77D9">
        <w:rPr>
          <w:rFonts w:cs="B Badr" w:hint="cs"/>
          <w:sz w:val="28"/>
          <w:szCs w:val="28"/>
          <w:rtl/>
          <w:lang w:bidi="fa-IR"/>
        </w:rPr>
        <w:t xml:space="preserve"> انداز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73AB2" w:rsidRPr="001A77D9">
        <w:rPr>
          <w:rFonts w:cs="B Badr" w:hint="cs"/>
          <w:sz w:val="28"/>
          <w:szCs w:val="28"/>
          <w:rtl/>
          <w:lang w:bidi="fa-IR"/>
        </w:rPr>
        <w:t>م:</w:t>
      </w:r>
    </w:p>
    <w:p w:rsidR="00F6165D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3C6AD2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1. </w:t>
      </w:r>
      <w:r w:rsidR="00F318B3" w:rsidRPr="001A77D9">
        <w:rPr>
          <w:rFonts w:cs="B Badr" w:hint="cs"/>
          <w:sz w:val="28"/>
          <w:szCs w:val="28"/>
          <w:rtl/>
          <w:lang w:bidi="fa-IR"/>
        </w:rPr>
        <w:t>خلا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C6AD2" w:rsidRPr="001A77D9">
        <w:rPr>
          <w:rFonts w:cs="B Badr" w:hint="cs"/>
          <w:sz w:val="28"/>
          <w:szCs w:val="28"/>
          <w:rtl/>
          <w:lang w:bidi="fa-IR"/>
        </w:rPr>
        <w:t xml:space="preserve">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ک کار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C6AD2" w:rsidRPr="001A77D9">
        <w:rPr>
          <w:rFonts w:cs="B Badr" w:hint="cs"/>
          <w:sz w:val="28"/>
          <w:szCs w:val="28"/>
          <w:rtl/>
          <w:lang w:bidi="fa-IR"/>
        </w:rPr>
        <w:t xml:space="preserve"> است:</w:t>
      </w:r>
    </w:p>
    <w:p w:rsidR="003C6AD2" w:rsidRPr="001A77D9" w:rsidRDefault="003C6AD2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اغلب به نظر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رسد که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وظ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فه تحل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ل محور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است.</w:t>
      </w:r>
      <w:r w:rsidR="00660D59" w:rsidRPr="001A77D9">
        <w:rPr>
          <w:rFonts w:cs="B Badr"/>
          <w:sz w:val="28"/>
          <w:szCs w:val="28"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درست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ست.</w:t>
      </w:r>
      <w:r w:rsidR="00660D59" w:rsidRPr="001A77D9">
        <w:rPr>
          <w:rFonts w:cs="B Badr"/>
          <w:sz w:val="28"/>
          <w:szCs w:val="28"/>
          <w:lang w:bidi="fa-IR"/>
        </w:rPr>
        <w:t xml:space="preserve"> </w:t>
      </w:r>
      <w:r w:rsidR="00660D59" w:rsidRPr="001A77D9">
        <w:rPr>
          <w:rFonts w:cs="B Badr" w:hint="cs"/>
          <w:sz w:val="28"/>
          <w:szCs w:val="28"/>
          <w:rtl/>
          <w:lang w:bidi="fa-IR"/>
        </w:rPr>
        <w:t>نقطه</w:t>
      </w:r>
      <w:r w:rsidR="00660D59" w:rsidRPr="001A77D9">
        <w:rPr>
          <w:rFonts w:cs="B Badr"/>
          <w:sz w:val="28"/>
          <w:szCs w:val="28"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شروع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تول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است.</w:t>
      </w:r>
      <w:r w:rsidR="00660D59" w:rsidRPr="001A77D9">
        <w:rPr>
          <w:rFonts w:cs="B Badr"/>
          <w:sz w:val="28"/>
          <w:szCs w:val="28"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لذا مهمتر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نکته</w:t>
      </w:r>
      <w:r w:rsidR="000976FE" w:rsidRPr="001A77D9">
        <w:rPr>
          <w:rFonts w:cs="B Badr" w:hint="cs"/>
          <w:sz w:val="28"/>
          <w:szCs w:val="28"/>
          <w:rtl/>
          <w:lang w:bidi="fa-IR"/>
        </w:rPr>
        <w:t>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است که به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ند خلق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ها توجه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</w:t>
      </w:r>
      <w:r w:rsidR="00660D59" w:rsidRPr="001A77D9">
        <w:rPr>
          <w:rFonts w:cs="B Badr"/>
          <w:sz w:val="28"/>
          <w:szCs w:val="28"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فکرها و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ده ها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تازه</w:t>
      </w:r>
      <w:r w:rsidR="000976FE" w:rsidRPr="001A77D9">
        <w:rPr>
          <w:rFonts w:cs="B Badr" w:hint="cs"/>
          <w:sz w:val="28"/>
          <w:szCs w:val="28"/>
          <w:rtl/>
          <w:lang w:bidi="fa-IR"/>
        </w:rPr>
        <w:t>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60D59" w:rsidRPr="001A77D9">
        <w:rPr>
          <w:rFonts w:cs="B Badr" w:hint="cs"/>
          <w:sz w:val="28"/>
          <w:szCs w:val="28"/>
          <w:rtl/>
          <w:lang w:bidi="fa-IR"/>
        </w:rPr>
        <w:t>ک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60D59" w:rsidRPr="001A77D9">
        <w:rPr>
          <w:rFonts w:cs="B Badr" w:hint="cs"/>
          <w:sz w:val="28"/>
          <w:szCs w:val="28"/>
          <w:rtl/>
          <w:lang w:bidi="fa-IR"/>
        </w:rPr>
        <w:t xml:space="preserve"> فکر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60D59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60D59" w:rsidRPr="001A77D9">
        <w:rPr>
          <w:rFonts w:cs="B Badr" w:hint="cs"/>
          <w:sz w:val="28"/>
          <w:szCs w:val="28"/>
          <w:rtl/>
          <w:lang w:bidi="fa-IR"/>
        </w:rPr>
        <w:t>ا خواب روزانه آنچه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امکان وجود دارد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ندارد</w:t>
      </w:r>
      <w:r w:rsidR="00660D59" w:rsidRPr="001A77D9">
        <w:rPr>
          <w:rFonts w:cs="B Badr" w:hint="cs"/>
          <w:sz w:val="28"/>
          <w:szCs w:val="28"/>
          <w:rtl/>
          <w:lang w:bidi="fa-IR"/>
        </w:rPr>
        <w:t>،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60D59" w:rsidRPr="001A77D9">
        <w:rPr>
          <w:rFonts w:cs="B Badr" w:hint="cs"/>
          <w:sz w:val="28"/>
          <w:szCs w:val="28"/>
          <w:rtl/>
          <w:lang w:bidi="fa-IR"/>
        </w:rPr>
        <w:t xml:space="preserve"> آ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ند.</w:t>
      </w:r>
    </w:p>
    <w:p w:rsidR="004D792A" w:rsidRPr="001A77D9" w:rsidRDefault="00660D59" w:rsidP="00327BDD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است؛</w:t>
      </w:r>
      <w:r w:rsidR="003C6AD2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ک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C6AD2" w:rsidRPr="001A77D9">
        <w:rPr>
          <w:rFonts w:cs="B Badr" w:hint="cs"/>
          <w:sz w:val="28"/>
          <w:szCs w:val="28"/>
          <w:rtl/>
          <w:lang w:bidi="fa-IR"/>
        </w:rPr>
        <w:t xml:space="preserve"> سرگرم کننده.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C6AD2" w:rsidRPr="001A77D9">
        <w:rPr>
          <w:rFonts w:cs="B Badr" w:hint="cs"/>
          <w:sz w:val="28"/>
          <w:szCs w:val="28"/>
          <w:rtl/>
          <w:lang w:bidi="fa-IR"/>
        </w:rPr>
        <w:t xml:space="preserve"> با کلمات،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تصورات و استع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اره ها.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کدام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C6AD2" w:rsidRPr="001A77D9">
        <w:rPr>
          <w:rFonts w:cs="B Badr" w:hint="cs"/>
          <w:sz w:val="28"/>
          <w:szCs w:val="28"/>
          <w:rtl/>
          <w:lang w:bidi="fa-IR"/>
        </w:rPr>
        <w:t xml:space="preserve"> ها درست بودند؟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چه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زها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3C6AD2" w:rsidRPr="001A77D9">
        <w:rPr>
          <w:rFonts w:cs="B Badr" w:hint="cs"/>
          <w:sz w:val="28"/>
          <w:szCs w:val="28"/>
          <w:rtl/>
          <w:lang w:bidi="fa-IR"/>
        </w:rPr>
        <w:t xml:space="preserve"> متفاوت بودند؟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چه حد 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و مرز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نگه داشته نشده است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؟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B024D">
        <w:rPr>
          <w:rFonts w:cs="B Badr" w:hint="cs"/>
          <w:sz w:val="28"/>
          <w:szCs w:val="28"/>
          <w:rtl/>
          <w:lang w:bidi="fa-IR"/>
        </w:rPr>
        <w:t>جور</w:t>
      </w:r>
      <w:r w:rsidR="00327BDD">
        <w:rPr>
          <w:rFonts w:cs="B Badr" w:hint="cs"/>
          <w:sz w:val="28"/>
          <w:szCs w:val="28"/>
          <w:rtl/>
          <w:lang w:bidi="fa-IR"/>
        </w:rPr>
        <w:t>ا</w:t>
      </w:r>
      <w:r w:rsidR="004B024D">
        <w:rPr>
          <w:rFonts w:cs="B Badr" w:hint="cs"/>
          <w:sz w:val="28"/>
          <w:szCs w:val="28"/>
          <w:rtl/>
          <w:lang w:bidi="fa-IR"/>
        </w:rPr>
        <w:t>کو</w:t>
      </w:r>
      <w:r w:rsidR="00327BDD">
        <w:rPr>
          <w:rFonts w:cs="B Badr" w:hint="cs"/>
          <w:sz w:val="28"/>
          <w:szCs w:val="28"/>
          <w:rtl/>
          <w:lang w:bidi="fa-IR"/>
        </w:rPr>
        <w:t>ا</w:t>
      </w:r>
      <w:r w:rsidR="00327BDD">
        <w:rPr>
          <w:rStyle w:val="FootnoteReference"/>
          <w:rFonts w:cs="B Badr"/>
          <w:sz w:val="28"/>
          <w:szCs w:val="28"/>
          <w:rtl/>
          <w:lang w:bidi="fa-IR"/>
        </w:rPr>
        <w:footnoteReference w:id="10"/>
      </w:r>
      <w:r w:rsidR="004B024D">
        <w:rPr>
          <w:rFonts w:cs="B Badr" w:hint="cs"/>
          <w:sz w:val="28"/>
          <w:szCs w:val="28"/>
          <w:rtl/>
          <w:lang w:bidi="fa-IR"/>
        </w:rPr>
        <w:t xml:space="preserve"> </w:t>
      </w:r>
      <w:r w:rsidR="003C6AD2" w:rsidRPr="001A77D9">
        <w:rPr>
          <w:rFonts w:cs="B Badr" w:hint="cs"/>
          <w:sz w:val="28"/>
          <w:szCs w:val="28"/>
          <w:rtl/>
          <w:lang w:bidi="fa-IR"/>
        </w:rPr>
        <w:t xml:space="preserve">در کتابش با عنوان </w:t>
      </w:r>
      <w:r w:rsidRPr="001A77D9">
        <w:rPr>
          <w:rFonts w:cs="B Badr" w:hint="cs"/>
          <w:sz w:val="28"/>
          <w:szCs w:val="28"/>
          <w:rtl/>
          <w:lang w:bidi="fa-IR"/>
        </w:rPr>
        <w:t>«</w:t>
      </w:r>
      <w:r w:rsidR="003C6AD2" w:rsidRPr="001A77D9">
        <w:rPr>
          <w:rFonts w:cs="B Badr" w:hint="cs"/>
          <w:sz w:val="28"/>
          <w:szCs w:val="28"/>
          <w:rtl/>
          <w:lang w:bidi="fa-IR"/>
        </w:rPr>
        <w:t>هنر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و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قانون تجارت خلاقانه</w:t>
      </w:r>
      <w:r w:rsidRPr="001A77D9">
        <w:rPr>
          <w:rFonts w:cs="B Badr" w:hint="cs"/>
          <w:sz w:val="28"/>
          <w:szCs w:val="28"/>
          <w:rtl/>
          <w:lang w:bidi="fa-IR"/>
        </w:rPr>
        <w:t>»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به معرف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مفهوم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مبت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 استعاره موس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ق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پرداز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د.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لذا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ن چن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ن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ف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 xml:space="preserve"> کند: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11338" w:rsidRPr="001A77D9">
        <w:rPr>
          <w:rFonts w:cs="B Badr" w:hint="cs"/>
          <w:sz w:val="28"/>
          <w:szCs w:val="28"/>
          <w:rtl/>
          <w:lang w:bidi="fa-IR"/>
        </w:rPr>
        <w:t>«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انتخاب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ک موضوع،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ک سوال،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ک تصور،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آرزو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(خ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ال)،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ک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ده،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چرخش به دور آن،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خرد کردن آن،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کنار هم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7280F" w:rsidRPr="001A77D9">
        <w:rPr>
          <w:rFonts w:cs="B Badr" w:hint="cs"/>
          <w:sz w:val="28"/>
          <w:szCs w:val="28"/>
          <w:rtl/>
          <w:lang w:bidi="fa-IR"/>
        </w:rPr>
        <w:t>دن آن،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ورق زدن آن،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مرور آن،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پرواز با آ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ن تا حد ممکن،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خارج از حد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بدون عقب نش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،....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اما بله،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نجا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 xml:space="preserve"> آ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د،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اس</w:t>
      </w:r>
      <w:r w:rsidR="000976FE" w:rsidRPr="001A77D9">
        <w:rPr>
          <w:rFonts w:cs="B Badr" w:hint="cs"/>
          <w:sz w:val="28"/>
          <w:szCs w:val="28"/>
          <w:rtl/>
          <w:lang w:bidi="fa-IR"/>
        </w:rPr>
        <w:t>ت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قرار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ابد،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تغ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B024D">
        <w:rPr>
          <w:rFonts w:cs="B Badr" w:hint="cs"/>
          <w:sz w:val="28"/>
          <w:szCs w:val="28"/>
          <w:rtl/>
          <w:lang w:bidi="fa-IR"/>
        </w:rPr>
        <w:t xml:space="preserve"> کند: نو</w:t>
      </w:r>
      <w:r w:rsidR="00410A57">
        <w:rPr>
          <w:rFonts w:cs="B Badr" w:hint="cs"/>
          <w:sz w:val="28"/>
          <w:szCs w:val="28"/>
          <w:rtl/>
          <w:lang w:bidi="fa-IR"/>
        </w:rPr>
        <w:t xml:space="preserve"> کردن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،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B024D">
        <w:rPr>
          <w:rFonts w:cs="B Badr" w:hint="cs"/>
          <w:sz w:val="28"/>
          <w:szCs w:val="28"/>
          <w:rtl/>
          <w:lang w:bidi="fa-IR"/>
        </w:rPr>
        <w:t>به وجود آوردن</w:t>
      </w:r>
      <w:r w:rsidR="004B26D6">
        <w:rPr>
          <w:rFonts w:cs="B Badr" w:hint="cs"/>
          <w:sz w:val="28"/>
          <w:szCs w:val="28"/>
          <w:rtl/>
          <w:lang w:bidi="fa-IR"/>
        </w:rPr>
        <w:t>، مت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فاوت با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گذشته</w:t>
      </w:r>
      <w:r w:rsidR="00D11338" w:rsidRPr="001A77D9">
        <w:rPr>
          <w:rFonts w:cs="B Badr" w:hint="cs"/>
          <w:sz w:val="28"/>
          <w:szCs w:val="28"/>
          <w:rtl/>
          <w:lang w:bidi="fa-IR"/>
        </w:rPr>
        <w:t>»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ن در مور</w:t>
      </w:r>
      <w:r w:rsidR="00D11338" w:rsidRPr="001A77D9">
        <w:rPr>
          <w:rFonts w:cs="B Badr" w:hint="cs"/>
          <w:sz w:val="28"/>
          <w:szCs w:val="28"/>
          <w:rtl/>
          <w:lang w:bidi="fa-IR"/>
        </w:rPr>
        <w:t>د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اس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ت و سرگرم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 xml:space="preserve"> داشتن،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در مورد مرز و محدود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ت نشناختن و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 xml:space="preserve"> خود کشف کردن.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در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 xml:space="preserve"> 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چ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ز تضم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65FF3" w:rsidRPr="001A77D9">
        <w:rPr>
          <w:rFonts w:cs="B Badr" w:hint="cs"/>
          <w:sz w:val="28"/>
          <w:szCs w:val="28"/>
          <w:rtl/>
          <w:lang w:bidi="fa-IR"/>
        </w:rPr>
        <w:t>ن نشده است.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چ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ز قطع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 xml:space="preserve"> و تغ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يير نا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پذ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ر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ست.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ن ماه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ت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 xml:space="preserve"> است. علاوه بر آن،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تن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 xml:space="preserve">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 xml:space="preserve"> کردن 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>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D2CCB" w:rsidRPr="001A77D9">
        <w:rPr>
          <w:rFonts w:cs="B Badr" w:hint="cs"/>
          <w:sz w:val="28"/>
          <w:szCs w:val="28"/>
          <w:rtl/>
          <w:lang w:bidi="fa-IR"/>
        </w:rPr>
        <w:t xml:space="preserve"> سرگرم کننده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10A57">
        <w:rPr>
          <w:rFonts w:cs="B Badr" w:hint="cs"/>
          <w:sz w:val="28"/>
          <w:szCs w:val="28"/>
          <w:rtl/>
          <w:lang w:bidi="fa-IR"/>
        </w:rPr>
        <w:t>ست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B024D">
        <w:rPr>
          <w:rFonts w:cs="B Badr" w:hint="cs"/>
          <w:sz w:val="28"/>
          <w:szCs w:val="28"/>
          <w:rtl/>
          <w:lang w:bidi="fa-IR"/>
        </w:rPr>
        <w:t xml:space="preserve">و هر </w:t>
      </w:r>
      <w:r w:rsidR="004D792A" w:rsidRPr="001A77D9">
        <w:rPr>
          <w:rFonts w:cs="B Badr" w:hint="cs"/>
          <w:sz w:val="28"/>
          <w:szCs w:val="28"/>
          <w:rtl/>
          <w:lang w:bidi="fa-IR"/>
        </w:rPr>
        <w:t>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92A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10A57">
        <w:rPr>
          <w:rFonts w:cs="B Badr" w:hint="cs"/>
          <w:sz w:val="28"/>
          <w:szCs w:val="28"/>
          <w:rtl/>
          <w:lang w:bidi="fa-IR"/>
        </w:rPr>
        <w:t xml:space="preserve">هم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92A" w:rsidRPr="001A77D9">
        <w:rPr>
          <w:rFonts w:cs="B Badr" w:hint="cs"/>
          <w:sz w:val="28"/>
          <w:szCs w:val="28"/>
          <w:rtl/>
          <w:lang w:bidi="fa-IR"/>
        </w:rPr>
        <w:t>ک ورزش ت</w:t>
      </w:r>
      <w:r w:rsidR="004B26D6">
        <w:rPr>
          <w:rFonts w:cs="B Badr" w:hint="cs"/>
          <w:sz w:val="28"/>
          <w:szCs w:val="28"/>
          <w:rtl/>
          <w:lang w:bidi="fa-IR"/>
        </w:rPr>
        <w:t>یمی</w:t>
      </w:r>
      <w:r w:rsidR="004D792A" w:rsidRPr="001A77D9">
        <w:rPr>
          <w:rFonts w:cs="B Badr" w:hint="cs"/>
          <w:sz w:val="28"/>
          <w:szCs w:val="28"/>
          <w:rtl/>
          <w:lang w:bidi="fa-IR"/>
        </w:rPr>
        <w:t xml:space="preserve"> است و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D792A" w:rsidRPr="001A77D9">
        <w:rPr>
          <w:rFonts w:cs="B Badr" w:hint="cs"/>
          <w:sz w:val="28"/>
          <w:szCs w:val="28"/>
          <w:rtl/>
          <w:lang w:bidi="fa-IR"/>
        </w:rPr>
        <w:t>به تعامل،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D792A" w:rsidRPr="001A77D9">
        <w:rPr>
          <w:rFonts w:cs="B Badr" w:hint="cs"/>
          <w:sz w:val="28"/>
          <w:szCs w:val="28"/>
          <w:rtl/>
          <w:lang w:bidi="fa-IR"/>
        </w:rPr>
        <w:t>همکار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92A" w:rsidRPr="001A77D9">
        <w:rPr>
          <w:rFonts w:cs="B Badr" w:hint="cs"/>
          <w:sz w:val="28"/>
          <w:szCs w:val="28"/>
          <w:rtl/>
          <w:lang w:bidi="fa-IR"/>
        </w:rPr>
        <w:t xml:space="preserve"> و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D792A" w:rsidRPr="001A77D9">
        <w:rPr>
          <w:rFonts w:cs="B Badr" w:hint="cs"/>
          <w:sz w:val="28"/>
          <w:szCs w:val="28"/>
          <w:rtl/>
          <w:lang w:bidi="fa-IR"/>
        </w:rPr>
        <w:t>هم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92A"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92A" w:rsidRPr="001A77D9">
        <w:rPr>
          <w:rFonts w:cs="B Badr" w:hint="cs"/>
          <w:sz w:val="28"/>
          <w:szCs w:val="28"/>
          <w:rtl/>
          <w:lang w:bidi="fa-IR"/>
        </w:rPr>
        <w:t xml:space="preserve"> مرتبط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92A" w:rsidRPr="001A77D9">
        <w:rPr>
          <w:rFonts w:cs="B Badr" w:hint="cs"/>
          <w:sz w:val="28"/>
          <w:szCs w:val="28"/>
          <w:rtl/>
          <w:lang w:bidi="fa-IR"/>
        </w:rPr>
        <w:t xml:space="preserve"> شود.</w:t>
      </w:r>
    </w:p>
    <w:p w:rsidR="00D11338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2. </w:t>
      </w:r>
      <w:r w:rsidR="004D792A" w:rsidRPr="001A77D9">
        <w:rPr>
          <w:rFonts w:cs="B Badr" w:hint="cs"/>
          <w:sz w:val="28"/>
          <w:szCs w:val="28"/>
          <w:rtl/>
          <w:lang w:bidi="fa-IR"/>
        </w:rPr>
        <w:t>به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92A" w:rsidRPr="001A77D9">
        <w:rPr>
          <w:rFonts w:cs="B Badr" w:hint="cs"/>
          <w:sz w:val="28"/>
          <w:szCs w:val="28"/>
          <w:rtl/>
          <w:lang w:bidi="fa-IR"/>
        </w:rPr>
        <w:t>ت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92A" w:rsidRPr="001A77D9">
        <w:rPr>
          <w:rFonts w:cs="B Badr" w:hint="cs"/>
          <w:sz w:val="28"/>
          <w:szCs w:val="28"/>
          <w:rtl/>
          <w:lang w:bidi="fa-IR"/>
        </w:rPr>
        <w:t>از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92A" w:rsidRPr="001A77D9">
        <w:rPr>
          <w:rFonts w:cs="B Badr" w:hint="cs"/>
          <w:sz w:val="28"/>
          <w:szCs w:val="28"/>
          <w:rtl/>
          <w:lang w:bidi="fa-IR"/>
        </w:rPr>
        <w:t>ست:</w:t>
      </w:r>
    </w:p>
    <w:p w:rsidR="00D11338" w:rsidRPr="001A77D9" w:rsidRDefault="004D792A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 تول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ا </w:t>
      </w:r>
      <w:r w:rsidRPr="001A77D9">
        <w:rPr>
          <w:rFonts w:cs="B Badr" w:hint="cs"/>
          <w:sz w:val="28"/>
          <w:szCs w:val="28"/>
          <w:rtl/>
          <w:lang w:bidi="fa-IR"/>
        </w:rPr>
        <w:t>خلاق ب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ودن، </w:t>
      </w:r>
      <w:r w:rsidR="00916066" w:rsidRPr="001A77D9">
        <w:rPr>
          <w:rFonts w:cs="B Badr" w:hint="cs"/>
          <w:sz w:val="28"/>
          <w:szCs w:val="28"/>
          <w:rtl/>
          <w:lang w:bidi="fa-IR"/>
        </w:rPr>
        <w:t>طوفان مغز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16066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شب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ه آن است 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و </w:t>
      </w:r>
      <w:r w:rsidRPr="001A77D9">
        <w:rPr>
          <w:rFonts w:cs="B Badr" w:hint="cs"/>
          <w:sz w:val="28"/>
          <w:szCs w:val="28"/>
          <w:rtl/>
          <w:lang w:bidi="fa-IR"/>
        </w:rPr>
        <w:t>با وجود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نکه برخ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بخش ها نقش خود را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کنند، </w:t>
      </w:r>
      <w:r w:rsidRPr="001A77D9">
        <w:rPr>
          <w:rFonts w:cs="B Badr" w:hint="cs"/>
          <w:sz w:val="28"/>
          <w:szCs w:val="28"/>
          <w:rtl/>
          <w:lang w:bidi="fa-IR"/>
        </w:rPr>
        <w:t>اگر ما به آن 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حالت و سبک نگاه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فهم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007CE" w:rsidRPr="001A77D9">
        <w:rPr>
          <w:rFonts w:cs="B Badr" w:hint="cs"/>
          <w:sz w:val="28"/>
          <w:szCs w:val="28"/>
          <w:rtl/>
          <w:lang w:bidi="fa-IR"/>
        </w:rPr>
        <w:t>م که فرصت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 xml:space="preserve"> خلاق شدن از دست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 xml:space="preserve">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م.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اگ</w:t>
      </w:r>
      <w:r w:rsidR="00D11338" w:rsidRPr="001A77D9">
        <w:rPr>
          <w:rFonts w:cs="B Badr" w:hint="cs"/>
          <w:sz w:val="28"/>
          <w:szCs w:val="28"/>
          <w:rtl/>
          <w:lang w:bidi="fa-IR"/>
        </w:rPr>
        <w:t>ر</w:t>
      </w:r>
      <w:r w:rsidR="002A6C2D"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ن</w:t>
      </w:r>
      <w:r w:rsidR="00D2375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گونه نگاه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م به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ن مطلب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 xml:space="preserve"> رس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م که واقعا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 xml:space="preserve"> توان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م تمام وقت را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 xml:space="preserve">م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ا حداقل آن را انجام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م.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2A6C2D" w:rsidRPr="001A77D9">
        <w:rPr>
          <w:rFonts w:cs="B Badr" w:hint="cs"/>
          <w:sz w:val="28"/>
          <w:szCs w:val="28"/>
          <w:rtl/>
          <w:lang w:bidi="fa-IR"/>
        </w:rPr>
        <w:t>هر تعامل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 xml:space="preserve"> در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6C2D" w:rsidRPr="001A77D9">
        <w:rPr>
          <w:rFonts w:cs="B Badr" w:hint="cs"/>
          <w:sz w:val="28"/>
          <w:szCs w:val="28"/>
          <w:rtl/>
          <w:lang w:bidi="fa-IR"/>
        </w:rPr>
        <w:t xml:space="preserve"> ما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با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د در جهت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باشد،</w:t>
      </w:r>
      <w:r w:rsidR="00D1133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در جهت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و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ت.</w:t>
      </w:r>
    </w:p>
    <w:p w:rsidR="007B1C27" w:rsidRPr="001A77D9" w:rsidRDefault="00D11338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به عق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من،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ما زم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ن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است.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در حوزه کار وقت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 xml:space="preserve"> که با مرد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م در تعامل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م،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با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د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م.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اگر ما فقط </w:t>
      </w:r>
      <w:r w:rsidRPr="001A77D9">
        <w:rPr>
          <w:rFonts w:cs="B Badr" w:hint="cs"/>
          <w:sz w:val="28"/>
          <w:szCs w:val="28"/>
          <w:rtl/>
          <w:lang w:bidi="fa-IR"/>
        </w:rPr>
        <w:t>وقت بگذران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</w:t>
      </w:r>
      <w:r w:rsidR="00C007CE" w:rsidRPr="001A77D9">
        <w:rPr>
          <w:rFonts w:cs="B Badr" w:hint="cs"/>
          <w:sz w:val="28"/>
          <w:szCs w:val="28"/>
          <w:rtl/>
          <w:lang w:bidi="fa-IR"/>
        </w:rPr>
        <w:t>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ملاقات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شرکت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که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بهتر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فرصت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هستند،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شتر اوقات به اتلاف وقت در 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ستم بوروکراس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تبد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C7A8D" w:rsidRPr="001A77D9">
        <w:rPr>
          <w:rFonts w:cs="B Badr" w:hint="cs"/>
          <w:sz w:val="28"/>
          <w:szCs w:val="28"/>
          <w:rtl/>
          <w:lang w:bidi="fa-IR"/>
        </w:rPr>
        <w:t xml:space="preserve"> شوند.</w:t>
      </w:r>
      <w:r w:rsidR="00C007CE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کار،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C7A8D" w:rsidRPr="001A77D9">
        <w:rPr>
          <w:rFonts w:cs="B Badr" w:hint="cs"/>
          <w:sz w:val="28"/>
          <w:szCs w:val="28"/>
          <w:rtl/>
          <w:lang w:bidi="fa-IR"/>
        </w:rPr>
        <w:t>ارتباطات،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همکار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 xml:space="preserve"> وتشر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ک مساع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 xml:space="preserve"> رو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ک پروژه با اهداف مشترک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، نو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سانات وتقاطع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زم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ن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اند.</w:t>
      </w:r>
    </w:p>
    <w:p w:rsidR="006B130E" w:rsidRPr="001A77D9" w:rsidRDefault="00C007CE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به طور خلاصه،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وقت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B6128D" w:rsidRPr="001A77D9">
        <w:rPr>
          <w:rFonts w:cs="B Badr" w:hint="cs"/>
          <w:sz w:val="28"/>
          <w:szCs w:val="28"/>
          <w:rtl/>
          <w:lang w:bidi="fa-IR"/>
        </w:rPr>
        <w:t xml:space="preserve">که با مردم جهت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،</w:t>
      </w:r>
      <w:r w:rsidR="00DE6671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اثر گ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ذار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و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جاد وقا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ع مورد نظرمان در تعامل هست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م، 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فرصت ه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را در اخت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ار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م. ما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از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مند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آن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م که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>شتر اوقات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6128D" w:rsidRPr="001A77D9">
        <w:rPr>
          <w:rFonts w:cs="B Badr" w:hint="cs"/>
          <w:sz w:val="28"/>
          <w:szCs w:val="28"/>
          <w:rtl/>
          <w:lang w:bidi="fa-IR"/>
        </w:rPr>
        <w:t xml:space="preserve">مان </w:t>
      </w:r>
      <w:r w:rsidR="00496059" w:rsidRPr="001A77D9">
        <w:rPr>
          <w:rFonts w:cs="B Badr" w:hint="cs"/>
          <w:sz w:val="28"/>
          <w:szCs w:val="28"/>
          <w:rtl/>
          <w:lang w:bidi="fa-IR"/>
        </w:rPr>
        <w:t>را خلاق ب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م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. هر تصم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م، تعامل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 وعمل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 به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96059" w:rsidRPr="001A77D9">
        <w:rPr>
          <w:rFonts w:cs="B Badr" w:hint="cs"/>
          <w:sz w:val="28"/>
          <w:szCs w:val="28"/>
          <w:rtl/>
          <w:lang w:bidi="fa-IR"/>
        </w:rPr>
        <w:t>ک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96059" w:rsidRPr="001A77D9">
        <w:rPr>
          <w:rFonts w:cs="B Badr" w:hint="cs"/>
          <w:sz w:val="28"/>
          <w:szCs w:val="28"/>
          <w:rtl/>
          <w:lang w:bidi="fa-IR"/>
        </w:rPr>
        <w:t>ت و ابتکار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از دارد نه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ک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ت خارج از عادت در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ک کار.</w:t>
      </w:r>
    </w:p>
    <w:p w:rsidR="006B130E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3. 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ت تخصص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 است:</w:t>
      </w:r>
    </w:p>
    <w:p w:rsidR="00E74F36" w:rsidRPr="00847F59" w:rsidRDefault="00DE6671" w:rsidP="00847F59">
      <w:pPr>
        <w:jc w:val="both"/>
        <w:rPr>
          <w:rFonts w:cs="B Lotus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ک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 از بزرگتر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ن موانع خلاق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ت که در دو سطح شخص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 و سازمان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 وجود دارد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، 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ن تفک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ر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 است که خلاق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ت فقط در اصول 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و قواعد مع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قابل اجرا است مثل</w:t>
      </w:r>
      <w:r w:rsidR="007B1C27" w:rsidRPr="001A77D9">
        <w:rPr>
          <w:rFonts w:cs="B Badr"/>
          <w:sz w:val="28"/>
          <w:szCs w:val="28"/>
          <w:lang w:bidi="fa-IR"/>
        </w:rPr>
        <w:t>R&amp;D</w:t>
      </w:r>
      <w:r w:rsidR="006B130E" w:rsidRPr="001A77D9">
        <w:rPr>
          <w:rFonts w:cs="B Badr"/>
          <w:sz w:val="28"/>
          <w:szCs w:val="28"/>
          <w:lang w:bidi="fa-IR"/>
        </w:rPr>
        <w:t xml:space="preserve"> 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.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6B130E" w:rsidRPr="001A77D9">
        <w:rPr>
          <w:rFonts w:cs="B Badr" w:hint="cs"/>
          <w:sz w:val="28"/>
          <w:szCs w:val="28"/>
          <w:rtl/>
          <w:lang w:bidi="fa-IR"/>
        </w:rPr>
        <w:t>خلاق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6B130E" w:rsidRPr="001A77D9">
        <w:rPr>
          <w:rFonts w:cs="B Badr" w:hint="cs"/>
          <w:sz w:val="28"/>
          <w:szCs w:val="28"/>
          <w:rtl/>
          <w:lang w:bidi="fa-IR"/>
        </w:rPr>
        <w:t xml:space="preserve">ت در تمام سطوح و ابعاد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51D06" w:rsidRPr="001A77D9">
        <w:rPr>
          <w:rFonts w:cs="B Badr" w:hint="cs"/>
          <w:sz w:val="28"/>
          <w:szCs w:val="28"/>
          <w:rtl/>
          <w:lang w:bidi="fa-IR"/>
        </w:rPr>
        <w:t>ک سازمان مورد 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51D06" w:rsidRPr="001A77D9">
        <w:rPr>
          <w:rFonts w:cs="B Badr" w:hint="cs"/>
          <w:sz w:val="28"/>
          <w:szCs w:val="28"/>
          <w:rtl/>
          <w:lang w:bidi="fa-IR"/>
        </w:rPr>
        <w:t xml:space="preserve">از 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است. وظ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فه هر عملکرد، هر ت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م، هرم</w:t>
      </w:r>
      <w:r w:rsidR="00A51D06" w:rsidRPr="001A77D9">
        <w:rPr>
          <w:rFonts w:cs="B Badr" w:hint="cs"/>
          <w:sz w:val="28"/>
          <w:szCs w:val="28"/>
          <w:rtl/>
          <w:lang w:bidi="fa-IR"/>
        </w:rPr>
        <w:t>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ر</w:t>
      </w:r>
      <w:r w:rsidR="00A51D06" w:rsidRPr="001A77D9">
        <w:rPr>
          <w:rFonts w:cs="B Badr" w:hint="cs"/>
          <w:sz w:val="28"/>
          <w:szCs w:val="28"/>
          <w:rtl/>
          <w:lang w:bidi="fa-IR"/>
        </w:rPr>
        <w:t xml:space="preserve"> و همه افراد خلاق بودن است. خلاق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51D06" w:rsidRPr="001A77D9">
        <w:rPr>
          <w:rFonts w:cs="B Badr" w:hint="cs"/>
          <w:sz w:val="28"/>
          <w:szCs w:val="28"/>
          <w:rtl/>
          <w:lang w:bidi="fa-IR"/>
        </w:rPr>
        <w:t xml:space="preserve">ت محدود به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51D06" w:rsidRPr="001A77D9">
        <w:rPr>
          <w:rFonts w:cs="B Badr" w:hint="cs"/>
          <w:sz w:val="28"/>
          <w:szCs w:val="28"/>
          <w:rtl/>
          <w:lang w:bidi="fa-IR"/>
        </w:rPr>
        <w:t>ک طرح و پروژه برا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51D06" w:rsidRPr="001A77D9">
        <w:rPr>
          <w:rFonts w:cs="B Badr" w:hint="cs"/>
          <w:sz w:val="28"/>
          <w:szCs w:val="28"/>
          <w:rtl/>
          <w:lang w:bidi="fa-IR"/>
        </w:rPr>
        <w:t xml:space="preserve"> تول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51D06" w:rsidRPr="001A77D9">
        <w:rPr>
          <w:rFonts w:cs="B Badr" w:hint="cs"/>
          <w:sz w:val="28"/>
          <w:szCs w:val="28"/>
          <w:rtl/>
          <w:lang w:bidi="fa-IR"/>
        </w:rPr>
        <w:t xml:space="preserve">د 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محصول جد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د و خدمات و فرا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ند ها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 xml:space="preserve">د و توسعه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افته 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ست. اگر من بتوانم روز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کار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خود را بهتر سازمانده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کنم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 xml:space="preserve">ا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ک گزارش اثر بخش تر بنو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سم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،</w:t>
      </w:r>
      <w:r w:rsidR="00F04978"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ن 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ز جز</w:t>
      </w:r>
      <w:r w:rsidRPr="001A77D9">
        <w:rPr>
          <w:rFonts w:cs="B Badr" w:hint="cs"/>
          <w:sz w:val="28"/>
          <w:szCs w:val="28"/>
          <w:rtl/>
          <w:lang w:bidi="fa-IR"/>
        </w:rPr>
        <w:t>يي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 xml:space="preserve"> از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ک فعال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F04978" w:rsidRPr="001A77D9">
        <w:rPr>
          <w:rFonts w:cs="B Badr" w:hint="cs"/>
          <w:sz w:val="28"/>
          <w:szCs w:val="28"/>
          <w:rtl/>
          <w:lang w:bidi="fa-IR"/>
        </w:rPr>
        <w:t>ت خلاقانه است.</w:t>
      </w:r>
      <w:r w:rsidR="00154E87" w:rsidRPr="001A77D9">
        <w:rPr>
          <w:rFonts w:cs="B Badr" w:hint="cs"/>
          <w:sz w:val="28"/>
          <w:szCs w:val="28"/>
          <w:rtl/>
          <w:lang w:bidi="fa-IR"/>
        </w:rPr>
        <w:t xml:space="preserve">  </w:t>
      </w:r>
    </w:p>
    <w:p w:rsidR="00E74F36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4. </w:t>
      </w:r>
      <w:r w:rsidR="00E74F36" w:rsidRPr="001A77D9">
        <w:rPr>
          <w:rFonts w:cs="B Badr" w:hint="cs"/>
          <w:sz w:val="28"/>
          <w:szCs w:val="28"/>
          <w:rtl/>
          <w:lang w:bidi="fa-IR"/>
        </w:rPr>
        <w:t>محدود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74F36" w:rsidRPr="001A77D9">
        <w:rPr>
          <w:rFonts w:cs="B Badr" w:hint="cs"/>
          <w:sz w:val="28"/>
          <w:szCs w:val="28"/>
          <w:rtl/>
          <w:lang w:bidi="fa-IR"/>
        </w:rPr>
        <w:t>ت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74F36" w:rsidRPr="001A77D9">
        <w:rPr>
          <w:rFonts w:cs="B Badr" w:hint="cs"/>
          <w:sz w:val="28"/>
          <w:szCs w:val="28"/>
          <w:rtl/>
          <w:lang w:bidi="fa-IR"/>
        </w:rPr>
        <w:t>م ها:</w:t>
      </w:r>
    </w:p>
    <w:p w:rsidR="00790D05" w:rsidRPr="001A77D9" w:rsidRDefault="00E74F36" w:rsidP="004B26D6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بزرگتر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مانع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در هر سطح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،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است.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واژه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 که کمتر در جا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صح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ح خود بکار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رود.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م، شامل تمام راهها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تفکر،درک، ارتباط و استنباط جهان است. اغلب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ها به عنوان جهان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ا </w:t>
      </w:r>
      <w:r w:rsidR="00DE6671" w:rsidRPr="001A77D9">
        <w:rPr>
          <w:rFonts w:cs="B Badr"/>
          <w:sz w:val="28"/>
          <w:szCs w:val="28"/>
          <w:lang w:bidi="fa-IR"/>
        </w:rPr>
        <w:t>M</w:t>
      </w:r>
      <w:r w:rsidRPr="001A77D9">
        <w:rPr>
          <w:rFonts w:cs="B Badr"/>
          <w:sz w:val="28"/>
          <w:szCs w:val="28"/>
          <w:lang w:bidi="fa-IR"/>
        </w:rPr>
        <w:t xml:space="preserve">ind set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(مجموعه ذهنی</w:t>
      </w:r>
      <w:r w:rsidR="00847F59">
        <w:rPr>
          <w:rStyle w:val="FootnoteReference"/>
          <w:rFonts w:cs="B Badr"/>
          <w:sz w:val="28"/>
          <w:szCs w:val="28"/>
          <w:rtl/>
          <w:lang w:bidi="fa-IR"/>
        </w:rPr>
        <w:footnoteReference w:id="11"/>
      </w:r>
      <w:r w:rsidR="00DE6671" w:rsidRPr="001A77D9">
        <w:rPr>
          <w:rFonts w:cs="B Badr" w:hint="cs"/>
          <w:sz w:val="28"/>
          <w:szCs w:val="28"/>
          <w:rtl/>
          <w:lang w:bidi="fa-IR"/>
        </w:rPr>
        <w:t>)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بکار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رود. نکته مهم در مورد درک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است که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 در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سطح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مه آگاهانه عمل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کند. ما در مورد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مان ناآگاه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تقر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با شب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E6688" w:rsidRPr="001A77D9">
        <w:rPr>
          <w:rFonts w:cs="B Badr" w:hint="cs"/>
          <w:sz w:val="28"/>
          <w:szCs w:val="28"/>
          <w:rtl/>
          <w:lang w:bidi="fa-IR"/>
        </w:rPr>
        <w:t>ن مسأ</w:t>
      </w:r>
      <w:r w:rsidRPr="001A77D9">
        <w:rPr>
          <w:rFonts w:cs="B Badr" w:hint="cs"/>
          <w:sz w:val="28"/>
          <w:szCs w:val="28"/>
          <w:rtl/>
          <w:lang w:bidi="fa-IR"/>
        </w:rPr>
        <w:t>له که فکر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همه جهان به رنگ قرمز است اما به ذهنمان خطور نکند که م</w:t>
      </w:r>
      <w:r w:rsidR="004D6811">
        <w:rPr>
          <w:rFonts w:cs="B Badr" w:hint="cs"/>
          <w:sz w:val="28"/>
          <w:szCs w:val="28"/>
          <w:rtl/>
          <w:lang w:bidi="fa-IR"/>
        </w:rPr>
        <w:t>ا جهان را بخاطر</w:t>
      </w:r>
      <w:r w:rsidR="004B024D">
        <w:rPr>
          <w:rFonts w:cs="B Badr" w:hint="cs"/>
          <w:sz w:val="28"/>
          <w:szCs w:val="28"/>
          <w:rtl/>
          <w:lang w:bidi="fa-IR"/>
        </w:rPr>
        <w:t xml:space="preserve"> </w:t>
      </w:r>
      <w:r w:rsidR="00410A57">
        <w:rPr>
          <w:rFonts w:cs="B Badr" w:hint="cs"/>
          <w:sz w:val="28"/>
          <w:szCs w:val="28"/>
          <w:rtl/>
          <w:lang w:bidi="fa-IR"/>
        </w:rPr>
        <w:t xml:space="preserve">آن </w:t>
      </w:r>
      <w:r w:rsidR="004B024D">
        <w:rPr>
          <w:rFonts w:cs="B Badr" w:hint="cs"/>
          <w:sz w:val="28"/>
          <w:szCs w:val="28"/>
          <w:rtl/>
          <w:lang w:bidi="fa-IR"/>
        </w:rPr>
        <w:t xml:space="preserve">عدسی که با آن </w:t>
      </w:r>
      <w:r w:rsidR="004D6811">
        <w:rPr>
          <w:rFonts w:cs="B Badr" w:hint="cs"/>
          <w:sz w:val="28"/>
          <w:szCs w:val="28"/>
          <w:rtl/>
          <w:lang w:bidi="fa-IR"/>
        </w:rPr>
        <w:t xml:space="preserve">به لباسی قرمزی </w:t>
      </w:r>
      <w:r w:rsidRPr="001A77D9">
        <w:rPr>
          <w:rFonts w:cs="B Badr" w:hint="cs"/>
          <w:sz w:val="28"/>
          <w:szCs w:val="28"/>
          <w:rtl/>
          <w:lang w:bidi="fa-IR"/>
        </w:rPr>
        <w:t>که پوش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 </w:t>
      </w:r>
      <w:r w:rsidR="004D6811">
        <w:rPr>
          <w:rFonts w:cs="B Badr" w:hint="cs"/>
          <w:sz w:val="28"/>
          <w:szCs w:val="28"/>
          <w:rtl/>
          <w:lang w:bidi="fa-IR"/>
        </w:rPr>
        <w:t xml:space="preserve">نگاه می کنیم 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و 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عدس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بر آن اثر گذاشته است، قرمز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B26D6">
        <w:rPr>
          <w:rFonts w:cs="B Badr" w:hint="cs"/>
          <w:sz w:val="28"/>
          <w:szCs w:val="28"/>
          <w:rtl/>
          <w:lang w:bidi="fa-IR"/>
        </w:rPr>
        <w:t xml:space="preserve">م. 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م ها شامل تئور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ها، اصول، ارزش ها، اعتقادات و قوان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ن هستند</w:t>
      </w:r>
      <w:r w:rsidR="004B26D6">
        <w:rPr>
          <w:rFonts w:cs="B Badr" w:hint="cs"/>
          <w:sz w:val="28"/>
          <w:szCs w:val="28"/>
          <w:rtl/>
          <w:lang w:bidi="fa-IR"/>
        </w:rPr>
        <w:t xml:space="preserve"> و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توانند </w:t>
      </w:r>
      <w:r w:rsidR="004B26D6" w:rsidRPr="001A77D9">
        <w:rPr>
          <w:rFonts w:cs="B Badr" w:hint="cs"/>
          <w:sz w:val="28"/>
          <w:szCs w:val="28"/>
          <w:rtl/>
          <w:lang w:bidi="fa-IR"/>
        </w:rPr>
        <w:t>شبيه يک ايده ضمني ضعیف ت</w:t>
      </w:r>
      <w:r w:rsidR="004B26D6">
        <w:rPr>
          <w:rFonts w:cs="B Badr" w:hint="cs"/>
          <w:sz w:val="28"/>
          <w:szCs w:val="28"/>
          <w:rtl/>
          <w:lang w:bidi="fa-IR"/>
        </w:rPr>
        <w:t xml:space="preserve">ر، 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تفکر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B26D6">
        <w:rPr>
          <w:rFonts w:cs="B Badr" w:hint="cs"/>
          <w:sz w:val="28"/>
          <w:szCs w:val="28"/>
          <w:rtl/>
          <w:lang w:bidi="fa-IR"/>
        </w:rPr>
        <w:t xml:space="preserve"> باشند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که نه تنها تفکرات را شکل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دهند بلکه تمام ادراکات ما را از جهان شکل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دهند. هنگام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که کس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گو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د:"ما به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ک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م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د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ازمند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م."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ک کاربرد غلط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م است. همه بر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ن متفق القول اند که:" ما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ازمند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ک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ند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د و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ک نگاه تازه به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رامون خود هست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م." با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ن تعار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ف، روشن است که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>م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فرد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و سازمان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85150" w:rsidRPr="001A77D9">
        <w:rPr>
          <w:rFonts w:cs="B Badr" w:hint="cs"/>
          <w:sz w:val="28"/>
          <w:szCs w:val="28"/>
          <w:rtl/>
          <w:lang w:bidi="fa-IR"/>
        </w:rPr>
        <w:t xml:space="preserve"> ما هنوز ناشناخته اند. </w:t>
      </w:r>
    </w:p>
    <w:p w:rsidR="00FE1683" w:rsidRPr="001A77D9" w:rsidRDefault="00790D05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 ها خوب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ا بد دارند. از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سو، آنها 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ستم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مقاوم و خطرناک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برابر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هستند. به عبارت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 اگر آنها از پذ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رش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ممانعت کنند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امکان وجود دارد که آنها خطرناک باشند. مساله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است که ما 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انجام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م( ما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تصم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52AA2" w:rsidRPr="001A77D9">
        <w:rPr>
          <w:rFonts w:cs="B Badr" w:hint="cs"/>
          <w:sz w:val="28"/>
          <w:szCs w:val="28"/>
          <w:rtl/>
          <w:lang w:bidi="fa-IR"/>
        </w:rPr>
        <w:t>م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52AA2" w:rsidRPr="001A77D9">
        <w:rPr>
          <w:rFonts w:cs="B Badr" w:hint="cs"/>
          <w:sz w:val="28"/>
          <w:szCs w:val="28"/>
          <w:rtl/>
          <w:lang w:bidi="fa-IR"/>
        </w:rPr>
        <w:t xml:space="preserve">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52AA2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52AA2" w:rsidRPr="001A77D9">
        <w:rPr>
          <w:rFonts w:cs="B Badr" w:hint="cs"/>
          <w:sz w:val="28"/>
          <w:szCs w:val="28"/>
          <w:rtl/>
          <w:lang w:bidi="fa-IR"/>
        </w:rPr>
        <w:t xml:space="preserve">م.) و سپس واکنش خود را در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52AA2" w:rsidRPr="001A77D9">
        <w:rPr>
          <w:rFonts w:cs="B Badr" w:hint="cs"/>
          <w:sz w:val="28"/>
          <w:szCs w:val="28"/>
          <w:rtl/>
          <w:lang w:bidi="fa-IR"/>
        </w:rPr>
        <w:t>ک سبک خاص به صورت کاملا</w:t>
      </w:r>
      <w:r w:rsidR="002E6688" w:rsidRPr="001A77D9">
        <w:rPr>
          <w:rFonts w:cs="B Badr" w:hint="cs"/>
          <w:sz w:val="28"/>
          <w:szCs w:val="28"/>
          <w:rtl/>
          <w:lang w:bidi="fa-IR"/>
        </w:rPr>
        <w:t>ً</w:t>
      </w:r>
      <w:r w:rsidR="00052AA2" w:rsidRPr="001A77D9">
        <w:rPr>
          <w:rFonts w:cs="B Badr" w:hint="cs"/>
          <w:sz w:val="28"/>
          <w:szCs w:val="28"/>
          <w:rtl/>
          <w:lang w:bidi="fa-IR"/>
        </w:rPr>
        <w:t xml:space="preserve"> طب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52AA2" w:rsidRPr="001A77D9">
        <w:rPr>
          <w:rFonts w:cs="B Badr" w:hint="cs"/>
          <w:sz w:val="28"/>
          <w:szCs w:val="28"/>
          <w:rtl/>
          <w:lang w:bidi="fa-IR"/>
        </w:rPr>
        <w:t>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52AA2" w:rsidRPr="001A77D9">
        <w:rPr>
          <w:rFonts w:cs="B Badr" w:hint="cs"/>
          <w:sz w:val="28"/>
          <w:szCs w:val="28"/>
          <w:rtl/>
          <w:lang w:bidi="fa-IR"/>
        </w:rPr>
        <w:t xml:space="preserve"> و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52AA2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52AA2" w:rsidRPr="001A77D9">
        <w:rPr>
          <w:rFonts w:cs="B Badr" w:hint="cs"/>
          <w:sz w:val="28"/>
          <w:szCs w:val="28"/>
          <w:rtl/>
          <w:lang w:bidi="fa-IR"/>
        </w:rPr>
        <w:t>ک هدف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52AA2" w:rsidRPr="001A77D9">
        <w:rPr>
          <w:rFonts w:cs="B Badr" w:hint="cs"/>
          <w:sz w:val="28"/>
          <w:szCs w:val="28"/>
          <w:rtl/>
          <w:lang w:bidi="fa-IR"/>
        </w:rPr>
        <w:t xml:space="preserve">مه آگاهانه </w:t>
      </w:r>
      <w:r w:rsidR="00FE1683" w:rsidRPr="001A77D9">
        <w:rPr>
          <w:rFonts w:cs="B Badr" w:hint="cs"/>
          <w:sz w:val="28"/>
          <w:szCs w:val="28"/>
          <w:rtl/>
          <w:lang w:bidi="fa-IR"/>
        </w:rPr>
        <w:t>بروز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E1683" w:rsidRPr="001A77D9">
        <w:rPr>
          <w:rFonts w:cs="B Badr" w:hint="cs"/>
          <w:sz w:val="28"/>
          <w:szCs w:val="28"/>
          <w:rtl/>
          <w:lang w:bidi="fa-IR"/>
        </w:rPr>
        <w:t xml:space="preserve">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E1683" w:rsidRPr="001A77D9">
        <w:rPr>
          <w:rFonts w:cs="B Badr" w:hint="cs"/>
          <w:sz w:val="28"/>
          <w:szCs w:val="28"/>
          <w:rtl/>
          <w:lang w:bidi="fa-IR"/>
        </w:rPr>
        <w:t xml:space="preserve">م اما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E1683" w:rsidRPr="001A77D9">
        <w:rPr>
          <w:rFonts w:cs="B Badr" w:hint="cs"/>
          <w:sz w:val="28"/>
          <w:szCs w:val="28"/>
          <w:rtl/>
          <w:lang w:bidi="fa-IR"/>
        </w:rPr>
        <w:t>ک نکته است که با ذهن ما تناسب ندارد.</w:t>
      </w:r>
    </w:p>
    <w:p w:rsidR="00FE1683" w:rsidRPr="001A77D9" w:rsidRDefault="00FE1683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اگر چه ضم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 خودآگاه ما، کارها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را عقلان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 اما در مجموع ناآگاهانه وارد عمل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م( در ضع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ف 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حد آگاه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) که منجر به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گردد که کارها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را که انجام داده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در راستا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اهداف اشتباه صورت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رد. برخ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ما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مساله را در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شخص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خود، در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عاطف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خود و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در روابط با کسان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دوستشان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م،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علاوه بر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آن را به وفور در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خود مشاهده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</w:t>
      </w:r>
    </w:p>
    <w:p w:rsidR="00FE1683" w:rsidRPr="001A77D9" w:rsidRDefault="00FE1683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پس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ها مانع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ما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شوند. آنها افکار و کارها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ما را در راه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ما در آن آگاه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م، محدود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کنند.</w:t>
      </w:r>
    </w:p>
    <w:p w:rsidR="00FE1683" w:rsidRPr="001A77D9" w:rsidRDefault="00FE1683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FE1683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5. </w:t>
      </w:r>
      <w:r w:rsidR="00FE1683" w:rsidRPr="001A77D9">
        <w:rPr>
          <w:rFonts w:cs="B Badr" w:hint="cs"/>
          <w:sz w:val="28"/>
          <w:szCs w:val="28"/>
          <w:rtl/>
          <w:lang w:bidi="fa-IR"/>
        </w:rPr>
        <w:t>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E1683" w:rsidRPr="001A77D9">
        <w:rPr>
          <w:rFonts w:cs="B Badr" w:hint="cs"/>
          <w:sz w:val="28"/>
          <w:szCs w:val="28"/>
          <w:rtl/>
          <w:lang w:bidi="fa-IR"/>
        </w:rPr>
        <w:t xml:space="preserve">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E1683" w:rsidRPr="001A77D9">
        <w:rPr>
          <w:rFonts w:cs="B Badr" w:hint="cs"/>
          <w:sz w:val="28"/>
          <w:szCs w:val="28"/>
          <w:rtl/>
          <w:lang w:bidi="fa-IR"/>
        </w:rPr>
        <w:t xml:space="preserve"> نامناسب:</w:t>
      </w:r>
    </w:p>
    <w:p w:rsidR="00CE34E8" w:rsidRPr="001A77D9" w:rsidRDefault="00FE1683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نگاه به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ها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ازمند آن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تا به مفهوم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بپرداز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م.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و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م ها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ار با هم در رابطه اند.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م ها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10A57">
        <w:rPr>
          <w:rFonts w:cs="B Badr" w:hint="cs"/>
          <w:sz w:val="28"/>
          <w:szCs w:val="28"/>
          <w:rtl/>
          <w:lang w:bidi="fa-IR"/>
        </w:rPr>
        <w:t xml:space="preserve"> ناخودآگاه ما هستند اما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آگاهانه هستند(شکل1). بهتر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ن مثال از مدلها،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علم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هستند.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علم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فوق الع</w:t>
      </w:r>
      <w:r w:rsidR="00DB0825" w:rsidRPr="001A77D9">
        <w:rPr>
          <w:rFonts w:cs="B Badr" w:hint="cs"/>
          <w:sz w:val="28"/>
          <w:szCs w:val="28"/>
          <w:rtl/>
          <w:lang w:bidi="fa-IR"/>
        </w:rPr>
        <w:t>ا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ده صر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ح هستند که اغلب در 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اض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ات فرموله شده اند، اما ما با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د به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اد داشته باش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م که منظور ما از مدل تنها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علم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هستند که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ستند. </w:t>
      </w:r>
    </w:p>
    <w:p w:rsidR="00CE34E8" w:rsidRPr="001A77D9" w:rsidRDefault="00CE34E8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مدل، شب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ه ساز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است. مدلها تنها 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عمل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کنند که پارامترها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ثابت باشند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اثرات مع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ناد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انگاشته شوند. مدل جهان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وتن مدتها بهتر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مدل ما بود اما مدل 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شت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از زمان ظهورش، جا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مدل قبل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شد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را بهتر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مدل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بود که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را توض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ح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داد. </w:t>
      </w:r>
    </w:p>
    <w:p w:rsidR="004B26D6" w:rsidRDefault="00771588" w:rsidP="004B26D6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ه</w:t>
      </w:r>
      <w:r w:rsidR="002E6688" w:rsidRPr="001A77D9">
        <w:rPr>
          <w:rFonts w:cs="B Badr" w:hint="cs"/>
          <w:sz w:val="28"/>
          <w:szCs w:val="28"/>
          <w:rtl/>
          <w:lang w:bidi="fa-IR"/>
        </w:rPr>
        <w:t>ر دو مدل تأ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د و رد شدند. اگر چه مدل 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>شت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B01DF9" w:rsidRPr="001A77D9">
        <w:rPr>
          <w:rFonts w:cs="B Badr" w:hint="cs"/>
          <w:sz w:val="28"/>
          <w:szCs w:val="28"/>
          <w:rtl/>
          <w:lang w:bidi="fa-IR"/>
        </w:rPr>
        <w:t>بهتر است اما مدل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>وتن هنوز هم کارا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 xml:space="preserve">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 xml:space="preserve"> دارد و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>از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>ست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 xml:space="preserve"> مثال شما نگران نسب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>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 xml:space="preserve"> مشمئز کننده در مورد فضا</w:t>
      </w:r>
      <w:r w:rsidR="002E6688" w:rsidRPr="001A77D9">
        <w:rPr>
          <w:rFonts w:cs="B Badr" w:hint="cs"/>
          <w:sz w:val="28"/>
          <w:szCs w:val="28"/>
          <w:rtl/>
          <w:lang w:bidi="fa-IR"/>
        </w:rPr>
        <w:t>،</w:t>
      </w:r>
      <w:r w:rsidR="00B01DF9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 xml:space="preserve">ا </w:t>
      </w:r>
      <w:r w:rsidR="004D6811">
        <w:rPr>
          <w:rFonts w:cs="B Badr" w:hint="cs"/>
          <w:sz w:val="28"/>
          <w:szCs w:val="28"/>
          <w:rtl/>
          <w:lang w:bidi="fa-IR"/>
        </w:rPr>
        <w:t xml:space="preserve">نگران </w:t>
      </w:r>
      <w:r w:rsidR="00B01DF9" w:rsidRPr="001A77D9">
        <w:rPr>
          <w:rFonts w:cs="B Badr" w:hint="cs"/>
          <w:sz w:val="28"/>
          <w:szCs w:val="28"/>
          <w:rtl/>
          <w:lang w:bidi="fa-IR"/>
        </w:rPr>
        <w:t xml:space="preserve">زمان </w:t>
      </w:r>
      <w:r w:rsidR="004D6811">
        <w:rPr>
          <w:rFonts w:cs="B Badr" w:hint="cs"/>
          <w:sz w:val="28"/>
          <w:szCs w:val="28"/>
          <w:rtl/>
          <w:lang w:bidi="fa-IR"/>
        </w:rPr>
        <w:t xml:space="preserve">سپری شده برای سفر </w:t>
      </w:r>
      <w:r w:rsidR="00B01DF9" w:rsidRPr="001A77D9">
        <w:rPr>
          <w:rFonts w:cs="B Badr" w:hint="cs"/>
          <w:sz w:val="28"/>
          <w:szCs w:val="28"/>
          <w:rtl/>
          <w:lang w:bidi="fa-IR"/>
        </w:rPr>
        <w:t>در ماش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>نتان باش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B01DF9" w:rsidRPr="001A77D9">
        <w:rPr>
          <w:rFonts w:cs="B Badr" w:hint="cs"/>
          <w:sz w:val="28"/>
          <w:szCs w:val="28"/>
          <w:rtl/>
          <w:lang w:bidi="fa-IR"/>
        </w:rPr>
        <w:t>د</w:t>
      </w:r>
      <w:r w:rsidR="004B26D6">
        <w:rPr>
          <w:rFonts w:cs="B Badr" w:hint="cs"/>
          <w:sz w:val="28"/>
          <w:szCs w:val="28"/>
          <w:rtl/>
          <w:lang w:bidi="fa-IR"/>
        </w:rPr>
        <w:t>.</w:t>
      </w:r>
    </w:p>
    <w:p w:rsidR="00795DA8" w:rsidRPr="001A77D9" w:rsidRDefault="00B01DF9" w:rsidP="004B26D6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اما من فقط در مورد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علم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صحبت نم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کنم. من آنها را جهت مثال استفاده کردم. ما در دن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که از آنها در ز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ن</w:t>
      </w:r>
      <w:r w:rsidRPr="001A77D9">
        <w:rPr>
          <w:rFonts w:cs="B Badr" w:hint="cs"/>
          <w:sz w:val="28"/>
          <w:szCs w:val="28"/>
          <w:rtl/>
          <w:lang w:bidi="fa-IR"/>
        </w:rPr>
        <w:t>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روزمره استفاده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مثالها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تجار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مورد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هستند که بازارها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خاص چگونه عمل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کنند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چه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ند توسعه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افته خوب را به وجود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آورد. مطلب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است که ما اغلب به وفور در مورد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نکه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تجار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ما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اند دچار اشتباه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م، درحال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نطور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ست. مدلها به طور ساده، ابزارها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جهت درک جهان،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ش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انجام امور هستند.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ک مدل در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حالت خاص مف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د است اما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مدل جا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حالات مختلف، مناسب تر است.</w:t>
      </w:r>
    </w:p>
    <w:p w:rsidR="00785B11" w:rsidRPr="001A77D9" w:rsidRDefault="00795DA8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ما اغلب در زمان به اجرا درآوردن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، خودمان را محدود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 اما ممکن است تنها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ک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دو مدل را داشته باش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که در وضع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مع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استفاده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ول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مردم و امور تجار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امور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تر هستند حت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تر از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علم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. هر تجارت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متفاوت است و هرکس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متفاوت است.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مدل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همه وضع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ها عمل نخواهد کرد. ما در مقابل تغ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>رات سر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ع جهان به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مجموعه بزرگتر از مدلها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ما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ازمند آن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که در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ان اول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اصول در هر زمان تفکر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و آنها را با هر وضع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د، مطابقت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م. </w:t>
      </w:r>
      <w:r w:rsidR="00CE34E8" w:rsidRPr="001A77D9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785B11" w:rsidRPr="001A77D9" w:rsidRDefault="00C16F99" w:rsidP="002E1F13">
      <w:pPr>
        <w:jc w:val="both"/>
        <w:rPr>
          <w:rFonts w:cs="B Badr"/>
          <w:sz w:val="28"/>
          <w:szCs w:val="28"/>
          <w:rtl/>
          <w:lang w:bidi="fa-IR"/>
        </w:rPr>
      </w:pPr>
      <w:bookmarkStart w:id="0" w:name="_top"/>
      <w:bookmarkEnd w:id="0"/>
      <w:r w:rsidRPr="00C16F99">
        <w:rPr>
          <w:rFonts w:cs="B Badr"/>
          <w:noProof/>
          <w:rtl/>
        </w:rPr>
        <w:pict>
          <v:group id="_x0000_s1065" style="position:absolute;left:0;text-align:left;margin-left:266.25pt;margin-top:-6.9pt;width:151.7pt;height:189pt;z-index:251658240" coordorigin="6480,7740" coordsize="3034,37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6480;top:10620;width:1488;height:900" filled="f" strokecolor="white">
              <v:textbox style="mso-next-textbox:#_x0000_s1050">
                <w:txbxContent>
                  <w:p w:rsidR="00811FE1" w:rsidRPr="004D6811" w:rsidRDefault="00811FE1" w:rsidP="0062248A">
                    <w:pPr>
                      <w:jc w:val="both"/>
                      <w:rPr>
                        <w:rFonts w:cs="Mitra"/>
                        <w:b/>
                        <w:bCs/>
                        <w:i/>
                        <w:iCs/>
                        <w:noProof/>
                        <w:sz w:val="32"/>
                        <w:szCs w:val="32"/>
                      </w:rPr>
                    </w:pPr>
                    <w:r w:rsidRPr="004D6811">
                      <w:rPr>
                        <w:rFonts w:cs="B Badr" w:hint="cs"/>
                        <w:b/>
                        <w:bCs/>
                        <w:i/>
                        <w:iCs/>
                        <w:sz w:val="32"/>
                        <w:szCs w:val="32"/>
                        <w:rtl/>
                        <w:lang w:bidi="fa-IR"/>
                      </w:rPr>
                      <w:t>پارادایم</w:t>
                    </w:r>
                    <w:r w:rsidRPr="004D6811">
                      <w:rPr>
                        <w:rFonts w:cs="Mitra" w:hint="cs"/>
                        <w:b/>
                        <w:bCs/>
                        <w:i/>
                        <w:iCs/>
                        <w:sz w:val="32"/>
                        <w:szCs w:val="32"/>
                        <w:rtl/>
                        <w:lang w:bidi="fa-IR"/>
                      </w:rPr>
                      <w:t xml:space="preserve"> ها </w:t>
                    </w:r>
                  </w:p>
                </w:txbxContent>
              </v:textbox>
            </v:shape>
            <v:shape id="_x0000_s1053" type="#_x0000_t202" style="position:absolute;left:8460;top:7740;width:1054;height:655" strokecolor="white">
              <v:textbox style="mso-next-textbox:#_x0000_s1053">
                <w:txbxContent>
                  <w:p w:rsidR="00811FE1" w:rsidRPr="005B1D7A" w:rsidRDefault="00811FE1" w:rsidP="00375F5E">
                    <w:pPr>
                      <w:jc w:val="center"/>
                      <w:rPr>
                        <w:rFonts w:cs="2  Mitra"/>
                        <w:sz w:val="36"/>
                        <w:szCs w:val="36"/>
                        <w:lang w:bidi="fa-IR"/>
                      </w:rPr>
                    </w:pPr>
                    <w:r w:rsidRPr="007B1C27">
                      <w:rPr>
                        <w:rFonts w:cs="Mitra" w:hint="cs"/>
                        <w:sz w:val="36"/>
                        <w:szCs w:val="36"/>
                        <w:rtl/>
                        <w:lang w:bidi="fa-IR"/>
                      </w:rPr>
                      <w:t>شکل1</w:t>
                    </w:r>
                  </w:p>
                </w:txbxContent>
              </v:textbox>
            </v:shape>
            <w10:wrap anchorx="page"/>
          </v:group>
        </w:pict>
      </w:r>
      <w:r w:rsidRPr="00C16F99">
        <w:rPr>
          <w:rFonts w:cs="B Badr"/>
          <w:noProof/>
          <w:rtl/>
        </w:rPr>
        <w:pict>
          <v:group id="_x0000_s1060" style="position:absolute;left:0;text-align:left;margin-left:39.75pt;margin-top:.6pt;width:310.5pt;height:3in;z-index:251656192" coordorigin="2520,7920" coordsize="5580,4320">
            <v:rect id="_x0000_s1028" style="position:absolute;left:2520;top:7920;width:5580;height:4320"/>
            <v:shape id="_x0000_s1045" type="#_x0000_t202" style="position:absolute;left:6480;top:9003;width:1302;height:720" strokecolor="white">
              <v:textbox style="mso-next-textbox:#_x0000_s1045">
                <w:txbxContent>
                  <w:p w:rsidR="00811FE1" w:rsidRPr="007B1C27" w:rsidRDefault="00811FE1" w:rsidP="00E65CCB">
                    <w:pPr>
                      <w:jc w:val="center"/>
                      <w:rPr>
                        <w:rFonts w:cs="Mitra"/>
                        <w:b/>
                        <w:bCs/>
                        <w:i/>
                        <w:iCs/>
                        <w:sz w:val="40"/>
                        <w:szCs w:val="40"/>
                        <w:lang w:bidi="fa-IR"/>
                      </w:rPr>
                    </w:pPr>
                    <w:r w:rsidRPr="007B1C27">
                      <w:rPr>
                        <w:rFonts w:cs="Mitra" w:hint="cs"/>
                        <w:b/>
                        <w:bCs/>
                        <w:i/>
                        <w:iCs/>
                        <w:sz w:val="40"/>
                        <w:szCs w:val="40"/>
                        <w:rtl/>
                        <w:lang w:bidi="fa-IR"/>
                      </w:rPr>
                      <w:t>مدل ها</w:t>
                    </w:r>
                  </w:p>
                </w:txbxContent>
              </v:textbox>
            </v:shape>
            <w10:wrap anchorx="page"/>
          </v:group>
        </w:pict>
      </w:r>
      <w:r w:rsidRPr="00C16F99">
        <w:rPr>
          <w:rFonts w:cs="B Badr"/>
          <w:noProof/>
          <w:rtl/>
        </w:rPr>
        <w:pict>
          <v:group id="_x0000_s1055" style="position:absolute;left:0;text-align:left;margin-left:86.25pt;margin-top:11.1pt;width:180pt;height:171pt;z-index:251657216" coordorigin="2880,8280" coordsize="3600,342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2880;top:8280;width:3600;height:1800"/>
            <v:rect id="_x0000_s1037" style="position:absolute;left:3060;top:10260;width:3240;height:1440"/>
            <v:shape id="_x0000_s1041" type="#_x0000_t202" style="position:absolute;left:3420;top:9900;width:2520;height:540">
              <v:textbox style="mso-next-textbox:#_x0000_s1041">
                <w:txbxContent>
                  <w:p w:rsidR="00811FE1" w:rsidRPr="007B1C27" w:rsidRDefault="00811FE1" w:rsidP="00E65CCB">
                    <w:pPr>
                      <w:jc w:val="center"/>
                      <w:rPr>
                        <w:rFonts w:cs="Mitra"/>
                        <w:sz w:val="28"/>
                        <w:szCs w:val="28"/>
                        <w:lang w:bidi="fa-IR"/>
                      </w:rPr>
                    </w:pPr>
                    <w:r w:rsidRPr="007B1C27">
                      <w:rPr>
                        <w:rFonts w:cs="Mitra" w:hint="cs"/>
                        <w:sz w:val="28"/>
                        <w:szCs w:val="28"/>
                        <w:rtl/>
                        <w:lang w:bidi="fa-IR"/>
                      </w:rPr>
                      <w:t>تضاد</w:t>
                    </w:r>
                  </w:p>
                </w:txbxContent>
              </v:textbox>
            </v:shape>
            <v:shape id="_x0000_s1044" type="#_x0000_t202" style="position:absolute;left:3420;top:10620;width:2340;height:900" strokecolor="white">
              <v:textbox style="mso-next-textbox:#_x0000_s1044">
                <w:txbxContent>
                  <w:p w:rsidR="00811FE1" w:rsidRPr="007B1C27" w:rsidRDefault="00811FE1" w:rsidP="00E65CCB">
                    <w:pPr>
                      <w:jc w:val="center"/>
                      <w:rPr>
                        <w:rFonts w:cs="Mitra"/>
                        <w:b/>
                        <w:bCs/>
                        <w:i/>
                        <w:iCs/>
                        <w:sz w:val="28"/>
                        <w:szCs w:val="28"/>
                        <w:rtl/>
                        <w:lang w:bidi="fa-IR"/>
                      </w:rPr>
                    </w:pPr>
                    <w:r w:rsidRPr="007B1C27">
                      <w:rPr>
                        <w:rFonts w:cs="Mitra" w:hint="cs"/>
                        <w:b/>
                        <w:bCs/>
                        <w:i/>
                        <w:iCs/>
                        <w:sz w:val="28"/>
                        <w:szCs w:val="28"/>
                        <w:rtl/>
                        <w:lang w:bidi="fa-IR"/>
                      </w:rPr>
                      <w:t>ناآگاهانه</w:t>
                    </w:r>
                  </w:p>
                  <w:p w:rsidR="00811FE1" w:rsidRPr="007B1C27" w:rsidRDefault="00811FE1" w:rsidP="00E65CCB">
                    <w:pPr>
                      <w:jc w:val="center"/>
                      <w:rPr>
                        <w:rFonts w:cs="Mitra"/>
                        <w:sz w:val="28"/>
                        <w:szCs w:val="28"/>
                        <w:lang w:bidi="fa-IR"/>
                      </w:rPr>
                    </w:pPr>
                    <w:r w:rsidRPr="007B1C27">
                      <w:rPr>
                        <w:rFonts w:cs="Mitra" w:hint="cs"/>
                        <w:sz w:val="28"/>
                        <w:szCs w:val="28"/>
                        <w:rtl/>
                        <w:lang w:bidi="fa-IR"/>
                      </w:rPr>
                      <w:t>ضمنی</w:t>
                    </w:r>
                  </w:p>
                </w:txbxContent>
              </v:textbox>
            </v:shape>
            <v:shape id="_x0000_s1048" type="#_x0000_t202" style="position:absolute;left:4140;top:8820;width:1080;height:900" strokecolor="white">
              <v:textbox style="mso-next-textbox:#_x0000_s1048">
                <w:txbxContent>
                  <w:p w:rsidR="00811FE1" w:rsidRPr="007B1C27" w:rsidRDefault="00811FE1" w:rsidP="00E65CCB">
                    <w:pPr>
                      <w:jc w:val="center"/>
                      <w:rPr>
                        <w:rFonts w:cs="Mitra"/>
                        <w:b/>
                        <w:bCs/>
                        <w:i/>
                        <w:iCs/>
                        <w:sz w:val="28"/>
                        <w:szCs w:val="28"/>
                        <w:rtl/>
                        <w:lang w:bidi="fa-IR"/>
                      </w:rPr>
                    </w:pPr>
                    <w:r w:rsidRPr="007B1C27">
                      <w:rPr>
                        <w:rFonts w:cs="Mitra" w:hint="cs"/>
                        <w:b/>
                        <w:bCs/>
                        <w:i/>
                        <w:iCs/>
                        <w:sz w:val="28"/>
                        <w:szCs w:val="28"/>
                        <w:rtl/>
                        <w:lang w:bidi="fa-IR"/>
                      </w:rPr>
                      <w:t>آگاهانه</w:t>
                    </w:r>
                  </w:p>
                  <w:p w:rsidR="00811FE1" w:rsidRPr="004D6811" w:rsidRDefault="00811FE1" w:rsidP="00E65CCB">
                    <w:pPr>
                      <w:jc w:val="center"/>
                      <w:rPr>
                        <w:rFonts w:cs="B Badr"/>
                        <w:lang w:bidi="fa-IR"/>
                      </w:rPr>
                    </w:pPr>
                    <w:r w:rsidRPr="004D6811">
                      <w:rPr>
                        <w:rFonts w:cs="B Badr" w:hint="cs"/>
                        <w:rtl/>
                        <w:lang w:bidi="fa-IR"/>
                      </w:rPr>
                      <w:t>صریح</w:t>
                    </w:r>
                  </w:p>
                </w:txbxContent>
              </v:textbox>
            </v:shape>
            <w10:wrap anchorx="page"/>
          </v:group>
        </w:pict>
      </w:r>
    </w:p>
    <w:p w:rsidR="00785B11" w:rsidRPr="001A77D9" w:rsidRDefault="00785B11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85B11" w:rsidRPr="001A77D9" w:rsidRDefault="00785B11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85B11" w:rsidRPr="001A77D9" w:rsidRDefault="00785B11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85B11" w:rsidRPr="001A77D9" w:rsidRDefault="00785B11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85B11" w:rsidRPr="001A77D9" w:rsidRDefault="00785B11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85B11" w:rsidRPr="001A77D9" w:rsidRDefault="00785B11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85B11" w:rsidRPr="001A77D9" w:rsidRDefault="00785B11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4D6488" w:rsidRPr="001A77D9" w:rsidRDefault="004D6488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85B11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6. </w:t>
      </w:r>
      <w:r w:rsidR="00785B11" w:rsidRPr="001A77D9">
        <w:rPr>
          <w:rFonts w:cs="B Badr" w:hint="cs"/>
          <w:sz w:val="28"/>
          <w:szCs w:val="28"/>
          <w:rtl/>
          <w:lang w:bidi="fa-IR"/>
        </w:rPr>
        <w:t>محدود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85B11" w:rsidRPr="001A77D9">
        <w:rPr>
          <w:rFonts w:cs="B Badr" w:hint="cs"/>
          <w:sz w:val="28"/>
          <w:szCs w:val="28"/>
          <w:rtl/>
          <w:lang w:bidi="fa-IR"/>
        </w:rPr>
        <w:t>ت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85B11" w:rsidRPr="001A77D9">
        <w:rPr>
          <w:rFonts w:cs="B Badr" w:hint="cs"/>
          <w:sz w:val="28"/>
          <w:szCs w:val="28"/>
          <w:rtl/>
          <w:lang w:bidi="fa-IR"/>
        </w:rPr>
        <w:t xml:space="preserve"> تدر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85B11" w:rsidRPr="001A77D9">
        <w:rPr>
          <w:rFonts w:cs="B Badr" w:hint="cs"/>
          <w:sz w:val="28"/>
          <w:szCs w:val="28"/>
          <w:rtl/>
          <w:lang w:bidi="fa-IR"/>
        </w:rPr>
        <w:t>س سنت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85B11" w:rsidRPr="001A77D9">
        <w:rPr>
          <w:rFonts w:cs="B Badr" w:hint="cs"/>
          <w:sz w:val="28"/>
          <w:szCs w:val="28"/>
          <w:rtl/>
          <w:lang w:bidi="fa-IR"/>
        </w:rPr>
        <w:t>:</w:t>
      </w:r>
    </w:p>
    <w:p w:rsidR="00785B11" w:rsidRPr="001A77D9" w:rsidRDefault="00785B11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نظرات سنت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نسبت به تدر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 و عقا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ارتباط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روزمره و مفاه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از جمله محدود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گر 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هستند.</w:t>
      </w:r>
    </w:p>
    <w:p w:rsidR="00E74F36" w:rsidRPr="001A77D9" w:rsidRDefault="00785B11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"ما معلمان_ و شا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د همه بشر _  در چنگ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خدعه 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رت 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ما فکر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که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توان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تصو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ر، ساختار، مدل 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ساختار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خارج از حوزه تجارب و آشنا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ها ته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ه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و با تبد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ل آن مدل به سلسله کلمات همه آن را به ذهن فرد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منتقل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شا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در هزار، هنگام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A5E4B" w:rsidRPr="001A77D9">
        <w:rPr>
          <w:rFonts w:cs="B Badr"/>
          <w:sz w:val="28"/>
          <w:szCs w:val="28"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که</w:t>
      </w:r>
      <w:r w:rsidR="00AA5E4B" w:rsidRPr="001A77D9">
        <w:rPr>
          <w:rFonts w:cs="B Badr" w:hint="cs"/>
          <w:sz w:val="28"/>
          <w:szCs w:val="28"/>
          <w:rtl/>
          <w:lang w:bidi="fa-IR"/>
        </w:rPr>
        <w:t>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توض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حات فوق العاده خوب و شنونده واقعا</w:t>
      </w:r>
      <w:r w:rsidR="00AA5E4B" w:rsidRPr="001A77D9">
        <w:rPr>
          <w:rFonts w:cs="B Badr" w:hint="cs"/>
          <w:sz w:val="28"/>
          <w:szCs w:val="28"/>
          <w:rtl/>
          <w:lang w:bidi="fa-IR"/>
        </w:rPr>
        <w:t>ً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با تجربه باشد و مهارت تبد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ل سلسله کلمات به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ر شفاه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را دارا باشد و هنگام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A5E4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که گو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نده و شنونده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از تجارب خود را که در مورد آن بحث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کنند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ن خود تقس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م کنند،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ند ممکن است کار کند و برخ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معان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ممکن است ارتباط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دا کنند.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شتر اوقات، توض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ح دادن، فهم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دن را افزا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ش نم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دهد و حت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ممکن است از آن بکاهد</w:t>
      </w:r>
      <w:r w:rsidR="00DB0825" w:rsidRPr="001A77D9">
        <w:rPr>
          <w:rFonts w:cs="B Badr" w:hint="cs"/>
          <w:sz w:val="28"/>
          <w:szCs w:val="28"/>
          <w:rtl/>
          <w:lang w:bidi="fa-IR"/>
        </w:rPr>
        <w:t>"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.</w:t>
      </w:r>
    </w:p>
    <w:p w:rsidR="007647B8" w:rsidRPr="001A77D9" w:rsidRDefault="004D6811" w:rsidP="0066439C">
      <w:pPr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در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کتاب «چطور کودکان جمع زدن 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ا را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اد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رند؟</w:t>
      </w:r>
      <w:r w:rsidR="0066439C">
        <w:rPr>
          <w:rFonts w:cs="B Badr" w:hint="cs"/>
          <w:sz w:val="28"/>
          <w:szCs w:val="28"/>
          <w:rtl/>
          <w:lang w:bidi="fa-IR"/>
        </w:rPr>
        <w:t>» آ</w:t>
      </w:r>
      <w:r>
        <w:rPr>
          <w:rFonts w:cs="B Badr" w:hint="cs"/>
          <w:sz w:val="28"/>
          <w:szCs w:val="28"/>
          <w:rtl/>
          <w:lang w:bidi="fa-IR"/>
        </w:rPr>
        <w:t>مده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است</w:t>
      </w:r>
      <w:r>
        <w:rPr>
          <w:rFonts w:cs="B Badr" w:hint="cs"/>
          <w:sz w:val="28"/>
          <w:szCs w:val="28"/>
          <w:rtl/>
          <w:lang w:bidi="fa-IR"/>
        </w:rPr>
        <w:t xml:space="preserve"> که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:</w:t>
      </w:r>
      <w:r w:rsidR="00AA5E4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ما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پندار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م که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توان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م دانشمان را از طر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ق روشها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سنت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تدر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س و توض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ح به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گران منتقل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م. نه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نکه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ن روشها نقش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ندارند بلکه با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د گفت آنها اثر بخش 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ن راه قابل فرض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ستند. بزرگترها مثل بچه ها، از طر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ق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و تجربه به صورت اثر بخش 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اد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 xml:space="preserve">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47B8" w:rsidRPr="001A77D9">
        <w:rPr>
          <w:rFonts w:cs="B Badr" w:hint="cs"/>
          <w:sz w:val="28"/>
          <w:szCs w:val="28"/>
          <w:rtl/>
          <w:lang w:bidi="fa-IR"/>
        </w:rPr>
        <w:t>رند.</w:t>
      </w:r>
    </w:p>
    <w:p w:rsidR="00F86155" w:rsidRPr="001A77D9" w:rsidRDefault="00F86155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خلاصه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نکه ما از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ان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 همه اطلاعات ناقص و مطالب مکتوب 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که با آنها در ارتباط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م،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ذ</w:t>
      </w:r>
      <w:r w:rsidRPr="001A77D9">
        <w:rPr>
          <w:rFonts w:cs="B Badr" w:hint="cs"/>
          <w:sz w:val="28"/>
          <w:szCs w:val="28"/>
          <w:rtl/>
          <w:lang w:bidi="fa-IR"/>
        </w:rPr>
        <w:t>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ناقص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جهان را اخت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و نت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شود که مردم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با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مختلف تفکر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به وجود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آ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ند که با هم در مورد امور واحد بحث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کنند. بعبارت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 ما خود را اغفال و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 کرده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</w:t>
      </w:r>
    </w:p>
    <w:p w:rsidR="00F86155" w:rsidRPr="001A77D9" w:rsidRDefault="00F86155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F86155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7. 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تفکرات کاملا</w:t>
      </w:r>
      <w:r w:rsidR="00AA5E4B" w:rsidRPr="001A77D9">
        <w:rPr>
          <w:rFonts w:cs="B Badr" w:hint="cs"/>
          <w:sz w:val="28"/>
          <w:szCs w:val="28"/>
          <w:rtl/>
          <w:lang w:bidi="fa-IR"/>
        </w:rPr>
        <w:t>ً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نامناسب:</w:t>
      </w:r>
    </w:p>
    <w:p w:rsidR="00F86155" w:rsidRPr="001A77D9" w:rsidRDefault="00AF504E" w:rsidP="00AA5E4B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در مورد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م ها،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ک مس</w:t>
      </w:r>
      <w:r w:rsidR="00AA5E4B" w:rsidRPr="001A77D9">
        <w:rPr>
          <w:rFonts w:cs="B Badr" w:hint="cs"/>
          <w:sz w:val="28"/>
          <w:szCs w:val="28"/>
          <w:rtl/>
          <w:lang w:bidi="fa-IR"/>
        </w:rPr>
        <w:t>أ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له وجود دارد:« ارتباط دانش ما با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ت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ست؟» اجازه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د به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ندها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تفکر نگاه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انداز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م.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ندها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تفکر ما، دانش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د و موقت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را تول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کنند و با وارد کردن آنها در حوزه عمل ،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ن دانش به آزمون گذاشته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شود. در بازخور آن، ما به دانش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د توسعه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افته دست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اب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م. پس دانش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ک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ند تطابق مداوم را ط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 xml:space="preserve"> کند که همان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ند تغ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F86155" w:rsidRPr="001A77D9">
        <w:rPr>
          <w:rFonts w:cs="B Badr" w:hint="cs"/>
          <w:sz w:val="28"/>
          <w:szCs w:val="28"/>
          <w:rtl/>
          <w:lang w:bidi="fa-IR"/>
        </w:rPr>
        <w:t>ر است.</w:t>
      </w:r>
    </w:p>
    <w:p w:rsidR="00D35216" w:rsidRPr="001A77D9" w:rsidRDefault="00F86155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دانش همانند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ارگان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سم، از طرق مختلف کامل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شود 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و ثابت و کامل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ست. آن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که به آن شکل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دهد، تناسب آن است.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اگر دانش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د به فرد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ا سازمان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مز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ت رقابت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بدهد، آنگاه آن دانش امکان بقا دارد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ا از طرف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گر همانند ارگان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سم ها در مح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ط ممکن است از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ن برود. </w:t>
      </w:r>
    </w:p>
    <w:p w:rsidR="00D35216" w:rsidRPr="001A77D9" w:rsidRDefault="0066439C" w:rsidP="0066439C">
      <w:pPr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ر</w:t>
      </w:r>
      <w:r w:rsidR="00A430FF">
        <w:rPr>
          <w:rFonts w:cs="B Badr" w:hint="cs"/>
          <w:sz w:val="28"/>
          <w:szCs w:val="28"/>
          <w:rtl/>
          <w:lang w:bidi="fa-IR"/>
        </w:rPr>
        <w:t>یچارد دورکینز</w:t>
      </w:r>
      <w:r w:rsidR="00327BDD">
        <w:rPr>
          <w:rStyle w:val="FootnoteReference"/>
          <w:rFonts w:cs="B Badr"/>
          <w:sz w:val="28"/>
          <w:szCs w:val="28"/>
          <w:rtl/>
          <w:lang w:bidi="fa-IR"/>
        </w:rPr>
        <w:footnoteReference w:id="12"/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واژه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به نام </w:t>
      </w:r>
      <w:r w:rsidR="00D35216" w:rsidRPr="001A77D9">
        <w:rPr>
          <w:rFonts w:cs="B Badr"/>
          <w:sz w:val="28"/>
          <w:szCs w:val="28"/>
          <w:lang w:bidi="fa-IR"/>
        </w:rPr>
        <w:t>memo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را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بخش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از دانش ابداع کرده است که تحل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مستق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م از ژن هاست. ژن، دانش مربوط به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ک ارگان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سم را در </w:t>
      </w:r>
      <w:r w:rsidR="00D35216" w:rsidRPr="001A77D9">
        <w:rPr>
          <w:rFonts w:cs="B Badr"/>
          <w:sz w:val="28"/>
          <w:szCs w:val="28"/>
          <w:lang w:bidi="fa-IR"/>
        </w:rPr>
        <w:t>DNA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خود که بر اساس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ک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ند انتخاب به صورت طب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از نسل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به نسل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گر تجد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د، 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پالا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ش و آراسته شده، ذخ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ره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ک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ند. در ذهن انسان، </w:t>
      </w:r>
      <w:r w:rsidR="00D35216" w:rsidRPr="001A77D9">
        <w:rPr>
          <w:rFonts w:cs="B Badr"/>
          <w:sz w:val="28"/>
          <w:szCs w:val="28"/>
          <w:lang w:bidi="fa-IR"/>
        </w:rPr>
        <w:t>memo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 دانش مربوط به عالم را نگهدار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، تصف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ه و بوس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له فرا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ند به آزما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ش گذاشتن در حوزه عمل آن را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 آرا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د.</w:t>
      </w:r>
    </w:p>
    <w:p w:rsidR="00731A34" w:rsidRPr="001A77D9" w:rsidRDefault="00DE6671" w:rsidP="00410A57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>ک تئور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D35216" w:rsidRPr="001A77D9">
        <w:rPr>
          <w:rFonts w:cs="B Badr" w:hint="cs"/>
          <w:sz w:val="28"/>
          <w:szCs w:val="28"/>
          <w:rtl/>
          <w:lang w:bidi="fa-IR"/>
        </w:rPr>
        <w:t xml:space="preserve">، 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مدل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801F53">
        <w:rPr>
          <w:rFonts w:cs="B Badr" w:hint="cs"/>
          <w:sz w:val="28"/>
          <w:szCs w:val="28"/>
          <w:rtl/>
          <w:lang w:bidi="fa-IR"/>
        </w:rPr>
        <w:t>ا روش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کار(</w:t>
      </w:r>
      <w:r w:rsidR="00801F53">
        <w:rPr>
          <w:rFonts w:cs="B Badr" w:hint="cs"/>
          <w:sz w:val="28"/>
          <w:szCs w:val="28"/>
          <w:rtl/>
          <w:lang w:bidi="fa-IR"/>
        </w:rPr>
        <w:t xml:space="preserve">و 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ب</w:t>
      </w:r>
      <w:r w:rsidR="003172B8" w:rsidRPr="001A77D9">
        <w:rPr>
          <w:rFonts w:cs="B Badr" w:hint="cs"/>
          <w:sz w:val="28"/>
          <w:szCs w:val="28"/>
          <w:rtl/>
          <w:lang w:bidi="fa-IR"/>
        </w:rPr>
        <w:t xml:space="preserve">ه 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عبارت 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گر دانش ما)، فقط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توانند </w:t>
      </w:r>
      <w:r w:rsidR="00801F53">
        <w:rPr>
          <w:rFonts w:cs="B Badr" w:hint="cs"/>
          <w:sz w:val="28"/>
          <w:szCs w:val="28"/>
          <w:rtl/>
          <w:lang w:bidi="fa-IR"/>
        </w:rPr>
        <w:t xml:space="preserve">یا ابطال شوند 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و ممکن است در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ک مفهوم مطلق هرگز تا</w:t>
      </w:r>
      <w:r w:rsidRPr="001A77D9">
        <w:rPr>
          <w:rFonts w:cs="B Badr" w:hint="cs"/>
          <w:sz w:val="28"/>
          <w:szCs w:val="28"/>
          <w:rtl/>
          <w:lang w:bidi="fa-IR"/>
        </w:rPr>
        <w:t>يي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د نشوند. به وضوح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توان کارا</w:t>
      </w:r>
      <w:r w:rsidRPr="001A77D9">
        <w:rPr>
          <w:rFonts w:cs="B Badr" w:hint="cs"/>
          <w:sz w:val="28"/>
          <w:szCs w:val="28"/>
          <w:rtl/>
          <w:lang w:bidi="fa-IR"/>
        </w:rPr>
        <w:t>يي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ا عدم کارا</w:t>
      </w:r>
      <w:r w:rsidRPr="001A77D9">
        <w:rPr>
          <w:rFonts w:cs="B Badr" w:hint="cs"/>
          <w:sz w:val="28"/>
          <w:szCs w:val="28"/>
          <w:rtl/>
          <w:lang w:bidi="fa-IR"/>
        </w:rPr>
        <w:t>يي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آنها را نشان داد اما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نکه بگوئ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م تنها راه انجام امور،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ن راه خاص است، ناممکن است.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ک استراتژ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مبتکرانه بازار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اب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در هنگام نت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جه دادن و حت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خوب نت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جه دادن نم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تواند خود را بهتر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ن و مناسب تر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ن راه حل در زمان کنون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معرف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کند</w:t>
      </w:r>
      <w:r w:rsidR="0042000F" w:rsidRPr="001A77D9">
        <w:rPr>
          <w:rFonts w:cs="B Badr" w:hint="cs"/>
          <w:sz w:val="28"/>
          <w:szCs w:val="28"/>
          <w:rtl/>
          <w:lang w:bidi="fa-IR"/>
        </w:rPr>
        <w:t>؛</w:t>
      </w:r>
      <w:r w:rsidR="00731A34" w:rsidRPr="001A77D9">
        <w:rPr>
          <w:rFonts w:cs="B Badr" w:hint="cs"/>
          <w:sz w:val="28"/>
          <w:szCs w:val="28"/>
          <w:rtl/>
          <w:lang w:bidi="fa-IR"/>
        </w:rPr>
        <w:t xml:space="preserve"> با وجود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نکه شا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د بهتر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ن بوده باشد.</w:t>
      </w:r>
    </w:p>
    <w:p w:rsidR="00731A34" w:rsidRPr="001A77D9" w:rsidRDefault="00731A34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همچن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با توجه به تغ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>رات سر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ع جهان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،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ممکن است در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زمان، زم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نه و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مح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ط خاص خوب کار کند، ممکن است در شرا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ط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گونه نباشد. هم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شه در حوزه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تجارت وارد عمل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شود و به ابداع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پردازد، فضا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جهت تفکر،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، عمل،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و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شرف وجود دار</w:t>
      </w:r>
      <w:r w:rsidRPr="001A77D9">
        <w:rPr>
          <w:rFonts w:cs="B Badr" w:hint="cs"/>
          <w:sz w:val="28"/>
          <w:szCs w:val="28"/>
          <w:rtl/>
          <w:lang w:bidi="fa-IR"/>
        </w:rPr>
        <w:t>د.</w:t>
      </w:r>
    </w:p>
    <w:p w:rsidR="00731A34" w:rsidRPr="001A77D9" w:rsidRDefault="00731A34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31A34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8. 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نگران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31A34" w:rsidRPr="001A77D9">
        <w:rPr>
          <w:rFonts w:cs="B Badr" w:hint="cs"/>
          <w:sz w:val="28"/>
          <w:szCs w:val="28"/>
          <w:rtl/>
          <w:lang w:bidi="fa-IR"/>
        </w:rPr>
        <w:t>، پاداش ها و مجازات:</w:t>
      </w:r>
    </w:p>
    <w:p w:rsidR="00F802CF" w:rsidRPr="001A77D9" w:rsidRDefault="0042000F" w:rsidP="0066439C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اگر اصرار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که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با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قبل از دوره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، دارا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روابط تجار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ارزش تجار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باشند، بدان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که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تفکرات مانع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هستند.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از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همراه با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رون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آ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ند. به محض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نکه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بوس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له اهداف، با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دها و نبا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دها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بوس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له پاداش ها و مجازات ها تحت فشار قرار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رند، فا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خود را از دست داده و مانع بروز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گردند.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172B8" w:rsidRPr="001A77D9">
        <w:rPr>
          <w:rFonts w:cs="B Badr" w:hint="cs"/>
          <w:sz w:val="28"/>
          <w:szCs w:val="28"/>
          <w:rtl/>
          <w:lang w:bidi="fa-IR"/>
        </w:rPr>
        <w:t>ن مسأ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له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مهمتر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موانع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در هر دو سطح فرد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سازمان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است. دو نقل قول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 از کتاب</w:t>
      </w:r>
      <w:r w:rsidR="003172B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«چگونه کودکان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رند؟» از </w:t>
      </w:r>
      <w:r w:rsidR="00801F53">
        <w:rPr>
          <w:rFonts w:cs="B Badr" w:hint="cs"/>
          <w:sz w:val="28"/>
          <w:szCs w:val="28"/>
          <w:rtl/>
          <w:lang w:bidi="fa-IR"/>
        </w:rPr>
        <w:t>جان هات</w:t>
      </w:r>
      <w:r w:rsidR="00327BDD">
        <w:rPr>
          <w:rStyle w:val="FootnoteReference"/>
          <w:rFonts w:cs="B Badr"/>
          <w:sz w:val="28"/>
          <w:szCs w:val="28"/>
          <w:rtl/>
          <w:lang w:bidi="fa-IR"/>
        </w:rPr>
        <w:footnoteReference w:id="13"/>
      </w:r>
      <w:r w:rsidR="00801F53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است:« اگر دائما کودک را به 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نسبت به آن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ل است مجبور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م، او کمروتر خواهد شد و مغز و انرز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خود را نه در جهت کشف ناشناخته ها بلکه در جهت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ف</w:t>
      </w:r>
      <w:r w:rsidRPr="001A77D9">
        <w:rPr>
          <w:rFonts w:cs="B Badr" w:hint="cs"/>
          <w:sz w:val="28"/>
          <w:szCs w:val="28"/>
          <w:rtl/>
          <w:lang w:bidi="fa-IR"/>
        </w:rPr>
        <w:t>تن راه توقف فش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ارها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تحم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بر او بکار خواهد بس</w:t>
      </w:r>
      <w:r w:rsidRPr="001A77D9">
        <w:rPr>
          <w:rFonts w:cs="B Badr" w:hint="cs"/>
          <w:sz w:val="28"/>
          <w:szCs w:val="28"/>
          <w:rtl/>
          <w:lang w:bidi="fa-IR"/>
        </w:rPr>
        <w:t>ت.»</w:t>
      </w:r>
      <w:r w:rsidR="00F802CF" w:rsidRPr="001A77D9">
        <w:rPr>
          <w:rFonts w:cs="B Badr" w:hint="cs"/>
          <w:sz w:val="28"/>
          <w:szCs w:val="28"/>
          <w:rtl/>
          <w:lang w:bidi="fa-IR"/>
        </w:rPr>
        <w:t>.</w:t>
      </w:r>
    </w:p>
    <w:p w:rsidR="00101EDB" w:rsidRPr="001A77D9" w:rsidRDefault="00F802CF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« کودکان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ندارند که به زور بفهمند که بهتر شوند، چه 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چگونه انجام دهند. اگر به آنها امکان دسترس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کاف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به جهان داده شود، آنها به وضوح خواهند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که</w:t>
      </w:r>
      <w:r w:rsidR="00AF504E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01EDB" w:rsidRPr="001A77D9">
        <w:rPr>
          <w:rFonts w:cs="B Badr" w:hint="cs"/>
          <w:sz w:val="28"/>
          <w:szCs w:val="28"/>
          <w:rtl/>
          <w:lang w:bidi="fa-IR"/>
        </w:rPr>
        <w:t>چه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>زها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 xml:space="preserve">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 xml:space="preserve"> آنها و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 xml:space="preserve">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172B8" w:rsidRPr="001A77D9">
        <w:rPr>
          <w:rFonts w:cs="B Badr" w:hint="cs"/>
          <w:sz w:val="28"/>
          <w:szCs w:val="28"/>
          <w:rtl/>
          <w:lang w:bidi="fa-IR"/>
        </w:rPr>
        <w:t>گران واقعاً</w:t>
      </w:r>
      <w:r w:rsidR="00101EDB" w:rsidRPr="001A77D9">
        <w:rPr>
          <w:rFonts w:cs="B Badr" w:hint="cs"/>
          <w:sz w:val="28"/>
          <w:szCs w:val="28"/>
          <w:rtl/>
          <w:lang w:bidi="fa-IR"/>
        </w:rPr>
        <w:t xml:space="preserve"> مهم است و آنها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>نگونه خواهند توانست در جهان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 xml:space="preserve"> خودشان مس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>ر بهتر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 xml:space="preserve"> نسبت به آنچه سا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>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 xml:space="preserve"> خواهند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>شان بسازند،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01EDB" w:rsidRPr="001A77D9">
        <w:rPr>
          <w:rFonts w:cs="B Badr" w:hint="cs"/>
          <w:sz w:val="28"/>
          <w:szCs w:val="28"/>
          <w:rtl/>
          <w:lang w:bidi="fa-IR"/>
        </w:rPr>
        <w:t>جاد کنند.»</w:t>
      </w:r>
    </w:p>
    <w:p w:rsidR="00101EDB" w:rsidRPr="001A77D9" w:rsidRDefault="00101EDB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دو مطلب نه تنها در مورد کودکان نت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جه داده بلکه در مورد بزرگسال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ان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F504E" w:rsidRPr="001A77D9">
        <w:rPr>
          <w:rFonts w:cs="B Badr" w:hint="cs"/>
          <w:sz w:val="28"/>
          <w:szCs w:val="28"/>
          <w:rtl/>
          <w:lang w:bidi="fa-IR"/>
        </w:rPr>
        <w:t>ز به خو</w:t>
      </w:r>
      <w:r w:rsidRPr="001A77D9">
        <w:rPr>
          <w:rFonts w:cs="B Badr" w:hint="cs"/>
          <w:sz w:val="28"/>
          <w:szCs w:val="28"/>
          <w:rtl/>
          <w:lang w:bidi="fa-IR"/>
        </w:rPr>
        <w:t>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اثر بخش بوده است. تلاش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مجبور کردن افراد به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، تلاش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خل</w:t>
      </w:r>
      <w:r w:rsidR="003172B8" w:rsidRPr="001A77D9">
        <w:rPr>
          <w:rFonts w:cs="B Badr" w:hint="cs"/>
          <w:sz w:val="28"/>
          <w:szCs w:val="28"/>
          <w:rtl/>
          <w:lang w:bidi="fa-IR"/>
        </w:rPr>
        <w:t>ّ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اق تر کردن و وادار کردن افراد به انجام امور در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راه مع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و ساختارمند، بعضا</w:t>
      </w:r>
      <w:r w:rsidR="003172B8" w:rsidRPr="001A77D9">
        <w:rPr>
          <w:rFonts w:cs="B Badr" w:hint="cs"/>
          <w:sz w:val="28"/>
          <w:szCs w:val="28"/>
          <w:rtl/>
          <w:lang w:bidi="fa-IR"/>
        </w:rPr>
        <w:t>ً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جه معکوس داده است و اثرات منف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داشته است.</w:t>
      </w:r>
    </w:p>
    <w:p w:rsidR="004D70FB" w:rsidRPr="001A77D9" w:rsidRDefault="004D70FB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ما در بطن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سبک تجار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آموزش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برمبنا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پاداش ها و مجازات قرار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مبتن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 هدف، ارز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ها ، 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است پاداش و آزمونها، روشها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حرکت به سو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بهبود عملکردند. تحق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قات نشان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دهدکه حداقل در زم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نه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عوامل ناکارآمداند که خود موضوع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نگران کننده است.</w:t>
      </w:r>
    </w:p>
    <w:p w:rsidR="004D70FB" w:rsidRPr="001A77D9" w:rsidRDefault="004D70FB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4D70FB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9. </w:t>
      </w:r>
      <w:r w:rsidR="004D70FB" w:rsidRPr="001A77D9">
        <w:rPr>
          <w:rFonts w:cs="B Badr" w:hint="cs"/>
          <w:sz w:val="28"/>
          <w:szCs w:val="28"/>
          <w:rtl/>
          <w:lang w:bidi="fa-IR"/>
        </w:rPr>
        <w:t>ترس و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0FB" w:rsidRPr="001A77D9">
        <w:rPr>
          <w:rFonts w:cs="B Badr" w:hint="cs"/>
          <w:sz w:val="28"/>
          <w:szCs w:val="28"/>
          <w:rtl/>
          <w:lang w:bidi="fa-IR"/>
        </w:rPr>
        <w:t xml:space="preserve"> اعتماد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70FB" w:rsidRPr="001A77D9">
        <w:rPr>
          <w:rFonts w:cs="B Badr" w:hint="cs"/>
          <w:sz w:val="28"/>
          <w:szCs w:val="28"/>
          <w:rtl/>
          <w:lang w:bidi="fa-IR"/>
        </w:rPr>
        <w:t>:</w:t>
      </w:r>
    </w:p>
    <w:p w:rsidR="004D70FB" w:rsidRPr="001A77D9" w:rsidRDefault="004D70FB" w:rsidP="00801F5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ترس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 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موانع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است: ترس از اشتباه، شکست، از دست دادن موقع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ت، ترس از دست انداختن خود</w:t>
      </w:r>
      <w:r w:rsidR="00DB0825" w:rsidRPr="001A77D9">
        <w:rPr>
          <w:rFonts w:cs="B Badr" w:hint="cs"/>
          <w:sz w:val="28"/>
          <w:szCs w:val="28"/>
          <w:rtl/>
          <w:lang w:bidi="fa-IR"/>
        </w:rPr>
        <w:t xml:space="preserve"> در </w:t>
      </w:r>
      <w:r w:rsidR="00801F53">
        <w:rPr>
          <w:rFonts w:cs="B Badr" w:hint="cs"/>
          <w:sz w:val="28"/>
          <w:szCs w:val="28"/>
          <w:rtl/>
          <w:lang w:bidi="fa-IR"/>
        </w:rPr>
        <w:t>مشکلات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فرهنگ غرب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ما</w:t>
      </w:r>
      <w:r w:rsidR="00801F53">
        <w:rPr>
          <w:rFonts w:cs="B Badr" w:hint="cs"/>
          <w:sz w:val="28"/>
          <w:szCs w:val="28"/>
          <w:rtl/>
          <w:lang w:bidi="fa-IR"/>
        </w:rPr>
        <w:t>(نویسنده)</w:t>
      </w:r>
      <w:r w:rsidRPr="001A77D9">
        <w:rPr>
          <w:rFonts w:cs="B Badr" w:hint="cs"/>
          <w:sz w:val="28"/>
          <w:szCs w:val="28"/>
          <w:rtl/>
          <w:lang w:bidi="fa-IR"/>
        </w:rPr>
        <w:t>، ترس به اندازه کاف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فلج کننده است چه رسد به سا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 فرهنگ ها که به مراتب بدتر است.</w:t>
      </w:r>
    </w:p>
    <w:p w:rsidR="003B6B91" w:rsidRPr="001A77D9" w:rsidRDefault="004D70FB" w:rsidP="00410A57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در مالد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و،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مثال دانش آموزان از رس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دن به جواب غلط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ار هراس دارند، به حد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اگر معل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ّ</w:t>
      </w:r>
      <w:r w:rsidRPr="001A77D9">
        <w:rPr>
          <w:rFonts w:cs="B Badr" w:hint="cs"/>
          <w:sz w:val="28"/>
          <w:szCs w:val="28"/>
          <w:rtl/>
          <w:lang w:bidi="fa-IR"/>
        </w:rPr>
        <w:t>م از آنان مستق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ما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ً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سؤال 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بپرسد(و جواب غلط بگ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رد)، در کلاس عصر خود حاضر نخواهند شد. اخ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را معل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ّ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مان واجد شرا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ط و دارا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سطح آموزش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بالا </w:t>
      </w:r>
      <w:r w:rsidR="00DB0825" w:rsidRPr="001A77D9">
        <w:rPr>
          <w:rFonts w:cs="B Badr" w:hint="cs"/>
          <w:sz w:val="28"/>
          <w:szCs w:val="28"/>
          <w:rtl/>
          <w:lang w:bidi="fa-IR"/>
        </w:rPr>
        <w:t>برای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عدم مواج</w:t>
      </w:r>
      <w:r w:rsidR="00DB0825" w:rsidRPr="001A77D9">
        <w:rPr>
          <w:rFonts w:cs="B Badr" w:hint="cs"/>
          <w:sz w:val="28"/>
          <w:szCs w:val="28"/>
          <w:rtl/>
          <w:lang w:bidi="fa-IR"/>
        </w:rPr>
        <w:t>ه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ه با اشتباه در برابر دانش آموزان از درس دادن خوددار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کنند. در کل</w:t>
      </w:r>
      <w:r w:rsidR="00410A57">
        <w:rPr>
          <w:rFonts w:cs="B Badr" w:hint="cs"/>
          <w:sz w:val="28"/>
          <w:szCs w:val="28"/>
          <w:rtl/>
          <w:lang w:bidi="fa-IR"/>
        </w:rPr>
        <w:t>،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اد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در حوزه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ادآور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و به خاطر آوردن از رو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عادت است که مطمئنا راه ممانعت از اشتباه خواهد بود.</w:t>
      </w:r>
    </w:p>
    <w:p w:rsidR="003B6B91" w:rsidRPr="001A77D9" w:rsidRDefault="003B6B91" w:rsidP="00410A57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نها نها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کار هستند، اما هر از چند وقت سا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ه برخ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رفتار ها</w:t>
      </w:r>
      <w:r w:rsidR="00410A57">
        <w:rPr>
          <w:rFonts w:cs="B Badr" w:hint="cs"/>
          <w:sz w:val="28"/>
          <w:szCs w:val="28"/>
          <w:rtl/>
          <w:lang w:bidi="fa-IR"/>
        </w:rPr>
        <w:t>ی اشتباه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را در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مان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م؟ احتمالا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ً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دل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430FF">
        <w:rPr>
          <w:rFonts w:cs="B Badr" w:hint="cs"/>
          <w:sz w:val="28"/>
          <w:szCs w:val="28"/>
          <w:rtl/>
          <w:lang w:bidi="fa-IR"/>
        </w:rPr>
        <w:t>ل آن است که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پاداش ها و مجازات ها</w:t>
      </w:r>
      <w:r w:rsidR="00A430FF">
        <w:rPr>
          <w:rFonts w:cs="B Badr" w:hint="cs"/>
          <w:sz w:val="28"/>
          <w:szCs w:val="28"/>
          <w:rtl/>
          <w:lang w:bidi="fa-IR"/>
        </w:rPr>
        <w:t xml:space="preserve"> </w:t>
      </w:r>
      <w:r w:rsidR="00410A57">
        <w:rPr>
          <w:rFonts w:cs="B Badr" w:hint="cs"/>
          <w:sz w:val="28"/>
          <w:szCs w:val="28"/>
          <w:rtl/>
          <w:lang w:bidi="fa-IR"/>
        </w:rPr>
        <w:t xml:space="preserve">به عنوان کنترل کننده رفتار ما </w:t>
      </w:r>
      <w:r w:rsidR="00A430FF">
        <w:rPr>
          <w:rFonts w:cs="B Badr" w:hint="cs"/>
          <w:sz w:val="28"/>
          <w:szCs w:val="28"/>
          <w:rtl/>
          <w:lang w:bidi="fa-IR"/>
        </w:rPr>
        <w:t>برای کنترل رفتار ما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خوب عمل نم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کنند.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امور</w:t>
      </w:r>
      <w:r w:rsidR="00410A57">
        <w:rPr>
          <w:rFonts w:cs="B Badr" w:hint="cs"/>
          <w:sz w:val="28"/>
          <w:szCs w:val="28"/>
          <w:rtl/>
          <w:lang w:bidi="fa-IR"/>
        </w:rPr>
        <w:t xml:space="preserve"> اشتباه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ترس را به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مردم منتقل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کنند: ترس از شکست و ترس از مجازات.</w:t>
      </w:r>
    </w:p>
    <w:p w:rsidR="00960D3C" w:rsidRPr="001A77D9" w:rsidRDefault="00DE6671" w:rsidP="00327BDD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ک 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راه حل «راست گفتن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» است. نه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نکه راست گفتن حق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قت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است، بلکه راست گفت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ن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ک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از راهها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انجام هر کار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 است و نبا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د از اظهار ادراک خود نگران باش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>د. در کتاب «چرخه نوآور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3B6B91" w:rsidRPr="001A77D9">
        <w:rPr>
          <w:rFonts w:cs="B Badr" w:hint="cs"/>
          <w:sz w:val="28"/>
          <w:szCs w:val="28"/>
          <w:rtl/>
          <w:lang w:bidi="fa-IR"/>
        </w:rPr>
        <w:t xml:space="preserve">» از </w:t>
      </w:r>
      <w:r w:rsidR="00327BDD">
        <w:rPr>
          <w:rFonts w:cs="B Badr" w:hint="cs"/>
          <w:sz w:val="28"/>
          <w:szCs w:val="28"/>
          <w:rtl/>
          <w:lang w:bidi="fa-IR"/>
        </w:rPr>
        <w:t>ت</w:t>
      </w:r>
      <w:r w:rsidR="00BF5AAC">
        <w:rPr>
          <w:rFonts w:cs="B Badr" w:hint="cs"/>
          <w:sz w:val="28"/>
          <w:szCs w:val="28"/>
          <w:rtl/>
          <w:lang w:bidi="fa-IR"/>
        </w:rPr>
        <w:t>ام پیترز</w:t>
      </w:r>
      <w:r w:rsidR="00327BDD">
        <w:rPr>
          <w:rStyle w:val="FootnoteReference"/>
          <w:rFonts w:cs="B Badr"/>
          <w:sz w:val="28"/>
          <w:szCs w:val="28"/>
          <w:rtl/>
          <w:lang w:bidi="fa-IR"/>
        </w:rPr>
        <w:footnoteReference w:id="14"/>
      </w:r>
      <w:r w:rsidR="00960D3C"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ن نکته وجود دارد که به عق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ده و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 xml:space="preserve"> «راست گفتن»، برا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 xml:space="preserve"> رهبران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 xml:space="preserve"> که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 xml:space="preserve"> خواهند تغ</w:t>
      </w:r>
      <w:r w:rsidRPr="001A77D9">
        <w:rPr>
          <w:rFonts w:cs="B Badr" w:hint="cs"/>
          <w:sz w:val="28"/>
          <w:szCs w:val="28"/>
          <w:rtl/>
          <w:lang w:bidi="fa-IR"/>
        </w:rPr>
        <w:t>يي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رات بن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اد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ن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جاد کنند، مهمتر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ن و تنها نکته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 xml:space="preserve"> است که با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د مورد توجه قرار 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 xml:space="preserve">رد و البته همه ما به نوبه خود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ک رهبر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م.</w:t>
      </w:r>
    </w:p>
    <w:p w:rsidR="00511002" w:rsidRPr="001A77D9" w:rsidRDefault="00511002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960D3C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10. 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کودک کش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:</w:t>
      </w:r>
    </w:p>
    <w:p w:rsidR="00960D3C" w:rsidRPr="001A77D9" w:rsidRDefault="00960D3C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مشکل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همواره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را همراه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 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نست که آنها بالذ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ّ</w:t>
      </w:r>
      <w:r w:rsidRPr="001A77D9">
        <w:rPr>
          <w:rFonts w:cs="B Badr" w:hint="cs"/>
          <w:sz w:val="28"/>
          <w:szCs w:val="28"/>
          <w:rtl/>
          <w:lang w:bidi="fa-IR"/>
        </w:rPr>
        <w:t>ات، ساختار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ناسالم، سطح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ناقص دارند. در زمان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ش، مثل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بچ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ّ</w:t>
      </w:r>
      <w:r w:rsidRPr="001A77D9">
        <w:rPr>
          <w:rFonts w:cs="B Badr" w:hint="cs"/>
          <w:sz w:val="28"/>
          <w:szCs w:val="28"/>
          <w:rtl/>
          <w:lang w:bidi="fa-IR"/>
        </w:rPr>
        <w:t>ه تازه متولد شده ب</w:t>
      </w:r>
      <w:r w:rsidR="00511002" w:rsidRPr="001A77D9">
        <w:rPr>
          <w:rFonts w:cs="B Badr" w:hint="cs"/>
          <w:sz w:val="28"/>
          <w:szCs w:val="28"/>
          <w:rtl/>
          <w:lang w:bidi="fa-IR"/>
        </w:rPr>
        <w:t xml:space="preserve">ه </w:t>
      </w:r>
      <w:r w:rsidRPr="001A77D9">
        <w:rPr>
          <w:rFonts w:cs="B Badr" w:hint="cs"/>
          <w:sz w:val="28"/>
          <w:szCs w:val="28"/>
          <w:rtl/>
          <w:lang w:bidi="fa-IR"/>
        </w:rPr>
        <w:t>شدت آس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ب پذ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رند و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براحت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روند. آنها حت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توانند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را جذب خود کنند. اگر ما هر بچه تازه متولد شده را</w:t>
      </w:r>
      <w:r w:rsidR="00866FBC" w:rsidRPr="001A77D9">
        <w:rPr>
          <w:rFonts w:cs="B Badr" w:hint="cs"/>
          <w:sz w:val="28"/>
          <w:szCs w:val="28"/>
          <w:rtl/>
          <w:lang w:bidi="fa-IR"/>
        </w:rPr>
        <w:t xml:space="preserve"> به خاطر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66FBC" w:rsidRPr="001A77D9">
        <w:rPr>
          <w:rFonts w:cs="B Badr" w:hint="cs"/>
          <w:sz w:val="28"/>
          <w:szCs w:val="28"/>
          <w:rtl/>
          <w:lang w:bidi="fa-IR"/>
        </w:rPr>
        <w:t>ن</w:t>
      </w:r>
      <w:r w:rsidR="00511002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866FBC" w:rsidRPr="001A77D9">
        <w:rPr>
          <w:rFonts w:cs="B Badr" w:hint="cs"/>
          <w:sz w:val="28"/>
          <w:szCs w:val="28"/>
          <w:rtl/>
          <w:lang w:bidi="fa-IR"/>
        </w:rPr>
        <w:t>که کار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66FBC" w:rsidRPr="001A77D9">
        <w:rPr>
          <w:rFonts w:cs="B Badr" w:hint="cs"/>
          <w:sz w:val="28"/>
          <w:szCs w:val="28"/>
          <w:rtl/>
          <w:lang w:bidi="fa-IR"/>
        </w:rPr>
        <w:t>اد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66FBC" w:rsidRPr="001A77D9">
        <w:rPr>
          <w:rFonts w:cs="B Badr" w:hint="cs"/>
          <w:sz w:val="28"/>
          <w:szCs w:val="28"/>
          <w:rtl/>
          <w:lang w:bidi="fa-IR"/>
        </w:rPr>
        <w:t xml:space="preserve"> نم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66FBC" w:rsidRPr="001A77D9">
        <w:rPr>
          <w:rFonts w:cs="B Badr" w:hint="cs"/>
          <w:sz w:val="28"/>
          <w:szCs w:val="28"/>
          <w:rtl/>
          <w:lang w:bidi="fa-IR"/>
        </w:rPr>
        <w:t xml:space="preserve"> تو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ا</w:t>
      </w:r>
      <w:r w:rsidR="00866FBC" w:rsidRPr="001A77D9">
        <w:rPr>
          <w:rFonts w:cs="B Badr" w:hint="cs"/>
          <w:sz w:val="28"/>
          <w:szCs w:val="28"/>
          <w:rtl/>
          <w:lang w:bidi="fa-IR"/>
        </w:rPr>
        <w:t>ند بک</w:t>
      </w:r>
      <w:r w:rsidRPr="001A77D9">
        <w:rPr>
          <w:rFonts w:cs="B Badr" w:hint="cs"/>
          <w:sz w:val="28"/>
          <w:szCs w:val="28"/>
          <w:rtl/>
          <w:lang w:bidi="fa-IR"/>
        </w:rPr>
        <w:t>ند، از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ببر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م، خودمان به سرعت هلاک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م.</w:t>
      </w:r>
    </w:p>
    <w:p w:rsidR="00960D3C" w:rsidRPr="001A77D9" w:rsidRDefault="00960D3C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960D3C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11. </w:t>
      </w:r>
      <w:r w:rsidR="00960D3C" w:rsidRPr="001A77D9">
        <w:rPr>
          <w:rFonts w:cs="B Badr" w:hint="cs"/>
          <w:sz w:val="28"/>
          <w:szCs w:val="28"/>
          <w:rtl/>
          <w:lang w:bidi="fa-IR"/>
        </w:rPr>
        <w:t>اطلاعات مازاد:</w:t>
      </w:r>
    </w:p>
    <w:p w:rsidR="00283E4B" w:rsidRPr="001A77D9" w:rsidRDefault="00960D3C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در گذشته نبود اطلاعات مانند تنگنا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مس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 تجارت بوده است، اما امروزه بوس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له پست الکترون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ک، نشر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ات الکترون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، بانکها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اطلاعات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... 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در حالت مازاد اطلاعات هست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 xml:space="preserve">م. اطلاعات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ک تنگنا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 xml:space="preserve"> طولان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ست بلکه مانند بده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 xml:space="preserve"> است که از راه خودش پرداخت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 xml:space="preserve"> شود. ما ما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م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نگونه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ا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ند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م که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 xml:space="preserve"> انجام هر 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ازمند آن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م تا هر گونه اطلاعات و دانش صر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 xml:space="preserve"> که در دسترس هستند را جمع 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 xml:space="preserve"> و تحل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ل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م، در صورت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11002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که تنگنا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83E4B" w:rsidRPr="001A77D9">
        <w:rPr>
          <w:rFonts w:cs="B Badr" w:hint="cs"/>
          <w:sz w:val="28"/>
          <w:szCs w:val="28"/>
          <w:rtl/>
          <w:lang w:bidi="fa-IR"/>
        </w:rPr>
        <w:t xml:space="preserve"> امروز، تفکر خل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ّ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اق است نه اط</w:t>
      </w:r>
      <w:r w:rsidR="00511002" w:rsidRPr="001A77D9">
        <w:rPr>
          <w:rFonts w:cs="B Badr" w:hint="cs"/>
          <w:sz w:val="28"/>
          <w:szCs w:val="28"/>
          <w:rtl/>
          <w:lang w:bidi="fa-IR"/>
        </w:rPr>
        <w:t>ّ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لاعات.</w:t>
      </w:r>
    </w:p>
    <w:p w:rsidR="00283E4B" w:rsidRPr="001A77D9" w:rsidRDefault="00283E4B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283E4B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12. </w:t>
      </w:r>
      <w:r w:rsidR="00283E4B" w:rsidRPr="001A77D9">
        <w:rPr>
          <w:rFonts w:cs="B Badr" w:hint="cs"/>
          <w:sz w:val="28"/>
          <w:szCs w:val="28"/>
          <w:rtl/>
          <w:lang w:bidi="fa-IR"/>
        </w:rPr>
        <w:t>قضاوت:</w:t>
      </w:r>
    </w:p>
    <w:p w:rsidR="00C95D64" w:rsidRPr="001A77D9" w:rsidRDefault="00283E4B" w:rsidP="00327BDD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قضاوت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 از موانع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است. ما در جهان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آموز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 که قضاوت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ک اصل است. ما نه تنها </w:t>
      </w:r>
      <w:r w:rsidR="00866FBC" w:rsidRPr="001A77D9">
        <w:rPr>
          <w:rFonts w:cs="B Badr" w:hint="cs"/>
          <w:sz w:val="28"/>
          <w:szCs w:val="28"/>
          <w:rtl/>
          <w:lang w:bidi="fa-IR"/>
        </w:rPr>
        <w:t>قضاوت سر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66FBC" w:rsidRPr="001A77D9">
        <w:rPr>
          <w:rFonts w:cs="B Badr" w:hint="cs"/>
          <w:sz w:val="28"/>
          <w:szCs w:val="28"/>
          <w:rtl/>
          <w:lang w:bidi="fa-IR"/>
        </w:rPr>
        <w:t xml:space="preserve">ع و متعصبانه را انجام </w:t>
      </w:r>
      <w:r w:rsidRPr="001A77D9">
        <w:rPr>
          <w:rFonts w:cs="B Badr" w:hint="cs"/>
          <w:sz w:val="28"/>
          <w:szCs w:val="28"/>
          <w:rtl/>
          <w:lang w:bidi="fa-IR"/>
        </w:rPr>
        <w:t>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بلکه در سرمان«صدا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قضاوت</w:t>
      </w:r>
      <w:r w:rsidR="00811FE1">
        <w:rPr>
          <w:rStyle w:val="FootnoteReference"/>
          <w:rFonts w:cs="B Badr"/>
          <w:sz w:val="28"/>
          <w:szCs w:val="28"/>
          <w:rtl/>
          <w:lang w:bidi="fa-IR"/>
        </w:rPr>
        <w:footnoteReference w:id="15"/>
      </w:r>
      <w:r w:rsidRPr="001A77D9">
        <w:rPr>
          <w:rFonts w:cs="B Badr" w:hint="cs"/>
          <w:sz w:val="28"/>
          <w:szCs w:val="28"/>
          <w:rtl/>
          <w:lang w:bidi="fa-IR"/>
        </w:rPr>
        <w:t xml:space="preserve">» وجود دارد. همانطور که در کتاب </w:t>
      </w:r>
      <w:r w:rsidR="00BF5AAC">
        <w:rPr>
          <w:rFonts w:cs="B Badr" w:hint="cs"/>
          <w:sz w:val="28"/>
          <w:szCs w:val="28"/>
          <w:rtl/>
          <w:lang w:bidi="fa-IR"/>
        </w:rPr>
        <w:t>میشل ری</w:t>
      </w:r>
      <w:r w:rsidR="00811FE1">
        <w:rPr>
          <w:rStyle w:val="FootnoteReference"/>
          <w:rFonts w:cs="B Badr"/>
          <w:sz w:val="28"/>
          <w:szCs w:val="28"/>
          <w:rtl/>
          <w:lang w:bidi="fa-IR"/>
        </w:rPr>
        <w:footnoteReference w:id="16"/>
      </w:r>
      <w:r w:rsidR="00BF5AAC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با عنوان «خلاق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در تجارت» آمده است که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وسته کارها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را که انجام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م، به قضاوت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گذار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و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قضاوت ما را در پوشش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مثل لباس تنگ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نگهدار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کند.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نکه بخواه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خلاق باش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با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اموز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 </w:t>
      </w:r>
      <w:r w:rsidR="00C95D64" w:rsidRPr="001A77D9">
        <w:rPr>
          <w:rFonts w:cs="B Badr" w:hint="cs"/>
          <w:sz w:val="28"/>
          <w:szCs w:val="28"/>
          <w:rtl/>
          <w:lang w:bidi="fa-IR"/>
        </w:rPr>
        <w:t>که قضاوتمان را پنهان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C95D64" w:rsidRPr="001A77D9">
        <w:rPr>
          <w:rFonts w:cs="B Badr" w:hint="cs"/>
          <w:sz w:val="28"/>
          <w:szCs w:val="28"/>
          <w:rtl/>
          <w:lang w:bidi="fa-IR"/>
        </w:rPr>
        <w:t>م.</w:t>
      </w:r>
    </w:p>
    <w:p w:rsidR="0084351D" w:rsidRPr="001A77D9" w:rsidRDefault="0084351D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4351D" w:rsidRPr="001A77D9" w:rsidRDefault="0084351D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رفع موانع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ت:</w:t>
      </w:r>
    </w:p>
    <w:p w:rsidR="00A7770D" w:rsidRPr="001A77D9" w:rsidRDefault="0084351D" w:rsidP="00900AF7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ما تا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نجا تنها به برخ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موانع 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ت و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برخورد کرده 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م. اما چگونه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توان آنها را مغلوب کرد؟ در توض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حات گذشته برخ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راه</w:t>
      </w:r>
      <w:r w:rsidR="00900AF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ها به صورت صر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ح و ضمن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مطرح شد. ام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دوارم تا فضا و وقت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شتر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داشته باش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م تا به صورت جزئ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تر آنها را کشف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م، اما </w:t>
      </w:r>
      <w:r w:rsidR="00900AF7" w:rsidRPr="001A77D9">
        <w:rPr>
          <w:rFonts w:cs="B Badr"/>
          <w:sz w:val="28"/>
          <w:szCs w:val="28"/>
          <w:rtl/>
          <w:lang w:bidi="fa-IR"/>
        </w:rPr>
        <w:t>طبق عقيده من</w:t>
      </w:r>
      <w:r w:rsidR="00900AF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به صورت بن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اد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ن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ن مس</w:t>
      </w:r>
      <w:r w:rsidR="00900AF7" w:rsidRPr="001A77D9">
        <w:rPr>
          <w:rFonts w:cs="B Badr" w:hint="cs"/>
          <w:sz w:val="28"/>
          <w:szCs w:val="28"/>
          <w:rtl/>
          <w:lang w:bidi="fa-IR"/>
        </w:rPr>
        <w:t>أ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له ، دو حوزه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ت دانش و پرورش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ت و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وجود دارند.</w:t>
      </w:r>
    </w:p>
    <w:p w:rsidR="00A7770D" w:rsidRPr="001A77D9" w:rsidRDefault="00DE6671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ک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در حوزه مسائل انسان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و 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گر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در حوزه تکنولوژ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است. اکثر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ت مردم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نگونه بحث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کنند که  تکنولوژ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وس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له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مف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د است اما واقعا</w:t>
      </w:r>
      <w:r w:rsidR="00900AF7" w:rsidRPr="001A77D9">
        <w:rPr>
          <w:rFonts w:cs="B Badr" w:hint="cs"/>
          <w:sz w:val="28"/>
          <w:szCs w:val="28"/>
          <w:rtl/>
          <w:lang w:bidi="fa-IR"/>
        </w:rPr>
        <w:t>ً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ز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که مرتبط با آنهاست در آن وجود ندارد. در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ن مورد من مخالفم. ترک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ب تکنولوژ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و تفکر انسان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ک هم افزا</w:t>
      </w:r>
      <w:r w:rsidRPr="001A77D9">
        <w:rPr>
          <w:rFonts w:cs="B Badr" w:hint="cs"/>
          <w:sz w:val="28"/>
          <w:szCs w:val="28"/>
          <w:rtl/>
          <w:lang w:bidi="fa-IR"/>
        </w:rPr>
        <w:t>يي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جاد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کند که به ما امکان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دهد تا از راهها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سنت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 xml:space="preserve"> تفکر و عمل سبقت بگ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A7770D" w:rsidRPr="001A77D9">
        <w:rPr>
          <w:rFonts w:cs="B Badr" w:hint="cs"/>
          <w:sz w:val="28"/>
          <w:szCs w:val="28"/>
          <w:rtl/>
          <w:lang w:bidi="fa-IR"/>
        </w:rPr>
        <w:t>م.</w:t>
      </w:r>
    </w:p>
    <w:p w:rsidR="005921D4" w:rsidRPr="001A77D9" w:rsidRDefault="00A7770D" w:rsidP="00410A57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به سادگ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توان تبل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غات مبالغه آم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 درباره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نترنت و تار جهان گستر وب را رد کرد اما من مثل 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 xml:space="preserve">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گر معتقدم که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نها دگرگون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00AF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 xml:space="preserve">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 xml:space="preserve"> ها هستند. من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 xml:space="preserve"> پندارم که اگر ما از منظر تار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 xml:space="preserve"> به گذشته نگاه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م خواه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م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د که تبل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غات مبالغه آم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ز نقش خود را به خوب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 xml:space="preserve"> انجام نداده اند؛ ذهن بشر و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 xml:space="preserve"> بر رو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ک مس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ر تکامل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5921D4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410A57">
        <w:rPr>
          <w:rFonts w:cs="B Badr" w:hint="cs"/>
          <w:sz w:val="28"/>
          <w:szCs w:val="28"/>
          <w:rtl/>
          <w:lang w:bidi="fa-IR"/>
        </w:rPr>
        <w:t xml:space="preserve">پر سرعت </w:t>
      </w:r>
      <w:r w:rsidR="005921D4" w:rsidRPr="001A77D9">
        <w:rPr>
          <w:rFonts w:cs="B Badr" w:hint="cs"/>
          <w:sz w:val="28"/>
          <w:szCs w:val="28"/>
          <w:rtl/>
          <w:lang w:bidi="fa-IR"/>
        </w:rPr>
        <w:t>هستند.</w:t>
      </w:r>
    </w:p>
    <w:p w:rsidR="005921D4" w:rsidRPr="001A77D9" w:rsidRDefault="005921D4" w:rsidP="0066439C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بنابرا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خواهم به طور خلاصه به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 دو ابزار نگاه کنم،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بعد انسان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بعد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: گفتگو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دوجانبه و </w:t>
      </w:r>
      <w:r w:rsidR="00E46F53">
        <w:rPr>
          <w:rFonts w:cs="B Badr" w:hint="cs"/>
          <w:sz w:val="28"/>
          <w:szCs w:val="28"/>
          <w:rtl/>
          <w:lang w:bidi="fa-IR"/>
        </w:rPr>
        <w:t>گروه افزار</w:t>
      </w:r>
      <w:r w:rsidRPr="001A77D9">
        <w:rPr>
          <w:rFonts w:cs="B Badr" w:hint="cs"/>
          <w:sz w:val="28"/>
          <w:szCs w:val="28"/>
          <w:rtl/>
          <w:lang w:bidi="fa-IR"/>
        </w:rPr>
        <w:t>خاص خود.</w:t>
      </w:r>
    </w:p>
    <w:p w:rsidR="00F6165D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5921D4" w:rsidRPr="001A77D9" w:rsidRDefault="005921D4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گفتگو:</w:t>
      </w:r>
    </w:p>
    <w:p w:rsidR="0069493F" w:rsidRPr="001A77D9" w:rsidRDefault="0069493F" w:rsidP="0066439C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از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من قاتل اصل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خلا</w:t>
      </w:r>
      <w:r w:rsidR="00E27DA4" w:rsidRPr="001A77D9">
        <w:rPr>
          <w:rFonts w:cs="B Badr" w:hint="cs"/>
          <w:sz w:val="28"/>
          <w:szCs w:val="28"/>
          <w:rtl/>
          <w:lang w:bidi="fa-IR"/>
        </w:rPr>
        <w:t>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27DA4" w:rsidRPr="001A77D9">
        <w:rPr>
          <w:rFonts w:cs="B Badr" w:hint="cs"/>
          <w:sz w:val="28"/>
          <w:szCs w:val="28"/>
          <w:rtl/>
          <w:lang w:bidi="fa-IR"/>
        </w:rPr>
        <w:t xml:space="preserve">ت بر خورد کردن و داشتن تماس </w:t>
      </w:r>
      <w:r w:rsidR="00DB0825" w:rsidRPr="001A77D9">
        <w:rPr>
          <w:rFonts w:cs="B Badr" w:hint="cs"/>
          <w:sz w:val="28"/>
          <w:szCs w:val="28"/>
          <w:rtl/>
          <w:lang w:bidi="fa-IR"/>
        </w:rPr>
        <w:t xml:space="preserve">با </w:t>
      </w:r>
      <w:r w:rsidR="00E27DA4" w:rsidRPr="001A77D9">
        <w:rPr>
          <w:rFonts w:cs="B Badr" w:hint="cs"/>
          <w:sz w:val="28"/>
          <w:szCs w:val="28"/>
          <w:rtl/>
          <w:lang w:bidi="fa-IR"/>
        </w:rPr>
        <w:t>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27DA4" w:rsidRPr="001A77D9">
        <w:rPr>
          <w:rFonts w:cs="B Badr" w:hint="cs"/>
          <w:sz w:val="28"/>
          <w:szCs w:val="28"/>
          <w:rtl/>
          <w:lang w:bidi="fa-IR"/>
        </w:rPr>
        <w:t>م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27DA4" w:rsidRPr="001A77D9">
        <w:rPr>
          <w:rFonts w:cs="B Badr" w:hint="cs"/>
          <w:sz w:val="28"/>
          <w:szCs w:val="28"/>
          <w:rtl/>
          <w:lang w:bidi="fa-IR"/>
        </w:rPr>
        <w:t xml:space="preserve"> محدود ما و مدلها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27DA4" w:rsidRPr="001A77D9">
        <w:rPr>
          <w:rFonts w:cs="B Badr" w:hint="cs"/>
          <w:sz w:val="28"/>
          <w:szCs w:val="28"/>
          <w:rtl/>
          <w:lang w:bidi="fa-IR"/>
        </w:rPr>
        <w:t xml:space="preserve">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ماست. ما اس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 گذشته خود هست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م: ترب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ت، آموزش و تجارب 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گذشته ما.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نها قدرت تفکر و عمل خلاقانه ما را محدود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کنند و آنها را تحت فشار قرار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دهند. اما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راه حل فور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وجود دارد و آن مفهوم «گفتگو» است. گفتگو ابزار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 که امکان بحث درباره مشکلات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 دو نفر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ا </w:t>
      </w:r>
      <w:r w:rsidR="0066439C">
        <w:rPr>
          <w:rFonts w:cs="B Badr" w:hint="cs"/>
          <w:sz w:val="28"/>
          <w:szCs w:val="28"/>
          <w:rtl/>
          <w:lang w:bidi="fa-IR"/>
        </w:rPr>
        <w:t xml:space="preserve">بین گروههای مختلف 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را </w:t>
      </w:r>
      <w:r w:rsidR="0066439C">
        <w:rPr>
          <w:rFonts w:cs="B Badr" w:hint="cs"/>
          <w:sz w:val="28"/>
          <w:szCs w:val="28"/>
          <w:rtl/>
          <w:lang w:bidi="fa-IR"/>
        </w:rPr>
        <w:t xml:space="preserve">به گونه ای </w:t>
      </w:r>
      <w:r w:rsidRPr="001A77D9">
        <w:rPr>
          <w:rFonts w:cs="B Badr" w:hint="cs"/>
          <w:sz w:val="28"/>
          <w:szCs w:val="28"/>
          <w:rtl/>
          <w:lang w:bidi="fa-IR"/>
        </w:rPr>
        <w:t>فراهم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سازد</w:t>
      </w:r>
      <w:r w:rsidR="0066439C">
        <w:rPr>
          <w:rFonts w:cs="B Badr" w:hint="cs"/>
          <w:sz w:val="28"/>
          <w:szCs w:val="28"/>
          <w:rtl/>
          <w:lang w:bidi="fa-IR"/>
        </w:rPr>
        <w:t xml:space="preserve"> </w:t>
      </w:r>
      <w:r w:rsidR="0066439C" w:rsidRPr="001A77D9">
        <w:rPr>
          <w:rFonts w:cs="B Badr" w:hint="cs"/>
          <w:sz w:val="28"/>
          <w:szCs w:val="28"/>
          <w:rtl/>
          <w:lang w:bidi="fa-IR"/>
        </w:rPr>
        <w:t>که به مشخص کردن پارادايم هاي محدود کننده ما و رفع يکي از مهمترين موانع خلاقيتمان مي</w:t>
      </w:r>
      <w:r w:rsidR="0066439C">
        <w:rPr>
          <w:rFonts w:cs="B Badr" w:hint="cs"/>
          <w:sz w:val="28"/>
          <w:szCs w:val="28"/>
          <w:rtl/>
          <w:lang w:bidi="fa-IR"/>
        </w:rPr>
        <w:t xml:space="preserve"> پردازد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. </w:t>
      </w:r>
    </w:p>
    <w:p w:rsidR="00E3472F" w:rsidRPr="001A77D9" w:rsidRDefault="0069493F" w:rsidP="00811FE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نکته مهم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وجود دارد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است که ما از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طر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ق با هم در رابطه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و مسائلمان را به بحث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گذار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م؛ خواه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 دو نفر باشد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در گروه</w:t>
      </w:r>
      <w:r w:rsidR="00900AF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کوچک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بزرگ.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>د به گفته</w:t>
      </w:r>
      <w:r w:rsidR="00900AF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«رهبران فکر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>» 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>ن باب نگاه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>انداز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م. در سخنان </w:t>
      </w:r>
      <w:r w:rsidR="00410A57">
        <w:rPr>
          <w:rFonts w:cs="B Badr" w:hint="cs"/>
          <w:sz w:val="28"/>
          <w:szCs w:val="28"/>
          <w:rtl/>
          <w:lang w:bidi="fa-IR"/>
        </w:rPr>
        <w:t>استیفن کاوی</w:t>
      </w:r>
      <w:r w:rsidR="00811FE1">
        <w:rPr>
          <w:rStyle w:val="FootnoteReference"/>
          <w:rFonts w:cs="B Badr"/>
          <w:sz w:val="28"/>
          <w:szCs w:val="28"/>
          <w:rtl/>
          <w:lang w:bidi="fa-IR"/>
        </w:rPr>
        <w:footnoteReference w:id="17"/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چن</w:t>
      </w:r>
      <w:r w:rsidR="00DE6671" w:rsidRPr="0066439C">
        <w:rPr>
          <w:rFonts w:cs="B Badr" w:hint="cs"/>
          <w:sz w:val="28"/>
          <w:szCs w:val="28"/>
          <w:rtl/>
          <w:lang w:bidi="fa-IR"/>
        </w:rPr>
        <w:t>ي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ن م</w:t>
      </w:r>
      <w:r w:rsidR="00DE6671" w:rsidRPr="0066439C">
        <w:rPr>
          <w:rFonts w:cs="B Badr" w:hint="cs"/>
          <w:sz w:val="28"/>
          <w:szCs w:val="28"/>
          <w:rtl/>
          <w:lang w:bidi="fa-IR"/>
        </w:rPr>
        <w:t>ي</w:t>
      </w:r>
      <w:r w:rsidR="0022051D" w:rsidRPr="0066439C">
        <w:rPr>
          <w:rFonts w:cs="B Badr" w:hint="cs"/>
          <w:sz w:val="28"/>
          <w:szCs w:val="28"/>
          <w:rtl/>
          <w:lang w:bidi="fa-IR"/>
        </w:rPr>
        <w:t xml:space="preserve"> شنو</w:t>
      </w:r>
      <w:r w:rsidR="00DE6671" w:rsidRPr="0066439C">
        <w:rPr>
          <w:rFonts w:cs="B Badr" w:hint="cs"/>
          <w:sz w:val="28"/>
          <w:szCs w:val="28"/>
          <w:rtl/>
          <w:lang w:bidi="fa-IR"/>
        </w:rPr>
        <w:t>ي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م:</w:t>
      </w:r>
      <w:r w:rsidR="00900AF7" w:rsidRPr="0066439C">
        <w:rPr>
          <w:rFonts w:cs="B Badr" w:hint="cs"/>
          <w:sz w:val="28"/>
          <w:szCs w:val="28"/>
          <w:rtl/>
          <w:lang w:bidi="fa-IR"/>
        </w:rPr>
        <w:t xml:space="preserve"> 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« به قصد جواب دادن- نه به قصد فهم</w:t>
      </w:r>
      <w:r w:rsidR="00DE6671" w:rsidRPr="0066439C">
        <w:rPr>
          <w:rFonts w:cs="B Badr" w:hint="cs"/>
          <w:sz w:val="28"/>
          <w:szCs w:val="28"/>
          <w:rtl/>
          <w:lang w:bidi="fa-IR"/>
        </w:rPr>
        <w:t>ي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دن». پنجم</w:t>
      </w:r>
      <w:r w:rsidR="00DE6671" w:rsidRPr="0066439C">
        <w:rPr>
          <w:rFonts w:cs="B Badr" w:hint="cs"/>
          <w:sz w:val="28"/>
          <w:szCs w:val="28"/>
          <w:rtl/>
          <w:lang w:bidi="fa-IR"/>
        </w:rPr>
        <w:t>ي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ن روش</w:t>
      </w:r>
      <w:r w:rsidR="00410A57" w:rsidRPr="0066439C">
        <w:rPr>
          <w:rFonts w:cs="B Badr" w:hint="cs"/>
          <w:sz w:val="28"/>
          <w:szCs w:val="28"/>
          <w:rtl/>
          <w:lang w:bidi="fa-IR"/>
        </w:rPr>
        <w:t xml:space="preserve"> استیفن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:«اول جستجو کن تا بفهم</w:t>
      </w:r>
      <w:r w:rsidR="00DE6671" w:rsidRPr="0066439C">
        <w:rPr>
          <w:rFonts w:cs="B Badr" w:hint="cs"/>
          <w:sz w:val="28"/>
          <w:szCs w:val="28"/>
          <w:rtl/>
          <w:lang w:bidi="fa-IR"/>
        </w:rPr>
        <w:t>ي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، سپس تا فهم</w:t>
      </w:r>
      <w:r w:rsidR="00DE6671" w:rsidRPr="0066439C">
        <w:rPr>
          <w:rFonts w:cs="B Badr" w:hint="cs"/>
          <w:sz w:val="28"/>
          <w:szCs w:val="28"/>
          <w:rtl/>
          <w:lang w:bidi="fa-IR"/>
        </w:rPr>
        <w:t>ي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ده شو</w:t>
      </w:r>
      <w:r w:rsidR="00DE6671" w:rsidRPr="0066439C">
        <w:rPr>
          <w:rFonts w:cs="B Badr" w:hint="cs"/>
          <w:sz w:val="28"/>
          <w:szCs w:val="28"/>
          <w:rtl/>
          <w:lang w:bidi="fa-IR"/>
        </w:rPr>
        <w:t>ي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».</w:t>
      </w:r>
      <w:r w:rsidR="004B3CDB" w:rsidRPr="0066439C">
        <w:rPr>
          <w:rFonts w:cs="B Badr" w:hint="cs"/>
          <w:sz w:val="28"/>
          <w:szCs w:val="28"/>
          <w:rtl/>
          <w:lang w:bidi="fa-IR"/>
        </w:rPr>
        <w:t>دیوید بو</w:t>
      </w:r>
      <w:r w:rsidR="0066439C">
        <w:rPr>
          <w:rFonts w:cs="B Badr" w:hint="cs"/>
          <w:sz w:val="28"/>
          <w:szCs w:val="28"/>
          <w:rtl/>
          <w:lang w:bidi="fa-IR"/>
        </w:rPr>
        <w:t>م</w:t>
      </w:r>
      <w:r w:rsidR="0094203A">
        <w:rPr>
          <w:rStyle w:val="FootnoteReference"/>
          <w:rFonts w:cs="B Badr"/>
          <w:sz w:val="28"/>
          <w:szCs w:val="28"/>
          <w:rtl/>
          <w:lang w:bidi="fa-IR"/>
        </w:rPr>
        <w:footnoteReference w:id="18"/>
      </w:r>
      <w:r w:rsidR="0066439C">
        <w:rPr>
          <w:rFonts w:cs="B Badr" w:hint="cs"/>
          <w:sz w:val="28"/>
          <w:szCs w:val="28"/>
          <w:rtl/>
          <w:lang w:bidi="fa-IR"/>
        </w:rPr>
        <w:t xml:space="preserve"> ب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حث را ا</w:t>
      </w:r>
      <w:r w:rsidR="00DE6671" w:rsidRPr="0066439C">
        <w:rPr>
          <w:rFonts w:cs="B Badr" w:hint="cs"/>
          <w:sz w:val="28"/>
          <w:szCs w:val="28"/>
          <w:rtl/>
          <w:lang w:bidi="fa-IR"/>
        </w:rPr>
        <w:t>ي</w:t>
      </w:r>
      <w:r w:rsidR="0022051D" w:rsidRPr="0066439C">
        <w:rPr>
          <w:rFonts w:cs="B Badr" w:hint="cs"/>
          <w:sz w:val="28"/>
          <w:szCs w:val="28"/>
          <w:rtl/>
          <w:lang w:bidi="fa-IR"/>
        </w:rPr>
        <w:t>نگونه</w:t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 ارز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>اب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 کند که:</w:t>
      </w:r>
      <w:r w:rsidR="00900AF7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22051D" w:rsidRPr="001A77D9">
        <w:rPr>
          <w:rFonts w:cs="B Badr" w:hint="cs"/>
          <w:sz w:val="28"/>
          <w:szCs w:val="28"/>
          <w:rtl/>
          <w:lang w:bidi="fa-IR"/>
        </w:rPr>
        <w:t>«مردم وضع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>ت خود را به صورت ثبات نسب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 نگه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 دارند و </w:t>
      </w:r>
      <w:r w:rsidR="00E3472F" w:rsidRPr="001A77D9">
        <w:rPr>
          <w:rFonts w:cs="B Badr" w:hint="cs"/>
          <w:sz w:val="28"/>
          <w:szCs w:val="28"/>
          <w:rtl/>
          <w:lang w:bidi="fa-IR"/>
        </w:rPr>
        <w:t>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>دگاه مورد علاقه شان چنان بحث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 کنند تا طرف مقابل را به تغ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>ر عق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2051D" w:rsidRPr="001A77D9">
        <w:rPr>
          <w:rFonts w:cs="B Badr" w:hint="cs"/>
          <w:sz w:val="28"/>
          <w:szCs w:val="28"/>
          <w:rtl/>
          <w:lang w:bidi="fa-IR"/>
        </w:rPr>
        <w:t xml:space="preserve">ده متقاعد </w:t>
      </w:r>
      <w:r w:rsidR="0022051D" w:rsidRPr="0066439C">
        <w:rPr>
          <w:rFonts w:cs="B Badr" w:hint="cs"/>
          <w:sz w:val="28"/>
          <w:szCs w:val="28"/>
          <w:rtl/>
          <w:lang w:bidi="fa-IR"/>
        </w:rPr>
        <w:t xml:space="preserve">کنند». </w:t>
      </w:r>
      <w:r w:rsidR="004B3CDB" w:rsidRPr="0066439C">
        <w:rPr>
          <w:rFonts w:cs="B Badr" w:hint="cs"/>
          <w:sz w:val="28"/>
          <w:szCs w:val="28"/>
          <w:rtl/>
          <w:lang w:bidi="fa-IR"/>
        </w:rPr>
        <w:t>ادوارد بون</w:t>
      </w:r>
      <w:r w:rsidR="0066439C" w:rsidRPr="0066439C">
        <w:rPr>
          <w:rFonts w:cs="B Badr" w:hint="cs"/>
          <w:sz w:val="28"/>
          <w:szCs w:val="28"/>
          <w:rtl/>
          <w:lang w:bidi="fa-IR"/>
        </w:rPr>
        <w:t>و</w:t>
      </w:r>
      <w:r w:rsidR="0094203A">
        <w:rPr>
          <w:rStyle w:val="FootnoteReference"/>
          <w:rFonts w:cs="B Badr"/>
          <w:sz w:val="28"/>
          <w:szCs w:val="28"/>
          <w:rtl/>
          <w:lang w:bidi="fa-IR"/>
        </w:rPr>
        <w:footnoteReference w:id="19"/>
      </w:r>
      <w:r w:rsidR="0066439C" w:rsidRPr="0066439C">
        <w:rPr>
          <w:rFonts w:cs="B Badr" w:hint="cs"/>
          <w:sz w:val="28"/>
          <w:szCs w:val="28"/>
          <w:rtl/>
          <w:lang w:bidi="fa-IR"/>
        </w:rPr>
        <w:t xml:space="preserve"> ن</w:t>
      </w:r>
      <w:r w:rsidR="00DE6671" w:rsidRPr="0066439C">
        <w:rPr>
          <w:rFonts w:cs="B Badr" w:hint="cs"/>
          <w:sz w:val="28"/>
          <w:szCs w:val="28"/>
          <w:rtl/>
          <w:lang w:bidi="fa-IR"/>
        </w:rPr>
        <w:t>ي</w:t>
      </w:r>
      <w:r w:rsidR="00E3472F" w:rsidRPr="0066439C">
        <w:rPr>
          <w:rFonts w:cs="B Badr" w:hint="cs"/>
          <w:sz w:val="28"/>
          <w:szCs w:val="28"/>
          <w:rtl/>
          <w:lang w:bidi="fa-IR"/>
        </w:rPr>
        <w:t>ز در</w:t>
      </w:r>
      <w:r w:rsidR="00E3472F" w:rsidRPr="001A77D9">
        <w:rPr>
          <w:rFonts w:cs="B Badr" w:hint="cs"/>
          <w:sz w:val="28"/>
          <w:szCs w:val="28"/>
          <w:rtl/>
          <w:lang w:bidi="fa-IR"/>
        </w:rPr>
        <w:t xml:space="preserve"> مورد «جدل</w:t>
      </w:r>
      <w:r w:rsidR="0034585E">
        <w:rPr>
          <w:rStyle w:val="FootnoteReference"/>
          <w:rFonts w:cs="B Badr"/>
          <w:sz w:val="28"/>
          <w:szCs w:val="28"/>
          <w:rtl/>
          <w:lang w:bidi="fa-IR"/>
        </w:rPr>
        <w:footnoteReference w:id="20"/>
      </w:r>
      <w:r w:rsidR="00E3472F" w:rsidRPr="001A77D9">
        <w:rPr>
          <w:rFonts w:cs="B Badr" w:hint="cs"/>
          <w:sz w:val="28"/>
          <w:szCs w:val="28"/>
          <w:rtl/>
          <w:lang w:bidi="fa-IR"/>
        </w:rPr>
        <w:t>»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E3472F" w:rsidRPr="001A77D9">
        <w:rPr>
          <w:rFonts w:cs="B Badr" w:hint="cs"/>
          <w:sz w:val="28"/>
          <w:szCs w:val="28"/>
          <w:rtl/>
          <w:lang w:bidi="fa-IR"/>
        </w:rPr>
        <w:t xml:space="preserve"> که مساله ساز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3472F" w:rsidRPr="001A77D9">
        <w:rPr>
          <w:rFonts w:cs="B Badr" w:hint="cs"/>
          <w:sz w:val="28"/>
          <w:szCs w:val="28"/>
          <w:rtl/>
          <w:lang w:bidi="fa-IR"/>
        </w:rPr>
        <w:t xml:space="preserve"> شوند، نقطه اخت</w:t>
      </w:r>
      <w:r w:rsidR="00900AF7" w:rsidRPr="001A77D9">
        <w:rPr>
          <w:rFonts w:cs="B Badr" w:hint="cs"/>
          <w:sz w:val="28"/>
          <w:szCs w:val="28"/>
          <w:rtl/>
          <w:lang w:bidi="fa-IR"/>
        </w:rPr>
        <w:t>ل</w:t>
      </w:r>
      <w:r w:rsidR="00E3472F" w:rsidRPr="001A77D9">
        <w:rPr>
          <w:rFonts w:cs="B Badr" w:hint="cs"/>
          <w:sz w:val="28"/>
          <w:szCs w:val="28"/>
          <w:rtl/>
          <w:lang w:bidi="fa-IR"/>
        </w:rPr>
        <w:t>الافات و خودباور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3472F" w:rsidRPr="001A77D9">
        <w:rPr>
          <w:rFonts w:cs="B Badr" w:hint="cs"/>
          <w:sz w:val="28"/>
          <w:szCs w:val="28"/>
          <w:rtl/>
          <w:lang w:bidi="fa-IR"/>
        </w:rPr>
        <w:t xml:space="preserve"> صحبت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3472F" w:rsidRPr="001A77D9">
        <w:rPr>
          <w:rFonts w:cs="B Badr" w:hint="cs"/>
          <w:sz w:val="28"/>
          <w:szCs w:val="28"/>
          <w:rtl/>
          <w:lang w:bidi="fa-IR"/>
        </w:rPr>
        <w:t xml:space="preserve"> کند.</w:t>
      </w:r>
    </w:p>
    <w:p w:rsidR="0022051D" w:rsidRPr="001A77D9" w:rsidRDefault="00E3472F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rtl/>
          <w:lang w:bidi="fa-IR"/>
        </w:rPr>
        <w:t xml:space="preserve"> </w:t>
      </w:r>
      <w:r w:rsidR="00900AF7" w:rsidRPr="001A77D9">
        <w:rPr>
          <w:rFonts w:cs="B Badr" w:hint="cs"/>
          <w:sz w:val="28"/>
          <w:szCs w:val="28"/>
          <w:rtl/>
          <w:lang w:bidi="fa-IR"/>
        </w:rPr>
        <w:t>مسأ</w:t>
      </w:r>
      <w:r w:rsidRPr="001A77D9">
        <w:rPr>
          <w:rFonts w:cs="B Badr" w:hint="cs"/>
          <w:sz w:val="28"/>
          <w:szCs w:val="28"/>
          <w:rtl/>
          <w:lang w:bidi="fa-IR"/>
        </w:rPr>
        <w:t>له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 است که اغلب بحث </w:t>
      </w:r>
      <w:r w:rsidR="00866FBC" w:rsidRPr="001A77D9">
        <w:rPr>
          <w:rFonts w:cs="B Badr" w:hint="cs"/>
          <w:sz w:val="28"/>
          <w:szCs w:val="28"/>
          <w:rtl/>
          <w:lang w:bidi="fa-IR"/>
        </w:rPr>
        <w:t>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B3CDB">
        <w:rPr>
          <w:rFonts w:cs="B Badr" w:hint="cs"/>
          <w:sz w:val="28"/>
          <w:szCs w:val="28"/>
          <w:rtl/>
          <w:lang w:bidi="fa-IR"/>
        </w:rPr>
        <w:t xml:space="preserve"> ما در حوزه جدل</w:t>
      </w:r>
      <w:r w:rsidR="00866FBC" w:rsidRPr="001A77D9">
        <w:rPr>
          <w:rFonts w:cs="B Badr" w:hint="cs"/>
          <w:sz w:val="28"/>
          <w:szCs w:val="28"/>
          <w:rtl/>
          <w:lang w:bidi="fa-IR"/>
        </w:rPr>
        <w:t>، در حوزه نقش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66FBC" w:rsidRPr="001A77D9">
        <w:rPr>
          <w:rFonts w:cs="B Badr" w:hint="cs"/>
          <w:sz w:val="28"/>
          <w:szCs w:val="28"/>
          <w:rtl/>
          <w:lang w:bidi="fa-IR"/>
        </w:rPr>
        <w:t xml:space="preserve"> کردن</w:t>
      </w:r>
      <w:r w:rsidRPr="001A77D9">
        <w:rPr>
          <w:rFonts w:cs="B Badr" w:hint="cs"/>
          <w:sz w:val="28"/>
          <w:szCs w:val="28"/>
          <w:rtl/>
          <w:lang w:bidi="fa-IR"/>
        </w:rPr>
        <w:t>، در حوزه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س</w:t>
      </w:r>
      <w:r w:rsidR="004B3CDB">
        <w:rPr>
          <w:rFonts w:cs="B Badr" w:hint="cs"/>
          <w:sz w:val="28"/>
          <w:szCs w:val="28"/>
          <w:rtl/>
          <w:lang w:bidi="fa-IR"/>
        </w:rPr>
        <w:t>ازش و مصالحه و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حوزه مقابله</w:t>
      </w:r>
      <w:r w:rsidR="004B3CDB">
        <w:rPr>
          <w:rFonts w:cs="B Badr" w:hint="cs"/>
          <w:sz w:val="28"/>
          <w:szCs w:val="28"/>
          <w:rtl/>
          <w:lang w:bidi="fa-IR"/>
        </w:rPr>
        <w:t xml:space="preserve"> است</w:t>
      </w:r>
      <w:r w:rsidRPr="001A77D9">
        <w:rPr>
          <w:rFonts w:cs="B Badr" w:hint="cs"/>
          <w:sz w:val="28"/>
          <w:szCs w:val="28"/>
          <w:rtl/>
          <w:lang w:bidi="fa-IR"/>
        </w:rPr>
        <w:t>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جدل ها ارتباط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با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و امکان سنج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ندارند. خلاصه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نکه راه</w:t>
      </w:r>
      <w:r w:rsidR="00A818D4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معمول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تفکر ما 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ر خلاقانه اند. </w:t>
      </w:r>
    </w:p>
    <w:p w:rsidR="00E3472F" w:rsidRPr="001A77D9" w:rsidRDefault="00E3472F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بدتر از آن 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 که برخ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مفاه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پا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ما مشروط و نامعلوم باشند. طرز تفکر ما توسعه را دشوار کرده و راه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شرفت را مشکل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سازد. مردم 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موضوعات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خواهند بحث کنند را به </w:t>
      </w:r>
      <w:r w:rsidR="00866FBC" w:rsidRPr="001A77D9">
        <w:rPr>
          <w:rFonts w:cs="B Badr" w:hint="cs"/>
          <w:sz w:val="28"/>
          <w:szCs w:val="28"/>
          <w:rtl/>
          <w:lang w:bidi="fa-IR"/>
        </w:rPr>
        <w:t xml:space="preserve">صورت </w:t>
      </w:r>
      <w:r w:rsidRPr="001A77D9">
        <w:rPr>
          <w:rFonts w:cs="B Badr" w:hint="cs"/>
          <w:sz w:val="28"/>
          <w:szCs w:val="28"/>
          <w:rtl/>
          <w:lang w:bidi="fa-IR"/>
        </w:rPr>
        <w:t>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ر آشکار به همراه دارند. با مشاهده و </w:t>
      </w:r>
      <w:r w:rsidR="00A32522" w:rsidRPr="001A77D9">
        <w:rPr>
          <w:rFonts w:cs="B Badr" w:hint="cs"/>
          <w:sz w:val="28"/>
          <w:szCs w:val="28"/>
          <w:rtl/>
          <w:lang w:bidi="fa-IR"/>
        </w:rPr>
        <w:t>اظهار آنها، بحث به طرف جدل و نزاع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>ش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866FBC" w:rsidRPr="001A77D9">
        <w:rPr>
          <w:rFonts w:cs="B Badr" w:hint="cs"/>
          <w:sz w:val="28"/>
          <w:szCs w:val="28"/>
          <w:rtl/>
          <w:lang w:bidi="fa-IR"/>
        </w:rPr>
        <w:t>رود و بهتر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66FBC" w:rsidRPr="001A77D9">
        <w:rPr>
          <w:rFonts w:cs="B Badr" w:hint="cs"/>
          <w:sz w:val="28"/>
          <w:szCs w:val="28"/>
          <w:rtl/>
          <w:lang w:bidi="fa-IR"/>
        </w:rPr>
        <w:t>ن دوستان در طول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66FBC" w:rsidRPr="001A77D9">
        <w:rPr>
          <w:rFonts w:cs="B Badr" w:hint="cs"/>
          <w:sz w:val="28"/>
          <w:szCs w:val="28"/>
          <w:rtl/>
          <w:lang w:bidi="fa-IR"/>
        </w:rPr>
        <w:t>ن ب</w:t>
      </w:r>
      <w:r w:rsidR="00A32522" w:rsidRPr="001A77D9">
        <w:rPr>
          <w:rFonts w:cs="B Badr" w:hint="cs"/>
          <w:sz w:val="28"/>
          <w:szCs w:val="28"/>
          <w:rtl/>
          <w:lang w:bidi="fa-IR"/>
        </w:rPr>
        <w:t>حث ها به نزاع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 xml:space="preserve"> پردازند و افراد آرام ، به درون خود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 xml:space="preserve"> 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>زند. 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>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 xml:space="preserve"> از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>ن بحث ها نه تنها خلاقانه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>ستند بلکه علاوه بر تخر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>ب اعتمادها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 xml:space="preserve"> متقابل، بر هم زننده دوست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 xml:space="preserve"> ها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32522" w:rsidRPr="001A77D9">
        <w:rPr>
          <w:rFonts w:cs="B Badr" w:hint="cs"/>
          <w:sz w:val="28"/>
          <w:szCs w:val="28"/>
          <w:rtl/>
          <w:lang w:bidi="fa-IR"/>
        </w:rPr>
        <w:t>ز هستند.</w:t>
      </w:r>
    </w:p>
    <w:p w:rsidR="00A32522" w:rsidRPr="001A77D9" w:rsidRDefault="00A32522" w:rsidP="0066439C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آ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جا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هست؟ آر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آن 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 که گفتگو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متقابل نقش خود را به خوب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کند. اساس گفتگو مبتن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 کار </w:t>
      </w:r>
      <w:r w:rsidR="004B3CDB">
        <w:rPr>
          <w:rFonts w:cs="B Badr" w:hint="cs"/>
          <w:sz w:val="28"/>
          <w:szCs w:val="28"/>
          <w:rtl/>
          <w:lang w:bidi="fa-IR"/>
        </w:rPr>
        <w:t>دیوید بوم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 و همچن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کتب پر طرفدار 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6439C">
        <w:rPr>
          <w:rFonts w:cs="B Badr" w:hint="cs"/>
          <w:sz w:val="28"/>
          <w:szCs w:val="28"/>
          <w:rtl/>
          <w:lang w:bidi="fa-IR"/>
        </w:rPr>
        <w:t xml:space="preserve">ن مورد، کتاب «گفتگو» از </w:t>
      </w:r>
      <w:r w:rsidR="004B3CDB">
        <w:rPr>
          <w:rFonts w:cs="B Badr" w:hint="cs"/>
          <w:sz w:val="28"/>
          <w:szCs w:val="28"/>
          <w:rtl/>
          <w:lang w:bidi="fa-IR"/>
        </w:rPr>
        <w:t>لیندا الینر</w:t>
      </w:r>
      <w:r w:rsidR="0094203A">
        <w:rPr>
          <w:rStyle w:val="FootnoteReference"/>
          <w:rFonts w:cs="B Badr"/>
          <w:sz w:val="28"/>
          <w:szCs w:val="28"/>
          <w:rtl/>
          <w:lang w:bidi="fa-IR"/>
        </w:rPr>
        <w:footnoteReference w:id="21"/>
      </w:r>
      <w:r w:rsidR="004B3CDB">
        <w:rPr>
          <w:rFonts w:cs="B Badr" w:hint="cs"/>
          <w:sz w:val="28"/>
          <w:szCs w:val="28"/>
          <w:rtl/>
          <w:lang w:bidi="fa-IR"/>
        </w:rPr>
        <w:t xml:space="preserve"> و گلنا </w:t>
      </w:r>
      <w:r w:rsidR="004B3CDB" w:rsidRPr="0066439C">
        <w:rPr>
          <w:rFonts w:cs="B Badr" w:hint="cs"/>
          <w:sz w:val="28"/>
          <w:szCs w:val="28"/>
          <w:rtl/>
          <w:lang w:bidi="fa-IR"/>
        </w:rPr>
        <w:t>گارارد</w:t>
      </w:r>
      <w:r w:rsidR="0094203A">
        <w:rPr>
          <w:rStyle w:val="FootnoteReference"/>
          <w:rFonts w:cs="B Badr"/>
          <w:sz w:val="28"/>
          <w:szCs w:val="28"/>
          <w:rtl/>
          <w:lang w:bidi="fa-IR"/>
        </w:rPr>
        <w:footnoteReference w:id="22"/>
      </w:r>
      <w:r w:rsidR="0066439C" w:rsidRPr="0066439C">
        <w:rPr>
          <w:rStyle w:val="CommentReference"/>
          <w:rFonts w:cs="B Badr" w:hint="cs"/>
          <w:sz w:val="28"/>
          <w:szCs w:val="28"/>
          <w:rtl/>
        </w:rPr>
        <w:t xml:space="preserve"> </w:t>
      </w:r>
      <w:r w:rsidR="0066439C">
        <w:rPr>
          <w:rStyle w:val="CommentReference"/>
          <w:rFonts w:cs="B Badr" w:hint="cs"/>
          <w:sz w:val="28"/>
          <w:szCs w:val="28"/>
          <w:rtl/>
        </w:rPr>
        <w:t>از</w:t>
      </w:r>
      <w:r w:rsidR="00095E52" w:rsidRPr="0066439C">
        <w:rPr>
          <w:rFonts w:cs="B Badr" w:hint="cs"/>
          <w:sz w:val="28"/>
          <w:szCs w:val="28"/>
          <w:rtl/>
          <w:lang w:bidi="fa-IR"/>
        </w:rPr>
        <w:t xml:space="preserve"> گروه گفتگو</w:t>
      </w:r>
      <w:r w:rsidR="00095E52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95E52" w:rsidRPr="001A77D9">
        <w:rPr>
          <w:rFonts w:cs="B Badr" w:hint="cs"/>
          <w:sz w:val="28"/>
          <w:szCs w:val="28"/>
          <w:rtl/>
          <w:lang w:bidi="fa-IR"/>
        </w:rPr>
        <w:t xml:space="preserve"> باشد که من در حال تبد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95E52" w:rsidRPr="001A77D9">
        <w:rPr>
          <w:rFonts w:cs="B Badr" w:hint="cs"/>
          <w:sz w:val="28"/>
          <w:szCs w:val="28"/>
          <w:rtl/>
          <w:lang w:bidi="fa-IR"/>
        </w:rPr>
        <w:t xml:space="preserve">ل </w:t>
      </w:r>
      <w:r w:rsidR="00866FBC" w:rsidRPr="001A77D9">
        <w:rPr>
          <w:rFonts w:cs="B Badr" w:hint="cs"/>
          <w:sz w:val="28"/>
          <w:szCs w:val="28"/>
          <w:rtl/>
          <w:lang w:bidi="fa-IR"/>
        </w:rPr>
        <w:t xml:space="preserve">شدن </w:t>
      </w:r>
      <w:r w:rsidR="00095E52" w:rsidRPr="001A77D9">
        <w:rPr>
          <w:rFonts w:cs="B Badr" w:hint="cs"/>
          <w:sz w:val="28"/>
          <w:szCs w:val="28"/>
          <w:rtl/>
          <w:lang w:bidi="fa-IR"/>
        </w:rPr>
        <w:t xml:space="preserve">به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95E52"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95E52" w:rsidRPr="001A77D9">
        <w:rPr>
          <w:rFonts w:cs="B Badr" w:hint="cs"/>
          <w:sz w:val="28"/>
          <w:szCs w:val="28"/>
          <w:rtl/>
          <w:lang w:bidi="fa-IR"/>
        </w:rPr>
        <w:t xml:space="preserve"> از طرفداران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95E52" w:rsidRPr="001A77D9">
        <w:rPr>
          <w:rFonts w:cs="B Badr" w:hint="cs"/>
          <w:sz w:val="28"/>
          <w:szCs w:val="28"/>
          <w:rtl/>
          <w:lang w:bidi="fa-IR"/>
        </w:rPr>
        <w:t xml:space="preserve"> آن هستم. </w:t>
      </w:r>
    </w:p>
    <w:p w:rsidR="00095E52" w:rsidRPr="001A77D9" w:rsidRDefault="00095E52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در گفتگو شما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وضع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مع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را ترج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ح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اما به آن نم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وند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د. شما حاضر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به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گران گوش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د. نظام ذهن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شما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نگونه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 که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گران رد شوند و فقط راه شما درست باشد بلکه با پرسش تلاش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از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گران آنچه را نم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د،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 بگ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و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نگونه بازشناس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که ورود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آنها به عق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ده شما کمک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 و مواضع اشتباه شما را تصح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ح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جنگ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818D4" w:rsidRPr="001A77D9">
        <w:rPr>
          <w:rFonts w:cs="B Badr" w:hint="cs"/>
          <w:sz w:val="28"/>
          <w:szCs w:val="28"/>
          <w:rtl/>
          <w:lang w:bidi="fa-IR"/>
        </w:rPr>
        <w:t>ست؛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برد و باخت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818D4" w:rsidRPr="001A77D9">
        <w:rPr>
          <w:rFonts w:cs="B Badr" w:hint="cs"/>
          <w:sz w:val="28"/>
          <w:szCs w:val="28"/>
          <w:rtl/>
          <w:lang w:bidi="fa-IR"/>
        </w:rPr>
        <w:t>ست</w:t>
      </w:r>
      <w:r w:rsidR="004B3CDB">
        <w:rPr>
          <w:rFonts w:cs="B Badr" w:hint="cs"/>
          <w:sz w:val="28"/>
          <w:szCs w:val="28"/>
          <w:rtl/>
          <w:lang w:bidi="fa-IR"/>
        </w:rPr>
        <w:t xml:space="preserve"> بلکه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گفتگو با مطرح کردن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راه حل مناسب از سو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ک نفر همه برنده اند. گفتگو، برد- برد است. </w:t>
      </w:r>
    </w:p>
    <w:p w:rsidR="00DE241B" w:rsidRPr="001A77D9" w:rsidRDefault="00A43390" w:rsidP="0066439C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همان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 که </w:t>
      </w:r>
      <w:r w:rsidR="004B3CDB">
        <w:rPr>
          <w:rFonts w:cs="B Badr" w:hint="cs"/>
          <w:sz w:val="28"/>
          <w:szCs w:val="28"/>
          <w:rtl/>
          <w:lang w:bidi="fa-IR"/>
        </w:rPr>
        <w:t xml:space="preserve">استیفن کاوی </w:t>
      </w:r>
      <w:r w:rsidRPr="001A77D9">
        <w:rPr>
          <w:rFonts w:cs="B Badr" w:hint="cs"/>
          <w:sz w:val="28"/>
          <w:szCs w:val="28"/>
          <w:rtl/>
          <w:lang w:bidi="fa-IR"/>
        </w:rPr>
        <w:t>به آن هم افزا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گو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و به شش روش هم افزا منجر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شود.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است که </w:t>
      </w:r>
      <w:r w:rsidR="004B3CDB" w:rsidRPr="004B3CDB">
        <w:rPr>
          <w:rFonts w:cs="B Badr" w:hint="cs"/>
          <w:b/>
          <w:bCs/>
          <w:sz w:val="32"/>
          <w:szCs w:val="32"/>
          <w:rtl/>
          <w:lang w:bidi="fa-IR"/>
        </w:rPr>
        <w:t>کاوی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موردش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گو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د: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«بس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از مردم در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خانوادگ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شان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ا در روابطشان، حت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ک</w:t>
      </w:r>
      <w:r w:rsidR="00A818D4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بار هم تعد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ل درجه هم افزا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را تجربه نکرده اند. آنها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نگونه آموزش داده شده اند و ارتباطات آنها به صورت ارتباطات تدافع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و حفاظت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ا به صورت عقا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که بر مبنا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آنها </w:t>
      </w:r>
      <w:r w:rsidR="004B3CDB" w:rsidRPr="001A77D9">
        <w:rPr>
          <w:rFonts w:cs="B Badr" w:hint="cs"/>
          <w:sz w:val="28"/>
          <w:szCs w:val="28"/>
          <w:rtl/>
          <w:lang w:bidi="fa-IR"/>
        </w:rPr>
        <w:t>مرد</w:t>
      </w:r>
      <w:r w:rsidR="004B3CDB">
        <w:rPr>
          <w:rFonts w:cs="B Badr" w:hint="cs"/>
          <w:sz w:val="28"/>
          <w:szCs w:val="28"/>
          <w:rtl/>
          <w:lang w:bidi="fa-IR"/>
        </w:rPr>
        <w:t xml:space="preserve">م و 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ر قابل اعتمادند، مستند شده اند.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ن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انگر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ک تراژد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بزرگ است.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تلف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شود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را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از پتانس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ل ها مورد استفاده قرار نگرفته اند؛ پتانس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ل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کاملا</w:t>
      </w:r>
      <w:r w:rsidR="0065739A" w:rsidRPr="001A77D9">
        <w:rPr>
          <w:rFonts w:cs="B Badr" w:hint="cs"/>
          <w:sz w:val="28"/>
          <w:szCs w:val="28"/>
          <w:rtl/>
          <w:lang w:bidi="fa-IR"/>
        </w:rPr>
        <w:t>ً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توسعه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افته و بهره بردار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نشده. انسانها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اثر بخش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ز روزانه با پتانس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ل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بهره بردار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نشده، زندگ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کنند. آنها هم افزا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را تنها در مسائل حاش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>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و کوچک بکار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برند. </w:t>
      </w:r>
    </w:p>
    <w:p w:rsidR="0089402C" w:rsidRPr="001A77D9" w:rsidRDefault="00DE241B" w:rsidP="0066439C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هم افزا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ست؟</w:t>
      </w:r>
      <w:r w:rsidR="008C3972" w:rsidRPr="001A77D9">
        <w:rPr>
          <w:rFonts w:cs="B Badr" w:hint="cs"/>
          <w:sz w:val="28"/>
          <w:szCs w:val="28"/>
          <w:rtl/>
          <w:lang w:bidi="fa-IR"/>
        </w:rPr>
        <w:t xml:space="preserve"> جا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8C3972" w:rsidRPr="001A77D9">
        <w:rPr>
          <w:rFonts w:cs="B Badr" w:hint="cs"/>
          <w:sz w:val="28"/>
          <w:szCs w:val="28"/>
          <w:rtl/>
          <w:lang w:bidi="fa-IR"/>
        </w:rPr>
        <w:t xml:space="preserve"> است 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که کل بزرگ</w:t>
      </w:r>
      <w:r w:rsidR="0065739A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8C3972" w:rsidRPr="001A77D9">
        <w:rPr>
          <w:rFonts w:cs="B Badr" w:hint="cs"/>
          <w:sz w:val="28"/>
          <w:szCs w:val="28"/>
          <w:rtl/>
          <w:lang w:bidi="fa-IR"/>
        </w:rPr>
        <w:t>تر از</w:t>
      </w:r>
      <w:r w:rsidR="0065739A" w:rsidRPr="001A77D9">
        <w:rPr>
          <w:rFonts w:cs="B Badr" w:hint="cs"/>
          <w:sz w:val="28"/>
          <w:szCs w:val="28"/>
          <w:rtl/>
          <w:lang w:bidi="fa-IR"/>
        </w:rPr>
        <w:t>،</w:t>
      </w:r>
      <w:r w:rsidR="008C3972" w:rsidRPr="001A77D9">
        <w:rPr>
          <w:rFonts w:cs="B Badr" w:hint="cs"/>
          <w:sz w:val="28"/>
          <w:szCs w:val="28"/>
          <w:rtl/>
          <w:lang w:bidi="fa-IR"/>
        </w:rPr>
        <w:t xml:space="preserve"> مجموع اجزا است و علت آن روابط موجود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972" w:rsidRPr="001A77D9">
        <w:rPr>
          <w:rFonts w:cs="B Badr" w:hint="cs"/>
          <w:sz w:val="28"/>
          <w:szCs w:val="28"/>
          <w:rtl/>
          <w:lang w:bidi="fa-IR"/>
        </w:rPr>
        <w:t xml:space="preserve">ن اجزا است. دوباره در کلام </w:t>
      </w:r>
      <w:r w:rsidR="004B3CDB">
        <w:rPr>
          <w:rFonts w:cs="B Badr" w:hint="cs"/>
          <w:sz w:val="28"/>
          <w:szCs w:val="28"/>
          <w:rtl/>
          <w:lang w:bidi="fa-IR"/>
        </w:rPr>
        <w:t xml:space="preserve">استیفن کاوی 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م که :«</w:t>
      </w:r>
      <w:r w:rsidR="008C3972" w:rsidRPr="001A77D9">
        <w:rPr>
          <w:rFonts w:cs="B Badr" w:hint="cs"/>
          <w:sz w:val="28"/>
          <w:szCs w:val="28"/>
          <w:rtl/>
          <w:lang w:bidi="fa-IR"/>
        </w:rPr>
        <w:t>ماه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972" w:rsidRPr="001A77D9">
        <w:rPr>
          <w:rFonts w:cs="B Badr" w:hint="cs"/>
          <w:sz w:val="28"/>
          <w:szCs w:val="28"/>
          <w:rtl/>
          <w:lang w:bidi="fa-IR"/>
        </w:rPr>
        <w:t>ت هم افزا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8C3972" w:rsidRPr="001A77D9">
        <w:rPr>
          <w:rFonts w:cs="B Badr" w:hint="cs"/>
          <w:sz w:val="28"/>
          <w:szCs w:val="28"/>
          <w:rtl/>
          <w:lang w:bidi="fa-IR"/>
        </w:rPr>
        <w:t xml:space="preserve"> ارزش نهادن به تفاوت ها و احترام به آنها </w:t>
      </w:r>
      <w:r w:rsidR="0089402C" w:rsidRPr="001A77D9">
        <w:rPr>
          <w:rFonts w:cs="B Badr" w:hint="cs"/>
          <w:sz w:val="28"/>
          <w:szCs w:val="28"/>
          <w:rtl/>
          <w:lang w:bidi="fa-IR"/>
        </w:rPr>
        <w:t>و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ساختار مستحکم و جبران ضعف هاست». گفتگو و هم</w:t>
      </w:r>
      <w:r w:rsidR="0089402C" w:rsidRPr="001A77D9">
        <w:rPr>
          <w:rFonts w:cs="B Badr" w:hint="cs"/>
          <w:sz w:val="28"/>
          <w:szCs w:val="28"/>
          <w:rtl/>
          <w:lang w:bidi="fa-IR"/>
        </w:rPr>
        <w:t xml:space="preserve"> افزا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89402C" w:rsidRPr="001A77D9">
        <w:rPr>
          <w:rFonts w:cs="B Badr" w:hint="cs"/>
          <w:sz w:val="28"/>
          <w:szCs w:val="28"/>
          <w:rtl/>
          <w:lang w:bidi="fa-IR"/>
        </w:rPr>
        <w:t xml:space="preserve"> بر مبنا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9402C" w:rsidRPr="001A77D9">
        <w:rPr>
          <w:rFonts w:cs="B Badr" w:hint="cs"/>
          <w:sz w:val="28"/>
          <w:szCs w:val="28"/>
          <w:rtl/>
          <w:lang w:bidi="fa-IR"/>
        </w:rPr>
        <w:t xml:space="preserve"> اعتماد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9402C" w:rsidRPr="001A77D9">
        <w:rPr>
          <w:rFonts w:cs="B Badr" w:hint="cs"/>
          <w:sz w:val="28"/>
          <w:szCs w:val="28"/>
          <w:rtl/>
          <w:lang w:bidi="fa-IR"/>
        </w:rPr>
        <w:t>جاد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9402C" w:rsidRPr="001A77D9">
        <w:rPr>
          <w:rFonts w:cs="B Badr" w:hint="cs"/>
          <w:sz w:val="28"/>
          <w:szCs w:val="28"/>
          <w:rtl/>
          <w:lang w:bidi="fa-IR"/>
        </w:rPr>
        <w:t xml:space="preserve"> شوند. بهتر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9402C" w:rsidRPr="001A77D9">
        <w:rPr>
          <w:rFonts w:cs="B Badr" w:hint="cs"/>
          <w:sz w:val="28"/>
          <w:szCs w:val="28"/>
          <w:rtl/>
          <w:lang w:bidi="fa-IR"/>
        </w:rPr>
        <w:t>ن راه اعتماد بر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9402C" w:rsidRPr="001A77D9">
        <w:rPr>
          <w:rFonts w:cs="B Badr" w:hint="cs"/>
          <w:sz w:val="28"/>
          <w:szCs w:val="28"/>
          <w:rtl/>
          <w:lang w:bidi="fa-IR"/>
        </w:rPr>
        <w:t>گران، درگ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9402C" w:rsidRPr="001A77D9">
        <w:rPr>
          <w:rFonts w:cs="B Badr" w:hint="cs"/>
          <w:sz w:val="28"/>
          <w:szCs w:val="28"/>
          <w:rtl/>
          <w:lang w:bidi="fa-IR"/>
        </w:rPr>
        <w:t>ر کردن آنها در گفتگوست که منجر به هم افزا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89402C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9402C" w:rsidRPr="001A77D9">
        <w:rPr>
          <w:rFonts w:cs="B Badr" w:hint="cs"/>
          <w:sz w:val="28"/>
          <w:szCs w:val="28"/>
          <w:rtl/>
          <w:lang w:bidi="fa-IR"/>
        </w:rPr>
        <w:t xml:space="preserve"> گردد.</w:t>
      </w:r>
    </w:p>
    <w:p w:rsidR="0006777C" w:rsidRPr="001A77D9" w:rsidRDefault="0089402C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علاوه بر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ن، ما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از مند آن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که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ت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موجود را تصد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ق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م؛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چه آنها را دوست داشته باش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نه.</w:t>
      </w:r>
      <w:r w:rsidR="004B3CDB">
        <w:rPr>
          <w:rFonts w:cs="B Badr" w:hint="cs"/>
          <w:sz w:val="28"/>
          <w:szCs w:val="28"/>
          <w:rtl/>
          <w:lang w:bidi="fa-IR"/>
        </w:rPr>
        <w:t>در حالیکه ما</w:t>
      </w:r>
      <w:r w:rsidR="0066439C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تلاش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تا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د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وست ندار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م را متوقف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ا محو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م؛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مثال،اگر راه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مؤثر نباشد،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به دنبال راه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گرد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 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و وانمود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م همه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ز خوب است و خود را اغفال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م. </w:t>
      </w:r>
      <w:r w:rsidR="004B3CDB">
        <w:rPr>
          <w:rFonts w:cs="B Badr" w:hint="cs"/>
          <w:sz w:val="28"/>
          <w:szCs w:val="28"/>
          <w:rtl/>
          <w:lang w:bidi="fa-IR"/>
        </w:rPr>
        <w:t>نگویید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که همه  ما آ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ن را انجام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م! گفتگو، در حوزه 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تعل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ق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دگاه ما و قضاوت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زود گذر خود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و تمرکز بر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دگاه ها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جا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گز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ن است. اگر 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اجازه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د تا به ذهنتان وا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رد شوند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،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شتر از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نکه جلو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آنها را بگ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د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،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توانند با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DB0825" w:rsidRPr="001A77D9">
        <w:rPr>
          <w:rFonts w:cs="B Badr" w:hint="cs"/>
          <w:sz w:val="28"/>
          <w:szCs w:val="28"/>
          <w:rtl/>
          <w:lang w:bidi="fa-IR"/>
        </w:rPr>
        <w:t xml:space="preserve">دگاه 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شما مخلوط و ترک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ب 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شوند.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از راهها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مختلف</w:t>
      </w:r>
      <w:r w:rsidR="00B658B8" w:rsidRPr="001A77D9">
        <w:rPr>
          <w:rFonts w:cs="B Badr" w:hint="cs"/>
          <w:sz w:val="28"/>
          <w:szCs w:val="28"/>
          <w:rtl/>
          <w:lang w:bidi="fa-IR"/>
        </w:rPr>
        <w:t>،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تفکر است که ما آموزش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ده</w:t>
      </w:r>
      <w:r w:rsidR="00645960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م و به آنها عادت کرده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م. خلاصه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نکه، گفتگو </w:t>
      </w:r>
      <w:r w:rsidR="0006777C" w:rsidRPr="001A77D9">
        <w:rPr>
          <w:rFonts w:cs="B Badr" w:hint="cs"/>
          <w:sz w:val="28"/>
          <w:szCs w:val="28"/>
          <w:rtl/>
          <w:lang w:bidi="fa-IR"/>
        </w:rPr>
        <w:t>و جدل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توانند مثل </w:t>
      </w:r>
      <w:r w:rsidR="00645960" w:rsidRPr="001A77D9">
        <w:rPr>
          <w:rFonts w:cs="B Badr" w:hint="cs"/>
          <w:sz w:val="28"/>
          <w:szCs w:val="28"/>
          <w:rtl/>
          <w:lang w:bidi="fa-IR"/>
        </w:rPr>
        <w:t>آنچه</w:t>
      </w:r>
      <w:r w:rsidR="00A21749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06777C" w:rsidRPr="001A77D9">
        <w:rPr>
          <w:rFonts w:cs="B Badr" w:hint="cs"/>
          <w:sz w:val="28"/>
          <w:szCs w:val="28"/>
          <w:rtl/>
          <w:lang w:bidi="fa-IR"/>
        </w:rPr>
        <w:t>که در ج</w:t>
      </w:r>
      <w:r w:rsidR="00A21749" w:rsidRPr="001A77D9">
        <w:rPr>
          <w:rFonts w:cs="B Badr" w:hint="cs"/>
          <w:sz w:val="28"/>
          <w:szCs w:val="28"/>
          <w:rtl/>
          <w:lang w:bidi="fa-IR"/>
        </w:rPr>
        <w:t>دول آ</w:t>
      </w:r>
      <w:r w:rsidR="0006777C" w:rsidRPr="001A77D9">
        <w:rPr>
          <w:rFonts w:cs="B Badr" w:hint="cs"/>
          <w:sz w:val="28"/>
          <w:szCs w:val="28"/>
          <w:rtl/>
          <w:lang w:bidi="fa-IR"/>
        </w:rPr>
        <w:t>مده مقا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6777C" w:rsidRPr="001A77D9">
        <w:rPr>
          <w:rFonts w:cs="B Badr" w:hint="cs"/>
          <w:sz w:val="28"/>
          <w:szCs w:val="28"/>
          <w:rtl/>
          <w:lang w:bidi="fa-IR"/>
        </w:rPr>
        <w:t>سه شوند:</w:t>
      </w:r>
      <w:r w:rsidR="008C3972" w:rsidRPr="001A77D9">
        <w:rPr>
          <w:rFonts w:cs="B Badr" w:hint="cs"/>
          <w:sz w:val="28"/>
          <w:szCs w:val="28"/>
          <w:rtl/>
          <w:lang w:bidi="fa-IR"/>
        </w:rPr>
        <w:t xml:space="preserve">   </w:t>
      </w:r>
      <w:r w:rsidR="00DE241B" w:rsidRPr="001A77D9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F6165D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F6165D" w:rsidRPr="001A77D9" w:rsidRDefault="00C16F99" w:rsidP="002E1F13">
      <w:pPr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/>
          <w:noProof/>
          <w:sz w:val="28"/>
          <w:szCs w:val="28"/>
          <w:rtl/>
        </w:rPr>
        <w:pict>
          <v:group id="_x0000_s1073" style="position:absolute;left:0;text-align:left;margin-left:106.5pt;margin-top:9.95pt;width:325.05pt;height:47.55pt;z-index:251659264" coordorigin="3420,8460" coordsize="6501,951">
            <v:shape id="_x0000_s1069" type="#_x0000_t202" style="position:absolute;left:3420;top:8460;width:5040;height:720">
              <v:textbox style="mso-next-textbox:#_x0000_s1069">
                <w:txbxContent>
                  <w:p w:rsidR="00811FE1" w:rsidRPr="0066439C" w:rsidRDefault="00811FE1" w:rsidP="0006777C">
                    <w:pPr>
                      <w:jc w:val="center"/>
                      <w:rPr>
                        <w:rFonts w:cs="B Badr"/>
                        <w:sz w:val="28"/>
                        <w:szCs w:val="28"/>
                        <w:lang w:bidi="fa-IR"/>
                      </w:rPr>
                    </w:pPr>
                    <w:r w:rsidRPr="0066439C">
                      <w:rPr>
                        <w:rFonts w:cs="B Badr" w:hint="cs"/>
                        <w:sz w:val="28"/>
                        <w:szCs w:val="28"/>
                        <w:rtl/>
                        <w:lang w:bidi="fa-IR"/>
                      </w:rPr>
                      <w:t>مقایسه جدل و گفتگو</w:t>
                    </w:r>
                  </w:p>
                </w:txbxContent>
              </v:textbox>
            </v:shape>
            <v:shape id="_x0000_s1072" type="#_x0000_t202" style="position:absolute;left:8820;top:8640;width:1101;height:771" strokecolor="white">
              <v:textbox style="mso-next-textbox:#_x0000_s1072">
                <w:txbxContent>
                  <w:p w:rsidR="00811FE1" w:rsidRPr="002A7C38" w:rsidRDefault="00811FE1">
                    <w:pPr>
                      <w:rPr>
                        <w:rFonts w:cs="Mitra"/>
                        <w:lang w:bidi="fa-IR"/>
                      </w:rPr>
                    </w:pPr>
                    <w:r w:rsidRPr="002A7C38">
                      <w:rPr>
                        <w:rFonts w:cs="Mitra" w:hint="cs"/>
                        <w:rtl/>
                        <w:lang w:bidi="fa-IR"/>
                      </w:rPr>
                      <w:t>«جدول 1»</w:t>
                    </w:r>
                  </w:p>
                </w:txbxContent>
              </v:textbox>
            </v:shape>
            <w10:wrap anchorx="page"/>
          </v:group>
        </w:pict>
      </w:r>
    </w:p>
    <w:p w:rsidR="0006777C" w:rsidRPr="001A77D9" w:rsidRDefault="0006777C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7"/>
        <w:gridCol w:w="2353"/>
      </w:tblGrid>
      <w:tr w:rsidR="000658B1" w:rsidRPr="001A77D9" w:rsidTr="00DB0825">
        <w:tc>
          <w:tcPr>
            <w:tcW w:w="2687" w:type="dxa"/>
          </w:tcPr>
          <w:p w:rsidR="000658B1" w:rsidRPr="0066439C" w:rsidRDefault="000658B1" w:rsidP="00041211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جدل</w:t>
            </w:r>
          </w:p>
        </w:tc>
        <w:tc>
          <w:tcPr>
            <w:tcW w:w="2353" w:type="dxa"/>
          </w:tcPr>
          <w:p w:rsidR="000658B1" w:rsidRPr="00041211" w:rsidRDefault="000658B1" w:rsidP="00041211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>گفتگو</w:t>
            </w:r>
          </w:p>
        </w:tc>
      </w:tr>
      <w:tr w:rsidR="000658B1" w:rsidRPr="001A77D9" w:rsidTr="00DB0825">
        <w:trPr>
          <w:trHeight w:val="3644"/>
        </w:trPr>
        <w:tc>
          <w:tcPr>
            <w:tcW w:w="2687" w:type="dxa"/>
          </w:tcPr>
          <w:p w:rsidR="000658B1" w:rsidRPr="0066439C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قضاوت</w:t>
            </w:r>
          </w:p>
          <w:p w:rsidR="000658B1" w:rsidRPr="0066439C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مقابله </w:t>
            </w:r>
          </w:p>
          <w:p w:rsidR="000658B1" w:rsidRPr="0066439C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برد </w:t>
            </w:r>
            <w:r w:rsidRPr="0066439C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باخت</w:t>
            </w:r>
          </w:p>
          <w:p w:rsidR="000658B1" w:rsidRPr="0066439C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تفک</w:t>
            </w:r>
            <w:r w:rsidR="00DE6671" w:rsidRPr="0066439C">
              <w:rPr>
                <w:rFonts w:cs="B Badr" w:hint="cs"/>
                <w:sz w:val="28"/>
                <w:szCs w:val="28"/>
                <w:rtl/>
                <w:lang w:bidi="fa-IR"/>
              </w:rPr>
              <w:t>ي</w:t>
            </w: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ک</w:t>
            </w:r>
          </w:p>
          <w:p w:rsidR="000658B1" w:rsidRPr="0066439C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دفاع کردن</w:t>
            </w:r>
          </w:p>
          <w:p w:rsidR="000658B1" w:rsidRPr="0066439C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فروختن، گفتن، ترغ</w:t>
            </w:r>
            <w:r w:rsidR="00DE6671" w:rsidRPr="0066439C">
              <w:rPr>
                <w:rFonts w:cs="B Badr" w:hint="cs"/>
                <w:sz w:val="28"/>
                <w:szCs w:val="28"/>
                <w:rtl/>
                <w:lang w:bidi="fa-IR"/>
              </w:rPr>
              <w:t>ي</w:t>
            </w: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ب کردن</w:t>
            </w:r>
          </w:p>
          <w:p w:rsidR="000658B1" w:rsidRPr="0066439C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متقارب</w:t>
            </w:r>
          </w:p>
          <w:p w:rsidR="000658B1" w:rsidRPr="0066439C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مخرب</w:t>
            </w:r>
          </w:p>
          <w:p w:rsidR="000658B1" w:rsidRPr="0066439C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بدب</w:t>
            </w:r>
            <w:r w:rsidR="00DE6671" w:rsidRPr="0066439C">
              <w:rPr>
                <w:rFonts w:cs="B Badr" w:hint="cs"/>
                <w:sz w:val="28"/>
                <w:szCs w:val="28"/>
                <w:rtl/>
                <w:lang w:bidi="fa-IR"/>
              </w:rPr>
              <w:t>ي</w:t>
            </w:r>
            <w:r w:rsidRPr="0066439C">
              <w:rPr>
                <w:rFonts w:cs="B Badr" w:hint="cs"/>
                <w:sz w:val="28"/>
                <w:szCs w:val="28"/>
                <w:rtl/>
                <w:lang w:bidi="fa-IR"/>
              </w:rPr>
              <w:t>ن</w:t>
            </w:r>
            <w:r w:rsidR="00DE6671" w:rsidRPr="0066439C">
              <w:rPr>
                <w:rFonts w:cs="B Badr" w:hint="cs"/>
                <w:sz w:val="28"/>
                <w:szCs w:val="28"/>
                <w:rtl/>
                <w:lang w:bidi="fa-IR"/>
              </w:rPr>
              <w:t>ي</w:t>
            </w:r>
          </w:p>
        </w:tc>
        <w:tc>
          <w:tcPr>
            <w:tcW w:w="2353" w:type="dxa"/>
          </w:tcPr>
          <w:p w:rsidR="000658B1" w:rsidRPr="00041211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>عدم قضاوت</w:t>
            </w:r>
          </w:p>
          <w:p w:rsidR="000658B1" w:rsidRPr="00041211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کشف کردن </w:t>
            </w:r>
          </w:p>
          <w:p w:rsidR="000658B1" w:rsidRPr="00041211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برد </w:t>
            </w:r>
            <w:r w:rsidRPr="00041211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برد</w:t>
            </w:r>
          </w:p>
          <w:p w:rsidR="000658B1" w:rsidRPr="00041211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>هم افزا</w:t>
            </w:r>
            <w:r w:rsidR="00DE6671" w:rsidRPr="00041211">
              <w:rPr>
                <w:rFonts w:cs="B Badr" w:hint="cs"/>
                <w:sz w:val="28"/>
                <w:szCs w:val="28"/>
                <w:rtl/>
                <w:lang w:bidi="fa-IR"/>
              </w:rPr>
              <w:t>يي</w:t>
            </w: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0658B1" w:rsidRPr="00041211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>بررس</w:t>
            </w:r>
            <w:r w:rsidR="00DE6671" w:rsidRPr="00041211">
              <w:rPr>
                <w:rFonts w:cs="B Badr" w:hint="cs"/>
                <w:sz w:val="28"/>
                <w:szCs w:val="28"/>
                <w:rtl/>
                <w:lang w:bidi="fa-IR"/>
              </w:rPr>
              <w:t>ي</w:t>
            </w: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کردن </w:t>
            </w:r>
          </w:p>
          <w:p w:rsidR="000658B1" w:rsidRPr="00041211" w:rsidRDefault="00DE667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>ي</w:t>
            </w:r>
            <w:r w:rsidR="000658B1" w:rsidRPr="00041211">
              <w:rPr>
                <w:rFonts w:cs="B Badr" w:hint="cs"/>
                <w:sz w:val="28"/>
                <w:szCs w:val="28"/>
                <w:rtl/>
                <w:lang w:bidi="fa-IR"/>
              </w:rPr>
              <w:t>ادگ</w:t>
            </w: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>ي</w:t>
            </w:r>
            <w:r w:rsidR="000658B1" w:rsidRPr="00041211">
              <w:rPr>
                <w:rFonts w:cs="B Badr" w:hint="cs"/>
                <w:sz w:val="28"/>
                <w:szCs w:val="28"/>
                <w:rtl/>
                <w:lang w:bidi="fa-IR"/>
              </w:rPr>
              <w:t>ر</w:t>
            </w: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>ي</w:t>
            </w:r>
          </w:p>
          <w:p w:rsidR="000658B1" w:rsidRPr="00041211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>متباعد</w:t>
            </w:r>
          </w:p>
          <w:p w:rsidR="000658B1" w:rsidRPr="00041211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خلاقانه </w:t>
            </w:r>
          </w:p>
          <w:p w:rsidR="000658B1" w:rsidRPr="00041211" w:rsidRDefault="000658B1" w:rsidP="00DB0825">
            <w:pPr>
              <w:jc w:val="both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041211">
              <w:rPr>
                <w:rFonts w:cs="B Badr" w:hint="cs"/>
                <w:sz w:val="28"/>
                <w:szCs w:val="28"/>
                <w:rtl/>
                <w:lang w:bidi="fa-IR"/>
              </w:rPr>
              <w:t>اعتماد</w:t>
            </w:r>
          </w:p>
        </w:tc>
      </w:tr>
    </w:tbl>
    <w:p w:rsidR="0006777C" w:rsidRPr="001A77D9" w:rsidRDefault="0006777C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06777C" w:rsidRPr="001A77D9" w:rsidRDefault="008C3972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095E52" w:rsidRPr="001A77D9" w:rsidRDefault="00095E52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C3D45" w:rsidRPr="001A77D9" w:rsidRDefault="008C3D45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C3D45" w:rsidRPr="001A77D9" w:rsidRDefault="008C3D45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C3D45" w:rsidRPr="001A77D9" w:rsidRDefault="008C3D45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C3D45" w:rsidRPr="001A77D9" w:rsidRDefault="008C3D45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C3D45" w:rsidRPr="001A77D9" w:rsidRDefault="008C3D45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C3D45" w:rsidRPr="001A77D9" w:rsidRDefault="008C3D45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C3D45" w:rsidRPr="001A77D9" w:rsidRDefault="008C3D45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C3D45" w:rsidRPr="001A77D9" w:rsidRDefault="008C3D45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C3D45" w:rsidRPr="001A77D9" w:rsidRDefault="008C3D45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B658B8" w:rsidRPr="001A77D9" w:rsidRDefault="00B658B8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B658B8" w:rsidRPr="001A77D9" w:rsidRDefault="00B658B8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B658B8" w:rsidRPr="001A77D9" w:rsidRDefault="00B658B8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8C3D45" w:rsidRPr="001A77D9" w:rsidRDefault="00645960" w:rsidP="00B658B8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به نظر </w:t>
      </w:r>
      <w:r w:rsidR="002A7C38" w:rsidRPr="001A77D9">
        <w:rPr>
          <w:rFonts w:cs="B Badr" w:hint="cs"/>
          <w:sz w:val="28"/>
          <w:szCs w:val="28"/>
          <w:rtl/>
          <w:lang w:bidi="fa-IR"/>
        </w:rPr>
        <w:t>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7C38" w:rsidRPr="001A77D9">
        <w:rPr>
          <w:rFonts w:cs="B Badr" w:hint="cs"/>
          <w:sz w:val="28"/>
          <w:szCs w:val="28"/>
          <w:rtl/>
          <w:lang w:bidi="fa-IR"/>
        </w:rPr>
        <w:t xml:space="preserve"> رسد که قدرت واقع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7C38" w:rsidRPr="001A77D9">
        <w:rPr>
          <w:rFonts w:cs="B Badr" w:hint="cs"/>
          <w:sz w:val="28"/>
          <w:szCs w:val="28"/>
          <w:rtl/>
          <w:lang w:bidi="fa-IR"/>
        </w:rPr>
        <w:t xml:space="preserve"> گفتگو در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ظاهر کردن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>م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 ماست. بر طبق نوشته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 گذشته و با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>ف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 مختلف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 که شد،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ما نسبت به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>مان آگاه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>ست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م. </w:t>
      </w:r>
      <w:r w:rsidRPr="001A77D9">
        <w:rPr>
          <w:rFonts w:cs="B Badr" w:hint="cs"/>
          <w:sz w:val="28"/>
          <w:szCs w:val="28"/>
          <w:rtl/>
          <w:lang w:bidi="fa-IR"/>
        </w:rPr>
        <w:t>همه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ما، ترب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، تجارب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 و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>ش زم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>نه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ه</w:t>
      </w:r>
      <w:r w:rsidR="008C3D45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 متفاوت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م که ما را </w:t>
      </w:r>
      <w:r w:rsidRPr="001A77D9">
        <w:rPr>
          <w:rFonts w:cs="B Badr" w:hint="cs"/>
          <w:sz w:val="28"/>
          <w:szCs w:val="28"/>
          <w:rtl/>
          <w:lang w:bidi="fa-IR"/>
        </w:rPr>
        <w:t>قادر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سازند تا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گران را بب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و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گران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ما را. گفتگو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امکان را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دهد تا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افراد را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شان آشکار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و بالعکس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 آنها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توانند پارادا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ما را </w:t>
      </w:r>
      <w:r w:rsidR="008C3D45" w:rsidRPr="001A77D9">
        <w:rPr>
          <w:rFonts w:cs="B Badr" w:hint="cs"/>
          <w:sz w:val="28"/>
          <w:szCs w:val="28"/>
          <w:rtl/>
          <w:lang w:bidi="fa-IR"/>
        </w:rPr>
        <w:t>آشکار کنند.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B658B8" w:rsidRPr="001A77D9">
        <w:rPr>
          <w:rFonts w:cs="B Badr" w:hint="cs"/>
          <w:sz w:val="28"/>
          <w:szCs w:val="28"/>
          <w:rtl/>
          <w:lang w:bidi="fa-IR"/>
        </w:rPr>
        <w:t>مسأ</w:t>
      </w:r>
      <w:r w:rsidRPr="001A77D9">
        <w:rPr>
          <w:rFonts w:cs="B Badr" w:hint="cs"/>
          <w:sz w:val="28"/>
          <w:szCs w:val="28"/>
          <w:rtl/>
          <w:lang w:bidi="fa-IR"/>
        </w:rPr>
        <w:t>له به همه</w:t>
      </w:r>
      <w:r w:rsidR="00B658B8" w:rsidRPr="001A77D9">
        <w:rPr>
          <w:rFonts w:cs="B Badr" w:hint="cs"/>
          <w:sz w:val="28"/>
          <w:szCs w:val="28"/>
          <w:rtl/>
          <w:lang w:bidi="fa-IR"/>
        </w:rPr>
        <w:t xml:space="preserve"> ی</w:t>
      </w:r>
      <w:r w:rsidR="008C3D45" w:rsidRPr="001A77D9">
        <w:rPr>
          <w:rFonts w:cs="B Badr" w:hint="cs"/>
          <w:sz w:val="28"/>
          <w:szCs w:val="28"/>
          <w:rtl/>
          <w:lang w:bidi="fa-IR"/>
        </w:rPr>
        <w:t xml:space="preserve"> ما در نگاه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د</w:t>
      </w:r>
      <w:r w:rsidRPr="001A77D9">
        <w:rPr>
          <w:rFonts w:cs="B Badr" w:hint="cs"/>
          <w:sz w:val="28"/>
          <w:szCs w:val="28"/>
          <w:rtl/>
          <w:lang w:bidi="fa-IR"/>
        </w:rPr>
        <w:t>تر و مناسب</w:t>
      </w:r>
      <w:r w:rsidR="00B658B8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تر به جهان کمک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 کند و باع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ث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شود تا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از مفروضات نا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مناسب و اطلاعات نادرست که به اشتباه نگهدار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م را از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ن ببر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م. خلاصه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نکه من معتقدم که گفتگو به اندازه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ک ابزار 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نها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ت قدرتمند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ت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،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 ضرور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 است و نقش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 کل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 را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د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ر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>ت دانش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 خواهد کرد</w:t>
      </w:r>
      <w:r w:rsidR="00B658B8" w:rsidRPr="001A77D9">
        <w:rPr>
          <w:rFonts w:cs="B Badr" w:hint="cs"/>
          <w:sz w:val="28"/>
          <w:szCs w:val="28"/>
          <w:rtl/>
          <w:lang w:bidi="fa-IR"/>
        </w:rPr>
        <w:t>.</w:t>
      </w:r>
      <w:r w:rsidR="001F26B9" w:rsidRPr="001A77D9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F6165D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620EC" w:rsidRPr="001A77D9" w:rsidRDefault="001F26B9" w:rsidP="00E46F5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E46F53">
        <w:rPr>
          <w:rFonts w:cs="B Badr" w:hint="cs"/>
          <w:sz w:val="28"/>
          <w:szCs w:val="28"/>
          <w:rtl/>
          <w:lang w:bidi="fa-IR"/>
        </w:rPr>
        <w:t>گروه افزار</w:t>
      </w:r>
      <w:r w:rsidR="004B3CDB">
        <w:rPr>
          <w:rFonts w:cs="B Badr" w:hint="cs"/>
          <w:sz w:val="28"/>
          <w:szCs w:val="28"/>
          <w:rtl/>
          <w:lang w:bidi="fa-IR"/>
        </w:rPr>
        <w:t>:</w:t>
      </w:r>
    </w:p>
    <w:p w:rsidR="003A6269" w:rsidRPr="001A77D9" w:rsidRDefault="004B3CDB" w:rsidP="0094203A">
      <w:pPr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 xml:space="preserve">جان </w:t>
      </w:r>
      <w:r w:rsidR="0094203A">
        <w:rPr>
          <w:rFonts w:cs="B Badr" w:hint="cs"/>
          <w:sz w:val="28"/>
          <w:szCs w:val="28"/>
          <w:rtl/>
          <w:lang w:bidi="fa-IR"/>
        </w:rPr>
        <w:t>کائو</w:t>
      </w:r>
      <w:r w:rsidR="0094203A">
        <w:rPr>
          <w:rStyle w:val="FootnoteReference"/>
          <w:rFonts w:cs="B Badr"/>
          <w:sz w:val="28"/>
          <w:szCs w:val="28"/>
          <w:rtl/>
          <w:lang w:bidi="fa-IR"/>
        </w:rPr>
        <w:footnoteReference w:id="23"/>
      </w:r>
      <w:r>
        <w:rPr>
          <w:rFonts w:cs="B Badr" w:hint="cs"/>
          <w:sz w:val="28"/>
          <w:szCs w:val="28"/>
          <w:rtl/>
          <w:lang w:bidi="fa-IR"/>
        </w:rPr>
        <w:t xml:space="preserve"> 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در کتابش با عنوان «پاراز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ت افکن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3A6269" w:rsidRPr="001A77D9">
        <w:rPr>
          <w:rFonts w:cs="B Badr"/>
          <w:sz w:val="28"/>
          <w:szCs w:val="28"/>
          <w:lang w:bidi="fa-IR"/>
        </w:rPr>
        <w:t xml:space="preserve"> 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» تعداد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از دلا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ل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نکه چرا امروزه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ت اهم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ت دارد را 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ست کرده است. در مورد او</w:t>
      </w:r>
      <w:r w:rsidR="00B658B8" w:rsidRPr="001A77D9">
        <w:rPr>
          <w:rFonts w:cs="B Badr" w:hint="cs"/>
          <w:sz w:val="28"/>
          <w:szCs w:val="28"/>
          <w:rtl/>
          <w:lang w:bidi="fa-IR"/>
        </w:rPr>
        <w:t>ّ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ل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ان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کند که:«قرن حاضر، قرن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ت است،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را شرا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ط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است که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اطلاعات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خواهد ما را به جلو ببرد».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ن جمله ممکن است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ک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ان نسبتا عج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ب باشد اما من فکر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کنم که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ن مطلب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انگر احساس او در مورد </w:t>
      </w:r>
      <w:r w:rsidR="005C06FC" w:rsidRPr="001A77D9">
        <w:rPr>
          <w:rFonts w:cs="B Badr" w:hint="cs"/>
          <w:sz w:val="28"/>
          <w:szCs w:val="28"/>
          <w:rtl/>
          <w:lang w:bidi="fa-IR"/>
        </w:rPr>
        <w:t xml:space="preserve">تکامل </w:t>
      </w:r>
      <w:r w:rsidR="000E194B" w:rsidRPr="001A77D9">
        <w:rPr>
          <w:rFonts w:cs="B Badr" w:hint="cs"/>
          <w:sz w:val="28"/>
          <w:szCs w:val="28"/>
          <w:rtl/>
          <w:lang w:bidi="fa-IR"/>
        </w:rPr>
        <w:t>تدر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E194B" w:rsidRPr="001A77D9">
        <w:rPr>
          <w:rFonts w:cs="B Badr" w:hint="cs"/>
          <w:sz w:val="28"/>
          <w:szCs w:val="28"/>
          <w:rtl/>
          <w:lang w:bidi="fa-IR"/>
        </w:rPr>
        <w:t>ج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0E194B" w:rsidRPr="001A77D9">
        <w:rPr>
          <w:rFonts w:cs="B Badr" w:hint="cs"/>
          <w:sz w:val="28"/>
          <w:szCs w:val="28"/>
          <w:rtl/>
          <w:lang w:bidi="fa-IR"/>
        </w:rPr>
        <w:t xml:space="preserve">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است و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نکه افراد بشر به صورت کاملا</w:t>
      </w:r>
      <w:r w:rsidR="00B658B8" w:rsidRPr="001A77D9">
        <w:rPr>
          <w:rFonts w:cs="B Badr" w:hint="cs"/>
          <w:sz w:val="28"/>
          <w:szCs w:val="28"/>
          <w:rtl/>
          <w:lang w:bidi="fa-IR"/>
        </w:rPr>
        <w:t>ً</w:t>
      </w:r>
      <w:r w:rsidR="007620EC" w:rsidRPr="001A77D9">
        <w:rPr>
          <w:rFonts w:cs="B Badr" w:hint="cs"/>
          <w:sz w:val="28"/>
          <w:szCs w:val="28"/>
          <w:rtl/>
          <w:lang w:bidi="fa-IR"/>
        </w:rPr>
        <w:t xml:space="preserve"> هوش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20EC" w:rsidRPr="001A77D9">
        <w:rPr>
          <w:rFonts w:cs="B Badr" w:hint="cs"/>
          <w:sz w:val="28"/>
          <w:szCs w:val="28"/>
          <w:rtl/>
          <w:lang w:bidi="fa-IR"/>
        </w:rPr>
        <w:t>ارانه به هم وابسته اند.</w:t>
      </w:r>
    </w:p>
    <w:p w:rsidR="007620EC" w:rsidRPr="001A77D9" w:rsidRDefault="000E194B" w:rsidP="004B3CDB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او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 که:« </w:t>
      </w:r>
      <w:r w:rsidRPr="001A77D9">
        <w:rPr>
          <w:rFonts w:cs="B Badr"/>
          <w:sz w:val="28"/>
          <w:szCs w:val="28"/>
          <w:lang w:bidi="fa-IR"/>
        </w:rPr>
        <w:t>IT</w:t>
      </w:r>
      <w:r w:rsidRPr="001A77D9">
        <w:rPr>
          <w:rFonts w:cs="B Badr" w:hint="cs"/>
          <w:sz w:val="28"/>
          <w:szCs w:val="28"/>
          <w:rtl/>
          <w:lang w:bidi="fa-IR"/>
        </w:rPr>
        <w:t>، حد وسط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ان </w:t>
      </w:r>
      <w:r w:rsidR="004B3CDB">
        <w:rPr>
          <w:rFonts w:cs="B Badr" w:hint="cs"/>
          <w:sz w:val="28"/>
          <w:szCs w:val="28"/>
          <w:rtl/>
          <w:lang w:bidi="fa-IR"/>
        </w:rPr>
        <w:t>مجدد دانش</w:t>
      </w:r>
      <w:r w:rsidRPr="001A77D9">
        <w:rPr>
          <w:rFonts w:cs="B Badr" w:hint="cs"/>
          <w:sz w:val="28"/>
          <w:szCs w:val="28"/>
          <w:rtl/>
          <w:lang w:bidi="fa-IR"/>
        </w:rPr>
        <w:t>، سازمانده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دسته بند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دانش است» و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نکه:« هرگاه ما </w:t>
      </w:r>
      <w:r w:rsidRPr="001A77D9">
        <w:rPr>
          <w:rFonts w:cs="B Badr"/>
          <w:sz w:val="28"/>
          <w:szCs w:val="28"/>
          <w:lang w:bidi="fa-IR"/>
        </w:rPr>
        <w:t>IT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را به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و دانش اضافه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م، ترک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E7D55" w:rsidRPr="001A77D9">
        <w:rPr>
          <w:rFonts w:cs="B Badr" w:hint="cs"/>
          <w:sz w:val="28"/>
          <w:szCs w:val="28"/>
          <w:rtl/>
          <w:lang w:bidi="fa-IR"/>
        </w:rPr>
        <w:t>م داشت،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توانا و مستعد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ان دوباره دانش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با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ها با هدف ترو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 همکار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 اساس نظم ها و چشم انداز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واگرا ممزوج شده است».</w:t>
      </w:r>
    </w:p>
    <w:p w:rsidR="007B1C27" w:rsidRPr="001A77D9" w:rsidRDefault="007B1C27" w:rsidP="0004121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پر واضح است که او به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E46F53">
        <w:rPr>
          <w:rFonts w:cs="B Badr" w:hint="cs"/>
          <w:sz w:val="28"/>
          <w:szCs w:val="28"/>
          <w:rtl/>
          <w:lang w:bidi="fa-IR"/>
        </w:rPr>
        <w:t xml:space="preserve"> گروه افزار</w:t>
      </w:r>
      <w:r w:rsidR="00E46F53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اشاره دارد.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شگامان عرصه </w:t>
      </w:r>
      <w:r w:rsidR="00E46F53">
        <w:rPr>
          <w:rFonts w:cs="B Badr" w:hint="cs"/>
          <w:sz w:val="28"/>
          <w:szCs w:val="28"/>
          <w:rtl/>
          <w:lang w:bidi="fa-IR"/>
        </w:rPr>
        <w:t>گروه افزار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، </w:t>
      </w:r>
      <w:r w:rsidR="00041211">
        <w:rPr>
          <w:rFonts w:cs="B Badr" w:hint="cs"/>
          <w:sz w:val="28"/>
          <w:szCs w:val="28"/>
          <w:rtl/>
          <w:lang w:bidi="fa-IR"/>
        </w:rPr>
        <w:t>نرم افزار «</w:t>
      </w:r>
      <w:r w:rsidR="00041211" w:rsidRPr="00041211">
        <w:rPr>
          <w:rFonts w:cs="B Badr"/>
          <w:sz w:val="28"/>
          <w:szCs w:val="28"/>
          <w:lang w:bidi="fa-IR"/>
        </w:rPr>
        <w:t xml:space="preserve"> </w:t>
      </w:r>
      <w:r w:rsidR="00041211" w:rsidRPr="001A77D9">
        <w:rPr>
          <w:rFonts w:cs="B Badr"/>
          <w:sz w:val="28"/>
          <w:szCs w:val="28"/>
          <w:lang w:bidi="fa-IR"/>
        </w:rPr>
        <w:t>Lotus Development</w:t>
      </w:r>
      <w:r w:rsidR="00041211">
        <w:rPr>
          <w:rFonts w:cs="B Badr" w:hint="cs"/>
          <w:sz w:val="28"/>
          <w:szCs w:val="28"/>
          <w:rtl/>
          <w:lang w:bidi="fa-IR"/>
        </w:rPr>
        <w:t xml:space="preserve"> »</w:t>
      </w:r>
      <w:r w:rsidR="004B3CDB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باشد. در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کاغذ سف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به سادگ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توان </w:t>
      </w:r>
      <w:r w:rsidR="004B3CDB">
        <w:rPr>
          <w:rFonts w:cs="B Badr" w:hint="cs"/>
          <w:sz w:val="28"/>
          <w:szCs w:val="28"/>
          <w:rtl/>
          <w:lang w:bidi="fa-IR"/>
        </w:rPr>
        <w:t>ابزار گروه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را توض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ح داد. </w:t>
      </w:r>
      <w:r w:rsidR="00041211">
        <w:rPr>
          <w:rFonts w:cs="B Badr" w:hint="cs"/>
          <w:sz w:val="28"/>
          <w:szCs w:val="28"/>
          <w:rtl/>
          <w:lang w:bidi="fa-IR"/>
        </w:rPr>
        <w:t xml:space="preserve">شرکت نرم افزاری </w:t>
      </w:r>
      <w:r w:rsidR="004B3CDB">
        <w:rPr>
          <w:rFonts w:cs="B Badr" w:hint="cs"/>
          <w:sz w:val="28"/>
          <w:szCs w:val="28"/>
          <w:rtl/>
          <w:lang w:bidi="fa-IR"/>
        </w:rPr>
        <w:t xml:space="preserve">لوتوس </w:t>
      </w:r>
      <w:r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چن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E46F53">
        <w:rPr>
          <w:rFonts w:cs="B Badr" w:hint="cs"/>
          <w:sz w:val="28"/>
          <w:szCs w:val="28"/>
          <w:rtl/>
          <w:lang w:bidi="fa-IR"/>
        </w:rPr>
        <w:t>گروه افزار</w:t>
      </w:r>
      <w:r w:rsidR="00E46F53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را تعر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ف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کند:</w:t>
      </w:r>
      <w:r w:rsidR="006E7D55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« ابزارها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در جهت توانا ساختن انسانها به کار کردن با هم از طر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ق ارتباطات، همکار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هماهنگ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E7D55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».</w:t>
      </w:r>
    </w:p>
    <w:p w:rsidR="007B1C27" w:rsidRPr="001A77D9" w:rsidRDefault="00E46F53" w:rsidP="00E46F53">
      <w:pPr>
        <w:jc w:val="both"/>
        <w:rPr>
          <w:rFonts w:cs="B Badr"/>
          <w:sz w:val="28"/>
          <w:szCs w:val="28"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گروه افزار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با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دا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ش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/>
          <w:sz w:val="28"/>
          <w:szCs w:val="28"/>
          <w:lang w:bidi="fa-IR"/>
        </w:rPr>
        <w:t xml:space="preserve">I-Net 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(تکنولوژ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نترنت،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نترانت و وب) به وجود آمد و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>
        <w:rPr>
          <w:rFonts w:cs="B Badr" w:hint="cs"/>
          <w:sz w:val="28"/>
          <w:szCs w:val="28"/>
          <w:rtl/>
          <w:lang w:bidi="fa-IR"/>
        </w:rPr>
        <w:t>گروه افزار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(گردآور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انسانها در طول زمان و مکان) که با راهها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د تفکر ترک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ب شده است، 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جز تبد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ل و تغ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ر راهها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که ما کار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 xml:space="preserve"> کن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م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B1C27" w:rsidRPr="001A77D9">
        <w:rPr>
          <w:rFonts w:cs="B Badr" w:hint="cs"/>
          <w:sz w:val="28"/>
          <w:szCs w:val="28"/>
          <w:rtl/>
          <w:lang w:bidi="fa-IR"/>
        </w:rPr>
        <w:t>ست.</w:t>
      </w:r>
    </w:p>
    <w:p w:rsidR="00F6165D" w:rsidRPr="00E46F53" w:rsidRDefault="00771F30" w:rsidP="00041211">
      <w:pPr>
        <w:pStyle w:val="CommentText"/>
        <w:rPr>
          <w:sz w:val="16"/>
          <w:szCs w:val="16"/>
          <w:rtl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من معتقدم که </w:t>
      </w:r>
      <w:r w:rsidR="00E46F53">
        <w:rPr>
          <w:rFonts w:cs="B Badr" w:hint="cs"/>
          <w:sz w:val="28"/>
          <w:szCs w:val="28"/>
          <w:rtl/>
          <w:lang w:bidi="fa-IR"/>
        </w:rPr>
        <w:t>گروه افزار</w:t>
      </w:r>
      <w:r w:rsidR="00E46F53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خط مش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ها را توسعه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دهد از قب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ل </w:t>
      </w:r>
      <w:r w:rsidRPr="001A77D9">
        <w:rPr>
          <w:rFonts w:cs="B Badr"/>
          <w:sz w:val="28"/>
          <w:szCs w:val="28"/>
          <w:lang w:bidi="fa-IR"/>
        </w:rPr>
        <w:t>Lotus Notes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 اخ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B2BE2" w:rsidRPr="001A77D9">
        <w:rPr>
          <w:rFonts w:cs="B Badr" w:hint="cs"/>
          <w:sz w:val="28"/>
          <w:szCs w:val="28"/>
          <w:rtl/>
          <w:lang w:bidi="fa-IR"/>
        </w:rPr>
        <w:t>راً</w:t>
      </w:r>
      <w:r w:rsidRPr="001A77D9">
        <w:rPr>
          <w:rFonts w:cs="B Badr"/>
          <w:sz w:val="28"/>
          <w:szCs w:val="28"/>
          <w:lang w:bidi="fa-IR"/>
        </w:rPr>
        <w:t xml:space="preserve"> Lotus Domino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نترانت و وب به عنوان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</w:t>
      </w:r>
      <w:r w:rsidRPr="00041211">
        <w:rPr>
          <w:rFonts w:cs="B Badr" w:hint="cs"/>
          <w:sz w:val="28"/>
          <w:szCs w:val="28"/>
          <w:rtl/>
          <w:lang w:bidi="fa-IR"/>
        </w:rPr>
        <w:t>بهتر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ن اسرار محفوظ جهان اند. آنها قدرت فوق العاده ا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 دارند ول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 هنوز توسط سازمان</w:t>
      </w:r>
      <w:r w:rsidR="009B2BE2" w:rsidRPr="00041211">
        <w:rPr>
          <w:rFonts w:cs="B Badr" w:hint="cs"/>
          <w:sz w:val="28"/>
          <w:szCs w:val="28"/>
          <w:rtl/>
          <w:lang w:bidi="fa-IR"/>
        </w:rPr>
        <w:t xml:space="preserve"> </w:t>
      </w:r>
      <w:r w:rsidRPr="00041211">
        <w:rPr>
          <w:rFonts w:cs="B Badr" w:hint="cs"/>
          <w:sz w:val="28"/>
          <w:szCs w:val="28"/>
          <w:rtl/>
          <w:lang w:bidi="fa-IR"/>
        </w:rPr>
        <w:t>ها نه کاملا</w:t>
      </w:r>
      <w:r w:rsidR="009B2BE2" w:rsidRPr="00041211">
        <w:rPr>
          <w:rFonts w:cs="B Badr" w:hint="cs"/>
          <w:sz w:val="28"/>
          <w:szCs w:val="28"/>
          <w:rtl/>
          <w:lang w:bidi="fa-IR"/>
        </w:rPr>
        <w:t>ً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 درک م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 شوند و </w:t>
      </w:r>
      <w:r w:rsidR="00E46F53" w:rsidRPr="00041211">
        <w:rPr>
          <w:rFonts w:cs="B Badr" w:hint="cs"/>
          <w:sz w:val="28"/>
          <w:szCs w:val="28"/>
          <w:rtl/>
        </w:rPr>
        <w:t xml:space="preserve">و نه </w:t>
      </w:r>
      <w:r w:rsidR="00E46F53" w:rsidRPr="00041211">
        <w:rPr>
          <w:rFonts w:cs="B Badr" w:hint="cs"/>
          <w:sz w:val="28"/>
          <w:szCs w:val="28"/>
          <w:rtl/>
          <w:lang w:bidi="fa-IR"/>
        </w:rPr>
        <w:t>حتي درست فهميده مي شوند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. </w:t>
      </w:r>
      <w:r w:rsidR="00E46F53" w:rsidRPr="00041211">
        <w:rPr>
          <w:rFonts w:cs="B Badr" w:hint="cs"/>
          <w:sz w:val="28"/>
          <w:szCs w:val="28"/>
          <w:rtl/>
          <w:lang w:bidi="fa-IR"/>
        </w:rPr>
        <w:t xml:space="preserve">لوتوس </w:t>
      </w:r>
      <w:r w:rsidRPr="00041211">
        <w:rPr>
          <w:rFonts w:cs="B Badr" w:hint="cs"/>
          <w:sz w:val="28"/>
          <w:szCs w:val="28"/>
          <w:rtl/>
          <w:lang w:bidi="fa-IR"/>
        </w:rPr>
        <w:t>اخ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را</w:t>
      </w:r>
      <w:r w:rsidR="009B2BE2" w:rsidRPr="00041211">
        <w:rPr>
          <w:rFonts w:cs="B Badr" w:hint="cs"/>
          <w:sz w:val="28"/>
          <w:szCs w:val="28"/>
          <w:rtl/>
          <w:lang w:bidi="fa-IR"/>
        </w:rPr>
        <w:t>ً استراتژ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 توسعه ا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ن تکنولوژ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 را </w:t>
      </w:r>
      <w:r w:rsidR="00DB0825" w:rsidRPr="00041211">
        <w:rPr>
          <w:rFonts w:cs="B Badr" w:hint="cs"/>
          <w:sz w:val="28"/>
          <w:szCs w:val="28"/>
          <w:rtl/>
          <w:lang w:bidi="fa-IR"/>
        </w:rPr>
        <w:t>برای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 س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است مد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ر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ت دانش اتخاذ کرده است. با وجود ا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ن توض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حات روشن است که مفاه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م </w:t>
      </w:r>
      <w:r w:rsidR="00E46F53" w:rsidRPr="00041211">
        <w:rPr>
          <w:rFonts w:cs="B Badr" w:hint="cs"/>
          <w:sz w:val="28"/>
          <w:szCs w:val="28"/>
          <w:rtl/>
          <w:lang w:bidi="fa-IR"/>
        </w:rPr>
        <w:t>گروه افزار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 و مد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ر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ت دانش چندان از هم دور ن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ستند. برا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 xml:space="preserve"> روشن شدن م</w:t>
      </w:r>
      <w:r w:rsidR="00DE6671" w:rsidRPr="00041211">
        <w:rPr>
          <w:rFonts w:cs="B Badr" w:hint="cs"/>
          <w:sz w:val="28"/>
          <w:szCs w:val="28"/>
          <w:rtl/>
          <w:lang w:bidi="fa-IR"/>
        </w:rPr>
        <w:t>ي</w:t>
      </w:r>
      <w:r w:rsidRPr="00041211">
        <w:rPr>
          <w:rFonts w:cs="B Badr" w:hint="cs"/>
          <w:sz w:val="28"/>
          <w:szCs w:val="28"/>
          <w:rtl/>
          <w:lang w:bidi="fa-IR"/>
        </w:rPr>
        <w:t>زان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تلازم آن در ارتباط با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دانش و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ت، اجازه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 تا سه کارکرد را توض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ح دهم:   </w:t>
      </w:r>
    </w:p>
    <w:p w:rsidR="00F6165D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71F30" w:rsidRPr="001A77D9" w:rsidRDefault="00771F30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1.اتاق 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4203A">
        <w:rPr>
          <w:rStyle w:val="FootnoteReference"/>
          <w:rFonts w:cs="B Badr"/>
          <w:sz w:val="28"/>
          <w:szCs w:val="28"/>
          <w:rtl/>
          <w:lang w:bidi="fa-IR"/>
        </w:rPr>
        <w:footnoteReference w:id="24"/>
      </w:r>
      <w:r w:rsidRPr="001A77D9">
        <w:rPr>
          <w:rFonts w:cs="B Badr" w:hint="cs"/>
          <w:sz w:val="28"/>
          <w:szCs w:val="28"/>
          <w:rtl/>
          <w:lang w:bidi="fa-IR"/>
        </w:rPr>
        <w:t xml:space="preserve">: </w:t>
      </w:r>
    </w:p>
    <w:p w:rsidR="00676989" w:rsidRPr="001A77D9" w:rsidRDefault="00771F30" w:rsidP="00041211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شرکتها حاضر کردن کارکنان در کنار هم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، تقس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م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ده ها و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جاد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ک محصول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ا خدمات جد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د با وجود محدود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ت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، جغراف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طوفان مغز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، به عنوان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ک رقابت محسوب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شود. از طر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ق ساختاربند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همکار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در رس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دن به اهداف خاص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ا حل مسائل، ابزار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ت دانش مثل </w:t>
      </w:r>
      <w:r w:rsidR="00041211">
        <w:rPr>
          <w:rFonts w:cs="B Badr" w:hint="cs"/>
          <w:sz w:val="28"/>
          <w:szCs w:val="28"/>
          <w:rtl/>
          <w:lang w:bidi="fa-IR"/>
        </w:rPr>
        <w:t>اتاق تیمی لوتوس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، تعاملات گروه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را در ماورا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جدل</w:t>
      </w:r>
      <w:r w:rsidR="009B2BE2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ها به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ش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برد. </w:t>
      </w:r>
    </w:p>
    <w:p w:rsidR="00676989" w:rsidRPr="001A77D9" w:rsidRDefault="00E46F53" w:rsidP="00E46F53">
      <w:pPr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اتاق تیمی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نسل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گر از وب/ا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نترانت است که حوزه بحث در آن به جا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676989" w:rsidRPr="001A77D9">
        <w:rPr>
          <w:rFonts w:cs="B Badr"/>
          <w:sz w:val="28"/>
          <w:szCs w:val="28"/>
          <w:lang w:bidi="fa-IR"/>
        </w:rPr>
        <w:t xml:space="preserve">Lotus Development 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که ساختار و جهت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B2BE2" w:rsidRPr="001A77D9">
        <w:rPr>
          <w:rFonts w:cs="B Badr" w:hint="cs"/>
          <w:sz w:val="28"/>
          <w:szCs w:val="28"/>
          <w:rtl/>
          <w:lang w:bidi="fa-IR"/>
        </w:rPr>
        <w:t xml:space="preserve"> دهد بر مأ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مور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ت اشتراک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پا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ه گذار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شده است. علاوه بر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Pr="001A77D9">
        <w:rPr>
          <w:rFonts w:cs="B Badr" w:hint="cs"/>
          <w:sz w:val="28"/>
          <w:szCs w:val="28"/>
          <w:rtl/>
          <w:lang w:bidi="fa-IR"/>
        </w:rPr>
        <w:t>اتاق تيمي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ک مخزن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نگهدار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اطلاعات عموم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مثل برنامه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تجار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، گزارشات، اطلاعات رو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ه</w:t>
      </w:r>
      <w:r w:rsidR="009B2BE2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و زمانها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ملاقات 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ز هست و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تواند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بحث ها، طوفان مغز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و حل مسائل استفاده شود. مثل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ک ابزار برنامه 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مورد استفاده قرار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رد و به 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م در تمرکز بر مسائل بحران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قبل از ملاقات کمک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کند. همچن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ن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توان در جهت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ت وظ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فه گرا از قب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ل تع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ن موارد عمل،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مسائل و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ت کار مشترک بر گزارشات و ارائه ها، مورد استفاده قرار 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رد.</w:t>
      </w:r>
    </w:p>
    <w:p w:rsidR="00F6165D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676989" w:rsidRPr="001A77D9" w:rsidRDefault="00676989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2. فضا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94203A">
        <w:rPr>
          <w:rStyle w:val="FootnoteReference"/>
          <w:rFonts w:cs="B Badr"/>
          <w:sz w:val="28"/>
          <w:szCs w:val="28"/>
          <w:rtl/>
          <w:lang w:bidi="fa-IR"/>
        </w:rPr>
        <w:footnoteReference w:id="25"/>
      </w:r>
      <w:r w:rsidRPr="001A77D9">
        <w:rPr>
          <w:rFonts w:cs="B Badr" w:hint="cs"/>
          <w:sz w:val="28"/>
          <w:szCs w:val="28"/>
          <w:rtl/>
          <w:lang w:bidi="fa-IR"/>
        </w:rPr>
        <w:t>:</w:t>
      </w:r>
    </w:p>
    <w:p w:rsidR="00761E2A" w:rsidRPr="001A77D9" w:rsidRDefault="00E46F53" w:rsidP="00E46F53">
      <w:pPr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فضای یادگیری لوتوس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از شاخه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676989" w:rsidRPr="001A77D9">
        <w:rPr>
          <w:rFonts w:cs="B Badr"/>
          <w:sz w:val="28"/>
          <w:szCs w:val="28"/>
          <w:lang w:bidi="fa-IR"/>
        </w:rPr>
        <w:t>Lotus Development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است که در واقع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ک وب/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نترانت مبتن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بر ابزار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مربوط به همکار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است که در جهت توسعه، استفاده کارا و کنترل دوره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همکار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ک شبکه و افزا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ش کلاسها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به کار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رود. مواد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ن دوره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فضا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عبارتند از: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ک فهرست کلاس، خواندن و تکال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ف و امتحانات.</w:t>
      </w:r>
    </w:p>
    <w:p w:rsidR="00761E2A" w:rsidRPr="001A77D9" w:rsidRDefault="00DE6671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ادگ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در زمان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که تعامل ب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ک دانش آموز و معلم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ا ب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ن خود دانش آموزان باشد سر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ع</w:t>
      </w:r>
      <w:r w:rsidR="009B2BE2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تر  و کامل</w:t>
      </w:r>
      <w:r w:rsidR="009B2BE2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تر است. دانش آموزان در 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ک ت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م کار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کنند و سا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ر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ن و ن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ز بحث ها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خصوص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را مورد حما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ت قرار م</w:t>
      </w:r>
      <w:r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دهند.</w:t>
      </w:r>
    </w:p>
    <w:p w:rsidR="00F6165D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761E2A" w:rsidRPr="001A77D9" w:rsidRDefault="00761E2A" w:rsidP="002166EC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 xml:space="preserve">3. </w:t>
      </w:r>
      <w:r w:rsidR="002166EC" w:rsidRPr="002166EC">
        <w:rPr>
          <w:rFonts w:ascii="Tahoma" w:hAnsi="Tahoma" w:cs="B Badr" w:hint="cs"/>
          <w:color w:val="000000"/>
          <w:sz w:val="28"/>
          <w:szCs w:val="28"/>
          <w:rtl/>
          <w:lang w:bidi="fa-IR"/>
        </w:rPr>
        <w:t>تکنولوژی دانش قابل انتقال</w:t>
      </w:r>
      <w:r w:rsidR="0094203A">
        <w:rPr>
          <w:rStyle w:val="FootnoteReference"/>
          <w:rFonts w:ascii="Tahoma" w:hAnsi="Tahoma" w:cs="B Badr"/>
          <w:color w:val="000000"/>
          <w:sz w:val="28"/>
          <w:szCs w:val="28"/>
          <w:rtl/>
          <w:lang w:bidi="fa-IR"/>
        </w:rPr>
        <w:footnoteReference w:id="26"/>
      </w:r>
      <w:r w:rsidR="002166EC">
        <w:rPr>
          <w:rFonts w:ascii="Tahoma" w:hAnsi="Tahoma" w:cs="B Badr" w:hint="cs"/>
          <w:color w:val="000000"/>
          <w:sz w:val="28"/>
          <w:szCs w:val="28"/>
          <w:rtl/>
          <w:lang w:bidi="fa-IR"/>
        </w:rPr>
        <w:t>:</w:t>
      </w:r>
    </w:p>
    <w:p w:rsidR="00761E2A" w:rsidRPr="001A77D9" w:rsidRDefault="002166EC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2166EC">
        <w:rPr>
          <w:rFonts w:ascii="Tahoma" w:hAnsi="Tahoma" w:cs="B Badr" w:hint="cs"/>
          <w:color w:val="000000"/>
          <w:sz w:val="28"/>
          <w:szCs w:val="28"/>
          <w:rtl/>
          <w:lang w:bidi="fa-IR"/>
        </w:rPr>
        <w:t>تکنولوژی دانش قابل انتقال</w:t>
      </w:r>
      <w:r w:rsidR="0094203A">
        <w:rPr>
          <w:rStyle w:val="FootnoteReference"/>
          <w:rFonts w:ascii="Tahoma" w:hAnsi="Tahoma" w:cs="B Badr"/>
          <w:color w:val="000000"/>
          <w:sz w:val="28"/>
          <w:szCs w:val="28"/>
          <w:rtl/>
          <w:lang w:bidi="fa-IR"/>
        </w:rPr>
        <w:footnoteReference w:id="27"/>
      </w:r>
      <w:r w:rsidR="00DB0825" w:rsidRPr="002166EC">
        <w:rPr>
          <w:rFonts w:cs="B Badr" w:hint="cs"/>
          <w:sz w:val="28"/>
          <w:szCs w:val="28"/>
          <w:rtl/>
          <w:lang w:bidi="fa-IR"/>
        </w:rPr>
        <w:t xml:space="preserve"> </w:t>
      </w:r>
      <w:r w:rsidR="00761E2A" w:rsidRPr="002166EC">
        <w:rPr>
          <w:rFonts w:cs="B Badr" w:hint="cs"/>
          <w:sz w:val="28"/>
          <w:szCs w:val="28"/>
          <w:rtl/>
          <w:lang w:bidi="fa-IR"/>
        </w:rPr>
        <w:t xml:space="preserve">حاصل 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از دانش اشتراک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عبارتست از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ک وب/ا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نترانت مبتن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بر 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ستم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جهت حما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ت از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، تحص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ل شا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ستگ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ها و تقس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م دانش </w:t>
      </w:r>
      <w:r w:rsidR="00761E2A" w:rsidRPr="001A77D9">
        <w:rPr>
          <w:rFonts w:cs="B Badr"/>
          <w:sz w:val="28"/>
          <w:szCs w:val="28"/>
          <w:lang w:bidi="fa-IR"/>
        </w:rPr>
        <w:t>pdf</w:t>
      </w:r>
      <w:r w:rsidR="002A7C38" w:rsidRPr="001A77D9">
        <w:rPr>
          <w:rFonts w:cs="B Badr" w:hint="cs"/>
          <w:sz w:val="28"/>
          <w:szCs w:val="28"/>
          <w:rtl/>
          <w:lang w:bidi="fa-IR"/>
        </w:rPr>
        <w:t xml:space="preserve"> که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امکان شناسا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صلاح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ت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مردم و بارور کردن مداوم پ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>شرفت و توسعه فرد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را فراهم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سازد.</w:t>
      </w:r>
    </w:p>
    <w:p w:rsidR="004D5C14" w:rsidRPr="001A77D9" w:rsidRDefault="00761E2A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در مورد هر صلاح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ت، افراد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توانند سطح جار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عملکردشان را با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رانشان، سطح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آرزو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آن را دارند و برنامه آنها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رس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دن به آن است را ثبت</w:t>
      </w:r>
      <w:r w:rsidR="002A7C38" w:rsidRPr="001A77D9">
        <w:rPr>
          <w:rFonts w:cs="B Badr" w:hint="cs"/>
          <w:sz w:val="28"/>
          <w:szCs w:val="28"/>
          <w:rtl/>
          <w:lang w:bidi="fa-IR"/>
        </w:rPr>
        <w:t xml:space="preserve"> کنند. آنها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7C38" w:rsidRPr="001A77D9">
        <w:rPr>
          <w:rFonts w:cs="B Badr" w:hint="cs"/>
          <w:sz w:val="28"/>
          <w:szCs w:val="28"/>
          <w:rtl/>
          <w:lang w:bidi="fa-IR"/>
        </w:rPr>
        <w:t xml:space="preserve"> توانند عم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7C38" w:rsidRPr="001A77D9">
        <w:rPr>
          <w:rFonts w:cs="B Badr" w:hint="cs"/>
          <w:sz w:val="28"/>
          <w:szCs w:val="28"/>
          <w:rtl/>
          <w:lang w:bidi="fa-IR"/>
        </w:rPr>
        <w:t>قا</w:t>
      </w:r>
      <w:r w:rsidR="009B2BE2" w:rsidRPr="001A77D9">
        <w:rPr>
          <w:rFonts w:cs="B Badr" w:hint="cs"/>
          <w:sz w:val="28"/>
          <w:szCs w:val="28"/>
          <w:rtl/>
          <w:lang w:bidi="fa-IR"/>
        </w:rPr>
        <w:t>ً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تفکر کنند و تجارب روزانه خود، مهارت توسعه و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خود را که احساس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کنند</w:t>
      </w:r>
      <w:r w:rsidR="002A7C38" w:rsidRPr="001A77D9">
        <w:rPr>
          <w:rFonts w:cs="B Badr" w:hint="cs"/>
          <w:sz w:val="28"/>
          <w:szCs w:val="28"/>
          <w:rtl/>
          <w:lang w:bidi="fa-IR"/>
        </w:rPr>
        <w:t xml:space="preserve"> مف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7C38" w:rsidRPr="001A77D9">
        <w:rPr>
          <w:rFonts w:cs="B Badr" w:hint="cs"/>
          <w:sz w:val="28"/>
          <w:szCs w:val="28"/>
          <w:rtl/>
          <w:lang w:bidi="fa-IR"/>
        </w:rPr>
        <w:t>د است را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2A7C38" w:rsidRPr="001A77D9">
        <w:rPr>
          <w:rFonts w:cs="B Badr" w:hint="cs"/>
          <w:sz w:val="28"/>
          <w:szCs w:val="28"/>
          <w:rtl/>
          <w:lang w:bidi="fa-IR"/>
        </w:rPr>
        <w:t xml:space="preserve">در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7C38" w:rsidRPr="001A77D9">
        <w:rPr>
          <w:rFonts w:cs="B Badr" w:hint="cs"/>
          <w:sz w:val="28"/>
          <w:szCs w:val="28"/>
          <w:rtl/>
          <w:lang w:bidi="fa-IR"/>
        </w:rPr>
        <w:t>ک سطح صلاح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7C38" w:rsidRPr="001A77D9">
        <w:rPr>
          <w:rFonts w:cs="B Badr" w:hint="cs"/>
          <w:sz w:val="28"/>
          <w:szCs w:val="28"/>
          <w:rtl/>
          <w:lang w:bidi="fa-IR"/>
        </w:rPr>
        <w:t>ت افزا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2A7C38" w:rsidRPr="001A77D9">
        <w:rPr>
          <w:rFonts w:cs="B Badr" w:hint="cs"/>
          <w:sz w:val="28"/>
          <w:szCs w:val="28"/>
          <w:rtl/>
          <w:lang w:bidi="fa-IR"/>
        </w:rPr>
        <w:t>ش ده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ند. وقت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ک صلاح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ت به زمان بررس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 رسد، تار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خچه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 ها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 بحث با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ران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ا مرب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انشان در دسترس است. در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ک 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ستم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ده آل،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ادگ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 هرکس بر مبنا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 xml:space="preserve"> ماکز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مم کردن سود 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ستم تقس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="004D5C14" w:rsidRPr="001A77D9">
        <w:rPr>
          <w:rFonts w:cs="B Badr" w:hint="cs"/>
          <w:sz w:val="28"/>
          <w:szCs w:val="28"/>
          <w:rtl/>
          <w:lang w:bidi="fa-IR"/>
        </w:rPr>
        <w:t>م شده اند.</w:t>
      </w:r>
    </w:p>
    <w:p w:rsidR="00F6165D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F6165D" w:rsidRPr="001A77D9" w:rsidRDefault="00F6165D" w:rsidP="002E1F13">
      <w:pPr>
        <w:jc w:val="both"/>
        <w:rPr>
          <w:rFonts w:cs="B Badr"/>
          <w:sz w:val="28"/>
          <w:szCs w:val="28"/>
          <w:rtl/>
          <w:lang w:bidi="fa-IR"/>
        </w:rPr>
      </w:pPr>
    </w:p>
    <w:p w:rsidR="004D5C14" w:rsidRPr="001A77D9" w:rsidRDefault="004D5C14" w:rsidP="002E1F1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نت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جه:</w:t>
      </w:r>
    </w:p>
    <w:p w:rsidR="004D5C14" w:rsidRPr="001A77D9" w:rsidRDefault="004D5C14" w:rsidP="00E46F53">
      <w:pPr>
        <w:jc w:val="both"/>
        <w:rPr>
          <w:rFonts w:cs="B Badr"/>
          <w:sz w:val="28"/>
          <w:szCs w:val="28"/>
          <w:rtl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و نوآور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برلبه ت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دانش هستند. ما راه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طولان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دار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م تا با وجود موانع 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اد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وجود دارد خلاق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خود را در هر دو سطح فرد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و سازمان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بروز ده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م.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از ابزارها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غلبه برا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 موانع مفهوم گفتگوست. علاوه بر آن، تکنولوز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="00E46F53">
        <w:rPr>
          <w:rFonts w:cs="B Badr" w:hint="cs"/>
          <w:sz w:val="28"/>
          <w:szCs w:val="28"/>
          <w:rtl/>
          <w:lang w:bidi="fa-IR"/>
        </w:rPr>
        <w:t>گروه افزار</w:t>
      </w:r>
      <w:r w:rsidR="00E46F53" w:rsidRPr="001A77D9">
        <w:rPr>
          <w:rFonts w:cs="B Badr" w:hint="cs"/>
          <w:sz w:val="28"/>
          <w:szCs w:val="28"/>
          <w:rtl/>
          <w:lang w:bidi="fa-IR"/>
        </w:rPr>
        <w:t xml:space="preserve"> </w:t>
      </w:r>
      <w:r w:rsidRPr="001A77D9">
        <w:rPr>
          <w:rFonts w:cs="B Badr" w:hint="cs"/>
          <w:sz w:val="28"/>
          <w:szCs w:val="28"/>
          <w:rtl/>
          <w:lang w:bidi="fa-IR"/>
        </w:rPr>
        <w:t>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ز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مد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ر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دانش را توسعه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دهد و 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ک نقش فزا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نده و مهم  را باز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کند.</w:t>
      </w:r>
    </w:p>
    <w:p w:rsidR="00771F30" w:rsidRPr="001A77D9" w:rsidRDefault="004D5C14" w:rsidP="002E1F13">
      <w:pPr>
        <w:jc w:val="both"/>
        <w:rPr>
          <w:rFonts w:cs="B Badr"/>
          <w:sz w:val="28"/>
          <w:szCs w:val="28"/>
          <w:lang w:bidi="fa-IR"/>
        </w:rPr>
      </w:pPr>
      <w:r w:rsidRPr="001A77D9">
        <w:rPr>
          <w:rFonts w:cs="B Badr" w:hint="cs"/>
          <w:sz w:val="28"/>
          <w:szCs w:val="28"/>
          <w:rtl/>
          <w:lang w:bidi="fa-IR"/>
        </w:rPr>
        <w:t>رقابت ما امروزه در ساخت تکنولوژ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اثربخش، مبتن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بر س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ستم 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که ما را در 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جاد دانش مولد و وارد کردن آنها در روشها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تفکر و رفتار ما حما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>ت م</w:t>
      </w:r>
      <w:r w:rsidR="00DE6671" w:rsidRPr="001A77D9">
        <w:rPr>
          <w:rFonts w:cs="B Badr" w:hint="cs"/>
          <w:sz w:val="28"/>
          <w:szCs w:val="28"/>
          <w:rtl/>
          <w:lang w:bidi="fa-IR"/>
        </w:rPr>
        <w:t>ي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کنند، است</w:t>
      </w:r>
      <w:r w:rsidR="002A7C38" w:rsidRPr="001A77D9">
        <w:rPr>
          <w:rFonts w:cs="B Badr" w:hint="cs"/>
          <w:sz w:val="28"/>
          <w:szCs w:val="28"/>
          <w:rtl/>
          <w:lang w:bidi="fa-IR"/>
        </w:rPr>
        <w:t>.</w:t>
      </w:r>
      <w:r w:rsidRPr="001A77D9">
        <w:rPr>
          <w:rFonts w:cs="B Badr" w:hint="cs"/>
          <w:sz w:val="28"/>
          <w:szCs w:val="28"/>
          <w:rtl/>
          <w:lang w:bidi="fa-IR"/>
        </w:rPr>
        <w:t xml:space="preserve">  </w:t>
      </w:r>
      <w:r w:rsidR="00761E2A" w:rsidRPr="001A77D9">
        <w:rPr>
          <w:rFonts w:cs="B Badr" w:hint="cs"/>
          <w:sz w:val="28"/>
          <w:szCs w:val="28"/>
          <w:rtl/>
          <w:lang w:bidi="fa-IR"/>
        </w:rPr>
        <w:t xml:space="preserve">  </w:t>
      </w:r>
      <w:r w:rsidR="00676989" w:rsidRPr="001A77D9">
        <w:rPr>
          <w:rFonts w:cs="B Badr" w:hint="cs"/>
          <w:sz w:val="28"/>
          <w:szCs w:val="28"/>
          <w:rtl/>
          <w:lang w:bidi="fa-IR"/>
        </w:rPr>
        <w:t xml:space="preserve">  </w:t>
      </w:r>
      <w:r w:rsidR="00676989" w:rsidRPr="001A77D9">
        <w:rPr>
          <w:rFonts w:cs="B Badr"/>
          <w:sz w:val="28"/>
          <w:szCs w:val="28"/>
          <w:lang w:bidi="fa-IR"/>
        </w:rPr>
        <w:t xml:space="preserve"> </w:t>
      </w:r>
      <w:r w:rsidR="00771F30" w:rsidRPr="001A77D9">
        <w:rPr>
          <w:rFonts w:cs="B Badr"/>
          <w:sz w:val="28"/>
          <w:szCs w:val="28"/>
          <w:lang w:bidi="fa-IR"/>
        </w:rPr>
        <w:t xml:space="preserve">  </w:t>
      </w:r>
      <w:r w:rsidR="00771F30" w:rsidRPr="001A77D9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7B1C27" w:rsidRPr="001A77D9" w:rsidRDefault="007B1C27" w:rsidP="003A6269">
      <w:pPr>
        <w:rPr>
          <w:rFonts w:cs="B Badr"/>
          <w:sz w:val="28"/>
          <w:szCs w:val="28"/>
          <w:rtl/>
          <w:lang w:bidi="fa-IR"/>
        </w:rPr>
      </w:pPr>
    </w:p>
    <w:p w:rsidR="000E194B" w:rsidRDefault="00545892" w:rsidP="003A6269">
      <w:pPr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منابع پیشنهادی:</w:t>
      </w:r>
    </w:p>
    <w:p w:rsidR="00545892" w:rsidRDefault="00545892" w:rsidP="00BE2EF5">
      <w:pPr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 xml:space="preserve">این مقاله جهت کشف مسائل مدیریت دانش، خلاقیت و نوآوری به نگارش درآمده است. </w:t>
      </w:r>
      <w:r w:rsidR="00BE2EF5">
        <w:rPr>
          <w:rFonts w:cs="B Badr" w:hint="cs"/>
          <w:sz w:val="28"/>
          <w:szCs w:val="28"/>
          <w:rtl/>
          <w:lang w:bidi="fa-IR"/>
        </w:rPr>
        <w:t xml:space="preserve">نوع نگرش من در این مقاله تحت تاثیر شدید </w:t>
      </w:r>
      <w:r w:rsidR="00752911">
        <w:rPr>
          <w:rFonts w:cs="B Badr" w:hint="cs"/>
          <w:sz w:val="28"/>
          <w:szCs w:val="28"/>
          <w:rtl/>
          <w:lang w:bidi="fa-IR"/>
        </w:rPr>
        <w:t>منابع زیر قرار گرفت و برای دست یافتن به یک دید وسیع در این موضوع این منابع را به شما پیشنهاد می کنم:</w:t>
      </w:r>
    </w:p>
    <w:p w:rsidR="00752911" w:rsidRPr="001A77D9" w:rsidRDefault="00752911" w:rsidP="00BE2EF5">
      <w:pPr>
        <w:rPr>
          <w:rFonts w:cs="B Badr"/>
          <w:sz w:val="28"/>
          <w:szCs w:val="28"/>
          <w:rtl/>
          <w:lang w:bidi="fa-IR"/>
        </w:rPr>
      </w:pPr>
    </w:p>
    <w:p w:rsidR="00752911" w:rsidRPr="00752911" w:rsidRDefault="00752911" w:rsidP="00752911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752911">
        <w:rPr>
          <w:rFonts w:cs="B Badr"/>
          <w:sz w:val="28"/>
          <w:szCs w:val="28"/>
          <w:lang w:bidi="fa-IR"/>
        </w:rPr>
        <w:t>Bohm, David and Peat, David F., Science, Order</w:t>
      </w:r>
      <w:r>
        <w:rPr>
          <w:rFonts w:cs="B Badr" w:hint="cs"/>
          <w:sz w:val="28"/>
          <w:szCs w:val="28"/>
          <w:rtl/>
          <w:lang w:bidi="fa-IR"/>
        </w:rPr>
        <w:t xml:space="preserve"> </w:t>
      </w:r>
      <w:r>
        <w:rPr>
          <w:rFonts w:cs="B Badr"/>
          <w:sz w:val="28"/>
          <w:szCs w:val="28"/>
          <w:lang w:bidi="fa-IR"/>
        </w:rPr>
        <w:t>&amp;</w:t>
      </w:r>
      <w:r w:rsidRPr="00752911">
        <w:rPr>
          <w:rFonts w:cs="B Badr"/>
          <w:sz w:val="28"/>
          <w:szCs w:val="28"/>
          <w:rtl/>
          <w:lang w:bidi="fa-IR"/>
        </w:rPr>
        <w:t xml:space="preserve"> </w:t>
      </w:r>
      <w:r>
        <w:rPr>
          <w:rFonts w:cs="B Badr"/>
          <w:sz w:val="28"/>
          <w:szCs w:val="28"/>
          <w:lang w:bidi="fa-IR"/>
        </w:rPr>
        <w:t xml:space="preserve">Creativity, Routledge, </w:t>
      </w:r>
      <w:r w:rsidRPr="00752911">
        <w:rPr>
          <w:rFonts w:cs="B Badr"/>
          <w:sz w:val="28"/>
          <w:szCs w:val="28"/>
          <w:lang w:bidi="fa-IR"/>
        </w:rPr>
        <w:t>London, 1989. (A must-read if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you are interested in the roots of the concept of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dialogue</w:t>
      </w:r>
      <w:r w:rsidRPr="00752911">
        <w:rPr>
          <w:rFonts w:cs="B Badr"/>
          <w:sz w:val="28"/>
          <w:szCs w:val="28"/>
          <w:rtl/>
          <w:lang w:bidi="fa-IR"/>
        </w:rPr>
        <w:t>.</w:t>
      </w:r>
      <w:r w:rsidRPr="00752911">
        <w:rPr>
          <w:rFonts w:cs="B Badr"/>
          <w:sz w:val="28"/>
          <w:szCs w:val="28"/>
          <w:lang w:bidi="fa-IR"/>
        </w:rPr>
        <w:t>)</w:t>
      </w:r>
    </w:p>
    <w:p w:rsidR="00752911" w:rsidRPr="00752911" w:rsidRDefault="00752911" w:rsidP="00752911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752911">
        <w:rPr>
          <w:rFonts w:cs="B Badr"/>
          <w:sz w:val="28"/>
          <w:szCs w:val="28"/>
          <w:lang w:bidi="fa-IR"/>
        </w:rPr>
        <w:t>Covey, Stephen, The Seven Habits of Highly Effective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People, Simon &amp; Schuster, New York, 1989. (Aremarkable book about human behaviour and a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worldwide best seller</w:t>
      </w:r>
      <w:r>
        <w:rPr>
          <w:rFonts w:cs="B Badr"/>
          <w:sz w:val="28"/>
          <w:szCs w:val="28"/>
          <w:lang w:bidi="fa-IR"/>
        </w:rPr>
        <w:t>.)</w:t>
      </w:r>
    </w:p>
    <w:p w:rsidR="00752911" w:rsidRPr="00752911" w:rsidRDefault="0034585E" w:rsidP="00752911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>
        <w:rPr>
          <w:rFonts w:cs="B Badr"/>
          <w:sz w:val="28"/>
          <w:szCs w:val="28"/>
          <w:lang w:bidi="fa-IR"/>
        </w:rPr>
        <w:t xml:space="preserve">Dawkins, Richard, </w:t>
      </w:r>
      <w:r w:rsidR="00752911" w:rsidRPr="00752911">
        <w:rPr>
          <w:rFonts w:cs="B Badr"/>
          <w:sz w:val="28"/>
          <w:szCs w:val="28"/>
          <w:lang w:bidi="fa-IR"/>
        </w:rPr>
        <w:t>The Selfish Gene, Oxford</w:t>
      </w:r>
      <w:r w:rsidR="00752911">
        <w:rPr>
          <w:rFonts w:cs="B Badr"/>
          <w:sz w:val="28"/>
          <w:szCs w:val="28"/>
          <w:lang w:bidi="fa-IR"/>
        </w:rPr>
        <w:t xml:space="preserve"> </w:t>
      </w:r>
      <w:r w:rsidR="00752911" w:rsidRPr="00752911">
        <w:rPr>
          <w:rFonts w:cs="B Badr"/>
          <w:sz w:val="28"/>
          <w:szCs w:val="28"/>
          <w:lang w:bidi="fa-IR"/>
        </w:rPr>
        <w:t>University Press, Oxford, 1976. (Introduction to</w:t>
      </w:r>
      <w:r w:rsidR="00752911">
        <w:rPr>
          <w:rFonts w:cs="B Badr"/>
          <w:sz w:val="28"/>
          <w:szCs w:val="28"/>
          <w:lang w:bidi="fa-IR"/>
        </w:rPr>
        <w:t xml:space="preserve"> </w:t>
      </w:r>
      <w:r w:rsidR="00752911" w:rsidRPr="00752911">
        <w:rPr>
          <w:rFonts w:cs="B Badr"/>
          <w:sz w:val="28"/>
          <w:szCs w:val="28"/>
          <w:lang w:bidi="fa-IR"/>
        </w:rPr>
        <w:t>concept of the ‘meme</w:t>
      </w:r>
      <w:r w:rsidR="00752911">
        <w:rPr>
          <w:rFonts w:cs="B Badr"/>
          <w:sz w:val="28"/>
          <w:szCs w:val="28"/>
          <w:rtl/>
          <w:lang w:bidi="fa-IR"/>
        </w:rPr>
        <w:t>’.</w:t>
      </w:r>
      <w:r w:rsidR="00752911">
        <w:rPr>
          <w:rFonts w:cs="B Badr"/>
          <w:sz w:val="28"/>
          <w:szCs w:val="28"/>
          <w:lang w:bidi="fa-IR"/>
        </w:rPr>
        <w:t>)</w:t>
      </w:r>
    </w:p>
    <w:p w:rsidR="00752911" w:rsidRPr="00752911" w:rsidRDefault="00752911" w:rsidP="00752911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752911">
        <w:rPr>
          <w:rFonts w:cs="B Badr"/>
          <w:sz w:val="28"/>
          <w:szCs w:val="28"/>
          <w:lang w:bidi="fa-IR"/>
        </w:rPr>
        <w:t>De Bono, Edward</w:t>
      </w:r>
      <w:r w:rsidR="0034585E" w:rsidRPr="00752911">
        <w:rPr>
          <w:rFonts w:cs="B Badr"/>
          <w:sz w:val="28"/>
          <w:szCs w:val="28"/>
          <w:lang w:bidi="fa-IR"/>
        </w:rPr>
        <w:t>, I</w:t>
      </w:r>
      <w:r w:rsidRPr="00752911">
        <w:rPr>
          <w:rFonts w:cs="B Badr"/>
          <w:sz w:val="28"/>
          <w:szCs w:val="28"/>
          <w:lang w:bidi="fa-IR"/>
        </w:rPr>
        <w:t xml:space="preserve"> am Right You are Wrong</w:t>
      </w:r>
      <w:r w:rsidRPr="00752911">
        <w:rPr>
          <w:rFonts w:cs="B Badr"/>
          <w:sz w:val="28"/>
          <w:szCs w:val="28"/>
          <w:rtl/>
          <w:lang w:bidi="fa-IR"/>
        </w:rPr>
        <w:t>,</w:t>
      </w:r>
      <w:r>
        <w:rPr>
          <w:rFonts w:cs="B Badr"/>
          <w:sz w:val="28"/>
          <w:szCs w:val="28"/>
          <w:lang w:bidi="fa-IR"/>
        </w:rPr>
        <w:t xml:space="preserve"> Penguin Books, London, 1991. </w:t>
      </w:r>
      <w:r w:rsidRPr="00752911">
        <w:rPr>
          <w:rFonts w:cs="B Badr"/>
          <w:sz w:val="28"/>
          <w:szCs w:val="28"/>
          <w:lang w:bidi="fa-IR"/>
        </w:rPr>
        <w:t>(Excellent book on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the limitations of black and white thinking</w:t>
      </w:r>
      <w:r>
        <w:rPr>
          <w:rFonts w:cs="B Badr"/>
          <w:sz w:val="28"/>
          <w:szCs w:val="28"/>
          <w:rtl/>
          <w:lang w:bidi="fa-IR"/>
        </w:rPr>
        <w:t>.</w:t>
      </w:r>
      <w:r>
        <w:rPr>
          <w:rFonts w:cs="B Badr"/>
          <w:sz w:val="28"/>
          <w:szCs w:val="28"/>
          <w:lang w:bidi="fa-IR"/>
        </w:rPr>
        <w:t>)</w:t>
      </w:r>
    </w:p>
    <w:p w:rsidR="00752911" w:rsidRPr="00752911" w:rsidRDefault="00752911" w:rsidP="00752911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752911">
        <w:rPr>
          <w:rFonts w:cs="B Badr"/>
          <w:sz w:val="28"/>
          <w:szCs w:val="28"/>
          <w:lang w:bidi="fa-IR"/>
        </w:rPr>
        <w:t>De Bono, Edward, Six Thinking Hats, Penguin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Books, London, 1990. (The ‘Six Thinking Hats’ is a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powerful group dialogue tool</w:t>
      </w:r>
      <w:r>
        <w:rPr>
          <w:rFonts w:cs="B Badr"/>
          <w:sz w:val="28"/>
          <w:szCs w:val="28"/>
          <w:rtl/>
          <w:lang w:bidi="fa-IR"/>
        </w:rPr>
        <w:t>.</w:t>
      </w:r>
      <w:r>
        <w:rPr>
          <w:rFonts w:cs="B Badr"/>
          <w:sz w:val="28"/>
          <w:szCs w:val="28"/>
          <w:lang w:bidi="fa-IR"/>
        </w:rPr>
        <w:t>)</w:t>
      </w:r>
    </w:p>
    <w:p w:rsidR="00752911" w:rsidRPr="00752911" w:rsidRDefault="0034585E" w:rsidP="00752911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>
        <w:rPr>
          <w:rFonts w:cs="B Badr"/>
          <w:sz w:val="28"/>
          <w:szCs w:val="28"/>
          <w:lang w:bidi="fa-IR"/>
        </w:rPr>
        <w:t xml:space="preserve">Drucker, Peter F., </w:t>
      </w:r>
      <w:r w:rsidR="00752911" w:rsidRPr="00752911">
        <w:rPr>
          <w:rFonts w:cs="B Badr"/>
          <w:sz w:val="28"/>
          <w:szCs w:val="28"/>
          <w:lang w:bidi="fa-IR"/>
        </w:rPr>
        <w:t>Post-Capitalist Society</w:t>
      </w:r>
      <w:r w:rsidRPr="00752911">
        <w:rPr>
          <w:rFonts w:cs="B Badr" w:hint="cs"/>
          <w:sz w:val="28"/>
          <w:szCs w:val="28"/>
          <w:rtl/>
          <w:lang w:bidi="fa-IR"/>
        </w:rPr>
        <w:t>,</w:t>
      </w:r>
      <w:r w:rsidRPr="00752911">
        <w:rPr>
          <w:rFonts w:cs="B Badr"/>
          <w:sz w:val="28"/>
          <w:szCs w:val="28"/>
          <w:lang w:bidi="fa-IR"/>
        </w:rPr>
        <w:t xml:space="preserve"> Butterworth</w:t>
      </w:r>
      <w:r w:rsidR="00752911" w:rsidRPr="00752911">
        <w:rPr>
          <w:rFonts w:cs="B Badr"/>
          <w:sz w:val="28"/>
          <w:szCs w:val="28"/>
          <w:lang w:bidi="fa-IR"/>
        </w:rPr>
        <w:t>-Heinemann, Oxford, 1993</w:t>
      </w:r>
      <w:r w:rsidR="00752911" w:rsidRPr="00752911">
        <w:rPr>
          <w:rFonts w:cs="B Badr"/>
          <w:sz w:val="28"/>
          <w:szCs w:val="28"/>
          <w:rtl/>
          <w:lang w:bidi="fa-IR"/>
        </w:rPr>
        <w:t>.</w:t>
      </w:r>
    </w:p>
    <w:p w:rsidR="0059102C" w:rsidRDefault="00752911" w:rsidP="0059102C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752911">
        <w:rPr>
          <w:rFonts w:cs="B Badr"/>
          <w:sz w:val="28"/>
          <w:szCs w:val="28"/>
          <w:lang w:bidi="fa-IR"/>
        </w:rPr>
        <w:t>Ellinor, Linda and Gerard, Glenna, Dialogue, John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Wiley &amp; Sons, Inc., New York, 1998. (A recent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powerful description of the concept of dialogue</w:t>
      </w:r>
      <w:r w:rsidRPr="00752911">
        <w:rPr>
          <w:rFonts w:cs="B Badr"/>
          <w:sz w:val="28"/>
          <w:szCs w:val="28"/>
          <w:rtl/>
          <w:lang w:bidi="fa-IR"/>
        </w:rPr>
        <w:t>.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 xml:space="preserve">Also see their Web site: </w:t>
      </w:r>
      <w:hyperlink r:id="rId8" w:history="1">
        <w:r w:rsidR="0059102C" w:rsidRPr="0029624D">
          <w:rPr>
            <w:rStyle w:val="Hyperlink"/>
            <w:rFonts w:cs="B Badr"/>
            <w:sz w:val="28"/>
            <w:szCs w:val="28"/>
            <w:lang w:bidi="fa-IR"/>
          </w:rPr>
          <w:t>http://www</w:t>
        </w:r>
        <w:r w:rsidR="0059102C" w:rsidRPr="0029624D">
          <w:rPr>
            <w:rStyle w:val="Hyperlink"/>
            <w:rFonts w:cs="B Badr"/>
            <w:sz w:val="28"/>
            <w:szCs w:val="28"/>
            <w:rtl/>
            <w:lang w:bidi="fa-IR"/>
          </w:rPr>
          <w:t>.</w:t>
        </w:r>
        <w:r w:rsidR="0059102C" w:rsidRPr="0029624D">
          <w:rPr>
            <w:rStyle w:val="Hyperlink"/>
            <w:rFonts w:cs="B Badr"/>
            <w:sz w:val="28"/>
            <w:szCs w:val="28"/>
            <w:lang w:bidi="fa-IR"/>
          </w:rPr>
          <w:t>dialogroup.com/dialogroup</w:t>
        </w:r>
      </w:hyperlink>
      <w:r>
        <w:rPr>
          <w:rFonts w:cs="B Badr"/>
          <w:sz w:val="28"/>
          <w:szCs w:val="28"/>
          <w:rtl/>
          <w:lang w:bidi="fa-IR"/>
        </w:rPr>
        <w:t>.</w:t>
      </w:r>
      <w:r>
        <w:rPr>
          <w:rFonts w:cs="B Badr"/>
          <w:sz w:val="28"/>
          <w:szCs w:val="28"/>
          <w:lang w:bidi="fa-IR"/>
        </w:rPr>
        <w:t>)</w:t>
      </w:r>
    </w:p>
    <w:p w:rsidR="00752911" w:rsidRPr="0059102C" w:rsidRDefault="00752911" w:rsidP="0059102C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rtl/>
          <w:lang w:bidi="fa-IR"/>
        </w:rPr>
      </w:pPr>
      <w:r w:rsidRPr="0059102C">
        <w:rPr>
          <w:rFonts w:cs="B Badr"/>
          <w:sz w:val="28"/>
          <w:szCs w:val="28"/>
          <w:lang w:bidi="fa-IR"/>
        </w:rPr>
        <w:t>Holt, John, How Children Fail, Penguin Books</w:t>
      </w:r>
      <w:r w:rsidRPr="0059102C">
        <w:rPr>
          <w:rFonts w:cs="B Badr"/>
          <w:sz w:val="28"/>
          <w:szCs w:val="28"/>
          <w:rtl/>
          <w:lang w:bidi="fa-IR"/>
        </w:rPr>
        <w:t>,</w:t>
      </w:r>
      <w:r w:rsidRPr="0059102C">
        <w:rPr>
          <w:rFonts w:cs="B Badr"/>
          <w:sz w:val="28"/>
          <w:szCs w:val="28"/>
          <w:lang w:bidi="fa-IR"/>
        </w:rPr>
        <w:t xml:space="preserve"> London, 1984. (An intriguing book on the faults of conventional teaching methods</w:t>
      </w:r>
      <w:r w:rsidRPr="0059102C">
        <w:rPr>
          <w:rFonts w:cs="B Badr"/>
          <w:sz w:val="28"/>
          <w:szCs w:val="28"/>
          <w:rtl/>
          <w:lang w:bidi="fa-IR"/>
        </w:rPr>
        <w:t>.</w:t>
      </w:r>
      <w:r w:rsidRPr="0059102C">
        <w:rPr>
          <w:rFonts w:cs="B Badr"/>
          <w:sz w:val="28"/>
          <w:szCs w:val="28"/>
          <w:lang w:bidi="fa-IR"/>
        </w:rPr>
        <w:t>)</w:t>
      </w:r>
    </w:p>
    <w:p w:rsidR="00752911" w:rsidRPr="00752911" w:rsidRDefault="00752911" w:rsidP="00752911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752911">
        <w:rPr>
          <w:rFonts w:cs="B Badr"/>
          <w:sz w:val="28"/>
          <w:szCs w:val="28"/>
          <w:lang w:bidi="fa-IR"/>
        </w:rPr>
        <w:t>Holt, John, How Children Learn, Penguin Books</w:t>
      </w:r>
      <w:r w:rsidRPr="00752911">
        <w:rPr>
          <w:rFonts w:cs="B Badr"/>
          <w:sz w:val="28"/>
          <w:szCs w:val="28"/>
          <w:rtl/>
          <w:lang w:bidi="fa-IR"/>
        </w:rPr>
        <w:t>,</w:t>
      </w:r>
      <w:r>
        <w:rPr>
          <w:rFonts w:cs="B Badr"/>
          <w:sz w:val="28"/>
          <w:szCs w:val="28"/>
          <w:lang w:bidi="fa-IR"/>
        </w:rPr>
        <w:t xml:space="preserve"> London, 1991. (Several </w:t>
      </w:r>
      <w:r w:rsidRPr="00752911">
        <w:rPr>
          <w:rFonts w:cs="B Badr"/>
          <w:sz w:val="28"/>
          <w:szCs w:val="28"/>
          <w:lang w:bidi="fa-IR"/>
        </w:rPr>
        <w:t>quotes taken from this book</w:t>
      </w:r>
      <w:r w:rsidRPr="00752911">
        <w:rPr>
          <w:rFonts w:cs="B Badr"/>
          <w:sz w:val="28"/>
          <w:szCs w:val="28"/>
          <w:rtl/>
          <w:lang w:bidi="fa-IR"/>
        </w:rPr>
        <w:t>.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A must-read for insights on the learning process</w:t>
      </w:r>
      <w:r>
        <w:rPr>
          <w:rFonts w:cs="B Badr"/>
          <w:sz w:val="28"/>
          <w:szCs w:val="28"/>
          <w:rtl/>
          <w:lang w:bidi="fa-IR"/>
        </w:rPr>
        <w:t>.</w:t>
      </w:r>
      <w:r>
        <w:rPr>
          <w:rFonts w:cs="B Badr"/>
          <w:sz w:val="28"/>
          <w:szCs w:val="28"/>
          <w:lang w:bidi="fa-IR"/>
        </w:rPr>
        <w:t>)</w:t>
      </w:r>
    </w:p>
    <w:p w:rsidR="0059102C" w:rsidRDefault="00752911" w:rsidP="0059102C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752911">
        <w:rPr>
          <w:rFonts w:cs="B Badr"/>
          <w:sz w:val="28"/>
          <w:szCs w:val="28"/>
          <w:lang w:bidi="fa-IR"/>
        </w:rPr>
        <w:t>Kao, John, Jamming, HarperCollinsBusiness</w:t>
      </w:r>
      <w:r w:rsidRPr="00752911">
        <w:rPr>
          <w:rFonts w:cs="B Badr"/>
          <w:sz w:val="28"/>
          <w:szCs w:val="28"/>
          <w:rtl/>
          <w:lang w:bidi="fa-IR"/>
        </w:rPr>
        <w:t>,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London, 1996. (John Kao argues that competitive</w:t>
      </w:r>
      <w:r>
        <w:rPr>
          <w:rFonts w:cs="B Badr"/>
          <w:sz w:val="28"/>
          <w:szCs w:val="28"/>
          <w:lang w:bidi="fa-IR"/>
        </w:rPr>
        <w:t xml:space="preserve"> </w:t>
      </w:r>
      <w:r w:rsidRPr="00752911">
        <w:rPr>
          <w:rFonts w:cs="B Badr"/>
          <w:sz w:val="28"/>
          <w:szCs w:val="28"/>
          <w:lang w:bidi="fa-IR"/>
        </w:rPr>
        <w:t>advantage can be found in the unleashing of the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creative power of workers. He suggests that</w:t>
      </w:r>
      <w:r w:rsidR="0059102C">
        <w:rPr>
          <w:rFonts w:cs="B Badr"/>
          <w:sz w:val="28"/>
          <w:szCs w:val="28"/>
          <w:lang w:bidi="fa-IR"/>
        </w:rPr>
        <w:t xml:space="preserve"> innovation requires a special </w:t>
      </w:r>
      <w:r w:rsidRPr="0059102C">
        <w:rPr>
          <w:rFonts w:cs="B Badr"/>
          <w:sz w:val="28"/>
          <w:szCs w:val="28"/>
          <w:lang w:bidi="fa-IR"/>
        </w:rPr>
        <w:t>form of semi</w:t>
      </w:r>
      <w:r w:rsidRPr="0059102C">
        <w:rPr>
          <w:rFonts w:cs="B Badr"/>
          <w:sz w:val="28"/>
          <w:szCs w:val="28"/>
          <w:rtl/>
          <w:lang w:bidi="fa-IR"/>
        </w:rPr>
        <w:t>-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structured collaboration – like improvisational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jazz</w:t>
      </w:r>
      <w:r w:rsidR="0059102C">
        <w:rPr>
          <w:rFonts w:cs="B Badr"/>
          <w:sz w:val="28"/>
          <w:szCs w:val="28"/>
          <w:rtl/>
          <w:lang w:bidi="fa-IR"/>
        </w:rPr>
        <w:t>.</w:t>
      </w:r>
      <w:r w:rsidR="0059102C">
        <w:rPr>
          <w:rFonts w:cs="B Badr"/>
          <w:sz w:val="28"/>
          <w:szCs w:val="28"/>
          <w:lang w:bidi="fa-IR"/>
        </w:rPr>
        <w:t xml:space="preserve">) </w:t>
      </w:r>
      <w:r w:rsidRPr="0059102C">
        <w:rPr>
          <w:rFonts w:cs="B Badr"/>
          <w:sz w:val="28"/>
          <w:szCs w:val="28"/>
          <w:lang w:bidi="fa-IR"/>
        </w:rPr>
        <w:t>Knowledge Associates, PDP. (Information on PDP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 xml:space="preserve">is available from their Website: </w:t>
      </w:r>
      <w:hyperlink r:id="rId9" w:history="1">
        <w:r w:rsidR="0059102C" w:rsidRPr="0029624D">
          <w:rPr>
            <w:rStyle w:val="Hyperlink"/>
            <w:rFonts w:cs="B Badr"/>
            <w:sz w:val="28"/>
            <w:szCs w:val="28"/>
            <w:lang w:bidi="fa-IR"/>
          </w:rPr>
          <w:t>http://www</w:t>
        </w:r>
        <w:r w:rsidR="0059102C" w:rsidRPr="0029624D">
          <w:rPr>
            <w:rStyle w:val="Hyperlink"/>
            <w:rFonts w:cs="B Badr"/>
            <w:sz w:val="28"/>
            <w:szCs w:val="28"/>
            <w:rtl/>
            <w:lang w:bidi="fa-IR"/>
          </w:rPr>
          <w:t>.</w:t>
        </w:r>
        <w:r w:rsidR="0059102C" w:rsidRPr="0029624D">
          <w:rPr>
            <w:rStyle w:val="Hyperlink"/>
            <w:rFonts w:cs="B Badr"/>
            <w:sz w:val="28"/>
            <w:szCs w:val="28"/>
            <w:lang w:bidi="fa-IR"/>
          </w:rPr>
          <w:t>knowledgeassociates.com</w:t>
        </w:r>
      </w:hyperlink>
      <w:r w:rsidR="0059102C">
        <w:rPr>
          <w:rFonts w:cs="B Badr"/>
          <w:sz w:val="28"/>
          <w:szCs w:val="28"/>
          <w:rtl/>
          <w:lang w:bidi="fa-IR"/>
        </w:rPr>
        <w:t>.</w:t>
      </w:r>
      <w:r w:rsidR="0059102C">
        <w:rPr>
          <w:rFonts w:cs="B Badr"/>
          <w:sz w:val="28"/>
          <w:szCs w:val="28"/>
          <w:lang w:bidi="fa-IR"/>
        </w:rPr>
        <w:t>)</w:t>
      </w:r>
    </w:p>
    <w:p w:rsidR="0059102C" w:rsidRPr="0059102C" w:rsidRDefault="00752911" w:rsidP="0059102C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59102C">
        <w:rPr>
          <w:rFonts w:cs="B Badr"/>
          <w:sz w:val="28"/>
          <w:szCs w:val="28"/>
          <w:lang w:bidi="fa-IR"/>
        </w:rPr>
        <w:t>Lotus Development</w:t>
      </w:r>
      <w:r w:rsidR="0034585E" w:rsidRPr="0059102C">
        <w:rPr>
          <w:rFonts w:cs="B Badr"/>
          <w:sz w:val="28"/>
          <w:szCs w:val="28"/>
          <w:lang w:bidi="fa-IR"/>
        </w:rPr>
        <w:t>, Groupware</w:t>
      </w:r>
      <w:r w:rsidRPr="0059102C">
        <w:rPr>
          <w:rFonts w:cs="B Badr"/>
          <w:sz w:val="28"/>
          <w:szCs w:val="28"/>
          <w:lang w:bidi="fa-IR"/>
        </w:rPr>
        <w:t>, LotusDevelopment, Cambridge MA, USA, 1995. (An</w:t>
      </w:r>
      <w:r w:rsidR="0059102C" w:rsidRP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introduction to groupware technology</w:t>
      </w:r>
      <w:r w:rsidRPr="0059102C">
        <w:rPr>
          <w:rFonts w:cs="B Badr"/>
          <w:sz w:val="28"/>
          <w:szCs w:val="28"/>
          <w:rtl/>
          <w:lang w:bidi="fa-IR"/>
        </w:rPr>
        <w:t>.</w:t>
      </w:r>
      <w:r w:rsidR="0034585E">
        <w:rPr>
          <w:rFonts w:cs="B Badr"/>
          <w:sz w:val="28"/>
          <w:szCs w:val="28"/>
          <w:lang w:bidi="fa-IR"/>
        </w:rPr>
        <w:t>)</w:t>
      </w:r>
      <w:r w:rsidRPr="0059102C">
        <w:rPr>
          <w:rFonts w:cs="B Badr"/>
          <w:sz w:val="28"/>
          <w:szCs w:val="28"/>
          <w:lang w:bidi="fa-IR"/>
        </w:rPr>
        <w:t xml:space="preserve">Lotus Development, Lotus </w:t>
      </w:r>
      <w:r w:rsidR="0034585E" w:rsidRPr="0059102C">
        <w:rPr>
          <w:rFonts w:cs="B Badr"/>
          <w:sz w:val="28"/>
          <w:szCs w:val="28"/>
          <w:lang w:bidi="fa-IR"/>
        </w:rPr>
        <w:t>LearningSpace</w:t>
      </w:r>
      <w:r w:rsidR="0034585E">
        <w:rPr>
          <w:rFonts w:cs="B Badr"/>
          <w:sz w:val="28"/>
          <w:szCs w:val="28"/>
          <w:lang w:bidi="fa-IR"/>
        </w:rPr>
        <w:t>. (</w:t>
      </w:r>
      <w:r w:rsidRPr="0059102C">
        <w:rPr>
          <w:rFonts w:cs="B Badr"/>
          <w:sz w:val="28"/>
          <w:szCs w:val="28"/>
          <w:lang w:bidi="fa-IR"/>
        </w:rPr>
        <w:t>Information on Lotus LearningSpace is available at</w:t>
      </w:r>
      <w:r w:rsidR="0059102C" w:rsidRP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 xml:space="preserve">Website: </w:t>
      </w:r>
      <w:hyperlink r:id="rId10" w:history="1">
        <w:r w:rsidR="0059102C" w:rsidRPr="0059102C">
          <w:rPr>
            <w:rStyle w:val="Hyperlink"/>
            <w:rFonts w:cs="B Badr"/>
            <w:sz w:val="28"/>
            <w:szCs w:val="28"/>
            <w:lang w:bidi="fa-IR"/>
          </w:rPr>
          <w:t>http://www.lotus.com/learningspace</w:t>
        </w:r>
      </w:hyperlink>
      <w:r w:rsidR="0059102C" w:rsidRPr="0059102C">
        <w:rPr>
          <w:rFonts w:cs="B Badr"/>
          <w:sz w:val="28"/>
          <w:szCs w:val="28"/>
          <w:rtl/>
          <w:lang w:bidi="fa-IR"/>
        </w:rPr>
        <w:t>.</w:t>
      </w:r>
      <w:r w:rsidR="0059102C" w:rsidRPr="0059102C">
        <w:rPr>
          <w:rFonts w:cs="B Badr"/>
          <w:sz w:val="28"/>
          <w:szCs w:val="28"/>
          <w:lang w:bidi="fa-IR"/>
        </w:rPr>
        <w:t xml:space="preserve">) </w:t>
      </w:r>
    </w:p>
    <w:p w:rsidR="0059102C" w:rsidRPr="0059102C" w:rsidRDefault="00752911" w:rsidP="0059102C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59102C">
        <w:rPr>
          <w:rFonts w:cs="B Badr"/>
          <w:sz w:val="28"/>
          <w:szCs w:val="28"/>
          <w:lang w:bidi="fa-IR"/>
        </w:rPr>
        <w:t>Lotus Development, Lotus TeamRoom</w:t>
      </w:r>
      <w:r w:rsidRPr="0059102C">
        <w:rPr>
          <w:rFonts w:cs="B Badr"/>
          <w:sz w:val="28"/>
          <w:szCs w:val="28"/>
          <w:rtl/>
          <w:lang w:bidi="fa-IR"/>
        </w:rPr>
        <w:t>.</w:t>
      </w:r>
      <w:r w:rsidR="0034585E">
        <w:rPr>
          <w:rFonts w:cs="B Badr"/>
          <w:sz w:val="28"/>
          <w:szCs w:val="28"/>
          <w:lang w:bidi="fa-IR"/>
        </w:rPr>
        <w:t>(</w:t>
      </w:r>
      <w:r w:rsidRPr="0059102C">
        <w:rPr>
          <w:rFonts w:cs="B Badr"/>
          <w:sz w:val="28"/>
          <w:szCs w:val="28"/>
          <w:lang w:bidi="fa-IR"/>
        </w:rPr>
        <w:t>Information on Lotus TeamRoom is available at</w:t>
      </w:r>
      <w:r w:rsidR="0059102C" w:rsidRP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 xml:space="preserve">Website: </w:t>
      </w:r>
      <w:hyperlink r:id="rId11" w:history="1">
        <w:r w:rsidR="0059102C" w:rsidRPr="0059102C">
          <w:rPr>
            <w:rStyle w:val="Hyperlink"/>
            <w:rFonts w:cs="B Badr"/>
            <w:sz w:val="28"/>
            <w:szCs w:val="28"/>
            <w:lang w:bidi="fa-IR"/>
          </w:rPr>
          <w:t>http://www.lotus.com/teamroom</w:t>
        </w:r>
      </w:hyperlink>
      <w:r w:rsidR="0059102C" w:rsidRPr="0059102C">
        <w:rPr>
          <w:rFonts w:cs="B Badr"/>
          <w:sz w:val="28"/>
          <w:szCs w:val="28"/>
          <w:rtl/>
          <w:lang w:bidi="fa-IR"/>
        </w:rPr>
        <w:t>.</w:t>
      </w:r>
      <w:r w:rsidR="0059102C" w:rsidRPr="0059102C">
        <w:rPr>
          <w:rFonts w:cs="B Badr"/>
          <w:sz w:val="28"/>
          <w:szCs w:val="28"/>
          <w:lang w:bidi="fa-IR"/>
        </w:rPr>
        <w:t>)</w:t>
      </w:r>
    </w:p>
    <w:p w:rsidR="0059102C" w:rsidRDefault="00752911" w:rsidP="0059102C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59102C">
        <w:rPr>
          <w:rFonts w:cs="B Badr"/>
          <w:sz w:val="28"/>
          <w:szCs w:val="28"/>
          <w:lang w:bidi="fa-IR"/>
        </w:rPr>
        <w:t>Lotus Development, Lotus Knowledge Management. (Information on Lotus Knowledge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 xml:space="preserve">Management is available at Website: </w:t>
      </w:r>
      <w:hyperlink r:id="rId12" w:history="1">
        <w:r w:rsidR="0059102C" w:rsidRPr="0029624D">
          <w:rPr>
            <w:rStyle w:val="Hyperlink"/>
            <w:rFonts w:cs="B Badr"/>
            <w:sz w:val="28"/>
            <w:szCs w:val="28"/>
            <w:lang w:bidi="fa-IR"/>
          </w:rPr>
          <w:t>http</w:t>
        </w:r>
        <w:r w:rsidR="0059102C" w:rsidRPr="0029624D">
          <w:rPr>
            <w:rStyle w:val="Hyperlink"/>
            <w:rFonts w:cs="B Badr"/>
            <w:sz w:val="28"/>
            <w:szCs w:val="28"/>
            <w:rtl/>
            <w:lang w:bidi="fa-IR"/>
          </w:rPr>
          <w:t>://</w:t>
        </w:r>
        <w:r w:rsidR="0059102C" w:rsidRPr="0029624D">
          <w:rPr>
            <w:rStyle w:val="Hyperlink"/>
            <w:rFonts w:cs="B Badr"/>
            <w:sz w:val="28"/>
            <w:szCs w:val="28"/>
            <w:lang w:bidi="fa-IR"/>
          </w:rPr>
          <w:t>www.lotus.com/knowledgemanagement</w:t>
        </w:r>
      </w:hyperlink>
      <w:r w:rsidR="0059102C">
        <w:rPr>
          <w:rFonts w:cs="B Badr"/>
          <w:sz w:val="28"/>
          <w:szCs w:val="28"/>
          <w:rtl/>
          <w:lang w:bidi="fa-IR"/>
        </w:rPr>
        <w:t>.</w:t>
      </w:r>
      <w:r w:rsidR="0059102C">
        <w:rPr>
          <w:rFonts w:cs="B Badr"/>
          <w:sz w:val="28"/>
          <w:szCs w:val="28"/>
          <w:lang w:bidi="fa-IR"/>
        </w:rPr>
        <w:t>)</w:t>
      </w:r>
    </w:p>
    <w:p w:rsidR="0059102C" w:rsidRDefault="00752911" w:rsidP="0059102C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59102C">
        <w:rPr>
          <w:rFonts w:cs="B Badr"/>
          <w:sz w:val="28"/>
          <w:szCs w:val="28"/>
          <w:lang w:bidi="fa-IR"/>
        </w:rPr>
        <w:t>Peters, Tom, The Circle of Innovation, Hodder</w:t>
      </w:r>
      <w:r w:rsidRPr="0059102C">
        <w:rPr>
          <w:rFonts w:cs="B Badr"/>
          <w:sz w:val="28"/>
          <w:szCs w:val="28"/>
          <w:rtl/>
          <w:lang w:bidi="fa-IR"/>
        </w:rPr>
        <w:t xml:space="preserve"> &amp;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Stoughton, London, 1997. (Excellent book on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innovation in the usual Tom Peters provocativestyle</w:t>
      </w:r>
      <w:r w:rsidR="0059102C">
        <w:rPr>
          <w:rFonts w:cs="B Badr"/>
          <w:sz w:val="28"/>
          <w:szCs w:val="28"/>
          <w:rtl/>
          <w:lang w:bidi="fa-IR"/>
        </w:rPr>
        <w:t>.</w:t>
      </w:r>
      <w:r w:rsidR="0059102C">
        <w:rPr>
          <w:rFonts w:cs="B Badr"/>
          <w:sz w:val="28"/>
          <w:szCs w:val="28"/>
          <w:lang w:bidi="fa-IR"/>
        </w:rPr>
        <w:t>)</w:t>
      </w:r>
    </w:p>
    <w:p w:rsidR="0059102C" w:rsidRDefault="00752911" w:rsidP="0059102C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59102C">
        <w:rPr>
          <w:rFonts w:cs="B Badr"/>
          <w:sz w:val="28"/>
          <w:szCs w:val="28"/>
          <w:lang w:bidi="fa-IR"/>
        </w:rPr>
        <w:t>Ray, Michael and Myers, Rochelle, Creativity in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Business, Doubleday, New York, 1986. (Excellent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personal guide to creativity</w:t>
      </w:r>
      <w:r w:rsidR="0059102C">
        <w:rPr>
          <w:rFonts w:cs="B Badr"/>
          <w:sz w:val="28"/>
          <w:szCs w:val="28"/>
          <w:rtl/>
          <w:lang w:bidi="fa-IR"/>
        </w:rPr>
        <w:t>.</w:t>
      </w:r>
      <w:r w:rsidR="0059102C">
        <w:rPr>
          <w:rFonts w:cs="B Badr"/>
          <w:sz w:val="28"/>
          <w:szCs w:val="28"/>
          <w:lang w:bidi="fa-IR"/>
        </w:rPr>
        <w:t>)</w:t>
      </w:r>
    </w:p>
    <w:p w:rsidR="0059102C" w:rsidRDefault="00752911" w:rsidP="0059102C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59102C">
        <w:rPr>
          <w:rFonts w:cs="B Badr"/>
          <w:sz w:val="28"/>
          <w:szCs w:val="28"/>
          <w:lang w:bidi="fa-IR"/>
        </w:rPr>
        <w:t>Senge, Peter, The Fifth Discipline, Doubleday, New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York, 1990. (Lots of good material on paradigms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and mental models</w:t>
      </w:r>
      <w:r w:rsidR="0059102C">
        <w:rPr>
          <w:rFonts w:cs="B Badr"/>
          <w:sz w:val="28"/>
          <w:szCs w:val="28"/>
          <w:rtl/>
          <w:lang w:bidi="fa-IR"/>
        </w:rPr>
        <w:t>.</w:t>
      </w:r>
      <w:r w:rsidR="0059102C">
        <w:rPr>
          <w:rFonts w:cs="B Badr"/>
          <w:sz w:val="28"/>
          <w:szCs w:val="28"/>
          <w:lang w:bidi="fa-IR"/>
        </w:rPr>
        <w:t>)</w:t>
      </w:r>
    </w:p>
    <w:p w:rsidR="00752911" w:rsidRPr="0059102C" w:rsidRDefault="00752911" w:rsidP="0059102C">
      <w:pPr>
        <w:pStyle w:val="ListParagraph"/>
        <w:numPr>
          <w:ilvl w:val="0"/>
          <w:numId w:val="5"/>
        </w:numPr>
        <w:bidi w:val="0"/>
        <w:rPr>
          <w:rFonts w:cs="B Badr"/>
          <w:sz w:val="28"/>
          <w:szCs w:val="28"/>
          <w:lang w:bidi="fa-IR"/>
        </w:rPr>
      </w:pPr>
      <w:r w:rsidRPr="0059102C">
        <w:rPr>
          <w:rFonts w:cs="B Badr"/>
          <w:sz w:val="28"/>
          <w:szCs w:val="28"/>
          <w:lang w:bidi="fa-IR"/>
        </w:rPr>
        <w:t>Waite &amp; Company, Beyond Expectations, Lotus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Consulting, Cambridge, MA, USA, 1997. (A report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on how companies are making innovative use of</w:t>
      </w:r>
      <w:r w:rsidR="0059102C">
        <w:rPr>
          <w:rFonts w:cs="B Badr"/>
          <w:sz w:val="28"/>
          <w:szCs w:val="28"/>
          <w:lang w:bidi="fa-IR"/>
        </w:rPr>
        <w:t xml:space="preserve"> </w:t>
      </w:r>
      <w:r w:rsidRPr="0059102C">
        <w:rPr>
          <w:rFonts w:cs="B Badr"/>
          <w:sz w:val="28"/>
          <w:szCs w:val="28"/>
          <w:lang w:bidi="fa-IR"/>
        </w:rPr>
        <w:t>groupware technology</w:t>
      </w:r>
      <w:r w:rsidR="0059102C">
        <w:rPr>
          <w:rFonts w:cs="B Badr"/>
          <w:sz w:val="28"/>
          <w:szCs w:val="28"/>
          <w:rtl/>
          <w:lang w:bidi="fa-IR"/>
        </w:rPr>
        <w:t>.</w:t>
      </w:r>
      <w:r w:rsidR="0059102C">
        <w:rPr>
          <w:rFonts w:cs="B Badr"/>
          <w:sz w:val="28"/>
          <w:szCs w:val="28"/>
          <w:lang w:bidi="fa-IR"/>
        </w:rPr>
        <w:t>)</w:t>
      </w:r>
    </w:p>
    <w:sectPr w:rsidR="00752911" w:rsidRPr="0059102C" w:rsidSect="00660026">
      <w:footerReference w:type="default" r:id="rId13"/>
      <w:pgSz w:w="11906" w:h="16838"/>
      <w:pgMar w:top="1440" w:right="849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41B" w:rsidRDefault="0013441B" w:rsidP="00557062">
      <w:r>
        <w:separator/>
      </w:r>
    </w:p>
  </w:endnote>
  <w:endnote w:type="continuationSeparator" w:id="1">
    <w:p w:rsidR="0013441B" w:rsidRDefault="0013441B" w:rsidP="00557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BoldPS">
    <w:altName w:val="IranNastaliq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Mitra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E1" w:rsidRDefault="00811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41B" w:rsidRDefault="0013441B" w:rsidP="00557062">
      <w:r>
        <w:separator/>
      </w:r>
    </w:p>
  </w:footnote>
  <w:footnote w:type="continuationSeparator" w:id="1">
    <w:p w:rsidR="0013441B" w:rsidRDefault="0013441B" w:rsidP="00557062">
      <w:r>
        <w:continuationSeparator/>
      </w:r>
    </w:p>
  </w:footnote>
  <w:footnote w:id="2">
    <w:p w:rsidR="00D71101" w:rsidRPr="0059102C" w:rsidRDefault="00D71101" w:rsidP="00F917BA">
      <w:pPr>
        <w:pStyle w:val="FootnoteText"/>
        <w:bidi w:val="0"/>
        <w:jc w:val="both"/>
        <w:rPr>
          <w:rFonts w:cs="Arial"/>
        </w:rPr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 w:rsidRPr="00D71101">
        <w:rPr>
          <w:rFonts w:cs="Arial"/>
        </w:rPr>
        <w:t>David Gurteen may be contacted at Knowledge Associates Ltd</w:t>
      </w:r>
      <w:r w:rsidRPr="00D71101">
        <w:rPr>
          <w:rFonts w:cs="Arial"/>
          <w:rtl/>
        </w:rPr>
        <w:t>.,</w:t>
      </w:r>
      <w:r w:rsidR="0059102C">
        <w:rPr>
          <w:rFonts w:cs="Arial"/>
        </w:rPr>
        <w:t xml:space="preserve"> </w:t>
      </w:r>
      <w:r w:rsidRPr="00D71101">
        <w:rPr>
          <w:rFonts w:cs="Arial"/>
        </w:rPr>
        <w:t xml:space="preserve">St John’s </w:t>
      </w:r>
      <w:r w:rsidR="00F917BA">
        <w:rPr>
          <w:rFonts w:cs="Arial"/>
        </w:rPr>
        <w:t>Innovation Park, Cambridge,</w:t>
      </w:r>
      <w:r w:rsidR="0059102C">
        <w:rPr>
          <w:rFonts w:cs="Arial"/>
        </w:rPr>
        <w:t xml:space="preserve"> </w:t>
      </w:r>
      <w:r w:rsidRPr="00D71101">
        <w:rPr>
          <w:rFonts w:cs="Arial"/>
        </w:rPr>
        <w:t>david_gurteen@knowledgeassociates.com, Website: http</w:t>
      </w:r>
      <w:r w:rsidRPr="00D71101">
        <w:rPr>
          <w:rFonts w:cs="Arial"/>
          <w:rtl/>
        </w:rPr>
        <w:t>://</w:t>
      </w:r>
      <w:r w:rsidRPr="00D71101">
        <w:rPr>
          <w:rFonts w:cs="Arial"/>
        </w:rPr>
        <w:t>www.knowledgeassociates.com</w:t>
      </w:r>
      <w:r w:rsidRPr="00D71101">
        <w:rPr>
          <w:rFonts w:cs="Arial"/>
          <w:rtl/>
        </w:rPr>
        <w:t>.</w:t>
      </w:r>
    </w:p>
  </w:footnote>
  <w:footnote w:id="3">
    <w:p w:rsidR="00545892" w:rsidRPr="00545892" w:rsidRDefault="00545892">
      <w:pPr>
        <w:pStyle w:val="FootnoteText"/>
        <w:rPr>
          <w:rFonts w:cs="Tahoma"/>
          <w:vertAlign w:val="superscript"/>
          <w:lang w:bidi="fa-IR"/>
        </w:rPr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 w:rsidRPr="00545892">
        <w:rPr>
          <w:rFonts w:cs="B Badr" w:hint="cs"/>
          <w:rtl/>
          <w:lang w:bidi="fa-IR"/>
        </w:rPr>
        <w:t>دانشجوی کارشناسی مدیریت دولتی دانشگاه امام صادق</w:t>
      </w:r>
      <w:r w:rsidRPr="00545892">
        <w:rPr>
          <w:rFonts w:cs="B Badr" w:hint="cs"/>
          <w:vertAlign w:val="superscript"/>
          <w:rtl/>
          <w:lang w:bidi="fa-IR"/>
        </w:rPr>
        <w:t>علیه السلام</w:t>
      </w:r>
      <w:r>
        <w:rPr>
          <w:rFonts w:cs="B Badr" w:hint="cs"/>
          <w:vertAlign w:val="superscript"/>
          <w:rtl/>
          <w:lang w:bidi="fa-IR"/>
        </w:rPr>
        <w:t xml:space="preserve"> </w:t>
      </w:r>
      <w:r>
        <w:rPr>
          <w:rFonts w:cs="B Badr"/>
          <w:vertAlign w:val="superscript"/>
          <w:lang w:bidi="fa-IR"/>
        </w:rPr>
        <w:t>Torabzadeh@isu.ac.ir</w:t>
      </w:r>
    </w:p>
  </w:footnote>
  <w:footnote w:id="4">
    <w:p w:rsidR="00811FE1" w:rsidRDefault="00811FE1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.dialogue</w:t>
      </w:r>
    </w:p>
  </w:footnote>
  <w:footnote w:id="5">
    <w:p w:rsidR="00811FE1" w:rsidRDefault="00811FE1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.groupware</w:t>
      </w:r>
    </w:p>
  </w:footnote>
  <w:footnote w:id="6">
    <w:p w:rsidR="0034585E" w:rsidRDefault="0034585E" w:rsidP="0034585E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Competence</w:t>
      </w:r>
    </w:p>
  </w:footnote>
  <w:footnote w:id="7">
    <w:p w:rsidR="0034585E" w:rsidRDefault="0034585E" w:rsidP="0034585E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Mindset</w:t>
      </w:r>
    </w:p>
  </w:footnote>
  <w:footnote w:id="8">
    <w:p w:rsidR="00811FE1" w:rsidRDefault="00811FE1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.Micheal Sohrage</w:t>
      </w:r>
    </w:p>
  </w:footnote>
  <w:footnote w:id="9">
    <w:p w:rsidR="00811FE1" w:rsidRDefault="00811FE1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William Bragg</w:t>
      </w:r>
    </w:p>
  </w:footnote>
  <w:footnote w:id="10">
    <w:p w:rsidR="00811FE1" w:rsidRDefault="00811FE1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Jorakoa</w:t>
      </w:r>
    </w:p>
  </w:footnote>
  <w:footnote w:id="11">
    <w:p w:rsidR="00847F59" w:rsidRPr="00847F59" w:rsidRDefault="00847F59" w:rsidP="00847F59">
      <w:pPr>
        <w:jc w:val="both"/>
        <w:rPr>
          <w:rFonts w:cs="B Lotus"/>
          <w:sz w:val="28"/>
          <w:szCs w:val="28"/>
          <w:rtl/>
          <w:lang w:bidi="fa-IR"/>
        </w:rPr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مدل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هاي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ذهني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انگاشت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هاي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بسيار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عميق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و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يا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حتي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تصاوير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و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اشكالي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هستند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كه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بر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فهم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ما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از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دنيا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و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نحو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ه</w:t>
      </w:r>
      <w:r>
        <w:rPr>
          <w:rFonts w:ascii="TrafficBoldPS" w:cs="B Lotus" w:hint="cs"/>
          <w:b/>
          <w:bCs/>
          <w:sz w:val="22"/>
          <w:szCs w:val="22"/>
          <w:rtl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عمل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ما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در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مقابل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آن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اثر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م</w:t>
      </w:r>
      <w:r>
        <w:rPr>
          <w:rFonts w:ascii="TrafficBoldPS" w:cs="B Lotus" w:hint="cs"/>
          <w:b/>
          <w:bCs/>
          <w:sz w:val="22"/>
          <w:szCs w:val="22"/>
          <w:rtl/>
        </w:rPr>
        <w:t>ی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گذارند</w:t>
      </w:r>
      <w:r w:rsidRPr="00847F59">
        <w:rPr>
          <w:rFonts w:ascii="TrafficBoldPS" w:cs="B Lotus"/>
          <w:b/>
          <w:bCs/>
          <w:sz w:val="22"/>
          <w:szCs w:val="22"/>
        </w:rPr>
        <w:t xml:space="preserve">.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بسياري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از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مواقع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ما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نسبت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به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مد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ل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هاي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ذهني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خود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و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اثري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كه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>
        <w:rPr>
          <w:rFonts w:ascii="TrafficBoldPS" w:cs="B Lotus" w:hint="cs"/>
          <w:b/>
          <w:bCs/>
          <w:sz w:val="22"/>
          <w:szCs w:val="22"/>
          <w:rtl/>
        </w:rPr>
        <w:t>آن</w:t>
      </w:r>
      <w:r>
        <w:rPr>
          <w:rFonts w:ascii="TrafficBoldPS" w:cs="B Lotus" w:hint="cs"/>
          <w:b/>
          <w:bCs/>
          <w:sz w:val="22"/>
          <w:szCs w:val="22"/>
          <w:rtl/>
          <w:lang w:bidi="fa-IR"/>
        </w:rPr>
        <w:t xml:space="preserve">ها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بر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عملكرد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ما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مي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گذارند،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آگاهي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كامل</w:t>
      </w:r>
      <w:r w:rsidRPr="00847F59">
        <w:rPr>
          <w:rFonts w:ascii="TrafficBoldPS" w:cs="B Lotus"/>
          <w:b/>
          <w:bCs/>
          <w:sz w:val="22"/>
          <w:szCs w:val="22"/>
        </w:rPr>
        <w:t xml:space="preserve"> </w:t>
      </w:r>
      <w:r w:rsidRPr="00847F59">
        <w:rPr>
          <w:rFonts w:ascii="TrafficBoldPS" w:cs="B Lotus" w:hint="cs"/>
          <w:b/>
          <w:bCs/>
          <w:sz w:val="22"/>
          <w:szCs w:val="22"/>
          <w:rtl/>
        </w:rPr>
        <w:t>نداريم</w:t>
      </w:r>
      <w:r w:rsidRPr="00847F59">
        <w:rPr>
          <w:rFonts w:ascii="TrafficBoldPS" w:cs="B Lotus"/>
          <w:b/>
          <w:bCs/>
          <w:sz w:val="22"/>
          <w:szCs w:val="22"/>
        </w:rPr>
        <w:t>.</w:t>
      </w:r>
    </w:p>
    <w:p w:rsidR="00847F59" w:rsidRPr="00847F59" w:rsidRDefault="00847F59">
      <w:pPr>
        <w:pStyle w:val="FootnoteText"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>پبتر سنجه، خلاصه کتاب پنج فرمان، ترجمه حافظ کمال هدایت و محمد روشن، سازمان مدیریت صنعتی، تهران،1382،ص4.</w:t>
      </w:r>
    </w:p>
  </w:footnote>
  <w:footnote w:id="12">
    <w:p w:rsidR="00811FE1" w:rsidRDefault="00811FE1" w:rsidP="0059102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  <w:lang w:bidi="fa-IR"/>
        </w:rPr>
        <w:t>Richard Durkins</w:t>
      </w:r>
    </w:p>
  </w:footnote>
  <w:footnote w:id="13">
    <w:p w:rsidR="00811FE1" w:rsidRDefault="00811FE1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John Holt</w:t>
      </w:r>
    </w:p>
  </w:footnote>
  <w:footnote w:id="14">
    <w:p w:rsidR="00811FE1" w:rsidRDefault="00811FE1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Tom Peters</w:t>
      </w:r>
    </w:p>
  </w:footnote>
  <w:footnote w:id="15">
    <w:p w:rsidR="00811FE1" w:rsidRDefault="00811FE1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Voj</w:t>
      </w:r>
    </w:p>
  </w:footnote>
  <w:footnote w:id="16">
    <w:p w:rsidR="00811FE1" w:rsidRDefault="00811FE1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Micheal Ray</w:t>
      </w:r>
    </w:p>
  </w:footnote>
  <w:footnote w:id="17">
    <w:p w:rsidR="00811FE1" w:rsidRDefault="00811FE1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Stephan Covey</w:t>
      </w:r>
    </w:p>
  </w:footnote>
  <w:footnote w:id="18">
    <w:p w:rsidR="0094203A" w:rsidRDefault="0094203A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David Bohm</w:t>
      </w:r>
    </w:p>
  </w:footnote>
  <w:footnote w:id="19">
    <w:p w:rsidR="0094203A" w:rsidRDefault="0094203A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 w:rsidRPr="0094203A">
        <w:rPr>
          <w:rFonts w:cs="Mitra"/>
          <w:lang w:bidi="fa-IR"/>
        </w:rPr>
        <w:t>Edvard de Bono</w:t>
      </w:r>
    </w:p>
  </w:footnote>
  <w:footnote w:id="20">
    <w:p w:rsidR="0034585E" w:rsidRDefault="0034585E" w:rsidP="0034585E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Discussion</w:t>
      </w:r>
    </w:p>
  </w:footnote>
  <w:footnote w:id="21">
    <w:p w:rsidR="0094203A" w:rsidRDefault="0094203A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 w:rsidRPr="0094203A">
        <w:rPr>
          <w:rFonts w:cs="Mitra"/>
          <w:lang w:bidi="fa-IR"/>
        </w:rPr>
        <w:t>Linda Ellinor</w:t>
      </w:r>
    </w:p>
  </w:footnote>
  <w:footnote w:id="22">
    <w:p w:rsidR="0094203A" w:rsidRDefault="0094203A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 w:rsidRPr="0094203A">
        <w:rPr>
          <w:rFonts w:cs="Mitra"/>
          <w:lang w:bidi="fa-IR"/>
        </w:rPr>
        <w:t>Glenna Garard</w:t>
      </w:r>
    </w:p>
  </w:footnote>
  <w:footnote w:id="23">
    <w:p w:rsidR="0094203A" w:rsidRDefault="0094203A" w:rsidP="0059102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 w:rsidRPr="0094203A">
        <w:rPr>
          <w:rFonts w:cs="Mitra"/>
          <w:lang w:bidi="fa-IR"/>
        </w:rPr>
        <w:t>John Kao</w:t>
      </w:r>
    </w:p>
  </w:footnote>
  <w:footnote w:id="24">
    <w:p w:rsidR="0094203A" w:rsidRDefault="0094203A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>
        <w:rPr>
          <w:rFonts w:cs="Arial"/>
        </w:rPr>
        <w:t>TeamRoom</w:t>
      </w:r>
    </w:p>
  </w:footnote>
  <w:footnote w:id="25">
    <w:p w:rsidR="0094203A" w:rsidRDefault="0094203A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 w:rsidRPr="0094203A">
        <w:rPr>
          <w:rFonts w:cs="Mitra"/>
          <w:lang w:bidi="fa-IR"/>
        </w:rPr>
        <w:t>learning space</w:t>
      </w:r>
    </w:p>
  </w:footnote>
  <w:footnote w:id="26">
    <w:p w:rsidR="0094203A" w:rsidRDefault="0094203A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 w:rsidRPr="0094203A">
        <w:rPr>
          <w:rFonts w:cs="Mitra"/>
          <w:lang w:bidi="fa-IR"/>
        </w:rPr>
        <w:t>Knowledger.pd</w:t>
      </w:r>
      <w:r>
        <w:rPr>
          <w:rFonts w:cs="Mitra"/>
          <w:lang w:bidi="fa-IR"/>
        </w:rPr>
        <w:t>f</w:t>
      </w:r>
    </w:p>
  </w:footnote>
  <w:footnote w:id="27">
    <w:p w:rsidR="0094203A" w:rsidRDefault="0094203A" w:rsidP="0059102C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"/>
          <w:rtl/>
        </w:rPr>
        <w:t xml:space="preserve"> </w:t>
      </w:r>
      <w:r w:rsidRPr="0094203A">
        <w:rPr>
          <w:lang w:bidi="fa-IR"/>
        </w:rPr>
        <w:t>Pdf</w:t>
      </w:r>
      <w:r w:rsidRPr="0094203A">
        <w:rPr>
          <w:rtl/>
          <w:lang w:bidi="fa-IR"/>
        </w:rPr>
        <w:t xml:space="preserve"> (</w:t>
      </w:r>
      <w:r w:rsidRPr="0094203A">
        <w:rPr>
          <w:color w:val="000000"/>
          <w:rtl/>
          <w:lang w:bidi="fa-IR"/>
        </w:rPr>
        <w:t>Portable Document Format)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178"/>
    <w:multiLevelType w:val="hybridMultilevel"/>
    <w:tmpl w:val="FB18676C"/>
    <w:lvl w:ilvl="0" w:tplc="0409000F">
      <w:start w:val="1"/>
      <w:numFmt w:val="decimal"/>
      <w:lvlText w:val="%1."/>
      <w:lvlJc w:val="left"/>
      <w:pPr>
        <w:ind w:left="1205" w:hanging="360"/>
      </w:p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>
    <w:nsid w:val="0AF34D0B"/>
    <w:multiLevelType w:val="hybridMultilevel"/>
    <w:tmpl w:val="BE1C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66CA1"/>
    <w:multiLevelType w:val="hybridMultilevel"/>
    <w:tmpl w:val="D7EE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83339"/>
    <w:multiLevelType w:val="hybridMultilevel"/>
    <w:tmpl w:val="97CCF1CE"/>
    <w:lvl w:ilvl="0" w:tplc="F71C9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B8E5150"/>
    <w:multiLevelType w:val="hybridMultilevel"/>
    <w:tmpl w:val="2430A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20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1276D"/>
    <w:rsid w:val="00041211"/>
    <w:rsid w:val="00043CC1"/>
    <w:rsid w:val="00052AA2"/>
    <w:rsid w:val="0005537D"/>
    <w:rsid w:val="000658B1"/>
    <w:rsid w:val="0006777C"/>
    <w:rsid w:val="00087CFD"/>
    <w:rsid w:val="00095E52"/>
    <w:rsid w:val="000976FE"/>
    <w:rsid w:val="000E194B"/>
    <w:rsid w:val="000F2F62"/>
    <w:rsid w:val="00101EDB"/>
    <w:rsid w:val="0013441B"/>
    <w:rsid w:val="00154E87"/>
    <w:rsid w:val="00165FF3"/>
    <w:rsid w:val="001821A1"/>
    <w:rsid w:val="001A77D9"/>
    <w:rsid w:val="001F26B9"/>
    <w:rsid w:val="002023B6"/>
    <w:rsid w:val="002166EC"/>
    <w:rsid w:val="0022051D"/>
    <w:rsid w:val="00283E4B"/>
    <w:rsid w:val="002A6C2D"/>
    <w:rsid w:val="002A7C38"/>
    <w:rsid w:val="002C24A0"/>
    <w:rsid w:val="002E1F13"/>
    <w:rsid w:val="002E6688"/>
    <w:rsid w:val="003172B8"/>
    <w:rsid w:val="00326472"/>
    <w:rsid w:val="00327BDD"/>
    <w:rsid w:val="00333607"/>
    <w:rsid w:val="00340676"/>
    <w:rsid w:val="0034585E"/>
    <w:rsid w:val="00375359"/>
    <w:rsid w:val="00375F5E"/>
    <w:rsid w:val="003A6269"/>
    <w:rsid w:val="003B6B91"/>
    <w:rsid w:val="003C0FEF"/>
    <w:rsid w:val="003C6AD2"/>
    <w:rsid w:val="004059E0"/>
    <w:rsid w:val="00410A57"/>
    <w:rsid w:val="0041276D"/>
    <w:rsid w:val="0042000F"/>
    <w:rsid w:val="00485CD3"/>
    <w:rsid w:val="00491238"/>
    <w:rsid w:val="004927DA"/>
    <w:rsid w:val="00496059"/>
    <w:rsid w:val="004B024D"/>
    <w:rsid w:val="004B26D6"/>
    <w:rsid w:val="004B3CDB"/>
    <w:rsid w:val="004C7A8D"/>
    <w:rsid w:val="004D2F2D"/>
    <w:rsid w:val="004D5C14"/>
    <w:rsid w:val="004D6488"/>
    <w:rsid w:val="004D6811"/>
    <w:rsid w:val="004D70FB"/>
    <w:rsid w:val="004D792A"/>
    <w:rsid w:val="004E11C5"/>
    <w:rsid w:val="00511002"/>
    <w:rsid w:val="00545892"/>
    <w:rsid w:val="00557062"/>
    <w:rsid w:val="005629C7"/>
    <w:rsid w:val="0056483D"/>
    <w:rsid w:val="00574C3A"/>
    <w:rsid w:val="00585150"/>
    <w:rsid w:val="0059102C"/>
    <w:rsid w:val="005921D4"/>
    <w:rsid w:val="005A583E"/>
    <w:rsid w:val="005A631D"/>
    <w:rsid w:val="005B1D7A"/>
    <w:rsid w:val="005C06FC"/>
    <w:rsid w:val="0062128F"/>
    <w:rsid w:val="0062248A"/>
    <w:rsid w:val="006421CE"/>
    <w:rsid w:val="00645960"/>
    <w:rsid w:val="0065739A"/>
    <w:rsid w:val="00660026"/>
    <w:rsid w:val="00660D59"/>
    <w:rsid w:val="0066439C"/>
    <w:rsid w:val="00676989"/>
    <w:rsid w:val="00681C80"/>
    <w:rsid w:val="00684CD5"/>
    <w:rsid w:val="0069493F"/>
    <w:rsid w:val="006B130E"/>
    <w:rsid w:val="006E7D55"/>
    <w:rsid w:val="006F2430"/>
    <w:rsid w:val="00731A34"/>
    <w:rsid w:val="00752911"/>
    <w:rsid w:val="00761E2A"/>
    <w:rsid w:val="007620EC"/>
    <w:rsid w:val="007647B8"/>
    <w:rsid w:val="00771588"/>
    <w:rsid w:val="00771F30"/>
    <w:rsid w:val="00785B11"/>
    <w:rsid w:val="00790D05"/>
    <w:rsid w:val="00794020"/>
    <w:rsid w:val="00795DA8"/>
    <w:rsid w:val="007B1C27"/>
    <w:rsid w:val="00801F53"/>
    <w:rsid w:val="00811FE1"/>
    <w:rsid w:val="0084351D"/>
    <w:rsid w:val="00847F59"/>
    <w:rsid w:val="00866FBC"/>
    <w:rsid w:val="00873AB2"/>
    <w:rsid w:val="00876FC8"/>
    <w:rsid w:val="0089402C"/>
    <w:rsid w:val="008C3972"/>
    <w:rsid w:val="008C3D45"/>
    <w:rsid w:val="008F4682"/>
    <w:rsid w:val="00900AF7"/>
    <w:rsid w:val="00916066"/>
    <w:rsid w:val="0094203A"/>
    <w:rsid w:val="00960D3C"/>
    <w:rsid w:val="009758D2"/>
    <w:rsid w:val="009B2BE2"/>
    <w:rsid w:val="009D5566"/>
    <w:rsid w:val="00A07CE2"/>
    <w:rsid w:val="00A21749"/>
    <w:rsid w:val="00A32522"/>
    <w:rsid w:val="00A430FF"/>
    <w:rsid w:val="00A43390"/>
    <w:rsid w:val="00A51D06"/>
    <w:rsid w:val="00A7770D"/>
    <w:rsid w:val="00A818D4"/>
    <w:rsid w:val="00AA5E4B"/>
    <w:rsid w:val="00AC38D0"/>
    <w:rsid w:val="00AF3C32"/>
    <w:rsid w:val="00AF504E"/>
    <w:rsid w:val="00B01DF9"/>
    <w:rsid w:val="00B026C1"/>
    <w:rsid w:val="00B225AE"/>
    <w:rsid w:val="00B34F3C"/>
    <w:rsid w:val="00B6128D"/>
    <w:rsid w:val="00B658B8"/>
    <w:rsid w:val="00BE2EF5"/>
    <w:rsid w:val="00BF5AAC"/>
    <w:rsid w:val="00C007CE"/>
    <w:rsid w:val="00C0389D"/>
    <w:rsid w:val="00C16F99"/>
    <w:rsid w:val="00C825DB"/>
    <w:rsid w:val="00C95D64"/>
    <w:rsid w:val="00CC0E74"/>
    <w:rsid w:val="00CD2CCB"/>
    <w:rsid w:val="00CE34E8"/>
    <w:rsid w:val="00D11338"/>
    <w:rsid w:val="00D23758"/>
    <w:rsid w:val="00D35216"/>
    <w:rsid w:val="00D56027"/>
    <w:rsid w:val="00D71101"/>
    <w:rsid w:val="00D75639"/>
    <w:rsid w:val="00DB0825"/>
    <w:rsid w:val="00DE241B"/>
    <w:rsid w:val="00DE6671"/>
    <w:rsid w:val="00E1684E"/>
    <w:rsid w:val="00E27DA4"/>
    <w:rsid w:val="00E3472F"/>
    <w:rsid w:val="00E46F53"/>
    <w:rsid w:val="00E64903"/>
    <w:rsid w:val="00E65CCB"/>
    <w:rsid w:val="00E74F36"/>
    <w:rsid w:val="00EC1B33"/>
    <w:rsid w:val="00F04978"/>
    <w:rsid w:val="00F26946"/>
    <w:rsid w:val="00F318B3"/>
    <w:rsid w:val="00F577C1"/>
    <w:rsid w:val="00F6165D"/>
    <w:rsid w:val="00F7280F"/>
    <w:rsid w:val="00F802CF"/>
    <w:rsid w:val="00F81578"/>
    <w:rsid w:val="00F86155"/>
    <w:rsid w:val="00F917BA"/>
    <w:rsid w:val="00F94460"/>
    <w:rsid w:val="00FA08D8"/>
    <w:rsid w:val="00FE1683"/>
    <w:rsid w:val="00FE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B3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6F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777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76F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rsid w:val="00876F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6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6FC8"/>
  </w:style>
  <w:style w:type="paragraph" w:styleId="CommentSubject">
    <w:name w:val="annotation subject"/>
    <w:basedOn w:val="CommentText"/>
    <w:next w:val="CommentText"/>
    <w:link w:val="CommentSubjectChar"/>
    <w:rsid w:val="00876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6FC8"/>
    <w:rPr>
      <w:b/>
      <w:bCs/>
    </w:rPr>
  </w:style>
  <w:style w:type="paragraph" w:styleId="BalloonText">
    <w:name w:val="Balloon Text"/>
    <w:basedOn w:val="Normal"/>
    <w:link w:val="BalloonTextChar"/>
    <w:rsid w:val="0087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6F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07CE"/>
    <w:rPr>
      <w:color w:val="0000FF"/>
      <w:u w:val="single"/>
    </w:rPr>
  </w:style>
  <w:style w:type="paragraph" w:styleId="Header">
    <w:name w:val="header"/>
    <w:basedOn w:val="Normal"/>
    <w:link w:val="HeaderChar"/>
    <w:rsid w:val="00557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70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7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706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27B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7BDD"/>
  </w:style>
  <w:style w:type="character" w:styleId="FootnoteReference">
    <w:name w:val="footnote reference"/>
    <w:basedOn w:val="DefaultParagraphFont"/>
    <w:rsid w:val="00327B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roup.com/dialogrou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us.com/knowledgemanag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us.com/teamro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us.com/learningsp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owledgeassociat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32F8-E934-415E-9477-6D76282D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20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دانش،خلاقیت و نوآوری</vt:lpstr>
    </vt:vector>
  </TitlesOfParts>
  <Company>siba rayan</Company>
  <LinksUpToDate>false</LinksUpToDate>
  <CharactersWithSpaces>36031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دانش،خلاقیت و نوآوری</dc:title>
  <dc:creator>kazem</dc:creator>
  <cp:lastModifiedBy>Sadiq</cp:lastModifiedBy>
  <cp:revision>14</cp:revision>
  <cp:lastPrinted>2003-02-11T09:23:00Z</cp:lastPrinted>
  <dcterms:created xsi:type="dcterms:W3CDTF">2008-12-02T23:06:00Z</dcterms:created>
  <dcterms:modified xsi:type="dcterms:W3CDTF">2009-08-16T02:22:00Z</dcterms:modified>
</cp:coreProperties>
</file>