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76" w:rsidRPr="00DD4E16" w:rsidRDefault="00566576" w:rsidP="00566576">
      <w:pPr>
        <w:jc w:val="center"/>
        <w:rPr>
          <w:rFonts w:asciiTheme="majorBidi" w:hAnsiTheme="majorBidi" w:cs="2  Titr"/>
          <w:b/>
          <w:bCs/>
          <w:sz w:val="24"/>
          <w:szCs w:val="24"/>
          <w:rtl/>
        </w:rPr>
      </w:pPr>
      <w:r w:rsidRPr="00DD4E16">
        <w:rPr>
          <w:rFonts w:asciiTheme="majorBidi" w:hAnsiTheme="majorBidi" w:cs="2  Titr"/>
          <w:b/>
          <w:bCs/>
          <w:sz w:val="24"/>
          <w:szCs w:val="24"/>
          <w:rtl/>
        </w:rPr>
        <w:t>به نام خدا</w:t>
      </w:r>
    </w:p>
    <w:p w:rsidR="00566576" w:rsidRPr="00DD4E16" w:rsidRDefault="00566576" w:rsidP="00566576">
      <w:pPr>
        <w:rPr>
          <w:rFonts w:asciiTheme="majorBidi" w:hAnsiTheme="majorBidi" w:cs="2  Titr"/>
          <w:b/>
          <w:bCs/>
          <w:sz w:val="24"/>
          <w:szCs w:val="24"/>
          <w:rtl/>
        </w:rPr>
      </w:pPr>
      <w:r>
        <w:rPr>
          <w:rFonts w:asciiTheme="majorBidi" w:hAnsiTheme="majorBidi" w:cs="2  Titr" w:hint="cs"/>
          <w:b/>
          <w:bCs/>
          <w:sz w:val="24"/>
          <w:szCs w:val="24"/>
          <w:rtl/>
        </w:rPr>
        <w:t xml:space="preserve">                         </w:t>
      </w:r>
      <w:r w:rsidRPr="00DD4E16">
        <w:rPr>
          <w:rFonts w:asciiTheme="majorBidi" w:hAnsiTheme="majorBidi" w:cs="2  Titr"/>
          <w:b/>
          <w:bCs/>
          <w:sz w:val="24"/>
          <w:szCs w:val="24"/>
          <w:rtl/>
        </w:rPr>
        <w:t>فرم ثبت صورت جلسه شورای دانش آموزی استان چهارمحال وبختیاری</w:t>
      </w:r>
    </w:p>
    <w:p w:rsidR="00566576" w:rsidRPr="00DD4E16" w:rsidRDefault="00566576" w:rsidP="00566576">
      <w:pPr>
        <w:rPr>
          <w:rFonts w:asciiTheme="majorBidi" w:hAnsiTheme="majorBidi" w:cs="2  Titr"/>
          <w:b/>
          <w:bCs/>
          <w:sz w:val="24"/>
          <w:szCs w:val="24"/>
          <w:rtl/>
        </w:rPr>
      </w:pPr>
      <w:r>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سال تحصیلی </w:t>
      </w:r>
      <w:r w:rsidRPr="00DD4E16">
        <w:rPr>
          <w:rFonts w:asciiTheme="majorBidi" w:hAnsiTheme="majorBidi" w:cs="2  Titr" w:hint="cs"/>
          <w:b/>
          <w:bCs/>
          <w:sz w:val="24"/>
          <w:szCs w:val="24"/>
          <w:rtl/>
        </w:rPr>
        <w:t>99-98</w:t>
      </w:r>
      <w:r w:rsidRPr="00DD4E16">
        <w:rPr>
          <w:rFonts w:asciiTheme="majorBidi" w:hAnsiTheme="majorBidi" w:cs="2  Titr"/>
          <w:b/>
          <w:bCs/>
          <w:sz w:val="24"/>
          <w:szCs w:val="24"/>
          <w:rtl/>
        </w:rPr>
        <w:t xml:space="preserve"> اداره/ ناحیه / منطقه:گندمان</w:t>
      </w:r>
    </w:p>
    <w:tbl>
      <w:tblPr>
        <w:tblStyle w:val="TableGrid"/>
        <w:bidiVisual/>
        <w:tblW w:w="0" w:type="auto"/>
        <w:tblLayout w:type="fixed"/>
        <w:tblLook w:val="04A0" w:firstRow="1" w:lastRow="0" w:firstColumn="1" w:lastColumn="0" w:noHBand="0" w:noVBand="1"/>
      </w:tblPr>
      <w:tblGrid>
        <w:gridCol w:w="10138"/>
      </w:tblGrid>
      <w:tr w:rsidR="00566576" w:rsidRPr="00DD4E16" w:rsidTr="002B6604">
        <w:tc>
          <w:tcPr>
            <w:tcW w:w="10138"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 xml:space="preserve">استان:چهار محال و بختیاری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منطقه : گندمان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شماره جلسه : </w:t>
            </w:r>
            <w:r w:rsidRPr="00DD4E16">
              <w:rPr>
                <w:rFonts w:asciiTheme="majorBidi" w:hAnsiTheme="majorBidi" w:cs="2  Titr" w:hint="cs"/>
                <w:b/>
                <w:bCs/>
                <w:sz w:val="24"/>
                <w:szCs w:val="24"/>
                <w:rtl/>
              </w:rPr>
              <w:t>2</w:t>
            </w:r>
            <w:r w:rsidRPr="00DD4E16">
              <w:rPr>
                <w:rFonts w:asciiTheme="majorBidi" w:hAnsiTheme="majorBidi" w:cs="2  Titr"/>
                <w:b/>
                <w:bCs/>
                <w:sz w:val="24"/>
                <w:szCs w:val="24"/>
                <w:rtl/>
              </w:rPr>
              <w:t xml:space="preserve">  </w:t>
            </w:r>
            <w:bookmarkStart w:id="0" w:name="_GoBack"/>
            <w:bookmarkEnd w:id="0"/>
            <w:r w:rsidRPr="00DD4E16">
              <w:rPr>
                <w:rFonts w:asciiTheme="majorBidi" w:hAnsiTheme="majorBidi" w:cs="2  Titr"/>
                <w:b/>
                <w:bCs/>
                <w:sz w:val="24"/>
                <w:szCs w:val="24"/>
                <w:rtl/>
              </w:rPr>
              <w:t xml:space="preserve">                                                                 </w:t>
            </w:r>
          </w:p>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مدرسه :</w:t>
            </w:r>
            <w:r w:rsidRPr="00DD4E16">
              <w:rPr>
                <w:rFonts w:asciiTheme="majorBidi" w:hAnsiTheme="majorBidi" w:cs="2  Titr" w:hint="cs"/>
                <w:b/>
                <w:bCs/>
                <w:sz w:val="24"/>
                <w:szCs w:val="24"/>
                <w:rtl/>
              </w:rPr>
              <w:t xml:space="preserve"> س</w:t>
            </w:r>
            <w:r w:rsidRPr="00DD4E16">
              <w:rPr>
                <w:rFonts w:asciiTheme="majorBidi" w:hAnsiTheme="majorBidi" w:cs="2  Titr"/>
                <w:b/>
                <w:bCs/>
                <w:sz w:val="24"/>
                <w:szCs w:val="24"/>
                <w:rtl/>
              </w:rPr>
              <w:t>میه</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جنسیت :دختر         مقطع تحصیلی: ابتدایی</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تاریخ : </w:t>
            </w:r>
            <w:r w:rsidRPr="00DD4E16">
              <w:rPr>
                <w:rFonts w:asciiTheme="majorBidi" w:hAnsiTheme="majorBidi" w:cs="2  Titr" w:hint="cs"/>
                <w:b/>
                <w:bCs/>
                <w:sz w:val="24"/>
                <w:szCs w:val="24"/>
                <w:rtl/>
              </w:rPr>
              <w:t>21/8/98</w:t>
            </w:r>
          </w:p>
        </w:tc>
      </w:tr>
    </w:tbl>
    <w:p w:rsidR="00566576" w:rsidRPr="00DD4E16" w:rsidRDefault="00566576" w:rsidP="00566576">
      <w:pPr>
        <w:rPr>
          <w:rFonts w:asciiTheme="majorBidi" w:hAnsiTheme="majorBidi" w:cs="2  Titr"/>
          <w:b/>
          <w:bCs/>
          <w:sz w:val="24"/>
          <w:szCs w:val="24"/>
          <w:rtl/>
        </w:rPr>
      </w:pPr>
    </w:p>
    <w:tbl>
      <w:tblPr>
        <w:tblStyle w:val="TableGrid"/>
        <w:bidiVisual/>
        <w:tblW w:w="0" w:type="auto"/>
        <w:tblLayout w:type="fixed"/>
        <w:tblLook w:val="04A0" w:firstRow="1" w:lastRow="0" w:firstColumn="1" w:lastColumn="0" w:noHBand="0" w:noVBand="1"/>
      </w:tblPr>
      <w:tblGrid>
        <w:gridCol w:w="10422"/>
        <w:gridCol w:w="33"/>
      </w:tblGrid>
      <w:tr w:rsidR="00566576" w:rsidRPr="00DD4E16" w:rsidTr="008E4360">
        <w:trPr>
          <w:trHeight w:val="4601"/>
        </w:trPr>
        <w:tc>
          <w:tcPr>
            <w:tcW w:w="10455" w:type="dxa"/>
            <w:gridSpan w:val="2"/>
          </w:tcPr>
          <w:p w:rsidR="00566576" w:rsidRPr="008E4360" w:rsidRDefault="00566576" w:rsidP="002B6604">
            <w:pPr>
              <w:rPr>
                <w:rFonts w:asciiTheme="majorBidi" w:hAnsiTheme="majorBidi" w:cs="2  Titr"/>
                <w:b/>
                <w:bCs/>
                <w:sz w:val="20"/>
                <w:szCs w:val="20"/>
                <w:rtl/>
              </w:rPr>
            </w:pPr>
            <w:r w:rsidRPr="00CD6C11">
              <w:rPr>
                <w:rFonts w:asciiTheme="majorBidi" w:hAnsiTheme="majorBidi" w:cs="2  Titr"/>
                <w:b/>
                <w:bCs/>
                <w:sz w:val="24"/>
                <w:szCs w:val="24"/>
                <w:rtl/>
              </w:rPr>
              <w:t>دستور جلسه:</w:t>
            </w:r>
          </w:p>
          <w:p w:rsidR="00566576" w:rsidRPr="00CD6C11" w:rsidRDefault="00566576" w:rsidP="00CD6C11">
            <w:pPr>
              <w:jc w:val="lowKashida"/>
              <w:rPr>
                <w:rFonts w:asciiTheme="majorBidi" w:hAnsiTheme="majorBidi" w:cs="2  Titr"/>
                <w:b/>
                <w:bCs/>
                <w:sz w:val="24"/>
                <w:szCs w:val="24"/>
                <w:rtl/>
              </w:rPr>
            </w:pPr>
            <w:r w:rsidRPr="00CD6C11">
              <w:rPr>
                <w:rFonts w:asciiTheme="majorBidi" w:hAnsiTheme="majorBidi" w:cs="2  Titr" w:hint="cs"/>
                <w:b/>
                <w:bCs/>
                <w:sz w:val="24"/>
                <w:szCs w:val="24"/>
                <w:rtl/>
              </w:rPr>
              <w:t xml:space="preserve">   1- برنامه ریزی جهت دعوت از کارشناس بهداشت سرکار خا نم قلعه سفیدی</w:t>
            </w:r>
          </w:p>
          <w:p w:rsidR="00566576" w:rsidRPr="00CD6C11" w:rsidRDefault="00566576" w:rsidP="00CD6C11">
            <w:pPr>
              <w:jc w:val="lowKashida"/>
              <w:rPr>
                <w:rFonts w:asciiTheme="majorBidi" w:hAnsiTheme="majorBidi" w:cs="2  Titr"/>
                <w:b/>
                <w:bCs/>
                <w:sz w:val="24"/>
                <w:szCs w:val="24"/>
                <w:rtl/>
              </w:rPr>
            </w:pPr>
            <w:r w:rsidRPr="00CD6C11">
              <w:rPr>
                <w:rFonts w:asciiTheme="majorBidi" w:hAnsiTheme="majorBidi" w:cs="2  Titr" w:hint="cs"/>
                <w:b/>
                <w:bCs/>
                <w:sz w:val="24"/>
                <w:szCs w:val="24"/>
                <w:rtl/>
              </w:rPr>
              <w:t xml:space="preserve">    2 برنامه ریزی جهت هفته کتاب وکتابخوانی</w:t>
            </w:r>
          </w:p>
          <w:p w:rsidR="00566576" w:rsidRPr="00CD6C11" w:rsidRDefault="00566576" w:rsidP="00CD6C11">
            <w:pPr>
              <w:jc w:val="lowKashida"/>
              <w:rPr>
                <w:rFonts w:asciiTheme="majorBidi" w:hAnsiTheme="majorBidi" w:cs="2  Titr"/>
                <w:b/>
                <w:bCs/>
                <w:sz w:val="24"/>
                <w:szCs w:val="24"/>
              </w:rPr>
            </w:pPr>
            <w:r w:rsidRPr="00CD6C11">
              <w:rPr>
                <w:rFonts w:asciiTheme="majorBidi" w:hAnsiTheme="majorBidi" w:cs="2  Titr" w:hint="cs"/>
                <w:b/>
                <w:bCs/>
                <w:sz w:val="24"/>
                <w:szCs w:val="24"/>
                <w:rtl/>
              </w:rPr>
              <w:t xml:space="preserve">    3-برنامه ریزی جهت اجرای ویژه برنامه های هفته وحدت  </w:t>
            </w:r>
          </w:p>
          <w:p w:rsidR="00566576" w:rsidRPr="00CD6C11" w:rsidRDefault="00566576" w:rsidP="00CD6C11">
            <w:pPr>
              <w:jc w:val="lowKashida"/>
              <w:rPr>
                <w:rFonts w:asciiTheme="majorBidi" w:hAnsiTheme="majorBidi" w:cs="2  Titr"/>
                <w:b/>
                <w:bCs/>
                <w:sz w:val="24"/>
                <w:szCs w:val="24"/>
                <w:rtl/>
              </w:rPr>
            </w:pPr>
            <w:r w:rsidRPr="00CD6C11">
              <w:rPr>
                <w:rFonts w:asciiTheme="majorBidi" w:hAnsiTheme="majorBidi" w:cs="2  Titr" w:hint="cs"/>
                <w:b/>
                <w:bCs/>
                <w:sz w:val="24"/>
                <w:szCs w:val="24"/>
                <w:rtl/>
              </w:rPr>
              <w:t xml:space="preserve">    4-برنامه ریزی جهت اجرای برنامه های هفته مبارزه با اعتیاد وآسیب های اجتماعی</w:t>
            </w:r>
          </w:p>
          <w:p w:rsidR="00566576" w:rsidRPr="00CD6C11" w:rsidRDefault="00566576" w:rsidP="00CD6C11">
            <w:pPr>
              <w:jc w:val="lowKashida"/>
              <w:rPr>
                <w:rFonts w:asciiTheme="majorBidi" w:hAnsiTheme="majorBidi" w:cs="2  Titr"/>
                <w:b/>
                <w:bCs/>
                <w:sz w:val="24"/>
                <w:szCs w:val="24"/>
                <w:rtl/>
              </w:rPr>
            </w:pPr>
            <w:r w:rsidRPr="00CD6C11">
              <w:rPr>
                <w:rFonts w:asciiTheme="majorBidi" w:hAnsiTheme="majorBidi" w:cs="2  Titr" w:hint="cs"/>
                <w:b/>
                <w:bCs/>
                <w:sz w:val="24"/>
                <w:szCs w:val="24"/>
                <w:rtl/>
              </w:rPr>
              <w:t xml:space="preserve">    5-   برنامه ریزی جهت اجرای برنامه های آغاز امامت امام زمان (عج)</w:t>
            </w:r>
          </w:p>
          <w:p w:rsidR="00566576" w:rsidRPr="00CD6C11" w:rsidRDefault="00566576" w:rsidP="00CD6C11">
            <w:pPr>
              <w:jc w:val="lowKashida"/>
              <w:rPr>
                <w:rFonts w:asciiTheme="majorBidi" w:hAnsiTheme="majorBidi" w:cs="2  Titr"/>
                <w:b/>
                <w:bCs/>
                <w:sz w:val="24"/>
                <w:szCs w:val="24"/>
                <w:rtl/>
              </w:rPr>
            </w:pPr>
            <w:r w:rsidRPr="00CD6C11">
              <w:rPr>
                <w:rFonts w:asciiTheme="majorBidi" w:hAnsiTheme="majorBidi" w:cs="2  Titr" w:hint="cs"/>
                <w:b/>
                <w:bCs/>
                <w:sz w:val="24"/>
                <w:szCs w:val="24"/>
                <w:rtl/>
              </w:rPr>
              <w:t>6</w:t>
            </w:r>
            <w:r w:rsidR="00CD6C11">
              <w:rPr>
                <w:rFonts w:asciiTheme="majorBidi" w:hAnsiTheme="majorBidi" w:cs="2  Titr" w:hint="cs"/>
                <w:b/>
                <w:bCs/>
                <w:sz w:val="24"/>
                <w:szCs w:val="24"/>
                <w:rtl/>
              </w:rPr>
              <w:t xml:space="preserve"> -  </w:t>
            </w:r>
            <w:r w:rsidRPr="00CD6C11">
              <w:rPr>
                <w:rFonts w:asciiTheme="majorBidi" w:hAnsiTheme="majorBidi" w:cs="2  Titr" w:hint="cs"/>
                <w:b/>
                <w:bCs/>
                <w:sz w:val="24"/>
                <w:szCs w:val="24"/>
                <w:rtl/>
              </w:rPr>
              <w:t>برنامه ریزی جهت اجرای برنامه های المپیاد ورزشی درون مدرسه ای</w:t>
            </w:r>
          </w:p>
          <w:p w:rsidR="00CD6C11" w:rsidRPr="00DD4E16" w:rsidRDefault="00CD6C11" w:rsidP="00CD6C11">
            <w:pPr>
              <w:rPr>
                <w:rFonts w:asciiTheme="majorBidi" w:hAnsiTheme="majorBidi" w:cs="2  Titr"/>
                <w:b/>
                <w:bCs/>
                <w:sz w:val="24"/>
                <w:szCs w:val="24"/>
                <w:rtl/>
              </w:rPr>
            </w:pPr>
            <w:r w:rsidRPr="00DD4E16">
              <w:rPr>
                <w:rFonts w:asciiTheme="majorBidi" w:hAnsiTheme="majorBidi" w:cs="2  Titr" w:hint="cs"/>
                <w:b/>
                <w:bCs/>
                <w:sz w:val="24"/>
                <w:szCs w:val="24"/>
                <w:rtl/>
              </w:rPr>
              <w:t xml:space="preserve">خلاصه مذاکرات:جلسه فوق روز سه شنبه کمورخه 21/8/98در محل دفتر آموزشگاه با حضور مدیر –کارشناس بهداشت-مربی پرورشی –وکلیه اعضای شورای دانش آموزی تشکیل گردی در ابتدا مدیر آموزشگاه ضمن تشکر از حضور کلیه اعضاءاز حضور کارشناس بهداشت سرکار خانم غفاری در این جلسه قدردانی ویژه داشتند </w:t>
            </w:r>
          </w:p>
          <w:p w:rsidR="00CD6C11" w:rsidRPr="00DD4E16" w:rsidRDefault="00CD6C11" w:rsidP="00CD6C11">
            <w:pPr>
              <w:rPr>
                <w:rFonts w:asciiTheme="majorBidi" w:hAnsiTheme="majorBidi" w:cs="2  Titr"/>
                <w:b/>
                <w:bCs/>
                <w:sz w:val="24"/>
                <w:szCs w:val="24"/>
                <w:rtl/>
              </w:rPr>
            </w:pPr>
            <w:r w:rsidRPr="00DD4E16">
              <w:rPr>
                <w:rFonts w:asciiTheme="majorBidi" w:hAnsiTheme="majorBidi" w:cs="2  Titr" w:hint="cs"/>
                <w:b/>
                <w:bCs/>
                <w:sz w:val="24"/>
                <w:szCs w:val="24"/>
                <w:rtl/>
              </w:rPr>
              <w:t>در این جلسه پیرامون مسائل آموزشی وپرورشی وبهداشتی آموزشگاه بحث وتبادل نظر گردیده شد.</w:t>
            </w:r>
          </w:p>
          <w:p w:rsidR="00CD6C11" w:rsidRPr="00DD4E16" w:rsidRDefault="00CD6C11" w:rsidP="00CD6C11">
            <w:pPr>
              <w:rPr>
                <w:rFonts w:asciiTheme="majorBidi" w:hAnsiTheme="majorBidi" w:cs="2  Titr"/>
                <w:b/>
                <w:bCs/>
                <w:sz w:val="24"/>
                <w:szCs w:val="24"/>
                <w:rtl/>
              </w:rPr>
            </w:pPr>
            <w:r w:rsidRPr="00DD4E16">
              <w:rPr>
                <w:rFonts w:asciiTheme="majorBidi" w:hAnsiTheme="majorBidi" w:cs="2  Titr" w:hint="cs"/>
                <w:b/>
                <w:bCs/>
                <w:sz w:val="24"/>
                <w:szCs w:val="24"/>
                <w:rtl/>
              </w:rPr>
              <w:t xml:space="preserve">در رابطه با برنامه های هفته کتاب وکتابخوانی بحث وتبادل نظر گردیده شد همچنین پیذرامون هفته وحدت وجشن های خاص این هفته برنامه ریزی گزدیده  شد </w:t>
            </w:r>
          </w:p>
          <w:p w:rsidR="00566576" w:rsidRPr="00566576" w:rsidRDefault="00CD6C11" w:rsidP="00CD6C11">
            <w:pPr>
              <w:rPr>
                <w:rFonts w:asciiTheme="majorBidi" w:hAnsiTheme="majorBidi" w:cs="2  Titr"/>
                <w:sz w:val="14"/>
                <w:szCs w:val="14"/>
                <w:rtl/>
              </w:rPr>
            </w:pPr>
            <w:r w:rsidRPr="00DD4E16">
              <w:rPr>
                <w:rFonts w:asciiTheme="majorBidi" w:hAnsiTheme="majorBidi" w:cs="2  Titr" w:hint="cs"/>
                <w:b/>
                <w:bCs/>
                <w:sz w:val="24"/>
                <w:szCs w:val="24"/>
                <w:rtl/>
              </w:rPr>
              <w:t>در این جلسه پیرامون افتتاحیه المپیاد ورزشی درون</w:t>
            </w:r>
            <w:r>
              <w:rPr>
                <w:rFonts w:asciiTheme="majorBidi" w:hAnsiTheme="majorBidi" w:cs="2  Titr" w:hint="cs"/>
                <w:b/>
                <w:bCs/>
                <w:sz w:val="24"/>
                <w:szCs w:val="24"/>
                <w:rtl/>
              </w:rPr>
              <w:t xml:space="preserve"> مدرسه ای برنامه ریزی گردیده شد</w:t>
            </w:r>
          </w:p>
        </w:tc>
      </w:tr>
      <w:tr w:rsidR="008E4360" w:rsidRPr="00DD4E16" w:rsidTr="002B6604">
        <w:trPr>
          <w:gridAfter w:val="1"/>
          <w:wAfter w:w="33" w:type="dxa"/>
          <w:trHeight w:val="4325"/>
        </w:trPr>
        <w:tc>
          <w:tcPr>
            <w:tcW w:w="10422" w:type="dxa"/>
            <w:tcBorders>
              <w:top w:val="triple" w:sz="4" w:space="0" w:color="auto"/>
              <w:bottom w:val="single" w:sz="4" w:space="0" w:color="auto"/>
            </w:tcBorders>
          </w:tcPr>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مصوبات جلسه:</w:t>
            </w:r>
          </w:p>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1-حضور کارشناس بهداشت سرکار خانم قلعه سفیدی در جمع اعضای شورای دانش آموزی.</w:t>
            </w:r>
          </w:p>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 xml:space="preserve">2-اجرای جشن ها وویژه برنامه های هفته وحدت با همکگاری تشکل های دانش آموزی (شورا </w:t>
            </w:r>
            <w:r w:rsidRPr="00DD4E16">
              <w:rPr>
                <w:rFonts w:asciiTheme="majorBidi" w:hAnsiTheme="majorBidi" w:cs="2  Titr"/>
                <w:b/>
                <w:bCs/>
                <w:sz w:val="24"/>
                <w:szCs w:val="24"/>
                <w:rtl/>
              </w:rPr>
              <w:t>–</w:t>
            </w:r>
            <w:r w:rsidRPr="00DD4E16">
              <w:rPr>
                <w:rFonts w:asciiTheme="majorBidi" w:hAnsiTheme="majorBidi" w:cs="2  Titr" w:hint="cs"/>
                <w:b/>
                <w:bCs/>
                <w:sz w:val="24"/>
                <w:szCs w:val="24"/>
                <w:rtl/>
              </w:rPr>
              <w:t xml:space="preserve">بسیج-هلال احمر </w:t>
            </w:r>
            <w:r w:rsidRPr="00DD4E16">
              <w:rPr>
                <w:rFonts w:asciiTheme="majorBidi" w:hAnsiTheme="majorBidi" w:cs="2  Titr"/>
                <w:b/>
                <w:bCs/>
                <w:sz w:val="24"/>
                <w:szCs w:val="24"/>
                <w:rtl/>
              </w:rPr>
              <w:t>–</w:t>
            </w:r>
            <w:r w:rsidRPr="00DD4E16">
              <w:rPr>
                <w:rFonts w:asciiTheme="majorBidi" w:hAnsiTheme="majorBidi" w:cs="2  Titr" w:hint="cs"/>
                <w:b/>
                <w:bCs/>
                <w:sz w:val="24"/>
                <w:szCs w:val="24"/>
                <w:rtl/>
              </w:rPr>
              <w:t>فرزانگان)</w:t>
            </w:r>
          </w:p>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3-برگزاری جلسه آموزش خانواده با موضوع پیشگیری از اعتیاد وآسیب های اجتماعی با حضور خانواده ها وسخنرانی سرکار خانمقلعه سفیدی در ایتن جلسه.</w:t>
            </w:r>
          </w:p>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 xml:space="preserve">4-اجرای جشن ها وویژه برنامه های آغاز امامت امام زمان (عج)با همکاری تشکل های دانش آموزی (شورا </w:t>
            </w:r>
            <w:r w:rsidRPr="00DD4E16">
              <w:rPr>
                <w:rFonts w:asciiTheme="majorBidi" w:hAnsiTheme="majorBidi" w:cs="2  Titr"/>
                <w:b/>
                <w:bCs/>
                <w:sz w:val="24"/>
                <w:szCs w:val="24"/>
                <w:rtl/>
              </w:rPr>
              <w:t>–</w:t>
            </w:r>
            <w:r w:rsidRPr="00DD4E16">
              <w:rPr>
                <w:rFonts w:asciiTheme="majorBidi" w:hAnsiTheme="majorBidi" w:cs="2  Titr" w:hint="cs"/>
                <w:b/>
                <w:bCs/>
                <w:sz w:val="24"/>
                <w:szCs w:val="24"/>
                <w:rtl/>
              </w:rPr>
              <w:t xml:space="preserve">بسیج-هلال احمر </w:t>
            </w:r>
            <w:r w:rsidRPr="00DD4E16">
              <w:rPr>
                <w:rFonts w:asciiTheme="majorBidi" w:hAnsiTheme="majorBidi" w:cs="2  Titr"/>
                <w:b/>
                <w:bCs/>
                <w:sz w:val="24"/>
                <w:szCs w:val="24"/>
                <w:rtl/>
              </w:rPr>
              <w:t>–</w:t>
            </w:r>
            <w:r w:rsidRPr="00DD4E16">
              <w:rPr>
                <w:rFonts w:asciiTheme="majorBidi" w:hAnsiTheme="majorBidi" w:cs="2  Titr" w:hint="cs"/>
                <w:b/>
                <w:bCs/>
                <w:sz w:val="24"/>
                <w:szCs w:val="24"/>
                <w:rtl/>
              </w:rPr>
              <w:t>فرزانگان)</w:t>
            </w:r>
          </w:p>
          <w:p w:rsidR="008E4360" w:rsidRPr="00DD4E16" w:rsidRDefault="008E4360" w:rsidP="002B6604">
            <w:pPr>
              <w:rPr>
                <w:rFonts w:asciiTheme="majorBidi" w:hAnsiTheme="majorBidi" w:cs="2  Titr"/>
                <w:b/>
                <w:bCs/>
                <w:sz w:val="24"/>
                <w:szCs w:val="24"/>
                <w:rtl/>
              </w:rPr>
            </w:pPr>
            <w:r w:rsidRPr="00DD4E16">
              <w:rPr>
                <w:rFonts w:asciiTheme="majorBidi" w:hAnsiTheme="majorBidi" w:cs="2  Titr" w:hint="cs"/>
                <w:b/>
                <w:bCs/>
                <w:sz w:val="24"/>
                <w:szCs w:val="24"/>
                <w:rtl/>
              </w:rPr>
              <w:t>5-اجرای برنامه المپیاد ورزشی درون مدرسه ای با همکاری دبیر ورزش آموزشگاه</w:t>
            </w:r>
          </w:p>
          <w:p w:rsidR="008E4360" w:rsidRPr="00DD4E16" w:rsidRDefault="008E4360" w:rsidP="002B6604">
            <w:pPr>
              <w:rPr>
                <w:rFonts w:asciiTheme="majorBidi" w:hAnsiTheme="majorBidi" w:cs="2  Titr" w:hint="cs"/>
                <w:b/>
                <w:bCs/>
                <w:sz w:val="24"/>
                <w:szCs w:val="24"/>
                <w:rtl/>
              </w:rPr>
            </w:pPr>
          </w:p>
        </w:tc>
      </w:tr>
    </w:tbl>
    <w:p w:rsidR="00CD6C11" w:rsidRDefault="00CD6C11" w:rsidP="00566576">
      <w:pPr>
        <w:spacing w:line="240" w:lineRule="auto"/>
        <w:rPr>
          <w:rFonts w:asciiTheme="majorBidi" w:hAnsiTheme="majorBidi" w:cs="2  Titr" w:hint="cs"/>
          <w:b/>
          <w:bCs/>
          <w:sz w:val="24"/>
          <w:szCs w:val="24"/>
          <w:rtl/>
        </w:rPr>
      </w:pPr>
    </w:p>
    <w:p w:rsidR="00CD6C11" w:rsidRDefault="00CD6C11" w:rsidP="00566576">
      <w:pPr>
        <w:spacing w:line="240" w:lineRule="auto"/>
        <w:rPr>
          <w:rFonts w:asciiTheme="majorBidi" w:hAnsiTheme="majorBidi" w:cs="2  Titr" w:hint="cs"/>
          <w:b/>
          <w:bCs/>
          <w:sz w:val="24"/>
          <w:szCs w:val="24"/>
          <w:rtl/>
        </w:rPr>
      </w:pPr>
    </w:p>
    <w:p w:rsidR="00CD6C11" w:rsidRDefault="00CD6C11" w:rsidP="00566576">
      <w:pPr>
        <w:spacing w:line="240" w:lineRule="auto"/>
        <w:rPr>
          <w:rFonts w:asciiTheme="majorBidi" w:hAnsiTheme="majorBidi" w:cs="2  Titr" w:hint="cs"/>
          <w:b/>
          <w:bCs/>
          <w:sz w:val="24"/>
          <w:szCs w:val="24"/>
          <w:rtl/>
        </w:rPr>
      </w:pPr>
    </w:p>
    <w:p w:rsidR="00CD6C11" w:rsidRDefault="00CD6C11" w:rsidP="00566576">
      <w:pPr>
        <w:spacing w:line="240" w:lineRule="auto"/>
        <w:rPr>
          <w:rFonts w:asciiTheme="majorBidi" w:hAnsiTheme="majorBidi" w:cs="2  Titr" w:hint="cs"/>
          <w:b/>
          <w:bCs/>
          <w:sz w:val="24"/>
          <w:szCs w:val="24"/>
          <w:rtl/>
        </w:rPr>
      </w:pPr>
    </w:p>
    <w:p w:rsidR="00566576" w:rsidRPr="00DD4E16" w:rsidRDefault="00566576" w:rsidP="00566576">
      <w:pPr>
        <w:spacing w:line="240" w:lineRule="auto"/>
        <w:rPr>
          <w:rFonts w:asciiTheme="majorBidi" w:hAnsiTheme="majorBidi" w:cs="2  Titr"/>
          <w:b/>
          <w:bCs/>
          <w:sz w:val="24"/>
          <w:szCs w:val="24"/>
          <w:rtl/>
        </w:rPr>
      </w:pPr>
      <w:r w:rsidRPr="00DD4E16">
        <w:rPr>
          <w:rFonts w:asciiTheme="majorBidi" w:hAnsiTheme="majorBidi" w:cs="2  Titr" w:hint="cs"/>
          <w:b/>
          <w:bCs/>
          <w:sz w:val="24"/>
          <w:szCs w:val="24"/>
          <w:rtl/>
        </w:rPr>
        <w:lastRenderedPageBreak/>
        <w:t>م</w:t>
      </w:r>
      <w:r w:rsidRPr="00DD4E16">
        <w:rPr>
          <w:rFonts w:asciiTheme="majorBidi" w:hAnsiTheme="majorBidi" w:cs="2  Titr"/>
          <w:b/>
          <w:bCs/>
          <w:sz w:val="24"/>
          <w:szCs w:val="24"/>
          <w:rtl/>
        </w:rPr>
        <w:t>وارد پیگیر</w:t>
      </w:r>
      <w:r w:rsidRPr="00DD4E16">
        <w:rPr>
          <w:rFonts w:asciiTheme="majorBidi" w:hAnsiTheme="majorBidi" w:cs="2  Titr" w:hint="cs"/>
          <w:b/>
          <w:bCs/>
          <w:sz w:val="24"/>
          <w:szCs w:val="24"/>
          <w:rtl/>
        </w:rPr>
        <w:t>ی</w:t>
      </w:r>
    </w:p>
    <w:tbl>
      <w:tblPr>
        <w:tblStyle w:val="TableGrid"/>
        <w:bidiVisual/>
        <w:tblW w:w="0" w:type="auto"/>
        <w:tblInd w:w="358" w:type="dxa"/>
        <w:tblLayout w:type="fixed"/>
        <w:tblLook w:val="04A0" w:firstRow="1" w:lastRow="0" w:firstColumn="1" w:lastColumn="0" w:noHBand="0" w:noVBand="1"/>
      </w:tblPr>
      <w:tblGrid>
        <w:gridCol w:w="441"/>
        <w:gridCol w:w="5087"/>
        <w:gridCol w:w="1984"/>
        <w:gridCol w:w="2127"/>
      </w:tblGrid>
      <w:tr w:rsidR="00566576" w:rsidRPr="00DD4E16" w:rsidTr="002B6604">
        <w:tc>
          <w:tcPr>
            <w:tcW w:w="441"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ردیف</w:t>
            </w:r>
          </w:p>
        </w:tc>
        <w:tc>
          <w:tcPr>
            <w:tcW w:w="508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موضوع پیگیری</w:t>
            </w:r>
          </w:p>
        </w:tc>
        <w:tc>
          <w:tcPr>
            <w:tcW w:w="1984"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مسئول پیگیری</w:t>
            </w:r>
          </w:p>
        </w:tc>
        <w:tc>
          <w:tcPr>
            <w:tcW w:w="212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مهلت</w:t>
            </w:r>
          </w:p>
        </w:tc>
      </w:tr>
      <w:tr w:rsidR="00566576" w:rsidRPr="00DD4E16" w:rsidTr="002B6604">
        <w:tc>
          <w:tcPr>
            <w:tcW w:w="441"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1</w:t>
            </w:r>
          </w:p>
        </w:tc>
        <w:tc>
          <w:tcPr>
            <w:tcW w:w="508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دعوت از کارشناس بهداشت سرکار خانم قلعه سفیدی</w:t>
            </w:r>
          </w:p>
        </w:tc>
        <w:tc>
          <w:tcPr>
            <w:tcW w:w="1984"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مربی پرورشی</w:t>
            </w:r>
          </w:p>
        </w:tc>
        <w:tc>
          <w:tcPr>
            <w:tcW w:w="2127" w:type="dxa"/>
          </w:tcPr>
          <w:p w:rsidR="00566576" w:rsidRPr="00DD4E16" w:rsidRDefault="00566576" w:rsidP="002B6604">
            <w:pPr>
              <w:rPr>
                <w:rFonts w:asciiTheme="majorBidi" w:hAnsiTheme="majorBidi" w:cs="2  Titr"/>
                <w:b/>
                <w:bCs/>
                <w:sz w:val="24"/>
                <w:szCs w:val="24"/>
              </w:rPr>
            </w:pPr>
          </w:p>
        </w:tc>
      </w:tr>
      <w:tr w:rsidR="00566576" w:rsidRPr="00DD4E16" w:rsidTr="002B6604">
        <w:tc>
          <w:tcPr>
            <w:tcW w:w="441"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2</w:t>
            </w:r>
          </w:p>
        </w:tc>
        <w:tc>
          <w:tcPr>
            <w:tcW w:w="508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اجرای جشن های هفته کتاب وکتابخوانی</w:t>
            </w:r>
          </w:p>
        </w:tc>
        <w:tc>
          <w:tcPr>
            <w:tcW w:w="1984"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شورای دانش آموزی</w:t>
            </w:r>
          </w:p>
        </w:tc>
        <w:tc>
          <w:tcPr>
            <w:tcW w:w="2127" w:type="dxa"/>
          </w:tcPr>
          <w:p w:rsidR="00566576" w:rsidRPr="00DD4E16" w:rsidRDefault="00566576" w:rsidP="002B6604">
            <w:pPr>
              <w:rPr>
                <w:rFonts w:asciiTheme="majorBidi" w:hAnsiTheme="majorBidi" w:cs="2  Titr"/>
                <w:b/>
                <w:bCs/>
                <w:sz w:val="24"/>
                <w:szCs w:val="24"/>
              </w:rPr>
            </w:pPr>
          </w:p>
        </w:tc>
      </w:tr>
      <w:tr w:rsidR="00566576" w:rsidRPr="00DD4E16" w:rsidTr="002B6604">
        <w:tc>
          <w:tcPr>
            <w:tcW w:w="441"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3</w:t>
            </w:r>
          </w:p>
        </w:tc>
        <w:tc>
          <w:tcPr>
            <w:tcW w:w="508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اجرای جشن ها ی هفته وحدت</w:t>
            </w:r>
          </w:p>
        </w:tc>
        <w:tc>
          <w:tcPr>
            <w:tcW w:w="1984"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مربی پرورشی-تشکل ها</w:t>
            </w:r>
          </w:p>
        </w:tc>
        <w:tc>
          <w:tcPr>
            <w:tcW w:w="2127" w:type="dxa"/>
          </w:tcPr>
          <w:p w:rsidR="00566576" w:rsidRPr="00DD4E16" w:rsidRDefault="00566576" w:rsidP="002B6604">
            <w:pPr>
              <w:rPr>
                <w:rFonts w:asciiTheme="majorBidi" w:hAnsiTheme="majorBidi" w:cs="2  Titr"/>
                <w:b/>
                <w:bCs/>
                <w:sz w:val="24"/>
                <w:szCs w:val="24"/>
              </w:rPr>
            </w:pPr>
          </w:p>
        </w:tc>
      </w:tr>
      <w:tr w:rsidR="00566576" w:rsidRPr="00DD4E16" w:rsidTr="002B6604">
        <w:trPr>
          <w:trHeight w:val="281"/>
        </w:trPr>
        <w:tc>
          <w:tcPr>
            <w:tcW w:w="441" w:type="dxa"/>
            <w:tcBorders>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4</w:t>
            </w:r>
          </w:p>
        </w:tc>
        <w:tc>
          <w:tcPr>
            <w:tcW w:w="5087" w:type="dxa"/>
            <w:tcBorders>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دعوت از کارشناس بهداشت پیبرامون هفته آسیب های اجتماعی</w:t>
            </w:r>
          </w:p>
        </w:tc>
        <w:tc>
          <w:tcPr>
            <w:tcW w:w="1984" w:type="dxa"/>
            <w:tcBorders>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مدیر-مربی پرورشی</w:t>
            </w:r>
          </w:p>
        </w:tc>
        <w:tc>
          <w:tcPr>
            <w:tcW w:w="2127" w:type="dxa"/>
            <w:tcBorders>
              <w:bottom w:val="single" w:sz="4" w:space="0" w:color="auto"/>
            </w:tcBorders>
          </w:tcPr>
          <w:p w:rsidR="00566576" w:rsidRPr="00DD4E16" w:rsidRDefault="00566576" w:rsidP="002B6604">
            <w:pPr>
              <w:rPr>
                <w:rFonts w:asciiTheme="majorBidi" w:hAnsiTheme="majorBidi" w:cs="2  Titr"/>
                <w:b/>
                <w:bCs/>
                <w:sz w:val="24"/>
                <w:szCs w:val="24"/>
              </w:rPr>
            </w:pPr>
          </w:p>
        </w:tc>
      </w:tr>
      <w:tr w:rsidR="00566576" w:rsidRPr="00DD4E16" w:rsidTr="002B6604">
        <w:trPr>
          <w:trHeight w:val="486"/>
        </w:trPr>
        <w:tc>
          <w:tcPr>
            <w:tcW w:w="441"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5</w:t>
            </w:r>
          </w:p>
        </w:tc>
        <w:tc>
          <w:tcPr>
            <w:tcW w:w="5087"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اجرای ویژه برنامه های آغاز امامت امام زمان (عج)</w:t>
            </w:r>
          </w:p>
        </w:tc>
        <w:tc>
          <w:tcPr>
            <w:tcW w:w="1984"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مربی پرورشی -شورا</w:t>
            </w:r>
          </w:p>
        </w:tc>
        <w:tc>
          <w:tcPr>
            <w:tcW w:w="2127"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Pr>
            </w:pPr>
          </w:p>
        </w:tc>
      </w:tr>
      <w:tr w:rsidR="00566576" w:rsidRPr="00DD4E16" w:rsidTr="002B6604">
        <w:trPr>
          <w:trHeight w:val="486"/>
        </w:trPr>
        <w:tc>
          <w:tcPr>
            <w:tcW w:w="441"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6</w:t>
            </w:r>
          </w:p>
        </w:tc>
        <w:tc>
          <w:tcPr>
            <w:tcW w:w="5087"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اجرای المپیادورزشی درون مدرسه ای</w:t>
            </w:r>
          </w:p>
        </w:tc>
        <w:tc>
          <w:tcPr>
            <w:tcW w:w="1984"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 xml:space="preserve">مدیر </w:t>
            </w:r>
            <w:r w:rsidRPr="00DD4E16">
              <w:rPr>
                <w:rFonts w:asciiTheme="majorBidi" w:hAnsiTheme="majorBidi" w:cs="2  Titr"/>
                <w:b/>
                <w:bCs/>
                <w:sz w:val="24"/>
                <w:szCs w:val="24"/>
                <w:rtl/>
              </w:rPr>
              <w:t>–</w:t>
            </w:r>
            <w:r w:rsidRPr="00DD4E16">
              <w:rPr>
                <w:rFonts w:asciiTheme="majorBidi" w:hAnsiTheme="majorBidi" w:cs="2  Titr" w:hint="cs"/>
                <w:b/>
                <w:bCs/>
                <w:sz w:val="24"/>
                <w:szCs w:val="24"/>
                <w:rtl/>
              </w:rPr>
              <w:t>مربی پرورشی</w:t>
            </w:r>
          </w:p>
        </w:tc>
        <w:tc>
          <w:tcPr>
            <w:tcW w:w="2127" w:type="dxa"/>
            <w:tcBorders>
              <w:top w:val="single" w:sz="4" w:space="0" w:color="auto"/>
              <w:bottom w:val="single" w:sz="4" w:space="0" w:color="auto"/>
            </w:tcBorders>
          </w:tcPr>
          <w:p w:rsidR="00566576" w:rsidRPr="00DD4E16" w:rsidRDefault="00566576" w:rsidP="002B6604">
            <w:pPr>
              <w:rPr>
                <w:rFonts w:asciiTheme="majorBidi" w:hAnsiTheme="majorBidi" w:cs="2  Titr"/>
                <w:b/>
                <w:bCs/>
                <w:sz w:val="24"/>
                <w:szCs w:val="24"/>
              </w:rPr>
            </w:pPr>
          </w:p>
        </w:tc>
      </w:tr>
    </w:tbl>
    <w:p w:rsidR="00566576" w:rsidRPr="00DD4E16" w:rsidRDefault="00566576" w:rsidP="00566576">
      <w:pPr>
        <w:spacing w:line="240" w:lineRule="auto"/>
        <w:rPr>
          <w:rFonts w:asciiTheme="majorBidi" w:hAnsiTheme="majorBidi" w:cs="2  Titr"/>
          <w:b/>
          <w:bCs/>
          <w:sz w:val="24"/>
          <w:szCs w:val="24"/>
          <w:rtl/>
        </w:rPr>
      </w:pPr>
    </w:p>
    <w:p w:rsidR="00566576" w:rsidRPr="00DD4E16" w:rsidRDefault="00566576" w:rsidP="00566576">
      <w:pPr>
        <w:spacing w:line="240" w:lineRule="auto"/>
        <w:rPr>
          <w:rFonts w:asciiTheme="majorBidi" w:hAnsiTheme="majorBidi" w:cs="2  Titr"/>
          <w:b/>
          <w:bCs/>
          <w:sz w:val="24"/>
          <w:szCs w:val="24"/>
          <w:rtl/>
        </w:rPr>
      </w:pPr>
      <w:r w:rsidRPr="00DD4E16">
        <w:rPr>
          <w:rFonts w:asciiTheme="majorBidi" w:hAnsiTheme="majorBidi" w:cs="2  Titr"/>
          <w:b/>
          <w:bCs/>
          <w:sz w:val="24"/>
          <w:szCs w:val="24"/>
          <w:rtl/>
        </w:rPr>
        <w:t xml:space="preserve">اسامی حاضرین در جلسه </w:t>
      </w:r>
    </w:p>
    <w:tbl>
      <w:tblPr>
        <w:tblStyle w:val="TableGrid"/>
        <w:bidiVisual/>
        <w:tblW w:w="11199" w:type="dxa"/>
        <w:tblInd w:w="-318" w:type="dxa"/>
        <w:tblLayout w:type="fixed"/>
        <w:tblLook w:val="04A0" w:firstRow="1" w:lastRow="0" w:firstColumn="1" w:lastColumn="0" w:noHBand="0" w:noVBand="1"/>
      </w:tblPr>
      <w:tblGrid>
        <w:gridCol w:w="850"/>
        <w:gridCol w:w="1702"/>
        <w:gridCol w:w="1417"/>
        <w:gridCol w:w="1276"/>
        <w:gridCol w:w="850"/>
        <w:gridCol w:w="1560"/>
        <w:gridCol w:w="1559"/>
        <w:gridCol w:w="1985"/>
      </w:tblGrid>
      <w:tr w:rsidR="00566576" w:rsidRPr="00DD4E16" w:rsidTr="008E4360">
        <w:trPr>
          <w:trHeight w:val="533"/>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ردیف</w:t>
            </w:r>
          </w:p>
        </w:tc>
        <w:tc>
          <w:tcPr>
            <w:tcW w:w="1702" w:type="dxa"/>
          </w:tcPr>
          <w:p w:rsidR="00566576" w:rsidRPr="00DD4E16" w:rsidRDefault="00566576" w:rsidP="008E4360">
            <w:pPr>
              <w:rPr>
                <w:rFonts w:asciiTheme="majorBidi" w:hAnsiTheme="majorBidi" w:cs="2  Titr"/>
                <w:b/>
                <w:bCs/>
                <w:sz w:val="24"/>
                <w:szCs w:val="24"/>
                <w:rtl/>
              </w:rPr>
            </w:pPr>
            <w:r w:rsidRPr="00DD4E16">
              <w:rPr>
                <w:rFonts w:asciiTheme="majorBidi" w:hAnsiTheme="majorBidi" w:cs="2  Titr"/>
                <w:b/>
                <w:bCs/>
                <w:sz w:val="24"/>
                <w:szCs w:val="24"/>
                <w:rtl/>
              </w:rPr>
              <w:t xml:space="preserve">نام و نام </w:t>
            </w:r>
            <w:r w:rsidR="008E4360" w:rsidRPr="00DD4E16">
              <w:rPr>
                <w:rFonts w:asciiTheme="majorBidi" w:hAnsiTheme="majorBidi" w:cs="2  Titr"/>
                <w:b/>
                <w:bCs/>
                <w:sz w:val="24"/>
                <w:szCs w:val="24"/>
                <w:rtl/>
              </w:rPr>
              <w:t>خانوادگی</w:t>
            </w:r>
            <w:r w:rsidR="008E4360" w:rsidRPr="00DD4E16">
              <w:rPr>
                <w:rFonts w:asciiTheme="majorBidi" w:hAnsiTheme="majorBidi" w:cs="2  Titr"/>
                <w:b/>
                <w:bCs/>
                <w:sz w:val="24"/>
                <w:szCs w:val="24"/>
                <w:rtl/>
              </w:rPr>
              <w:t xml:space="preserve"> </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 xml:space="preserve">سمت </w:t>
            </w:r>
          </w:p>
        </w:tc>
        <w:tc>
          <w:tcPr>
            <w:tcW w:w="1276"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امضاء</w:t>
            </w: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ردیف</w:t>
            </w:r>
          </w:p>
        </w:tc>
        <w:tc>
          <w:tcPr>
            <w:tcW w:w="156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نام و نام خانوادگی</w:t>
            </w:r>
          </w:p>
        </w:tc>
        <w:tc>
          <w:tcPr>
            <w:tcW w:w="1559"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 xml:space="preserve">سمت </w:t>
            </w:r>
          </w:p>
        </w:tc>
        <w:tc>
          <w:tcPr>
            <w:tcW w:w="1985"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امضاء</w:t>
            </w:r>
          </w:p>
        </w:tc>
      </w:tr>
      <w:tr w:rsidR="00566576" w:rsidRPr="00DD4E16" w:rsidTr="008E4360">
        <w:trPr>
          <w:trHeight w:val="394"/>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1</w:t>
            </w:r>
          </w:p>
        </w:tc>
        <w:tc>
          <w:tcPr>
            <w:tcW w:w="1702" w:type="dxa"/>
          </w:tcPr>
          <w:p w:rsidR="00566576" w:rsidRPr="00566576" w:rsidRDefault="00566576" w:rsidP="002B6604">
            <w:pPr>
              <w:rPr>
                <w:rFonts w:asciiTheme="majorBidi" w:hAnsiTheme="majorBidi" w:cs="2  Titr"/>
                <w:b/>
                <w:bCs/>
                <w:rtl/>
              </w:rPr>
            </w:pPr>
            <w:r w:rsidRPr="00566576">
              <w:rPr>
                <w:rFonts w:asciiTheme="majorBidi" w:hAnsiTheme="majorBidi" w:cs="2  Titr" w:hint="cs"/>
                <w:b/>
                <w:bCs/>
                <w:rtl/>
              </w:rPr>
              <w:t>خانم قلعه سفیدی</w:t>
            </w:r>
          </w:p>
          <w:p w:rsidR="00566576" w:rsidRPr="00DD4E16" w:rsidRDefault="00566576" w:rsidP="002B6604">
            <w:pPr>
              <w:rPr>
                <w:rFonts w:asciiTheme="majorBidi" w:hAnsiTheme="majorBidi" w:cs="2  Titr"/>
                <w:b/>
                <w:bCs/>
                <w:sz w:val="24"/>
                <w:szCs w:val="24"/>
                <w:rtl/>
              </w:rPr>
            </w:pP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کارشناس بهداشت</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9</w:t>
            </w:r>
          </w:p>
          <w:p w:rsidR="00566576" w:rsidRPr="00DD4E16" w:rsidRDefault="00566576" w:rsidP="002B6604">
            <w:pPr>
              <w:rPr>
                <w:rFonts w:asciiTheme="majorBidi" w:hAnsiTheme="majorBidi" w:cs="2  Titr"/>
                <w:b/>
                <w:bCs/>
                <w:sz w:val="24"/>
                <w:szCs w:val="24"/>
                <w:rtl/>
              </w:rPr>
            </w:pPr>
          </w:p>
          <w:p w:rsidR="00566576" w:rsidRPr="00DD4E16" w:rsidRDefault="00566576" w:rsidP="002B6604">
            <w:pPr>
              <w:rPr>
                <w:rFonts w:asciiTheme="majorBidi" w:hAnsiTheme="majorBidi" w:cs="2  Titr"/>
                <w:b/>
                <w:bCs/>
                <w:sz w:val="24"/>
                <w:szCs w:val="24"/>
                <w:rtl/>
              </w:rPr>
            </w:pPr>
          </w:p>
        </w:tc>
        <w:tc>
          <w:tcPr>
            <w:tcW w:w="156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سبا عسگری</w:t>
            </w:r>
          </w:p>
        </w:tc>
        <w:tc>
          <w:tcPr>
            <w:tcW w:w="1559"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عضو شورا</w:t>
            </w: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706"/>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2</w:t>
            </w:r>
          </w:p>
        </w:tc>
        <w:tc>
          <w:tcPr>
            <w:tcW w:w="1702" w:type="dxa"/>
          </w:tcPr>
          <w:p w:rsidR="00566576" w:rsidRPr="00DD4E16" w:rsidRDefault="00566576" w:rsidP="002B6604">
            <w:pPr>
              <w:rPr>
                <w:rFonts w:asciiTheme="majorBidi" w:hAnsiTheme="majorBidi" w:cs="2  Titr"/>
                <w:b/>
                <w:bCs/>
                <w:sz w:val="24"/>
                <w:szCs w:val="24"/>
                <w:rtl/>
              </w:rPr>
            </w:pPr>
            <w:r w:rsidRPr="00566576">
              <w:rPr>
                <w:rFonts w:asciiTheme="majorBidi" w:hAnsiTheme="majorBidi" w:cs="2  Titr" w:hint="cs"/>
                <w:b/>
                <w:bCs/>
                <w:rtl/>
              </w:rPr>
              <w:t>محبوبه اسکندری</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مدیر آموزشگاه</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10</w:t>
            </w:r>
          </w:p>
        </w:tc>
        <w:tc>
          <w:tcPr>
            <w:tcW w:w="1560" w:type="dxa"/>
          </w:tcPr>
          <w:p w:rsidR="00566576" w:rsidRPr="00DD4E16" w:rsidRDefault="00566576" w:rsidP="002B6604">
            <w:pPr>
              <w:rPr>
                <w:rFonts w:asciiTheme="majorBidi" w:hAnsiTheme="majorBidi" w:cs="2  Titr"/>
                <w:b/>
                <w:bCs/>
                <w:sz w:val="24"/>
                <w:szCs w:val="24"/>
                <w:rtl/>
              </w:rPr>
            </w:pPr>
            <w:r w:rsidRPr="00566576">
              <w:rPr>
                <w:rFonts w:asciiTheme="majorBidi" w:hAnsiTheme="majorBidi" w:cs="2  Titr" w:hint="cs"/>
                <w:b/>
                <w:bCs/>
                <w:rtl/>
              </w:rPr>
              <w:t>فاطمه معصومه عظیمی</w:t>
            </w:r>
          </w:p>
        </w:tc>
        <w:tc>
          <w:tcPr>
            <w:tcW w:w="1559"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عضو شورا</w:t>
            </w: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757"/>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3</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زهرا ماندگاری</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معاون پورشی</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11</w:t>
            </w:r>
          </w:p>
        </w:tc>
        <w:tc>
          <w:tcPr>
            <w:tcW w:w="156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مبینا اسدی</w:t>
            </w:r>
          </w:p>
        </w:tc>
        <w:tc>
          <w:tcPr>
            <w:tcW w:w="1559"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عضو شورا</w:t>
            </w: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582"/>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4</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لیلی خاکسار</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مربی بهداشت</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12</w:t>
            </w:r>
          </w:p>
        </w:tc>
        <w:tc>
          <w:tcPr>
            <w:tcW w:w="1560" w:type="dxa"/>
          </w:tcPr>
          <w:p w:rsidR="00566576" w:rsidRPr="00DD4E16" w:rsidRDefault="00566576" w:rsidP="002B6604">
            <w:pPr>
              <w:rPr>
                <w:rFonts w:asciiTheme="majorBidi" w:hAnsiTheme="majorBidi" w:cs="2  Titr"/>
                <w:b/>
                <w:bCs/>
                <w:sz w:val="24"/>
                <w:szCs w:val="24"/>
                <w:rtl/>
              </w:rPr>
            </w:pPr>
          </w:p>
        </w:tc>
        <w:tc>
          <w:tcPr>
            <w:tcW w:w="1559" w:type="dxa"/>
          </w:tcPr>
          <w:p w:rsidR="00566576" w:rsidRPr="00DD4E16" w:rsidRDefault="00566576" w:rsidP="002B6604">
            <w:pPr>
              <w:rPr>
                <w:rFonts w:asciiTheme="majorBidi" w:hAnsiTheme="majorBidi" w:cs="2  Titr"/>
                <w:b/>
                <w:bCs/>
                <w:sz w:val="24"/>
                <w:szCs w:val="24"/>
                <w:rtl/>
              </w:rPr>
            </w:pP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631"/>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b/>
                <w:bCs/>
                <w:sz w:val="24"/>
                <w:szCs w:val="24"/>
                <w:rtl/>
              </w:rPr>
              <w:t>5</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زهرا صمدی</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رئیس  شورا</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13</w:t>
            </w:r>
          </w:p>
        </w:tc>
        <w:tc>
          <w:tcPr>
            <w:tcW w:w="1560" w:type="dxa"/>
          </w:tcPr>
          <w:p w:rsidR="00566576" w:rsidRPr="00DD4E16" w:rsidRDefault="00566576" w:rsidP="002B6604">
            <w:pPr>
              <w:rPr>
                <w:rFonts w:asciiTheme="majorBidi" w:hAnsiTheme="majorBidi" w:cs="2  Titr"/>
                <w:b/>
                <w:bCs/>
                <w:sz w:val="24"/>
                <w:szCs w:val="24"/>
                <w:rtl/>
              </w:rPr>
            </w:pPr>
          </w:p>
        </w:tc>
        <w:tc>
          <w:tcPr>
            <w:tcW w:w="1559" w:type="dxa"/>
          </w:tcPr>
          <w:p w:rsidR="00566576" w:rsidRPr="00DD4E16" w:rsidRDefault="00566576" w:rsidP="002B6604">
            <w:pPr>
              <w:rPr>
                <w:rFonts w:asciiTheme="majorBidi" w:hAnsiTheme="majorBidi" w:cs="2  Titr"/>
                <w:b/>
                <w:bCs/>
                <w:sz w:val="24"/>
                <w:szCs w:val="24"/>
                <w:rtl/>
              </w:rPr>
            </w:pP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631"/>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6</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 xml:space="preserve">پریا پوزش </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معاون شورا</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14</w:t>
            </w:r>
          </w:p>
        </w:tc>
        <w:tc>
          <w:tcPr>
            <w:tcW w:w="1560" w:type="dxa"/>
          </w:tcPr>
          <w:p w:rsidR="00566576" w:rsidRPr="00DD4E16" w:rsidRDefault="00566576" w:rsidP="002B6604">
            <w:pPr>
              <w:rPr>
                <w:rFonts w:asciiTheme="majorBidi" w:hAnsiTheme="majorBidi" w:cs="2  Titr"/>
                <w:b/>
                <w:bCs/>
                <w:sz w:val="24"/>
                <w:szCs w:val="24"/>
                <w:rtl/>
              </w:rPr>
            </w:pPr>
          </w:p>
        </w:tc>
        <w:tc>
          <w:tcPr>
            <w:tcW w:w="1559" w:type="dxa"/>
          </w:tcPr>
          <w:p w:rsidR="00566576" w:rsidRPr="00DD4E16" w:rsidRDefault="00566576" w:rsidP="002B6604">
            <w:pPr>
              <w:rPr>
                <w:rFonts w:asciiTheme="majorBidi" w:hAnsiTheme="majorBidi" w:cs="2  Titr"/>
                <w:b/>
                <w:bCs/>
                <w:sz w:val="24"/>
                <w:szCs w:val="24"/>
                <w:rtl/>
              </w:rPr>
            </w:pP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631"/>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7</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 xml:space="preserve">عطیه اسکندری </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منشی شورا</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15</w:t>
            </w:r>
          </w:p>
        </w:tc>
        <w:tc>
          <w:tcPr>
            <w:tcW w:w="1560" w:type="dxa"/>
          </w:tcPr>
          <w:p w:rsidR="00566576" w:rsidRPr="00DD4E16" w:rsidRDefault="00566576" w:rsidP="002B6604">
            <w:pPr>
              <w:rPr>
                <w:rFonts w:asciiTheme="majorBidi" w:hAnsiTheme="majorBidi" w:cs="2  Titr"/>
                <w:b/>
                <w:bCs/>
                <w:sz w:val="24"/>
                <w:szCs w:val="24"/>
                <w:rtl/>
              </w:rPr>
            </w:pPr>
          </w:p>
        </w:tc>
        <w:tc>
          <w:tcPr>
            <w:tcW w:w="1559" w:type="dxa"/>
          </w:tcPr>
          <w:p w:rsidR="00566576" w:rsidRPr="00DD4E16" w:rsidRDefault="00566576" w:rsidP="002B6604">
            <w:pPr>
              <w:rPr>
                <w:rFonts w:asciiTheme="majorBidi" w:hAnsiTheme="majorBidi" w:cs="2  Titr"/>
                <w:b/>
                <w:bCs/>
                <w:sz w:val="24"/>
                <w:szCs w:val="24"/>
                <w:rtl/>
              </w:rPr>
            </w:pPr>
          </w:p>
        </w:tc>
        <w:tc>
          <w:tcPr>
            <w:tcW w:w="1985" w:type="dxa"/>
          </w:tcPr>
          <w:p w:rsidR="00566576" w:rsidRPr="00DD4E16" w:rsidRDefault="00566576" w:rsidP="002B6604">
            <w:pPr>
              <w:rPr>
                <w:rFonts w:asciiTheme="majorBidi" w:hAnsiTheme="majorBidi" w:cs="2  Titr"/>
                <w:b/>
                <w:bCs/>
                <w:sz w:val="24"/>
                <w:szCs w:val="24"/>
                <w:rtl/>
              </w:rPr>
            </w:pPr>
          </w:p>
        </w:tc>
      </w:tr>
      <w:tr w:rsidR="00566576" w:rsidRPr="00DD4E16" w:rsidTr="008E4360">
        <w:trPr>
          <w:trHeight w:val="631"/>
        </w:trPr>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8</w:t>
            </w:r>
          </w:p>
        </w:tc>
        <w:tc>
          <w:tcPr>
            <w:tcW w:w="1702"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هستی مالکی</w:t>
            </w:r>
          </w:p>
        </w:tc>
        <w:tc>
          <w:tcPr>
            <w:tcW w:w="1417"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عضوشورا</w:t>
            </w:r>
          </w:p>
        </w:tc>
        <w:tc>
          <w:tcPr>
            <w:tcW w:w="1276" w:type="dxa"/>
          </w:tcPr>
          <w:p w:rsidR="00566576" w:rsidRPr="00DD4E16" w:rsidRDefault="00566576" w:rsidP="002B6604">
            <w:pPr>
              <w:rPr>
                <w:rFonts w:asciiTheme="majorBidi" w:hAnsiTheme="majorBidi" w:cs="2  Titr"/>
                <w:b/>
                <w:bCs/>
                <w:sz w:val="24"/>
                <w:szCs w:val="24"/>
                <w:rtl/>
              </w:rPr>
            </w:pPr>
          </w:p>
        </w:tc>
        <w:tc>
          <w:tcPr>
            <w:tcW w:w="850" w:type="dxa"/>
          </w:tcPr>
          <w:p w:rsidR="00566576" w:rsidRPr="00DD4E16" w:rsidRDefault="00566576" w:rsidP="002B6604">
            <w:pPr>
              <w:rPr>
                <w:rFonts w:asciiTheme="majorBidi" w:hAnsiTheme="majorBidi" w:cs="2  Titr"/>
                <w:b/>
                <w:bCs/>
                <w:sz w:val="24"/>
                <w:szCs w:val="24"/>
                <w:rtl/>
              </w:rPr>
            </w:pPr>
            <w:r w:rsidRPr="00DD4E16">
              <w:rPr>
                <w:rFonts w:asciiTheme="majorBidi" w:hAnsiTheme="majorBidi" w:cs="2  Titr" w:hint="cs"/>
                <w:b/>
                <w:bCs/>
                <w:sz w:val="24"/>
                <w:szCs w:val="24"/>
                <w:rtl/>
              </w:rPr>
              <w:t>16</w:t>
            </w:r>
          </w:p>
        </w:tc>
        <w:tc>
          <w:tcPr>
            <w:tcW w:w="1560" w:type="dxa"/>
          </w:tcPr>
          <w:p w:rsidR="00566576" w:rsidRPr="00DD4E16" w:rsidRDefault="00566576" w:rsidP="002B6604">
            <w:pPr>
              <w:rPr>
                <w:rFonts w:asciiTheme="majorBidi" w:hAnsiTheme="majorBidi" w:cs="2  Titr"/>
                <w:b/>
                <w:bCs/>
                <w:sz w:val="24"/>
                <w:szCs w:val="24"/>
                <w:rtl/>
              </w:rPr>
            </w:pPr>
          </w:p>
        </w:tc>
        <w:tc>
          <w:tcPr>
            <w:tcW w:w="1559" w:type="dxa"/>
          </w:tcPr>
          <w:p w:rsidR="00566576" w:rsidRPr="00DD4E16" w:rsidRDefault="00566576" w:rsidP="002B6604">
            <w:pPr>
              <w:rPr>
                <w:rFonts w:asciiTheme="majorBidi" w:hAnsiTheme="majorBidi" w:cs="2  Titr"/>
                <w:b/>
                <w:bCs/>
                <w:sz w:val="24"/>
                <w:szCs w:val="24"/>
                <w:rtl/>
              </w:rPr>
            </w:pPr>
          </w:p>
        </w:tc>
        <w:tc>
          <w:tcPr>
            <w:tcW w:w="1985" w:type="dxa"/>
          </w:tcPr>
          <w:p w:rsidR="00566576" w:rsidRPr="00DD4E16" w:rsidRDefault="00566576" w:rsidP="002B6604">
            <w:pPr>
              <w:rPr>
                <w:rFonts w:asciiTheme="majorBidi" w:hAnsiTheme="majorBidi" w:cs="2  Titr"/>
                <w:b/>
                <w:bCs/>
                <w:sz w:val="24"/>
                <w:szCs w:val="24"/>
                <w:rtl/>
              </w:rPr>
            </w:pPr>
          </w:p>
        </w:tc>
      </w:tr>
    </w:tbl>
    <w:p w:rsidR="00566576" w:rsidRPr="00DD4E16" w:rsidRDefault="00566576" w:rsidP="00566576">
      <w:pPr>
        <w:spacing w:line="240" w:lineRule="auto"/>
        <w:rPr>
          <w:rFonts w:asciiTheme="majorBidi" w:hAnsiTheme="majorBidi" w:cs="2  Titr"/>
          <w:b/>
          <w:bCs/>
          <w:sz w:val="24"/>
          <w:szCs w:val="24"/>
          <w:rtl/>
        </w:rPr>
      </w:pPr>
      <w:r w:rsidRPr="00DD4E16">
        <w:rPr>
          <w:rFonts w:asciiTheme="majorBidi" w:hAnsiTheme="majorBidi" w:cs="2  Titr"/>
          <w:b/>
          <w:bCs/>
          <w:sz w:val="24"/>
          <w:szCs w:val="24"/>
          <w:rtl/>
        </w:rPr>
        <w:t xml:space="preserve">زمان جلسه بعدی شورا :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تاریخ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روز</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ساعت </w:t>
      </w:r>
      <w:r w:rsidRPr="00DD4E16">
        <w:rPr>
          <w:rFonts w:asciiTheme="majorBidi" w:hAnsiTheme="majorBidi" w:cs="2  Titr" w:hint="cs"/>
          <w:b/>
          <w:bCs/>
          <w:sz w:val="24"/>
          <w:szCs w:val="24"/>
          <w:rtl/>
        </w:rPr>
        <w:t xml:space="preserve">:     </w:t>
      </w:r>
    </w:p>
    <w:p w:rsidR="00410B5E" w:rsidRDefault="00566576" w:rsidP="00566576">
      <w:r w:rsidRPr="00DD4E16">
        <w:rPr>
          <w:rFonts w:asciiTheme="majorBidi" w:hAnsiTheme="majorBidi" w:cs="2  Titr"/>
          <w:b/>
          <w:bCs/>
          <w:sz w:val="24"/>
          <w:szCs w:val="24"/>
          <w:rtl/>
        </w:rPr>
        <w:t xml:space="preserve">امضای منشی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w:t>
      </w:r>
      <w:r w:rsidRPr="00DD4E16">
        <w:rPr>
          <w:rFonts w:asciiTheme="majorBidi" w:hAnsiTheme="majorBidi" w:cs="2  Titr" w:hint="cs"/>
          <w:b/>
          <w:bCs/>
          <w:sz w:val="24"/>
          <w:szCs w:val="24"/>
          <w:rtl/>
        </w:rPr>
        <w:t xml:space="preserve">     </w:t>
      </w:r>
      <w:r w:rsidRPr="00DD4E16">
        <w:rPr>
          <w:rFonts w:asciiTheme="majorBidi" w:hAnsiTheme="majorBidi" w:cs="2  Titr"/>
          <w:b/>
          <w:bCs/>
          <w:sz w:val="24"/>
          <w:szCs w:val="24"/>
          <w:rtl/>
        </w:rPr>
        <w:t xml:space="preserve">  مهر</w:t>
      </w:r>
      <w:r w:rsidRPr="00DD4E16">
        <w:rPr>
          <w:rFonts w:asciiTheme="majorBidi" w:hAnsiTheme="majorBidi" w:cs="2  Titr" w:hint="cs"/>
          <w:b/>
          <w:bCs/>
          <w:sz w:val="24"/>
          <w:szCs w:val="24"/>
          <w:rtl/>
        </w:rPr>
        <w:t>و ا</w:t>
      </w:r>
      <w:r w:rsidRPr="00DD4E16">
        <w:rPr>
          <w:rFonts w:asciiTheme="majorBidi" w:hAnsiTheme="majorBidi" w:cs="2  Titr"/>
          <w:b/>
          <w:bCs/>
          <w:sz w:val="24"/>
          <w:szCs w:val="24"/>
          <w:rtl/>
        </w:rPr>
        <w:t>مضای ر</w:t>
      </w:r>
      <w:r w:rsidRPr="00DD4E16">
        <w:rPr>
          <w:rFonts w:asciiTheme="majorBidi" w:hAnsiTheme="majorBidi" w:cs="2  Titr" w:hint="cs"/>
          <w:b/>
          <w:bCs/>
          <w:sz w:val="24"/>
          <w:szCs w:val="24"/>
          <w:rtl/>
        </w:rPr>
        <w:t>ییس شورا</w:t>
      </w:r>
    </w:p>
    <w:sectPr w:rsidR="00410B5E" w:rsidSect="00566576">
      <w:pgSz w:w="11906" w:h="16838"/>
      <w:pgMar w:top="284" w:right="849" w:bottom="284"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76"/>
    <w:rsid w:val="00410B5E"/>
    <w:rsid w:val="00566576"/>
    <w:rsid w:val="008E4360"/>
    <w:rsid w:val="00CD6C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2</cp:revision>
  <dcterms:created xsi:type="dcterms:W3CDTF">2019-11-17T06:28:00Z</dcterms:created>
  <dcterms:modified xsi:type="dcterms:W3CDTF">2019-11-17T06:28:00Z</dcterms:modified>
</cp:coreProperties>
</file>