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5" w:rsidRPr="00255F50" w:rsidRDefault="00E6136B" w:rsidP="00255F50">
      <w:pPr>
        <w:tabs>
          <w:tab w:val="left" w:pos="-1"/>
        </w:tabs>
        <w:spacing w:line="240" w:lineRule="auto"/>
        <w:jc w:val="center"/>
        <w:rPr>
          <w:rFonts w:cs="B Titr"/>
          <w:b/>
          <w:bCs/>
          <w:rtl/>
        </w:rPr>
      </w:pPr>
      <w:r w:rsidRPr="00255F50">
        <w:rPr>
          <w:rFonts w:cs="B Titr" w:hint="cs"/>
          <w:b/>
          <w:bCs/>
          <w:rtl/>
        </w:rPr>
        <w:t>بسمه تعالی</w:t>
      </w:r>
    </w:p>
    <w:p w:rsidR="00E6136B" w:rsidRPr="00255F50" w:rsidRDefault="0072702A" w:rsidP="00255F50">
      <w:pPr>
        <w:spacing w:line="240" w:lineRule="auto"/>
        <w:jc w:val="center"/>
        <w:rPr>
          <w:rFonts w:ascii="Traditional Arabic" w:hAnsi="Traditional Arabic" w:cs="B Titr"/>
          <w:b/>
          <w:bCs/>
          <w:sz w:val="32"/>
          <w:szCs w:val="32"/>
          <w:rtl/>
        </w:rPr>
      </w:pPr>
      <w:r w:rsidRPr="00255F50">
        <w:rPr>
          <w:rFonts w:ascii="Traditional Arabic" w:hAnsi="Traditional Arabic" w:cs="B Titr"/>
          <w:b/>
          <w:bCs/>
          <w:sz w:val="32"/>
          <w:szCs w:val="32"/>
          <w:rtl/>
        </w:rPr>
        <w:t>آ</w:t>
      </w:r>
      <w:r w:rsidR="00E6136B" w:rsidRPr="00255F50">
        <w:rPr>
          <w:rFonts w:ascii="Traditional Arabic" w:hAnsi="Traditional Arabic" w:cs="B Titr"/>
          <w:b/>
          <w:bCs/>
          <w:sz w:val="32"/>
          <w:szCs w:val="32"/>
          <w:rtl/>
        </w:rPr>
        <w:t>یین نامه دوره های معرفتی معراج اندیشه</w:t>
      </w:r>
    </w:p>
    <w:p w:rsidR="00E6136B" w:rsidRPr="00255F50" w:rsidRDefault="00E6136B" w:rsidP="00255F50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255F50">
        <w:rPr>
          <w:rFonts w:ascii="Traditional Arabic" w:hAnsi="Traditional Arabic" w:cs="Traditional Arabic"/>
          <w:sz w:val="32"/>
          <w:szCs w:val="32"/>
          <w:rtl/>
        </w:rPr>
        <w:t>باسلام وتحیات برو</w:t>
      </w:r>
      <w:r w:rsidR="00E8235E" w:rsidRPr="00255F50">
        <w:rPr>
          <w:rFonts w:ascii="Traditional Arabic" w:hAnsi="Traditional Arabic" w:cs="Traditional Arabic"/>
          <w:sz w:val="32"/>
          <w:szCs w:val="32"/>
          <w:rtl/>
        </w:rPr>
        <w:t>جودمقدس قطب عالم امکان حضرت بقیه</w:t>
      </w:r>
      <w:r w:rsidRPr="00255F50">
        <w:rPr>
          <w:rFonts w:ascii="Traditional Arabic" w:hAnsi="Traditional Arabic" w:cs="Traditional Arabic"/>
          <w:sz w:val="32"/>
          <w:szCs w:val="32"/>
          <w:rtl/>
        </w:rPr>
        <w:t xml:space="preserve"> الله الاعظم </w:t>
      </w:r>
      <w:r w:rsidRPr="00255F50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(عج)</w:t>
      </w:r>
    </w:p>
    <w:p w:rsidR="00234A04" w:rsidRPr="00255F50" w:rsidRDefault="00E6136B" w:rsidP="00255F50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255F50">
        <w:rPr>
          <w:rFonts w:ascii="Traditional Arabic" w:hAnsi="Traditional Arabic" w:cs="Traditional Arabic"/>
          <w:sz w:val="32"/>
          <w:szCs w:val="32"/>
          <w:rtl/>
        </w:rPr>
        <w:t>ودرود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55F50">
        <w:rPr>
          <w:rFonts w:ascii="Traditional Arabic" w:hAnsi="Traditional Arabic" w:cs="Traditional Arabic"/>
          <w:sz w:val="32"/>
          <w:szCs w:val="32"/>
          <w:rtl/>
        </w:rPr>
        <w:t xml:space="preserve">وسلام برنائب برحقش مقام معظم رهبری حضرت آیة الله الاعظماامام خامنه ای </w:t>
      </w:r>
      <w:r w:rsidRPr="00255F50">
        <w:rPr>
          <w:rFonts w:ascii="Traditional Arabic" w:hAnsi="Traditional Arabic" w:cs="Traditional Arabic"/>
          <w:sz w:val="32"/>
          <w:szCs w:val="32"/>
          <w:vertAlign w:val="superscript"/>
          <w:rtl/>
        </w:rPr>
        <w:t>(دامت افاضاته)</w:t>
      </w:r>
      <w:r w:rsidR="00234A04" w:rsidRPr="00255F50">
        <w:rPr>
          <w:rFonts w:ascii="Traditional Arabic" w:hAnsi="Traditional Arabic" w:cs="Traditional Arabic"/>
          <w:sz w:val="32"/>
          <w:szCs w:val="32"/>
          <w:rtl/>
        </w:rPr>
        <w:t>وبااستعانت وبهره گیری از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34A04" w:rsidRPr="00255F50">
        <w:rPr>
          <w:rFonts w:ascii="Traditional Arabic" w:hAnsi="Traditional Arabic" w:cs="Traditional Arabic"/>
          <w:sz w:val="32"/>
          <w:szCs w:val="32"/>
          <w:rtl/>
        </w:rPr>
        <w:t xml:space="preserve">الطاف بی کران الهی </w:t>
      </w:r>
      <w:r w:rsidR="00255F50" w:rsidRPr="00255F50">
        <w:rPr>
          <w:rFonts w:ascii="Traditional Arabic" w:hAnsi="Traditional Arabic" w:cs="Traditional Arabic"/>
          <w:sz w:val="32"/>
          <w:szCs w:val="32"/>
          <w:rtl/>
        </w:rPr>
        <w:t>ودرذیل فرمایشات موکًد</w:t>
      </w:r>
      <w:r w:rsidR="00234A04" w:rsidRPr="00255F50">
        <w:rPr>
          <w:rFonts w:ascii="Traditional Arabic" w:hAnsi="Traditional Arabic" w:cs="Traditional Arabic"/>
          <w:sz w:val="32"/>
          <w:szCs w:val="32"/>
          <w:rtl/>
        </w:rPr>
        <w:t>مقام معظم رهبری مبنی برانجام فعالیت های فرهنگی دردانشگاه ها،جمعی ازجوانان دانشجوی دردآشنای دانشگاه فرهنگیان بابل درراستای این منویات ولبیک به ندای رهبرانقلاب وزنده نگه داشتن یادوآرمان امام خمینی</w:t>
      </w:r>
      <w:r w:rsidR="00234A04" w:rsidRPr="00255F50">
        <w:rPr>
          <w:rFonts w:ascii="Traditional Arabic" w:hAnsi="Traditional Arabic" w:cs="Traditional Arabic"/>
          <w:sz w:val="32"/>
          <w:szCs w:val="32"/>
          <w:vertAlign w:val="superscript"/>
          <w:rtl/>
        </w:rPr>
        <w:t xml:space="preserve">(ره) </w:t>
      </w:r>
      <w:r w:rsidR="00234A04" w:rsidRPr="00255F50">
        <w:rPr>
          <w:rFonts w:ascii="Traditional Arabic" w:hAnsi="Traditional Arabic" w:cs="Traditional Arabic"/>
          <w:sz w:val="32"/>
          <w:szCs w:val="32"/>
          <w:rtl/>
        </w:rPr>
        <w:t>وشهدای انقلاب اسلامی تصمیم به تشکیل ستادی باهدف احیانمودن ای</w:t>
      </w:r>
      <w:r w:rsidR="00255F50" w:rsidRPr="00255F50">
        <w:rPr>
          <w:rFonts w:ascii="Traditional Arabic" w:hAnsi="Traditional Arabic" w:cs="Traditional Arabic"/>
          <w:sz w:val="32"/>
          <w:szCs w:val="32"/>
          <w:rtl/>
        </w:rPr>
        <w:t>ن موازین نموده است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55F50" w:rsidRPr="00255F50">
        <w:rPr>
          <w:rFonts w:ascii="Traditional Arabic" w:hAnsi="Traditional Arabic" w:cs="Traditional Arabic"/>
          <w:sz w:val="32"/>
          <w:szCs w:val="32"/>
          <w:rtl/>
        </w:rPr>
        <w:t>،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55F50" w:rsidRPr="00255F50">
        <w:rPr>
          <w:rFonts w:ascii="Traditional Arabic" w:hAnsi="Traditional Arabic" w:cs="Traditional Arabic"/>
          <w:sz w:val="32"/>
          <w:szCs w:val="32"/>
          <w:rtl/>
        </w:rPr>
        <w:t>تا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55F50" w:rsidRPr="00255F50">
        <w:rPr>
          <w:rFonts w:ascii="Traditional Arabic" w:hAnsi="Traditional Arabic" w:cs="Traditional Arabic"/>
          <w:sz w:val="32"/>
          <w:szCs w:val="32"/>
          <w:rtl/>
        </w:rPr>
        <w:t>با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55F50" w:rsidRPr="00255F50">
        <w:rPr>
          <w:rFonts w:ascii="Traditional Arabic" w:hAnsi="Traditional Arabic" w:cs="Traditional Arabic"/>
          <w:sz w:val="32"/>
          <w:szCs w:val="32"/>
          <w:rtl/>
        </w:rPr>
        <w:t>برگزار ی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34A04" w:rsidRPr="00255F50">
        <w:rPr>
          <w:rFonts w:ascii="Traditional Arabic" w:hAnsi="Traditional Arabic" w:cs="Traditional Arabic"/>
          <w:sz w:val="32"/>
          <w:szCs w:val="32"/>
          <w:rtl/>
        </w:rPr>
        <w:t>دوره های مختلف بصیرتی،فرهنگی درصدداعتلای فرهنگ ناب اسلامی در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34A04" w:rsidRPr="00255F50">
        <w:rPr>
          <w:rFonts w:ascii="Traditional Arabic" w:hAnsi="Traditional Arabic" w:cs="Traditional Arabic"/>
          <w:sz w:val="32"/>
          <w:szCs w:val="32"/>
          <w:rtl/>
        </w:rPr>
        <w:t>این دانشگاه اقداماتی راانجام داده باشد.</w:t>
      </w:r>
    </w:p>
    <w:p w:rsidR="00234A04" w:rsidRPr="00255F50" w:rsidRDefault="00234A04" w:rsidP="00255F50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255F50">
        <w:rPr>
          <w:rFonts w:ascii="Traditional Arabic" w:hAnsi="Traditional Arabic" w:cs="Traditional Arabic"/>
          <w:sz w:val="32"/>
          <w:szCs w:val="32"/>
          <w:rtl/>
        </w:rPr>
        <w:t xml:space="preserve">این ستادباعنوان دوره های معرفتی معراج اندیشه </w:t>
      </w:r>
      <w:r w:rsidR="003B608C" w:rsidRPr="00255F50">
        <w:rPr>
          <w:rFonts w:ascii="Traditional Arabic" w:hAnsi="Traditional Arabic" w:cs="Traditional Arabic"/>
          <w:sz w:val="32"/>
          <w:szCs w:val="32"/>
          <w:rtl/>
        </w:rPr>
        <w:t>متشکل از6عضو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B608C" w:rsidRPr="00255F50">
        <w:rPr>
          <w:rFonts w:ascii="Traditional Arabic" w:hAnsi="Traditional Arabic" w:cs="Traditional Arabic"/>
          <w:sz w:val="32"/>
          <w:szCs w:val="32"/>
          <w:rtl/>
        </w:rPr>
        <w:t>و5کمیته می باشدک</w:t>
      </w:r>
      <w:r w:rsidR="00255F50" w:rsidRPr="00255F50">
        <w:rPr>
          <w:rFonts w:ascii="Traditional Arabic" w:hAnsi="Traditional Arabic" w:cs="Traditional Arabic"/>
          <w:sz w:val="32"/>
          <w:szCs w:val="32"/>
          <w:rtl/>
        </w:rPr>
        <w:t>ه این دوستان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B608C" w:rsidRPr="00255F50">
        <w:rPr>
          <w:rFonts w:ascii="Traditional Arabic" w:hAnsi="Traditional Arabic" w:cs="Traditional Arabic"/>
          <w:sz w:val="32"/>
          <w:szCs w:val="32"/>
          <w:rtl/>
        </w:rPr>
        <w:t>ازاعضای فعال این دانشکده محسوب وبامشکلات وکاستی های فرهنگی ودینی دانشجویان</w:t>
      </w:r>
      <w:r w:rsidR="0087359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B608C" w:rsidRPr="00255F50">
        <w:rPr>
          <w:rFonts w:ascii="Traditional Arabic" w:hAnsi="Traditional Arabic" w:cs="Traditional Arabic"/>
          <w:sz w:val="32"/>
          <w:szCs w:val="32"/>
          <w:rtl/>
        </w:rPr>
        <w:t>درزمینه های مختلف آشنایند.</w:t>
      </w:r>
    </w:p>
    <w:p w:rsidR="003B608C" w:rsidRPr="00255F50" w:rsidRDefault="003B608C" w:rsidP="007C5514">
      <w:pPr>
        <w:spacing w:line="240" w:lineRule="auto"/>
        <w:rPr>
          <w:rFonts w:ascii="Traditional Arabic" w:hAnsi="Traditional Arabic" w:cs="B Titr"/>
          <w:b/>
          <w:bCs/>
          <w:sz w:val="32"/>
          <w:szCs w:val="32"/>
          <w:rtl/>
        </w:rPr>
      </w:pPr>
      <w:r w:rsidRPr="00255F50">
        <w:rPr>
          <w:rFonts w:ascii="Traditional Arabic" w:hAnsi="Traditional Arabic" w:cs="B Titr"/>
          <w:b/>
          <w:bCs/>
          <w:sz w:val="32"/>
          <w:szCs w:val="32"/>
          <w:rtl/>
        </w:rPr>
        <w:t>چارت تشکیلاتی این ستادازقرارذیل است:</w:t>
      </w:r>
    </w:p>
    <w:p w:rsidR="003B608C" w:rsidRPr="00255F50" w:rsidRDefault="00A14180" w:rsidP="007C5514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55F50">
        <w:rPr>
          <w:rFonts w:ascii="Traditional Arabic" w:hAnsi="Traditional Arabic" w:cs="Traditional Arabic"/>
          <w:sz w:val="36"/>
          <w:szCs w:val="36"/>
          <w:rtl/>
        </w:rPr>
        <w:t>1-</w:t>
      </w:r>
      <w:r w:rsidR="003B608C" w:rsidRPr="00255F50">
        <w:rPr>
          <w:rFonts w:ascii="Traditional Arabic" w:hAnsi="Traditional Arabic" w:cs="Traditional Arabic"/>
          <w:b/>
          <w:bCs/>
          <w:sz w:val="36"/>
          <w:szCs w:val="36"/>
          <w:rtl/>
        </w:rPr>
        <w:t>حامدمحمدجانپور</w:t>
      </w:r>
      <w:r w:rsidR="003B608C" w:rsidRPr="00255F50">
        <w:rPr>
          <w:rFonts w:ascii="Traditional Arabic" w:hAnsi="Traditional Arabic" w:cs="Traditional Arabic"/>
          <w:sz w:val="36"/>
          <w:szCs w:val="36"/>
          <w:rtl/>
        </w:rPr>
        <w:t xml:space="preserve"> (دبیرستادبرگزاری دوره)</w:t>
      </w:r>
    </w:p>
    <w:p w:rsidR="003B608C" w:rsidRPr="00255F50" w:rsidRDefault="003B608C" w:rsidP="007C5514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55F50">
        <w:rPr>
          <w:rFonts w:ascii="Traditional Arabic" w:hAnsi="Traditional Arabic" w:cs="Traditional Arabic"/>
          <w:sz w:val="36"/>
          <w:szCs w:val="36"/>
          <w:rtl/>
        </w:rPr>
        <w:t>2-</w:t>
      </w:r>
      <w:r w:rsidRPr="00255F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محمدطاهررحمانی </w:t>
      </w:r>
      <w:r w:rsidRPr="00255F50">
        <w:rPr>
          <w:rFonts w:ascii="Traditional Arabic" w:hAnsi="Traditional Arabic" w:cs="Traditional Arabic"/>
          <w:sz w:val="36"/>
          <w:szCs w:val="36"/>
          <w:rtl/>
        </w:rPr>
        <w:t>(دبیرکمیته فرهنگی واجرایی)</w:t>
      </w:r>
    </w:p>
    <w:p w:rsidR="003B608C" w:rsidRPr="00255F50" w:rsidRDefault="003B608C" w:rsidP="007C5514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55F50">
        <w:rPr>
          <w:rFonts w:ascii="Traditional Arabic" w:hAnsi="Traditional Arabic" w:cs="Traditional Arabic"/>
          <w:sz w:val="36"/>
          <w:szCs w:val="36"/>
          <w:rtl/>
        </w:rPr>
        <w:t>3-</w:t>
      </w:r>
      <w:r w:rsidRPr="00255F50">
        <w:rPr>
          <w:rFonts w:ascii="Traditional Arabic" w:hAnsi="Traditional Arabic" w:cs="Traditional Arabic"/>
          <w:b/>
          <w:bCs/>
          <w:sz w:val="36"/>
          <w:szCs w:val="36"/>
          <w:rtl/>
        </w:rPr>
        <w:t>سیدنظام حسینی</w:t>
      </w:r>
      <w:r w:rsidRPr="00255F50">
        <w:rPr>
          <w:rFonts w:ascii="Traditional Arabic" w:hAnsi="Traditional Arabic" w:cs="Traditional Arabic"/>
          <w:sz w:val="36"/>
          <w:szCs w:val="36"/>
          <w:rtl/>
        </w:rPr>
        <w:t xml:space="preserve"> (دبیرکمیته آمادوپشتیبانی)</w:t>
      </w:r>
    </w:p>
    <w:p w:rsidR="003B608C" w:rsidRPr="00255F50" w:rsidRDefault="00E8235E" w:rsidP="007C5514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55F50">
        <w:rPr>
          <w:rFonts w:ascii="Traditional Arabic" w:hAnsi="Traditional Arabic" w:cs="Traditional Arabic"/>
          <w:sz w:val="36"/>
          <w:szCs w:val="36"/>
          <w:rtl/>
        </w:rPr>
        <w:t>4-</w:t>
      </w:r>
      <w:r w:rsidRPr="00255F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سیدعلی حسینی </w:t>
      </w:r>
      <w:r w:rsidR="003B608C" w:rsidRPr="00255F50">
        <w:rPr>
          <w:rFonts w:ascii="Traditional Arabic" w:hAnsi="Traditional Arabic" w:cs="Traditional Arabic"/>
          <w:b/>
          <w:bCs/>
          <w:sz w:val="36"/>
          <w:szCs w:val="36"/>
          <w:rtl/>
        </w:rPr>
        <w:t>افروزی</w:t>
      </w:r>
      <w:r w:rsidR="003B608C" w:rsidRPr="00255F50">
        <w:rPr>
          <w:rFonts w:ascii="Traditional Arabic" w:hAnsi="Traditional Arabic" w:cs="Traditional Arabic"/>
          <w:sz w:val="36"/>
          <w:szCs w:val="36"/>
          <w:rtl/>
        </w:rPr>
        <w:t xml:space="preserve"> (دبیرکمیته سمعی وبصری )</w:t>
      </w:r>
    </w:p>
    <w:p w:rsidR="003B608C" w:rsidRPr="00255F50" w:rsidRDefault="003B608C" w:rsidP="007C5514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55F50">
        <w:rPr>
          <w:rFonts w:ascii="Traditional Arabic" w:hAnsi="Traditional Arabic" w:cs="Traditional Arabic"/>
          <w:sz w:val="36"/>
          <w:szCs w:val="36"/>
          <w:rtl/>
        </w:rPr>
        <w:t>5-</w:t>
      </w:r>
      <w:r w:rsidRPr="00255F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صالح مرتضی زاده </w:t>
      </w:r>
      <w:r w:rsidR="008735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آرائی </w:t>
      </w:r>
      <w:r w:rsidRPr="00255F5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وعلیرضاعزیزی </w:t>
      </w:r>
      <w:r w:rsidRPr="00255F50">
        <w:rPr>
          <w:rFonts w:ascii="Traditional Arabic" w:hAnsi="Traditional Arabic" w:cs="Traditional Arabic"/>
          <w:sz w:val="36"/>
          <w:szCs w:val="36"/>
          <w:rtl/>
        </w:rPr>
        <w:t>(دبیران کمیته تبلیغات)</w:t>
      </w:r>
    </w:p>
    <w:p w:rsidR="003B608C" w:rsidRPr="00255F50" w:rsidRDefault="003B608C" w:rsidP="007C5514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255F50">
        <w:rPr>
          <w:rFonts w:ascii="Traditional Arabic" w:hAnsi="Traditional Arabic" w:cs="Traditional Arabic"/>
          <w:sz w:val="32"/>
          <w:szCs w:val="32"/>
          <w:rtl/>
        </w:rPr>
        <w:t>این ستادباهمکاری مسئولین مرکز</w:t>
      </w:r>
      <w:r w:rsidR="00873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55F50">
        <w:rPr>
          <w:rFonts w:ascii="Traditional Arabic" w:hAnsi="Traditional Arabic" w:cs="Traditional Arabic"/>
          <w:sz w:val="32"/>
          <w:szCs w:val="32"/>
          <w:rtl/>
        </w:rPr>
        <w:t xml:space="preserve">وسایرموسسات فرهنگی سطح استان وبابهره گیری ازاساتیدمجرب وخبره برنامه ریزی هایی درزمینه برگزاری دوره های مختلف (اعم ازغرب شناسی،دین شناسی و...)بادرنظرگرفتن بازه کاری </w:t>
      </w:r>
      <w:r w:rsidR="000F4DE0" w:rsidRPr="00255F50">
        <w:rPr>
          <w:rFonts w:ascii="Traditional Arabic" w:hAnsi="Traditional Arabic" w:cs="Traditional Arabic"/>
          <w:sz w:val="32"/>
          <w:szCs w:val="32"/>
          <w:rtl/>
        </w:rPr>
        <w:t>ومدت زمان معین برای برگزاری این کلاس هاوتامین امکانات رفاهی وموردنیاز</w:t>
      </w:r>
      <w:r w:rsidR="00873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F4DE0" w:rsidRPr="00255F50">
        <w:rPr>
          <w:rFonts w:ascii="Traditional Arabic" w:hAnsi="Traditional Arabic" w:cs="Traditional Arabic"/>
          <w:sz w:val="32"/>
          <w:szCs w:val="32"/>
          <w:rtl/>
        </w:rPr>
        <w:t>از</w:t>
      </w:r>
      <w:r w:rsidR="00873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F4DE0" w:rsidRPr="00255F50">
        <w:rPr>
          <w:rFonts w:ascii="Traditional Arabic" w:hAnsi="Traditional Arabic" w:cs="Traditional Arabic"/>
          <w:sz w:val="32"/>
          <w:szCs w:val="32"/>
          <w:rtl/>
        </w:rPr>
        <w:t>دانشجویان باتعدادی محدود(تقریبا40نفر)وپرداخت هزینه ای ناچیز</w:t>
      </w:r>
      <w:r w:rsidR="00873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F4DE0" w:rsidRPr="00255F50">
        <w:rPr>
          <w:rFonts w:ascii="Traditional Arabic" w:hAnsi="Traditional Arabic" w:cs="Traditional Arabic"/>
          <w:sz w:val="32"/>
          <w:szCs w:val="32"/>
          <w:rtl/>
        </w:rPr>
        <w:t xml:space="preserve">برای ورودبه دوره ازمیان دانشجویان </w:t>
      </w:r>
      <w:r w:rsidR="0072702A" w:rsidRPr="00255F50">
        <w:rPr>
          <w:rFonts w:ascii="Traditional Arabic" w:hAnsi="Traditional Arabic" w:cs="Traditional Arabic"/>
          <w:sz w:val="32"/>
          <w:szCs w:val="32"/>
          <w:rtl/>
        </w:rPr>
        <w:t>ثبت نام بعمل می آورد</w:t>
      </w:r>
      <w:r w:rsidR="00873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02A" w:rsidRPr="00255F50">
        <w:rPr>
          <w:rFonts w:ascii="Traditional Arabic" w:hAnsi="Traditional Arabic" w:cs="Traditional Arabic"/>
          <w:sz w:val="32"/>
          <w:szCs w:val="32"/>
          <w:rtl/>
        </w:rPr>
        <w:t>و</w:t>
      </w:r>
      <w:r w:rsidR="00873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02A" w:rsidRPr="00255F50">
        <w:rPr>
          <w:rFonts w:ascii="Traditional Arabic" w:hAnsi="Traditional Arabic" w:cs="Traditional Arabic"/>
          <w:sz w:val="32"/>
          <w:szCs w:val="32"/>
          <w:rtl/>
        </w:rPr>
        <w:t>درپایان هردوره ازکلاس هاگواهی پایان دوره به افراد</w:t>
      </w:r>
      <w:r w:rsidR="008735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02A" w:rsidRPr="00255F50">
        <w:rPr>
          <w:rFonts w:ascii="Traditional Arabic" w:hAnsi="Traditional Arabic" w:cs="Traditional Arabic"/>
          <w:sz w:val="32"/>
          <w:szCs w:val="32"/>
          <w:rtl/>
        </w:rPr>
        <w:t>اعطامی گردد.</w:t>
      </w:r>
    </w:p>
    <w:p w:rsidR="007C5514" w:rsidRPr="00255F50" w:rsidRDefault="007C5514" w:rsidP="007C5514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255F50">
        <w:rPr>
          <w:rFonts w:ascii="Traditional Arabic" w:hAnsi="Traditional Arabic" w:cs="Traditional Arabic"/>
          <w:sz w:val="32"/>
          <w:szCs w:val="32"/>
          <w:rtl/>
        </w:rPr>
        <w:t>ضمناٌدبیرستادبرگزاری دوره پذیرای هرگونه انتقادات وپیشنهادات شماعزیزان دربرگزاری این دوره می باشد.</w:t>
      </w:r>
    </w:p>
    <w:p w:rsidR="007C5514" w:rsidRPr="00255F50" w:rsidRDefault="007C5514" w:rsidP="007C5514">
      <w:pPr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r w:rsidRPr="002A5A55">
        <w:rPr>
          <w:rFonts w:ascii="Traditional Arabic" w:hAnsi="Traditional Arabic" w:cs="Traditional Arabic"/>
          <w:b/>
          <w:bCs/>
          <w:sz w:val="32"/>
          <w:szCs w:val="32"/>
          <w:rtl/>
        </w:rPr>
        <w:t>شماره تماس دبیر ستاد،برادر محمدجان پور</w:t>
      </w:r>
      <w:bookmarkEnd w:id="0"/>
      <w:r w:rsidRPr="00255F50">
        <w:rPr>
          <w:rFonts w:ascii="Traditional Arabic" w:hAnsi="Traditional Arabic" w:cs="Traditional Arabic"/>
          <w:sz w:val="32"/>
          <w:szCs w:val="32"/>
          <w:rtl/>
        </w:rPr>
        <w:t>09305689868</w:t>
      </w:r>
    </w:p>
    <w:p w:rsidR="00E8235E" w:rsidRDefault="00E8235E" w:rsidP="007C5514">
      <w:pPr>
        <w:spacing w:line="240" w:lineRule="auto"/>
        <w:rPr>
          <w:rFonts w:ascii="Traditional Arabic" w:hAnsi="Traditional Arabic" w:cs="Traditional Arabic" w:hint="cs"/>
          <w:sz w:val="28"/>
          <w:szCs w:val="28"/>
          <w:rtl/>
        </w:rPr>
      </w:pPr>
      <w:r w:rsidRPr="00255F50">
        <w:rPr>
          <w:rFonts w:ascii="Traditional Arabic" w:hAnsi="Traditional Arabic" w:cs="Traditional Arabic"/>
          <w:sz w:val="28"/>
          <w:szCs w:val="28"/>
          <w:rtl/>
        </w:rPr>
        <w:t>وآخردعویهم ان الحمدالله رب العالمین</w:t>
      </w:r>
    </w:p>
    <w:p w:rsidR="00873593" w:rsidRPr="00255F50" w:rsidRDefault="00873593" w:rsidP="007C5514">
      <w:pPr>
        <w:spacing w:line="240" w:lineRule="auto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1/10/93</w:t>
      </w:r>
    </w:p>
    <w:sectPr w:rsidR="00873593" w:rsidRPr="00255F50" w:rsidSect="00255F50">
      <w:pgSz w:w="11906" w:h="16838" w:code="9"/>
      <w:pgMar w:top="630" w:right="849" w:bottom="8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44" w:rsidRDefault="00F50844" w:rsidP="00E8235E">
      <w:pPr>
        <w:spacing w:after="0" w:line="240" w:lineRule="auto"/>
      </w:pPr>
      <w:r>
        <w:separator/>
      </w:r>
    </w:p>
  </w:endnote>
  <w:endnote w:type="continuationSeparator" w:id="1">
    <w:p w:rsidR="00F50844" w:rsidRDefault="00F50844" w:rsidP="00E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44" w:rsidRDefault="00F50844" w:rsidP="00E8235E">
      <w:pPr>
        <w:spacing w:after="0" w:line="240" w:lineRule="auto"/>
      </w:pPr>
      <w:r>
        <w:separator/>
      </w:r>
    </w:p>
  </w:footnote>
  <w:footnote w:type="continuationSeparator" w:id="1">
    <w:p w:rsidR="00F50844" w:rsidRDefault="00F50844" w:rsidP="00E8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F28D1"/>
    <w:multiLevelType w:val="hybridMultilevel"/>
    <w:tmpl w:val="6DD855D8"/>
    <w:lvl w:ilvl="0" w:tplc="90F0B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36B"/>
    <w:rsid w:val="000F4DE0"/>
    <w:rsid w:val="001506E4"/>
    <w:rsid w:val="00234A04"/>
    <w:rsid w:val="00255F50"/>
    <w:rsid w:val="002A5A55"/>
    <w:rsid w:val="003B608C"/>
    <w:rsid w:val="003B6C14"/>
    <w:rsid w:val="006F7535"/>
    <w:rsid w:val="0072702A"/>
    <w:rsid w:val="007C5514"/>
    <w:rsid w:val="008654B9"/>
    <w:rsid w:val="00873593"/>
    <w:rsid w:val="00A14180"/>
    <w:rsid w:val="00C10111"/>
    <w:rsid w:val="00C423A5"/>
    <w:rsid w:val="00CA6CBE"/>
    <w:rsid w:val="00D00A87"/>
    <w:rsid w:val="00E6136B"/>
    <w:rsid w:val="00E8235E"/>
    <w:rsid w:val="00F5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5E"/>
  </w:style>
  <w:style w:type="paragraph" w:styleId="Footer">
    <w:name w:val="footer"/>
    <w:basedOn w:val="Normal"/>
    <w:link w:val="FooterChar"/>
    <w:uiPriority w:val="99"/>
    <w:semiHidden/>
    <w:unhideWhenUsed/>
    <w:rsid w:val="00E8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35E"/>
  </w:style>
  <w:style w:type="paragraph" w:styleId="ListParagraph">
    <w:name w:val="List Paragraph"/>
    <w:basedOn w:val="Normal"/>
    <w:uiPriority w:val="34"/>
    <w:qFormat/>
    <w:rsid w:val="00A14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88E3-7C45-4970-8898-3C56A20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sajjad</cp:lastModifiedBy>
  <cp:revision>15</cp:revision>
  <cp:lastPrinted>2014-12-15T12:19:00Z</cp:lastPrinted>
  <dcterms:created xsi:type="dcterms:W3CDTF">2004-12-31T19:36:00Z</dcterms:created>
  <dcterms:modified xsi:type="dcterms:W3CDTF">2015-01-02T19:04:00Z</dcterms:modified>
</cp:coreProperties>
</file>