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4A111" w14:textId="27AB56D7" w:rsidR="00B20465" w:rsidRDefault="00B20465" w:rsidP="00B20465">
      <w:pPr>
        <w:rPr>
          <w:rtl/>
        </w:rPr>
      </w:pPr>
      <w:r>
        <w:rPr>
          <w:rtl/>
        </w:rPr>
        <w:t>قاعده لا ضرر</w:t>
      </w:r>
      <w:r w:rsidR="00677123">
        <w:rPr>
          <w:rFonts w:hint="cs"/>
          <w:rtl/>
        </w:rPr>
        <w:t>جلسه 5</w:t>
      </w:r>
      <w:bookmarkStart w:id="0" w:name="_GoBack"/>
      <w:bookmarkEnd w:id="0"/>
      <w:r>
        <w:rPr>
          <w:rtl/>
        </w:rPr>
        <w:t>، 28/1</w:t>
      </w:r>
      <w:r>
        <w:rPr>
          <w:rFonts w:hint="cs"/>
          <w:rtl/>
        </w:rPr>
        <w:t>0</w:t>
      </w:r>
      <w:r>
        <w:rPr>
          <w:rtl/>
        </w:rPr>
        <w:t>/1398</w:t>
      </w:r>
    </w:p>
    <w:p w14:paraId="4FC3BE99" w14:textId="2F77A0B3" w:rsidR="00B20465" w:rsidRDefault="00B20465" w:rsidP="00B20465">
      <w:pPr>
        <w:rPr>
          <w:rtl/>
        </w:rPr>
      </w:pPr>
      <w:r>
        <w:rPr>
          <w:rtl/>
        </w:rPr>
        <w:t>بسم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14:paraId="1B5CAF0C" w14:textId="77FD9755" w:rsidR="00B20465" w:rsidRDefault="00B20465" w:rsidP="00B20465">
      <w:pPr>
        <w:pStyle w:val="Heading10"/>
        <w:rPr>
          <w:rtl/>
        </w:rPr>
      </w:pPr>
      <w:r>
        <w:rPr>
          <w:rFonts w:hint="cs"/>
          <w:rtl/>
        </w:rPr>
        <w:t>نقل دوم از زرارة در حدیث لاضرر</w:t>
      </w:r>
      <w:r w:rsidR="00924CD5">
        <w:rPr>
          <w:rFonts w:hint="cs"/>
          <w:rtl/>
        </w:rPr>
        <w:t xml:space="preserve"> و داستان سمرة</w:t>
      </w:r>
    </w:p>
    <w:p w14:paraId="2045167F" w14:textId="2CED8F71" w:rsidR="008276EE" w:rsidRDefault="00B20465" w:rsidP="00B20465">
      <w:pPr>
        <w:rPr>
          <w:rtl/>
        </w:rPr>
      </w:pPr>
      <w:r>
        <w:rPr>
          <w:rFonts w:hint="eastAsia"/>
          <w:rtl/>
        </w:rPr>
        <w:t>نقل</w:t>
      </w:r>
      <w:r>
        <w:rPr>
          <w:rtl/>
        </w:rPr>
        <w:t xml:space="preserve"> دوم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زرارة  ؛ «و مثله حد</w:t>
      </w:r>
      <w:r w:rsidR="00924CD5">
        <w:rPr>
          <w:rFonts w:hint="cs"/>
          <w:rtl/>
        </w:rPr>
        <w:t>ی</w:t>
      </w:r>
      <w:r w:rsidR="00A00F86">
        <w:rPr>
          <w:rtl/>
        </w:rPr>
        <w:t xml:space="preserve">ث زرارة </w:t>
      </w:r>
      <w:r w:rsidR="00A00F86">
        <w:rPr>
          <w:rFonts w:hint="cs"/>
          <w:rtl/>
        </w:rPr>
        <w:t>عن ابی جعفر علیه السلام</w:t>
      </w:r>
      <w:r w:rsidR="008A2A8C">
        <w:rPr>
          <w:rFonts w:hint="cs"/>
          <w:rtl/>
        </w:rPr>
        <w:t xml:space="preserve"> و </w:t>
      </w:r>
      <w:r w:rsidR="00A03105">
        <w:rPr>
          <w:rFonts w:hint="cs"/>
          <w:rtl/>
        </w:rPr>
        <w:t>فیه « فأبی أن یقبل فقال رسول الله صلی الله علیه و آله للأنصاری إذهب فأقلعها و أرم بها الیه فإنه لا ضرر و لا ضرار»</w:t>
      </w:r>
      <w:r w:rsidR="00A00F86">
        <w:rPr>
          <w:rtl/>
        </w:rPr>
        <w:t xml:space="preserve"> </w:t>
      </w:r>
      <w:r w:rsidR="00A03105">
        <w:rPr>
          <w:rFonts w:hint="cs"/>
          <w:rtl/>
        </w:rPr>
        <w:t xml:space="preserve"> در این حدیث</w:t>
      </w:r>
      <w:r>
        <w:rPr>
          <w:rtl/>
        </w:rPr>
        <w:t xml:space="preserve">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فروش نخل را به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بالا به سمرة داد، و بعد از وعده ها</w:t>
      </w:r>
      <w:r>
        <w:rPr>
          <w:rFonts w:hint="cs"/>
          <w:rtl/>
        </w:rPr>
        <w:t>ی</w:t>
      </w:r>
      <w:r w:rsidR="00157E84">
        <w:rPr>
          <w:rtl/>
        </w:rPr>
        <w:t xml:space="preserve"> بهشت،</w:t>
      </w:r>
      <w:r w:rsidR="00157E84">
        <w:rPr>
          <w:rFonts w:hint="cs"/>
          <w:rtl/>
        </w:rPr>
        <w:t xml:space="preserve"> ابا کرد که قبول کند</w:t>
      </w:r>
      <w:r w:rsidR="00C1202D">
        <w:rPr>
          <w:rFonts w:hint="cs"/>
          <w:rtl/>
        </w:rPr>
        <w:t>.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 w:rsidR="00C1202D">
        <w:rPr>
          <w:rtl/>
        </w:rPr>
        <w:t xml:space="preserve"> بود که </w:t>
      </w:r>
      <w:r>
        <w:rPr>
          <w:rtl/>
        </w:rPr>
        <w:t>حضرت</w:t>
      </w:r>
      <w:r w:rsidR="008276EE">
        <w:rPr>
          <w:rFonts w:hint="cs"/>
          <w:rtl/>
        </w:rPr>
        <w:t xml:space="preserve"> به انصاری</w:t>
      </w:r>
      <w:r>
        <w:rPr>
          <w:rtl/>
        </w:rPr>
        <w:t xml:space="preserve"> فرمودند که برو درختش را از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بکن، </w:t>
      </w:r>
    </w:p>
    <w:p w14:paraId="3D684195" w14:textId="77777777" w:rsidR="00817862" w:rsidRDefault="008276EE" w:rsidP="0091161F">
      <w:pPr>
        <w:rPr>
          <w:rtl/>
        </w:rPr>
      </w:pPr>
      <w:r>
        <w:rPr>
          <w:rFonts w:hint="cs"/>
          <w:rtl/>
        </w:rPr>
        <w:t>در اینجا روایت دیگری از زراره وجود دارد که در آن این تعبیر است «</w:t>
      </w:r>
      <w:r w:rsidR="00B20465">
        <w:rPr>
          <w:rtl/>
        </w:rPr>
        <w:t>انک رجل مضارّ و لا ضرر و لا ضرار عل</w:t>
      </w:r>
      <w:r w:rsidR="00B20465">
        <w:rPr>
          <w:rFonts w:hint="cs"/>
          <w:rtl/>
        </w:rPr>
        <w:t>ی</w:t>
      </w:r>
      <w:r w:rsidR="00B20465">
        <w:rPr>
          <w:rtl/>
        </w:rPr>
        <w:t xml:space="preserve"> مومن، قال</w:t>
      </w:r>
      <w:r w:rsidR="0091161F">
        <w:rPr>
          <w:rFonts w:hint="cs"/>
          <w:rtl/>
        </w:rPr>
        <w:t xml:space="preserve">: ثم امر بها فقلعت و رمی بها إلیه </w:t>
      </w:r>
      <w:r w:rsidR="00817862">
        <w:rPr>
          <w:rFonts w:hint="cs"/>
          <w:rtl/>
        </w:rPr>
        <w:t>له رسول الله</w:t>
      </w:r>
      <w:r w:rsidR="00B20465">
        <w:rPr>
          <w:rtl/>
        </w:rPr>
        <w:t xml:space="preserve"> صل</w:t>
      </w:r>
      <w:r w:rsidR="00B20465">
        <w:rPr>
          <w:rFonts w:hint="cs"/>
          <w:rtl/>
        </w:rPr>
        <w:t>ی</w:t>
      </w:r>
      <w:r w:rsidR="00B20465">
        <w:rPr>
          <w:rtl/>
        </w:rPr>
        <w:t xml:space="preserve"> الله عل</w:t>
      </w:r>
      <w:r w:rsidR="00B20465">
        <w:rPr>
          <w:rFonts w:hint="cs"/>
          <w:rtl/>
        </w:rPr>
        <w:t>ی</w:t>
      </w:r>
      <w:r w:rsidR="00B20465">
        <w:rPr>
          <w:rFonts w:hint="eastAsia"/>
          <w:rtl/>
        </w:rPr>
        <w:t>ه</w:t>
      </w:r>
      <w:r w:rsidR="00B20465">
        <w:rPr>
          <w:rtl/>
        </w:rPr>
        <w:t xml:space="preserve"> و آله و سلم انطلق فاغرسها ح</w:t>
      </w:r>
      <w:r w:rsidR="00B20465">
        <w:rPr>
          <w:rFonts w:hint="cs"/>
          <w:rtl/>
        </w:rPr>
        <w:t>ی</w:t>
      </w:r>
      <w:r w:rsidR="00B20465">
        <w:rPr>
          <w:rFonts w:hint="eastAsia"/>
          <w:rtl/>
        </w:rPr>
        <w:t>ث</w:t>
      </w:r>
      <w:r w:rsidR="00B20465">
        <w:rPr>
          <w:rtl/>
        </w:rPr>
        <w:t xml:space="preserve"> شئت»؛ </w:t>
      </w:r>
    </w:p>
    <w:p w14:paraId="384B1BF0" w14:textId="77777777" w:rsidR="00DF5898" w:rsidRDefault="00B20465" w:rsidP="008A2A8C">
      <w:pPr>
        <w:rPr>
          <w:rtl/>
        </w:rPr>
      </w:pP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مصداق ضرر </w:t>
      </w:r>
      <w:r w:rsidR="00DF5898">
        <w:rPr>
          <w:rtl/>
        </w:rPr>
        <w:t xml:space="preserve">است؛ </w:t>
      </w:r>
    </w:p>
    <w:p w14:paraId="2373E0FB" w14:textId="600CF7B7" w:rsidR="00B20465" w:rsidRDefault="00DF5898" w:rsidP="0069222C">
      <w:pPr>
        <w:rPr>
          <w:rtl/>
        </w:rPr>
      </w:pPr>
      <w:r>
        <w:rPr>
          <w:rFonts w:hint="cs"/>
          <w:rtl/>
        </w:rPr>
        <w:t>در این مورد روایت دیگری هم از زراره نقل شده است که بیان میگردد:</w:t>
      </w:r>
      <w:r w:rsidR="00B20465">
        <w:rPr>
          <w:rtl/>
        </w:rPr>
        <w:t xml:space="preserve"> « عَلِيُّ بْنُ مُحَمَّدِ بْنِ بُنْدَارَ عَنْ أَحْمَدَ بْنِ أَبِي عَبْدِ اللَّهِ عَنْ أَبِيهِ عَنْ بَعْضِ أَصْحَابِنَا عَنْ عَبْدِ اللَّهِ بْنِ مُسْكَانَ عَنْ زُرَارَةَ عَنْ أَبِي جَعْفَرٍ ع قَالَ: إِنَّ سَمُرَةَ بْنَ جُنْدَبٍ كَانَ لَهُ عَذْقٌ وَ كَانَ طَرِيقُهُ إِلَيْهِ فِي جَوْفِ مَنْزِلِ رَجُلٍ مِنَ الْأَ</w:t>
      </w:r>
      <w:r w:rsidR="00B20465">
        <w:rPr>
          <w:rFonts w:hint="eastAsia"/>
          <w:rtl/>
        </w:rPr>
        <w:t>نْصَارِ</w:t>
      </w:r>
      <w:r w:rsidR="00B20465">
        <w:rPr>
          <w:rtl/>
        </w:rPr>
        <w:t xml:space="preserve"> فَكَانَ يَجِي‏ءُ وَ يَدْخُلُ إِلَى عَذْقِهِ بِغَيْرِ إِذْنٍ مِنَ الْأَنْصَارِيِّ فَقَالَ لَهُ الْأَنْصَارِيُّ يَا سَمُرَةُ لَا تَزَالُ تُفَاجِئُنَا عَلَى حَالٍ لَا نُحِبُّ أَنْ تُفَاجِئَنَا عَلَيْهَا فَإِذَا دَخَلْتَ فَاسْتَأْذِنْ فَقَالَ لَا أَسْت</w:t>
      </w:r>
      <w:r w:rsidR="00B20465">
        <w:rPr>
          <w:rFonts w:hint="eastAsia"/>
          <w:rtl/>
        </w:rPr>
        <w:t>َأْذِنُ</w:t>
      </w:r>
      <w:r w:rsidR="00B20465">
        <w:rPr>
          <w:rtl/>
        </w:rPr>
        <w:t xml:space="preserve"> فِي طَرِيقٍ وَ هُوَ طَرِيقِي إِلَى عَذْقِي قَالَ فَشَكَا الْأَنْصَارِيُّ إِلَى رَسُولِ اللَّهِ ص فَأَرْسَلَ إِلَيْهِ رَسُولُ اللَّهِ ص فَأَتَاهُ فَقَالَ لَهُ إِنَّ فُلَاناً قَدْ شَكَاكَ وَ زَعَمَ أَنَّكَ تَمُرُّ عَلَيْهِ وَ عَلَى أَهْلِهِ بِغَيْرِ </w:t>
      </w:r>
      <w:r w:rsidR="00B9483F">
        <w:rPr>
          <w:rFonts w:hint="eastAsia"/>
          <w:rtl/>
        </w:rPr>
        <w:t>إِذْنِهِ</w:t>
      </w:r>
      <w:r w:rsidR="00B9483F">
        <w:rPr>
          <w:rFonts w:hint="cs"/>
          <w:rtl/>
        </w:rPr>
        <w:t xml:space="preserve"> </w:t>
      </w:r>
      <w:r w:rsidR="00B20465">
        <w:rPr>
          <w:rtl/>
        </w:rPr>
        <w:t>فَاسْتَأْذِنْ عَلَيْهِ إِذَا أ</w:t>
      </w:r>
      <w:r w:rsidR="00B9483F">
        <w:rPr>
          <w:rtl/>
        </w:rPr>
        <w:t>َرَدْتَ أَنْ تَدْخُلَ</w:t>
      </w:r>
      <w:r w:rsidR="00B9483F">
        <w:rPr>
          <w:rFonts w:hint="cs"/>
          <w:rtl/>
        </w:rPr>
        <w:t xml:space="preserve"> </w:t>
      </w:r>
      <w:r w:rsidR="00B20465">
        <w:rPr>
          <w:rtl/>
        </w:rPr>
        <w:t>فَقَالَ يَا رَسُولَ اللَّهِ أَسْتَأْذِنُ فِي طَرِيقِي إِلَى عَذْقِي</w:t>
      </w:r>
      <w:r>
        <w:rPr>
          <w:rFonts w:hint="cs"/>
          <w:rtl/>
        </w:rPr>
        <w:t>؟</w:t>
      </w:r>
      <w:r w:rsidR="00B9483F">
        <w:rPr>
          <w:rFonts w:hint="cs"/>
          <w:rtl/>
        </w:rPr>
        <w:t xml:space="preserve"> </w:t>
      </w:r>
      <w:r w:rsidR="00B20465">
        <w:rPr>
          <w:rtl/>
        </w:rPr>
        <w:t>فَقَالَ لَهُ رَسُولُ اللَّ</w:t>
      </w:r>
      <w:r w:rsidR="00B20465">
        <w:rPr>
          <w:rFonts w:hint="eastAsia"/>
          <w:rtl/>
        </w:rPr>
        <w:t>هِ</w:t>
      </w:r>
      <w:r w:rsidR="00B20465">
        <w:rPr>
          <w:rtl/>
        </w:rPr>
        <w:t xml:space="preserve"> ص خَلِّ عَنْهُ وَ لَكَ مَكَانَهُ عَذْقٌ فِي مَ</w:t>
      </w:r>
      <w:r w:rsidR="00B9483F">
        <w:rPr>
          <w:rtl/>
        </w:rPr>
        <w:t>كَانِ كَذَا وَ كَذَا</w:t>
      </w:r>
      <w:r w:rsidR="00B9483F">
        <w:rPr>
          <w:rFonts w:hint="cs"/>
          <w:rtl/>
        </w:rPr>
        <w:t xml:space="preserve"> </w:t>
      </w:r>
      <w:r w:rsidR="00B20465">
        <w:rPr>
          <w:rtl/>
        </w:rPr>
        <w:t>فَقَالَ لَا قَالَ فَلَكَ اثْنَانِ قَالَ لَا أُرِيدُ فَلَمْ يَزَلْ يَزِيدُهُ حَتَّى بَلَغَ عَشَرَةَ أَعْذَاقٍ فَقَالَ لَا قَالَ فَلَكَ عَشَرَةٌ فِي مَكَا</w:t>
      </w:r>
      <w:r w:rsidR="00B9483F">
        <w:rPr>
          <w:rtl/>
        </w:rPr>
        <w:t>نِ كَذَا وَ كَذَا فَأَبَى</w:t>
      </w:r>
      <w:r w:rsidR="00B9483F">
        <w:rPr>
          <w:rFonts w:hint="cs"/>
          <w:rtl/>
        </w:rPr>
        <w:t xml:space="preserve"> </w:t>
      </w:r>
      <w:r w:rsidR="00B20465">
        <w:rPr>
          <w:rtl/>
        </w:rPr>
        <w:t>َقَالَ خَلِّ عَنْهُ وَ لَكَ مَكَانَهُ عَذْقٌ فِي</w:t>
      </w:r>
      <w:r w:rsidR="00B9483F">
        <w:rPr>
          <w:rtl/>
        </w:rPr>
        <w:t xml:space="preserve"> الْجَنَّةِ</w:t>
      </w:r>
      <w:r w:rsidR="00B9483F">
        <w:rPr>
          <w:rFonts w:hint="cs"/>
          <w:rtl/>
        </w:rPr>
        <w:t xml:space="preserve"> </w:t>
      </w:r>
      <w:r w:rsidR="00B20465">
        <w:rPr>
          <w:rtl/>
        </w:rPr>
        <w:t>قَالَ لَا أُرِيدُ فَقَالَ لَهُ رَسُولُ اللَّهِ ص إِنَّكَ ر</w:t>
      </w:r>
      <w:r w:rsidR="0069222C">
        <w:rPr>
          <w:rtl/>
        </w:rPr>
        <w:t xml:space="preserve">َجُلٌ مُضَارٌّ </w:t>
      </w:r>
      <w:r w:rsidR="00B20465">
        <w:rPr>
          <w:rtl/>
        </w:rPr>
        <w:t>لَا ضَرَرَ وَ لَا ضِرَارَ عَلَى مُؤْمِنٍ قَالَ ثُمَّ أَمَرَ بِهَا رَس</w:t>
      </w:r>
      <w:r w:rsidR="00B20465">
        <w:rPr>
          <w:rFonts w:hint="eastAsia"/>
          <w:rtl/>
        </w:rPr>
        <w:t>ُولُ</w:t>
      </w:r>
      <w:r w:rsidR="00B20465">
        <w:rPr>
          <w:rtl/>
        </w:rPr>
        <w:t xml:space="preserve"> اللَّهِ ص فَقُلِعَتْ ثُمَّ رُمِيَ بِهَا إِلَيْهِ وَ قَالَ لَهُ رَسُولُ اللَّهِ ص انْطَلِقْ فَاغْرِسْهَا حَيْثُ شِئْتَ. »؛</w:t>
      </w:r>
      <w:r w:rsidR="0069222C">
        <w:rPr>
          <w:rFonts w:hint="cs"/>
          <w:rtl/>
        </w:rPr>
        <w:t xml:space="preserve"> در این روایت هم حضرت ابتدا به او وعده درختی در بهشت دادند و حتی تا ده درخت افزایش دادند ولی او إبا کرد و وقتی حضرت لجبازی او را دید فرمودند: تو مرد ضرر رسانی هستی و ضرر برای مؤمن وجود ندارد و دستور دادند درخت را بکند و جلوی او بیاندازند و هر کجای دیگر که بخواهد بکارد.</w:t>
      </w:r>
    </w:p>
    <w:p w14:paraId="6C8811CD" w14:textId="1F597E98" w:rsidR="0069222C" w:rsidRDefault="0069222C" w:rsidP="0069222C">
      <w:pPr>
        <w:rPr>
          <w:rtl/>
        </w:rPr>
      </w:pPr>
      <w:r>
        <w:rPr>
          <w:rFonts w:hint="cs"/>
          <w:rtl/>
        </w:rPr>
        <w:t>این</w:t>
      </w:r>
      <w:r w:rsidR="0081443F">
        <w:rPr>
          <w:rFonts w:hint="cs"/>
          <w:rtl/>
        </w:rPr>
        <w:t>ها مجموع روایاتی است که در این باب پیدا کردیم و همگی بر یک معنا دلالت داشت گرچه جملات آنها مختلف بودند.</w:t>
      </w:r>
    </w:p>
    <w:p w14:paraId="16198872" w14:textId="799F1EDF" w:rsidR="00B20465" w:rsidRDefault="00B20465" w:rsidP="00B20465">
      <w:pPr>
        <w:pStyle w:val="Heading10"/>
        <w:rPr>
          <w:rtl/>
        </w:rPr>
      </w:pPr>
      <w:r>
        <w:rPr>
          <w:rFonts w:hint="cs"/>
          <w:rtl/>
        </w:rPr>
        <w:t>شرح حال سمرة</w:t>
      </w:r>
    </w:p>
    <w:p w14:paraId="2F8AB827" w14:textId="119BCAD0" w:rsidR="00B20465" w:rsidRDefault="00B20465" w:rsidP="00B20465">
      <w:pPr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 -دو تا طبر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عام</w:t>
      </w:r>
      <w:r>
        <w:rPr>
          <w:rFonts w:hint="cs"/>
          <w:rtl/>
        </w:rPr>
        <w:t>ی</w:t>
      </w:r>
      <w:r>
        <w:rPr>
          <w:rtl/>
        </w:rPr>
        <w:t xml:space="preserve"> است،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طبر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کند-</w:t>
      </w:r>
      <w:r w:rsidR="0081443F">
        <w:rPr>
          <w:rFonts w:hint="cs"/>
          <w:rtl/>
        </w:rPr>
        <w:t xml:space="preserve"> میگوید</w:t>
      </w:r>
      <w:r>
        <w:rPr>
          <w:rtl/>
        </w:rPr>
        <w:t xml:space="preserve"> </w:t>
      </w:r>
      <w:r w:rsidR="0081443F">
        <w:rPr>
          <w:rFonts w:hint="cs"/>
          <w:rtl/>
        </w:rPr>
        <w:t>«</w:t>
      </w:r>
      <w:r>
        <w:rPr>
          <w:rtl/>
        </w:rPr>
        <w:t>و سمرة بن جندب بن هلال الانفرار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کان خب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السر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 w:rsidR="0081443F">
        <w:rPr>
          <w:rtl/>
        </w:rPr>
        <w:t xml:space="preserve"> م</w:t>
      </w:r>
      <w:r w:rsidR="0081443F">
        <w:rPr>
          <w:rFonts w:hint="cs"/>
          <w:rtl/>
        </w:rPr>
        <w:t>س</w:t>
      </w:r>
      <w:r>
        <w:rPr>
          <w:rtl/>
        </w:rPr>
        <w:t>رفا ف</w:t>
      </w:r>
      <w:r>
        <w:rPr>
          <w:rFonts w:hint="cs"/>
          <w:rtl/>
        </w:rPr>
        <w:t>ی</w:t>
      </w:r>
      <w:r>
        <w:rPr>
          <w:rtl/>
        </w:rPr>
        <w:t xml:space="preserve"> القتل، فلا </w:t>
      </w:r>
      <w:r>
        <w:rPr>
          <w:rFonts w:hint="cs"/>
          <w:rtl/>
        </w:rPr>
        <w:t>ی</w:t>
      </w:r>
      <w:r>
        <w:rPr>
          <w:rFonts w:hint="eastAsia"/>
          <w:rtl/>
        </w:rPr>
        <w:t>حص</w:t>
      </w:r>
      <w:r>
        <w:rPr>
          <w:rFonts w:hint="cs"/>
          <w:rtl/>
        </w:rPr>
        <w:t>ی</w:t>
      </w:r>
      <w:r>
        <w:rPr>
          <w:rtl/>
        </w:rPr>
        <w:t xml:space="preserve"> من قتل من عبادالله استخلفه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 w:rsidR="0081443F">
        <w:rPr>
          <w:rFonts w:hint="cs"/>
          <w:rtl/>
        </w:rPr>
        <w:t>ّ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البصرة فقتل منهم ثمان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آلاف فق</w:t>
      </w:r>
      <w:r>
        <w:rPr>
          <w:rFonts w:hint="eastAsia"/>
          <w:rtl/>
        </w:rPr>
        <w:t>ال</w:t>
      </w:r>
      <w:r>
        <w:rPr>
          <w:rtl/>
        </w:rPr>
        <w:t xml:space="preserve"> لو قتلت مثلهم معهم ما خش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>
        <w:rPr>
          <w:rtl/>
        </w:rPr>
        <w:t xml:space="preserve"> او دوسال قبل از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 در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آبجوش</w:t>
      </w:r>
      <w:r>
        <w:rPr>
          <w:rFonts w:hint="cs"/>
          <w:rtl/>
        </w:rPr>
        <w:t>ی</w:t>
      </w:r>
      <w:r>
        <w:rPr>
          <w:rtl/>
        </w:rPr>
        <w:t xml:space="preserve"> افتاد و مرد.</w:t>
      </w:r>
    </w:p>
    <w:p w14:paraId="3969AB66" w14:textId="20DF3EC4" w:rsidR="00B20465" w:rsidRDefault="00B20465" w:rsidP="00B20465">
      <w:pPr>
        <w:pStyle w:val="Heading10"/>
        <w:rPr>
          <w:rtl/>
        </w:rPr>
      </w:pPr>
      <w:r>
        <w:rPr>
          <w:rFonts w:hint="cs"/>
          <w:rtl/>
        </w:rPr>
        <w:t>اعتبار روایات مربوط به سمرة</w:t>
      </w:r>
    </w:p>
    <w:p w14:paraId="77C78821" w14:textId="0EC22793" w:rsidR="00B20465" w:rsidRDefault="00B20465" w:rsidP="00B721B8">
      <w:pPr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سند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ر؟</w:t>
      </w:r>
      <w:r>
        <w:rPr>
          <w:rtl/>
        </w:rPr>
        <w:t xml:space="preserve"> صاحب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دنبال سند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بلکه بحد تواتر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</w:t>
      </w:r>
      <w:r w:rsidR="00755E4A">
        <w:rPr>
          <w:rFonts w:hint="cs"/>
          <w:rtl/>
        </w:rPr>
        <w:t xml:space="preserve"> پس موجب وثوق است و ضعف سند هم منجبر می شود</w:t>
      </w:r>
      <w:r w:rsidR="00B721B8">
        <w:rPr>
          <w:rFonts w:hint="cs"/>
          <w:rtl/>
        </w:rPr>
        <w:t>گر چه برخی نیز موثقه است.</w:t>
      </w:r>
      <w:r>
        <w:rPr>
          <w:rtl/>
        </w:rPr>
        <w:t xml:space="preserve"> </w:t>
      </w:r>
      <w:r w:rsidR="00B721B8">
        <w:rPr>
          <w:rFonts w:hint="cs"/>
          <w:rtl/>
        </w:rPr>
        <w:t>«</w:t>
      </w:r>
      <w:r>
        <w:rPr>
          <w:rtl/>
        </w:rPr>
        <w:t>والانصاف انه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 التواتر کذلک جراف مع استناد مشهور 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موجب لکمال الوثوق ال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انجبار ضعفها مع ان بعضهم موثقة فلا مجال للاشکال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 w:rsidR="00B721B8">
        <w:rPr>
          <w:rtl/>
        </w:rPr>
        <w:t xml:space="preserve"> من جهة سندها</w:t>
      </w:r>
      <w:r w:rsidR="00B721B8">
        <w:rPr>
          <w:rFonts w:hint="cs"/>
          <w:rtl/>
        </w:rPr>
        <w:t xml:space="preserve">» </w:t>
      </w:r>
      <w:r w:rsidR="00B721B8">
        <w:rPr>
          <w:rtl/>
        </w:rPr>
        <w:t>فخر المحقق</w:t>
      </w:r>
      <w:r w:rsidR="00B721B8">
        <w:rPr>
          <w:rFonts w:hint="cs"/>
          <w:rtl/>
        </w:rPr>
        <w:t>ی</w:t>
      </w:r>
      <w:r w:rsidR="00B721B8">
        <w:rPr>
          <w:rFonts w:hint="eastAsia"/>
          <w:rtl/>
        </w:rPr>
        <w:t>ن</w:t>
      </w:r>
      <w:r w:rsidR="00B721B8">
        <w:rPr>
          <w:rtl/>
        </w:rPr>
        <w:t xml:space="preserve"> </w:t>
      </w:r>
      <w:r w:rsidR="00B721B8">
        <w:rPr>
          <w:rFonts w:hint="cs"/>
          <w:rtl/>
        </w:rPr>
        <w:t xml:space="preserve">صاحب کتاب ایضاح الفوائد هم در کتاب رهن خود </w:t>
      </w:r>
      <w:r w:rsidR="00B721B8">
        <w:rPr>
          <w:rtl/>
        </w:rPr>
        <w:t>ا</w:t>
      </w:r>
      <w:r w:rsidR="00B721B8">
        <w:rPr>
          <w:rFonts w:hint="cs"/>
          <w:rtl/>
        </w:rPr>
        <w:t>ی</w:t>
      </w:r>
      <w:r w:rsidR="00B721B8">
        <w:rPr>
          <w:rFonts w:hint="eastAsia"/>
          <w:rtl/>
        </w:rPr>
        <w:t>ن</w:t>
      </w:r>
      <w:r w:rsidR="00B721B8">
        <w:rPr>
          <w:rtl/>
        </w:rPr>
        <w:t xml:space="preserve"> تواتر را ادعا کرده است،</w:t>
      </w:r>
    </w:p>
    <w:p w14:paraId="4370B111" w14:textId="3CBE63A2" w:rsidR="008027AD" w:rsidRDefault="00B20465" w:rsidP="00B20465">
      <w:r>
        <w:rPr>
          <w:rFonts w:hint="eastAsia"/>
          <w:rtl/>
        </w:rPr>
        <w:t>الحمد</w:t>
      </w:r>
      <w:r>
        <w:rPr>
          <w:rtl/>
        </w:rPr>
        <w:t xml:space="preserve"> لله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465"/>
    <w:rsid w:val="000739A7"/>
    <w:rsid w:val="0008308E"/>
    <w:rsid w:val="000E4C02"/>
    <w:rsid w:val="00152670"/>
    <w:rsid w:val="00157E84"/>
    <w:rsid w:val="00164651"/>
    <w:rsid w:val="0028337A"/>
    <w:rsid w:val="005A4451"/>
    <w:rsid w:val="005A6F16"/>
    <w:rsid w:val="005C369A"/>
    <w:rsid w:val="00621D10"/>
    <w:rsid w:val="00677123"/>
    <w:rsid w:val="0069222C"/>
    <w:rsid w:val="00755E4A"/>
    <w:rsid w:val="008027AD"/>
    <w:rsid w:val="00807BE3"/>
    <w:rsid w:val="0081443F"/>
    <w:rsid w:val="00817862"/>
    <w:rsid w:val="008276EE"/>
    <w:rsid w:val="0089488C"/>
    <w:rsid w:val="008A2A8C"/>
    <w:rsid w:val="0091161F"/>
    <w:rsid w:val="0091764E"/>
    <w:rsid w:val="00924CD5"/>
    <w:rsid w:val="009D66DA"/>
    <w:rsid w:val="00A00F86"/>
    <w:rsid w:val="00A03105"/>
    <w:rsid w:val="00A84BAB"/>
    <w:rsid w:val="00B20465"/>
    <w:rsid w:val="00B54D2E"/>
    <w:rsid w:val="00B721B8"/>
    <w:rsid w:val="00B9483F"/>
    <w:rsid w:val="00BB7F09"/>
    <w:rsid w:val="00C1202D"/>
    <w:rsid w:val="00C12DD7"/>
    <w:rsid w:val="00C26F21"/>
    <w:rsid w:val="00C518B3"/>
    <w:rsid w:val="00D9044F"/>
    <w:rsid w:val="00DB1526"/>
    <w:rsid w:val="00DF5898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32353"/>
  <w15:chartTrackingRefBased/>
  <w15:docId w15:val="{DDA65BD8-A428-4830-9CB7-808F981E4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989190882602</dc:creator>
  <cp:keywords/>
  <dc:description/>
  <cp:lastModifiedBy>M</cp:lastModifiedBy>
  <cp:revision>4</cp:revision>
  <dcterms:created xsi:type="dcterms:W3CDTF">2022-10-23T18:53:00Z</dcterms:created>
  <dcterms:modified xsi:type="dcterms:W3CDTF">2022-10-24T15:33:00Z</dcterms:modified>
</cp:coreProperties>
</file>