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35750" w14:textId="502949BE" w:rsidR="007917AF" w:rsidRDefault="007917AF" w:rsidP="000F0BAD">
      <w:pPr>
        <w:rPr>
          <w:rtl/>
        </w:rPr>
      </w:pPr>
      <w:r>
        <w:rPr>
          <w:rFonts w:hint="cs"/>
          <w:rtl/>
        </w:rPr>
        <w:t xml:space="preserve">قاعده لاضرر، جلسه </w:t>
      </w:r>
      <w:r w:rsidR="000F0BAD">
        <w:rPr>
          <w:rFonts w:hint="cs"/>
          <w:rtl/>
        </w:rPr>
        <w:t>8</w:t>
      </w:r>
      <w:r>
        <w:rPr>
          <w:rFonts w:hint="cs"/>
          <w:rtl/>
        </w:rPr>
        <w:t>، 01/11/1398</w:t>
      </w:r>
    </w:p>
    <w:p w14:paraId="63797845" w14:textId="77777777" w:rsidR="007917AF" w:rsidRDefault="007917AF" w:rsidP="007917AF">
      <w:pPr>
        <w:pStyle w:val="Heading10"/>
        <w:rPr>
          <w:rtl/>
        </w:rPr>
      </w:pPr>
      <w:r>
        <w:rPr>
          <w:rFonts w:hint="cs"/>
          <w:rtl/>
        </w:rPr>
        <w:t>بررسی دلالت حدیث لاضرر</w:t>
      </w:r>
    </w:p>
    <w:p w14:paraId="4607D199" w14:textId="77777777" w:rsidR="007917AF" w:rsidRDefault="007917AF" w:rsidP="007917AF">
      <w:pPr>
        <w:rPr>
          <w:rtl/>
        </w:rPr>
      </w:pPr>
      <w:r>
        <w:rPr>
          <w:rFonts w:hint="cs"/>
          <w:rtl/>
        </w:rPr>
        <w:t>اعتبار لاضرر و لاضرار بررسی شد و آن را معتبر دانستیم، اما بررسی دلالت حدیث لاضرر؛</w:t>
      </w:r>
    </w:p>
    <w:p w14:paraId="3500AEF4" w14:textId="77777777" w:rsidR="007917AF" w:rsidRDefault="007917AF" w:rsidP="007917AF">
      <w:pPr>
        <w:pStyle w:val="Heading10"/>
        <w:rPr>
          <w:rtl/>
        </w:rPr>
      </w:pPr>
      <w:r>
        <w:rPr>
          <w:rFonts w:hint="cs"/>
          <w:rtl/>
        </w:rPr>
        <w:t>احتمالات معنای لا</w:t>
      </w:r>
    </w:p>
    <w:p w14:paraId="5824269F" w14:textId="77777777" w:rsidR="001F158B" w:rsidRDefault="007917AF" w:rsidP="001F158B">
      <w:pPr>
        <w:rPr>
          <w:rtl/>
        </w:rPr>
      </w:pPr>
      <w:r w:rsidRPr="00452EED">
        <w:rPr>
          <w:rFonts w:hint="cs"/>
          <w:sz w:val="32"/>
          <w:szCs w:val="32"/>
          <w:rtl/>
        </w:rPr>
        <w:t>وجه اول</w:t>
      </w:r>
      <w:r>
        <w:rPr>
          <w:rFonts w:hint="cs"/>
          <w:rtl/>
        </w:rPr>
        <w:t xml:space="preserve">، </w:t>
      </w:r>
      <w:r w:rsidR="00452EED">
        <w:rPr>
          <w:rFonts w:hint="cs"/>
          <w:rtl/>
        </w:rPr>
        <w:t>گفته شود که لا زائده است</w:t>
      </w:r>
      <w:r>
        <w:rPr>
          <w:rFonts w:hint="cs"/>
          <w:rtl/>
        </w:rPr>
        <w:t>، البته لا زائده</w:t>
      </w:r>
      <w:r w:rsidR="001F158B">
        <w:rPr>
          <w:rFonts w:hint="cs"/>
          <w:rtl/>
        </w:rPr>
        <w:t xml:space="preserve"> زینت است و معنایی ندارد؛ دوم، </w:t>
      </w:r>
      <w:r>
        <w:rPr>
          <w:rFonts w:hint="cs"/>
          <w:rtl/>
        </w:rPr>
        <w:t>لا مشبه</w:t>
      </w:r>
      <w:r w:rsidR="001F158B">
        <w:rPr>
          <w:rFonts w:hint="cs"/>
          <w:rtl/>
        </w:rPr>
        <w:t>ه</w:t>
      </w:r>
      <w:r>
        <w:rPr>
          <w:rFonts w:hint="cs"/>
          <w:rtl/>
        </w:rPr>
        <w:t xml:space="preserve"> به لیس باشد؛ سوم، لا نفی جنس بدانیم مثل لا اله الا الله؛ </w:t>
      </w:r>
    </w:p>
    <w:p w14:paraId="26FAFF25" w14:textId="77777777" w:rsidR="001F158B" w:rsidRDefault="001F158B" w:rsidP="001F158B">
      <w:pPr>
        <w:rPr>
          <w:rtl/>
        </w:rPr>
      </w:pPr>
      <w:r>
        <w:rPr>
          <w:rFonts w:hint="cs"/>
          <w:rtl/>
        </w:rPr>
        <w:t xml:space="preserve">حال بررسی احتمالات را میکنیم </w:t>
      </w:r>
    </w:p>
    <w:p w14:paraId="68C20F12" w14:textId="77777777" w:rsidR="00986F83" w:rsidRDefault="007917AF" w:rsidP="00986F83">
      <w:pPr>
        <w:rPr>
          <w:rtl/>
        </w:rPr>
      </w:pPr>
      <w:r>
        <w:rPr>
          <w:rFonts w:hint="cs"/>
          <w:rtl/>
        </w:rPr>
        <w:t>اگر لا زائده باشد، در واقع «</w:t>
      </w:r>
      <w:r w:rsidR="00BF71D6">
        <w:rPr>
          <w:rFonts w:hint="cs"/>
          <w:rtl/>
        </w:rPr>
        <w:t>ضررٌ و ضرارٌ»، خوانده می شود «فانه</w:t>
      </w:r>
      <w:r>
        <w:rPr>
          <w:rFonts w:hint="cs"/>
          <w:rtl/>
        </w:rPr>
        <w:t xml:space="preserve"> مرکب </w:t>
      </w:r>
      <w:r w:rsidR="00986F83">
        <w:rPr>
          <w:rFonts w:hint="cs"/>
          <w:rtl/>
        </w:rPr>
        <w:t>کلمة من حرف إنّ المشبهة و ضمیر الشّأن اسمه و ضرر و ضرار خبراه»</w:t>
      </w:r>
    </w:p>
    <w:p w14:paraId="1968264C" w14:textId="77777777" w:rsidR="00543C1C" w:rsidRDefault="00DB1E15" w:rsidP="00543C1C">
      <w:pPr>
        <w:rPr>
          <w:rtl/>
        </w:rPr>
      </w:pPr>
      <w:r>
        <w:rPr>
          <w:rFonts w:hint="cs"/>
          <w:rtl/>
        </w:rPr>
        <w:t>مرحوم آیت الله سید مصطفی خمینی در کتاب تحریر الاصول اشکال کردند</w:t>
      </w:r>
      <w:r w:rsidR="007917AF">
        <w:rPr>
          <w:rFonts w:hint="cs"/>
          <w:rtl/>
        </w:rPr>
        <w:t>، اگر لا زائده باشد، ضرر و ضرار خبر برای انّ می</w:t>
      </w:r>
      <w:r>
        <w:rPr>
          <w:rFonts w:hint="cs"/>
          <w:rtl/>
        </w:rPr>
        <w:t xml:space="preserve"> شود؛ «و یلزم ان تکون الجملة ای</w:t>
      </w:r>
      <w:r w:rsidR="00251085">
        <w:rPr>
          <w:rFonts w:hint="cs"/>
          <w:rtl/>
        </w:rPr>
        <w:t>جابیة لا نافیة فیفسد المعنی</w:t>
      </w:r>
      <w:r w:rsidR="007917AF">
        <w:rPr>
          <w:rFonts w:hint="cs"/>
          <w:rtl/>
        </w:rPr>
        <w:t xml:space="preserve">»، </w:t>
      </w:r>
      <w:r w:rsidR="00251085">
        <w:rPr>
          <w:rFonts w:hint="cs"/>
          <w:rtl/>
        </w:rPr>
        <w:t xml:space="preserve">پس معنا فاسد می شود </w:t>
      </w:r>
      <w:r w:rsidR="007917AF">
        <w:rPr>
          <w:rFonts w:hint="cs"/>
          <w:rtl/>
        </w:rPr>
        <w:t>در حالی لا ضرر و لاضرا</w:t>
      </w:r>
      <w:r w:rsidR="00251085">
        <w:rPr>
          <w:rFonts w:hint="cs"/>
          <w:rtl/>
        </w:rPr>
        <w:t xml:space="preserve">ر جمله سالبه است </w:t>
      </w:r>
      <w:r w:rsidR="00EE277E">
        <w:rPr>
          <w:rFonts w:hint="cs"/>
          <w:rtl/>
        </w:rPr>
        <w:t>پس باید لا غیر زائده در نظر گرفته شود</w:t>
      </w:r>
      <w:r w:rsidR="007917AF">
        <w:rPr>
          <w:rFonts w:hint="cs"/>
          <w:rtl/>
        </w:rPr>
        <w:t xml:space="preserve">؛ کأنّه </w:t>
      </w:r>
      <w:r w:rsidR="00EE277E">
        <w:rPr>
          <w:rFonts w:hint="cs"/>
          <w:rtl/>
        </w:rPr>
        <w:t>قائل این قول میگوید</w:t>
      </w:r>
      <w:r w:rsidR="007917AF">
        <w:rPr>
          <w:rFonts w:hint="cs"/>
          <w:rtl/>
        </w:rPr>
        <w:t xml:space="preserve"> «لاضرر و لاضرار»، جملة مطویة است و کبر</w:t>
      </w:r>
      <w:r w:rsidR="00EE277E">
        <w:rPr>
          <w:rFonts w:hint="cs"/>
          <w:rtl/>
        </w:rPr>
        <w:t>ا</w:t>
      </w:r>
      <w:r w:rsidR="007917AF">
        <w:rPr>
          <w:rFonts w:hint="cs"/>
          <w:rtl/>
        </w:rPr>
        <w:t xml:space="preserve">ی  کلی را در تقدیر می گیرد؛ و ضرر و ضرار کنایه باشد؛ </w:t>
      </w:r>
      <w:r w:rsidR="00B71B48">
        <w:rPr>
          <w:rFonts w:hint="cs"/>
          <w:rtl/>
        </w:rPr>
        <w:t xml:space="preserve">در هر حال قائل است که جمله ایجابی معدولة المحمول خواهد بود </w:t>
      </w:r>
      <w:r w:rsidR="007917AF">
        <w:rPr>
          <w:rFonts w:hint="cs"/>
          <w:rtl/>
        </w:rPr>
        <w:t xml:space="preserve"> </w:t>
      </w:r>
      <w:r w:rsidR="00543C1C">
        <w:rPr>
          <w:rFonts w:hint="cs"/>
          <w:rtl/>
        </w:rPr>
        <w:t>یعنی</w:t>
      </w:r>
      <w:r w:rsidR="007917AF">
        <w:rPr>
          <w:rFonts w:hint="cs"/>
          <w:rtl/>
        </w:rPr>
        <w:t xml:space="preserve"> لا جزئی از موضوع و محمول می شود مثل کل لا حیوان لا انسان. </w:t>
      </w:r>
    </w:p>
    <w:p w14:paraId="76448E58" w14:textId="4CB5C4E0" w:rsidR="007917AF" w:rsidRDefault="00543C1C" w:rsidP="00543C1C">
      <w:pPr>
        <w:rPr>
          <w:rtl/>
        </w:rPr>
      </w:pPr>
      <w:r>
        <w:rPr>
          <w:rFonts w:hint="cs"/>
          <w:rtl/>
        </w:rPr>
        <w:t xml:space="preserve">ما میگوییم که ایشان وجهی برای این قول بیان نکرده </w:t>
      </w:r>
      <w:r w:rsidR="007917AF">
        <w:rPr>
          <w:rFonts w:hint="cs"/>
          <w:rtl/>
        </w:rPr>
        <w:t>است؛ «الغاء العمل لم یذکر له وجه و سبب»، اگر وجه دیگر ذکر شود اولی است، و ادعاء مهمله بودن لا وجهی ندارد.</w:t>
      </w:r>
    </w:p>
    <w:p w14:paraId="3F15BFA7" w14:textId="78D04E39" w:rsidR="007917AF" w:rsidRDefault="007917AF" w:rsidP="001A6B3F">
      <w:pPr>
        <w:rPr>
          <w:rtl/>
        </w:rPr>
      </w:pPr>
      <w:r w:rsidRPr="00452EED">
        <w:rPr>
          <w:rFonts w:hint="cs"/>
          <w:sz w:val="32"/>
          <w:szCs w:val="32"/>
          <w:rtl/>
        </w:rPr>
        <w:t>اما وجه دوم</w:t>
      </w:r>
      <w:r>
        <w:rPr>
          <w:rFonts w:hint="cs"/>
          <w:rtl/>
        </w:rPr>
        <w:t xml:space="preserve"> که لا مشبه به لیس باشد و نصب ا</w:t>
      </w:r>
      <w:r w:rsidR="00D9427E">
        <w:rPr>
          <w:rFonts w:hint="cs"/>
          <w:rtl/>
        </w:rPr>
        <w:t>سم و رفع خبر می دهد؛ « و یقرء الضرر و الضرار</w:t>
      </w:r>
      <w:r w:rsidR="004405D9">
        <w:rPr>
          <w:rFonts w:hint="cs"/>
          <w:rtl/>
        </w:rPr>
        <w:t xml:space="preserve"> </w:t>
      </w:r>
      <w:r>
        <w:rPr>
          <w:rFonts w:hint="cs"/>
          <w:rtl/>
        </w:rPr>
        <w:t>مرفوع</w:t>
      </w:r>
      <w:r w:rsidR="00D9427E">
        <w:rPr>
          <w:rFonts w:hint="cs"/>
          <w:rtl/>
        </w:rPr>
        <w:t>ان</w:t>
      </w:r>
      <w:r>
        <w:rPr>
          <w:rFonts w:hint="cs"/>
          <w:rtl/>
        </w:rPr>
        <w:t xml:space="preserve"> م</w:t>
      </w:r>
      <w:r w:rsidR="00D9427E">
        <w:rPr>
          <w:rFonts w:hint="cs"/>
          <w:rtl/>
        </w:rPr>
        <w:t>نونان</w:t>
      </w:r>
      <w:r w:rsidR="001A6B3F">
        <w:rPr>
          <w:rFonts w:hint="cs"/>
          <w:rtl/>
        </w:rPr>
        <w:t xml:space="preserve"> بإعتبار أنهما اسمین ل(لا) و الخبر محذوف و اداة (لا) مع اسمه یعدّ حبراً لإنّ</w:t>
      </w:r>
      <w:r>
        <w:rPr>
          <w:rFonts w:hint="cs"/>
          <w:rtl/>
        </w:rPr>
        <w:t xml:space="preserve">»، </w:t>
      </w:r>
      <w:r w:rsidR="001A6B3F">
        <w:rPr>
          <w:rFonts w:hint="cs"/>
          <w:rtl/>
        </w:rPr>
        <w:t>یعنی</w:t>
      </w:r>
      <w:r>
        <w:rPr>
          <w:rFonts w:hint="cs"/>
          <w:rtl/>
        </w:rPr>
        <w:t xml:space="preserve"> لا همرا</w:t>
      </w:r>
      <w:r w:rsidR="001A6B3F">
        <w:rPr>
          <w:rFonts w:hint="cs"/>
          <w:rtl/>
        </w:rPr>
        <w:t>ه</w:t>
      </w:r>
      <w:r>
        <w:rPr>
          <w:rFonts w:hint="cs"/>
          <w:rtl/>
        </w:rPr>
        <w:t xml:space="preserve"> اسمش خبر انّ می شود. بعضی از علما این وجه را پذیرفته اند اما مشهور وجه سوم را قائل اند.</w:t>
      </w:r>
    </w:p>
    <w:p w14:paraId="7D20F975" w14:textId="77777777" w:rsidR="00E625FA" w:rsidRDefault="007917AF" w:rsidP="007917AF">
      <w:pPr>
        <w:rPr>
          <w:rtl/>
        </w:rPr>
      </w:pPr>
      <w:r w:rsidRPr="009166F0">
        <w:rPr>
          <w:rFonts w:hint="cs"/>
          <w:sz w:val="32"/>
          <w:szCs w:val="32"/>
          <w:rtl/>
        </w:rPr>
        <w:t>وجه سوم</w:t>
      </w:r>
      <w:r>
        <w:rPr>
          <w:rFonts w:hint="cs"/>
          <w:rtl/>
        </w:rPr>
        <w:t xml:space="preserve"> </w:t>
      </w:r>
      <w:r w:rsidR="004405D9">
        <w:rPr>
          <w:rFonts w:hint="cs"/>
          <w:rtl/>
        </w:rPr>
        <w:t xml:space="preserve">که مشهور علماء پذیرفته اند آن است که </w:t>
      </w:r>
      <w:r>
        <w:rPr>
          <w:rFonts w:hint="cs"/>
          <w:rtl/>
        </w:rPr>
        <w:t xml:space="preserve">لانفی جنس باشد؛ لاضررَ و لاضرارَ مثل لا إلهَ الا الله؛ </w:t>
      </w:r>
      <w:r w:rsidR="00E625FA">
        <w:rPr>
          <w:rFonts w:hint="cs"/>
          <w:rtl/>
        </w:rPr>
        <w:t xml:space="preserve">و در اینجا خبر در تقدیر گرفته می شود. </w:t>
      </w:r>
      <w:r w:rsidR="00774FD5">
        <w:rPr>
          <w:rFonts w:hint="cs"/>
          <w:rtl/>
        </w:rPr>
        <w:t xml:space="preserve">حال سئوال می شود که </w:t>
      </w:r>
      <w:r>
        <w:rPr>
          <w:rFonts w:hint="cs"/>
          <w:rtl/>
        </w:rPr>
        <w:t>ا</w:t>
      </w:r>
      <w:r w:rsidR="00774FD5">
        <w:rPr>
          <w:rFonts w:hint="cs"/>
          <w:rtl/>
        </w:rPr>
        <w:t>گر نفی جنس باشد چه نوع</w:t>
      </w:r>
      <w:r>
        <w:rPr>
          <w:rFonts w:hint="cs"/>
          <w:rtl/>
        </w:rPr>
        <w:t xml:space="preserve"> سلبی است، تام یا ناقص؟ </w:t>
      </w:r>
      <w:r w:rsidR="00774FD5">
        <w:rPr>
          <w:rFonts w:hint="cs"/>
          <w:rtl/>
        </w:rPr>
        <w:t xml:space="preserve">آیا </w:t>
      </w:r>
      <w:r>
        <w:rPr>
          <w:rFonts w:hint="cs"/>
          <w:rtl/>
        </w:rPr>
        <w:t xml:space="preserve">سلب لاضرر ولاضرار سلب تام است مثل کان تامه بمعنی لم یوجد، یعنی </w:t>
      </w:r>
      <w:r w:rsidR="00774FD5">
        <w:rPr>
          <w:rFonts w:hint="cs"/>
          <w:rtl/>
        </w:rPr>
        <w:t>در اسلام ضرر وضراری نخواهی یافت؟</w:t>
      </w:r>
      <w:r>
        <w:rPr>
          <w:rFonts w:hint="cs"/>
          <w:rtl/>
        </w:rPr>
        <w:t xml:space="preserve"> اما اگر لم یوجد بگویید کذب لازم نمی آید؟ </w:t>
      </w:r>
      <w:r w:rsidR="00E625FA">
        <w:rPr>
          <w:rFonts w:hint="cs"/>
          <w:rtl/>
        </w:rPr>
        <w:t>در تحریر الاصول این سلب تام را نپذیرفته و آن را غیر معقول میداند</w:t>
      </w:r>
    </w:p>
    <w:p w14:paraId="406642E8" w14:textId="0B3D1328" w:rsidR="007917AF" w:rsidRDefault="00E625FA" w:rsidP="007917AF">
      <w:pPr>
        <w:rPr>
          <w:rtl/>
        </w:rPr>
      </w:pPr>
      <w:r>
        <w:rPr>
          <w:rFonts w:hint="cs"/>
          <w:rtl/>
        </w:rPr>
        <w:lastRenderedPageBreak/>
        <w:t>اقول: لکن میگوییم کذب لازم نمی آید چرا که</w:t>
      </w:r>
      <w:r w:rsidR="007917AF">
        <w:rPr>
          <w:rFonts w:hint="cs"/>
          <w:rtl/>
        </w:rPr>
        <w:t xml:space="preserve"> گاهی سلب مبالغه و ادعائی می باشد؛ نفی حکم می کند به نفی موضوع. مبالغه و بیان ادعائی در کلام معصوم اشکال ندارد، و عقلائی است</w:t>
      </w:r>
      <w:r w:rsidR="002859CF">
        <w:rPr>
          <w:rFonts w:hint="cs"/>
          <w:rtl/>
        </w:rPr>
        <w:t>و خبر محذوف هم بین المخلوقات یا الانسان بعضهم مع بعض باشد یا علی مسلم یا مومن باشد</w:t>
      </w:r>
      <w:r w:rsidR="007917AF">
        <w:rPr>
          <w:rFonts w:hint="cs"/>
          <w:rtl/>
        </w:rPr>
        <w:t xml:space="preserve"> </w:t>
      </w:r>
      <w:r w:rsidR="002859CF">
        <w:rPr>
          <w:rFonts w:hint="cs"/>
          <w:rtl/>
        </w:rPr>
        <w:t>(</w:t>
      </w:r>
      <w:r w:rsidR="007917AF">
        <w:rPr>
          <w:rFonts w:hint="cs"/>
          <w:rtl/>
        </w:rPr>
        <w:t>اگر چه برخی در قرآن اشکال کرده اند که مبالغه نداریم همه حقیقت است</w:t>
      </w:r>
      <w:r w:rsidR="002859CF">
        <w:rPr>
          <w:rFonts w:hint="cs"/>
          <w:rtl/>
        </w:rPr>
        <w:t>)</w:t>
      </w:r>
      <w:r w:rsidR="007917AF">
        <w:rPr>
          <w:rFonts w:hint="cs"/>
          <w:rtl/>
        </w:rPr>
        <w:t>.</w:t>
      </w:r>
    </w:p>
    <w:p w14:paraId="2E21A4EF" w14:textId="4E66F196" w:rsidR="007917AF" w:rsidRDefault="002859CF" w:rsidP="007917AF">
      <w:pPr>
        <w:rPr>
          <w:rtl/>
        </w:rPr>
      </w:pPr>
      <w:r>
        <w:rPr>
          <w:rFonts w:hint="cs"/>
          <w:rtl/>
        </w:rPr>
        <w:t xml:space="preserve">بهع نظر ما </w:t>
      </w:r>
      <w:r w:rsidR="007917AF">
        <w:rPr>
          <w:rFonts w:hint="cs"/>
          <w:rtl/>
        </w:rPr>
        <w:t xml:space="preserve">بهترین وجه، وجه سوم است و مشهور نیز همین را قائل است. و تخصیص اکثر رخ نمی دهد زیرا ناظر به نفی ضرر در شریعت اسلام است. </w:t>
      </w:r>
    </w:p>
    <w:p w14:paraId="5BC138D1" w14:textId="45C6016D" w:rsidR="007917AF" w:rsidRDefault="007917AF" w:rsidP="007917AF">
      <w:pPr>
        <w:rPr>
          <w:rtl/>
        </w:rPr>
      </w:pPr>
      <w:r>
        <w:rPr>
          <w:rFonts w:hint="cs"/>
          <w:rtl/>
        </w:rPr>
        <w:t>اما اشکال شده است که اگر احتمال لا نفی جنس مطرح شود روایت اجمال می شود، و از حجیة ساقط می شود چون مبهم</w:t>
      </w:r>
      <w:r w:rsidR="00C034BE">
        <w:rPr>
          <w:rFonts w:hint="cs"/>
          <w:rtl/>
        </w:rPr>
        <w:t xml:space="preserve"> است؛ در جواب گوئیم با روایات دیگر اگر اجم</w:t>
      </w:r>
      <w:r>
        <w:rPr>
          <w:rFonts w:hint="cs"/>
          <w:rtl/>
        </w:rPr>
        <w:t>الی هم باشد برداشته می شود؛ اگر فقط در یک روایت اینگونه داشتیم</w:t>
      </w:r>
      <w:r w:rsidR="00C034BE">
        <w:rPr>
          <w:rFonts w:hint="cs"/>
          <w:rtl/>
        </w:rPr>
        <w:t>،</w:t>
      </w:r>
      <w:r>
        <w:rPr>
          <w:rFonts w:hint="cs"/>
          <w:rtl/>
        </w:rPr>
        <w:t xml:space="preserve"> اشکال وارد بود اما روایات دیگری داریم به صورت نفی جنس و این روایات ابهام را بر می دارد</w:t>
      </w:r>
      <w:r w:rsidR="00C034BE">
        <w:rPr>
          <w:rFonts w:hint="cs"/>
          <w:rtl/>
        </w:rPr>
        <w:t xml:space="preserve"> مثل روایت صدوق که از نظر ما دارای اعتبار است</w:t>
      </w:r>
      <w:bookmarkStart w:id="0" w:name="_GoBack"/>
      <w:bookmarkEnd w:id="0"/>
      <w:r>
        <w:rPr>
          <w:rFonts w:hint="cs"/>
          <w:rtl/>
        </w:rPr>
        <w:t>.</w:t>
      </w:r>
    </w:p>
    <w:p w14:paraId="596065B1" w14:textId="1EAD9B85" w:rsidR="008027AD" w:rsidRDefault="007917AF" w:rsidP="007917AF">
      <w:r>
        <w:rPr>
          <w:rFonts w:hint="cs"/>
          <w:rtl/>
        </w:rPr>
        <w:t xml:space="preserve">الحمد لله رب العالین   </w:t>
      </w:r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AF"/>
    <w:rsid w:val="000739A7"/>
    <w:rsid w:val="0008308E"/>
    <w:rsid w:val="000E4C02"/>
    <w:rsid w:val="000F0BAD"/>
    <w:rsid w:val="00152670"/>
    <w:rsid w:val="00152771"/>
    <w:rsid w:val="00164651"/>
    <w:rsid w:val="001A6B3F"/>
    <w:rsid w:val="001F158B"/>
    <w:rsid w:val="00251085"/>
    <w:rsid w:val="0028337A"/>
    <w:rsid w:val="002859CF"/>
    <w:rsid w:val="004405D9"/>
    <w:rsid w:val="00452EED"/>
    <w:rsid w:val="00543C1C"/>
    <w:rsid w:val="005A4451"/>
    <w:rsid w:val="005A6F16"/>
    <w:rsid w:val="005C369A"/>
    <w:rsid w:val="00621D10"/>
    <w:rsid w:val="00774FD5"/>
    <w:rsid w:val="007917AF"/>
    <w:rsid w:val="008027AD"/>
    <w:rsid w:val="00807BE3"/>
    <w:rsid w:val="0089488C"/>
    <w:rsid w:val="009166F0"/>
    <w:rsid w:val="0091764E"/>
    <w:rsid w:val="00986F83"/>
    <w:rsid w:val="009D5F7B"/>
    <w:rsid w:val="00A84BAB"/>
    <w:rsid w:val="00B54D2E"/>
    <w:rsid w:val="00B71B48"/>
    <w:rsid w:val="00BB7F09"/>
    <w:rsid w:val="00BF71D6"/>
    <w:rsid w:val="00C034BE"/>
    <w:rsid w:val="00C12DD7"/>
    <w:rsid w:val="00C26F21"/>
    <w:rsid w:val="00C518B3"/>
    <w:rsid w:val="00C62EB6"/>
    <w:rsid w:val="00D9044F"/>
    <w:rsid w:val="00D9427E"/>
    <w:rsid w:val="00DB1526"/>
    <w:rsid w:val="00DB1E15"/>
    <w:rsid w:val="00E625FA"/>
    <w:rsid w:val="00EC0531"/>
    <w:rsid w:val="00EC14F5"/>
    <w:rsid w:val="00EE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20ECE"/>
  <w15:chartTrackingRefBased/>
  <w15:docId w15:val="{7597B55D-7D92-4DB3-9BDE-89FFBBB88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7AF"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7</cp:revision>
  <dcterms:created xsi:type="dcterms:W3CDTF">2022-10-16T20:13:00Z</dcterms:created>
  <dcterms:modified xsi:type="dcterms:W3CDTF">2022-10-18T08:59:00Z</dcterms:modified>
</cp:coreProperties>
</file>