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0" w:type="auto"/>
        <w:tblLook w:val="04A0"/>
      </w:tblPr>
      <w:tblGrid>
        <w:gridCol w:w="1100"/>
        <w:gridCol w:w="968"/>
        <w:gridCol w:w="3852"/>
        <w:gridCol w:w="992"/>
        <w:gridCol w:w="1134"/>
        <w:gridCol w:w="1418"/>
        <w:gridCol w:w="1232"/>
        <w:gridCol w:w="577"/>
      </w:tblGrid>
      <w:tr w:rsidR="00A92FB1" w:rsidRPr="00E44AB3" w:rsidTr="00A92FB1">
        <w:trPr>
          <w:trHeight w:val="837"/>
        </w:trPr>
        <w:tc>
          <w:tcPr>
            <w:tcW w:w="11273" w:type="dxa"/>
            <w:gridSpan w:val="8"/>
          </w:tcPr>
          <w:p w:rsidR="00A92FB1" w:rsidRPr="002E7C98" w:rsidRDefault="002E7C98" w:rsidP="002E7C98">
            <w:pPr>
              <w:bidi/>
              <w:jc w:val="both"/>
              <w:rPr>
                <w:rFonts w:cs="B Nazanin"/>
                <w:color w:val="000000" w:themeColor="text1"/>
                <w:rtl/>
                <w:lang w:bidi="fa-IR"/>
              </w:rPr>
            </w:pPr>
            <w:r w:rsidRPr="002E7C98">
              <w:rPr>
                <w:rFonts w:cs="B Nazanin" w:hint="cs"/>
                <w:color w:val="000000" w:themeColor="text1"/>
                <w:rtl/>
                <w:lang w:bidi="fa-IR"/>
              </w:rPr>
              <w:t xml:space="preserve">                                                                                               </w:t>
            </w:r>
            <w:r w:rsidR="00A92FB1" w:rsidRPr="002E7C98">
              <w:rPr>
                <w:rFonts w:cs="B Nazanin" w:hint="cs"/>
                <w:color w:val="000000" w:themeColor="text1"/>
                <w:rtl/>
                <w:lang w:bidi="fa-IR"/>
              </w:rPr>
              <w:t xml:space="preserve">بسمه تعالی </w:t>
            </w:r>
            <w:r w:rsidRPr="002E7C98">
              <w:rPr>
                <w:rFonts w:cs="B Nazanin" w:hint="cs"/>
                <w:color w:val="000000" w:themeColor="text1"/>
                <w:rtl/>
                <w:lang w:bidi="fa-IR"/>
              </w:rPr>
              <w:t xml:space="preserve">                                    </w:t>
            </w:r>
            <w:r>
              <w:rPr>
                <w:rFonts w:cs="B Nazanin" w:hint="cs"/>
                <w:color w:val="000000" w:themeColor="text1"/>
                <w:rtl/>
                <w:lang w:bidi="fa-IR"/>
              </w:rPr>
              <w:t xml:space="preserve"> </w:t>
            </w:r>
            <w:r w:rsidRPr="002E7C98">
              <w:rPr>
                <w:rFonts w:cs="B Nazanin" w:hint="cs"/>
                <w:color w:val="000000" w:themeColor="text1"/>
                <w:rtl/>
                <w:lang w:bidi="fa-IR"/>
              </w:rPr>
              <w:t xml:space="preserve">     عنوان درس : حفاظت از منابع آب</w:t>
            </w:r>
          </w:p>
          <w:p w:rsidR="00A92FB1" w:rsidRPr="002E7C98" w:rsidRDefault="002E7C98" w:rsidP="002E7C98">
            <w:pPr>
              <w:bidi/>
              <w:rPr>
                <w:rFonts w:cs="B Nazanin"/>
                <w:color w:val="000000" w:themeColor="text1"/>
                <w:rtl/>
                <w:lang w:bidi="fa-IR"/>
              </w:rPr>
            </w:pPr>
            <w:r w:rsidRPr="002E7C98">
              <w:rPr>
                <w:rFonts w:cs="B Nazanin" w:hint="cs"/>
                <w:color w:val="000000" w:themeColor="text1"/>
                <w:rtl/>
                <w:lang w:bidi="fa-IR"/>
              </w:rPr>
              <w:t xml:space="preserve">                                                                                     </w:t>
            </w:r>
            <w:r w:rsidR="00A92FB1" w:rsidRPr="002E7C98">
              <w:rPr>
                <w:rFonts w:cs="B Nazanin" w:hint="cs"/>
                <w:color w:val="000000" w:themeColor="text1"/>
                <w:rtl/>
                <w:lang w:bidi="fa-IR"/>
              </w:rPr>
              <w:t>طراحی آموزشی درس پژوهی</w:t>
            </w:r>
          </w:p>
          <w:p w:rsidR="00A92FB1" w:rsidRPr="002E7C98" w:rsidRDefault="00A92FB1" w:rsidP="002E7C98">
            <w:pPr>
              <w:bidi/>
              <w:jc w:val="both"/>
              <w:rPr>
                <w:rFonts w:cs="B Nazanin"/>
                <w:color w:val="000000" w:themeColor="text1"/>
                <w:rtl/>
                <w:lang w:bidi="fa-IR"/>
              </w:rPr>
            </w:pPr>
            <w:r w:rsidRPr="002E7C98">
              <w:rPr>
                <w:rFonts w:cs="B Nazanin" w:hint="cs"/>
                <w:color w:val="000000" w:themeColor="text1"/>
                <w:rtl/>
                <w:lang w:bidi="fa-IR"/>
              </w:rPr>
              <w:t xml:space="preserve">مدرسه راهنمایی شاهد نسل پیام                        </w:t>
            </w:r>
            <w:r w:rsidR="002E7C98" w:rsidRPr="002E7C98">
              <w:rPr>
                <w:rFonts w:cs="B Nazanin" w:hint="cs"/>
                <w:color w:val="000000" w:themeColor="text1"/>
                <w:rtl/>
                <w:lang w:bidi="fa-IR"/>
              </w:rPr>
              <w:t xml:space="preserve">    </w:t>
            </w:r>
            <w:r w:rsidRPr="002E7C98">
              <w:rPr>
                <w:rFonts w:cs="B Nazanin" w:hint="cs"/>
                <w:color w:val="000000" w:themeColor="text1"/>
                <w:rtl/>
                <w:lang w:bidi="fa-IR"/>
              </w:rPr>
              <w:t xml:space="preserve"> </w:t>
            </w:r>
            <w:r w:rsidR="002E7C98" w:rsidRPr="002E7C98">
              <w:rPr>
                <w:rFonts w:cs="B Nazanin" w:hint="cs"/>
                <w:color w:val="000000" w:themeColor="text1"/>
                <w:rtl/>
                <w:lang w:bidi="fa-IR"/>
              </w:rPr>
              <w:t xml:space="preserve">      </w:t>
            </w:r>
            <w:r w:rsidRPr="002E7C98">
              <w:rPr>
                <w:rFonts w:cs="B Nazanin" w:hint="cs"/>
                <w:color w:val="000000" w:themeColor="text1"/>
                <w:rtl/>
                <w:lang w:bidi="fa-IR"/>
              </w:rPr>
              <w:t xml:space="preserve">    است</w:t>
            </w:r>
            <w:r w:rsidR="002E7C98">
              <w:rPr>
                <w:rFonts w:cs="B Nazanin" w:hint="cs"/>
                <w:color w:val="000000" w:themeColor="text1"/>
                <w:rtl/>
                <w:lang w:bidi="fa-IR"/>
              </w:rPr>
              <w:t>ــ</w:t>
            </w:r>
            <w:r w:rsidRPr="002E7C98">
              <w:rPr>
                <w:rFonts w:cs="B Nazanin" w:hint="cs"/>
                <w:color w:val="000000" w:themeColor="text1"/>
                <w:rtl/>
                <w:lang w:bidi="fa-IR"/>
              </w:rPr>
              <w:t>ان آذرب</w:t>
            </w:r>
            <w:r w:rsidR="002E7C98">
              <w:rPr>
                <w:rFonts w:cs="B Nazanin" w:hint="cs"/>
                <w:color w:val="000000" w:themeColor="text1"/>
                <w:rtl/>
                <w:lang w:bidi="fa-IR"/>
              </w:rPr>
              <w:t>ــ</w:t>
            </w:r>
            <w:r w:rsidRPr="002E7C98">
              <w:rPr>
                <w:rFonts w:cs="B Nazanin" w:hint="cs"/>
                <w:color w:val="000000" w:themeColor="text1"/>
                <w:rtl/>
                <w:lang w:bidi="fa-IR"/>
              </w:rPr>
              <w:t>ایج</w:t>
            </w:r>
            <w:r w:rsidR="002E7C98">
              <w:rPr>
                <w:rFonts w:cs="B Nazanin" w:hint="cs"/>
                <w:color w:val="000000" w:themeColor="text1"/>
                <w:rtl/>
                <w:lang w:bidi="fa-IR"/>
              </w:rPr>
              <w:t>ـ</w:t>
            </w:r>
            <w:r w:rsidRPr="002E7C98">
              <w:rPr>
                <w:rFonts w:cs="B Nazanin" w:hint="cs"/>
                <w:color w:val="000000" w:themeColor="text1"/>
                <w:rtl/>
                <w:lang w:bidi="fa-IR"/>
              </w:rPr>
              <w:t>انغرب</w:t>
            </w:r>
            <w:r w:rsidR="002E7C98">
              <w:rPr>
                <w:rFonts w:cs="B Nazanin" w:hint="cs"/>
                <w:color w:val="000000" w:themeColor="text1"/>
                <w:rtl/>
                <w:lang w:bidi="fa-IR"/>
              </w:rPr>
              <w:t>ـ</w:t>
            </w:r>
            <w:r w:rsidRPr="002E7C98">
              <w:rPr>
                <w:rFonts w:cs="B Nazanin" w:hint="cs"/>
                <w:color w:val="000000" w:themeColor="text1"/>
                <w:rtl/>
                <w:lang w:bidi="fa-IR"/>
              </w:rPr>
              <w:t xml:space="preserve">ی </w:t>
            </w:r>
            <w:r w:rsidR="002E7C98">
              <w:rPr>
                <w:rFonts w:cs="B Nazanin" w:hint="cs"/>
                <w:color w:val="000000" w:themeColor="text1"/>
                <w:rtl/>
                <w:lang w:bidi="fa-IR"/>
              </w:rPr>
              <w:t xml:space="preserve"> </w:t>
            </w:r>
            <w:r w:rsidRPr="002E7C98">
              <w:rPr>
                <w:rFonts w:ascii="Times New Roman" w:hAnsi="Times New Roman" w:cs="Times New Roman" w:hint="cs"/>
                <w:color w:val="000000" w:themeColor="text1"/>
                <w:rtl/>
                <w:lang w:bidi="fa-IR"/>
              </w:rPr>
              <w:t>–</w:t>
            </w:r>
            <w:r w:rsidRPr="002E7C98">
              <w:rPr>
                <w:rFonts w:cs="B Nazanin" w:hint="cs"/>
                <w:color w:val="000000" w:themeColor="text1"/>
                <w:rtl/>
                <w:lang w:bidi="fa-IR"/>
              </w:rPr>
              <w:t xml:space="preserve"> </w:t>
            </w:r>
            <w:r w:rsidR="002E7C98">
              <w:rPr>
                <w:rFonts w:cs="B Nazanin" w:hint="cs"/>
                <w:color w:val="000000" w:themeColor="text1"/>
                <w:rtl/>
                <w:lang w:bidi="fa-IR"/>
              </w:rPr>
              <w:t xml:space="preserve"> </w:t>
            </w:r>
            <w:r w:rsidRPr="002E7C98">
              <w:rPr>
                <w:rFonts w:cs="B Nazanin" w:hint="cs"/>
                <w:color w:val="000000" w:themeColor="text1"/>
                <w:rtl/>
                <w:lang w:bidi="fa-IR"/>
              </w:rPr>
              <w:t>ارومی</w:t>
            </w:r>
            <w:r w:rsidR="002E7C98">
              <w:rPr>
                <w:rFonts w:cs="B Nazanin" w:hint="cs"/>
                <w:color w:val="000000" w:themeColor="text1"/>
                <w:rtl/>
                <w:lang w:bidi="fa-IR"/>
              </w:rPr>
              <w:t>ـ</w:t>
            </w:r>
            <w:r w:rsidRPr="002E7C98">
              <w:rPr>
                <w:rFonts w:cs="B Nazanin" w:hint="cs"/>
                <w:color w:val="000000" w:themeColor="text1"/>
                <w:rtl/>
                <w:lang w:bidi="fa-IR"/>
              </w:rPr>
              <w:t xml:space="preserve">ه                        </w:t>
            </w:r>
            <w:r w:rsidR="002E7C98">
              <w:rPr>
                <w:rFonts w:cs="B Nazanin" w:hint="cs"/>
                <w:color w:val="000000" w:themeColor="text1"/>
                <w:rtl/>
                <w:lang w:bidi="fa-IR"/>
              </w:rPr>
              <w:t xml:space="preserve"> </w:t>
            </w:r>
            <w:r w:rsidRPr="002E7C98">
              <w:rPr>
                <w:rFonts w:cs="B Nazanin" w:hint="cs"/>
                <w:color w:val="000000" w:themeColor="text1"/>
                <w:rtl/>
                <w:lang w:bidi="fa-IR"/>
              </w:rPr>
              <w:t xml:space="preserve">  تعداد دانش آموز</w:t>
            </w:r>
            <w:r w:rsidR="002E7C98" w:rsidRPr="002E7C98">
              <w:rPr>
                <w:rFonts w:cs="B Nazanin" w:hint="cs"/>
                <w:color w:val="000000" w:themeColor="text1"/>
                <w:rtl/>
                <w:lang w:bidi="fa-IR"/>
              </w:rPr>
              <w:t xml:space="preserve">  :  </w:t>
            </w:r>
            <w:r w:rsidRPr="002E7C98">
              <w:rPr>
                <w:rFonts w:cs="B Nazanin" w:hint="cs"/>
                <w:color w:val="000000" w:themeColor="text1"/>
                <w:rtl/>
                <w:lang w:bidi="fa-IR"/>
              </w:rPr>
              <w:t xml:space="preserve"> 12 نفر</w:t>
            </w:r>
          </w:p>
          <w:p w:rsidR="00A92FB1" w:rsidRPr="00802D06" w:rsidRDefault="00A92FB1" w:rsidP="002E7C98">
            <w:pPr>
              <w:bidi/>
              <w:jc w:val="both"/>
              <w:rPr>
                <w:rFonts w:cs="B Nazanin"/>
                <w:color w:val="FF0000"/>
                <w:rtl/>
                <w:lang w:bidi="fa-IR"/>
              </w:rPr>
            </w:pPr>
            <w:r w:rsidRPr="002E7C98">
              <w:rPr>
                <w:rFonts w:cs="B Nazanin" w:hint="cs"/>
                <w:color w:val="000000" w:themeColor="text1"/>
                <w:rtl/>
                <w:lang w:bidi="fa-IR"/>
              </w:rPr>
              <w:t xml:space="preserve">پایه هفتم مطالعات اجتماعی        </w:t>
            </w:r>
            <w:r w:rsidR="002E7C98" w:rsidRPr="002E7C98">
              <w:rPr>
                <w:rFonts w:cs="B Nazanin" w:hint="cs"/>
                <w:color w:val="000000" w:themeColor="text1"/>
                <w:rtl/>
                <w:lang w:bidi="fa-IR"/>
              </w:rPr>
              <w:t xml:space="preserve">                   </w:t>
            </w:r>
            <w:r w:rsidRPr="002E7C98">
              <w:rPr>
                <w:rFonts w:cs="B Nazanin" w:hint="cs"/>
                <w:color w:val="000000" w:themeColor="text1"/>
                <w:rtl/>
                <w:lang w:bidi="fa-IR"/>
              </w:rPr>
              <w:t xml:space="preserve"> </w:t>
            </w:r>
            <w:r w:rsidR="002E7C98">
              <w:rPr>
                <w:rFonts w:cs="B Nazanin" w:hint="cs"/>
                <w:color w:val="000000" w:themeColor="text1"/>
                <w:rtl/>
                <w:lang w:bidi="fa-IR"/>
              </w:rPr>
              <w:t xml:space="preserve">  </w:t>
            </w:r>
            <w:r w:rsidRPr="002E7C98">
              <w:rPr>
                <w:rFonts w:cs="B Nazanin" w:hint="cs"/>
                <w:color w:val="000000" w:themeColor="text1"/>
                <w:rtl/>
                <w:lang w:bidi="fa-IR"/>
              </w:rPr>
              <w:t xml:space="preserve"> اعضای گروه : میترا صمدی ، الهام کریمی ، نادره خداپناه   </w:t>
            </w:r>
            <w:r w:rsidR="002E7C98" w:rsidRPr="002E7C98">
              <w:rPr>
                <w:rFonts w:cs="B Nazanin" w:hint="cs"/>
                <w:color w:val="000000" w:themeColor="text1"/>
                <w:rtl/>
                <w:lang w:bidi="fa-IR"/>
              </w:rPr>
              <w:t xml:space="preserve">              </w:t>
            </w:r>
            <w:r w:rsidRPr="002E7C98">
              <w:rPr>
                <w:rFonts w:cs="B Nazanin" w:hint="cs"/>
                <w:color w:val="000000" w:themeColor="text1"/>
                <w:rtl/>
                <w:lang w:bidi="fa-IR"/>
              </w:rPr>
              <w:t xml:space="preserve">  مدت زمان تدریس : 30 دقیقه</w:t>
            </w:r>
            <w:r>
              <w:rPr>
                <w:rFonts w:cs="B Nazanin" w:hint="cs"/>
                <w:color w:val="FF0000"/>
                <w:rtl/>
                <w:lang w:bidi="fa-IR"/>
              </w:rPr>
              <w:t xml:space="preserve">  </w:t>
            </w:r>
          </w:p>
        </w:tc>
      </w:tr>
      <w:tr w:rsidR="004C0016" w:rsidRPr="00E44AB3" w:rsidTr="003A0F7A">
        <w:tc>
          <w:tcPr>
            <w:tcW w:w="11273" w:type="dxa"/>
            <w:gridSpan w:val="8"/>
          </w:tcPr>
          <w:p w:rsidR="004C0016" w:rsidRPr="00E44AB3" w:rsidRDefault="004C0016" w:rsidP="004C0016">
            <w:pPr>
              <w:bidi/>
              <w:rPr>
                <w:rFonts w:cs="B Nazanin"/>
                <w:rtl/>
              </w:rPr>
            </w:pPr>
            <w:r w:rsidRPr="00802D06">
              <w:rPr>
                <w:rFonts w:cs="B Nazanin" w:hint="cs"/>
                <w:color w:val="FF0000"/>
                <w:rtl/>
                <w:lang w:bidi="fa-IR"/>
              </w:rPr>
              <w:t>راهبرد موضوعی اصلی</w:t>
            </w:r>
            <w:r w:rsidRPr="00E44AB3">
              <w:rPr>
                <w:rFonts w:cs="B Nazanin" w:hint="cs"/>
                <w:rtl/>
                <w:lang w:bidi="fa-IR"/>
              </w:rPr>
              <w:t>:منابع آب وراهکارهای مصرف صحیح</w:t>
            </w:r>
          </w:p>
        </w:tc>
      </w:tr>
      <w:tr w:rsidR="004C0016" w:rsidRPr="00E44AB3" w:rsidTr="00926259">
        <w:tc>
          <w:tcPr>
            <w:tcW w:w="11273" w:type="dxa"/>
            <w:gridSpan w:val="8"/>
          </w:tcPr>
          <w:p w:rsidR="004C0016" w:rsidRPr="00E44AB3" w:rsidRDefault="004C0016" w:rsidP="004C0016">
            <w:pPr>
              <w:bidi/>
              <w:rPr>
                <w:rFonts w:cs="B Nazanin"/>
                <w:rtl/>
              </w:rPr>
            </w:pPr>
            <w:r w:rsidRPr="00802D06">
              <w:rPr>
                <w:rFonts w:cs="B Nazanin" w:hint="cs"/>
                <w:color w:val="FF0000"/>
                <w:rtl/>
                <w:lang w:bidi="fa-IR"/>
              </w:rPr>
              <w:t>هدف کلی:</w:t>
            </w:r>
            <w:r w:rsidRPr="00E44AB3">
              <w:rPr>
                <w:rFonts w:cs="B Nazanin" w:hint="cs"/>
                <w:rtl/>
                <w:lang w:bidi="fa-IR"/>
              </w:rPr>
              <w:t xml:space="preserve"> آشنایی دانش آموزان با چرخه آب در طبیعت و مصرف صحیح</w:t>
            </w:r>
          </w:p>
        </w:tc>
      </w:tr>
      <w:tr w:rsidR="004C0016" w:rsidRPr="00E44AB3" w:rsidTr="004C0016">
        <w:tc>
          <w:tcPr>
            <w:tcW w:w="11273" w:type="dxa"/>
            <w:gridSpan w:val="8"/>
            <w:tcBorders>
              <w:bottom w:val="single" w:sz="4" w:space="0" w:color="auto"/>
            </w:tcBorders>
          </w:tcPr>
          <w:p w:rsidR="004C0016" w:rsidRPr="00E44AB3" w:rsidRDefault="004C0016" w:rsidP="004C0016">
            <w:pPr>
              <w:bidi/>
              <w:rPr>
                <w:rFonts w:cs="B Nazanin"/>
                <w:rtl/>
              </w:rPr>
            </w:pPr>
            <w:r w:rsidRPr="00802D06">
              <w:rPr>
                <w:rFonts w:cs="B Nazanin" w:hint="cs"/>
                <w:color w:val="FF0000"/>
                <w:rtl/>
                <w:lang w:bidi="fa-IR"/>
              </w:rPr>
              <w:t>اهداف جزیی:</w:t>
            </w:r>
            <w:r w:rsidRPr="00E44AB3">
              <w:rPr>
                <w:rFonts w:cs="B Nazanin" w:hint="cs"/>
                <w:rtl/>
                <w:lang w:bidi="fa-IR"/>
              </w:rPr>
              <w:t xml:space="preserve"> آشنایی دانش آموزان با چرخه آب در طبیعت ، آشنایی با میانگین بارش سالانه ، آشنایی با حوضه آبریز اصلی کشور ،</w:t>
            </w:r>
            <w:r w:rsidR="00F10B23">
              <w:rPr>
                <w:rFonts w:cs="B Nazanin" w:hint="cs"/>
                <w:rtl/>
                <w:lang w:bidi="fa-IR"/>
              </w:rPr>
              <w:t xml:space="preserve"> آشنایی با قنات و آب انبارهاو</w:t>
            </w:r>
            <w:r w:rsidR="00567353">
              <w:rPr>
                <w:rFonts w:cs="B Nazanin" w:hint="cs"/>
                <w:rtl/>
                <w:lang w:bidi="fa-IR"/>
              </w:rPr>
              <w:t>و</w:t>
            </w:r>
            <w:r w:rsidRPr="00E44AB3">
              <w:rPr>
                <w:rFonts w:cs="B Nazanin" w:hint="cs"/>
                <w:rtl/>
                <w:lang w:bidi="fa-IR"/>
              </w:rPr>
              <w:t>مقایسه مصرف آب در گذشته و حال ،  آشنایی با مصرف درست آب</w:t>
            </w:r>
          </w:p>
        </w:tc>
      </w:tr>
      <w:tr w:rsidR="004C0016" w:rsidRPr="00E44AB3" w:rsidTr="00567353">
        <w:trPr>
          <w:trHeight w:val="498"/>
        </w:trPr>
        <w:tc>
          <w:tcPr>
            <w:tcW w:w="1100" w:type="dxa"/>
            <w:vMerge w:val="restart"/>
            <w:tcBorders>
              <w:top w:val="single" w:sz="4" w:space="0" w:color="auto"/>
              <w:right w:val="single" w:sz="4" w:space="0" w:color="auto"/>
            </w:tcBorders>
          </w:tcPr>
          <w:p w:rsidR="004C0016" w:rsidRPr="00E44AB3" w:rsidRDefault="004C0016" w:rsidP="004C0016">
            <w:pPr>
              <w:bidi/>
              <w:rPr>
                <w:rFonts w:cs="B Nazanin"/>
                <w:rtl/>
              </w:rPr>
            </w:pPr>
            <w:r w:rsidRPr="00E44AB3">
              <w:rPr>
                <w:rFonts w:cs="B Nazanin" w:hint="cs"/>
                <w:rtl/>
                <w:lang w:bidi="fa-IR"/>
              </w:rPr>
              <w:t>حیطه ها و اهداف</w:t>
            </w:r>
          </w:p>
        </w:tc>
        <w:tc>
          <w:tcPr>
            <w:tcW w:w="4820" w:type="dxa"/>
            <w:gridSpan w:val="2"/>
            <w:vMerge w:val="restart"/>
            <w:tcBorders>
              <w:top w:val="single" w:sz="4" w:space="0" w:color="auto"/>
              <w:left w:val="single" w:sz="4" w:space="0" w:color="auto"/>
              <w:right w:val="single" w:sz="4" w:space="0" w:color="auto"/>
            </w:tcBorders>
          </w:tcPr>
          <w:p w:rsidR="004C0016" w:rsidRPr="00E44AB3" w:rsidRDefault="004C0016" w:rsidP="004C0016">
            <w:pPr>
              <w:bidi/>
              <w:rPr>
                <w:rFonts w:cs="B Nazanin"/>
                <w:rtl/>
              </w:rPr>
            </w:pPr>
            <w:r w:rsidRPr="00E44AB3">
              <w:rPr>
                <w:rFonts w:cs="B Nazanin" w:hint="cs"/>
                <w:rtl/>
                <w:lang w:bidi="fa-IR"/>
              </w:rPr>
              <w:t>انتظارات از دانش آموزان در این درس</w:t>
            </w:r>
          </w:p>
        </w:tc>
        <w:tc>
          <w:tcPr>
            <w:tcW w:w="5353" w:type="dxa"/>
            <w:gridSpan w:val="5"/>
            <w:tcBorders>
              <w:top w:val="single" w:sz="4" w:space="0" w:color="auto"/>
              <w:left w:val="single" w:sz="4" w:space="0" w:color="auto"/>
              <w:bottom w:val="single" w:sz="4" w:space="0" w:color="auto"/>
            </w:tcBorders>
          </w:tcPr>
          <w:p w:rsidR="004C0016" w:rsidRPr="00E44AB3" w:rsidRDefault="004C0016" w:rsidP="004C0016">
            <w:pPr>
              <w:jc w:val="center"/>
              <w:rPr>
                <w:rFonts w:cs="B Nazanin"/>
                <w:lang w:bidi="fa-IR"/>
              </w:rPr>
            </w:pPr>
            <w:r w:rsidRPr="00E44AB3">
              <w:rPr>
                <w:rFonts w:cs="B Nazanin" w:hint="cs"/>
                <w:rtl/>
                <w:lang w:bidi="fa-IR"/>
              </w:rPr>
              <w:t>عرصه ها</w:t>
            </w:r>
          </w:p>
          <w:p w:rsidR="004C0016" w:rsidRPr="00E44AB3" w:rsidRDefault="004C0016" w:rsidP="004C0016">
            <w:pPr>
              <w:bidi/>
              <w:rPr>
                <w:rFonts w:cs="B Nazanin"/>
                <w:rtl/>
              </w:rPr>
            </w:pPr>
          </w:p>
        </w:tc>
      </w:tr>
      <w:tr w:rsidR="004C0016" w:rsidRPr="00E44AB3" w:rsidTr="00567353">
        <w:trPr>
          <w:trHeight w:val="413"/>
        </w:trPr>
        <w:tc>
          <w:tcPr>
            <w:tcW w:w="1100" w:type="dxa"/>
            <w:vMerge/>
            <w:tcBorders>
              <w:right w:val="single" w:sz="4" w:space="0" w:color="auto"/>
            </w:tcBorders>
          </w:tcPr>
          <w:p w:rsidR="004C0016" w:rsidRPr="00E44AB3" w:rsidRDefault="004C0016" w:rsidP="004C0016">
            <w:pPr>
              <w:bidi/>
              <w:rPr>
                <w:rFonts w:cs="B Nazanin"/>
                <w:rtl/>
              </w:rPr>
            </w:pPr>
          </w:p>
        </w:tc>
        <w:tc>
          <w:tcPr>
            <w:tcW w:w="4820" w:type="dxa"/>
            <w:gridSpan w:val="2"/>
            <w:vMerge/>
            <w:tcBorders>
              <w:left w:val="single" w:sz="4" w:space="0" w:color="auto"/>
              <w:right w:val="single" w:sz="4" w:space="0" w:color="auto"/>
            </w:tcBorders>
          </w:tcPr>
          <w:p w:rsidR="004C0016" w:rsidRPr="00E44AB3" w:rsidRDefault="004C0016" w:rsidP="004C0016">
            <w:pPr>
              <w:bidi/>
              <w:rPr>
                <w:rFonts w:cs="B Nazanin"/>
                <w:rtl/>
              </w:rPr>
            </w:pPr>
          </w:p>
        </w:tc>
        <w:tc>
          <w:tcPr>
            <w:tcW w:w="992" w:type="dxa"/>
            <w:tcBorders>
              <w:top w:val="single" w:sz="4" w:space="0" w:color="auto"/>
              <w:left w:val="single" w:sz="4" w:space="0" w:color="auto"/>
            </w:tcBorders>
          </w:tcPr>
          <w:p w:rsidR="004C0016" w:rsidRPr="00E44AB3" w:rsidRDefault="004C0016" w:rsidP="00E44AB3">
            <w:pPr>
              <w:bidi/>
              <w:jc w:val="center"/>
              <w:rPr>
                <w:rFonts w:cs="B Nazanin"/>
                <w:rtl/>
              </w:rPr>
            </w:pPr>
            <w:r w:rsidRPr="00E44AB3">
              <w:rPr>
                <w:rFonts w:cs="B Nazanin" w:hint="cs"/>
                <w:rtl/>
              </w:rPr>
              <w:t>خدا</w:t>
            </w:r>
          </w:p>
        </w:tc>
        <w:tc>
          <w:tcPr>
            <w:tcW w:w="1134" w:type="dxa"/>
          </w:tcPr>
          <w:p w:rsidR="004C0016" w:rsidRPr="00E44AB3" w:rsidRDefault="004C0016" w:rsidP="00E44AB3">
            <w:pPr>
              <w:bidi/>
              <w:jc w:val="center"/>
              <w:rPr>
                <w:rFonts w:cs="B Nazanin"/>
                <w:rtl/>
              </w:rPr>
            </w:pPr>
            <w:r w:rsidRPr="00E44AB3">
              <w:rPr>
                <w:rFonts w:cs="B Nazanin" w:hint="cs"/>
                <w:rtl/>
                <w:lang w:bidi="fa-IR"/>
              </w:rPr>
              <w:t>خود</w:t>
            </w:r>
          </w:p>
        </w:tc>
        <w:tc>
          <w:tcPr>
            <w:tcW w:w="1418" w:type="dxa"/>
          </w:tcPr>
          <w:p w:rsidR="004C0016" w:rsidRPr="00E44AB3" w:rsidRDefault="004C0016" w:rsidP="00E44AB3">
            <w:pPr>
              <w:bidi/>
              <w:jc w:val="center"/>
              <w:rPr>
                <w:rFonts w:cs="B Nazanin"/>
                <w:rtl/>
              </w:rPr>
            </w:pPr>
            <w:r w:rsidRPr="00E44AB3">
              <w:rPr>
                <w:rFonts w:cs="B Nazanin" w:hint="cs"/>
                <w:rtl/>
              </w:rPr>
              <w:t>دیگران</w:t>
            </w:r>
          </w:p>
        </w:tc>
        <w:tc>
          <w:tcPr>
            <w:tcW w:w="1809" w:type="dxa"/>
            <w:gridSpan w:val="2"/>
          </w:tcPr>
          <w:p w:rsidR="004C0016" w:rsidRPr="00E44AB3" w:rsidRDefault="004C0016" w:rsidP="00E44AB3">
            <w:pPr>
              <w:bidi/>
              <w:jc w:val="center"/>
              <w:rPr>
                <w:rFonts w:cs="B Nazanin"/>
                <w:rtl/>
              </w:rPr>
            </w:pPr>
            <w:r w:rsidRPr="00E44AB3">
              <w:rPr>
                <w:rFonts w:cs="B Nazanin" w:hint="cs"/>
                <w:rtl/>
              </w:rPr>
              <w:t>خلقت و طبیعت</w:t>
            </w:r>
          </w:p>
        </w:tc>
      </w:tr>
      <w:tr w:rsidR="00C87364" w:rsidRPr="00E44AB3" w:rsidTr="00567353">
        <w:trPr>
          <w:trHeight w:val="2203"/>
        </w:trPr>
        <w:tc>
          <w:tcPr>
            <w:tcW w:w="1100" w:type="dxa"/>
            <w:tcBorders>
              <w:right w:val="single" w:sz="4" w:space="0" w:color="auto"/>
            </w:tcBorders>
          </w:tcPr>
          <w:p w:rsidR="00C87364" w:rsidRPr="00E44AB3" w:rsidRDefault="00C87364" w:rsidP="00A745D5">
            <w:pPr>
              <w:bidi/>
              <w:jc w:val="center"/>
              <w:rPr>
                <w:rFonts w:cs="B Nazanin"/>
                <w:rtl/>
              </w:rPr>
            </w:pPr>
          </w:p>
          <w:p w:rsidR="00C87364" w:rsidRPr="00E44AB3" w:rsidRDefault="00C87364" w:rsidP="00A745D5">
            <w:pPr>
              <w:bidi/>
              <w:jc w:val="center"/>
              <w:rPr>
                <w:rFonts w:cs="B Nazanin"/>
                <w:rtl/>
              </w:rPr>
            </w:pPr>
          </w:p>
          <w:p w:rsidR="00C87364" w:rsidRPr="00E44AB3" w:rsidRDefault="00C87364" w:rsidP="00A745D5">
            <w:pPr>
              <w:bidi/>
              <w:jc w:val="center"/>
              <w:rPr>
                <w:rFonts w:cs="B Nazanin"/>
                <w:rtl/>
              </w:rPr>
            </w:pPr>
            <w:r w:rsidRPr="00E44AB3">
              <w:rPr>
                <w:rFonts w:cs="B Nazanin" w:hint="cs"/>
                <w:rtl/>
                <w:lang w:bidi="fa-IR"/>
              </w:rPr>
              <w:t>تعقل</w:t>
            </w:r>
          </w:p>
          <w:p w:rsidR="00C87364" w:rsidRPr="00E44AB3" w:rsidRDefault="00C87364" w:rsidP="00A745D5">
            <w:pPr>
              <w:bidi/>
              <w:jc w:val="center"/>
              <w:rPr>
                <w:rFonts w:cs="B Nazanin"/>
                <w:rtl/>
              </w:rPr>
            </w:pPr>
          </w:p>
        </w:tc>
        <w:tc>
          <w:tcPr>
            <w:tcW w:w="4820" w:type="dxa"/>
            <w:gridSpan w:val="2"/>
            <w:tcBorders>
              <w:left w:val="single" w:sz="4" w:space="0" w:color="auto"/>
              <w:right w:val="single" w:sz="4" w:space="0" w:color="auto"/>
            </w:tcBorders>
          </w:tcPr>
          <w:p w:rsidR="00C87364" w:rsidRPr="00E44AB3" w:rsidRDefault="00C87364" w:rsidP="004C0016">
            <w:pPr>
              <w:pStyle w:val="ListParagraph"/>
              <w:jc w:val="right"/>
              <w:rPr>
                <w:rFonts w:cs="B Nazanin"/>
                <w:rtl/>
                <w:lang w:bidi="fa-IR"/>
              </w:rPr>
            </w:pPr>
            <w:r w:rsidRPr="00E44AB3">
              <w:rPr>
                <w:rFonts w:cs="B Nazanin" w:hint="cs"/>
                <w:rtl/>
                <w:lang w:bidi="fa-IR"/>
              </w:rPr>
              <w:t xml:space="preserve">1- در مورد فلسفه آفرینش آب مایه حیات تفکر کند </w:t>
            </w:r>
          </w:p>
          <w:p w:rsidR="00C87364" w:rsidRPr="00E44AB3" w:rsidRDefault="00C87364" w:rsidP="004C0016">
            <w:pPr>
              <w:pStyle w:val="ListParagraph"/>
              <w:jc w:val="right"/>
              <w:rPr>
                <w:rFonts w:cs="B Nazanin"/>
                <w:rtl/>
                <w:lang w:bidi="fa-IR"/>
              </w:rPr>
            </w:pPr>
            <w:r w:rsidRPr="00E44AB3">
              <w:rPr>
                <w:rFonts w:cs="B Nazanin" w:hint="cs"/>
                <w:rtl/>
                <w:lang w:bidi="fa-IR"/>
              </w:rPr>
              <w:t>2- با توجه به چرخه آب در ارتباط با نحوه تداوم آب در طبیعت فکر کند.</w:t>
            </w:r>
          </w:p>
          <w:p w:rsidR="00C87364" w:rsidRPr="00E44AB3" w:rsidRDefault="00C87364" w:rsidP="004C0016">
            <w:pPr>
              <w:pStyle w:val="ListParagraph"/>
              <w:jc w:val="right"/>
              <w:rPr>
                <w:rFonts w:cs="B Nazanin"/>
                <w:rtl/>
                <w:lang w:bidi="fa-IR"/>
              </w:rPr>
            </w:pPr>
            <w:r w:rsidRPr="00E44AB3">
              <w:rPr>
                <w:rFonts w:cs="B Nazanin" w:hint="cs"/>
                <w:rtl/>
                <w:lang w:bidi="fa-IR"/>
              </w:rPr>
              <w:t>3- در رابطه با علت بوجود آمدن خشکسالی ها و مشکلات ناشی از آنها در جهان آفرینش تدبر کند</w:t>
            </w:r>
          </w:p>
          <w:p w:rsidR="00C87364" w:rsidRPr="00567353" w:rsidRDefault="00C87364" w:rsidP="00567353">
            <w:pPr>
              <w:bidi/>
              <w:rPr>
                <w:rFonts w:cs="B Nazanin"/>
                <w:rtl/>
                <w:lang w:bidi="fa-IR"/>
              </w:rPr>
            </w:pPr>
            <w:r w:rsidRPr="00E44AB3">
              <w:rPr>
                <w:rFonts w:cs="B Nazanin" w:hint="cs"/>
                <w:rtl/>
                <w:lang w:bidi="fa-IR"/>
              </w:rPr>
              <w:t>4- بصیرت نسبت به پیامدهای سبک زندگی خود بدست آورد</w:t>
            </w:r>
          </w:p>
        </w:tc>
        <w:tc>
          <w:tcPr>
            <w:tcW w:w="992" w:type="dxa"/>
            <w:tcBorders>
              <w:left w:val="single" w:sz="4" w:space="0" w:color="auto"/>
            </w:tcBorders>
          </w:tcPr>
          <w:p w:rsidR="00C87364" w:rsidRPr="00E44AB3" w:rsidRDefault="004A6B33" w:rsidP="004D453C">
            <w:pPr>
              <w:bidi/>
              <w:rPr>
                <w:rFonts w:cs="B Nazanin"/>
                <w:rtl/>
              </w:rPr>
            </w:pPr>
            <w:r>
              <w:rPr>
                <w:rFonts w:cs="B Nazanin"/>
                <w:noProof/>
                <w:rtl/>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1" type="#_x0000_t12" style="position:absolute;left:0;text-align:left;margin-left:28.85pt;margin-top:4.6pt;width:7.15pt;height:7.15pt;z-index:251660288;mso-position-horizontal-relative:text;mso-position-vertical-relative:text"/>
              </w:pict>
            </w:r>
          </w:p>
        </w:tc>
        <w:tc>
          <w:tcPr>
            <w:tcW w:w="1134" w:type="dxa"/>
          </w:tcPr>
          <w:p w:rsidR="00C87364" w:rsidRPr="00E44AB3" w:rsidRDefault="00C87364" w:rsidP="004D453C">
            <w:pPr>
              <w:bidi/>
              <w:rPr>
                <w:rFonts w:cs="B Nazanin"/>
                <w:rtl/>
              </w:rPr>
            </w:pPr>
          </w:p>
          <w:p w:rsidR="00C87364" w:rsidRDefault="00C87364" w:rsidP="004D453C">
            <w:pPr>
              <w:bidi/>
              <w:rPr>
                <w:rFonts w:cs="B Nazanin"/>
                <w:rtl/>
              </w:rPr>
            </w:pPr>
          </w:p>
          <w:p w:rsidR="00C87364" w:rsidRPr="004B708B" w:rsidRDefault="004A6B33" w:rsidP="004D453C">
            <w:pPr>
              <w:bidi/>
              <w:rPr>
                <w:rFonts w:cs="B Nazanin"/>
                <w:rtl/>
              </w:rPr>
            </w:pPr>
            <w:r>
              <w:rPr>
                <w:rFonts w:cs="B Nazanin"/>
                <w:noProof/>
                <w:rtl/>
              </w:rPr>
              <w:pict>
                <v:shape id="_x0000_s1034" type="#_x0000_t12" style="position:absolute;left:0;text-align:left;margin-left:38.3pt;margin-top:1.25pt;width:7.15pt;height:7.15pt;z-index:251661312"/>
              </w:pict>
            </w:r>
          </w:p>
          <w:p w:rsidR="00C87364" w:rsidRPr="004B708B" w:rsidRDefault="00C87364" w:rsidP="004D453C">
            <w:pPr>
              <w:bidi/>
              <w:rPr>
                <w:rFonts w:cs="B Nazanin"/>
                <w:rtl/>
              </w:rPr>
            </w:pPr>
          </w:p>
          <w:p w:rsidR="00C87364" w:rsidRDefault="00C87364" w:rsidP="004D453C">
            <w:pPr>
              <w:bidi/>
              <w:rPr>
                <w:rFonts w:cs="B Nazanin"/>
                <w:rtl/>
              </w:rPr>
            </w:pPr>
          </w:p>
          <w:p w:rsidR="00C87364" w:rsidRDefault="004A6B33" w:rsidP="004D453C">
            <w:pPr>
              <w:bidi/>
              <w:rPr>
                <w:rFonts w:cs="B Nazanin"/>
                <w:rtl/>
              </w:rPr>
            </w:pPr>
            <w:r>
              <w:rPr>
                <w:rFonts w:cs="B Nazanin"/>
                <w:noProof/>
                <w:rtl/>
              </w:rPr>
              <w:pict>
                <v:shape id="_x0000_s1032" type="#_x0000_t12" style="position:absolute;left:0;text-align:left;margin-left:42.65pt;margin-top:4.8pt;width:7.15pt;height:7.15pt;z-index:251662336"/>
              </w:pict>
            </w:r>
          </w:p>
          <w:p w:rsidR="00C87364" w:rsidRDefault="00C87364" w:rsidP="004D453C">
            <w:pPr>
              <w:bidi/>
              <w:rPr>
                <w:rFonts w:cs="B Nazanin"/>
                <w:rtl/>
              </w:rPr>
            </w:pPr>
          </w:p>
          <w:p w:rsidR="00C87364" w:rsidRPr="004B708B" w:rsidRDefault="00C87364" w:rsidP="004D453C">
            <w:pPr>
              <w:bidi/>
              <w:rPr>
                <w:rFonts w:cs="B Nazanin"/>
                <w:rtl/>
              </w:rPr>
            </w:pPr>
          </w:p>
        </w:tc>
        <w:tc>
          <w:tcPr>
            <w:tcW w:w="1418" w:type="dxa"/>
          </w:tcPr>
          <w:p w:rsidR="00C87364" w:rsidRPr="00E44AB3" w:rsidRDefault="00C87364" w:rsidP="004D453C">
            <w:pPr>
              <w:bidi/>
              <w:rPr>
                <w:rFonts w:cs="B Nazanin"/>
                <w:rtl/>
              </w:rPr>
            </w:pPr>
          </w:p>
        </w:tc>
        <w:tc>
          <w:tcPr>
            <w:tcW w:w="1809" w:type="dxa"/>
            <w:gridSpan w:val="2"/>
          </w:tcPr>
          <w:p w:rsidR="00C87364" w:rsidRPr="00E44AB3" w:rsidRDefault="004A6B33" w:rsidP="004D453C">
            <w:pPr>
              <w:bidi/>
              <w:rPr>
                <w:rFonts w:cs="B Nazanin"/>
                <w:rtl/>
              </w:rPr>
            </w:pPr>
            <w:r>
              <w:rPr>
                <w:rFonts w:cs="B Nazanin"/>
                <w:noProof/>
                <w:rtl/>
              </w:rPr>
              <w:pict>
                <v:shape id="_x0000_s1033" type="#_x0000_t12" style="position:absolute;left:0;text-align:left;margin-left:60.4pt;margin-top:69.85pt;width:7.15pt;height:7.15pt;z-index:251663360;mso-position-horizontal-relative:text;mso-position-vertical-relative:text"/>
              </w:pict>
            </w:r>
          </w:p>
        </w:tc>
      </w:tr>
      <w:tr w:rsidR="00C87364" w:rsidRPr="00E44AB3" w:rsidTr="00567353">
        <w:tc>
          <w:tcPr>
            <w:tcW w:w="1100" w:type="dxa"/>
          </w:tcPr>
          <w:p w:rsidR="00C87364" w:rsidRPr="00E44AB3" w:rsidRDefault="00C87364" w:rsidP="00A745D5">
            <w:pPr>
              <w:bidi/>
              <w:jc w:val="center"/>
              <w:rPr>
                <w:rFonts w:cs="B Nazanin"/>
                <w:rtl/>
              </w:rPr>
            </w:pPr>
            <w:r w:rsidRPr="00E44AB3">
              <w:rPr>
                <w:rFonts w:cs="B Nazanin" w:hint="cs"/>
                <w:rtl/>
              </w:rPr>
              <w:t>ایمان</w:t>
            </w:r>
          </w:p>
        </w:tc>
        <w:tc>
          <w:tcPr>
            <w:tcW w:w="4820" w:type="dxa"/>
            <w:gridSpan w:val="2"/>
          </w:tcPr>
          <w:p w:rsidR="00C87364" w:rsidRPr="00E44AB3" w:rsidRDefault="00C87364" w:rsidP="005F5EC6">
            <w:pPr>
              <w:bidi/>
              <w:rPr>
                <w:rFonts w:cs="B Nazanin"/>
                <w:rtl/>
              </w:rPr>
            </w:pPr>
            <w:r w:rsidRPr="00E44AB3">
              <w:rPr>
                <w:rFonts w:cs="B Nazanin" w:hint="cs"/>
                <w:rtl/>
              </w:rPr>
              <w:t xml:space="preserve">1 </w:t>
            </w:r>
            <w:r w:rsidRPr="00E44AB3">
              <w:rPr>
                <w:rtl/>
              </w:rPr>
              <w:t>–</w:t>
            </w:r>
            <w:r w:rsidRPr="00E44AB3">
              <w:rPr>
                <w:rFonts w:cs="B Nazanin" w:hint="cs"/>
                <w:rtl/>
              </w:rPr>
              <w:t xml:space="preserve"> به هدف دار بودن آفرینش در زمینه عالم خلقت باور پیدا کند و شکرگزار نعمت های الهی باشد </w:t>
            </w:r>
          </w:p>
          <w:p w:rsidR="00C87364" w:rsidRPr="00E44AB3" w:rsidRDefault="00C87364" w:rsidP="005F5EC6">
            <w:pPr>
              <w:bidi/>
              <w:rPr>
                <w:rFonts w:cs="B Nazanin"/>
                <w:rtl/>
              </w:rPr>
            </w:pPr>
            <w:r w:rsidRPr="00E44AB3">
              <w:rPr>
                <w:rFonts w:cs="B Nazanin" w:hint="cs"/>
                <w:rtl/>
              </w:rPr>
              <w:t xml:space="preserve">2- به نقش دین اسلام بعنوان مکتبی که زمینه را برای تحقق حیات طیبه فراهم نموده باور پیدا کند </w:t>
            </w:r>
          </w:p>
          <w:p w:rsidR="00C87364" w:rsidRPr="00E44AB3" w:rsidRDefault="00C87364" w:rsidP="005F5EC6">
            <w:pPr>
              <w:bidi/>
              <w:rPr>
                <w:rFonts w:cs="B Nazanin"/>
                <w:rtl/>
              </w:rPr>
            </w:pPr>
            <w:r w:rsidRPr="00E44AB3">
              <w:rPr>
                <w:rFonts w:cs="B Nazanin" w:hint="cs"/>
                <w:rtl/>
              </w:rPr>
              <w:t xml:space="preserve">3- به اهمیت و نقش منابع در زندگی نگرش مثبت پیدا کند </w:t>
            </w:r>
          </w:p>
          <w:p w:rsidR="00C87364" w:rsidRPr="00E44AB3" w:rsidRDefault="00C87364" w:rsidP="005F5EC6">
            <w:pPr>
              <w:bidi/>
              <w:rPr>
                <w:rFonts w:cs="B Nazanin"/>
                <w:rtl/>
              </w:rPr>
            </w:pPr>
            <w:r w:rsidRPr="00E44AB3">
              <w:rPr>
                <w:rFonts w:cs="B Nazanin" w:hint="cs"/>
                <w:rtl/>
              </w:rPr>
              <w:t>4- خود و د</w:t>
            </w:r>
            <w:r w:rsidR="00F10B23">
              <w:rPr>
                <w:rFonts w:cs="B Nazanin" w:hint="cs"/>
                <w:rtl/>
                <w:lang w:bidi="fa-IR"/>
              </w:rPr>
              <w:t>ی</w:t>
            </w:r>
            <w:r w:rsidRPr="00E44AB3">
              <w:rPr>
                <w:rFonts w:cs="B Nazanin" w:hint="cs"/>
                <w:rtl/>
              </w:rPr>
              <w:t xml:space="preserve">گران را ملزم به  صرفه جویی در مصرف آب بداند </w:t>
            </w:r>
          </w:p>
        </w:tc>
        <w:tc>
          <w:tcPr>
            <w:tcW w:w="992" w:type="dxa"/>
          </w:tcPr>
          <w:p w:rsidR="00C87364" w:rsidRPr="00E44AB3" w:rsidRDefault="004A6B33" w:rsidP="004D453C">
            <w:pPr>
              <w:bidi/>
              <w:rPr>
                <w:rFonts w:cs="B Nazanin"/>
                <w:rtl/>
              </w:rPr>
            </w:pPr>
            <w:r>
              <w:rPr>
                <w:rFonts w:cs="B Nazanin"/>
                <w:noProof/>
                <w:rtl/>
              </w:rPr>
              <w:pict>
                <v:shape id="_x0000_s1037" type="#_x0000_t12" style="position:absolute;left:0;text-align:left;margin-left:31.25pt;margin-top:41.95pt;width:9.35pt;height:7.15pt;z-index:251665408;mso-position-horizontal-relative:text;mso-position-vertical-relative:text"/>
              </w:pict>
            </w:r>
          </w:p>
        </w:tc>
        <w:tc>
          <w:tcPr>
            <w:tcW w:w="1134" w:type="dxa"/>
          </w:tcPr>
          <w:p w:rsidR="00C87364" w:rsidRPr="00E44AB3" w:rsidRDefault="004A6B33" w:rsidP="004D453C">
            <w:pPr>
              <w:bidi/>
              <w:rPr>
                <w:rFonts w:cs="B Nazanin"/>
                <w:rtl/>
              </w:rPr>
            </w:pPr>
            <w:r>
              <w:rPr>
                <w:rFonts w:cs="B Nazanin"/>
                <w:noProof/>
                <w:rtl/>
              </w:rPr>
              <w:pict>
                <v:shape id="_x0000_s1035" type="#_x0000_t12" style="position:absolute;left:0;text-align:left;margin-left:33.55pt;margin-top:64.8pt;width:7.15pt;height:7.15pt;z-index:251666432;mso-position-horizontal-relative:text;mso-position-vertical-relative:text"/>
              </w:pict>
            </w:r>
          </w:p>
        </w:tc>
        <w:tc>
          <w:tcPr>
            <w:tcW w:w="1418" w:type="dxa"/>
          </w:tcPr>
          <w:p w:rsidR="00C87364" w:rsidRPr="00E44AB3" w:rsidRDefault="004A6B33" w:rsidP="004D453C">
            <w:pPr>
              <w:bidi/>
              <w:rPr>
                <w:rFonts w:cs="B Nazanin"/>
                <w:rtl/>
              </w:rPr>
            </w:pPr>
            <w:r>
              <w:rPr>
                <w:rFonts w:cs="B Nazanin"/>
                <w:noProof/>
                <w:rtl/>
              </w:rPr>
              <w:pict>
                <v:shape id="_x0000_s1038" type="#_x0000_t12" style="position:absolute;left:0;text-align:left;margin-left:45.85pt;margin-top:80.65pt;width:7.15pt;height:7.15pt;z-index:251667456;mso-position-horizontal-relative:text;mso-position-vertical-relative:text"/>
              </w:pict>
            </w:r>
          </w:p>
        </w:tc>
        <w:tc>
          <w:tcPr>
            <w:tcW w:w="1809" w:type="dxa"/>
            <w:gridSpan w:val="2"/>
          </w:tcPr>
          <w:p w:rsidR="00C87364" w:rsidRPr="00E44AB3" w:rsidRDefault="004A6B33" w:rsidP="004D453C">
            <w:pPr>
              <w:bidi/>
              <w:rPr>
                <w:rFonts w:cs="B Nazanin"/>
                <w:rtl/>
              </w:rPr>
            </w:pPr>
            <w:r>
              <w:rPr>
                <w:rFonts w:cs="B Nazanin"/>
                <w:noProof/>
                <w:rtl/>
              </w:rPr>
              <w:pict>
                <v:shape id="_x0000_s1036" type="#_x0000_t12" style="position:absolute;left:0;text-align:left;margin-left:51.75pt;margin-top:12.3pt;width:7.15pt;height:7.15pt;z-index:251668480;mso-position-horizontal-relative:text;mso-position-vertical-relative:text"/>
              </w:pict>
            </w:r>
          </w:p>
        </w:tc>
      </w:tr>
      <w:tr w:rsidR="00C87364" w:rsidRPr="00E44AB3" w:rsidTr="00567353">
        <w:tc>
          <w:tcPr>
            <w:tcW w:w="1100" w:type="dxa"/>
          </w:tcPr>
          <w:p w:rsidR="00C87364" w:rsidRPr="00E44AB3" w:rsidRDefault="00C87364" w:rsidP="004C0016">
            <w:pPr>
              <w:bidi/>
              <w:rPr>
                <w:rFonts w:cs="B Nazanin"/>
                <w:rtl/>
              </w:rPr>
            </w:pPr>
          </w:p>
          <w:p w:rsidR="00C87364" w:rsidRPr="00E44AB3" w:rsidRDefault="00C87364" w:rsidP="00A745D5">
            <w:pPr>
              <w:bidi/>
              <w:rPr>
                <w:rFonts w:cs="B Nazanin"/>
                <w:rtl/>
              </w:rPr>
            </w:pPr>
          </w:p>
          <w:p w:rsidR="00C87364" w:rsidRPr="00E44AB3" w:rsidRDefault="00C87364" w:rsidP="00A745D5">
            <w:pPr>
              <w:bidi/>
              <w:rPr>
                <w:rFonts w:cs="B Nazanin"/>
                <w:rtl/>
              </w:rPr>
            </w:pPr>
          </w:p>
          <w:p w:rsidR="00C87364" w:rsidRPr="00E44AB3" w:rsidRDefault="00C87364" w:rsidP="00A745D5">
            <w:pPr>
              <w:bidi/>
              <w:jc w:val="center"/>
              <w:rPr>
                <w:rFonts w:cs="B Nazanin"/>
                <w:rtl/>
              </w:rPr>
            </w:pPr>
            <w:r w:rsidRPr="00E44AB3">
              <w:rPr>
                <w:rFonts w:cs="B Nazanin" w:hint="cs"/>
                <w:rtl/>
              </w:rPr>
              <w:t>علم</w:t>
            </w:r>
          </w:p>
        </w:tc>
        <w:tc>
          <w:tcPr>
            <w:tcW w:w="4820" w:type="dxa"/>
            <w:gridSpan w:val="2"/>
          </w:tcPr>
          <w:p w:rsidR="00C87364" w:rsidRPr="00E44AB3" w:rsidRDefault="00C87364" w:rsidP="008245CD">
            <w:pPr>
              <w:bidi/>
              <w:rPr>
                <w:rFonts w:cs="B Nazanin"/>
                <w:rtl/>
              </w:rPr>
            </w:pPr>
            <w:r w:rsidRPr="00E44AB3">
              <w:rPr>
                <w:rFonts w:cs="B Nazanin" w:hint="cs"/>
                <w:rtl/>
              </w:rPr>
              <w:t xml:space="preserve">1 </w:t>
            </w:r>
            <w:r w:rsidRPr="00E44AB3">
              <w:rPr>
                <w:rtl/>
              </w:rPr>
              <w:t>–</w:t>
            </w:r>
            <w:r w:rsidRPr="00E44AB3">
              <w:rPr>
                <w:rFonts w:cs="B Nazanin" w:hint="cs"/>
                <w:rtl/>
              </w:rPr>
              <w:t xml:space="preserve"> چرخه آب در طبیعت را با توجه به تصویر ارئه دهد </w:t>
            </w:r>
          </w:p>
          <w:p w:rsidR="00C87364" w:rsidRPr="00E44AB3" w:rsidRDefault="00C87364" w:rsidP="00F10B23">
            <w:pPr>
              <w:bidi/>
              <w:rPr>
                <w:rFonts w:cs="B Nazanin"/>
                <w:rtl/>
              </w:rPr>
            </w:pPr>
            <w:r w:rsidRPr="00E44AB3">
              <w:rPr>
                <w:rFonts w:cs="B Nazanin" w:hint="cs"/>
                <w:rtl/>
              </w:rPr>
              <w:t>2- علت بارش کم و خشکسالی ها را در سطح کشور تج</w:t>
            </w:r>
            <w:r w:rsidR="00F10B23">
              <w:rPr>
                <w:rFonts w:cs="B Nazanin" w:hint="cs"/>
                <w:rtl/>
              </w:rPr>
              <w:t>ز</w:t>
            </w:r>
            <w:r w:rsidRPr="00E44AB3">
              <w:rPr>
                <w:rFonts w:cs="B Nazanin" w:hint="cs"/>
                <w:rtl/>
              </w:rPr>
              <w:t xml:space="preserve">یه و تحلیل کند </w:t>
            </w:r>
          </w:p>
          <w:p w:rsidR="00C87364" w:rsidRPr="00E44AB3" w:rsidRDefault="00C87364" w:rsidP="00F10B23">
            <w:pPr>
              <w:bidi/>
              <w:rPr>
                <w:rFonts w:cs="B Nazanin"/>
                <w:rtl/>
              </w:rPr>
            </w:pPr>
            <w:r w:rsidRPr="00E44AB3">
              <w:rPr>
                <w:rFonts w:cs="B Nazanin" w:hint="cs"/>
                <w:rtl/>
              </w:rPr>
              <w:t>3- سر چشمه رودهای ایران و حوزه های آبریز را تج</w:t>
            </w:r>
            <w:r w:rsidR="00F10B23">
              <w:rPr>
                <w:rFonts w:cs="B Nazanin" w:hint="cs"/>
                <w:rtl/>
              </w:rPr>
              <w:t>ز</w:t>
            </w:r>
            <w:r w:rsidRPr="00E44AB3">
              <w:rPr>
                <w:rFonts w:cs="B Nazanin" w:hint="cs"/>
                <w:rtl/>
              </w:rPr>
              <w:t xml:space="preserve">یه و تحلیل کند </w:t>
            </w:r>
          </w:p>
          <w:p w:rsidR="00C87364" w:rsidRPr="00E44AB3" w:rsidRDefault="00C87364" w:rsidP="008245CD">
            <w:pPr>
              <w:bidi/>
              <w:rPr>
                <w:rFonts w:cs="B Nazanin"/>
                <w:rtl/>
              </w:rPr>
            </w:pPr>
            <w:r w:rsidRPr="00E44AB3">
              <w:rPr>
                <w:rFonts w:cs="B Nazanin" w:hint="cs"/>
                <w:rtl/>
              </w:rPr>
              <w:t xml:space="preserve">4- راههای مصرف صحیح آب را به دیگران ارائه دهد </w:t>
            </w:r>
          </w:p>
          <w:p w:rsidR="00C87364" w:rsidRPr="00E44AB3" w:rsidRDefault="00C87364" w:rsidP="008245CD">
            <w:pPr>
              <w:bidi/>
              <w:rPr>
                <w:rFonts w:cs="B Nazanin"/>
                <w:rtl/>
              </w:rPr>
            </w:pPr>
            <w:r w:rsidRPr="00E44AB3">
              <w:rPr>
                <w:rFonts w:cs="B Nazanin" w:hint="cs"/>
                <w:rtl/>
              </w:rPr>
              <w:t xml:space="preserve">5- علت حفر قنات را بداند </w:t>
            </w:r>
          </w:p>
        </w:tc>
        <w:tc>
          <w:tcPr>
            <w:tcW w:w="992" w:type="dxa"/>
          </w:tcPr>
          <w:p w:rsidR="00C87364" w:rsidRPr="00E44AB3" w:rsidRDefault="00C87364" w:rsidP="004D453C">
            <w:pPr>
              <w:bidi/>
              <w:rPr>
                <w:rFonts w:cs="B Nazanin"/>
                <w:rtl/>
              </w:rPr>
            </w:pPr>
          </w:p>
        </w:tc>
        <w:tc>
          <w:tcPr>
            <w:tcW w:w="1134" w:type="dxa"/>
          </w:tcPr>
          <w:p w:rsidR="00C87364" w:rsidRPr="00E44AB3" w:rsidRDefault="004A6B33" w:rsidP="004D453C">
            <w:pPr>
              <w:bidi/>
              <w:rPr>
                <w:rFonts w:cs="B Nazanin"/>
                <w:rtl/>
              </w:rPr>
            </w:pPr>
            <w:r>
              <w:rPr>
                <w:rFonts w:cs="B Nazanin"/>
                <w:noProof/>
                <w:rtl/>
              </w:rPr>
              <w:pict>
                <v:shape id="_x0000_s1073" type="#_x0000_t12" style="position:absolute;left:0;text-align:left;margin-left:42pt;margin-top:63.3pt;width:7.15pt;height:7.15pt;z-index:251685888;mso-position-horizontal-relative:text;mso-position-vertical-relative:text"/>
              </w:pict>
            </w:r>
            <w:r>
              <w:rPr>
                <w:rFonts w:cs="B Nazanin"/>
                <w:noProof/>
                <w:rtl/>
              </w:rPr>
              <w:pict>
                <v:shape id="_x0000_s1041" type="#_x0000_t12" style="position:absolute;left:0;text-align:left;margin-left:37.4pt;margin-top:45.3pt;width:7.15pt;height:7.15pt;z-index:251671552;mso-position-horizontal-relative:text;mso-position-vertical-relative:text"/>
              </w:pict>
            </w:r>
            <w:r>
              <w:rPr>
                <w:rFonts w:cs="B Nazanin"/>
                <w:noProof/>
                <w:rtl/>
              </w:rPr>
              <w:pict>
                <v:shape id="_x0000_s1040" type="#_x0000_t12" style="position:absolute;left:0;text-align:left;margin-left:38.15pt;margin-top:23.55pt;width:7.15pt;height:7.15pt;z-index:251673600;mso-position-horizontal-relative:text;mso-position-vertical-relative:text"/>
              </w:pict>
            </w:r>
            <w:r>
              <w:rPr>
                <w:rFonts w:cs="B Nazanin"/>
                <w:noProof/>
                <w:rtl/>
              </w:rPr>
              <w:pict>
                <v:shape id="_x0000_s1042" type="#_x0000_t12" style="position:absolute;left:0;text-align:left;margin-left:42.65pt;margin-top:97.65pt;width:7.15pt;height:7.15pt;z-index:251670528;mso-position-horizontal-relative:text;mso-position-vertical-relative:text"/>
              </w:pict>
            </w:r>
            <w:r>
              <w:rPr>
                <w:rFonts w:cs="B Nazanin"/>
                <w:noProof/>
                <w:rtl/>
              </w:rPr>
              <w:pict>
                <v:shape id="_x0000_s1039" type="#_x0000_t12" style="position:absolute;left:0;text-align:left;margin-left:38.05pt;margin-top:5.8pt;width:7.15pt;height:7.15pt;z-index:251672576;mso-position-horizontal-relative:text;mso-position-vertical-relative:text"/>
              </w:pict>
            </w:r>
          </w:p>
        </w:tc>
        <w:tc>
          <w:tcPr>
            <w:tcW w:w="1418" w:type="dxa"/>
          </w:tcPr>
          <w:p w:rsidR="00C87364" w:rsidRDefault="00C87364" w:rsidP="004D453C">
            <w:pPr>
              <w:bidi/>
              <w:rPr>
                <w:rFonts w:cs="B Nazanin"/>
                <w:rtl/>
              </w:rPr>
            </w:pPr>
          </w:p>
          <w:p w:rsidR="00C87364" w:rsidRPr="00E02A4A" w:rsidRDefault="00C87364" w:rsidP="004D453C">
            <w:pPr>
              <w:bidi/>
              <w:rPr>
                <w:rFonts w:cs="B Nazanin"/>
                <w:rtl/>
              </w:rPr>
            </w:pPr>
          </w:p>
          <w:p w:rsidR="00C87364" w:rsidRDefault="00C87364" w:rsidP="004D453C">
            <w:pPr>
              <w:bidi/>
              <w:rPr>
                <w:rFonts w:cs="B Nazanin"/>
                <w:rtl/>
              </w:rPr>
            </w:pPr>
          </w:p>
          <w:p w:rsidR="00C87364" w:rsidRDefault="00C87364" w:rsidP="004D453C">
            <w:pPr>
              <w:bidi/>
              <w:rPr>
                <w:rFonts w:cs="B Nazanin"/>
                <w:rtl/>
              </w:rPr>
            </w:pPr>
          </w:p>
          <w:p w:rsidR="00C87364" w:rsidRDefault="00C87364" w:rsidP="004D453C">
            <w:pPr>
              <w:bidi/>
              <w:rPr>
                <w:rFonts w:cs="B Nazanin"/>
                <w:rtl/>
              </w:rPr>
            </w:pPr>
          </w:p>
          <w:p w:rsidR="00C87364" w:rsidRPr="00E02A4A" w:rsidRDefault="004A6B33" w:rsidP="004D453C">
            <w:pPr>
              <w:bidi/>
              <w:rPr>
                <w:rFonts w:cs="B Nazanin"/>
                <w:rtl/>
              </w:rPr>
            </w:pPr>
            <w:r>
              <w:rPr>
                <w:rFonts w:cs="B Nazanin"/>
                <w:noProof/>
                <w:rtl/>
              </w:rPr>
              <w:pict>
                <v:shape id="_x0000_s1043" type="#_x0000_t12" style="position:absolute;left:0;text-align:left;margin-left:45.85pt;margin-top:3.2pt;width:7.15pt;height:7.15pt;z-index:251674624"/>
              </w:pict>
            </w:r>
          </w:p>
        </w:tc>
        <w:tc>
          <w:tcPr>
            <w:tcW w:w="1809" w:type="dxa"/>
            <w:gridSpan w:val="2"/>
          </w:tcPr>
          <w:p w:rsidR="00C87364" w:rsidRPr="00E44AB3" w:rsidRDefault="00C87364" w:rsidP="004C0016">
            <w:pPr>
              <w:bidi/>
              <w:rPr>
                <w:rFonts w:cs="B Nazanin"/>
                <w:rtl/>
              </w:rPr>
            </w:pPr>
          </w:p>
        </w:tc>
      </w:tr>
      <w:tr w:rsidR="00C87364" w:rsidRPr="00E44AB3" w:rsidTr="00567353">
        <w:tc>
          <w:tcPr>
            <w:tcW w:w="1100" w:type="dxa"/>
          </w:tcPr>
          <w:p w:rsidR="00C87364" w:rsidRPr="00E44AB3" w:rsidRDefault="00C87364" w:rsidP="004C0016">
            <w:pPr>
              <w:bidi/>
              <w:rPr>
                <w:rFonts w:cs="B Nazanin"/>
                <w:rtl/>
              </w:rPr>
            </w:pPr>
          </w:p>
          <w:p w:rsidR="00C87364" w:rsidRPr="00E44AB3" w:rsidRDefault="00C87364" w:rsidP="00A745D5">
            <w:pPr>
              <w:bidi/>
              <w:rPr>
                <w:rFonts w:cs="B Nazanin"/>
                <w:rtl/>
              </w:rPr>
            </w:pPr>
          </w:p>
          <w:p w:rsidR="00C87364" w:rsidRPr="00E44AB3" w:rsidRDefault="00C87364" w:rsidP="00A745D5">
            <w:pPr>
              <w:bidi/>
              <w:rPr>
                <w:rFonts w:cs="B Nazanin"/>
                <w:rtl/>
              </w:rPr>
            </w:pPr>
          </w:p>
          <w:p w:rsidR="00C87364" w:rsidRPr="00E44AB3" w:rsidRDefault="00C87364" w:rsidP="00A745D5">
            <w:pPr>
              <w:bidi/>
              <w:rPr>
                <w:rFonts w:cs="B Nazanin"/>
                <w:rtl/>
              </w:rPr>
            </w:pPr>
          </w:p>
          <w:p w:rsidR="00C87364" w:rsidRPr="00E44AB3" w:rsidRDefault="00C87364" w:rsidP="00A745D5">
            <w:pPr>
              <w:bidi/>
              <w:jc w:val="center"/>
              <w:rPr>
                <w:rFonts w:cs="B Nazanin"/>
                <w:rtl/>
              </w:rPr>
            </w:pPr>
            <w:r w:rsidRPr="00E44AB3">
              <w:rPr>
                <w:rFonts w:cs="B Nazanin" w:hint="cs"/>
                <w:rtl/>
              </w:rPr>
              <w:t>عمل</w:t>
            </w:r>
          </w:p>
        </w:tc>
        <w:tc>
          <w:tcPr>
            <w:tcW w:w="4820" w:type="dxa"/>
            <w:gridSpan w:val="2"/>
          </w:tcPr>
          <w:p w:rsidR="00C87364" w:rsidRPr="00E44AB3" w:rsidRDefault="00C87364" w:rsidP="00A745D5">
            <w:pPr>
              <w:bidi/>
              <w:rPr>
                <w:rFonts w:cs="B Nazanin"/>
                <w:rtl/>
              </w:rPr>
            </w:pPr>
            <w:r w:rsidRPr="00E44AB3">
              <w:rPr>
                <w:rFonts w:cs="B Nazanin" w:hint="cs"/>
                <w:rtl/>
              </w:rPr>
              <w:t xml:space="preserve">1-توانایی بکار گیری مهارتهای مشاهده ، جمع آوری اطلاعات و طبقه بندی را بدست آورد </w:t>
            </w:r>
          </w:p>
          <w:p w:rsidR="00C87364" w:rsidRPr="00E44AB3" w:rsidRDefault="00C87364" w:rsidP="00A745D5">
            <w:pPr>
              <w:bidi/>
              <w:rPr>
                <w:rFonts w:cs="B Nazanin"/>
                <w:rtl/>
              </w:rPr>
            </w:pPr>
            <w:r w:rsidRPr="00E44AB3">
              <w:rPr>
                <w:rFonts w:cs="B Nazanin" w:hint="cs"/>
                <w:rtl/>
              </w:rPr>
              <w:t xml:space="preserve">2- حوزه های آبریز را بر روی ماکت ایران به همکلاسی های خود نشان دهد </w:t>
            </w:r>
          </w:p>
          <w:p w:rsidR="00C87364" w:rsidRPr="00E44AB3" w:rsidRDefault="00C87364" w:rsidP="00A745D5">
            <w:pPr>
              <w:bidi/>
              <w:rPr>
                <w:rFonts w:cs="B Nazanin"/>
                <w:rtl/>
              </w:rPr>
            </w:pPr>
            <w:r w:rsidRPr="00E44AB3">
              <w:rPr>
                <w:rFonts w:cs="B Nazanin" w:hint="cs"/>
                <w:rtl/>
              </w:rPr>
              <w:t xml:space="preserve">3- با استفاده از ماکت قنات نحوه ساخت قنات را بداند </w:t>
            </w:r>
          </w:p>
          <w:p w:rsidR="00C87364" w:rsidRPr="00E44AB3" w:rsidRDefault="00C87364" w:rsidP="00A745D5">
            <w:pPr>
              <w:bidi/>
              <w:rPr>
                <w:rFonts w:cs="B Nazanin"/>
                <w:rtl/>
              </w:rPr>
            </w:pPr>
            <w:r w:rsidRPr="00E44AB3">
              <w:rPr>
                <w:rFonts w:cs="B Nazanin" w:hint="cs"/>
                <w:rtl/>
              </w:rPr>
              <w:t xml:space="preserve">4- راه صحیح مصرف آب را به دیگران با رفتارش انتقال دهد </w:t>
            </w:r>
          </w:p>
          <w:p w:rsidR="00C87364" w:rsidRPr="00E44AB3" w:rsidRDefault="00C87364" w:rsidP="00A745D5">
            <w:pPr>
              <w:bidi/>
              <w:rPr>
                <w:rFonts w:cs="B Nazanin"/>
                <w:rtl/>
              </w:rPr>
            </w:pPr>
            <w:r w:rsidRPr="00E44AB3">
              <w:rPr>
                <w:rFonts w:cs="B Nazanin" w:hint="cs"/>
                <w:rtl/>
              </w:rPr>
              <w:t>5- از طریق</w:t>
            </w:r>
            <w:r w:rsidR="00F10B23">
              <w:rPr>
                <w:rFonts w:cs="B Nazanin" w:hint="cs"/>
                <w:rtl/>
              </w:rPr>
              <w:t xml:space="preserve"> ایفای نقس مسواک زدن صحیح و وضو</w:t>
            </w:r>
            <w:r w:rsidRPr="00E44AB3">
              <w:rPr>
                <w:rFonts w:cs="B Nazanin" w:hint="cs"/>
                <w:rtl/>
              </w:rPr>
              <w:t xml:space="preserve"> با آب کمتر را اجرا کند </w:t>
            </w:r>
          </w:p>
          <w:p w:rsidR="00C87364" w:rsidRPr="00E44AB3" w:rsidRDefault="00C87364" w:rsidP="00A745D5">
            <w:pPr>
              <w:bidi/>
              <w:rPr>
                <w:rFonts w:cs="B Nazanin"/>
                <w:rtl/>
              </w:rPr>
            </w:pPr>
          </w:p>
        </w:tc>
        <w:tc>
          <w:tcPr>
            <w:tcW w:w="992" w:type="dxa"/>
          </w:tcPr>
          <w:p w:rsidR="00C87364" w:rsidRPr="00E44AB3" w:rsidRDefault="00C87364" w:rsidP="004D453C">
            <w:pPr>
              <w:bidi/>
              <w:rPr>
                <w:rFonts w:cs="B Nazanin"/>
                <w:rtl/>
              </w:rPr>
            </w:pPr>
          </w:p>
        </w:tc>
        <w:tc>
          <w:tcPr>
            <w:tcW w:w="1134" w:type="dxa"/>
          </w:tcPr>
          <w:p w:rsidR="00C87364" w:rsidRPr="00E44AB3" w:rsidRDefault="004A6B33" w:rsidP="004D453C">
            <w:pPr>
              <w:bidi/>
              <w:rPr>
                <w:rFonts w:cs="B Nazanin"/>
                <w:rtl/>
              </w:rPr>
            </w:pPr>
            <w:r>
              <w:rPr>
                <w:rFonts w:cs="B Nazanin"/>
                <w:noProof/>
                <w:rtl/>
              </w:rPr>
              <w:pict>
                <v:shape id="_x0000_s1044" type="#_x0000_t12" style="position:absolute;left:0;text-align:left;margin-left:32.8pt;margin-top:138pt;width:7.15pt;height:7.15pt;z-index:251676672;mso-position-horizontal-relative:text;mso-position-vertical-relative:text"/>
              </w:pict>
            </w:r>
            <w:r>
              <w:rPr>
                <w:rFonts w:cs="B Nazanin"/>
                <w:noProof/>
                <w:rtl/>
              </w:rPr>
              <w:pict>
                <v:shape id="_x0000_s1045" type="#_x0000_t12" style="position:absolute;left:0;text-align:left;margin-left:38.15pt;margin-top:66pt;width:7.15pt;height:7.15pt;z-index:251677696;mso-position-horizontal-relative:text;mso-position-vertical-relative:text"/>
              </w:pict>
            </w:r>
          </w:p>
        </w:tc>
        <w:tc>
          <w:tcPr>
            <w:tcW w:w="1418" w:type="dxa"/>
          </w:tcPr>
          <w:p w:rsidR="00C87364" w:rsidRPr="00E44AB3" w:rsidRDefault="004A6B33" w:rsidP="004C0016">
            <w:pPr>
              <w:bidi/>
              <w:rPr>
                <w:rFonts w:cs="B Nazanin"/>
                <w:rtl/>
              </w:rPr>
            </w:pPr>
            <w:r>
              <w:rPr>
                <w:rFonts w:cs="B Nazanin"/>
                <w:noProof/>
                <w:rtl/>
              </w:rPr>
              <w:pict>
                <v:shape id="_x0000_s1051" type="#_x0000_t12" style="position:absolute;left:0;text-align:left;margin-left:45.85pt;margin-top:97.1pt;width:7.15pt;height:7.15pt;z-index:251684864;mso-position-horizontal-relative:text;mso-position-vertical-relative:text"/>
              </w:pict>
            </w:r>
            <w:r>
              <w:rPr>
                <w:rFonts w:cs="B Nazanin"/>
                <w:noProof/>
                <w:rtl/>
              </w:rPr>
              <w:pict>
                <v:shape id="_x0000_s1050" type="#_x0000_t12" style="position:absolute;left:0;text-align:left;margin-left:41.25pt;margin-top:34.85pt;width:7.15pt;height:7.15pt;z-index:251683840;mso-position-horizontal-relative:text;mso-position-vertical-relative:text"/>
              </w:pict>
            </w:r>
          </w:p>
        </w:tc>
        <w:tc>
          <w:tcPr>
            <w:tcW w:w="1809" w:type="dxa"/>
            <w:gridSpan w:val="2"/>
          </w:tcPr>
          <w:p w:rsidR="00C87364" w:rsidRPr="00E44AB3" w:rsidRDefault="00C87364" w:rsidP="004C0016">
            <w:pPr>
              <w:bidi/>
              <w:rPr>
                <w:rFonts w:cs="B Nazanin"/>
                <w:rtl/>
              </w:rPr>
            </w:pPr>
          </w:p>
        </w:tc>
      </w:tr>
      <w:tr w:rsidR="00C87364" w:rsidRPr="00E44AB3" w:rsidTr="00567353">
        <w:tc>
          <w:tcPr>
            <w:tcW w:w="1100" w:type="dxa"/>
          </w:tcPr>
          <w:p w:rsidR="00C87364" w:rsidRPr="00E44AB3" w:rsidRDefault="00C87364" w:rsidP="004C0016">
            <w:pPr>
              <w:bidi/>
              <w:rPr>
                <w:rFonts w:cs="B Nazanin"/>
                <w:rtl/>
              </w:rPr>
            </w:pPr>
          </w:p>
          <w:p w:rsidR="00C87364" w:rsidRPr="00E44AB3" w:rsidRDefault="00C87364" w:rsidP="00A745D5">
            <w:pPr>
              <w:bidi/>
              <w:rPr>
                <w:rFonts w:cs="B Nazanin"/>
                <w:rtl/>
              </w:rPr>
            </w:pPr>
          </w:p>
          <w:p w:rsidR="00C87364" w:rsidRPr="00E44AB3" w:rsidRDefault="00C87364" w:rsidP="00A745D5">
            <w:pPr>
              <w:bidi/>
              <w:jc w:val="center"/>
              <w:rPr>
                <w:rFonts w:cs="B Nazanin"/>
                <w:rtl/>
              </w:rPr>
            </w:pPr>
            <w:r w:rsidRPr="00E44AB3">
              <w:rPr>
                <w:rFonts w:cs="B Nazanin" w:hint="cs"/>
                <w:rtl/>
              </w:rPr>
              <w:t>اخلاق</w:t>
            </w:r>
          </w:p>
        </w:tc>
        <w:tc>
          <w:tcPr>
            <w:tcW w:w="4820" w:type="dxa"/>
            <w:gridSpan w:val="2"/>
          </w:tcPr>
          <w:p w:rsidR="00C87364" w:rsidRPr="00E44AB3" w:rsidRDefault="00C87364" w:rsidP="004C0016">
            <w:pPr>
              <w:bidi/>
              <w:rPr>
                <w:rFonts w:cs="B Nazanin"/>
                <w:rtl/>
              </w:rPr>
            </w:pPr>
            <w:r w:rsidRPr="00E44AB3">
              <w:rPr>
                <w:rFonts w:cs="B Nazanin" w:hint="cs"/>
                <w:rtl/>
              </w:rPr>
              <w:t xml:space="preserve">1-در برابر استفاده صحیح از منابع به عنوان یک منبع الهی احساس مسئولیت نشان دهد </w:t>
            </w:r>
          </w:p>
          <w:p w:rsidR="00C87364" w:rsidRPr="00E44AB3" w:rsidRDefault="00C87364" w:rsidP="00A745D5">
            <w:pPr>
              <w:bidi/>
              <w:rPr>
                <w:rFonts w:cs="B Nazanin"/>
                <w:rtl/>
              </w:rPr>
            </w:pPr>
            <w:r w:rsidRPr="00E44AB3">
              <w:rPr>
                <w:rFonts w:cs="B Nazanin" w:hint="cs"/>
                <w:rtl/>
              </w:rPr>
              <w:t xml:space="preserve">2- برای صرفه جویی و هدر رفتن آب تلاش کند </w:t>
            </w:r>
          </w:p>
          <w:p w:rsidR="00C87364" w:rsidRDefault="00C87364" w:rsidP="00A745D5">
            <w:pPr>
              <w:bidi/>
              <w:rPr>
                <w:rFonts w:cs="B Nazanin"/>
                <w:rtl/>
              </w:rPr>
            </w:pPr>
            <w:r w:rsidRPr="00E44AB3">
              <w:rPr>
                <w:rFonts w:cs="B Nazanin" w:hint="cs"/>
                <w:rtl/>
              </w:rPr>
              <w:t>3- در ارتباط با آلوده نکردن آبها به دیگران توصیه کند</w:t>
            </w:r>
          </w:p>
          <w:p w:rsidR="00567353" w:rsidRPr="00E44AB3" w:rsidRDefault="00567353" w:rsidP="00567353">
            <w:pPr>
              <w:bidi/>
              <w:rPr>
                <w:rFonts w:cs="B Nazanin"/>
                <w:rtl/>
              </w:rPr>
            </w:pPr>
          </w:p>
        </w:tc>
        <w:tc>
          <w:tcPr>
            <w:tcW w:w="992" w:type="dxa"/>
          </w:tcPr>
          <w:p w:rsidR="00C87364" w:rsidRPr="00E44AB3" w:rsidRDefault="004A6B33" w:rsidP="004D453C">
            <w:pPr>
              <w:bidi/>
              <w:rPr>
                <w:rFonts w:cs="B Nazanin"/>
                <w:rtl/>
              </w:rPr>
            </w:pPr>
            <w:r>
              <w:rPr>
                <w:rFonts w:cs="B Nazanin"/>
                <w:noProof/>
                <w:rtl/>
              </w:rPr>
              <w:pict>
                <v:shape id="_x0000_s1049" type="#_x0000_t12" style="position:absolute;left:0;text-align:left;margin-left:26pt;margin-top:5.6pt;width:7.15pt;height:7.15pt;z-index:251680768;mso-position-horizontal-relative:text;mso-position-vertical-relative:text"/>
              </w:pict>
            </w:r>
          </w:p>
        </w:tc>
        <w:tc>
          <w:tcPr>
            <w:tcW w:w="1134" w:type="dxa"/>
          </w:tcPr>
          <w:p w:rsidR="00C87364" w:rsidRPr="00E44AB3" w:rsidRDefault="004A6B33" w:rsidP="004D453C">
            <w:pPr>
              <w:bidi/>
              <w:rPr>
                <w:rFonts w:cs="B Nazanin"/>
                <w:rtl/>
              </w:rPr>
            </w:pPr>
            <w:r>
              <w:rPr>
                <w:rFonts w:cs="B Nazanin"/>
                <w:noProof/>
                <w:rtl/>
              </w:rPr>
              <w:pict>
                <v:shape id="_x0000_s1048" type="#_x0000_t12" style="position:absolute;left:0;text-align:left;margin-left:30.95pt;margin-top:25.85pt;width:7.15pt;height:7.15pt;z-index:251681792;mso-position-horizontal-relative:text;mso-position-vertical-relative:text"/>
              </w:pict>
            </w:r>
          </w:p>
        </w:tc>
        <w:tc>
          <w:tcPr>
            <w:tcW w:w="1418" w:type="dxa"/>
          </w:tcPr>
          <w:p w:rsidR="00C87364" w:rsidRPr="00E44AB3" w:rsidRDefault="004A6B33" w:rsidP="004D453C">
            <w:pPr>
              <w:bidi/>
              <w:rPr>
                <w:rFonts w:cs="B Nazanin"/>
                <w:rtl/>
              </w:rPr>
            </w:pPr>
            <w:r>
              <w:rPr>
                <w:rFonts w:cs="B Nazanin"/>
                <w:noProof/>
                <w:rtl/>
              </w:rPr>
              <w:pict>
                <v:shape id="_x0000_s1047" type="#_x0000_t12" style="position:absolute;left:0;text-align:left;margin-left:41.25pt;margin-top:52.5pt;width:7.15pt;height:7.15pt;z-index:251682816;mso-position-horizontal-relative:text;mso-position-vertical-relative:text"/>
              </w:pict>
            </w:r>
          </w:p>
        </w:tc>
        <w:tc>
          <w:tcPr>
            <w:tcW w:w="1809" w:type="dxa"/>
            <w:gridSpan w:val="2"/>
          </w:tcPr>
          <w:p w:rsidR="00C87364" w:rsidRPr="00E44AB3" w:rsidRDefault="00C87364" w:rsidP="004C0016">
            <w:pPr>
              <w:bidi/>
              <w:rPr>
                <w:rFonts w:cs="B Nazanin"/>
                <w:rtl/>
              </w:rPr>
            </w:pPr>
          </w:p>
        </w:tc>
      </w:tr>
      <w:tr w:rsidR="00C87364" w:rsidRPr="00E44AB3" w:rsidTr="0076623A">
        <w:tc>
          <w:tcPr>
            <w:tcW w:w="2068" w:type="dxa"/>
            <w:gridSpan w:val="2"/>
          </w:tcPr>
          <w:p w:rsidR="00C87364" w:rsidRPr="00E44AB3" w:rsidRDefault="00C87364" w:rsidP="00E44AB3">
            <w:pPr>
              <w:bidi/>
              <w:jc w:val="center"/>
              <w:rPr>
                <w:rFonts w:cs="B Nazanin"/>
                <w:rtl/>
              </w:rPr>
            </w:pPr>
            <w:r w:rsidRPr="00E44AB3">
              <w:rPr>
                <w:rFonts w:cs="B Nazanin" w:hint="cs"/>
                <w:rtl/>
              </w:rPr>
              <w:lastRenderedPageBreak/>
              <w:t>روش تدریس</w:t>
            </w:r>
          </w:p>
        </w:tc>
        <w:tc>
          <w:tcPr>
            <w:tcW w:w="9205" w:type="dxa"/>
            <w:gridSpan w:val="6"/>
          </w:tcPr>
          <w:p w:rsidR="00C87364" w:rsidRPr="00E44AB3" w:rsidRDefault="00C87364" w:rsidP="002E4ED5">
            <w:pPr>
              <w:bidi/>
              <w:rPr>
                <w:rFonts w:cs="B Nazanin"/>
                <w:rtl/>
              </w:rPr>
            </w:pPr>
            <w:r w:rsidRPr="00E44AB3">
              <w:rPr>
                <w:rFonts w:cs="B Nazanin" w:hint="cs"/>
                <w:rtl/>
              </w:rPr>
              <w:t>پرسش و پاسخ ، کاوشگری ، ایفای نقش ، بارش مغزی  و استفاده از فن آوری اطلاعات و ارتباطات و دست سازه ها</w:t>
            </w:r>
          </w:p>
        </w:tc>
      </w:tr>
      <w:tr w:rsidR="00C87364" w:rsidRPr="00E44AB3" w:rsidTr="0076623A">
        <w:tc>
          <w:tcPr>
            <w:tcW w:w="2068" w:type="dxa"/>
            <w:gridSpan w:val="2"/>
          </w:tcPr>
          <w:p w:rsidR="00C87364" w:rsidRPr="00E44AB3" w:rsidRDefault="00C87364" w:rsidP="00E44AB3">
            <w:pPr>
              <w:bidi/>
              <w:jc w:val="center"/>
              <w:rPr>
                <w:rFonts w:cs="B Nazanin"/>
                <w:rtl/>
              </w:rPr>
            </w:pPr>
            <w:r w:rsidRPr="00E44AB3">
              <w:rPr>
                <w:rFonts w:cs="B Nazanin" w:hint="cs"/>
                <w:rtl/>
              </w:rPr>
              <w:t>امکانات و رسانه های آموزشی</w:t>
            </w:r>
          </w:p>
        </w:tc>
        <w:tc>
          <w:tcPr>
            <w:tcW w:w="9205" w:type="dxa"/>
            <w:gridSpan w:val="6"/>
          </w:tcPr>
          <w:p w:rsidR="00C87364" w:rsidRPr="00E44AB3" w:rsidRDefault="00C87364" w:rsidP="00067369">
            <w:pPr>
              <w:bidi/>
              <w:rPr>
                <w:rFonts w:cs="B Nazanin"/>
                <w:rtl/>
              </w:rPr>
            </w:pPr>
            <w:r w:rsidRPr="00E44AB3">
              <w:rPr>
                <w:rFonts w:cs="B Nazanin" w:hint="cs"/>
                <w:rtl/>
              </w:rPr>
              <w:t xml:space="preserve">کتاب درسی ، تصاویر مربوط به چرخه آب ، قنات ، سد و آب انبار ، دیتا پرژکتور ، محتوای الکترونیکی تهیه شده توسط معلم مربوط به درس ، تخته و طرح شبکه مفهومی ، </w:t>
            </w:r>
            <w:r>
              <w:rPr>
                <w:rFonts w:cs="B Nazanin" w:hint="cs"/>
                <w:rtl/>
              </w:rPr>
              <w:t>قبض آب مدرسه  در دودوره (تابستان و فصل حضور دانش آموزان در مدرسه)</w:t>
            </w:r>
          </w:p>
          <w:p w:rsidR="00C87364" w:rsidRPr="00E44AB3" w:rsidRDefault="00F10B23" w:rsidP="00C87C16">
            <w:pPr>
              <w:bidi/>
              <w:rPr>
                <w:rFonts w:cs="B Nazanin"/>
                <w:rtl/>
              </w:rPr>
            </w:pPr>
            <w:r>
              <w:rPr>
                <w:rFonts w:cs="B Nazanin" w:hint="cs"/>
                <w:rtl/>
              </w:rPr>
              <w:t>پ</w:t>
            </w:r>
            <w:r w:rsidR="00C87364" w:rsidRPr="00E44AB3">
              <w:rPr>
                <w:rFonts w:cs="B Nazanin" w:hint="cs"/>
                <w:rtl/>
              </w:rPr>
              <w:t xml:space="preserve">رده ، مسواک و خمیر دندان ، ماکت نقشه ایران ، ماکت قنات ، ماکت نمودار بارش سالیانه ، بطری آب ، لیوان آب </w:t>
            </w:r>
          </w:p>
        </w:tc>
      </w:tr>
      <w:tr w:rsidR="00C87364" w:rsidRPr="00E44AB3" w:rsidTr="0076623A">
        <w:tc>
          <w:tcPr>
            <w:tcW w:w="2068" w:type="dxa"/>
            <w:gridSpan w:val="2"/>
          </w:tcPr>
          <w:p w:rsidR="00C87364" w:rsidRPr="00E44AB3" w:rsidRDefault="00C87364" w:rsidP="00E44AB3">
            <w:pPr>
              <w:bidi/>
              <w:jc w:val="center"/>
              <w:rPr>
                <w:rFonts w:cs="B Nazanin"/>
                <w:rtl/>
              </w:rPr>
            </w:pPr>
            <w:r w:rsidRPr="00E44AB3">
              <w:rPr>
                <w:rFonts w:cs="B Nazanin" w:hint="cs"/>
                <w:rtl/>
              </w:rPr>
              <w:t>آماده سازی</w:t>
            </w:r>
          </w:p>
        </w:tc>
        <w:tc>
          <w:tcPr>
            <w:tcW w:w="8628" w:type="dxa"/>
            <w:gridSpan w:val="5"/>
            <w:vMerge w:val="restart"/>
          </w:tcPr>
          <w:p w:rsidR="00C87364" w:rsidRPr="00E44AB3" w:rsidRDefault="00C87364" w:rsidP="002E4ED5">
            <w:pPr>
              <w:bidi/>
              <w:rPr>
                <w:rFonts w:cs="B Nazanin"/>
                <w:rtl/>
              </w:rPr>
            </w:pPr>
            <w:r w:rsidRPr="00E44AB3">
              <w:rPr>
                <w:rFonts w:cs="B Nazanin" w:hint="cs"/>
                <w:rtl/>
              </w:rPr>
              <w:t xml:space="preserve">معلم مرتب و شاداب همرا با چند بطری آب به نحوی که توجه دانش آموزان بیشتر معطوف به بطریهای آب بود وارد کلاس می شود پس از احوال پرسی و حضور و غیاب دانش آموزان تکالیف و فعالیت های خارج از کلاس دانش آموزان را که توسط معلم یار امتیاز دهی شده بود را بررسی می کند پرسش از معلم یار در ارتباط با نحوه گروه بندی با توجه به ایام فاطمیه </w:t>
            </w:r>
            <w:r w:rsidRPr="00E44AB3">
              <w:rPr>
                <w:rtl/>
              </w:rPr>
              <w:t>–</w:t>
            </w:r>
            <w:r w:rsidRPr="00E44AB3">
              <w:rPr>
                <w:rFonts w:cs="B Nazanin" w:hint="cs"/>
                <w:rtl/>
              </w:rPr>
              <w:t xml:space="preserve"> برای شروع کلاس آیاتی از قرآن در مورد آب تلاوت می شود و معلم توجه ئانش آموزان را به معنی آیه در ارتباط با آفرینش آب جلب می کند  </w:t>
            </w:r>
          </w:p>
          <w:p w:rsidR="00C87364" w:rsidRPr="00E44AB3" w:rsidRDefault="00C87364" w:rsidP="001D57CC">
            <w:pPr>
              <w:bidi/>
              <w:rPr>
                <w:rFonts w:cs="B Nazanin"/>
                <w:rtl/>
              </w:rPr>
            </w:pPr>
          </w:p>
        </w:tc>
        <w:tc>
          <w:tcPr>
            <w:tcW w:w="577" w:type="dxa"/>
          </w:tcPr>
          <w:p w:rsidR="00C87364" w:rsidRPr="00E44AB3" w:rsidRDefault="00C87364" w:rsidP="002E4ED5">
            <w:pPr>
              <w:bidi/>
              <w:rPr>
                <w:rFonts w:cs="B Nazanin"/>
                <w:rtl/>
              </w:rPr>
            </w:pPr>
            <w:r w:rsidRPr="00E44AB3">
              <w:rPr>
                <w:rFonts w:cs="B Nazanin" w:hint="cs"/>
                <w:rtl/>
              </w:rPr>
              <w:t>زمان</w:t>
            </w:r>
          </w:p>
        </w:tc>
      </w:tr>
      <w:tr w:rsidR="00C87364" w:rsidRPr="00E44AB3" w:rsidTr="0076623A">
        <w:tc>
          <w:tcPr>
            <w:tcW w:w="2068" w:type="dxa"/>
            <w:gridSpan w:val="2"/>
          </w:tcPr>
          <w:p w:rsidR="00C87364" w:rsidRPr="00E44AB3" w:rsidRDefault="00C87364" w:rsidP="00E44AB3">
            <w:pPr>
              <w:bidi/>
              <w:jc w:val="center"/>
              <w:rPr>
                <w:rFonts w:cs="B Nazanin"/>
                <w:rtl/>
              </w:rPr>
            </w:pPr>
          </w:p>
        </w:tc>
        <w:tc>
          <w:tcPr>
            <w:tcW w:w="8628" w:type="dxa"/>
            <w:gridSpan w:val="5"/>
            <w:vMerge/>
          </w:tcPr>
          <w:p w:rsidR="00C87364" w:rsidRPr="00E44AB3" w:rsidRDefault="00C87364" w:rsidP="002E4ED5">
            <w:pPr>
              <w:bidi/>
              <w:rPr>
                <w:rFonts w:cs="B Nazanin"/>
                <w:rtl/>
              </w:rPr>
            </w:pPr>
          </w:p>
        </w:tc>
        <w:tc>
          <w:tcPr>
            <w:tcW w:w="577" w:type="dxa"/>
          </w:tcPr>
          <w:p w:rsidR="00C87364" w:rsidRPr="00E44AB3" w:rsidRDefault="00C87364" w:rsidP="002E4ED5">
            <w:pPr>
              <w:bidi/>
              <w:rPr>
                <w:rFonts w:cs="B Nazanin"/>
                <w:rtl/>
              </w:rPr>
            </w:pPr>
            <w:r>
              <w:rPr>
                <w:rFonts w:cs="B Nazanin" w:hint="cs"/>
                <w:rtl/>
              </w:rPr>
              <w:t>2</w:t>
            </w:r>
          </w:p>
        </w:tc>
      </w:tr>
      <w:tr w:rsidR="00C87364" w:rsidRPr="00E44AB3" w:rsidTr="0076623A">
        <w:tc>
          <w:tcPr>
            <w:tcW w:w="2068" w:type="dxa"/>
            <w:gridSpan w:val="2"/>
          </w:tcPr>
          <w:p w:rsidR="00C87364" w:rsidRPr="00E44AB3" w:rsidRDefault="00C87364" w:rsidP="00E44AB3">
            <w:pPr>
              <w:bidi/>
              <w:jc w:val="center"/>
              <w:rPr>
                <w:rFonts w:cs="B Nazanin"/>
                <w:rtl/>
              </w:rPr>
            </w:pPr>
            <w:r w:rsidRPr="00E44AB3">
              <w:rPr>
                <w:rFonts w:cs="B Nazanin" w:hint="cs"/>
                <w:rtl/>
              </w:rPr>
              <w:t>ارزش یابی آغازی یا تشخیصی</w:t>
            </w:r>
          </w:p>
        </w:tc>
        <w:tc>
          <w:tcPr>
            <w:tcW w:w="8628" w:type="dxa"/>
            <w:gridSpan w:val="5"/>
          </w:tcPr>
          <w:p w:rsidR="00C87364" w:rsidRPr="00E44AB3" w:rsidRDefault="00C87364" w:rsidP="002E4ED5">
            <w:pPr>
              <w:bidi/>
              <w:rPr>
                <w:rFonts w:cs="B Nazanin"/>
                <w:rtl/>
              </w:rPr>
            </w:pPr>
            <w:r w:rsidRPr="00E44AB3">
              <w:rPr>
                <w:rFonts w:cs="B Nazanin" w:hint="cs"/>
                <w:rtl/>
              </w:rPr>
              <w:t xml:space="preserve">چک لیستی بصورت جدول در اختیار سر گروهها قرار می گیرد تا فعالیتهای هر گروه ثبت شود </w:t>
            </w:r>
          </w:p>
          <w:p w:rsidR="00C87364" w:rsidRPr="00E44AB3" w:rsidRDefault="00C87364" w:rsidP="001D57CC">
            <w:pPr>
              <w:bidi/>
              <w:rPr>
                <w:rFonts w:cs="B Nazanin"/>
                <w:rtl/>
              </w:rPr>
            </w:pPr>
            <w:r w:rsidRPr="00E44AB3">
              <w:rPr>
                <w:rFonts w:cs="B Nazanin" w:hint="cs"/>
                <w:rtl/>
              </w:rPr>
              <w:t xml:space="preserve">برای ورود به بحث ابتدا دبیر از آنها سئوال می کند با توجه به اطلاعات سال قبل انواع منابع را نام ببرند  با مثال </w:t>
            </w:r>
            <w:r w:rsidRPr="00E44AB3">
              <w:rPr>
                <w:rtl/>
              </w:rPr>
              <w:t>–</w:t>
            </w:r>
            <w:r w:rsidRPr="00E44AB3">
              <w:rPr>
                <w:rFonts w:cs="B Nazanin" w:hint="cs"/>
                <w:rtl/>
              </w:rPr>
              <w:t xml:space="preserve"> ارتباط درس قبلی با منابع چیست ؟ برای تفهیم این ارتباط چند سئوال از درس قبلی پرسیده می شود بخصوص سئوال مناطق پر تراکم که جمعیت برای زندگی به چه چیزی نیاز دارند که با توجه به جواب آن آب کافی و خاک حاصل خیز و .... وارد موضوع درس جدید می شویم  </w:t>
            </w:r>
          </w:p>
        </w:tc>
        <w:tc>
          <w:tcPr>
            <w:tcW w:w="577" w:type="dxa"/>
          </w:tcPr>
          <w:p w:rsidR="00C87364" w:rsidRPr="00E44AB3" w:rsidRDefault="00C87364" w:rsidP="002E4ED5">
            <w:pPr>
              <w:bidi/>
              <w:rPr>
                <w:rFonts w:cs="B Nazanin"/>
                <w:rtl/>
              </w:rPr>
            </w:pPr>
            <w:r>
              <w:rPr>
                <w:rFonts w:cs="B Nazanin" w:hint="cs"/>
                <w:rtl/>
              </w:rPr>
              <w:t>4</w:t>
            </w:r>
          </w:p>
        </w:tc>
      </w:tr>
      <w:tr w:rsidR="00C87364" w:rsidRPr="00E44AB3" w:rsidTr="0076623A">
        <w:tc>
          <w:tcPr>
            <w:tcW w:w="2068" w:type="dxa"/>
            <w:gridSpan w:val="2"/>
            <w:vMerge w:val="restart"/>
          </w:tcPr>
          <w:p w:rsidR="00C87364" w:rsidRPr="00E44AB3" w:rsidRDefault="00C87364" w:rsidP="00E44AB3">
            <w:pPr>
              <w:bidi/>
              <w:jc w:val="center"/>
              <w:rPr>
                <w:rFonts w:cs="B Nazanin"/>
                <w:rtl/>
              </w:rPr>
            </w:pPr>
          </w:p>
          <w:p w:rsidR="00C87364" w:rsidRPr="00E44AB3" w:rsidRDefault="00C87364" w:rsidP="00E44AB3">
            <w:pPr>
              <w:bidi/>
              <w:jc w:val="center"/>
              <w:rPr>
                <w:rFonts w:cs="B Nazanin"/>
                <w:rtl/>
              </w:rPr>
            </w:pPr>
            <w:r w:rsidRPr="00E44AB3">
              <w:rPr>
                <w:rFonts w:cs="B Nazanin" w:hint="cs"/>
                <w:rtl/>
              </w:rPr>
              <w:t>فرایند یاد دهی و یادگیری</w:t>
            </w:r>
          </w:p>
          <w:p w:rsidR="00C87364" w:rsidRPr="00E44AB3" w:rsidRDefault="00C87364" w:rsidP="00E44AB3">
            <w:pPr>
              <w:bidi/>
              <w:jc w:val="center"/>
              <w:rPr>
                <w:rFonts w:cs="B Nazanin"/>
                <w:rtl/>
              </w:rPr>
            </w:pPr>
          </w:p>
        </w:tc>
        <w:tc>
          <w:tcPr>
            <w:tcW w:w="8628" w:type="dxa"/>
            <w:gridSpan w:val="5"/>
          </w:tcPr>
          <w:p w:rsidR="00C87364" w:rsidRPr="00E44AB3" w:rsidRDefault="00C87364" w:rsidP="0076623A">
            <w:pPr>
              <w:bidi/>
              <w:jc w:val="center"/>
              <w:rPr>
                <w:rFonts w:cs="B Nazanin"/>
                <w:rtl/>
              </w:rPr>
            </w:pPr>
            <w:r w:rsidRPr="00E44AB3">
              <w:rPr>
                <w:rFonts w:cs="B Nazanin" w:hint="cs"/>
                <w:sz w:val="30"/>
                <w:szCs w:val="30"/>
                <w:rtl/>
              </w:rPr>
              <w:t>فعالیت های معلم و دانش آموز</w:t>
            </w:r>
          </w:p>
        </w:tc>
        <w:tc>
          <w:tcPr>
            <w:tcW w:w="577" w:type="dxa"/>
            <w:vMerge w:val="restart"/>
          </w:tcPr>
          <w:p w:rsidR="00C87364" w:rsidRPr="00E44AB3" w:rsidRDefault="00C87364" w:rsidP="002E4ED5">
            <w:pPr>
              <w:bidi/>
              <w:rPr>
                <w:rFonts w:cs="B Nazanin"/>
                <w:rtl/>
              </w:rPr>
            </w:pPr>
            <w:r>
              <w:rPr>
                <w:rFonts w:cs="B Nazanin" w:hint="cs"/>
                <w:rtl/>
              </w:rPr>
              <w:t>2</w:t>
            </w:r>
          </w:p>
        </w:tc>
      </w:tr>
      <w:tr w:rsidR="00C87364" w:rsidRPr="00E44AB3" w:rsidTr="0076623A">
        <w:tc>
          <w:tcPr>
            <w:tcW w:w="2068" w:type="dxa"/>
            <w:gridSpan w:val="2"/>
            <w:vMerge/>
          </w:tcPr>
          <w:p w:rsidR="00C87364" w:rsidRPr="00E44AB3" w:rsidRDefault="00C87364" w:rsidP="002E4ED5">
            <w:pPr>
              <w:bidi/>
              <w:rPr>
                <w:rFonts w:cs="B Nazanin"/>
                <w:rtl/>
              </w:rPr>
            </w:pPr>
          </w:p>
        </w:tc>
        <w:tc>
          <w:tcPr>
            <w:tcW w:w="8628" w:type="dxa"/>
            <w:gridSpan w:val="5"/>
          </w:tcPr>
          <w:p w:rsidR="00C87364" w:rsidRPr="00E44AB3" w:rsidRDefault="00C87364" w:rsidP="00141B24">
            <w:pPr>
              <w:bidi/>
              <w:rPr>
                <w:rFonts w:cs="B Nazanin"/>
                <w:rtl/>
              </w:rPr>
            </w:pPr>
            <w:r w:rsidRPr="00E44AB3">
              <w:rPr>
                <w:rFonts w:cs="B Nazanin" w:hint="cs"/>
                <w:rtl/>
              </w:rPr>
              <w:t xml:space="preserve">برای ایجاد انگیزه ابتدا به وسیله دیتا پروژکتور تصاویری از موارد استفاده از منابع </w:t>
            </w:r>
            <w:r>
              <w:rPr>
                <w:rFonts w:cs="B Nazanin" w:hint="cs"/>
                <w:rtl/>
              </w:rPr>
              <w:t xml:space="preserve">آب </w:t>
            </w:r>
            <w:r w:rsidRPr="00E44AB3">
              <w:rPr>
                <w:rFonts w:cs="B Nazanin" w:hint="cs"/>
                <w:rtl/>
              </w:rPr>
              <w:t xml:space="preserve">نمایش داده می شود و از دانش آموزان خواسته می شود تا برداشت خود را از تصاویر بیان کنند و برای جلب توجه و استفاده صحیح از منابع چند تصویر به نمایش گذاشته می شود و از دانش آموزان پرسیده می شود که از این تصاویر چه برداشتی دارید و از دو دانش آموز بطور تصادفی در ارتباط با تصویر درست و نادرست سئوال پرسیده و علت را می پرسیم </w:t>
            </w:r>
            <w:r>
              <w:rPr>
                <w:rFonts w:cs="B Nazanin" w:hint="cs"/>
                <w:rtl/>
              </w:rPr>
              <w:t>.</w:t>
            </w:r>
          </w:p>
          <w:p w:rsidR="00C87364" w:rsidRPr="00E44AB3" w:rsidRDefault="00C87364" w:rsidP="00F94801">
            <w:pPr>
              <w:bidi/>
              <w:rPr>
                <w:rFonts w:cs="B Nazanin"/>
                <w:rtl/>
              </w:rPr>
            </w:pPr>
          </w:p>
          <w:p w:rsidR="00C87364" w:rsidRPr="00E44AB3" w:rsidRDefault="00C87364" w:rsidP="00AB62B3">
            <w:pPr>
              <w:bidi/>
              <w:rPr>
                <w:rFonts w:cs="B Nazanin"/>
                <w:rtl/>
              </w:rPr>
            </w:pPr>
          </w:p>
          <w:p w:rsidR="00C87364" w:rsidRPr="00E44AB3" w:rsidRDefault="00C87364" w:rsidP="00AB62B3">
            <w:pPr>
              <w:bidi/>
              <w:rPr>
                <w:rFonts w:cs="B Nazanin"/>
                <w:rtl/>
              </w:rPr>
            </w:pPr>
            <w:r w:rsidRPr="00F94801">
              <w:rPr>
                <w:rFonts w:cs="B Nazanin"/>
                <w:noProof/>
                <w:rtl/>
              </w:rPr>
              <w:drawing>
                <wp:inline distT="0" distB="0" distL="0" distR="0">
                  <wp:extent cx="1476375" cy="952500"/>
                  <wp:effectExtent l="19050" t="0" r="9525" b="0"/>
                  <wp:docPr id="25" name="Picture 4" descr="H:\براي تدريس\لتغتex.jpeg"/>
                  <wp:cNvGraphicFramePr/>
                  <a:graphic xmlns:a="http://schemas.openxmlformats.org/drawingml/2006/main">
                    <a:graphicData uri="http://schemas.openxmlformats.org/drawingml/2006/picture">
                      <pic:pic xmlns:pic="http://schemas.openxmlformats.org/drawingml/2006/picture">
                        <pic:nvPicPr>
                          <pic:cNvPr id="11271" name="Picture 14" descr="H:\براي تدريس\لتغتex.jpeg"/>
                          <pic:cNvPicPr>
                            <a:picLocks noChangeAspect="1" noChangeArrowheads="1"/>
                          </pic:cNvPicPr>
                        </pic:nvPicPr>
                        <pic:blipFill>
                          <a:blip r:embed="rId6"/>
                          <a:srcRect/>
                          <a:stretch>
                            <a:fillRect/>
                          </a:stretch>
                        </pic:blipFill>
                        <pic:spPr bwMode="auto">
                          <a:xfrm>
                            <a:off x="0" y="0"/>
                            <a:ext cx="1478055" cy="953584"/>
                          </a:xfrm>
                          <a:prstGeom prst="rect">
                            <a:avLst/>
                          </a:prstGeom>
                          <a:noFill/>
                          <a:ln w="9525">
                            <a:noFill/>
                            <a:miter lim="800000"/>
                            <a:headEnd/>
                            <a:tailEnd/>
                          </a:ln>
                        </pic:spPr>
                      </pic:pic>
                    </a:graphicData>
                  </a:graphic>
                </wp:inline>
              </w:drawing>
            </w:r>
            <w:r w:rsidRPr="00F94801">
              <w:rPr>
                <w:rFonts w:cs="B Nazanin"/>
                <w:noProof/>
                <w:rtl/>
              </w:rPr>
              <w:drawing>
                <wp:inline distT="0" distB="0" distL="0" distR="0">
                  <wp:extent cx="1187395" cy="952500"/>
                  <wp:effectExtent l="19050" t="0" r="0" b="0"/>
                  <wp:docPr id="26" name="Picture 2" descr="H:\براي تدريس\inفففx.jpeg"/>
                  <wp:cNvGraphicFramePr/>
                  <a:graphic xmlns:a="http://schemas.openxmlformats.org/drawingml/2006/main">
                    <a:graphicData uri="http://schemas.openxmlformats.org/drawingml/2006/picture">
                      <pic:pic xmlns:pic="http://schemas.openxmlformats.org/drawingml/2006/picture">
                        <pic:nvPicPr>
                          <pic:cNvPr id="11269" name="Picture 12" descr="H:\براي تدريس\inفففx.jpeg"/>
                          <pic:cNvPicPr>
                            <a:picLocks noChangeAspect="1" noChangeArrowheads="1"/>
                          </pic:cNvPicPr>
                        </pic:nvPicPr>
                        <pic:blipFill>
                          <a:blip r:embed="rId7"/>
                          <a:srcRect/>
                          <a:stretch>
                            <a:fillRect/>
                          </a:stretch>
                        </pic:blipFill>
                        <pic:spPr bwMode="auto">
                          <a:xfrm>
                            <a:off x="0" y="0"/>
                            <a:ext cx="1186792" cy="952016"/>
                          </a:xfrm>
                          <a:prstGeom prst="rect">
                            <a:avLst/>
                          </a:prstGeom>
                          <a:noFill/>
                          <a:ln w="9525">
                            <a:noFill/>
                            <a:miter lim="800000"/>
                            <a:headEnd/>
                            <a:tailEnd/>
                          </a:ln>
                        </pic:spPr>
                      </pic:pic>
                    </a:graphicData>
                  </a:graphic>
                </wp:inline>
              </w:drawing>
            </w:r>
            <w:r w:rsidRPr="00F94801">
              <w:rPr>
                <w:rFonts w:cs="B Nazanin"/>
                <w:noProof/>
                <w:rtl/>
              </w:rPr>
              <w:drawing>
                <wp:inline distT="0" distB="0" distL="0" distR="0">
                  <wp:extent cx="1208405" cy="990600"/>
                  <wp:effectExtent l="19050" t="0" r="0" b="0"/>
                  <wp:docPr id="27" name="Picture 1" descr="H:\براي تدريس\index.jpeg"/>
                  <wp:cNvGraphicFramePr/>
                  <a:graphic xmlns:a="http://schemas.openxmlformats.org/drawingml/2006/main">
                    <a:graphicData uri="http://schemas.openxmlformats.org/drawingml/2006/picture">
                      <pic:pic xmlns:pic="http://schemas.openxmlformats.org/drawingml/2006/picture">
                        <pic:nvPicPr>
                          <pic:cNvPr id="11268" name="Picture 11" descr="H:\براي تدريس\index.jpeg"/>
                          <pic:cNvPicPr>
                            <a:picLocks noChangeAspect="1" noChangeArrowheads="1"/>
                          </pic:cNvPicPr>
                        </pic:nvPicPr>
                        <pic:blipFill>
                          <a:blip r:embed="rId8"/>
                          <a:srcRect/>
                          <a:stretch>
                            <a:fillRect/>
                          </a:stretch>
                        </pic:blipFill>
                        <pic:spPr bwMode="auto">
                          <a:xfrm>
                            <a:off x="0" y="0"/>
                            <a:ext cx="1208247" cy="990470"/>
                          </a:xfrm>
                          <a:prstGeom prst="rect">
                            <a:avLst/>
                          </a:prstGeom>
                          <a:noFill/>
                          <a:ln w="9525">
                            <a:noFill/>
                            <a:miter lim="800000"/>
                            <a:headEnd/>
                            <a:tailEnd/>
                          </a:ln>
                        </pic:spPr>
                      </pic:pic>
                    </a:graphicData>
                  </a:graphic>
                </wp:inline>
              </w:drawing>
            </w:r>
            <w:r w:rsidRPr="00F94801">
              <w:rPr>
                <w:rFonts w:cs="B Nazanin"/>
                <w:noProof/>
                <w:rtl/>
              </w:rPr>
              <w:drawing>
                <wp:inline distT="0" distB="0" distL="0" distR="0">
                  <wp:extent cx="1047750" cy="942975"/>
                  <wp:effectExtent l="19050" t="0" r="0" b="0"/>
                  <wp:docPr id="28" name="Picture 3" descr="H:\براي تدريس\iيباes.jpeg"/>
                  <wp:cNvGraphicFramePr/>
                  <a:graphic xmlns:a="http://schemas.openxmlformats.org/drawingml/2006/main">
                    <a:graphicData uri="http://schemas.openxmlformats.org/drawingml/2006/picture">
                      <pic:pic xmlns:pic="http://schemas.openxmlformats.org/drawingml/2006/picture">
                        <pic:nvPicPr>
                          <pic:cNvPr id="11270" name="Picture 13" descr="H:\براي تدريس\iيباes.jpeg"/>
                          <pic:cNvPicPr>
                            <a:picLocks noChangeAspect="1" noChangeArrowheads="1"/>
                          </pic:cNvPicPr>
                        </pic:nvPicPr>
                        <pic:blipFill>
                          <a:blip r:embed="rId9"/>
                          <a:srcRect/>
                          <a:stretch>
                            <a:fillRect/>
                          </a:stretch>
                        </pic:blipFill>
                        <pic:spPr bwMode="auto">
                          <a:xfrm>
                            <a:off x="0" y="0"/>
                            <a:ext cx="1048361" cy="943525"/>
                          </a:xfrm>
                          <a:prstGeom prst="rect">
                            <a:avLst/>
                          </a:prstGeom>
                          <a:noFill/>
                          <a:ln w="9525">
                            <a:noFill/>
                            <a:miter lim="800000"/>
                            <a:headEnd/>
                            <a:tailEnd/>
                          </a:ln>
                        </pic:spPr>
                      </pic:pic>
                    </a:graphicData>
                  </a:graphic>
                </wp:inline>
              </w:drawing>
            </w:r>
          </w:p>
          <w:p w:rsidR="00C87364" w:rsidRPr="00E44AB3" w:rsidRDefault="00C87364" w:rsidP="00AB62B3">
            <w:pPr>
              <w:bidi/>
              <w:rPr>
                <w:rFonts w:cs="B Nazanin"/>
                <w:rtl/>
              </w:rPr>
            </w:pPr>
          </w:p>
          <w:p w:rsidR="00C87364" w:rsidRPr="00E44AB3" w:rsidRDefault="00C87364" w:rsidP="00AB62B3">
            <w:pPr>
              <w:bidi/>
              <w:rPr>
                <w:rFonts w:cs="B Nazanin"/>
                <w:rtl/>
              </w:rPr>
            </w:pPr>
          </w:p>
        </w:tc>
        <w:tc>
          <w:tcPr>
            <w:tcW w:w="577" w:type="dxa"/>
            <w:vMerge/>
          </w:tcPr>
          <w:p w:rsidR="00C87364" w:rsidRPr="00E44AB3" w:rsidRDefault="00C87364" w:rsidP="002E4ED5">
            <w:pPr>
              <w:bidi/>
              <w:rPr>
                <w:rFonts w:cs="B Nazanin"/>
                <w:rtl/>
              </w:rPr>
            </w:pPr>
          </w:p>
        </w:tc>
      </w:tr>
      <w:tr w:rsidR="00C87364" w:rsidRPr="00E44AB3" w:rsidTr="0076623A">
        <w:tc>
          <w:tcPr>
            <w:tcW w:w="2068" w:type="dxa"/>
            <w:gridSpan w:val="2"/>
          </w:tcPr>
          <w:p w:rsidR="00C87364" w:rsidRPr="00E44AB3" w:rsidRDefault="00C87364" w:rsidP="002E4ED5">
            <w:pPr>
              <w:bidi/>
              <w:rPr>
                <w:rFonts w:cs="B Nazanin"/>
                <w:rtl/>
              </w:rPr>
            </w:pPr>
            <w:r w:rsidRPr="00E44AB3">
              <w:rPr>
                <w:rFonts w:cs="B Nazanin" w:hint="cs"/>
                <w:rtl/>
              </w:rPr>
              <w:t xml:space="preserve">ضمن تدرس </w:t>
            </w:r>
          </w:p>
        </w:tc>
        <w:tc>
          <w:tcPr>
            <w:tcW w:w="8628" w:type="dxa"/>
            <w:gridSpan w:val="5"/>
          </w:tcPr>
          <w:p w:rsidR="00C87364" w:rsidRPr="00E44AB3" w:rsidRDefault="00C87364" w:rsidP="002E4ED5">
            <w:pPr>
              <w:bidi/>
              <w:rPr>
                <w:rFonts w:cs="B Nazanin"/>
                <w:rtl/>
              </w:rPr>
            </w:pPr>
            <w:r w:rsidRPr="00E44AB3">
              <w:rPr>
                <w:rFonts w:cs="B Nazanin" w:hint="cs"/>
                <w:rtl/>
              </w:rPr>
              <w:t xml:space="preserve">با توجه به تصویر انیمیشن چرخه آب که جرء فعالیت خارج از کلاس جلسه قبل بود و دانش آموز آن را آماده کرده و آن را برای کلاس ارائه می دهد </w:t>
            </w:r>
          </w:p>
          <w:p w:rsidR="00C87364" w:rsidRPr="00E44AB3" w:rsidRDefault="00C87364" w:rsidP="003E2D47">
            <w:pPr>
              <w:bidi/>
              <w:rPr>
                <w:rFonts w:cs="B Nazanin"/>
                <w:rtl/>
              </w:rPr>
            </w:pPr>
            <w:r w:rsidRPr="00E44AB3">
              <w:rPr>
                <w:rFonts w:cs="B Nazanin" w:hint="cs"/>
                <w:rtl/>
              </w:rPr>
              <w:t>با توجه به ارائه انیمیشن آب مورد استفاده انسان به چند دسته تقسیم می شود دانش آموزان پاسخ می ده</w:t>
            </w:r>
            <w:r w:rsidR="003E2D47">
              <w:rPr>
                <w:rFonts w:cs="B Nazanin" w:hint="cs"/>
                <w:rtl/>
              </w:rPr>
              <w:t>ند</w:t>
            </w:r>
            <w:r w:rsidRPr="00E44AB3">
              <w:rPr>
                <w:rFonts w:cs="B Nazanin" w:hint="cs"/>
                <w:rtl/>
              </w:rPr>
              <w:t xml:space="preserve">به دو دسته آبهای زیر زمینی شامل چاه چشمه قنات و آبهای سطحی شامل رودها </w:t>
            </w:r>
          </w:p>
          <w:p w:rsidR="00C87364" w:rsidRPr="00E44AB3" w:rsidRDefault="00C87364" w:rsidP="002D1BAE">
            <w:pPr>
              <w:bidi/>
              <w:rPr>
                <w:rFonts w:cs="B Nazanin"/>
                <w:rtl/>
              </w:rPr>
            </w:pPr>
            <w:r w:rsidRPr="00E44AB3">
              <w:rPr>
                <w:rFonts w:cs="B Nazanin" w:hint="cs"/>
                <w:rtl/>
              </w:rPr>
              <w:t>بچه ها با توجه به مطالب ارائه شده می خواهیم بدانیم  کشورما از نظر بارش در چه وضعیتی نسبت به کشورهای همسایه خود قرار دارد آیا پر باران است یا کم باران ؟</w:t>
            </w:r>
          </w:p>
          <w:p w:rsidR="00C87364" w:rsidRDefault="00C87364" w:rsidP="003E2D47">
            <w:pPr>
              <w:bidi/>
              <w:rPr>
                <w:rFonts w:cs="B Nazanin"/>
                <w:rtl/>
                <w:lang w:bidi="fa-IR"/>
              </w:rPr>
            </w:pPr>
            <w:r w:rsidRPr="00E44AB3">
              <w:rPr>
                <w:rFonts w:cs="B Nazanin" w:hint="cs"/>
                <w:rtl/>
              </w:rPr>
              <w:t>در این قسمت با توجه به تکالیف خواسته شده از دانش آموزان دانش آموز مورد نظر در ارتباط با بارش سالیانه ایران و همسایگان آن با استفاده تصویر کتاب و نمودار بارش ساخته شده توسط خود توضیح دهد سپس مطلبی در ارتباط با روند خشک شدن دریا</w:t>
            </w:r>
            <w:r w:rsidR="003E2D47">
              <w:rPr>
                <w:rFonts w:cs="B Nazanin" w:hint="cs"/>
                <w:rtl/>
              </w:rPr>
              <w:t>چ</w:t>
            </w:r>
            <w:r w:rsidRPr="00E44AB3">
              <w:rPr>
                <w:rFonts w:cs="B Nazanin" w:hint="cs"/>
                <w:rtl/>
              </w:rPr>
              <w:t xml:space="preserve">ه ارومیه و تاثیر آن بر محیط زیست با استفاده از انیمیشن به دانش آموزان ارائه می دهد </w:t>
            </w:r>
          </w:p>
          <w:p w:rsidR="00C87364" w:rsidRDefault="00C87364" w:rsidP="003E2D47">
            <w:pPr>
              <w:bidi/>
              <w:rPr>
                <w:rFonts w:cs="B Nazanin"/>
                <w:rtl/>
                <w:lang w:bidi="fa-IR"/>
              </w:rPr>
            </w:pPr>
            <w:r>
              <w:rPr>
                <w:rFonts w:cs="B Nazanin" w:hint="cs"/>
                <w:rtl/>
                <w:lang w:bidi="fa-IR"/>
              </w:rPr>
              <w:t>در آخر این مطلب معلم یاد آوری می کند که دولت حا</w:t>
            </w:r>
            <w:r w:rsidR="003E2D47">
              <w:rPr>
                <w:rFonts w:cs="B Nazanin" w:hint="cs"/>
                <w:rtl/>
                <w:lang w:bidi="fa-IR"/>
              </w:rPr>
              <w:t>ض</w:t>
            </w:r>
            <w:r>
              <w:rPr>
                <w:rFonts w:cs="B Nazanin" w:hint="cs"/>
                <w:rtl/>
                <w:lang w:bidi="fa-IR"/>
              </w:rPr>
              <w:t xml:space="preserve">ر جهت احیای دریاچه و جلوگیری از آسیب های زیست محیطی آن تلاش می کند </w:t>
            </w:r>
          </w:p>
          <w:p w:rsidR="00C87364" w:rsidRPr="00AA720E" w:rsidRDefault="00C87364" w:rsidP="003E2D47">
            <w:pPr>
              <w:bidi/>
              <w:rPr>
                <w:rFonts w:cs="Times New Roman"/>
                <w:rtl/>
                <w:lang w:bidi="fa-IR"/>
              </w:rPr>
            </w:pPr>
            <w:r>
              <w:rPr>
                <w:rFonts w:cs="B Nazanin" w:hint="cs"/>
                <w:rtl/>
                <w:lang w:bidi="fa-IR"/>
              </w:rPr>
              <w:t>بعد معلم با استفاده از نقشه حا</w:t>
            </w:r>
            <w:r w:rsidR="003E2D47">
              <w:rPr>
                <w:rFonts w:cs="B Nazanin" w:hint="cs"/>
                <w:rtl/>
                <w:lang w:bidi="fa-IR"/>
              </w:rPr>
              <w:t>ض</w:t>
            </w:r>
            <w:r>
              <w:rPr>
                <w:rFonts w:cs="B Nazanin" w:hint="cs"/>
                <w:rtl/>
                <w:lang w:bidi="fa-IR"/>
              </w:rPr>
              <w:t>ر در پروژکتور در ارتباط با سرچشمه رودهای ایران توضیحاتی می دهد و حو</w:t>
            </w:r>
            <w:r w:rsidR="003E2D47">
              <w:rPr>
                <w:rFonts w:cs="B Nazanin" w:hint="cs"/>
                <w:rtl/>
                <w:lang w:bidi="fa-IR"/>
              </w:rPr>
              <w:t>ز</w:t>
            </w:r>
            <w:r>
              <w:rPr>
                <w:rFonts w:cs="B Nazanin" w:hint="cs"/>
                <w:rtl/>
                <w:lang w:bidi="fa-IR"/>
              </w:rPr>
              <w:t xml:space="preserve">ه آبریز ایران </w:t>
            </w:r>
            <w:r w:rsidR="003E2D47">
              <w:rPr>
                <w:rFonts w:cs="B Nazanin" w:hint="cs"/>
                <w:rtl/>
                <w:lang w:bidi="fa-IR"/>
              </w:rPr>
              <w:t>ر</w:t>
            </w:r>
            <w:r>
              <w:rPr>
                <w:rFonts w:cs="B Nazanin" w:hint="cs"/>
                <w:rtl/>
                <w:lang w:bidi="fa-IR"/>
              </w:rPr>
              <w:t>ا در سه بخش یاد آور می شود و برای تکمیل بحث و یادگیری بهتر با استفاده از ماکت نقشه ایران و چند برچسب نام حوزه های آبریزاز هر گروه می خواهد حوضه های آبریز رودهای ایران را بر روی نقشه نصب نمایند</w:t>
            </w:r>
            <w:r>
              <w:rPr>
                <w:rFonts w:cs="Times New Roman" w:hint="cs"/>
                <w:rtl/>
                <w:lang w:bidi="fa-IR"/>
              </w:rPr>
              <w:t>.</w:t>
            </w:r>
          </w:p>
          <w:p w:rsidR="00C87364" w:rsidRDefault="00C87364" w:rsidP="00AE1CCC">
            <w:pPr>
              <w:bidi/>
              <w:rPr>
                <w:rFonts w:cs="B Nazanin"/>
                <w:rtl/>
                <w:lang w:bidi="fa-IR"/>
              </w:rPr>
            </w:pPr>
            <w:r>
              <w:rPr>
                <w:rFonts w:cs="B Nazanin" w:hint="cs"/>
                <w:rtl/>
                <w:lang w:bidi="fa-IR"/>
              </w:rPr>
              <w:t xml:space="preserve">معلم از دانش آموزی که ماکت نیمرخ قنات را آماده کرده و همچنین تصویری از نیمرخ قنات در پروژکتور می خواهد بیایید در ارتباط با قنات ، تاریخچه و نحوه ساخت آن توضیحات لازمه را ارائه دهد </w:t>
            </w:r>
          </w:p>
          <w:p w:rsidR="00C87364" w:rsidRDefault="00C87364" w:rsidP="00AE1CCC">
            <w:pPr>
              <w:bidi/>
              <w:rPr>
                <w:rFonts w:cs="B Nazanin"/>
                <w:rtl/>
                <w:lang w:bidi="fa-IR"/>
              </w:rPr>
            </w:pPr>
          </w:p>
          <w:p w:rsidR="00C87364" w:rsidRDefault="00C87364" w:rsidP="00612580">
            <w:pPr>
              <w:bidi/>
              <w:rPr>
                <w:rFonts w:cs="B Nazanin"/>
                <w:rtl/>
                <w:lang w:bidi="fa-IR"/>
              </w:rPr>
            </w:pPr>
            <w:r>
              <w:rPr>
                <w:rFonts w:cs="B Nazanin" w:hint="cs"/>
                <w:rtl/>
                <w:lang w:bidi="fa-IR"/>
              </w:rPr>
              <w:t xml:space="preserve">معلم از دانش آموزی که در ارتباط با سد سازی و نحوه ذخیره سازی آب در گذشته و حال بصورت تصویر آماده کرده بود توضیح دهد </w:t>
            </w:r>
          </w:p>
          <w:p w:rsidR="00C87364" w:rsidRDefault="00C87364" w:rsidP="00AE1CCC">
            <w:pPr>
              <w:bidi/>
              <w:rPr>
                <w:rFonts w:cs="B Nazanin"/>
                <w:rtl/>
                <w:lang w:bidi="fa-IR"/>
              </w:rPr>
            </w:pPr>
            <w:r>
              <w:rPr>
                <w:rFonts w:cs="B Nazanin" w:hint="cs"/>
                <w:rtl/>
                <w:lang w:bidi="fa-IR"/>
              </w:rPr>
              <w:t>معلم از دانش آموز دیگری که  در ارتباط با مقایسه مصرف آب در گذشته و حال بصورت تصویر آماده کرده بود می خواهد توضیحات لازمه را ارائه دهد  .</w:t>
            </w:r>
          </w:p>
          <w:p w:rsidR="00C87364" w:rsidRDefault="00C87364" w:rsidP="00067369">
            <w:pPr>
              <w:bidi/>
              <w:rPr>
                <w:rFonts w:cs="B Nazanin"/>
                <w:rtl/>
                <w:lang w:bidi="fa-IR"/>
              </w:rPr>
            </w:pPr>
            <w:r>
              <w:rPr>
                <w:rFonts w:cs="B Nazanin" w:hint="cs"/>
                <w:rtl/>
                <w:lang w:bidi="fa-IR"/>
              </w:rPr>
              <w:t>معلم از دانش آموزدیگری که قرار بود در مورد مقایسه میزان  مصرف آب در فصل تعطیلات وزمان حضور دانش آموزان در مدرسه انجام دهد می خواهد که نتایج بدست آورده را مستند به کلاس ارائه دهد</w:t>
            </w:r>
          </w:p>
          <w:p w:rsidR="00C87364" w:rsidRDefault="00C87364" w:rsidP="001C0F5C">
            <w:pPr>
              <w:bidi/>
              <w:rPr>
                <w:rFonts w:cs="Times New Roman"/>
                <w:rtl/>
                <w:lang w:bidi="fa-IR"/>
              </w:rPr>
            </w:pPr>
            <w:r>
              <w:rPr>
                <w:rFonts w:cs="B Nazanin" w:hint="cs"/>
                <w:rtl/>
                <w:lang w:bidi="fa-IR"/>
              </w:rPr>
              <w:t xml:space="preserve">در مرحله بعدی از تدریس معلم با استفاده از بطریهایی که به کلاس آورده بود در ارتباط با میزان مجاز مصرف آب و  مصرف روزانه مردم ایران می خواهد که دانش آموزان مقایسه لازمه را بنمایند (150-300 </w:t>
            </w:r>
            <w:r>
              <w:rPr>
                <w:rFonts w:cs="Times New Roman" w:hint="cs"/>
                <w:rtl/>
                <w:lang w:bidi="fa-IR"/>
              </w:rPr>
              <w:t>) در عکس العمل دانش آموزان با ید مصرف بیش از حد آن دیده شود</w:t>
            </w:r>
          </w:p>
          <w:p w:rsidR="00C87364" w:rsidRPr="00E44AB3" w:rsidRDefault="00C87364" w:rsidP="002F31CA">
            <w:pPr>
              <w:bidi/>
              <w:rPr>
                <w:rFonts w:cs="B Nazanin"/>
                <w:rtl/>
                <w:lang w:bidi="fa-IR"/>
              </w:rPr>
            </w:pPr>
            <w:r>
              <w:rPr>
                <w:rFonts w:cs="Times New Roman" w:hint="cs"/>
                <w:rtl/>
                <w:lang w:bidi="fa-IR"/>
              </w:rPr>
              <w:t xml:space="preserve"> در این مرحله معلم از گروهها راه کار های مناسب جهت صرف جویی و استفاده صحیح از آب را درخواست می کند </w:t>
            </w:r>
            <w:r>
              <w:rPr>
                <w:rFonts w:cs="Times New Roman"/>
                <w:rtl/>
                <w:lang w:bidi="fa-IR"/>
              </w:rPr>
              <w:t>–</w:t>
            </w:r>
            <w:r>
              <w:rPr>
                <w:rFonts w:cs="Times New Roman" w:hint="cs"/>
                <w:rtl/>
                <w:lang w:bidi="fa-IR"/>
              </w:rPr>
              <w:t xml:space="preserve">گروهی خود را برای مسواک زدن با یک لیوان آماده کنند </w:t>
            </w:r>
            <w:r>
              <w:rPr>
                <w:rFonts w:cs="Times New Roman"/>
                <w:rtl/>
                <w:lang w:bidi="fa-IR"/>
              </w:rPr>
              <w:t>–</w:t>
            </w:r>
            <w:r>
              <w:rPr>
                <w:rFonts w:cs="Times New Roman" w:hint="cs"/>
                <w:rtl/>
                <w:lang w:bidi="fa-IR"/>
              </w:rPr>
              <w:t xml:space="preserve"> گروهی خود را برای و ضو گرفتن با یک لیوان آب آماده کنند </w:t>
            </w:r>
            <w:r>
              <w:rPr>
                <w:rFonts w:cs="Times New Roman"/>
                <w:rtl/>
                <w:lang w:bidi="fa-IR"/>
              </w:rPr>
              <w:t>–</w:t>
            </w:r>
            <w:r>
              <w:rPr>
                <w:rFonts w:cs="Times New Roman" w:hint="cs"/>
                <w:rtl/>
                <w:lang w:bidi="fa-IR"/>
              </w:rPr>
              <w:t xml:space="preserve"> گروهی در ارتباط با حمام دوش چرخشی برای دانش آموزان توضیح دهند </w:t>
            </w:r>
            <w:r>
              <w:rPr>
                <w:rFonts w:cs="Times New Roman"/>
                <w:rtl/>
                <w:lang w:bidi="fa-IR"/>
              </w:rPr>
              <w:t>–</w:t>
            </w:r>
            <w:r>
              <w:rPr>
                <w:rFonts w:cs="Times New Roman" w:hint="cs"/>
                <w:rtl/>
                <w:lang w:bidi="fa-IR"/>
              </w:rPr>
              <w:t xml:space="preserve"> گروهی در ارتباط با آلوده نکردن آبها مطلبی ارائه دهند </w:t>
            </w:r>
          </w:p>
          <w:p w:rsidR="00C87364" w:rsidRPr="00E44AB3" w:rsidRDefault="00C87364" w:rsidP="00E44AB3">
            <w:pPr>
              <w:bidi/>
              <w:rPr>
                <w:rFonts w:cs="B Nazanin"/>
                <w:rtl/>
              </w:rPr>
            </w:pPr>
            <w:r w:rsidRPr="00E44AB3">
              <w:rPr>
                <w:rFonts w:cs="B Nazanin" w:hint="cs"/>
                <w:rtl/>
              </w:rPr>
              <w:t xml:space="preserve"> </w:t>
            </w:r>
          </w:p>
        </w:tc>
        <w:tc>
          <w:tcPr>
            <w:tcW w:w="577" w:type="dxa"/>
          </w:tcPr>
          <w:p w:rsidR="00C87364" w:rsidRPr="00E44AB3" w:rsidRDefault="00C87364" w:rsidP="00555A84">
            <w:pPr>
              <w:bidi/>
              <w:rPr>
                <w:rFonts w:cs="B Nazanin"/>
                <w:rtl/>
              </w:rPr>
            </w:pPr>
            <w:r>
              <w:rPr>
                <w:rFonts w:cs="B Nazanin" w:hint="cs"/>
                <w:rtl/>
              </w:rPr>
              <w:lastRenderedPageBreak/>
              <w:t>18</w:t>
            </w:r>
          </w:p>
        </w:tc>
      </w:tr>
      <w:tr w:rsidR="00C87364" w:rsidRPr="00E44AB3" w:rsidTr="0076623A">
        <w:tc>
          <w:tcPr>
            <w:tcW w:w="2068" w:type="dxa"/>
            <w:gridSpan w:val="2"/>
          </w:tcPr>
          <w:p w:rsidR="00C87364" w:rsidRPr="00E44AB3" w:rsidRDefault="00C87364" w:rsidP="002E4ED5">
            <w:pPr>
              <w:bidi/>
              <w:rPr>
                <w:rFonts w:cs="B Nazanin"/>
                <w:rtl/>
              </w:rPr>
            </w:pPr>
            <w:r>
              <w:rPr>
                <w:rFonts w:cs="B Nazanin" w:hint="cs"/>
                <w:rtl/>
              </w:rPr>
              <w:lastRenderedPageBreak/>
              <w:t>جمع بندی و ارزشیابی پایانی</w:t>
            </w:r>
          </w:p>
        </w:tc>
        <w:tc>
          <w:tcPr>
            <w:tcW w:w="8628" w:type="dxa"/>
            <w:gridSpan w:val="5"/>
          </w:tcPr>
          <w:p w:rsidR="00C87364" w:rsidRPr="00DE3D2E" w:rsidRDefault="00C87364" w:rsidP="00DE3D2E">
            <w:pPr>
              <w:bidi/>
              <w:rPr>
                <w:rFonts w:cs="B Nazanin"/>
              </w:rPr>
            </w:pPr>
            <w:r w:rsidRPr="00DE3D2E">
              <w:rPr>
                <w:rFonts w:cs="B Nazanin"/>
                <w:b/>
                <w:bCs/>
                <w:rtl/>
                <w:lang w:bidi="fa-IR"/>
              </w:rPr>
              <w:t>- انسان برای ادامه زندگی خود به منابع گوناگون نیاز دارد</w:t>
            </w:r>
          </w:p>
          <w:p w:rsidR="00C87364" w:rsidRPr="00DE3D2E" w:rsidRDefault="00C87364" w:rsidP="00DE3D2E">
            <w:pPr>
              <w:numPr>
                <w:ilvl w:val="0"/>
                <w:numId w:val="3"/>
              </w:numPr>
              <w:bidi/>
              <w:rPr>
                <w:rFonts w:cs="B Nazanin"/>
              </w:rPr>
            </w:pPr>
            <w:r w:rsidRPr="00DE3D2E">
              <w:rPr>
                <w:rFonts w:cs="B Nazanin"/>
                <w:b/>
                <w:bCs/>
                <w:rtl/>
                <w:lang w:bidi="fa-IR"/>
              </w:rPr>
              <w:t xml:space="preserve">آب مورد نیاز انسان از آبهای سطحی و زیر زمینی تامین می شود </w:t>
            </w:r>
          </w:p>
          <w:p w:rsidR="00C87364" w:rsidRPr="00DE3D2E" w:rsidRDefault="00C87364" w:rsidP="00DE3D2E">
            <w:pPr>
              <w:numPr>
                <w:ilvl w:val="0"/>
                <w:numId w:val="3"/>
              </w:numPr>
              <w:bidi/>
              <w:rPr>
                <w:rFonts w:cs="B Nazanin"/>
              </w:rPr>
            </w:pPr>
            <w:r w:rsidRPr="00DE3D2E">
              <w:rPr>
                <w:rFonts w:cs="B Nazanin"/>
                <w:b/>
                <w:bCs/>
                <w:rtl/>
                <w:lang w:bidi="fa-IR"/>
              </w:rPr>
              <w:t xml:space="preserve">ایران از نظر میانگین بارش سالیانه در میان کشورهای همسایه در رده پنجم قرار دارد </w:t>
            </w:r>
          </w:p>
          <w:p w:rsidR="00C87364" w:rsidRPr="00DE3D2E" w:rsidRDefault="00C87364" w:rsidP="00DE3D2E">
            <w:pPr>
              <w:numPr>
                <w:ilvl w:val="0"/>
                <w:numId w:val="3"/>
              </w:numPr>
              <w:bidi/>
              <w:rPr>
                <w:rFonts w:cs="B Nazanin"/>
              </w:rPr>
            </w:pPr>
            <w:r w:rsidRPr="00DE3D2E">
              <w:rPr>
                <w:rFonts w:cs="B Nazanin"/>
                <w:b/>
                <w:bCs/>
                <w:rtl/>
                <w:lang w:bidi="fa-IR"/>
              </w:rPr>
              <w:t xml:space="preserve">سه حوضه آبریزایران شامل حوضه آبریز دریای خزر ، خلیج فارس و دریای عمان و حوضه آبریز داخلی </w:t>
            </w:r>
          </w:p>
          <w:p w:rsidR="00C87364" w:rsidRPr="00DE3D2E" w:rsidRDefault="00C87364" w:rsidP="00DE3D2E">
            <w:pPr>
              <w:numPr>
                <w:ilvl w:val="0"/>
                <w:numId w:val="3"/>
              </w:numPr>
              <w:bidi/>
              <w:rPr>
                <w:rFonts w:cs="B Nazanin"/>
              </w:rPr>
            </w:pPr>
            <w:r w:rsidRPr="00DE3D2E">
              <w:rPr>
                <w:rFonts w:cs="B Nazanin"/>
                <w:b/>
                <w:bCs/>
                <w:rtl/>
                <w:lang w:bidi="fa-IR"/>
              </w:rPr>
              <w:t xml:space="preserve">میزان مجاز مصرف آب برای یک فرد 150 لیتر است اما این میزان در ایران 250 تا 300 لیتر است </w:t>
            </w:r>
          </w:p>
          <w:p w:rsidR="00C87364" w:rsidRPr="00DE3D2E" w:rsidRDefault="00C87364" w:rsidP="00DE3D2E">
            <w:pPr>
              <w:numPr>
                <w:ilvl w:val="0"/>
                <w:numId w:val="3"/>
              </w:numPr>
              <w:bidi/>
              <w:rPr>
                <w:rFonts w:cs="B Nazanin"/>
              </w:rPr>
            </w:pPr>
            <w:r w:rsidRPr="00DE3D2E">
              <w:rPr>
                <w:rFonts w:cs="B Nazanin"/>
                <w:b/>
                <w:bCs/>
                <w:rtl/>
                <w:lang w:bidi="fa-IR"/>
              </w:rPr>
              <w:t xml:space="preserve">نکته بسیار مهم برای جلوگیری از کاهش یا بخطر افتادن منابع باید راههای استفاده صحیح از منابع را یاد بگیریم  </w:t>
            </w:r>
          </w:p>
          <w:p w:rsidR="00C87364" w:rsidRPr="00E44AB3" w:rsidRDefault="00C87364" w:rsidP="002E4ED5">
            <w:pPr>
              <w:bidi/>
              <w:rPr>
                <w:rFonts w:cs="B Nazanin"/>
                <w:rtl/>
              </w:rPr>
            </w:pPr>
          </w:p>
        </w:tc>
        <w:tc>
          <w:tcPr>
            <w:tcW w:w="577" w:type="dxa"/>
          </w:tcPr>
          <w:p w:rsidR="00C87364" w:rsidRPr="00E44AB3" w:rsidRDefault="00C87364" w:rsidP="002E4ED5">
            <w:pPr>
              <w:bidi/>
              <w:rPr>
                <w:rFonts w:cs="B Nazanin"/>
                <w:rtl/>
              </w:rPr>
            </w:pPr>
            <w:r>
              <w:rPr>
                <w:rFonts w:cs="B Nazanin" w:hint="cs"/>
                <w:rtl/>
              </w:rPr>
              <w:t>2</w:t>
            </w:r>
          </w:p>
        </w:tc>
      </w:tr>
      <w:tr w:rsidR="00C87364" w:rsidRPr="00E44AB3" w:rsidTr="0076623A">
        <w:tc>
          <w:tcPr>
            <w:tcW w:w="2068" w:type="dxa"/>
            <w:gridSpan w:val="2"/>
          </w:tcPr>
          <w:p w:rsidR="00C87364" w:rsidRPr="00E44AB3" w:rsidRDefault="00C87364" w:rsidP="002E4ED5">
            <w:pPr>
              <w:bidi/>
              <w:rPr>
                <w:rFonts w:cs="B Nazanin"/>
                <w:rtl/>
              </w:rPr>
            </w:pPr>
            <w:r>
              <w:rPr>
                <w:rFonts w:cs="B Nazanin" w:hint="cs"/>
                <w:rtl/>
              </w:rPr>
              <w:t>تعین تکالیف و فعالیتهای خارج از کلاس</w:t>
            </w:r>
          </w:p>
        </w:tc>
        <w:tc>
          <w:tcPr>
            <w:tcW w:w="8628" w:type="dxa"/>
            <w:gridSpan w:val="5"/>
          </w:tcPr>
          <w:p w:rsidR="00C87364" w:rsidRPr="00DE3D2E" w:rsidRDefault="00C87364" w:rsidP="00DE3D2E">
            <w:pPr>
              <w:bidi/>
              <w:rPr>
                <w:rFonts w:cs="B Nazanin"/>
              </w:rPr>
            </w:pPr>
            <w:r w:rsidRPr="00DE3D2E">
              <w:rPr>
                <w:rFonts w:cs="B Nazanin" w:hint="cs"/>
                <w:color w:val="FF0000"/>
                <w:rtl/>
              </w:rPr>
              <w:t>فردی:</w:t>
            </w:r>
            <w:r w:rsidRPr="00DE3D2E">
              <w:rPr>
                <w:rFonts w:ascii="Calibri" w:eastAsia="+mn-ea" w:hAnsi="Calibri" w:cs="Arial"/>
                <w:b/>
                <w:bCs/>
                <w:shadow/>
                <w:color w:val="000000"/>
                <w:kern w:val="24"/>
                <w:sz w:val="80"/>
                <w:szCs w:val="80"/>
                <w:rtl/>
                <w:lang w:bidi="fa-IR"/>
              </w:rPr>
              <w:t xml:space="preserve"> </w:t>
            </w:r>
            <w:r w:rsidRPr="00DE3D2E">
              <w:rPr>
                <w:rFonts w:cs="B Nazanin"/>
                <w:b/>
                <w:bCs/>
                <w:rtl/>
                <w:lang w:bidi="fa-IR"/>
              </w:rPr>
              <w:t>- فعالیتهای درس 14را انجام دهید</w:t>
            </w:r>
          </w:p>
          <w:p w:rsidR="00C87364" w:rsidRDefault="00C87364" w:rsidP="002E4ED5">
            <w:pPr>
              <w:bidi/>
              <w:rPr>
                <w:rFonts w:cs="B Nazanin"/>
                <w:rtl/>
              </w:rPr>
            </w:pPr>
          </w:p>
          <w:p w:rsidR="00C87364" w:rsidRPr="00DE3D2E" w:rsidRDefault="00C87364" w:rsidP="00DE3D2E">
            <w:pPr>
              <w:bidi/>
              <w:rPr>
                <w:rFonts w:cs="B Nazanin"/>
              </w:rPr>
            </w:pPr>
            <w:r w:rsidRPr="00DE3D2E">
              <w:rPr>
                <w:rFonts w:cs="B Nazanin" w:hint="cs"/>
                <w:color w:val="FF0000"/>
                <w:rtl/>
              </w:rPr>
              <w:t>گروهی :</w:t>
            </w:r>
            <w:r w:rsidRPr="00DE3D2E">
              <w:rPr>
                <w:rFonts w:ascii="Calibri" w:eastAsia="+mn-ea" w:hAnsi="Calibri" w:cs="Arial"/>
                <w:b/>
                <w:bCs/>
                <w:shadow/>
                <w:color w:val="000000"/>
                <w:kern w:val="24"/>
                <w:sz w:val="80"/>
                <w:szCs w:val="80"/>
                <w:rtl/>
                <w:lang w:bidi="fa-IR"/>
              </w:rPr>
              <w:t xml:space="preserve"> </w:t>
            </w:r>
            <w:r w:rsidRPr="00DE3D2E">
              <w:rPr>
                <w:rFonts w:cs="B Nazanin"/>
                <w:b/>
                <w:bCs/>
                <w:rtl/>
                <w:lang w:bidi="fa-IR"/>
              </w:rPr>
              <w:t>- نحوه تشکیل خاک به صورت پاورپوینت</w:t>
            </w:r>
          </w:p>
          <w:p w:rsidR="00C87364" w:rsidRPr="00DE3D2E" w:rsidRDefault="00C87364" w:rsidP="00DE3D2E">
            <w:pPr>
              <w:bidi/>
              <w:rPr>
                <w:rFonts w:cs="B Nazanin"/>
              </w:rPr>
            </w:pPr>
            <w:r w:rsidRPr="00DE3D2E">
              <w:rPr>
                <w:rFonts w:cs="B Nazanin"/>
                <w:b/>
                <w:bCs/>
                <w:rtl/>
                <w:lang w:bidi="fa-IR"/>
              </w:rPr>
              <w:t xml:space="preserve"> - بررسی خاکهای مناطق مختلف ایران</w:t>
            </w:r>
          </w:p>
          <w:p w:rsidR="00C87364" w:rsidRPr="00DE3D2E" w:rsidRDefault="00C87364" w:rsidP="00DE3D2E">
            <w:pPr>
              <w:bidi/>
              <w:rPr>
                <w:rFonts w:cs="B Nazanin"/>
              </w:rPr>
            </w:pPr>
            <w:r w:rsidRPr="00DE3D2E">
              <w:rPr>
                <w:rFonts w:cs="B Nazanin"/>
                <w:b/>
                <w:bCs/>
                <w:rtl/>
                <w:lang w:bidi="fa-IR"/>
              </w:rPr>
              <w:t xml:space="preserve"> - دلایل از بین رفتن خاک</w:t>
            </w:r>
          </w:p>
          <w:p w:rsidR="00C87364" w:rsidRDefault="00C87364" w:rsidP="00DE3D2E">
            <w:pPr>
              <w:bidi/>
              <w:rPr>
                <w:rFonts w:cs="B Nazanin"/>
                <w:rtl/>
              </w:rPr>
            </w:pPr>
            <w:r w:rsidRPr="00DE3D2E">
              <w:rPr>
                <w:rFonts w:cs="B Nazanin"/>
                <w:b/>
                <w:bCs/>
                <w:rtl/>
                <w:lang w:bidi="fa-IR"/>
              </w:rPr>
              <w:t xml:space="preserve"> - نابودی آب و خاک توسط انسان به صورت نمایشنامه یا    داستانی مصور از زبان حیوانات</w:t>
            </w:r>
          </w:p>
          <w:p w:rsidR="00C87364" w:rsidRPr="00E44AB3" w:rsidRDefault="00C87364" w:rsidP="00DE3D2E">
            <w:pPr>
              <w:bidi/>
              <w:rPr>
                <w:rFonts w:cs="B Nazanin"/>
                <w:rtl/>
              </w:rPr>
            </w:pPr>
            <w:r w:rsidRPr="00DE3D2E">
              <w:rPr>
                <w:rFonts w:cs="B Nazanin" w:hint="cs"/>
                <w:color w:val="FF0000"/>
                <w:rtl/>
              </w:rPr>
              <w:t>خلاقیتی:</w:t>
            </w:r>
            <w:r w:rsidRPr="00DE3D2E">
              <w:rPr>
                <w:rFonts w:ascii="Calibri" w:eastAsia="+mn-ea" w:hAnsi="Arial" w:cs="Arial"/>
                <w:b/>
                <w:bCs/>
                <w:shadow/>
                <w:color w:val="000000"/>
                <w:kern w:val="24"/>
                <w:sz w:val="80"/>
                <w:szCs w:val="80"/>
                <w:rtl/>
                <w:lang w:bidi="fa-IR"/>
              </w:rPr>
              <w:t xml:space="preserve"> </w:t>
            </w:r>
            <w:r w:rsidRPr="00DE3D2E">
              <w:rPr>
                <w:rFonts w:cs="B Nazanin"/>
                <w:b/>
                <w:bCs/>
                <w:rtl/>
                <w:lang w:bidi="fa-IR"/>
              </w:rPr>
              <w:t xml:space="preserve">کار برگ شماره 12 به صورت تحقیق میدانی انجام شود  </w:t>
            </w:r>
          </w:p>
        </w:tc>
        <w:tc>
          <w:tcPr>
            <w:tcW w:w="577" w:type="dxa"/>
          </w:tcPr>
          <w:p w:rsidR="00C87364" w:rsidRPr="00E44AB3" w:rsidRDefault="00C87364" w:rsidP="002E4ED5">
            <w:pPr>
              <w:bidi/>
              <w:rPr>
                <w:rFonts w:cs="B Nazanin"/>
                <w:rtl/>
              </w:rPr>
            </w:pPr>
            <w:r>
              <w:rPr>
                <w:rFonts w:cs="B Nazanin" w:hint="cs"/>
                <w:rtl/>
              </w:rPr>
              <w:t>2</w:t>
            </w:r>
          </w:p>
        </w:tc>
      </w:tr>
    </w:tbl>
    <w:p w:rsidR="002E4ED5" w:rsidRPr="00E44AB3" w:rsidRDefault="002E4ED5" w:rsidP="002E4ED5">
      <w:pPr>
        <w:bidi/>
        <w:rPr>
          <w:rFonts w:cs="B Nazanin"/>
        </w:rPr>
      </w:pPr>
    </w:p>
    <w:sectPr w:rsidR="002E4ED5" w:rsidRPr="00E44AB3" w:rsidSect="002E7C98">
      <w:pgSz w:w="12240" w:h="15840"/>
      <w:pgMar w:top="568" w:right="474"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52642"/>
    <w:multiLevelType w:val="hybridMultilevel"/>
    <w:tmpl w:val="E1807B8A"/>
    <w:lvl w:ilvl="0" w:tplc="DD8E1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9D4429"/>
    <w:multiLevelType w:val="hybridMultilevel"/>
    <w:tmpl w:val="26CA5DF8"/>
    <w:lvl w:ilvl="0" w:tplc="A726E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9D36CE"/>
    <w:multiLevelType w:val="hybridMultilevel"/>
    <w:tmpl w:val="626A0460"/>
    <w:lvl w:ilvl="0" w:tplc="3CAE4700">
      <w:start w:val="1"/>
      <w:numFmt w:val="bullet"/>
      <w:lvlText w:val="-"/>
      <w:lvlJc w:val="left"/>
      <w:pPr>
        <w:tabs>
          <w:tab w:val="num" w:pos="720"/>
        </w:tabs>
        <w:ind w:left="720" w:hanging="360"/>
      </w:pPr>
      <w:rPr>
        <w:rFonts w:ascii="Times New Roman" w:hAnsi="Times New Roman" w:hint="default"/>
      </w:rPr>
    </w:lvl>
    <w:lvl w:ilvl="1" w:tplc="5302DC12" w:tentative="1">
      <w:start w:val="1"/>
      <w:numFmt w:val="bullet"/>
      <w:lvlText w:val="-"/>
      <w:lvlJc w:val="left"/>
      <w:pPr>
        <w:tabs>
          <w:tab w:val="num" w:pos="1440"/>
        </w:tabs>
        <w:ind w:left="1440" w:hanging="360"/>
      </w:pPr>
      <w:rPr>
        <w:rFonts w:ascii="Times New Roman" w:hAnsi="Times New Roman" w:hint="default"/>
      </w:rPr>
    </w:lvl>
    <w:lvl w:ilvl="2" w:tplc="2318D064" w:tentative="1">
      <w:start w:val="1"/>
      <w:numFmt w:val="bullet"/>
      <w:lvlText w:val="-"/>
      <w:lvlJc w:val="left"/>
      <w:pPr>
        <w:tabs>
          <w:tab w:val="num" w:pos="2160"/>
        </w:tabs>
        <w:ind w:left="2160" w:hanging="360"/>
      </w:pPr>
      <w:rPr>
        <w:rFonts w:ascii="Times New Roman" w:hAnsi="Times New Roman" w:hint="default"/>
      </w:rPr>
    </w:lvl>
    <w:lvl w:ilvl="3" w:tplc="180A98D2" w:tentative="1">
      <w:start w:val="1"/>
      <w:numFmt w:val="bullet"/>
      <w:lvlText w:val="-"/>
      <w:lvlJc w:val="left"/>
      <w:pPr>
        <w:tabs>
          <w:tab w:val="num" w:pos="2880"/>
        </w:tabs>
        <w:ind w:left="2880" w:hanging="360"/>
      </w:pPr>
      <w:rPr>
        <w:rFonts w:ascii="Times New Roman" w:hAnsi="Times New Roman" w:hint="default"/>
      </w:rPr>
    </w:lvl>
    <w:lvl w:ilvl="4" w:tplc="4B08E05E" w:tentative="1">
      <w:start w:val="1"/>
      <w:numFmt w:val="bullet"/>
      <w:lvlText w:val="-"/>
      <w:lvlJc w:val="left"/>
      <w:pPr>
        <w:tabs>
          <w:tab w:val="num" w:pos="3600"/>
        </w:tabs>
        <w:ind w:left="3600" w:hanging="360"/>
      </w:pPr>
      <w:rPr>
        <w:rFonts w:ascii="Times New Roman" w:hAnsi="Times New Roman" w:hint="default"/>
      </w:rPr>
    </w:lvl>
    <w:lvl w:ilvl="5" w:tplc="F4FE68AA" w:tentative="1">
      <w:start w:val="1"/>
      <w:numFmt w:val="bullet"/>
      <w:lvlText w:val="-"/>
      <w:lvlJc w:val="left"/>
      <w:pPr>
        <w:tabs>
          <w:tab w:val="num" w:pos="4320"/>
        </w:tabs>
        <w:ind w:left="4320" w:hanging="360"/>
      </w:pPr>
      <w:rPr>
        <w:rFonts w:ascii="Times New Roman" w:hAnsi="Times New Roman" w:hint="default"/>
      </w:rPr>
    </w:lvl>
    <w:lvl w:ilvl="6" w:tplc="AA1C8B94" w:tentative="1">
      <w:start w:val="1"/>
      <w:numFmt w:val="bullet"/>
      <w:lvlText w:val="-"/>
      <w:lvlJc w:val="left"/>
      <w:pPr>
        <w:tabs>
          <w:tab w:val="num" w:pos="5040"/>
        </w:tabs>
        <w:ind w:left="5040" w:hanging="360"/>
      </w:pPr>
      <w:rPr>
        <w:rFonts w:ascii="Times New Roman" w:hAnsi="Times New Roman" w:hint="default"/>
      </w:rPr>
    </w:lvl>
    <w:lvl w:ilvl="7" w:tplc="21EE0792" w:tentative="1">
      <w:start w:val="1"/>
      <w:numFmt w:val="bullet"/>
      <w:lvlText w:val="-"/>
      <w:lvlJc w:val="left"/>
      <w:pPr>
        <w:tabs>
          <w:tab w:val="num" w:pos="5760"/>
        </w:tabs>
        <w:ind w:left="5760" w:hanging="360"/>
      </w:pPr>
      <w:rPr>
        <w:rFonts w:ascii="Times New Roman" w:hAnsi="Times New Roman" w:hint="default"/>
      </w:rPr>
    </w:lvl>
    <w:lvl w:ilvl="8" w:tplc="B03A237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0016"/>
    <w:rsid w:val="00067369"/>
    <w:rsid w:val="00097C93"/>
    <w:rsid w:val="000C13A0"/>
    <w:rsid w:val="00141B24"/>
    <w:rsid w:val="001B5F4C"/>
    <w:rsid w:val="001C0F5C"/>
    <w:rsid w:val="001D57CC"/>
    <w:rsid w:val="00270601"/>
    <w:rsid w:val="002D1BAE"/>
    <w:rsid w:val="002E4ED5"/>
    <w:rsid w:val="002E7C98"/>
    <w:rsid w:val="002F31CA"/>
    <w:rsid w:val="003E2D47"/>
    <w:rsid w:val="004A6B33"/>
    <w:rsid w:val="004C0016"/>
    <w:rsid w:val="004E299F"/>
    <w:rsid w:val="00555A84"/>
    <w:rsid w:val="00567353"/>
    <w:rsid w:val="005F5EC6"/>
    <w:rsid w:val="00612580"/>
    <w:rsid w:val="00680064"/>
    <w:rsid w:val="006B4AEE"/>
    <w:rsid w:val="0076623A"/>
    <w:rsid w:val="007E7338"/>
    <w:rsid w:val="00802D06"/>
    <w:rsid w:val="008245CD"/>
    <w:rsid w:val="008F3796"/>
    <w:rsid w:val="009A2E45"/>
    <w:rsid w:val="00A745D5"/>
    <w:rsid w:val="00A92FB1"/>
    <w:rsid w:val="00AA720E"/>
    <w:rsid w:val="00AB62B3"/>
    <w:rsid w:val="00AC5425"/>
    <w:rsid w:val="00AE1CCC"/>
    <w:rsid w:val="00B447A8"/>
    <w:rsid w:val="00C4150D"/>
    <w:rsid w:val="00C70584"/>
    <w:rsid w:val="00C87364"/>
    <w:rsid w:val="00C87C16"/>
    <w:rsid w:val="00D967AE"/>
    <w:rsid w:val="00DE3D2E"/>
    <w:rsid w:val="00E104DA"/>
    <w:rsid w:val="00E12DF6"/>
    <w:rsid w:val="00E44AB3"/>
    <w:rsid w:val="00F02358"/>
    <w:rsid w:val="00F10B23"/>
    <w:rsid w:val="00F948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6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00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C0016"/>
    <w:pPr>
      <w:ind w:left="720"/>
      <w:contextualSpacing/>
    </w:pPr>
  </w:style>
  <w:style w:type="paragraph" w:styleId="NormalWeb">
    <w:name w:val="Normal (Web)"/>
    <w:basedOn w:val="Normal"/>
    <w:uiPriority w:val="99"/>
    <w:semiHidden/>
    <w:unhideWhenUsed/>
    <w:rsid w:val="00DE3D2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1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B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539563">
      <w:bodyDiv w:val="1"/>
      <w:marLeft w:val="0"/>
      <w:marRight w:val="0"/>
      <w:marTop w:val="0"/>
      <w:marBottom w:val="0"/>
      <w:divBdr>
        <w:top w:val="none" w:sz="0" w:space="0" w:color="auto"/>
        <w:left w:val="none" w:sz="0" w:space="0" w:color="auto"/>
        <w:bottom w:val="none" w:sz="0" w:space="0" w:color="auto"/>
        <w:right w:val="none" w:sz="0" w:space="0" w:color="auto"/>
      </w:divBdr>
      <w:divsChild>
        <w:div w:id="1800109474">
          <w:marLeft w:val="0"/>
          <w:marRight w:val="360"/>
          <w:marTop w:val="200"/>
          <w:marBottom w:val="0"/>
          <w:divBdr>
            <w:top w:val="none" w:sz="0" w:space="0" w:color="auto"/>
            <w:left w:val="none" w:sz="0" w:space="0" w:color="auto"/>
            <w:bottom w:val="none" w:sz="0" w:space="0" w:color="auto"/>
            <w:right w:val="none" w:sz="0" w:space="0" w:color="auto"/>
          </w:divBdr>
        </w:div>
        <w:div w:id="1880822278">
          <w:marLeft w:val="0"/>
          <w:marRight w:val="360"/>
          <w:marTop w:val="200"/>
          <w:marBottom w:val="0"/>
          <w:divBdr>
            <w:top w:val="none" w:sz="0" w:space="0" w:color="auto"/>
            <w:left w:val="none" w:sz="0" w:space="0" w:color="auto"/>
            <w:bottom w:val="none" w:sz="0" w:space="0" w:color="auto"/>
            <w:right w:val="none" w:sz="0" w:space="0" w:color="auto"/>
          </w:divBdr>
        </w:div>
        <w:div w:id="2060326350">
          <w:marLeft w:val="0"/>
          <w:marRight w:val="360"/>
          <w:marTop w:val="200"/>
          <w:marBottom w:val="0"/>
          <w:divBdr>
            <w:top w:val="none" w:sz="0" w:space="0" w:color="auto"/>
            <w:left w:val="none" w:sz="0" w:space="0" w:color="auto"/>
            <w:bottom w:val="none" w:sz="0" w:space="0" w:color="auto"/>
            <w:right w:val="none" w:sz="0" w:space="0" w:color="auto"/>
          </w:divBdr>
        </w:div>
        <w:div w:id="513811423">
          <w:marLeft w:val="0"/>
          <w:marRight w:val="360"/>
          <w:marTop w:val="200"/>
          <w:marBottom w:val="0"/>
          <w:divBdr>
            <w:top w:val="none" w:sz="0" w:space="0" w:color="auto"/>
            <w:left w:val="none" w:sz="0" w:space="0" w:color="auto"/>
            <w:bottom w:val="none" w:sz="0" w:space="0" w:color="auto"/>
            <w:right w:val="none" w:sz="0" w:space="0" w:color="auto"/>
          </w:divBdr>
        </w:div>
        <w:div w:id="705526990">
          <w:marLeft w:val="0"/>
          <w:marRight w:val="360"/>
          <w:marTop w:val="200"/>
          <w:marBottom w:val="0"/>
          <w:divBdr>
            <w:top w:val="none" w:sz="0" w:space="0" w:color="auto"/>
            <w:left w:val="none" w:sz="0" w:space="0" w:color="auto"/>
            <w:bottom w:val="none" w:sz="0" w:space="0" w:color="auto"/>
            <w:right w:val="none" w:sz="0" w:space="0" w:color="auto"/>
          </w:divBdr>
        </w:div>
      </w:divsChild>
    </w:div>
    <w:div w:id="1326393477">
      <w:bodyDiv w:val="1"/>
      <w:marLeft w:val="0"/>
      <w:marRight w:val="0"/>
      <w:marTop w:val="0"/>
      <w:marBottom w:val="0"/>
      <w:divBdr>
        <w:top w:val="none" w:sz="0" w:space="0" w:color="auto"/>
        <w:left w:val="none" w:sz="0" w:space="0" w:color="auto"/>
        <w:bottom w:val="none" w:sz="0" w:space="0" w:color="auto"/>
        <w:right w:val="none" w:sz="0" w:space="0" w:color="auto"/>
      </w:divBdr>
    </w:div>
    <w:div w:id="138117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9A196CB-ADC8-47FF-84D0-85904AE6C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dc:creator>
  <cp:keywords/>
  <dc:description/>
  <cp:lastModifiedBy>CHANGE_ME</cp:lastModifiedBy>
  <cp:revision>28</cp:revision>
  <dcterms:created xsi:type="dcterms:W3CDTF">2015-04-01T17:31:00Z</dcterms:created>
  <dcterms:modified xsi:type="dcterms:W3CDTF">2015-04-03T18:20:00Z</dcterms:modified>
</cp:coreProperties>
</file>