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B" w:rsidRDefault="0094530B" w:rsidP="0094530B">
      <w:pPr>
        <w:spacing w:after="0" w:line="240" w:lineRule="auto"/>
        <w:jc w:val="lowKashida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بسمه تعالی  امتجان تستی کلاس سوم نمونه پوررستم      دراذرماه 93</w:t>
      </w: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871">
        <w:rPr>
          <w:rFonts w:ascii="Tahoma" w:eastAsia="Times New Roman" w:hAnsi="Tahoma" w:cs="Tahoma"/>
          <w:sz w:val="24"/>
          <w:szCs w:val="24"/>
          <w:rtl/>
        </w:rPr>
        <w:t>1-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نخستین نیاز اساسی در زندگی چیست؟</w:t>
      </w:r>
    </w:p>
    <w:p w:rsidR="0094530B" w:rsidRPr="0094530B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</w:t>
      </w:r>
      <w:r w:rsidRPr="0094530B">
        <w:rPr>
          <w:rFonts w:ascii="Tahoma" w:eastAsia="Times New Roman" w:hAnsi="Tahoma" w:cs="Tahoma"/>
          <w:sz w:val="24"/>
          <w:szCs w:val="24"/>
          <w:rtl/>
        </w:rPr>
        <w:t>)نیاز به رشد تعالی     2) درك صحیح از آینده</w:t>
      </w:r>
      <w:r w:rsidRPr="0094530B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94530B">
        <w:rPr>
          <w:rFonts w:ascii="Tahoma" w:eastAsia="Times New Roman" w:hAnsi="Tahoma" w:cs="Tahoma"/>
          <w:sz w:val="24"/>
          <w:szCs w:val="24"/>
          <w:rtl/>
        </w:rPr>
        <w:t>3)نیاز به دوست همراه   4)درك فلسفه ی زندكی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530B">
        <w:rPr>
          <w:rFonts w:ascii="Tahoma" w:eastAsia="Times New Roman" w:hAnsi="Tahoma" w:cs="Tahoma"/>
          <w:sz w:val="24"/>
          <w:szCs w:val="24"/>
          <w:rtl/>
        </w:rPr>
        <w:t> </w:t>
      </w:r>
      <w:r w:rsidRPr="00515A9F">
        <w:rPr>
          <w:rFonts w:ascii="Tahoma" w:eastAsia="Times New Roman" w:hAnsi="Tahoma" w:cs="Tahoma"/>
          <w:sz w:val="24"/>
          <w:szCs w:val="24"/>
          <w:rtl/>
        </w:rPr>
        <w:t>2- كدام نیاز جامع وشامل تمام نیازهای آدمی است؟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1)چگونه زیستن        2)رشد بالندگی   3)درك آینده                       4)شاداب در زندگی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3ـ درقلمرومعرفت شناسی انسان چه زمانی خود را با سؤالهای اساسی روبرو می بیند؟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1)زمانی كه به مشكلات دچار می شود. 2)هنگامی كه در سطح زندگی روزمره زندگی می كند.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3)انسان همواره ودر همه حال به فكر سؤالهای اساسی است.4)زمانی كه در افق بالاتری بیندیشد.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4</w:t>
      </w:r>
      <w:r>
        <w:rPr>
          <w:rFonts w:ascii="Tahoma" w:eastAsia="Times New Roman" w:hAnsi="Tahoma" w:cs="Tahoma" w:hint="cs"/>
          <w:sz w:val="24"/>
          <w:szCs w:val="24"/>
          <w:rtl/>
        </w:rPr>
        <w:t>-</w:t>
      </w:r>
      <w:r w:rsidRPr="00515A9F">
        <w:rPr>
          <w:rFonts w:ascii="Tahoma" w:eastAsia="Times New Roman" w:hAnsi="Tahoma" w:cs="Tahoma"/>
          <w:sz w:val="24"/>
          <w:szCs w:val="24"/>
          <w:rtl/>
        </w:rPr>
        <w:t> كدام نوع نیاز، والاترین هدف مشخص شده وراه رشد وتعالی شكوفامی شود؟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1)كشف راه درست زندگی       2)امنیت خاطر3)درك هدف زندگی    4)درك آینده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>
        <w:rPr>
          <w:rFonts w:ascii="Tahoma" w:eastAsia="Times New Roman" w:hAnsi="Tahoma" w:cs="Tahoma" w:hint="cs"/>
          <w:sz w:val="24"/>
          <w:szCs w:val="24"/>
          <w:rtl/>
        </w:rPr>
        <w:t>5</w:t>
      </w:r>
      <w:r w:rsidRPr="00515A9F">
        <w:rPr>
          <w:rFonts w:ascii="Tahoma" w:eastAsia="Times New Roman" w:hAnsi="Tahoma" w:cs="Tahoma"/>
          <w:sz w:val="24"/>
          <w:szCs w:val="24"/>
          <w:rtl/>
        </w:rPr>
        <w:t>-در قلمرو انواع نیازهای بشری،علت توجه واهمیت دادن به«كشف راه درست زندگی»چیست؟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1)حیات بشر مرهون تجربه های انسان هاست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2)زندگی معبری است كه بارها آدمی ازآن عبور میكند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3)حیات بشر فراز و نشیب زیادی دارد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4)زندگی فرصتی است كه یك بار در اختیار انسان گذاشته می شود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  <w:lang w:bidi="ar-SA"/>
        </w:rPr>
        <w:t> </w:t>
      </w:r>
      <w:r>
        <w:rPr>
          <w:rFonts w:ascii="Tahoma" w:eastAsia="Times New Roman" w:hAnsi="Tahoma" w:cs="Tahoma" w:hint="cs"/>
          <w:sz w:val="24"/>
          <w:szCs w:val="24"/>
          <w:rtl/>
        </w:rPr>
        <w:t>6</w:t>
      </w:r>
      <w:r w:rsidRPr="00515A9F">
        <w:rPr>
          <w:rFonts w:ascii="Tahoma" w:eastAsia="Times New Roman" w:hAnsi="Tahoma" w:cs="Tahoma"/>
          <w:sz w:val="24"/>
          <w:szCs w:val="24"/>
          <w:rtl/>
        </w:rPr>
        <w:t>- مأموریت حضرت موسی وبرادرش هارون ازاین كه به سوی فرعون آمدندچه بود؟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1)رفع ظلم وستم –حقیقت جوی  2)دعوت به توحید-عدالت اجتماعی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3)دعوت به حق –جلوگیری ازستم 4) دعوت به فطر الهی-عدالت اجتماعی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>
        <w:rPr>
          <w:rFonts w:ascii="Tahoma" w:eastAsia="Times New Roman" w:hAnsi="Tahoma" w:cs="Tahoma" w:hint="cs"/>
          <w:sz w:val="24"/>
          <w:szCs w:val="24"/>
          <w:rtl/>
        </w:rPr>
        <w:t>7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ازآیه شریفۀ‍»اَعْطی كلَّ شی ءٍخلفه....»كدام مفهوم استنباط می شود؟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1)ما اسسحقاقی نداریم هر چه هست عطای الهی است 2)ما مستحق غطا هستیم وخداما راهدایت كرد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3)هدایت انسانها تشریفی است 4)هدایت انسان ها تكوینی است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8-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در چه صورتی انسان ها در قیامت بهانه ودستاویز خواهند داشت؟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  نبودن امامان                        2) قصوردردریافت وحی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  3)عدم وجود استدلال درست       4)نبودن پیامبران الهی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</w:rPr>
        <w:t> </w:t>
      </w:r>
      <w:r>
        <w:rPr>
          <w:rFonts w:ascii="Tahoma" w:eastAsia="Times New Roman" w:hAnsi="Tahoma" w:cs="Tahoma" w:hint="cs"/>
          <w:sz w:val="24"/>
          <w:szCs w:val="24"/>
          <w:rtl/>
        </w:rPr>
        <w:t>9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براساس آیات شریفۀ1تا3سورۀاعلی بعد از آفرینش (خلق)واندازه گیری (قدر)به ترتیب چه موضوعاتی مطرح شده است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1)تعدیل وهم آهنگی-هدایت         2)هدایت- تعدیل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3)هم آهنگ-هدایت          4)رسالت-هدایت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10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بیهوده وعبث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515A9F">
        <w:rPr>
          <w:rFonts w:ascii="Tahoma" w:eastAsia="Times New Roman" w:hAnsi="Tahoma" w:cs="Tahoma"/>
          <w:sz w:val="24"/>
          <w:szCs w:val="24"/>
          <w:rtl/>
        </w:rPr>
        <w:t>بودن آفرینش كدام یك از صفات الهی را مخدوش میكند؟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1)قدرت             2)معرفت                )رحمت    4)حكمت</w:t>
      </w:r>
    </w:p>
    <w:p w:rsidR="0094530B" w:rsidRPr="00515A9F" w:rsidRDefault="000E08F4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10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 - چرادر قیامت كسی حجتّی بر خداوند ندارد؟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1)چون خدا كریم ورحیم است.   2)چون او مؤمن ومقتدر است.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3)چون خداوند عزیز و حكیم است.4)چون او جبار و متكبر است.</w:t>
      </w:r>
    </w:p>
    <w:p w:rsidR="0094530B" w:rsidRPr="00515A9F" w:rsidRDefault="000E08F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11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-در عرصۀانسان و ویژگی های او،آیۀ«فَمَنِ اهتدی فَلنفسه و مَنْ ضَلَّ...»كدام ویژگی را در مورد انسان مطرح می كند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1)علم ومعرفت   2)فطرت وغریزه   3)زیبایی  4 )اختیار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11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از آیۀ شریفۀ«انا انزلنا علیك الكتاب للناس بالحق» كدام دریافت می شود 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1)نزول قرآن برای همهی مؤمنان است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 xml:space="preserve">    </w:t>
      </w:r>
      <w:r w:rsidRPr="00515A9F">
        <w:rPr>
          <w:rFonts w:ascii="Tahoma" w:eastAsia="Times New Roman" w:hAnsi="Tahoma" w:cs="Tahoma"/>
          <w:sz w:val="24"/>
          <w:szCs w:val="24"/>
          <w:rtl/>
        </w:rPr>
        <w:t>.2)حقیقت قرآن قابل تفسیر نیست.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3)قرآن در زمان پیامبر (صَلَی الله عَلیه وَ آله وَسَلَم )به صورت كتاب بوده است.  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4)نزول قرآن به صورت آنی و دفعی بوده است.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  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</w:t>
      </w:r>
      <w:r w:rsidRPr="00515A9F">
        <w:rPr>
          <w:rFonts w:ascii="Tahoma" w:eastAsia="Times New Roman" w:hAnsi="Tahoma" w:cs="Tahoma"/>
          <w:sz w:val="24"/>
          <w:szCs w:val="24"/>
          <w:rtl/>
        </w:rPr>
        <w:t>2- بری اینكه اطلا عات كافی درباره ی جهان پس از مرگ داشته باشیم نیازمندچه نوع هدایتی هستیم؟1)هدایت درونی        2)هدایت عام 3)هدایت ویژه ی الهی            4)هدایت باطنی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lastRenderedPageBreak/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13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در عرصه ی نیاز انسان به راهنمایی،ارسال رُسُل ازطرف خداوندودادن اطلاعات لازم به آنها برای چیست؟ 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1)رسیدن به برخی نیازهای بنیا دین انسان2)هدایت عقل انسان در مسیر خود به سوی مقصد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3)راه توجیه ناكامی های انسان4)جلوگیری از گمراهی وسعادت انسان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14-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هدایت وراهنمایی از طریق فرستادی دین،متناسب باكدام ویژگی درانسان است؟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1)تعقّل واختیار                 2)غریزه وعقل3)تعقل وتدبّر                4)اختیاروعزم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15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ازآیۀ شریفۀ«شَرَعَ لكم من الدّین ما وصّی به نوحاًوالذی اوحیناالیك» خطاب به كیست؟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1)امام علی (ع)          2)پیامبر اسلام(ص)3)انسان                  4)پیامبران الهی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16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بینش عمیق پیامبران سبب مصونیت وعصمت از كدام امرمی شود؟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1)علم            2)گناه           3) كذب         4) خطا               </w:t>
      </w:r>
    </w:p>
    <w:p w:rsidR="0094530B" w:rsidRPr="00515A9F" w:rsidRDefault="000E08F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17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براساس آیه ی شریفه ی «و یهدی الیه من ینیب»هدایت شامل چه كسی می شود؟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1)اهل گریه                       3)اهل علم3)اهل توبه                           4)اهل ایمان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17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از آیه ی شریفه ی «قل بل ملِّة ابراهیم حنیفاً» بیانگر چیست؟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1)ابراهیم مطیع ادیان یهود ونصاری بود2)قوم حضرت ابراهیم او را مشرك می دانستند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3)آن چه ارزشمند است توحید و یكتا پرستی است4)دین واقعی دین اسلام است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18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به موازات چه چیزی،تعلیمات پیامبران تكامل یافته ودر سطح بالاتری عرضه شده است؟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1)گذشت زمان       2) تغییر مكان3)تكامل بشر              4)شرایط اجتماعی</w:t>
      </w:r>
    </w:p>
    <w:p w:rsidR="0094530B" w:rsidRPr="00515A9F" w:rsidRDefault="000E08F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19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)قرآن كریم،دین خداازآدم تاخاتم كه یك جریان پیوسته است باچه كلمه ای یادمی كند؟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1)شریعت          2)مكتب          3)مذهب           4)اسلام 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20</w:t>
      </w:r>
      <w:r w:rsidRPr="00515A9F">
        <w:rPr>
          <w:rFonts w:ascii="Tahoma" w:eastAsia="Times New Roman" w:hAnsi="Tahoma" w:cs="Tahoma"/>
          <w:sz w:val="24"/>
          <w:szCs w:val="24"/>
          <w:rtl/>
        </w:rPr>
        <w:t>-اگر پیامبری دردریافت وابلاغ وحی عصمت نداشته باشد كدام امرازمردم سلب می شود؟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1)امكان هدایت      2)نعمت های مادی  3)حكمت الهی      4)وجوب معاد         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21</w:t>
      </w:r>
      <w:r w:rsidRPr="00515A9F">
        <w:rPr>
          <w:rFonts w:ascii="Tahoma" w:eastAsia="Times New Roman" w:hAnsi="Tahoma" w:cs="Tahoma"/>
          <w:sz w:val="24"/>
          <w:szCs w:val="24"/>
          <w:rtl/>
        </w:rPr>
        <w:t>- كدام یك وجه امتیاز قرآن كریم ازدیگركتب آسماتی</w:t>
      </w:r>
      <w:r w:rsidRPr="00515A9F">
        <w:rPr>
          <w:rFonts w:ascii="Tahoma" w:eastAsia="Times New Roman" w:hAnsi="Tahoma" w:cs="Tahoma"/>
          <w:sz w:val="24"/>
          <w:szCs w:val="24"/>
          <w:u w:val="single"/>
          <w:rtl/>
        </w:rPr>
        <w:t xml:space="preserve"> نیست</w:t>
      </w:r>
      <w:r w:rsidRPr="00515A9F">
        <w:rPr>
          <w:rFonts w:ascii="Tahoma" w:eastAsia="Times New Roman" w:hAnsi="Tahoma" w:cs="Tahoma"/>
          <w:sz w:val="24"/>
          <w:szCs w:val="24"/>
          <w:rtl/>
        </w:rPr>
        <w:t>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1)جاودانگی       2)اعجاز            3) شكست ناپذیر            4)موقتی بودن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22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-</w:t>
      </w:r>
      <w:r w:rsidRPr="00515A9F">
        <w:rPr>
          <w:rFonts w:ascii="Tahoma" w:eastAsia="Times New Roman" w:hAnsi="Tahoma" w:cs="Tahoma"/>
          <w:sz w:val="24"/>
          <w:szCs w:val="24"/>
          <w:rtl/>
        </w:rPr>
        <w:t>كدام گزاره درست است؟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 تبدیل عصا به ماری بزرگ معجزۀ داوود(علیه السلام)) بوده است.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2) دست نوازی و روشن ،معجزۀ حضرت (علیه السلام) بوده است.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 معجزۀ پیامبر اسلام تنها قرآن كریم بوده است.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4) پیامبر اسلام معجزه های گوناگونی داشت.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23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آیۀشریفۀ«وان كنتم فی ریبٍ ممّانزّلنا علی عَبدِنا فأتوا بسورةٍمن مثله وادعواشهداءَكُمْ...» بیانگر چیست؟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1)عدم تحریف    2)تحدی    3)تزول ناگهانی     4)شهیدان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-24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آیۀشریفۀ«اَفَلا یتَدبّرون القرآن ولو كانَ من عندِ غیر الله لَوَجدوافیهِ اختلافاً كثیراً»در مورد یك از نشانه های محتوایی ومعنایی است؟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1) تازگی و شادابی همیشگی 2) همۀجانبه بودن  3) انسجام و وحدت درونی 4) تأثیرناپذیری            </w:t>
      </w:r>
    </w:p>
    <w:p w:rsidR="0094530B" w:rsidRPr="00515A9F" w:rsidRDefault="000E08F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25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از آغاز نزول قرآن كدام بُعدآن مورد توجه همگان وحتی مخالفان قرار گرفت؟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1)محتواوفرهنگ           2)مضامین عالی آن     3)فصاحت وبلاغت    4)صدور از شخص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515A9F">
        <w:rPr>
          <w:rFonts w:ascii="Tahoma" w:eastAsia="Times New Roman" w:hAnsi="Tahoma" w:cs="Tahoma"/>
          <w:sz w:val="24"/>
          <w:szCs w:val="24"/>
          <w:rtl/>
        </w:rPr>
        <w:t>امّی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0E08F4">
        <w:rPr>
          <w:rFonts w:ascii="Tahoma" w:eastAsia="Times New Roman" w:hAnsi="Tahoma" w:cs="Tahoma" w:hint="cs"/>
          <w:sz w:val="24"/>
          <w:szCs w:val="24"/>
          <w:rtl/>
        </w:rPr>
        <w:t>26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- كدام غلّت نفوذخارق العادۀ قرآن در افكارونفوس </w:t>
      </w:r>
      <w:r w:rsidRPr="00515A9F">
        <w:rPr>
          <w:rFonts w:ascii="Tahoma" w:eastAsia="Times New Roman" w:hAnsi="Tahoma" w:cs="Tahoma"/>
          <w:sz w:val="24"/>
          <w:szCs w:val="24"/>
          <w:u w:val="single"/>
          <w:rtl/>
        </w:rPr>
        <w:t>نبوده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است؟</w:t>
      </w:r>
    </w:p>
    <w:p w:rsidR="0094530B" w:rsidRPr="00515A9F" w:rsidRDefault="0094530B" w:rsidP="000E08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 كوتا بودن آیات     2)شیرینی بیان   3)رسایی عبارات        4)موزون بودن كلمات                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2</w:t>
      </w:r>
      <w:r w:rsidRPr="00515A9F">
        <w:rPr>
          <w:rFonts w:ascii="Tahoma" w:eastAsia="Times New Roman" w:hAnsi="Tahoma" w:cs="Tahoma"/>
          <w:sz w:val="24"/>
          <w:szCs w:val="24"/>
          <w:rtl/>
        </w:rPr>
        <w:t>7- كدام یك سند و دلیل نبوت نمی باشد ؟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1)بینّه           2)آیة       3)عصمت           4)اعجاز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28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آیۀشریفۀ«وما كُنْتَ تتلو من قبله من كتاب ولا تخطّه بیمینك»بیانگر چه مطلبی است ؟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1)تلاوت وترتیل قرآن  2)همه جانبه بودن قرآن  3)امی بودن پیامبر       4)نزول تدریجی قرآن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29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در عرصه ی هدایت و راهنمایی،رسول الله(ص) چگونه وظیفه ی سنگین رسالت را به مدت 23سال انجام داد؟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1) با قاطعیت و مبارزه    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>2) با خوف ورجا3) با جنگ و جهاد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4)با صبرواستقامت بی نظیر   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30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اولین و بزرگترین معلم قرآن كیست؟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1)كاتبان وحی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                  2)امام علی(ع)3)خداوند                         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4)پیامبر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31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ولی و سرپرست حقیقی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ab/>
        <w:t>انسانهاكیست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1)امام     2)پیامبر              3)خدا       4)قرآن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  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32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ولایت خداوند بر همه ی موجودات وحاكمیت قوانین بر آنها و اداره ی امور از چه نوعی است؟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1)معنوی     2)عام       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>3)خاص               4)ظاهری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                      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33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براساس روایات اماما ن معصوم (ع)اسلام برچند پایه استوار است ومهم ترین آن چیست؟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1)5-ولایت     2)5-توحید       3)4- امامت   4)4- ولایت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34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- درعرصه ولایت معنوی كدام یك ویژگی پیامبر اسلام </w:t>
      </w:r>
      <w:r w:rsidRPr="00515A9F">
        <w:rPr>
          <w:rFonts w:ascii="Tahoma" w:eastAsia="Times New Roman" w:hAnsi="Tahoma" w:cs="Tahoma"/>
          <w:sz w:val="24"/>
          <w:szCs w:val="24"/>
          <w:u w:val="single"/>
          <w:rtl/>
        </w:rPr>
        <w:t>نبوده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است؟</w:t>
      </w:r>
    </w:p>
    <w:p w:rsidR="0094530B" w:rsidRPr="00515A9F" w:rsidRDefault="0094530B" w:rsidP="0094530B">
      <w:pPr>
        <w:tabs>
          <w:tab w:val="left" w:pos="4320"/>
        </w:tabs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1)نورانی شدن قلب ازمعرفت   2)داشتن معجزه موقتی</w:t>
      </w:r>
    </w:p>
    <w:p w:rsidR="0094530B" w:rsidRPr="00515A9F" w:rsidRDefault="0094530B" w:rsidP="0094530B">
      <w:pPr>
        <w:tabs>
          <w:tab w:val="left" w:pos="4320"/>
        </w:tabs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3)گواه وناظر بر اعمال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    4)مشاهده عالم غیب</w:t>
      </w:r>
    </w:p>
    <w:p w:rsidR="0094530B" w:rsidRPr="00515A9F" w:rsidRDefault="0094530B" w:rsidP="00666E84">
      <w:pPr>
        <w:tabs>
          <w:tab w:val="left" w:pos="4320"/>
        </w:tabs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35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- از دیدگاه امام خمینی(ره)به این دلیل كه هر نظامی سیاسی غیر سیاسی غیر اسلامی000 </w:t>
      </w:r>
      <w:r w:rsidRPr="00515A9F">
        <w:rPr>
          <w:rFonts w:ascii="Tahoma" w:eastAsia="Times New Roman" w:hAnsi="Tahoma" w:cs="Tahoma"/>
          <w:sz w:val="24"/>
          <w:szCs w:val="24"/>
          <w:rtl/>
        </w:rPr>
        <w:tab/>
        <w:t xml:space="preserve">       1)نظامی طاغوتی است،وظیفه ی ما این است كه آنها را اصلاح كنیم 2)نظامی شرك آمیزاست،ماموظفیم آثار شرك را از جامعه       مسلمانان دور كنیم</w:t>
      </w:r>
    </w:p>
    <w:p w:rsidR="0094530B" w:rsidRPr="00515A9F" w:rsidRDefault="0094530B" w:rsidP="0094530B">
      <w:pPr>
        <w:tabs>
          <w:tab w:val="left" w:pos="4320"/>
        </w:tabs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3)به ارادهی مردم متكی نیست،با آن مبارزه كنیم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4)آینده نگر نیست،موظفیم كه آثار آن را از بین ببریم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36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راه حل دین اسلام برای تداوم رسالت و اجرای احكام الهی در ادوار پیشنهاد كدام اصل است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1)عدالت       2)امامت       3)ولایت            4)خلافت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37</w:t>
      </w:r>
      <w:r w:rsidRPr="00515A9F">
        <w:rPr>
          <w:rFonts w:ascii="Tahoma" w:eastAsia="Times New Roman" w:hAnsi="Tahoma" w:cs="Tahoma"/>
          <w:sz w:val="24"/>
          <w:szCs w:val="24"/>
          <w:rtl/>
        </w:rPr>
        <w:t>- آیۀشریفۀ«الله اَعلمُ حیثُ یجْعل رسالَته» ناظر به كدام ویژگی پیامبر است؟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 مرجعیت علمی                2) ولایت ظاهری   3)شجاعت و تدبیر            4)علم و عصمت </w:t>
      </w:r>
    </w:p>
    <w:p w:rsidR="0094530B" w:rsidRPr="00515A9F" w:rsidRDefault="0094530B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38</w:t>
      </w: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- با ختم نبوت كدام موضوع پیان </w:t>
      </w:r>
      <w:r w:rsidRPr="00515A9F">
        <w:rPr>
          <w:rFonts w:ascii="Tahoma" w:eastAsia="Times New Roman" w:hAnsi="Tahoma" w:cs="Tahoma"/>
          <w:sz w:val="24"/>
          <w:szCs w:val="24"/>
          <w:u w:val="single"/>
          <w:rtl/>
        </w:rPr>
        <w:t>نمی پذیرد</w:t>
      </w:r>
      <w:r w:rsidRPr="00515A9F">
        <w:rPr>
          <w:rFonts w:ascii="Tahoma" w:eastAsia="Times New Roman" w:hAnsi="Tahoma" w:cs="Tahoma"/>
          <w:sz w:val="24"/>
          <w:szCs w:val="24"/>
          <w:rtl/>
        </w:rPr>
        <w:t>؟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1)ابلاغ وحی          2)عمل به وحی      3)دریافت وحی                4)معجزه </w:t>
      </w:r>
    </w:p>
    <w:p w:rsidR="0094530B" w:rsidRPr="00515A9F" w:rsidRDefault="00666E84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39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 xml:space="preserve"> حدیث شریف:«من مات و لم یعرف امام زمانه مات میتة جاهلیة» ازچه كسی و در مورد كدام موضوع است؟ 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1)امام علی (علیه السلام)- ضرورت شناخت امام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2)پیامبراسلام (صلی اله علیه وآله وسلم)- ضرورت شناخت امام   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3)امام علی (علیه السلام)- ضرورت شناخت دین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4) پیامبر  اسلام (صلی اله علیه وآله وسلم)- ضرورت شناخت دین   </w:t>
      </w:r>
    </w:p>
    <w:p w:rsidR="0094530B" w:rsidRPr="00515A9F" w:rsidRDefault="00666E84" w:rsidP="00666E8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40</w:t>
      </w:r>
      <w:r w:rsidR="0094530B" w:rsidRPr="00515A9F">
        <w:rPr>
          <w:rFonts w:ascii="Tahoma" w:eastAsia="Times New Roman" w:hAnsi="Tahoma" w:cs="Tahoma"/>
          <w:sz w:val="24"/>
          <w:szCs w:val="24"/>
          <w:rtl/>
        </w:rPr>
        <w:t>- آیه ی شریفه ی«قدخلت من قبلكم سنن فسیروافی الارض فانظرو»بیانگر كدام مفهوم نیست؟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1)تاریخ گذشته چراغ راه زندگی برای آینده است2)بررسی و تحقیق در تحولات تاریخ لازم است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3)سیرومطالعه آینده بشریت در گذشته نیز تأثیر دارد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4)قوانین وسنتهای ثابت برزندگی وتاریخ بشر حاكم است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  <w:r w:rsidR="00666E84">
        <w:rPr>
          <w:rFonts w:ascii="Tahoma" w:eastAsia="Times New Roman" w:hAnsi="Tahoma" w:cs="Tahoma" w:hint="cs"/>
          <w:sz w:val="24"/>
          <w:szCs w:val="24"/>
          <w:rtl/>
        </w:rPr>
        <w:t>41</w:t>
      </w:r>
      <w:r w:rsidRPr="00515A9F">
        <w:rPr>
          <w:rFonts w:ascii="Tahoma" w:eastAsia="Times New Roman" w:hAnsi="Tahoma" w:cs="Tahoma"/>
          <w:sz w:val="24"/>
          <w:szCs w:val="24"/>
          <w:rtl/>
        </w:rPr>
        <w:t>- پیامبرخدا (ص)حكومتش را بر پایه ی.....</w:t>
      </w:r>
      <w:r w:rsidR="005D7871">
        <w:rPr>
          <w:rFonts w:ascii="Tahoma" w:eastAsia="Times New Roman" w:hAnsi="Tahoma" w:cs="Tahoma" w:hint="cs"/>
          <w:sz w:val="24"/>
          <w:szCs w:val="24"/>
          <w:rtl/>
        </w:rPr>
        <w:t>ب</w:t>
      </w:r>
      <w:r w:rsidRPr="00515A9F">
        <w:rPr>
          <w:rFonts w:ascii="Tahoma" w:eastAsia="Times New Roman" w:hAnsi="Tahoma" w:cs="Tahoma"/>
          <w:sz w:val="24"/>
          <w:szCs w:val="24"/>
          <w:rtl/>
        </w:rPr>
        <w:t>ناكرد واعلام كرد همه ی انسانهاازیك......آفریده شده اند</w:t>
      </w:r>
    </w:p>
    <w:p w:rsidR="0094530B" w:rsidRPr="00515A9F" w:rsidRDefault="0094530B" w:rsidP="005D787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1)برابری ومساوات-اصل 2)برابری ومساوات- مردوزن     3)برادری ومساوات-اصل         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 xml:space="preserve"> 4)برادری ومساوات-مردوزن</w:t>
      </w:r>
    </w:p>
    <w:p w:rsidR="0094530B" w:rsidRPr="00515A9F" w:rsidRDefault="0094530B" w:rsidP="0094530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5A9F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3D24EC" w:rsidRDefault="005D7871" w:rsidP="0094530B">
      <w:pPr>
        <w:jc w:val="right"/>
      </w:pPr>
    </w:p>
    <w:sectPr w:rsidR="003D24EC" w:rsidSect="00334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530B"/>
    <w:rsid w:val="000E08F4"/>
    <w:rsid w:val="0024188C"/>
    <w:rsid w:val="00334A83"/>
    <w:rsid w:val="005D7871"/>
    <w:rsid w:val="00666E84"/>
    <w:rsid w:val="00847E5B"/>
    <w:rsid w:val="0094530B"/>
    <w:rsid w:val="00995DD8"/>
    <w:rsid w:val="009C0516"/>
    <w:rsid w:val="00C3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0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k</dc:creator>
  <cp:keywords/>
  <dc:description/>
  <cp:lastModifiedBy>Ta k</cp:lastModifiedBy>
  <cp:revision>1</cp:revision>
  <dcterms:created xsi:type="dcterms:W3CDTF">2014-12-15T21:02:00Z</dcterms:created>
  <dcterms:modified xsi:type="dcterms:W3CDTF">2014-12-15T21:36:00Z</dcterms:modified>
</cp:coreProperties>
</file>